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21A4CB89"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Pr="00144911">
              <w:rPr>
                <w:rStyle w:val="Foot"/>
                <w:rFonts w:ascii="Arial" w:hAnsi="Arial" w:cs="Arial"/>
                <w:b/>
                <w:bCs/>
                <w:color w:val="FFFFFF" w:themeColor="background1"/>
                <w:sz w:val="28"/>
                <w:szCs w:val="28"/>
                <w:lang w:val="fr-FR"/>
              </w:rPr>
              <w:t>1</w:t>
            </w:r>
            <w:r w:rsidR="000347EC" w:rsidRPr="00144911">
              <w:rPr>
                <w:rStyle w:val="Foot"/>
                <w:rFonts w:asciiTheme="minorBidi" w:eastAsiaTheme="minorEastAsia" w:hAnsiTheme="minorBidi" w:cstheme="minorBidi"/>
                <w:b/>
                <w:bCs/>
                <w:color w:val="FFFFFF" w:themeColor="background1"/>
                <w:sz w:val="28"/>
                <w:szCs w:val="28"/>
                <w:lang w:val="fr-FR" w:eastAsia="zh-CN"/>
              </w:rPr>
              <w:t>3</w:t>
            </w:r>
            <w:r w:rsidR="007747FE">
              <w:rPr>
                <w:rStyle w:val="Foot"/>
                <w:rFonts w:asciiTheme="minorBidi" w:eastAsiaTheme="minorEastAsia" w:hAnsiTheme="minorBidi" w:cstheme="minorBidi" w:hint="eastAsia"/>
                <w:b/>
                <w:bCs/>
                <w:color w:val="FFFFFF" w:themeColor="background1"/>
                <w:sz w:val="28"/>
                <w:szCs w:val="28"/>
                <w:lang w:val="fr-FR" w:eastAsia="zh-CN"/>
              </w:rPr>
              <w:t>33</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646081A5" w:rsidR="00BE4789" w:rsidRPr="00144911" w:rsidRDefault="001E342A" w:rsidP="00BE4789">
            <w:pPr>
              <w:jc w:val="left"/>
              <w:rPr>
                <w:color w:val="FFFFFF" w:themeColor="background1"/>
              </w:rPr>
            </w:pPr>
            <w:r w:rsidRPr="001E342A">
              <w:rPr>
                <w:color w:val="FFFFFF" w:themeColor="background1"/>
              </w:rPr>
              <w:t>1.I</w:t>
            </w:r>
            <w:r w:rsidR="007747FE" w:rsidRPr="001E342A">
              <w:rPr>
                <w:color w:val="FFFFFF" w:themeColor="background1"/>
              </w:rPr>
              <w:t>I</w:t>
            </w:r>
            <w:r w:rsidRPr="001E342A">
              <w:rPr>
                <w:color w:val="FFFFFF" w:themeColor="background1"/>
              </w:rPr>
              <w:t>.202</w:t>
            </w:r>
            <w:r w:rsidR="007747FE">
              <w:rPr>
                <w:rFonts w:eastAsiaTheme="minorEastAsia" w:hint="eastAsia"/>
                <w:color w:val="FFFFFF" w:themeColor="background1"/>
                <w:lang w:eastAsia="zh-CN"/>
              </w:rPr>
              <w:t>6</w:t>
            </w:r>
          </w:p>
        </w:tc>
        <w:tc>
          <w:tcPr>
            <w:tcW w:w="6196" w:type="dxa"/>
            <w:gridSpan w:val="2"/>
            <w:tcBorders>
              <w:top w:val="nil"/>
              <w:bottom w:val="nil"/>
              <w:right w:val="single" w:sz="8" w:space="0" w:color="333333"/>
            </w:tcBorders>
            <w:shd w:val="clear" w:color="auto" w:fill="A6A6A6"/>
            <w:vAlign w:val="center"/>
          </w:tcPr>
          <w:p w14:paraId="7B6C5FD9" w14:textId="3CA319E6"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7747FE">
              <w:rPr>
                <w:rFonts w:asciiTheme="minorHAnsi" w:eastAsiaTheme="minorEastAsia" w:hAnsiTheme="minorHAnsi" w:hint="eastAsia"/>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C926B8">
              <w:rPr>
                <w:rFonts w:asciiTheme="minorHAnsi" w:eastAsiaTheme="minorEastAsia" w:hAnsiTheme="minorHAnsi" w:hint="eastAsia"/>
                <w:color w:val="FFFFFF" w:themeColor="background1"/>
                <w:lang w:eastAsia="zh-CN"/>
              </w:rPr>
              <w:t>1</w:t>
            </w:r>
            <w:r w:rsidR="001E342A" w:rsidRPr="001E342A">
              <w:rPr>
                <w:rFonts w:asciiTheme="minorHAnsi" w:eastAsiaTheme="minorEastAsia" w:hAnsiTheme="minorHAnsi" w:hint="eastAsia"/>
                <w:color w:val="FFFFFF" w:themeColor="background1"/>
                <w:lang w:eastAsia="zh-CN"/>
              </w:rPr>
              <w:t>月</w:t>
            </w:r>
            <w:r w:rsidR="007747FE">
              <w:rPr>
                <w:rFonts w:asciiTheme="minorHAnsi" w:eastAsiaTheme="minorEastAsia" w:hAnsiTheme="minorHAnsi" w:hint="eastAsia"/>
                <w:color w:val="FFFFFF" w:themeColor="background1"/>
                <w:lang w:eastAsia="zh-CN"/>
              </w:rPr>
              <w:t>16</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4B66DE">
              <w:rPr>
                <w:color w:val="FFFFFF"/>
                <w:spacing w:val="-4"/>
              </w:rPr>
              <w:t>2312</w:t>
            </w:r>
            <w:r w:rsidR="007747FE" w:rsidRPr="005C5D03">
              <w:rPr>
                <w:color w:val="FFFFFF" w:themeColor="background1"/>
                <w:spacing w:val="-4"/>
              </w:rPr>
              <w:t>-</w:t>
            </w:r>
            <w:r w:rsidR="004B66DE">
              <w:rPr>
                <w:color w:val="FFFFFF" w:themeColor="background1"/>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4F40C4">
          <w:footerReference w:type="even" r:id="rId8"/>
          <w:footerReference w:type="default" r:id="rId9"/>
          <w:footerReference w:type="first" r:id="rId10"/>
          <w:type w:val="continuous"/>
          <w:pgSz w:w="11901" w:h="16840" w:code="9"/>
          <w:pgMar w:top="1135" w:right="1128" w:bottom="964" w:left="1304" w:header="720" w:footer="567" w:gutter="0"/>
          <w:paperSrc w:first="15" w:other="15"/>
          <w:cols w:space="720"/>
          <w:titlePg/>
          <w:docGrid w:linePitch="272"/>
        </w:sectPr>
      </w:pPr>
    </w:p>
    <w:p w14:paraId="39032E76" w14:textId="12970D1F"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261F36">
      <w:pPr>
        <w:tabs>
          <w:tab w:val="clear" w:pos="567"/>
          <w:tab w:val="clear" w:pos="1276"/>
          <w:tab w:val="clear" w:pos="1843"/>
          <w:tab w:val="clear" w:pos="5387"/>
          <w:tab w:val="clear" w:pos="5954"/>
          <w:tab w:val="left" w:leader="dot" w:pos="8364"/>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7D2D2EA3" w14:textId="77777777"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49631E2C" w14:textId="2C9F0FC0" w:rsidR="000C2DB2" w:rsidRDefault="000C2DB2" w:rsidP="000C2DB2">
      <w:pPr>
        <w:pStyle w:val="TOC2"/>
        <w:spacing w:before="120" w:after="40"/>
        <w:ind w:hanging="568"/>
        <w:rPr>
          <w:rFonts w:eastAsia="SimSun" w:cs="Calibri"/>
          <w:webHidden/>
          <w:lang w:eastAsia="zh-CN"/>
        </w:rPr>
      </w:pPr>
      <w:r w:rsidRPr="00144911">
        <w:rPr>
          <w:rFonts w:eastAsia="SimSun" w:cs="Calibri" w:hint="eastAsia"/>
          <w:lang w:eastAsia="zh-CN"/>
        </w:rPr>
        <w:t>批准</w:t>
      </w:r>
      <w:r w:rsidR="00C926B8" w:rsidRPr="00C926B8">
        <w:rPr>
          <w:rFonts w:eastAsia="SimSun" w:cs="Calibri" w:hint="eastAsia"/>
          <w:lang w:eastAsia="zh-CN"/>
        </w:rPr>
        <w:t>和删除</w:t>
      </w:r>
      <w:r w:rsidRPr="00144911">
        <w:rPr>
          <w:rFonts w:eastAsia="SimSun" w:cs="Calibri" w:hint="eastAsia"/>
          <w:lang w:eastAsia="zh-CN"/>
        </w:rPr>
        <w:t>I</w:t>
      </w:r>
      <w:r w:rsidRPr="00144911">
        <w:rPr>
          <w:rFonts w:eastAsia="SimSun" w:cs="Calibri"/>
          <w:lang w:eastAsia="zh-CN"/>
        </w:rPr>
        <w:t>TU-T</w:t>
      </w:r>
      <w:r w:rsidRPr="00144911">
        <w:rPr>
          <w:rFonts w:eastAsia="SimSun" w:cs="Calibri" w:hint="eastAsia"/>
          <w:lang w:eastAsia="zh-CN"/>
        </w:rPr>
        <w:t>建议书</w:t>
      </w:r>
      <w:r w:rsidRPr="00144911">
        <w:rPr>
          <w:rFonts w:eastAsia="SimSun" w:cs="Calibri"/>
          <w:webHidden/>
          <w:lang w:eastAsia="zh-CN"/>
        </w:rPr>
        <w:tab/>
      </w:r>
      <w:r w:rsidRPr="00144911">
        <w:rPr>
          <w:rFonts w:eastAsia="SimSun" w:cs="Calibri"/>
          <w:webHidden/>
          <w:lang w:eastAsia="zh-CN"/>
        </w:rPr>
        <w:tab/>
        <w:t>4</w:t>
      </w:r>
    </w:p>
    <w:p w14:paraId="30FB562D" w14:textId="17B4BEB9" w:rsidR="005E3720" w:rsidRPr="00371519" w:rsidRDefault="005E3720" w:rsidP="005E3720">
      <w:pPr>
        <w:pStyle w:val="TOC1"/>
        <w:rPr>
          <w:webHidden/>
          <w:lang w:val="en-GB" w:eastAsia="zh-CN"/>
        </w:rPr>
      </w:pPr>
      <w:bookmarkStart w:id="125" w:name="_Hlk182831900"/>
      <w:r w:rsidRPr="005E3720">
        <w:rPr>
          <w:rFonts w:asciiTheme="minorHAnsi" w:eastAsiaTheme="minorEastAsia" w:hAnsiTheme="minorHAnsi" w:cstheme="minorHAnsi"/>
          <w:lang w:eastAsia="zh-CN"/>
        </w:rPr>
        <w:t>公共网络和签约用户的国际识别规划：</w:t>
      </w:r>
      <w:r w:rsidRPr="00195CD7">
        <w:rPr>
          <w:rFonts w:ascii="STKaiti" w:eastAsia="STKaiti" w:hAnsi="STKaiti" w:cstheme="minorHAnsi"/>
          <w:lang w:eastAsia="zh-CN"/>
        </w:rPr>
        <w:t>电信标准化局的说明</w:t>
      </w:r>
      <w:r>
        <w:rPr>
          <w:lang w:val="en-GB" w:eastAsia="zh-CN"/>
        </w:rPr>
        <w:tab/>
      </w:r>
      <w:r>
        <w:rPr>
          <w:lang w:val="en-GB" w:eastAsia="zh-CN"/>
        </w:rPr>
        <w:tab/>
        <w:t>5</w:t>
      </w:r>
      <w:bookmarkEnd w:id="125"/>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7793631B" w14:textId="65AA3880" w:rsidR="007747FE" w:rsidRPr="00BD7370" w:rsidRDefault="00BD7370" w:rsidP="007747FE">
      <w:pPr>
        <w:pStyle w:val="TOC1"/>
        <w:ind w:left="568"/>
        <w:rPr>
          <w:rFonts w:cs="Arial"/>
          <w:szCs w:val="22"/>
          <w:lang w:val="fr-CH" w:eastAsia="zh-CN"/>
        </w:rPr>
      </w:pPr>
      <w:r w:rsidRPr="00BD7370">
        <w:rPr>
          <w:rStyle w:val="Hyperlink"/>
          <w:rFonts w:asciiTheme="minorHAnsi" w:eastAsiaTheme="minorEastAsia" w:hAnsiTheme="minorHAnsi" w:cstheme="minorHAnsi"/>
          <w:color w:val="auto"/>
          <w:u w:val="none"/>
          <w:lang w:val="en-US" w:eastAsia="zh-CN"/>
        </w:rPr>
        <w:t>开曼群岛（</w:t>
      </w:r>
      <w:r w:rsidRPr="00BD7370">
        <w:rPr>
          <w:rStyle w:val="Hyperlink"/>
          <w:rFonts w:ascii="STKaiti" w:eastAsia="STKaiti" w:hAnsi="STKaiti" w:cstheme="minorHAnsi"/>
          <w:color w:val="auto"/>
          <w:u w:val="none"/>
          <w:lang w:val="en-US" w:eastAsia="zh-CN"/>
        </w:rPr>
        <w:t>公用事业监管和竞争办公室</w:t>
      </w:r>
      <w:r w:rsidRPr="00BD7370">
        <w:rPr>
          <w:rStyle w:val="Hyperlink"/>
          <w:rFonts w:asciiTheme="minorHAnsi" w:eastAsiaTheme="minorEastAsia" w:hAnsiTheme="minorHAnsi" w:cstheme="minorHAnsi"/>
          <w:color w:val="auto"/>
          <w:u w:val="none"/>
          <w:lang w:val="fr-CH" w:eastAsia="zh-CN"/>
        </w:rPr>
        <w:t>（</w:t>
      </w:r>
      <w:r w:rsidRPr="00BD7370">
        <w:rPr>
          <w:rStyle w:val="Hyperlink"/>
          <w:rFonts w:asciiTheme="minorHAnsi" w:eastAsiaTheme="minorEastAsia" w:hAnsiTheme="minorHAnsi" w:cstheme="minorHAnsi"/>
          <w:color w:val="auto"/>
          <w:u w:val="none"/>
          <w:lang w:val="fr-CH" w:eastAsia="zh-CN"/>
        </w:rPr>
        <w:t>OfReg</w:t>
      </w:r>
      <w:r w:rsidRPr="00BD7370">
        <w:rPr>
          <w:rStyle w:val="Hyperlink"/>
          <w:rFonts w:asciiTheme="minorHAnsi" w:eastAsiaTheme="minorEastAsia" w:hAnsiTheme="minorHAnsi" w:cstheme="minorHAnsi"/>
          <w:color w:val="auto"/>
          <w:u w:val="none"/>
          <w:lang w:val="fr-CH" w:eastAsia="zh-CN"/>
        </w:rPr>
        <w:t>），</w:t>
      </w:r>
      <w:r w:rsidRPr="00BD7370">
        <w:rPr>
          <w:rStyle w:val="Hyperlink"/>
          <w:rFonts w:asciiTheme="minorHAnsi" w:eastAsiaTheme="minorEastAsia" w:hAnsiTheme="minorHAnsi" w:cstheme="minorHAnsi"/>
          <w:color w:val="auto"/>
          <w:u w:val="none"/>
          <w:lang w:val="en-US" w:eastAsia="zh-CN"/>
        </w:rPr>
        <w:t>大开曼岛）</w:t>
      </w:r>
      <w:r w:rsidR="007747FE" w:rsidRPr="00BD7370">
        <w:rPr>
          <w:rFonts w:cs="Arial"/>
          <w:szCs w:val="22"/>
          <w:lang w:val="fr-CH" w:eastAsia="zh-CN"/>
        </w:rPr>
        <w:tab/>
      </w:r>
      <w:r w:rsidR="007747FE" w:rsidRPr="00BD7370">
        <w:rPr>
          <w:rFonts w:cs="Arial"/>
          <w:szCs w:val="22"/>
          <w:lang w:val="fr-CH" w:eastAsia="zh-CN"/>
        </w:rPr>
        <w:tab/>
        <w:t>6</w:t>
      </w:r>
    </w:p>
    <w:p w14:paraId="6C4E0A34" w14:textId="07113786" w:rsidR="007747FE" w:rsidRPr="003622C4" w:rsidRDefault="00BD7370" w:rsidP="007747FE">
      <w:pPr>
        <w:pStyle w:val="TOC1"/>
        <w:ind w:left="568"/>
        <w:rPr>
          <w:rStyle w:val="Hyperlink"/>
          <w:color w:val="auto"/>
          <w:u w:val="none"/>
          <w:lang w:val="en-US" w:eastAsia="zh-CN"/>
        </w:rPr>
      </w:pPr>
      <w:r w:rsidRPr="00BD7370">
        <w:rPr>
          <w:rStyle w:val="Hyperlink"/>
          <w:rFonts w:asciiTheme="minorEastAsia" w:eastAsiaTheme="minorEastAsia" w:hAnsiTheme="minorEastAsia" w:cs="Microsoft YaHei" w:hint="eastAsia"/>
          <w:color w:val="auto"/>
          <w:u w:val="none"/>
          <w:lang w:val="en-US" w:eastAsia="zh-CN"/>
        </w:rPr>
        <w:t>丹麦</w:t>
      </w:r>
      <w:r w:rsidRPr="00BD7370">
        <w:rPr>
          <w:rStyle w:val="Hyperlink"/>
          <w:rFonts w:asciiTheme="minorEastAsia" w:eastAsiaTheme="minorEastAsia" w:hAnsiTheme="minorEastAsia" w:cs="Microsoft YaHei" w:hint="eastAsia"/>
          <w:color w:val="auto"/>
          <w:u w:val="none"/>
          <w:lang w:val="fr-CH" w:eastAsia="zh-CN"/>
        </w:rPr>
        <w:t>（</w:t>
      </w:r>
      <w:r w:rsidRPr="00BD7370">
        <w:rPr>
          <w:rStyle w:val="Hyperlink"/>
          <w:rFonts w:ascii="STKaiti" w:eastAsia="STKaiti" w:hAnsi="STKaiti" w:cs="Microsoft YaHei" w:hint="eastAsia"/>
          <w:color w:val="auto"/>
          <w:u w:val="none"/>
          <w:lang w:val="en-US" w:eastAsia="zh-CN"/>
        </w:rPr>
        <w:t>数字化政府局</w:t>
      </w:r>
      <w:r w:rsidRPr="00BD7370">
        <w:rPr>
          <w:rStyle w:val="Hyperlink"/>
          <w:rFonts w:asciiTheme="minorEastAsia" w:eastAsiaTheme="minorEastAsia" w:hAnsiTheme="minorEastAsia" w:cs="Microsoft YaHei" w:hint="eastAsia"/>
          <w:color w:val="auto"/>
          <w:u w:val="none"/>
          <w:lang w:val="fr-CH" w:eastAsia="zh-CN"/>
        </w:rPr>
        <w:t>，</w:t>
      </w:r>
      <w:r w:rsidRPr="00BD7370">
        <w:rPr>
          <w:rStyle w:val="Hyperlink"/>
          <w:rFonts w:asciiTheme="minorEastAsia" w:eastAsiaTheme="minorEastAsia" w:hAnsiTheme="minorEastAsia" w:cs="Microsoft YaHei" w:hint="eastAsia"/>
          <w:color w:val="auto"/>
          <w:u w:val="none"/>
          <w:lang w:val="en-US" w:eastAsia="zh-CN"/>
        </w:rPr>
        <w:t>哥本哈根</w:t>
      </w:r>
      <w:r w:rsidRPr="00BD7370">
        <w:rPr>
          <w:rStyle w:val="Hyperlink"/>
          <w:rFonts w:asciiTheme="minorEastAsia" w:eastAsiaTheme="minorEastAsia" w:hAnsiTheme="minorEastAsia" w:cs="Microsoft YaHei" w:hint="eastAsia"/>
          <w:color w:val="auto"/>
          <w:u w:val="none"/>
          <w:lang w:val="fr-CH" w:eastAsia="zh-CN"/>
        </w:rPr>
        <w:t>）</w:t>
      </w:r>
      <w:r w:rsidR="007747FE" w:rsidRPr="00BD7370">
        <w:rPr>
          <w:rStyle w:val="Hyperlink"/>
          <w:color w:val="auto"/>
          <w:u w:val="none"/>
          <w:lang w:val="fr-CH" w:eastAsia="zh-CN"/>
        </w:rPr>
        <w:tab/>
      </w:r>
      <w:r w:rsidR="007747FE" w:rsidRPr="00BD7370">
        <w:rPr>
          <w:rStyle w:val="Hyperlink"/>
          <w:color w:val="auto"/>
          <w:u w:val="none"/>
          <w:lang w:val="fr-CH" w:eastAsia="zh-CN"/>
        </w:rPr>
        <w:tab/>
      </w:r>
      <w:r w:rsidR="007747FE">
        <w:rPr>
          <w:rStyle w:val="Hyperlink"/>
          <w:color w:val="auto"/>
          <w:u w:val="none"/>
          <w:lang w:val="en-US" w:eastAsia="zh-CN"/>
        </w:rPr>
        <w:t>9</w:t>
      </w:r>
    </w:p>
    <w:p w14:paraId="59581DE4" w14:textId="797993BA" w:rsidR="005E3720" w:rsidRPr="00BD7370" w:rsidRDefault="00C926B8" w:rsidP="005E3720">
      <w:pPr>
        <w:pStyle w:val="TOC1"/>
        <w:ind w:left="567"/>
        <w:rPr>
          <w:rFonts w:eastAsiaTheme="minorEastAsia"/>
          <w:bCs/>
          <w:lang w:val="fr-CH" w:eastAsia="zh-CN"/>
        </w:rPr>
      </w:pPr>
      <w:r w:rsidRPr="00C926B8">
        <w:rPr>
          <w:rFonts w:asciiTheme="minorHAnsi" w:eastAsiaTheme="minorEastAsia" w:hAnsiTheme="minorHAnsi" w:cs="Arial" w:hint="eastAsia"/>
          <w:bCs/>
          <w:noProof w:val="0"/>
          <w:lang w:eastAsia="zh-CN"/>
        </w:rPr>
        <w:t>圭亚那</w:t>
      </w:r>
      <w:r w:rsidR="005E3720" w:rsidRPr="00B3565F">
        <w:rPr>
          <w:rFonts w:asciiTheme="minorHAnsi" w:eastAsiaTheme="minorEastAsia" w:hAnsiTheme="minorHAnsi" w:cs="Arial" w:hint="eastAsia"/>
          <w:bCs/>
          <w:lang w:eastAsia="zh-CN"/>
        </w:rPr>
        <w:t>（</w:t>
      </w:r>
      <w:r w:rsidR="00BA1E7D" w:rsidRPr="00BA1E7D">
        <w:rPr>
          <w:rFonts w:ascii="KaiTi" w:eastAsia="KaiTi" w:hAnsi="KaiTi" w:hint="eastAsia"/>
          <w:bCs/>
          <w:noProof w:val="0"/>
          <w:lang w:eastAsia="zh-CN"/>
        </w:rPr>
        <w:t>电信管理局</w:t>
      </w:r>
      <w:r w:rsidR="005E3720" w:rsidRPr="00B3565F">
        <w:rPr>
          <w:rFonts w:ascii="SimSun" w:eastAsia="SimSun" w:hAnsi="SimSun" w:cs="SimSun" w:hint="eastAsia"/>
          <w:bCs/>
          <w:szCs w:val="20"/>
          <w:lang w:val="fr-CH" w:eastAsia="zh-CN"/>
        </w:rPr>
        <w:t>，</w:t>
      </w:r>
      <w:r w:rsidR="00BA1E7D" w:rsidRPr="00BA1E7D">
        <w:rPr>
          <w:rFonts w:ascii="SimSun" w:eastAsia="SimSun" w:hAnsi="SimSun" w:cs="SimSun" w:hint="eastAsia"/>
          <w:bCs/>
          <w:szCs w:val="20"/>
          <w:lang w:val="fr-CH" w:eastAsia="zh-CN"/>
        </w:rPr>
        <w:t>乔治敦</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r>
      <w:r w:rsidR="00BD7370">
        <w:rPr>
          <w:rFonts w:eastAsiaTheme="minorEastAsia" w:hint="eastAsia"/>
          <w:bCs/>
          <w:lang w:val="fr-CH" w:eastAsia="zh-CN"/>
        </w:rPr>
        <w:t>12</w:t>
      </w:r>
    </w:p>
    <w:p w14:paraId="1C210753" w14:textId="43562CA5" w:rsidR="007747FE" w:rsidRPr="00B25EE9" w:rsidRDefault="007747FE" w:rsidP="007747FE">
      <w:pPr>
        <w:pStyle w:val="TOC1"/>
        <w:rPr>
          <w:rStyle w:val="Hyperlink"/>
          <w:color w:val="auto"/>
          <w:u w:val="none"/>
          <w:lang w:val="en-US" w:eastAsia="zh-CN"/>
        </w:rPr>
      </w:pPr>
      <w:r w:rsidRPr="007747FE">
        <w:rPr>
          <w:rStyle w:val="Hyperlink"/>
          <w:rFonts w:ascii="SimSun" w:eastAsia="SimSun" w:hAnsi="SimSun" w:cs="Microsoft YaHei" w:hint="eastAsia"/>
          <w:color w:val="auto"/>
          <w:u w:val="none"/>
          <w:lang w:val="en-US" w:eastAsia="zh-CN"/>
        </w:rPr>
        <w:t>经国际电联认可的测试实验室</w:t>
      </w:r>
      <w:r w:rsidRPr="00B25EE9">
        <w:rPr>
          <w:rStyle w:val="Hyperlink"/>
          <w:webHidden/>
          <w:color w:val="auto"/>
          <w:u w:val="none"/>
          <w:lang w:val="en-US" w:eastAsia="zh-CN"/>
        </w:rPr>
        <w:tab/>
      </w:r>
      <w:r w:rsidRPr="00B25EE9">
        <w:rPr>
          <w:rStyle w:val="Hyperlink"/>
          <w:webHidden/>
          <w:color w:val="auto"/>
          <w:u w:val="none"/>
          <w:lang w:val="en-US" w:eastAsia="zh-CN"/>
        </w:rPr>
        <w:tab/>
        <w:t>16</w:t>
      </w:r>
    </w:p>
    <w:p w14:paraId="7A895AAB" w14:textId="781420B7" w:rsidR="000C2DB2" w:rsidRPr="00144911" w:rsidRDefault="000C2DB2" w:rsidP="000C2DB2">
      <w:pPr>
        <w:pStyle w:val="TOC2"/>
        <w:spacing w:before="120" w:after="40"/>
        <w:ind w:hanging="568"/>
        <w:rPr>
          <w:rFonts w:ascii="SimSun" w:eastAsia="SimSun" w:hAnsi="SimSun"/>
          <w:lang w:eastAsia="zh-CN"/>
        </w:rPr>
      </w:pPr>
      <w:r w:rsidRPr="00144911">
        <w:rPr>
          <w:rFonts w:eastAsia="SimSun" w:hint="eastAsia"/>
          <w:lang w:eastAsia="zh-CN"/>
        </w:rPr>
        <w:t>其他来函</w:t>
      </w:r>
      <w:r w:rsidRPr="00144911">
        <w:rPr>
          <w:rFonts w:ascii="SimSun" w:eastAsia="SimSun" w:hAnsi="SimSun" w:hint="eastAsia"/>
          <w:lang w:eastAsia="zh-CN"/>
        </w:rPr>
        <w:t>：</w:t>
      </w:r>
    </w:p>
    <w:p w14:paraId="0268466A" w14:textId="3AA8CBB4" w:rsidR="000C2DB2" w:rsidRPr="00144911" w:rsidRDefault="005E3720" w:rsidP="000C2DB2">
      <w:pPr>
        <w:pStyle w:val="TOC2"/>
        <w:spacing w:before="120" w:after="40"/>
        <w:rPr>
          <w:rFonts w:eastAsia="SimSun" w:cs="Calibri"/>
          <w:sz w:val="22"/>
          <w:szCs w:val="22"/>
          <w:lang w:val="en-GB" w:eastAsia="zh-CN"/>
        </w:rPr>
      </w:pPr>
      <w:r w:rsidRPr="005E3720">
        <w:rPr>
          <w:rFonts w:asciiTheme="minorHAnsi" w:eastAsiaTheme="minorEastAsia" w:hAnsiTheme="minorHAnsi" w:cstheme="minorHAnsi"/>
          <w:lang w:eastAsia="zh-CN"/>
        </w:rPr>
        <w:t>塞尔维亚</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w:t>
      </w:r>
      <w:r w:rsidR="00BD7370">
        <w:rPr>
          <w:rFonts w:eastAsia="SimSun" w:cs="Calibri" w:hint="eastAsia"/>
          <w:lang w:eastAsia="zh-CN"/>
        </w:rPr>
        <w:t>6</w:t>
      </w:r>
    </w:p>
    <w:p w14:paraId="75620062" w14:textId="0457F9E8"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BD7370">
        <w:rPr>
          <w:rFonts w:eastAsia="SimSun" w:cs="Calibri" w:hint="eastAsia"/>
          <w:webHidden/>
          <w:lang w:eastAsia="zh-CN"/>
        </w:rPr>
        <w:t>7</w:t>
      </w:r>
    </w:p>
    <w:p w14:paraId="4BB5B26E" w14:textId="4FFC9A1A"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w:t>
      </w:r>
      <w:r w:rsidR="00BD7370">
        <w:rPr>
          <w:rFonts w:eastAsia="SimSun" w:cs="Calibri" w:hint="eastAsia"/>
          <w:webHidden/>
          <w:lang w:eastAsia="zh-CN"/>
        </w:rPr>
        <w:t>7</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320E7DF5" w14:textId="0AF781BC" w:rsidR="000C2DB2" w:rsidRPr="00144911" w:rsidRDefault="004F40C4" w:rsidP="000C2DB2">
      <w:pPr>
        <w:pStyle w:val="TOC2"/>
        <w:spacing w:before="120" w:after="40"/>
        <w:ind w:hanging="568"/>
        <w:rPr>
          <w:rFonts w:eastAsia="SimSun" w:cs="Calibri"/>
          <w:lang w:eastAsia="zh-CN"/>
        </w:rPr>
      </w:pPr>
      <w:r w:rsidRPr="004F40C4">
        <w:rPr>
          <w:rFonts w:asciiTheme="minorHAnsi" w:eastAsiaTheme="minorEastAsia" w:hAnsiTheme="minorHAnsi" w:cstheme="minorHAnsi" w:hint="eastAsia"/>
          <w:szCs w:val="32"/>
          <w:lang w:val="fr-FR" w:eastAsia="zh-CN"/>
        </w:rPr>
        <w:t>国际电信记账卡的颁发者标识号码列表</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w:t>
      </w:r>
      <w:r w:rsidR="00BD7370">
        <w:rPr>
          <w:rFonts w:eastAsia="SimSun" w:cs="Calibri" w:hint="eastAsia"/>
          <w:lang w:eastAsia="zh-CN"/>
        </w:rPr>
        <w:t>8</w:t>
      </w:r>
    </w:p>
    <w:p w14:paraId="7102F80B" w14:textId="3FC6AC7F"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w:t>
      </w:r>
      <w:r w:rsidR="00BD7370">
        <w:rPr>
          <w:rFonts w:eastAsia="SimSun" w:cs="Calibri" w:hint="eastAsia"/>
          <w:lang w:eastAsia="zh-CN"/>
        </w:rPr>
        <w:t>9</w:t>
      </w:r>
    </w:p>
    <w:p w14:paraId="19F2A83F" w14:textId="1E22E7B1"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bCs/>
          <w:lang w:val="fr-FR" w:eastAsia="zh-CN"/>
        </w:rPr>
        <w:t>国际电联电信运营商代码列表</w:t>
      </w:r>
      <w:r w:rsidRPr="00144911">
        <w:rPr>
          <w:rFonts w:eastAsia="SimSun" w:cs="Calibri"/>
          <w:webHidden/>
          <w:lang w:eastAsia="zh-CN"/>
        </w:rPr>
        <w:tab/>
      </w:r>
      <w:r w:rsidRPr="00144911">
        <w:rPr>
          <w:rFonts w:eastAsia="SimSun" w:cs="Calibri"/>
          <w:webHidden/>
          <w:lang w:eastAsia="zh-CN"/>
        </w:rPr>
        <w:tab/>
      </w:r>
      <w:r w:rsidR="00BD7370">
        <w:rPr>
          <w:rFonts w:eastAsia="SimSun" w:cs="Calibri" w:hint="eastAsia"/>
          <w:lang w:eastAsia="zh-CN"/>
        </w:rPr>
        <w:t>20</w:t>
      </w:r>
    </w:p>
    <w:p w14:paraId="0A0F913F" w14:textId="67334A5D"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r>
      <w:r w:rsidR="00BD7370">
        <w:rPr>
          <w:rFonts w:eastAsiaTheme="minorEastAsia" w:hint="eastAsia"/>
          <w:bCs/>
          <w:lang w:val="en-GB" w:eastAsia="zh-CN"/>
        </w:rPr>
        <w:t>2</w:t>
      </w:r>
      <w:r w:rsidR="00BA1E7D" w:rsidRPr="00BA1E7D">
        <w:rPr>
          <w:rFonts w:eastAsiaTheme="minorEastAsia"/>
          <w:bCs/>
          <w:lang w:val="en-GB" w:eastAsia="zh-CN"/>
        </w:rPr>
        <w:t>1</w:t>
      </w:r>
    </w:p>
    <w:p w14:paraId="1243D064" w14:textId="4E44E8CF"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r>
      <w:r w:rsidR="00BD7370">
        <w:rPr>
          <w:rFonts w:eastAsiaTheme="minorEastAsia" w:hint="eastAsia"/>
          <w:bCs/>
          <w:lang w:val="en-GB" w:eastAsia="zh-CN"/>
        </w:rPr>
        <w:t>22</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66B87C58"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4B66DE" w:rsidRPr="004B66DE">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20C687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DFD168B" w14:textId="7B4FEC3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5156CAFB" w14:textId="4425B0D4"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B5DC06" w14:textId="74FD8D5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DF6754" w:rsidRPr="00144911" w14:paraId="542BE79C"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0AC0CE4" w14:textId="336140B6"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73777019" w14:textId="34FC555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8147727" w14:textId="4F61DE0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DF6754" w:rsidRPr="00144911" w14:paraId="42A10CF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64B59DA" w14:textId="377AC19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3C2B506" w14:textId="7B6256C2"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FA75CD4" w14:textId="06A74F8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DF6754" w:rsidRPr="00144911" w14:paraId="56A45BD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9B69038" w14:textId="7A63DAE2"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BC7827F" w14:textId="63D10E8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FE606EC" w14:textId="6626552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5042589E" w14:textId="38E01174" w:rsidR="004B66DE" w:rsidRPr="008D0D74" w:rsidRDefault="004B66DE" w:rsidP="008D0D74">
      <w:pPr>
        <w:tabs>
          <w:tab w:val="clear" w:pos="567"/>
          <w:tab w:val="clear" w:pos="1843"/>
          <w:tab w:val="left" w:pos="426"/>
          <w:tab w:val="left" w:pos="2127"/>
        </w:tabs>
        <w:ind w:left="426" w:firstLine="1417"/>
        <w:rPr>
          <w:lang w:val="fr-FR" w:eastAsia="zh-CN"/>
        </w:rPr>
      </w:pPr>
      <w:r w:rsidRPr="00F5550C">
        <w:rPr>
          <w:lang w:val="fr-CH" w:eastAsia="zh-CN"/>
        </w:rPr>
        <w:t>*</w:t>
      </w:r>
      <w:r w:rsidRPr="00F5550C">
        <w:rPr>
          <w:lang w:val="fr-CH" w:eastAsia="zh-CN"/>
        </w:rPr>
        <w:tab/>
      </w:r>
      <w:r w:rsidRPr="004B66DE">
        <w:rPr>
          <w:rFonts w:asciiTheme="minorEastAsia" w:eastAsiaTheme="minorEastAsia" w:hAnsiTheme="minorEastAsia" w:hint="eastAsia"/>
          <w:sz w:val="18"/>
          <w:szCs w:val="18"/>
          <w:lang w:val="fr-CH" w:eastAsia="zh-CN"/>
        </w:rPr>
        <w:t>这些日期只涉及英文版本</w:t>
      </w:r>
      <w:r w:rsidRPr="006B3A19">
        <w:rPr>
          <w:rFonts w:hint="eastAsia"/>
          <w:sz w:val="18"/>
          <w:szCs w:val="18"/>
          <w:lang w:val="fr-CH" w:eastAsia="zh-CN"/>
        </w:rPr>
        <w:t>。</w:t>
      </w:r>
    </w:p>
    <w:p w14:paraId="4FFAE8BE" w14:textId="45D9D161"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6" w:name="_Toc253407141"/>
      <w:bookmarkStart w:id="127" w:name="_Toc259783104"/>
      <w:bookmarkStart w:id="128" w:name="_Toc266181233"/>
      <w:bookmarkStart w:id="129" w:name="_Toc268773999"/>
      <w:bookmarkStart w:id="130" w:name="_Toc271700476"/>
      <w:bookmarkStart w:id="131" w:name="_Toc273023320"/>
      <w:bookmarkStart w:id="132" w:name="_Toc274223814"/>
      <w:bookmarkStart w:id="133" w:name="_Toc276717162"/>
      <w:bookmarkStart w:id="134" w:name="_Toc279669135"/>
      <w:bookmarkStart w:id="135" w:name="_Toc280349205"/>
      <w:bookmarkStart w:id="136" w:name="_Toc282526037"/>
      <w:bookmarkStart w:id="137" w:name="_Toc283737194"/>
      <w:bookmarkStart w:id="138" w:name="_Toc286218711"/>
      <w:bookmarkStart w:id="139" w:name="_Toc288660268"/>
      <w:bookmarkStart w:id="140" w:name="_Toc291005378"/>
      <w:bookmarkStart w:id="141" w:name="_Toc292704950"/>
      <w:bookmarkStart w:id="142" w:name="_Toc295387895"/>
      <w:bookmarkStart w:id="143" w:name="_Toc296675478"/>
      <w:bookmarkStart w:id="144" w:name="_Toc297804717"/>
      <w:bookmarkStart w:id="145" w:name="_Toc301945289"/>
      <w:bookmarkStart w:id="146" w:name="_Toc303344248"/>
      <w:bookmarkStart w:id="147" w:name="_Toc304892154"/>
      <w:bookmarkStart w:id="148" w:name="_Toc308530336"/>
      <w:bookmarkStart w:id="149" w:name="_Toc311103642"/>
      <w:bookmarkStart w:id="150" w:name="_Toc313973312"/>
      <w:bookmarkStart w:id="151" w:name="_Toc316479952"/>
      <w:bookmarkStart w:id="152" w:name="_Toc318964998"/>
      <w:bookmarkStart w:id="153" w:name="_Toc320536954"/>
      <w:bookmarkStart w:id="154" w:name="_Toc321233389"/>
      <w:bookmarkStart w:id="155" w:name="_Toc321311660"/>
      <w:bookmarkStart w:id="156" w:name="_Toc321820540"/>
      <w:bookmarkStart w:id="157" w:name="_Toc323035706"/>
      <w:bookmarkStart w:id="158" w:name="_Toc323904374"/>
      <w:bookmarkStart w:id="159" w:name="_Toc332272646"/>
      <w:bookmarkStart w:id="160" w:name="_Toc334776192"/>
      <w:bookmarkStart w:id="161" w:name="_Toc335901499"/>
      <w:bookmarkStart w:id="162" w:name="_Toc337110333"/>
      <w:bookmarkStart w:id="163" w:name="_Toc338779373"/>
      <w:bookmarkStart w:id="164" w:name="_Toc340225513"/>
      <w:bookmarkStart w:id="165" w:name="_Toc341451212"/>
      <w:bookmarkStart w:id="166" w:name="_Toc342912839"/>
      <w:bookmarkStart w:id="167" w:name="_Toc343262676"/>
      <w:bookmarkStart w:id="168" w:name="_Toc345579827"/>
      <w:bookmarkStart w:id="169" w:name="_Toc346885932"/>
      <w:bookmarkStart w:id="170" w:name="_Toc347929580"/>
      <w:bookmarkStart w:id="171" w:name="_Toc349288248"/>
      <w:bookmarkStart w:id="172" w:name="_Toc350415578"/>
      <w:bookmarkStart w:id="173" w:name="_Toc351549876"/>
      <w:bookmarkStart w:id="174" w:name="_Toc352940476"/>
      <w:bookmarkStart w:id="175" w:name="_Toc354053821"/>
      <w:bookmarkStart w:id="176" w:name="_Toc355708836"/>
      <w:bookmarkStart w:id="177" w:name="_Toc458506451"/>
      <w:bookmarkStart w:id="178" w:name="_Toc474745984"/>
      <w:bookmarkStart w:id="179" w:name="_Toc481421099"/>
      <w:bookmarkStart w:id="180" w:name="_Toc495330568"/>
      <w:bookmarkStart w:id="181" w:name="_Toc504136563"/>
      <w:bookmarkStart w:id="182" w:name="_Toc60661689"/>
      <w:bookmarkStart w:id="183" w:name="_Toc60664392"/>
      <w:bookmarkStart w:id="184" w:name="_Toc69119918"/>
      <w:bookmarkStart w:id="185" w:name="_Toc69132127"/>
      <w:bookmarkStart w:id="186" w:name="_Toc69133143"/>
      <w:bookmarkStart w:id="187" w:name="_Toc100222568"/>
      <w:bookmarkStart w:id="188" w:name="_Toc115698351"/>
      <w:bookmarkStart w:id="189" w:name="_Toc115699817"/>
      <w:bookmarkStart w:id="190" w:name="_Toc4420922"/>
      <w:bookmarkStart w:id="191" w:name="_Toc1570037"/>
      <w:bookmarkStart w:id="192" w:name="_Toc253407143"/>
      <w:bookmarkStart w:id="193" w:name="_Toc262631799"/>
      <w:r w:rsidRPr="00144911">
        <w:rPr>
          <w:rFonts w:eastAsia="SimHei"/>
          <w:noProof w:val="0"/>
          <w:lang w:val="en-GB" w:eastAsia="zh-CN"/>
        </w:rPr>
        <w:lastRenderedPageBreak/>
        <w:t>一般信息</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4" w:name="_Toc253407142"/>
      <w:bookmarkStart w:id="195" w:name="_Toc259783105"/>
      <w:bookmarkStart w:id="196" w:name="_Toc262631768"/>
      <w:bookmarkStart w:id="197" w:name="_Toc265056484"/>
      <w:bookmarkStart w:id="198" w:name="_Toc266181234"/>
      <w:bookmarkStart w:id="199" w:name="_Toc268774000"/>
      <w:bookmarkStart w:id="200" w:name="_Toc271700477"/>
      <w:bookmarkStart w:id="201" w:name="_Toc273023321"/>
      <w:bookmarkStart w:id="202" w:name="_Toc274223815"/>
      <w:bookmarkStart w:id="203" w:name="_Toc276717163"/>
      <w:bookmarkStart w:id="204" w:name="_Toc279669136"/>
      <w:bookmarkStart w:id="205" w:name="_Toc280349206"/>
      <w:bookmarkStart w:id="206" w:name="_Toc282526038"/>
      <w:bookmarkStart w:id="207" w:name="_Toc283737195"/>
      <w:bookmarkStart w:id="208" w:name="_Toc286218712"/>
      <w:bookmarkStart w:id="209" w:name="_Toc288660269"/>
      <w:bookmarkStart w:id="210" w:name="_Toc291005379"/>
      <w:bookmarkStart w:id="211" w:name="_Toc292704951"/>
      <w:bookmarkStart w:id="212" w:name="_Toc295387896"/>
      <w:bookmarkStart w:id="213" w:name="_Toc296675479"/>
      <w:bookmarkStart w:id="214" w:name="_Toc297804718"/>
      <w:bookmarkStart w:id="215" w:name="_Toc301945290"/>
      <w:bookmarkStart w:id="216" w:name="_Toc303344249"/>
      <w:bookmarkStart w:id="217" w:name="_Toc304892155"/>
      <w:bookmarkStart w:id="218" w:name="_Toc308530337"/>
      <w:bookmarkStart w:id="219" w:name="_Toc311103643"/>
      <w:bookmarkStart w:id="220" w:name="_Toc313973313"/>
      <w:bookmarkStart w:id="221" w:name="_Toc316479953"/>
      <w:bookmarkStart w:id="222" w:name="_Toc318964999"/>
      <w:bookmarkStart w:id="223" w:name="_Toc320536955"/>
      <w:bookmarkStart w:id="224" w:name="_Toc321233390"/>
      <w:bookmarkStart w:id="225" w:name="_Toc321311661"/>
      <w:bookmarkStart w:id="226" w:name="_Toc321820541"/>
      <w:bookmarkStart w:id="227" w:name="_Toc323035707"/>
      <w:bookmarkStart w:id="228" w:name="_Toc323904375"/>
      <w:bookmarkStart w:id="229" w:name="_Toc332272647"/>
      <w:bookmarkStart w:id="230" w:name="_Toc334776193"/>
      <w:bookmarkStart w:id="231" w:name="_Toc335901500"/>
      <w:bookmarkStart w:id="232" w:name="_Toc337110334"/>
      <w:bookmarkStart w:id="233" w:name="_Toc338779374"/>
      <w:bookmarkStart w:id="234" w:name="_Toc340225514"/>
      <w:bookmarkStart w:id="235" w:name="_Toc341451213"/>
      <w:bookmarkStart w:id="236" w:name="_Toc342912840"/>
      <w:bookmarkStart w:id="237" w:name="_Toc343262677"/>
      <w:bookmarkStart w:id="238" w:name="_Toc345579828"/>
      <w:bookmarkStart w:id="239" w:name="_Toc346885933"/>
      <w:bookmarkStart w:id="240" w:name="_Toc347929581"/>
      <w:bookmarkStart w:id="241" w:name="_Toc349288249"/>
      <w:bookmarkStart w:id="242" w:name="_Toc350415579"/>
      <w:bookmarkStart w:id="243" w:name="_Toc351549877"/>
      <w:bookmarkStart w:id="244" w:name="_Toc352940477"/>
      <w:bookmarkStart w:id="245" w:name="_Toc354053822"/>
      <w:bookmarkStart w:id="246" w:name="_Toc355708837"/>
      <w:bookmarkStart w:id="247" w:name="_Toc458506452"/>
      <w:bookmarkStart w:id="248" w:name="_Toc474745985"/>
      <w:bookmarkStart w:id="249" w:name="_Toc481421100"/>
      <w:bookmarkStart w:id="250" w:name="_Toc504136564"/>
      <w:bookmarkStart w:id="251" w:name="_Toc60661690"/>
      <w:bookmarkStart w:id="252" w:name="_Toc60664393"/>
      <w:bookmarkStart w:id="253" w:name="_Toc69132128"/>
      <w:bookmarkStart w:id="254" w:name="_Toc69133144"/>
      <w:bookmarkStart w:id="255" w:name="_Toc100222569"/>
      <w:bookmarkStart w:id="256" w:name="_Toc115698352"/>
      <w:bookmarkStart w:id="257" w:name="_Toc115699818"/>
      <w:r w:rsidRPr="00144911">
        <w:rPr>
          <w:rFonts w:ascii="Arial" w:eastAsia="SimHei" w:hAnsi="Arial"/>
          <w:noProof w:val="0"/>
          <w:lang w:eastAsia="zh-CN"/>
        </w:rPr>
        <w:t>国际电联《操作公报》后附的清单</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8" w:name="_Toc105302119"/>
      <w:bookmarkStart w:id="259" w:name="_Toc106504837"/>
      <w:bookmarkStart w:id="260" w:name="_Toc107798484"/>
      <w:bookmarkStart w:id="261" w:name="_Toc109028728"/>
      <w:bookmarkStart w:id="262" w:name="_Toc109631795"/>
      <w:bookmarkStart w:id="263" w:name="_Toc109631890"/>
      <w:bookmarkStart w:id="264" w:name="_Toc110233107"/>
      <w:bookmarkStart w:id="265" w:name="_Toc110233322"/>
      <w:bookmarkStart w:id="266" w:name="_Toc111607471"/>
      <w:bookmarkStart w:id="267" w:name="_Toc113250000"/>
      <w:bookmarkStart w:id="268" w:name="_Toc114285869"/>
      <w:bookmarkStart w:id="269" w:name="_Toc116117066"/>
      <w:bookmarkStart w:id="270" w:name="_Toc117389514"/>
      <w:bookmarkStart w:id="271" w:name="_Toc119749612"/>
      <w:bookmarkStart w:id="272" w:name="_Toc121281070"/>
      <w:bookmarkStart w:id="273" w:name="_Toc122238432"/>
      <w:bookmarkStart w:id="274" w:name="_Toc122940721"/>
      <w:bookmarkStart w:id="275" w:name="_Toc126481926"/>
      <w:bookmarkStart w:id="276" w:name="_Toc127606592"/>
      <w:bookmarkStart w:id="277" w:name="_Toc128886943"/>
      <w:bookmarkStart w:id="278" w:name="_Toc131917082"/>
      <w:bookmarkStart w:id="279" w:name="_Toc131917356"/>
      <w:bookmarkStart w:id="280" w:name="_Toc135453245"/>
      <w:bookmarkStart w:id="281" w:name="_Toc136762578"/>
      <w:bookmarkStart w:id="282" w:name="_Toc138153363"/>
      <w:bookmarkStart w:id="283" w:name="_Toc139444662"/>
      <w:bookmarkStart w:id="284" w:name="_Toc140656512"/>
      <w:bookmarkStart w:id="285" w:name="_Toc141774304"/>
      <w:bookmarkStart w:id="286" w:name="_Toc143331177"/>
      <w:bookmarkStart w:id="287" w:name="_Toc144780335"/>
      <w:bookmarkStart w:id="288" w:name="_Toc146011631"/>
      <w:bookmarkStart w:id="289" w:name="_Toc147313830"/>
      <w:bookmarkStart w:id="290" w:name="_Toc148518933"/>
      <w:bookmarkStart w:id="291" w:name="_Toc148519277"/>
      <w:bookmarkStart w:id="292" w:name="_Toc150078542"/>
      <w:bookmarkStart w:id="293" w:name="_Toc151281224"/>
      <w:bookmarkStart w:id="294" w:name="_Toc152663483"/>
      <w:bookmarkStart w:id="295" w:name="_Toc153877708"/>
      <w:bookmarkStart w:id="296" w:name="_Toc156378795"/>
      <w:bookmarkStart w:id="297" w:name="_Toc158019338"/>
      <w:bookmarkStart w:id="298" w:name="_Toc159212689"/>
      <w:bookmarkStart w:id="299" w:name="_Toc160456136"/>
      <w:bookmarkStart w:id="300" w:name="_Toc161638205"/>
      <w:bookmarkStart w:id="301" w:name="_Toc162942676"/>
      <w:bookmarkStart w:id="302" w:name="_Toc164586120"/>
      <w:bookmarkStart w:id="303" w:name="_Toc165690490"/>
      <w:bookmarkStart w:id="304" w:name="_Toc166647544"/>
      <w:bookmarkStart w:id="305" w:name="_Toc168388002"/>
      <w:bookmarkStart w:id="306" w:name="_Toc169584443"/>
      <w:bookmarkStart w:id="307" w:name="_Toc170815249"/>
      <w:bookmarkStart w:id="308" w:name="_Toc171936761"/>
      <w:bookmarkStart w:id="309" w:name="_Toc173647010"/>
      <w:bookmarkStart w:id="310" w:name="_Toc174436269"/>
      <w:bookmarkStart w:id="311" w:name="_Toc176340203"/>
      <w:bookmarkStart w:id="312" w:name="_Toc177526404"/>
      <w:bookmarkStart w:id="313" w:name="_Toc178733525"/>
      <w:bookmarkStart w:id="314" w:name="_Toc181591757"/>
      <w:bookmarkStart w:id="315" w:name="_Toc182996109"/>
      <w:bookmarkStart w:id="316" w:name="_Toc184099119"/>
      <w:bookmarkStart w:id="317" w:name="_Toc187491733"/>
      <w:bookmarkStart w:id="318" w:name="_Toc188073917"/>
      <w:bookmarkStart w:id="319" w:name="_Toc191803606"/>
      <w:bookmarkStart w:id="320" w:name="_Toc192925234"/>
      <w:bookmarkStart w:id="321" w:name="_Toc193013099"/>
      <w:bookmarkStart w:id="322" w:name="_Toc196019478"/>
      <w:bookmarkStart w:id="323" w:name="_Toc197223434"/>
      <w:bookmarkStart w:id="324" w:name="_Toc198519367"/>
      <w:bookmarkStart w:id="325" w:name="_Toc200872012"/>
      <w:bookmarkStart w:id="326" w:name="_Toc202750807"/>
      <w:bookmarkStart w:id="327" w:name="_Toc202750917"/>
      <w:bookmarkStart w:id="328" w:name="_Toc202751280"/>
      <w:bookmarkStart w:id="329" w:name="_Toc203553649"/>
      <w:bookmarkStart w:id="330" w:name="_Toc204666529"/>
      <w:bookmarkStart w:id="331" w:name="_Toc205106594"/>
      <w:bookmarkStart w:id="332" w:name="_Toc206389934"/>
      <w:bookmarkStart w:id="333" w:name="_Toc208205449"/>
      <w:bookmarkStart w:id="334" w:name="_Toc211848177"/>
      <w:bookmarkStart w:id="335" w:name="_Toc212964587"/>
      <w:bookmarkStart w:id="336" w:name="_Toc214162711"/>
      <w:bookmarkStart w:id="337" w:name="_Toc215907199"/>
      <w:bookmarkStart w:id="338" w:name="_Toc219001148"/>
      <w:bookmarkStart w:id="339" w:name="_Toc219610057"/>
      <w:bookmarkStart w:id="340" w:name="_Toc222028812"/>
      <w:bookmarkStart w:id="341" w:name="_Toc223252037"/>
      <w:bookmarkStart w:id="342" w:name="_Toc224533682"/>
      <w:bookmarkStart w:id="343" w:name="_Toc226791560"/>
      <w:bookmarkStart w:id="344" w:name="_Toc228766354"/>
      <w:bookmarkStart w:id="345" w:name="_Toc229971353"/>
      <w:bookmarkStart w:id="346" w:name="_Toc232323931"/>
      <w:bookmarkStart w:id="347" w:name="_Toc233609592"/>
      <w:bookmarkStart w:id="348" w:name="_Toc235352384"/>
      <w:bookmarkStart w:id="349" w:name="_Toc236573557"/>
      <w:bookmarkStart w:id="350" w:name="_Toc240790085"/>
      <w:bookmarkStart w:id="351" w:name="_Toc242001425"/>
      <w:bookmarkStart w:id="352" w:name="_Toc243300311"/>
      <w:bookmarkStart w:id="353" w:name="_Toc244506936"/>
      <w:bookmarkStart w:id="354" w:name="_Toc248829258"/>
      <w:r w:rsidRPr="00144911">
        <w:rPr>
          <w:rFonts w:asciiTheme="minorHAnsi" w:eastAsiaTheme="minorEastAsia" w:hAnsiTheme="minorHAnsi"/>
          <w:b/>
          <w:bCs/>
          <w:noProof w:val="0"/>
          <w:lang w:val="en-GB" w:eastAsia="zh-CN"/>
        </w:rPr>
        <w:t>电信标准化局的说明</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5" w:name="_Toc39484650"/>
      <w:bookmarkStart w:id="356" w:name="_Toc39650444"/>
      <w:bookmarkStart w:id="357" w:name="_Toc69132129"/>
      <w:bookmarkStart w:id="358" w:name="_Toc106194694"/>
      <w:bookmarkStart w:id="359" w:name="_Hlk106116233"/>
      <w:bookmarkStart w:id="360" w:name="_Toc157508793"/>
      <w:bookmarkEnd w:id="190"/>
      <w:bookmarkEnd w:id="191"/>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5"/>
      <w:bookmarkEnd w:id="356"/>
      <w:bookmarkEnd w:id="357"/>
      <w:bookmarkEnd w:id="358"/>
    </w:p>
    <w:p w14:paraId="71B525D1" w14:textId="578545E3" w:rsidR="00DF6754" w:rsidRPr="00962762" w:rsidRDefault="00A24612" w:rsidP="00DF6754">
      <w:pPr>
        <w:rPr>
          <w:rStyle w:val="Strong"/>
          <w:lang w:eastAsia="zh-CN"/>
        </w:rPr>
      </w:pPr>
      <w:bookmarkStart w:id="361" w:name="ApprovedContent"/>
      <w:bookmarkEnd w:id="361"/>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4ED3D3D9" w14:textId="54993ADA" w:rsidR="000347EC" w:rsidRPr="00144911" w:rsidRDefault="00DF6754" w:rsidP="00B370EC">
      <w:pPr>
        <w:ind w:firstLineChars="200" w:firstLine="400"/>
        <w:jc w:val="left"/>
        <w:rPr>
          <w:lang w:val="en-GB" w:eastAsia="zh-CN"/>
        </w:rPr>
      </w:pPr>
      <w:r w:rsidRPr="00267E6F">
        <w:rPr>
          <w:rFonts w:asciiTheme="minorHAnsi" w:eastAsiaTheme="minorEastAsia" w:hAnsiTheme="minorHAnsi" w:cstheme="minorHAnsi" w:hint="eastAsia"/>
          <w:lang w:eastAsia="zh-CN"/>
        </w:rPr>
        <w:t>通过</w:t>
      </w:r>
      <w:hyperlink r:id="rId14" w:history="1">
        <w:r w:rsidR="007747FE">
          <w:rPr>
            <w:rStyle w:val="Hyperlink"/>
            <w:lang w:eastAsia="zh-CN"/>
          </w:rPr>
          <w:t>AAP-28</w:t>
        </w:r>
      </w:hyperlink>
      <w:r w:rsidR="00A24612" w:rsidRPr="00A24612">
        <w:rPr>
          <w:rFonts w:asciiTheme="minorHAnsi" w:eastAsiaTheme="minorEastAsia" w:hAnsiTheme="minorHAnsi" w:cstheme="minorHAnsi" w:hint="eastAsia"/>
          <w:lang w:eastAsia="zh-CN"/>
        </w:rPr>
        <w:t>宣</w:t>
      </w:r>
      <w:r w:rsidR="00A24612" w:rsidRPr="00267E6F">
        <w:rPr>
          <w:rFonts w:asciiTheme="minorHAnsi" w:eastAsiaTheme="minorEastAsia" w:hAnsiTheme="minorHAnsi" w:cstheme="minorHAnsi" w:hint="eastAsia"/>
          <w:lang w:eastAsia="zh-CN"/>
        </w:rPr>
        <w:t>布</w:t>
      </w:r>
      <w:r w:rsidRPr="00267E6F">
        <w:rPr>
          <w:rFonts w:asciiTheme="minorHAnsi" w:eastAsiaTheme="minorEastAsia" w:hAnsiTheme="minorHAnsi" w:cstheme="minorHAnsi" w:hint="eastAsia"/>
          <w:lang w:eastAsia="zh-CN"/>
        </w:rPr>
        <w:t>，根据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6F24CA27" w14:textId="0DFCA7BE"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15" w:history="1">
        <w:r w:rsidRPr="00A833B2">
          <w:rPr>
            <w:rStyle w:val="Hyperlink"/>
            <w:rFonts w:eastAsia="SimSun" w:cs="Calibri"/>
          </w:rPr>
          <w:t>ITU-T F.780.6 (12/2025)</w:t>
        </w:r>
      </w:hyperlink>
      <w:r w:rsidR="004B66DE">
        <w:rPr>
          <w:rFonts w:eastAsia="SimSun" w:cs="Calibri" w:hint="eastAsia"/>
          <w:lang w:eastAsia="zh-CN"/>
        </w:rPr>
        <w:t>：</w:t>
      </w:r>
      <w:r w:rsidR="00D10582" w:rsidRPr="00A833B2">
        <w:rPr>
          <w:rFonts w:eastAsia="SimSun" w:cs="Calibri"/>
        </w:rPr>
        <w:t>使用超高清成像的远程医疗系统的比色法要求</w:t>
      </w:r>
    </w:p>
    <w:p w14:paraId="716C2ADC" w14:textId="6D1E3F74"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16" w:history="1">
        <w:r w:rsidRPr="00A833B2">
          <w:rPr>
            <w:rStyle w:val="Hyperlink"/>
            <w:rFonts w:eastAsia="SimSun" w:cs="Calibri"/>
          </w:rPr>
          <w:t>ITU-T G.781 (01/2026)</w:t>
        </w:r>
      </w:hyperlink>
      <w:r w:rsidR="004B66DE">
        <w:rPr>
          <w:rFonts w:eastAsia="SimSun" w:cs="Calibri" w:hint="eastAsia"/>
          <w:lang w:eastAsia="zh-CN"/>
        </w:rPr>
        <w:t>：</w:t>
      </w:r>
      <w:r w:rsidR="00D10582" w:rsidRPr="00A833B2">
        <w:rPr>
          <w:rFonts w:eastAsia="SimSun" w:cs="Calibri"/>
        </w:rPr>
        <w:t>基于物理层的频率同步的同步层功能</w:t>
      </w:r>
    </w:p>
    <w:p w14:paraId="5DB51AF4" w14:textId="1C32DA5C"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17" w:history="1">
        <w:r w:rsidRPr="00A833B2">
          <w:rPr>
            <w:rStyle w:val="Hyperlink"/>
            <w:rFonts w:eastAsia="SimSun" w:cs="Calibri"/>
          </w:rPr>
          <w:t>ITU-T G.8275 (01/2026)</w:t>
        </w:r>
      </w:hyperlink>
      <w:r w:rsidR="004B66DE">
        <w:rPr>
          <w:rFonts w:eastAsia="SimSun" w:cs="Calibri" w:hint="eastAsia"/>
          <w:lang w:eastAsia="zh-CN"/>
        </w:rPr>
        <w:t>：</w:t>
      </w:r>
      <w:r w:rsidR="00D10582" w:rsidRPr="00A833B2">
        <w:rPr>
          <w:rFonts w:eastAsia="SimSun" w:cs="Calibri"/>
        </w:rPr>
        <w:t>用于时间</w:t>
      </w:r>
      <w:r w:rsidR="00D10582" w:rsidRPr="00A833B2">
        <w:rPr>
          <w:rFonts w:eastAsia="SimSun" w:cs="Calibri"/>
        </w:rPr>
        <w:t>/</w:t>
      </w:r>
      <w:r w:rsidR="00D10582" w:rsidRPr="00A833B2">
        <w:rPr>
          <w:rFonts w:eastAsia="SimSun" w:cs="Calibri"/>
        </w:rPr>
        <w:t>相位同步的</w:t>
      </w:r>
      <w:r w:rsidR="00D10582" w:rsidRPr="00A833B2">
        <w:rPr>
          <w:rFonts w:eastAsia="SimSun" w:cs="Calibri"/>
        </w:rPr>
        <w:t>PTP</w:t>
      </w:r>
      <w:r w:rsidR="00D10582" w:rsidRPr="00A833B2">
        <w:rPr>
          <w:rFonts w:eastAsia="SimSun" w:cs="Calibri"/>
        </w:rPr>
        <w:t>配置文件的常见问题</w:t>
      </w:r>
    </w:p>
    <w:p w14:paraId="07D7E52D" w14:textId="2D70B437"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18" w:history="1">
        <w:r w:rsidRPr="00A833B2">
          <w:rPr>
            <w:rStyle w:val="Hyperlink"/>
            <w:rFonts w:eastAsia="SimSun" w:cs="Calibri"/>
          </w:rPr>
          <w:t>ITU-T H.265 (V11) (01/2026)</w:t>
        </w:r>
      </w:hyperlink>
      <w:r w:rsidR="004B66DE">
        <w:rPr>
          <w:rFonts w:eastAsia="SimSun" w:cs="Calibri" w:hint="eastAsia"/>
          <w:lang w:eastAsia="zh-CN"/>
        </w:rPr>
        <w:t>：</w:t>
      </w:r>
      <w:r w:rsidR="00D10582" w:rsidRPr="00A833B2">
        <w:rPr>
          <w:rFonts w:eastAsia="SimSun" w:cs="Calibri"/>
        </w:rPr>
        <w:t>高效视频编码</w:t>
      </w:r>
    </w:p>
    <w:p w14:paraId="007F9D5C" w14:textId="52DBCF75"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19" w:history="1">
        <w:r w:rsidRPr="00A833B2">
          <w:rPr>
            <w:rStyle w:val="Hyperlink"/>
            <w:rFonts w:eastAsia="SimSun" w:cs="Calibri"/>
          </w:rPr>
          <w:t>ITU-T H.266 (V4) (01/2026)</w:t>
        </w:r>
      </w:hyperlink>
      <w:r w:rsidR="004B66DE">
        <w:rPr>
          <w:rFonts w:eastAsia="SimSun" w:cs="Calibri" w:hint="eastAsia"/>
          <w:lang w:eastAsia="zh-CN"/>
        </w:rPr>
        <w:t>：</w:t>
      </w:r>
      <w:r w:rsidR="00D10582" w:rsidRPr="00A833B2">
        <w:rPr>
          <w:rFonts w:eastAsia="SimSun" w:cs="Calibri"/>
        </w:rPr>
        <w:t>多功能视频编码</w:t>
      </w:r>
    </w:p>
    <w:p w14:paraId="3AC473C4" w14:textId="7263B9B2"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20" w:history="1">
        <w:r w:rsidRPr="00A833B2">
          <w:rPr>
            <w:rStyle w:val="Hyperlink"/>
            <w:rFonts w:eastAsia="SimSun" w:cs="Calibri"/>
          </w:rPr>
          <w:t>ITU-T H.266.1 (V3) (01/2026)</w:t>
        </w:r>
      </w:hyperlink>
      <w:r w:rsidR="004B66DE">
        <w:rPr>
          <w:rFonts w:eastAsia="SimSun" w:cs="Calibri" w:hint="eastAsia"/>
          <w:lang w:eastAsia="zh-CN"/>
        </w:rPr>
        <w:t>：</w:t>
      </w:r>
      <w:r w:rsidR="00D10582" w:rsidRPr="00A833B2">
        <w:rPr>
          <w:rFonts w:eastAsia="SimSun" w:cs="Calibri"/>
        </w:rPr>
        <w:t>ITU-T H.266</w:t>
      </w:r>
      <w:r w:rsidR="00D10582" w:rsidRPr="00A833B2">
        <w:rPr>
          <w:rFonts w:eastAsia="SimSun" w:cs="Calibri"/>
        </w:rPr>
        <w:t>多功能视频编码的一致性规范</w:t>
      </w:r>
    </w:p>
    <w:p w14:paraId="1D99F987" w14:textId="49723A83"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21" w:history="1">
        <w:r w:rsidRPr="00A833B2">
          <w:rPr>
            <w:rStyle w:val="Hyperlink"/>
            <w:rFonts w:eastAsia="SimSun" w:cs="Calibri"/>
          </w:rPr>
          <w:t>ITU-T H.274 (V4) (01/2026)</w:t>
        </w:r>
      </w:hyperlink>
      <w:r w:rsidR="004B66DE">
        <w:rPr>
          <w:rFonts w:eastAsia="SimSun" w:cs="Calibri" w:hint="eastAsia"/>
          <w:lang w:eastAsia="zh-CN"/>
        </w:rPr>
        <w:t>：</w:t>
      </w:r>
      <w:r w:rsidR="00D10582" w:rsidRPr="00A833B2">
        <w:rPr>
          <w:rFonts w:eastAsia="SimSun" w:cs="Calibri"/>
        </w:rPr>
        <w:t>用于编码视频比特流的多功能补充增强信息消息</w:t>
      </w:r>
    </w:p>
    <w:p w14:paraId="37066E62" w14:textId="6FEB39A4"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22" w:history="1">
        <w:r w:rsidRPr="00A833B2">
          <w:rPr>
            <w:rStyle w:val="Hyperlink"/>
            <w:rFonts w:eastAsia="SimSun" w:cs="Calibri"/>
          </w:rPr>
          <w:t>ITU-T Q.3065 (01/2026)</w:t>
        </w:r>
      </w:hyperlink>
      <w:r w:rsidR="004B66DE">
        <w:rPr>
          <w:rFonts w:eastAsia="SimSun" w:cs="Calibri" w:hint="eastAsia"/>
          <w:lang w:eastAsia="zh-CN"/>
        </w:rPr>
        <w:t>：</w:t>
      </w:r>
      <w:r w:rsidR="00D10582" w:rsidRPr="00A833B2">
        <w:rPr>
          <w:rFonts w:eastAsia="SimSun" w:cs="Calibri"/>
        </w:rPr>
        <w:t>基于</w:t>
      </w:r>
      <w:r w:rsidR="00D10582" w:rsidRPr="00A833B2">
        <w:rPr>
          <w:rFonts w:eastAsia="SimSun" w:cs="Calibri"/>
        </w:rPr>
        <w:t>SRv6</w:t>
      </w:r>
      <w:r w:rsidR="00D10582" w:rsidRPr="00A833B2">
        <w:rPr>
          <w:rFonts w:eastAsia="SimSun" w:cs="Calibri"/>
        </w:rPr>
        <w:t>的服务功能链编排的信令要求和数据模型</w:t>
      </w:r>
    </w:p>
    <w:p w14:paraId="0CC5843D" w14:textId="79238650"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23" w:history="1">
        <w:r w:rsidRPr="00A833B2">
          <w:rPr>
            <w:rStyle w:val="Hyperlink"/>
            <w:rFonts w:eastAsia="SimSun" w:cs="Calibri"/>
          </w:rPr>
          <w:t>ITU-T Q.3066 (01/2026)</w:t>
        </w:r>
      </w:hyperlink>
      <w:r w:rsidR="004B66DE">
        <w:rPr>
          <w:rFonts w:eastAsia="SimSun" w:cs="Calibri" w:hint="eastAsia"/>
          <w:lang w:eastAsia="zh-CN"/>
        </w:rPr>
        <w:t>：</w:t>
      </w:r>
      <w:r w:rsidR="00D10582" w:rsidRPr="00A833B2">
        <w:rPr>
          <w:rFonts w:eastAsia="SimSun" w:cs="Calibri"/>
        </w:rPr>
        <w:t>检测和减缓电信网络信令攻击的原则</w:t>
      </w:r>
    </w:p>
    <w:p w14:paraId="106EDB73" w14:textId="60F6D12A"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4" w:history="1">
        <w:r w:rsidRPr="00A833B2">
          <w:rPr>
            <w:rStyle w:val="Hyperlink"/>
            <w:rFonts w:eastAsia="SimSun" w:cs="Calibri"/>
            <w:lang w:eastAsia="zh-CN"/>
          </w:rPr>
          <w:t>ITU-T Q.3724 (01/2026)</w:t>
        </w:r>
      </w:hyperlink>
      <w:r w:rsidR="004B66DE">
        <w:rPr>
          <w:rFonts w:eastAsia="SimSun" w:cs="Calibri" w:hint="eastAsia"/>
          <w:lang w:eastAsia="zh-CN"/>
        </w:rPr>
        <w:t>：</w:t>
      </w:r>
      <w:r w:rsidR="00D10582" w:rsidRPr="00A833B2">
        <w:rPr>
          <w:rFonts w:eastAsia="SimSun" w:cs="Calibri"/>
          <w:lang w:eastAsia="zh-CN"/>
        </w:rPr>
        <w:t>云网络融合网络网关智能控制的信令要求</w:t>
      </w:r>
    </w:p>
    <w:p w14:paraId="07E5829A" w14:textId="70580FE7"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5" w:history="1">
        <w:r w:rsidRPr="00A833B2">
          <w:rPr>
            <w:rStyle w:val="Hyperlink"/>
            <w:rFonts w:eastAsia="SimSun" w:cs="Calibri"/>
            <w:lang w:eastAsia="zh-CN"/>
          </w:rPr>
          <w:t>ITU-T Q.3744 (01/2026)</w:t>
        </w:r>
      </w:hyperlink>
      <w:r w:rsidR="004B66DE">
        <w:rPr>
          <w:rFonts w:eastAsia="SimSun" w:cs="Calibri" w:hint="eastAsia"/>
          <w:lang w:eastAsia="zh-CN"/>
        </w:rPr>
        <w:t>：</w:t>
      </w:r>
      <w:r w:rsidR="00D10582" w:rsidRPr="00A833B2">
        <w:rPr>
          <w:rFonts w:eastAsia="SimSun" w:cs="Calibri"/>
          <w:lang w:eastAsia="zh-CN"/>
        </w:rPr>
        <w:t>基于用户</w:t>
      </w:r>
      <w:r w:rsidR="00D10582" w:rsidRPr="00A833B2">
        <w:rPr>
          <w:rFonts w:eastAsia="SimSun" w:cs="Calibri"/>
          <w:lang w:eastAsia="zh-CN"/>
        </w:rPr>
        <w:t>SLA</w:t>
      </w:r>
      <w:r w:rsidR="00D10582" w:rsidRPr="00A833B2">
        <w:rPr>
          <w:rFonts w:eastAsia="SimSun" w:cs="Calibri"/>
          <w:lang w:eastAsia="zh-CN"/>
        </w:rPr>
        <w:t>的虚拟宽带网络网关的信令要求</w:t>
      </w:r>
    </w:p>
    <w:p w14:paraId="0AD00DCA" w14:textId="0F3C989E"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6" w:history="1">
        <w:r w:rsidRPr="00A833B2">
          <w:rPr>
            <w:rStyle w:val="Hyperlink"/>
            <w:rFonts w:eastAsia="SimSun" w:cs="Calibri"/>
            <w:lang w:eastAsia="zh-CN"/>
          </w:rPr>
          <w:t>ITU-T Q.3918 (01/2026)</w:t>
        </w:r>
      </w:hyperlink>
      <w:r w:rsidR="004B66DE">
        <w:rPr>
          <w:rFonts w:eastAsia="SimSun" w:cs="Calibri" w:hint="eastAsia"/>
          <w:lang w:eastAsia="zh-CN"/>
        </w:rPr>
        <w:t>：</w:t>
      </w:r>
      <w:r w:rsidR="00D10582" w:rsidRPr="00A833B2">
        <w:rPr>
          <w:rFonts w:eastAsia="SimSun" w:cs="Calibri"/>
          <w:lang w:eastAsia="zh-CN"/>
        </w:rPr>
        <w:t>数字孪生网络中多模态通信业务的最小监测参数集生成的要求和参考模型</w:t>
      </w:r>
    </w:p>
    <w:p w14:paraId="6AADA891" w14:textId="735998C2"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7" w:history="1">
        <w:r w:rsidRPr="00A833B2">
          <w:rPr>
            <w:rStyle w:val="Hyperlink"/>
            <w:rFonts w:eastAsia="SimSun" w:cs="Calibri"/>
            <w:lang w:eastAsia="zh-CN"/>
          </w:rPr>
          <w:t>ITU-T Q.3919 (01/2026)</w:t>
        </w:r>
      </w:hyperlink>
      <w:r w:rsidR="004B66DE">
        <w:rPr>
          <w:rFonts w:eastAsia="SimSun" w:cs="Calibri" w:hint="eastAsia"/>
          <w:lang w:eastAsia="zh-CN"/>
        </w:rPr>
        <w:t>：</w:t>
      </w:r>
      <w:r w:rsidR="00D10582" w:rsidRPr="00A833B2">
        <w:rPr>
          <w:rFonts w:eastAsia="SimSun" w:cs="Calibri"/>
          <w:lang w:eastAsia="zh-CN"/>
        </w:rPr>
        <w:t>资源整合和独立于协议的源路由测量方法的要求和参考模型</w:t>
      </w:r>
    </w:p>
    <w:p w14:paraId="2328A6A2" w14:textId="3DEDF889"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8" w:history="1">
        <w:r w:rsidRPr="00A833B2">
          <w:rPr>
            <w:rStyle w:val="Hyperlink"/>
            <w:rFonts w:eastAsia="SimSun" w:cs="Calibri"/>
            <w:lang w:eastAsia="zh-CN"/>
          </w:rPr>
          <w:t>ITU-T Q.3921 (01/2026)</w:t>
        </w:r>
      </w:hyperlink>
      <w:r w:rsidR="004B66DE">
        <w:rPr>
          <w:rFonts w:eastAsia="SimSun" w:cs="Calibri" w:hint="eastAsia"/>
          <w:lang w:eastAsia="zh-CN"/>
        </w:rPr>
        <w:t>：</w:t>
      </w:r>
      <w:r w:rsidR="00D10582" w:rsidRPr="00A833B2">
        <w:rPr>
          <w:rFonts w:eastAsia="SimSun" w:cs="Calibri"/>
          <w:lang w:eastAsia="zh-CN"/>
        </w:rPr>
        <w:t>使用通信段的软件定义网络多控制器互联网络的测试框架</w:t>
      </w:r>
    </w:p>
    <w:p w14:paraId="698D542A" w14:textId="60D17989"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29" w:history="1">
        <w:r w:rsidRPr="00A833B2">
          <w:rPr>
            <w:rStyle w:val="Hyperlink"/>
            <w:rFonts w:eastAsia="SimSun" w:cs="Calibri"/>
            <w:lang w:eastAsia="zh-CN"/>
          </w:rPr>
          <w:t>ITU-T Q.4080 (01/2026)</w:t>
        </w:r>
      </w:hyperlink>
      <w:r w:rsidR="004B66DE">
        <w:rPr>
          <w:rFonts w:eastAsia="SimSun" w:cs="Calibri" w:hint="eastAsia"/>
          <w:lang w:eastAsia="zh-CN"/>
        </w:rPr>
        <w:t>：</w:t>
      </w:r>
      <w:r w:rsidR="00D10582" w:rsidRPr="00A833B2">
        <w:rPr>
          <w:rFonts w:eastAsia="SimSun" w:cs="Calibri"/>
          <w:lang w:eastAsia="zh-CN"/>
        </w:rPr>
        <w:t>利用制造商使用说明的技术要求测试和监测物联网设备和网络的框架</w:t>
      </w:r>
    </w:p>
    <w:p w14:paraId="6DE2BBC0" w14:textId="066E3FF6"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0" w:history="1">
        <w:r w:rsidRPr="00A833B2">
          <w:rPr>
            <w:rStyle w:val="Hyperlink"/>
            <w:rFonts w:eastAsia="SimSun" w:cs="Calibri"/>
            <w:lang w:eastAsia="zh-CN"/>
          </w:rPr>
          <w:t>ITU-T Q.4081 (01/2026)</w:t>
        </w:r>
      </w:hyperlink>
      <w:r w:rsidR="004B66DE">
        <w:rPr>
          <w:rFonts w:eastAsia="SimSun" w:cs="Calibri" w:hint="eastAsia"/>
          <w:lang w:eastAsia="zh-CN"/>
        </w:rPr>
        <w:t>：</w:t>
      </w:r>
      <w:r w:rsidR="00D10582" w:rsidRPr="00A833B2">
        <w:rPr>
          <w:rFonts w:eastAsia="SimSun" w:cs="Calibri"/>
          <w:lang w:eastAsia="zh-CN"/>
        </w:rPr>
        <w:t>监测包括</w:t>
      </w:r>
      <w:r w:rsidR="00D10582" w:rsidRPr="00A833B2">
        <w:rPr>
          <w:rFonts w:eastAsia="SimSun" w:cs="Calibri"/>
          <w:lang w:eastAsia="zh-CN"/>
        </w:rPr>
        <w:t>IMT-2020</w:t>
      </w:r>
      <w:r w:rsidR="00D10582" w:rsidRPr="00A833B2">
        <w:rPr>
          <w:rFonts w:eastAsia="SimSun" w:cs="Calibri"/>
          <w:lang w:eastAsia="zh-CN"/>
        </w:rPr>
        <w:t>在内的未来网络中机器学习</w:t>
      </w:r>
      <w:r w:rsidR="00D10582" w:rsidRPr="00A833B2">
        <w:rPr>
          <w:rFonts w:eastAsia="SimSun" w:cs="Calibri"/>
          <w:lang w:eastAsia="zh-CN"/>
        </w:rPr>
        <w:t>/</w:t>
      </w:r>
      <w:r w:rsidR="00D10582" w:rsidRPr="00A833B2">
        <w:rPr>
          <w:rFonts w:eastAsia="SimSun" w:cs="Calibri"/>
          <w:lang w:eastAsia="zh-CN"/>
        </w:rPr>
        <w:t>人工智能的方法和指标</w:t>
      </w:r>
    </w:p>
    <w:p w14:paraId="2E49B58E" w14:textId="4479DA47"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1" w:history="1">
        <w:r w:rsidRPr="00A833B2">
          <w:rPr>
            <w:rStyle w:val="Hyperlink"/>
            <w:rFonts w:eastAsia="SimSun" w:cs="Calibri"/>
            <w:lang w:eastAsia="zh-CN"/>
          </w:rPr>
          <w:t>ITU-T Q.4082 (01/2026)</w:t>
        </w:r>
      </w:hyperlink>
      <w:r w:rsidR="004B66DE">
        <w:rPr>
          <w:rFonts w:eastAsia="SimSun" w:cs="Calibri" w:hint="eastAsia"/>
          <w:lang w:eastAsia="zh-CN"/>
        </w:rPr>
        <w:t>：</w:t>
      </w:r>
      <w:r w:rsidR="00D10582" w:rsidRPr="00A833B2">
        <w:rPr>
          <w:rFonts w:eastAsia="SimSun" w:cs="Calibri"/>
          <w:lang w:eastAsia="zh-CN"/>
        </w:rPr>
        <w:t>深度包检测设备的测试要求</w:t>
      </w:r>
    </w:p>
    <w:p w14:paraId="5CC6C55A" w14:textId="344E261C"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32" w:history="1">
        <w:r w:rsidRPr="00A833B2">
          <w:rPr>
            <w:rStyle w:val="Hyperlink"/>
            <w:rFonts w:eastAsia="SimSun" w:cs="Calibri"/>
          </w:rPr>
          <w:t>ITU-T Q.4106 (01/2026)</w:t>
        </w:r>
      </w:hyperlink>
      <w:r w:rsidR="004B66DE">
        <w:rPr>
          <w:rFonts w:eastAsia="SimSun" w:cs="Calibri" w:hint="eastAsia"/>
          <w:lang w:eastAsia="zh-CN"/>
        </w:rPr>
        <w:t>：</w:t>
      </w:r>
      <w:r w:rsidR="00D10582" w:rsidRPr="00A833B2">
        <w:rPr>
          <w:rFonts w:eastAsia="SimSun" w:cs="Calibri"/>
        </w:rPr>
        <w:t>混合对等（</w:t>
      </w:r>
      <w:r w:rsidR="00D10582" w:rsidRPr="00A833B2">
        <w:rPr>
          <w:rFonts w:eastAsia="SimSun" w:cs="Calibri"/>
        </w:rPr>
        <w:t>P2P</w:t>
      </w:r>
      <w:r w:rsidR="00D10582" w:rsidRPr="00A833B2">
        <w:rPr>
          <w:rFonts w:eastAsia="SimSun" w:cs="Calibri"/>
        </w:rPr>
        <w:t>）通信：业务框架</w:t>
      </w:r>
    </w:p>
    <w:p w14:paraId="508DF372" w14:textId="55EE262C"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33" w:history="1">
        <w:r w:rsidRPr="00A833B2">
          <w:rPr>
            <w:rStyle w:val="Hyperlink"/>
            <w:rFonts w:eastAsia="SimSun" w:cs="Calibri"/>
          </w:rPr>
          <w:t>ITU-T Q.4165 (01/2026)</w:t>
        </w:r>
      </w:hyperlink>
      <w:r w:rsidR="004B66DE">
        <w:rPr>
          <w:rFonts w:eastAsia="SimSun" w:cs="Calibri" w:hint="eastAsia"/>
          <w:lang w:eastAsia="zh-CN"/>
        </w:rPr>
        <w:t>：</w:t>
      </w:r>
      <w:r w:rsidR="00D10582" w:rsidRPr="00A833B2">
        <w:rPr>
          <w:rFonts w:eastAsia="SimSun" w:cs="Calibri"/>
        </w:rPr>
        <w:t>量子密钥分发网络互通</w:t>
      </w:r>
      <w:r w:rsidR="00D10582" w:rsidRPr="00A833B2">
        <w:rPr>
          <w:rFonts w:eastAsia="SimSun" w:cs="Calibri"/>
        </w:rPr>
        <w:t xml:space="preserve"> – </w:t>
      </w:r>
      <w:r w:rsidR="00D10582" w:rsidRPr="00A833B2">
        <w:rPr>
          <w:rFonts w:eastAsia="SimSun" w:cs="Calibri"/>
        </w:rPr>
        <w:t>协议框架</w:t>
      </w:r>
    </w:p>
    <w:p w14:paraId="70C14FE0" w14:textId="5152650D"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34" w:history="1">
        <w:r w:rsidRPr="00A833B2">
          <w:rPr>
            <w:rStyle w:val="Hyperlink"/>
            <w:rFonts w:eastAsia="SimSun" w:cs="Calibri"/>
          </w:rPr>
          <w:t>ITU-T Q.5014 (01/2026)</w:t>
        </w:r>
      </w:hyperlink>
      <w:r w:rsidR="004B66DE">
        <w:rPr>
          <w:rFonts w:eastAsia="SimSun" w:cs="Calibri" w:hint="eastAsia"/>
          <w:lang w:eastAsia="zh-CN"/>
        </w:rPr>
        <w:t>：</w:t>
      </w:r>
      <w:r w:rsidR="00D10582" w:rsidRPr="00A833B2">
        <w:rPr>
          <w:rFonts w:eastAsia="SimSun" w:cs="Calibri"/>
        </w:rPr>
        <w:t>未来网络中分布式核心网的信令和协议</w:t>
      </w:r>
    </w:p>
    <w:p w14:paraId="4322410E" w14:textId="1C24579A" w:rsidR="007747FE" w:rsidRPr="00A833B2" w:rsidRDefault="007747FE" w:rsidP="007747FE">
      <w:pPr>
        <w:spacing w:before="80"/>
        <w:ind w:left="567" w:hanging="567"/>
        <w:rPr>
          <w:rFonts w:eastAsia="SimSun" w:cs="Calibri"/>
        </w:rPr>
      </w:pPr>
      <w:r w:rsidRPr="00A833B2">
        <w:rPr>
          <w:rFonts w:eastAsia="SimSun" w:cs="Calibri"/>
        </w:rPr>
        <w:t>–</w:t>
      </w:r>
      <w:r w:rsidRPr="00A833B2">
        <w:rPr>
          <w:rFonts w:eastAsia="SimSun" w:cs="Calibri"/>
        </w:rPr>
        <w:tab/>
      </w:r>
      <w:hyperlink r:id="rId35" w:history="1">
        <w:r w:rsidRPr="00A833B2">
          <w:rPr>
            <w:rStyle w:val="Hyperlink"/>
            <w:rFonts w:eastAsia="SimSun" w:cs="Calibri"/>
          </w:rPr>
          <w:t>ITU-T Q.5016 (01/2026)</w:t>
        </w:r>
      </w:hyperlink>
      <w:r w:rsidR="004B66DE">
        <w:rPr>
          <w:rFonts w:eastAsia="SimSun" w:cs="Calibri" w:hint="eastAsia"/>
          <w:lang w:eastAsia="zh-CN"/>
        </w:rPr>
        <w:t>：</w:t>
      </w:r>
      <w:r w:rsidR="00D10582" w:rsidRPr="00A833B2">
        <w:rPr>
          <w:rFonts w:eastAsia="SimSun" w:cs="Calibri"/>
        </w:rPr>
        <w:t>IMT-2020</w:t>
      </w:r>
      <w:r w:rsidR="00D10582" w:rsidRPr="00A833B2">
        <w:rPr>
          <w:rFonts w:eastAsia="SimSun" w:cs="Calibri"/>
        </w:rPr>
        <w:t>及之后网络的固定、移动和卫星融合信令架构</w:t>
      </w:r>
    </w:p>
    <w:p w14:paraId="14269985" w14:textId="4EB0E14D"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6" w:history="1">
        <w:r w:rsidRPr="00A833B2">
          <w:rPr>
            <w:rStyle w:val="Hyperlink"/>
            <w:rFonts w:eastAsia="SimSun" w:cs="Calibri"/>
            <w:lang w:eastAsia="zh-CN"/>
          </w:rPr>
          <w:t>ITU-T Q.5034 (01/2026)</w:t>
        </w:r>
      </w:hyperlink>
      <w:r w:rsidR="004B66DE">
        <w:rPr>
          <w:rFonts w:eastAsia="SimSun" w:cs="Calibri" w:hint="eastAsia"/>
          <w:lang w:eastAsia="zh-CN"/>
        </w:rPr>
        <w:t>：</w:t>
      </w:r>
      <w:r w:rsidR="00D10582" w:rsidRPr="00A833B2">
        <w:rPr>
          <w:rFonts w:eastAsia="SimSun" w:cs="Calibri"/>
          <w:lang w:eastAsia="zh-CN"/>
        </w:rPr>
        <w:t>支持包括</w:t>
      </w:r>
      <w:r w:rsidR="00D10582" w:rsidRPr="00A833B2">
        <w:rPr>
          <w:rFonts w:eastAsia="SimSun" w:cs="Calibri"/>
          <w:lang w:eastAsia="zh-CN"/>
        </w:rPr>
        <w:t>IMT-2020</w:t>
      </w:r>
      <w:r w:rsidR="00D10582" w:rsidRPr="00A833B2">
        <w:rPr>
          <w:rFonts w:eastAsia="SimSun" w:cs="Calibri"/>
          <w:lang w:eastAsia="zh-CN"/>
        </w:rPr>
        <w:t>网络在内的未来网络集成资源调度和编排的协议</w:t>
      </w:r>
    </w:p>
    <w:p w14:paraId="27DC3838" w14:textId="057D3B33"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7" w:history="1">
        <w:r w:rsidRPr="00A833B2">
          <w:rPr>
            <w:rStyle w:val="Hyperlink"/>
            <w:rFonts w:eastAsia="SimSun" w:cs="Calibri"/>
            <w:lang w:eastAsia="zh-CN"/>
          </w:rPr>
          <w:t>ITU-T Q.5035 (01/2026)</w:t>
        </w:r>
      </w:hyperlink>
      <w:r w:rsidR="004B66DE">
        <w:rPr>
          <w:rFonts w:eastAsia="SimSun" w:cs="Calibri" w:hint="eastAsia"/>
          <w:lang w:eastAsia="zh-CN"/>
        </w:rPr>
        <w:t>：</w:t>
      </w:r>
      <w:r w:rsidR="00D10582" w:rsidRPr="00A833B2">
        <w:rPr>
          <w:rFonts w:eastAsia="SimSun" w:cs="Calibri"/>
          <w:lang w:eastAsia="zh-CN"/>
        </w:rPr>
        <w:t>IMT-2020</w:t>
      </w:r>
      <w:r w:rsidR="00D10582" w:rsidRPr="00A833B2">
        <w:rPr>
          <w:rFonts w:eastAsia="SimSun" w:cs="Calibri"/>
          <w:lang w:eastAsia="zh-CN"/>
        </w:rPr>
        <w:t>网络与</w:t>
      </w:r>
      <w:r w:rsidR="00D10582" w:rsidRPr="00A833B2">
        <w:rPr>
          <w:rFonts w:eastAsia="SimSun" w:cs="Calibri"/>
          <w:lang w:eastAsia="zh-CN"/>
        </w:rPr>
        <w:t>IMS</w:t>
      </w:r>
      <w:r w:rsidR="00D10582" w:rsidRPr="00A833B2">
        <w:rPr>
          <w:rFonts w:eastAsia="SimSun" w:cs="Calibri"/>
          <w:lang w:eastAsia="zh-CN"/>
        </w:rPr>
        <w:t>互连的协议框架</w:t>
      </w:r>
    </w:p>
    <w:p w14:paraId="466578F6" w14:textId="0325CBBB"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8" w:history="1">
        <w:r w:rsidRPr="00A833B2">
          <w:rPr>
            <w:rStyle w:val="Hyperlink"/>
            <w:rFonts w:eastAsia="SimSun" w:cs="Calibri"/>
            <w:lang w:eastAsia="zh-CN"/>
          </w:rPr>
          <w:t>ITU-T Q.5037 (01/2026)</w:t>
        </w:r>
      </w:hyperlink>
      <w:r w:rsidR="004B66DE">
        <w:rPr>
          <w:rFonts w:eastAsia="SimSun" w:cs="Calibri" w:hint="eastAsia"/>
          <w:lang w:eastAsia="zh-CN"/>
        </w:rPr>
        <w:t>：</w:t>
      </w:r>
      <w:r w:rsidR="00D10582" w:rsidRPr="00A833B2">
        <w:rPr>
          <w:rFonts w:eastAsia="SimSun" w:cs="Calibri"/>
          <w:lang w:eastAsia="zh-CN"/>
        </w:rPr>
        <w:t>具有智能边缘计算的教育机器人系统的数据管理接口</w:t>
      </w:r>
    </w:p>
    <w:p w14:paraId="3DDE4D2F" w14:textId="70560B9A"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39" w:history="1">
        <w:r w:rsidRPr="00A833B2">
          <w:rPr>
            <w:rStyle w:val="Hyperlink"/>
            <w:rFonts w:eastAsia="SimSun" w:cs="Calibri"/>
            <w:lang w:eastAsia="zh-CN"/>
          </w:rPr>
          <w:t>ITU-T T.840.2 (01/2026)</w:t>
        </w:r>
      </w:hyperlink>
      <w:r w:rsidR="004B66DE">
        <w:rPr>
          <w:rFonts w:eastAsia="SimSun" w:cs="Calibri" w:hint="eastAsia"/>
          <w:lang w:eastAsia="zh-CN"/>
        </w:rPr>
        <w:t>：</w:t>
      </w:r>
      <w:r w:rsidR="00D10582" w:rsidRPr="00A833B2">
        <w:rPr>
          <w:rFonts w:eastAsia="SimSun" w:cs="Calibri"/>
          <w:lang w:eastAsia="zh-CN"/>
        </w:rPr>
        <w:t>信息技术</w:t>
      </w:r>
      <w:r w:rsidR="00D10582" w:rsidRPr="00A833B2">
        <w:rPr>
          <w:rFonts w:eastAsia="SimSun" w:cs="Calibri"/>
          <w:lang w:eastAsia="zh-CN"/>
        </w:rPr>
        <w:t xml:space="preserve"> – JPEG AI</w:t>
      </w:r>
      <w:r w:rsidR="00D10582" w:rsidRPr="00A833B2">
        <w:rPr>
          <w:rFonts w:eastAsia="SimSun" w:cs="Calibri"/>
          <w:lang w:eastAsia="zh-CN"/>
        </w:rPr>
        <w:t>基于学习的图像编码系统：剖析</w:t>
      </w:r>
    </w:p>
    <w:p w14:paraId="1443D96C" w14:textId="008601D3"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40" w:history="1">
        <w:r w:rsidRPr="00A833B2">
          <w:rPr>
            <w:rStyle w:val="Hyperlink"/>
            <w:rFonts w:eastAsia="SimSun" w:cs="Calibri"/>
            <w:lang w:eastAsia="zh-CN"/>
          </w:rPr>
          <w:t>ITU-T T.840.3 (01/2026)</w:t>
        </w:r>
      </w:hyperlink>
      <w:r w:rsidR="004B66DE">
        <w:rPr>
          <w:rFonts w:eastAsia="SimSun" w:cs="Calibri" w:hint="eastAsia"/>
          <w:lang w:eastAsia="zh-CN"/>
        </w:rPr>
        <w:t>：</w:t>
      </w:r>
      <w:r w:rsidR="00D10582" w:rsidRPr="00A833B2">
        <w:rPr>
          <w:rFonts w:eastAsia="SimSun" w:cs="Calibri"/>
          <w:lang w:eastAsia="zh-CN"/>
        </w:rPr>
        <w:t>信息技术</w:t>
      </w:r>
      <w:r w:rsidR="00D10582" w:rsidRPr="00A833B2">
        <w:rPr>
          <w:rFonts w:eastAsia="SimSun" w:cs="Calibri"/>
          <w:lang w:eastAsia="zh-CN"/>
        </w:rPr>
        <w:t xml:space="preserve"> – JPEG</w:t>
      </w:r>
      <w:r w:rsidR="00D10582" w:rsidRPr="00A833B2">
        <w:rPr>
          <w:rFonts w:eastAsia="SimSun" w:cs="Calibri"/>
          <w:lang w:eastAsia="zh-CN"/>
        </w:rPr>
        <w:t>基于</w:t>
      </w:r>
      <w:r w:rsidR="00D10582" w:rsidRPr="00A833B2">
        <w:rPr>
          <w:rFonts w:eastAsia="SimSun" w:cs="Calibri"/>
          <w:lang w:eastAsia="zh-CN"/>
        </w:rPr>
        <w:t>AI</w:t>
      </w:r>
      <w:r w:rsidR="00D10582" w:rsidRPr="00A833B2">
        <w:rPr>
          <w:rFonts w:eastAsia="SimSun" w:cs="Calibri"/>
          <w:lang w:eastAsia="zh-CN"/>
        </w:rPr>
        <w:t>学习的图像编码系统：参考软件</w:t>
      </w:r>
    </w:p>
    <w:p w14:paraId="09F8B371" w14:textId="14DE6E01" w:rsidR="007747FE" w:rsidRPr="00A833B2" w:rsidRDefault="007747FE" w:rsidP="007747FE">
      <w:pPr>
        <w:spacing w:before="80"/>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41" w:history="1">
        <w:r w:rsidRPr="00A833B2">
          <w:rPr>
            <w:rStyle w:val="Hyperlink"/>
            <w:rFonts w:eastAsia="SimSun" w:cs="Calibri"/>
            <w:lang w:eastAsia="zh-CN"/>
          </w:rPr>
          <w:t>ITU-T T.840.5 (01/2026)</w:t>
        </w:r>
      </w:hyperlink>
      <w:r w:rsidR="004B66DE">
        <w:rPr>
          <w:rFonts w:eastAsia="SimSun" w:cs="Calibri" w:hint="eastAsia"/>
          <w:lang w:eastAsia="zh-CN"/>
        </w:rPr>
        <w:t>：</w:t>
      </w:r>
      <w:r w:rsidR="00D10582" w:rsidRPr="00A833B2">
        <w:rPr>
          <w:rFonts w:eastAsia="SimSun" w:cs="Calibri"/>
          <w:lang w:eastAsia="zh-CN"/>
        </w:rPr>
        <w:t>信息技术</w:t>
      </w:r>
      <w:r w:rsidR="00D10582" w:rsidRPr="00A833B2">
        <w:rPr>
          <w:rFonts w:eastAsia="SimSun" w:cs="Calibri"/>
          <w:lang w:eastAsia="zh-CN"/>
        </w:rPr>
        <w:t xml:space="preserve"> – JPEG AI</w:t>
      </w:r>
      <w:r w:rsidR="00D10582" w:rsidRPr="00A833B2">
        <w:rPr>
          <w:rFonts w:eastAsia="SimSun" w:cs="Calibri"/>
          <w:lang w:eastAsia="zh-CN"/>
        </w:rPr>
        <w:t>基于学习的图像编码系统：文件格式</w:t>
      </w:r>
    </w:p>
    <w:p w14:paraId="5DBAADB7" w14:textId="041ABE72" w:rsidR="00DF6754" w:rsidRDefault="003F042A" w:rsidP="008D0D74">
      <w:pPr>
        <w:keepNext/>
        <w:keepLines/>
        <w:spacing w:before="240"/>
        <w:ind w:firstLineChars="200" w:firstLine="400"/>
        <w:rPr>
          <w:lang w:eastAsia="zh-CN"/>
        </w:rPr>
      </w:pPr>
      <w:r w:rsidRPr="00267E6F">
        <w:rPr>
          <w:rFonts w:asciiTheme="minorHAnsi" w:eastAsiaTheme="minorEastAsia" w:hAnsiTheme="minorHAnsi" w:cstheme="minorHAnsi" w:hint="eastAsia"/>
          <w:lang w:eastAsia="zh-CN"/>
        </w:rPr>
        <w:t>通过</w:t>
      </w:r>
      <w:r>
        <w:rPr>
          <w:lang w:eastAsia="zh-CN"/>
        </w:rPr>
        <w:t>2025</w:t>
      </w:r>
      <w:r>
        <w:rPr>
          <w:rFonts w:ascii="SimSun" w:eastAsia="SimSun" w:hAnsi="SimSun" w:cs="SimSun" w:hint="eastAsia"/>
          <w:lang w:eastAsia="zh-CN"/>
        </w:rPr>
        <w:t>年</w:t>
      </w:r>
      <w:r w:rsidRPr="003F042A">
        <w:rPr>
          <w:rFonts w:hint="eastAsia"/>
          <w:lang w:eastAsia="zh-CN"/>
        </w:rPr>
        <w:t>1</w:t>
      </w:r>
      <w:r w:rsidR="007747FE">
        <w:rPr>
          <w:rFonts w:eastAsiaTheme="minorEastAsia" w:hint="eastAsia"/>
          <w:lang w:eastAsia="zh-CN"/>
        </w:rPr>
        <w:t>2</w:t>
      </w:r>
      <w:r>
        <w:rPr>
          <w:rFonts w:ascii="SimSun" w:eastAsia="SimSun" w:hAnsi="SimSun" w:cs="SimSun" w:hint="eastAsia"/>
          <w:lang w:eastAsia="zh-CN"/>
        </w:rPr>
        <w:t>月</w:t>
      </w:r>
      <w:r>
        <w:rPr>
          <w:lang w:eastAsia="zh-CN"/>
        </w:rPr>
        <w:t>1</w:t>
      </w:r>
      <w:r>
        <w:rPr>
          <w:rFonts w:ascii="SimSun" w:eastAsia="SimSun" w:hAnsi="SimSun" w:cs="SimSun" w:hint="eastAsia"/>
          <w:lang w:eastAsia="zh-CN"/>
        </w:rPr>
        <w:t>日</w:t>
      </w:r>
      <w:r w:rsidR="00D96888">
        <w:rPr>
          <w:rFonts w:ascii="SimSun" w:eastAsia="SimSun" w:hAnsi="SimSun" w:cs="SimSun" w:hint="eastAsia"/>
          <w:lang w:eastAsia="zh-CN"/>
        </w:rPr>
        <w:t>的</w:t>
      </w:r>
      <w:r w:rsidR="00D96888" w:rsidRPr="00D96888">
        <w:rPr>
          <w:rFonts w:ascii="SimSun" w:eastAsia="SimSun" w:hAnsi="SimSun" w:cs="SimSun" w:hint="eastAsia"/>
          <w:lang w:eastAsia="zh-CN"/>
        </w:rPr>
        <w:t>电信标准化局第</w:t>
      </w:r>
      <w:hyperlink r:id="rId42" w:history="1">
        <w:r w:rsidR="007747FE">
          <w:rPr>
            <w:rStyle w:val="Hyperlink"/>
            <w:lang w:eastAsia="zh-CN"/>
          </w:rPr>
          <w:t>CIR-95</w:t>
        </w:r>
      </w:hyperlink>
      <w:r w:rsidR="00D96888" w:rsidRPr="00D96888">
        <w:rPr>
          <w:rFonts w:ascii="SimSun" w:eastAsia="SimSun" w:hAnsi="SimSun" w:cs="SimSun" w:hint="eastAsia"/>
          <w:lang w:eastAsia="zh-CN"/>
        </w:rPr>
        <w:t>号通函</w:t>
      </w:r>
      <w:r w:rsidRPr="00A24612">
        <w:rPr>
          <w:rFonts w:asciiTheme="minorHAnsi" w:eastAsiaTheme="minorEastAsia" w:hAnsiTheme="minorHAnsi" w:cstheme="minorHAnsi" w:hint="eastAsia"/>
          <w:lang w:eastAsia="zh-CN"/>
        </w:rPr>
        <w:t>宣</w:t>
      </w:r>
      <w:r w:rsidRPr="00267E6F">
        <w:rPr>
          <w:rFonts w:asciiTheme="minorHAnsi" w:eastAsiaTheme="minorEastAsia" w:hAnsiTheme="minorHAnsi" w:cstheme="minorHAnsi" w:hint="eastAsia"/>
          <w:lang w:eastAsia="zh-CN"/>
        </w:rPr>
        <w:t>布</w:t>
      </w:r>
      <w:r w:rsidR="00D96888">
        <w:rPr>
          <w:rFonts w:asciiTheme="minorHAnsi" w:eastAsiaTheme="minorEastAsia" w:hAnsiTheme="minorHAnsi" w:cstheme="minorHAnsi" w:hint="eastAsia"/>
          <w:lang w:eastAsia="zh-CN"/>
        </w:rPr>
        <w:t>，</w:t>
      </w:r>
      <w:r w:rsidRPr="00267E6F">
        <w:rPr>
          <w:rFonts w:asciiTheme="minorHAnsi" w:eastAsiaTheme="minorEastAsia" w:hAnsiTheme="minorHAnsi" w:cstheme="minorHAnsi" w:hint="eastAsia"/>
          <w:lang w:eastAsia="zh-CN"/>
        </w:rPr>
        <w:t>根据</w:t>
      </w:r>
      <w:r w:rsidR="00D96888">
        <w:rPr>
          <w:rFonts w:asciiTheme="minorHAnsi" w:eastAsiaTheme="minorEastAsia" w:hAnsiTheme="minorHAnsi" w:cstheme="minorHAnsi" w:hint="eastAsia"/>
          <w:lang w:eastAsia="zh-CN"/>
        </w:rPr>
        <w:t>第</w:t>
      </w:r>
      <w:r w:rsidR="00D96888">
        <w:rPr>
          <w:lang w:eastAsia="zh-CN"/>
        </w:rPr>
        <w:t>1</w:t>
      </w:r>
      <w:r w:rsidR="00D96888">
        <w:rPr>
          <w:rFonts w:asciiTheme="minorHAnsi" w:eastAsiaTheme="minorEastAsia" w:hAnsiTheme="minorHAnsi" w:cstheme="minorHAnsi" w:hint="eastAsia"/>
          <w:lang w:eastAsia="zh-CN"/>
        </w:rPr>
        <w:t>号决议</w:t>
      </w:r>
      <w:r w:rsidRPr="00267E6F">
        <w:rPr>
          <w:rFonts w:asciiTheme="minorHAnsi" w:eastAsiaTheme="minorEastAsia" w:hAnsiTheme="minorHAnsi" w:cstheme="minorHAnsi" w:hint="eastAsia"/>
          <w:lang w:eastAsia="zh-CN"/>
        </w:rPr>
        <w:t>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sidR="00D96888">
        <w:rPr>
          <w:rFonts w:asciiTheme="minorHAnsi" w:eastAsiaTheme="minorEastAsia" w:hAnsiTheme="minorHAnsi" w:cstheme="minorHAnsi" w:hint="eastAsia"/>
          <w:lang w:eastAsia="zh-CN"/>
        </w:rPr>
        <w:t>：</w:t>
      </w:r>
    </w:p>
    <w:p w14:paraId="58A1A346" w14:textId="0164A775" w:rsidR="007747FE" w:rsidRPr="00A833B2" w:rsidRDefault="007747FE" w:rsidP="007747FE">
      <w:pPr>
        <w:keepNext/>
        <w:keepLines/>
        <w:rPr>
          <w:rFonts w:asciiTheme="minorHAnsi" w:eastAsia="SimSun" w:hAnsiTheme="minorHAnsi" w:cstheme="minorHAnsi"/>
          <w:lang w:eastAsia="zh-CN"/>
        </w:rPr>
      </w:pPr>
      <w:bookmarkStart w:id="362" w:name="DeletedContent"/>
      <w:bookmarkEnd w:id="362"/>
      <w:r w:rsidRPr="00A833B2">
        <w:rPr>
          <w:rFonts w:asciiTheme="minorHAnsi" w:eastAsia="SimSun" w:hAnsiTheme="minorHAnsi" w:cstheme="minorHAnsi"/>
          <w:lang w:eastAsia="zh-CN"/>
        </w:rPr>
        <w:t>–</w:t>
      </w:r>
      <w:r w:rsidRPr="00A833B2">
        <w:rPr>
          <w:rFonts w:asciiTheme="minorHAnsi" w:eastAsia="SimSun" w:hAnsiTheme="minorHAnsi" w:cstheme="minorHAnsi"/>
          <w:lang w:eastAsia="zh-CN"/>
        </w:rPr>
        <w:tab/>
      </w:r>
      <w:hyperlink r:id="rId43" w:history="1">
        <w:r w:rsidRPr="00A833B2">
          <w:rPr>
            <w:rStyle w:val="Hyperlink"/>
            <w:rFonts w:asciiTheme="minorHAnsi" w:eastAsia="SimSun" w:hAnsiTheme="minorHAnsi" w:cstheme="minorHAnsi"/>
            <w:lang w:eastAsia="zh-CN"/>
          </w:rPr>
          <w:t>ITU-T Q.5056 (11/2025)</w:t>
        </w:r>
      </w:hyperlink>
      <w:r w:rsidR="000D6D2F">
        <w:rPr>
          <w:rFonts w:eastAsia="SimSun" w:cs="Calibri" w:hint="eastAsia"/>
          <w:lang w:eastAsia="zh-CN"/>
        </w:rPr>
        <w:t>：</w:t>
      </w:r>
      <w:r w:rsidR="00D10582" w:rsidRPr="00A833B2">
        <w:rPr>
          <w:rFonts w:asciiTheme="minorHAnsi" w:eastAsia="SimSun" w:hAnsiTheme="minorHAnsi" w:cstheme="minorHAnsi"/>
          <w:lang w:eastAsia="zh-CN"/>
        </w:rPr>
        <w:t>打击在线多媒体内容盗用的框架</w:t>
      </w:r>
    </w:p>
    <w:p w14:paraId="6999ED51" w14:textId="4C11EA32" w:rsidR="007747FE" w:rsidRDefault="007747FE" w:rsidP="007747FE">
      <w:pPr>
        <w:ind w:firstLineChars="200" w:firstLine="400"/>
        <w:rPr>
          <w:rStyle w:val="Strong"/>
          <w:rFonts w:asciiTheme="minorHAnsi" w:eastAsia="SimSun" w:hAnsiTheme="minorHAnsi" w:cstheme="minorHAnsi"/>
          <w:b w:val="0"/>
          <w:bCs w:val="0"/>
          <w:lang w:eastAsia="zh-CN"/>
        </w:rPr>
      </w:pPr>
      <w:r w:rsidRPr="007747FE">
        <w:rPr>
          <w:rStyle w:val="Strong"/>
          <w:rFonts w:asciiTheme="minorHAnsi" w:eastAsia="SimSun" w:hAnsiTheme="minorHAnsi" w:cstheme="minorHAnsi"/>
          <w:b w:val="0"/>
          <w:bCs w:val="0"/>
          <w:lang w:eastAsia="zh-CN"/>
        </w:rPr>
        <w:t>通过</w:t>
      </w:r>
      <w:r w:rsidRPr="007747FE">
        <w:rPr>
          <w:rStyle w:val="Strong"/>
          <w:rFonts w:asciiTheme="minorHAnsi" w:eastAsia="SimSun" w:hAnsiTheme="minorHAnsi" w:cstheme="minorHAnsi"/>
          <w:b w:val="0"/>
          <w:bCs w:val="0"/>
          <w:lang w:eastAsia="zh-CN"/>
        </w:rPr>
        <w:t>2025</w:t>
      </w:r>
      <w:r w:rsidRPr="007747FE">
        <w:rPr>
          <w:rStyle w:val="Strong"/>
          <w:rFonts w:asciiTheme="minorHAnsi" w:eastAsia="SimSun" w:hAnsiTheme="minorHAnsi" w:cstheme="minorHAnsi"/>
          <w:b w:val="0"/>
          <w:bCs w:val="0"/>
          <w:lang w:eastAsia="zh-CN"/>
        </w:rPr>
        <w:t>年</w:t>
      </w:r>
      <w:r w:rsidRPr="007747FE">
        <w:rPr>
          <w:rStyle w:val="Strong"/>
          <w:rFonts w:asciiTheme="minorHAnsi" w:eastAsia="SimSun" w:hAnsiTheme="minorHAnsi" w:cstheme="minorHAnsi"/>
          <w:b w:val="0"/>
          <w:bCs w:val="0"/>
          <w:lang w:eastAsia="zh-CN"/>
        </w:rPr>
        <w:t>1</w:t>
      </w:r>
      <w:r>
        <w:rPr>
          <w:rStyle w:val="Strong"/>
          <w:rFonts w:asciiTheme="minorHAnsi" w:eastAsia="SimSun" w:hAnsiTheme="minorHAnsi" w:cstheme="minorHAnsi" w:hint="eastAsia"/>
          <w:b w:val="0"/>
          <w:bCs w:val="0"/>
          <w:lang w:eastAsia="zh-CN"/>
        </w:rPr>
        <w:t>2</w:t>
      </w:r>
      <w:r w:rsidRPr="007747FE">
        <w:rPr>
          <w:rStyle w:val="Strong"/>
          <w:rFonts w:asciiTheme="minorHAnsi" w:eastAsia="SimSun" w:hAnsiTheme="minorHAnsi" w:cstheme="minorHAnsi"/>
          <w:b w:val="0"/>
          <w:bCs w:val="0"/>
          <w:lang w:eastAsia="zh-CN"/>
        </w:rPr>
        <w:t>月</w:t>
      </w:r>
      <w:r>
        <w:rPr>
          <w:rStyle w:val="Strong"/>
          <w:rFonts w:asciiTheme="minorHAnsi" w:eastAsia="SimSun" w:hAnsiTheme="minorHAnsi" w:cstheme="minorHAnsi" w:hint="eastAsia"/>
          <w:b w:val="0"/>
          <w:bCs w:val="0"/>
          <w:lang w:eastAsia="zh-CN"/>
        </w:rPr>
        <w:t>18</w:t>
      </w:r>
      <w:r w:rsidRPr="007747FE">
        <w:rPr>
          <w:rStyle w:val="Strong"/>
          <w:rFonts w:asciiTheme="minorHAnsi" w:eastAsia="SimSun" w:hAnsiTheme="minorHAnsi" w:cstheme="minorHAnsi"/>
          <w:b w:val="0"/>
          <w:bCs w:val="0"/>
          <w:lang w:eastAsia="zh-CN"/>
        </w:rPr>
        <w:t>日电信标准化局第</w:t>
      </w:r>
      <w:hyperlink r:id="rId44" w:history="1">
        <w:r>
          <w:rPr>
            <w:rStyle w:val="Hyperlink"/>
            <w:lang w:eastAsia="zh-CN"/>
          </w:rPr>
          <w:t>CIR-97</w:t>
        </w:r>
      </w:hyperlink>
      <w:r w:rsidRPr="007747FE">
        <w:rPr>
          <w:rStyle w:val="Strong"/>
          <w:rFonts w:asciiTheme="minorHAnsi" w:eastAsia="SimSun" w:hAnsiTheme="minorHAnsi" w:cstheme="minorHAnsi"/>
          <w:b w:val="0"/>
          <w:bCs w:val="0"/>
          <w:lang w:eastAsia="zh-CN"/>
        </w:rPr>
        <w:t>号通函宣布，根据第</w:t>
      </w:r>
      <w:r w:rsidRPr="007747FE">
        <w:rPr>
          <w:rStyle w:val="Strong"/>
          <w:rFonts w:asciiTheme="minorHAnsi" w:eastAsia="SimSun" w:hAnsiTheme="minorHAnsi" w:cstheme="minorHAnsi"/>
          <w:b w:val="0"/>
          <w:bCs w:val="0"/>
          <w:lang w:eastAsia="zh-CN"/>
        </w:rPr>
        <w:t>1</w:t>
      </w:r>
      <w:r w:rsidRPr="007747FE">
        <w:rPr>
          <w:rStyle w:val="Strong"/>
          <w:rFonts w:asciiTheme="minorHAnsi" w:eastAsia="SimSun" w:hAnsiTheme="minorHAnsi" w:cstheme="minorHAnsi"/>
          <w:b w:val="0"/>
          <w:bCs w:val="0"/>
          <w:lang w:eastAsia="zh-CN"/>
        </w:rPr>
        <w:t>号决议规定的程序批准了以下</w:t>
      </w:r>
      <w:r w:rsidRPr="007747FE">
        <w:rPr>
          <w:rStyle w:val="Strong"/>
          <w:rFonts w:asciiTheme="minorHAnsi" w:eastAsia="SimSun" w:hAnsiTheme="minorHAnsi" w:cstheme="minorHAnsi"/>
          <w:b w:val="0"/>
          <w:bCs w:val="0"/>
          <w:lang w:eastAsia="zh-CN"/>
        </w:rPr>
        <w:t>ITU-T</w:t>
      </w:r>
      <w:r w:rsidRPr="007747FE">
        <w:rPr>
          <w:rStyle w:val="Strong"/>
          <w:rFonts w:asciiTheme="minorHAnsi" w:eastAsia="SimSun" w:hAnsiTheme="minorHAnsi" w:cstheme="minorHAnsi"/>
          <w:b w:val="0"/>
          <w:bCs w:val="0"/>
          <w:lang w:eastAsia="zh-CN"/>
        </w:rPr>
        <w:t>建议书：</w:t>
      </w:r>
    </w:p>
    <w:p w14:paraId="29279082" w14:textId="10DA888E"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45" w:history="1">
        <w:r w:rsidRPr="00A833B2">
          <w:rPr>
            <w:rStyle w:val="Hyperlink"/>
            <w:rFonts w:eastAsia="SimSun" w:cs="Calibri"/>
          </w:rPr>
          <w:t>ITU-T X.1062 (12/2025)</w:t>
        </w:r>
      </w:hyperlink>
      <w:r w:rsidR="000D6D2F">
        <w:rPr>
          <w:rFonts w:eastAsia="SimSun" w:cs="Calibri" w:hint="eastAsia"/>
          <w:lang w:eastAsia="zh-CN"/>
        </w:rPr>
        <w:t>：</w:t>
      </w:r>
      <w:r w:rsidR="00D10582" w:rsidRPr="00A833B2">
        <w:rPr>
          <w:rFonts w:eastAsia="SimSun" w:cs="Calibri"/>
        </w:rPr>
        <w:t>信息安全人力开发框架</w:t>
      </w:r>
    </w:p>
    <w:p w14:paraId="6DDF8E5C" w14:textId="42D81968"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46" w:history="1">
        <w:r w:rsidRPr="00A833B2">
          <w:rPr>
            <w:rStyle w:val="Hyperlink"/>
            <w:rFonts w:eastAsia="SimSun" w:cs="Calibri"/>
          </w:rPr>
          <w:t>ITU-T X.1128 (12/2025)</w:t>
        </w:r>
      </w:hyperlink>
      <w:r w:rsidR="000D6D2F">
        <w:rPr>
          <w:rFonts w:eastAsia="SimSun" w:cs="Calibri" w:hint="eastAsia"/>
          <w:lang w:eastAsia="zh-CN"/>
        </w:rPr>
        <w:t>：</w:t>
      </w:r>
      <w:r w:rsidR="00D10582" w:rsidRPr="00A833B2">
        <w:rPr>
          <w:rFonts w:eastAsia="SimSun" w:cs="Calibri"/>
        </w:rPr>
        <w:t>评估移动终端安全性的安全功能</w:t>
      </w:r>
    </w:p>
    <w:p w14:paraId="34655609" w14:textId="67259EBF"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47" w:history="1">
        <w:r w:rsidRPr="00A833B2">
          <w:rPr>
            <w:rStyle w:val="Hyperlink"/>
            <w:rFonts w:eastAsia="SimSun" w:cs="Calibri"/>
          </w:rPr>
          <w:t>ITU-T X.1129 (12/2025)</w:t>
        </w:r>
      </w:hyperlink>
      <w:r w:rsidR="000D6D2F">
        <w:rPr>
          <w:rFonts w:eastAsia="SimSun" w:cs="Calibri" w:hint="eastAsia"/>
          <w:lang w:eastAsia="zh-CN"/>
        </w:rPr>
        <w:t>：</w:t>
      </w:r>
      <w:r w:rsidR="00D10582" w:rsidRPr="00A833B2">
        <w:rPr>
          <w:rFonts w:eastAsia="SimSun" w:cs="Calibri"/>
        </w:rPr>
        <w:t>移动终端完整性保护的安全导则</w:t>
      </w:r>
    </w:p>
    <w:p w14:paraId="2EA25F6D" w14:textId="3D3EE2B3"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48" w:history="1">
        <w:r w:rsidRPr="00A833B2">
          <w:rPr>
            <w:rStyle w:val="Hyperlink"/>
            <w:rFonts w:eastAsia="SimSun" w:cs="Calibri"/>
          </w:rPr>
          <w:t>ITU-T X.1130 (12/2025)</w:t>
        </w:r>
      </w:hyperlink>
      <w:r w:rsidR="000D6D2F">
        <w:rPr>
          <w:rFonts w:eastAsia="SimSun" w:cs="Calibri" w:hint="eastAsia"/>
          <w:lang w:eastAsia="zh-CN"/>
        </w:rPr>
        <w:t>：</w:t>
      </w:r>
      <w:r w:rsidR="00D10582" w:rsidRPr="00A833B2">
        <w:rPr>
          <w:rFonts w:eastAsia="SimSun" w:cs="Calibri"/>
        </w:rPr>
        <w:t>检测恶意移动应用程序活动的技术导则</w:t>
      </w:r>
    </w:p>
    <w:p w14:paraId="2633AF5E" w14:textId="44094A19"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49" w:history="1">
        <w:r w:rsidRPr="00A833B2">
          <w:rPr>
            <w:rStyle w:val="Hyperlink"/>
            <w:rFonts w:eastAsia="SimSun" w:cs="Calibri"/>
          </w:rPr>
          <w:t>ITU-T X.1238 (12/2025)</w:t>
        </w:r>
      </w:hyperlink>
      <w:r w:rsidR="000D6D2F">
        <w:rPr>
          <w:rFonts w:eastAsia="SimSun" w:cs="Calibri" w:hint="eastAsia"/>
          <w:lang w:eastAsia="zh-CN"/>
        </w:rPr>
        <w:t>：</w:t>
      </w:r>
      <w:r w:rsidR="00D10582" w:rsidRPr="00A833B2">
        <w:rPr>
          <w:rFonts w:eastAsia="SimSun" w:cs="Calibri"/>
        </w:rPr>
        <w:t>打击富媒体通信服务（</w:t>
      </w:r>
      <w:r w:rsidR="00D10582" w:rsidRPr="00A833B2">
        <w:rPr>
          <w:rFonts w:eastAsia="SimSun" w:cs="Calibri"/>
        </w:rPr>
        <w:t>RCS</w:t>
      </w:r>
      <w:r w:rsidR="00D10582" w:rsidRPr="00A833B2">
        <w:rPr>
          <w:rFonts w:eastAsia="SimSun" w:cs="Calibri"/>
        </w:rPr>
        <w:t>）消息垃圾信息的导则</w:t>
      </w:r>
    </w:p>
    <w:p w14:paraId="27DB69AA" w14:textId="5285DD38" w:rsidR="007747FE" w:rsidRPr="00A833B2" w:rsidRDefault="007747FE" w:rsidP="000D6D2F">
      <w:pPr>
        <w:keepNext/>
        <w:keepLines/>
        <w:ind w:left="567" w:hanging="567"/>
        <w:rPr>
          <w:rFonts w:eastAsia="SimSun" w:cs="Calibri"/>
        </w:rPr>
      </w:pPr>
      <w:r w:rsidRPr="00A833B2">
        <w:rPr>
          <w:rFonts w:eastAsia="SimSun" w:cs="Calibri"/>
        </w:rPr>
        <w:lastRenderedPageBreak/>
        <w:t>–</w:t>
      </w:r>
      <w:r w:rsidRPr="00A833B2">
        <w:rPr>
          <w:rFonts w:eastAsia="SimSun" w:cs="Calibri"/>
        </w:rPr>
        <w:tab/>
      </w:r>
      <w:hyperlink r:id="rId50" w:history="1">
        <w:r w:rsidRPr="00A833B2">
          <w:rPr>
            <w:rStyle w:val="Hyperlink"/>
            <w:rFonts w:eastAsia="SimSun" w:cs="Calibri"/>
          </w:rPr>
          <w:t>ITU-T X.1250 (12/2025)</w:t>
        </w:r>
      </w:hyperlink>
      <w:r w:rsidR="000D6D2F">
        <w:rPr>
          <w:rFonts w:eastAsia="SimSun" w:cs="Calibri" w:hint="eastAsia"/>
          <w:lang w:eastAsia="zh-CN"/>
        </w:rPr>
        <w:t>：</w:t>
      </w:r>
      <w:r w:rsidR="00D10582" w:rsidRPr="00A833B2">
        <w:rPr>
          <w:rFonts w:eastAsia="SimSun" w:cs="Calibri"/>
        </w:rPr>
        <w:t>增强身份管理和互作性的基本能力</w:t>
      </w:r>
    </w:p>
    <w:p w14:paraId="2771614C" w14:textId="4C28204A" w:rsidR="007747FE" w:rsidRPr="00A833B2" w:rsidRDefault="007747FE" w:rsidP="000D6D2F">
      <w:pPr>
        <w:keepNext/>
        <w:keepLines/>
        <w:ind w:left="567" w:hanging="567"/>
        <w:rPr>
          <w:rFonts w:eastAsia="SimSun" w:cs="Calibri"/>
        </w:rPr>
      </w:pPr>
      <w:r w:rsidRPr="00A833B2">
        <w:rPr>
          <w:rFonts w:eastAsia="SimSun" w:cs="Calibri"/>
        </w:rPr>
        <w:t>–</w:t>
      </w:r>
      <w:r w:rsidRPr="00A833B2">
        <w:rPr>
          <w:rFonts w:eastAsia="SimSun" w:cs="Calibri"/>
        </w:rPr>
        <w:tab/>
      </w:r>
      <w:hyperlink r:id="rId51" w:history="1">
        <w:r w:rsidRPr="00A833B2">
          <w:rPr>
            <w:rStyle w:val="Hyperlink"/>
            <w:rFonts w:eastAsia="SimSun" w:cs="Calibri"/>
          </w:rPr>
          <w:t>ITU-T X.1457 (12/2025)</w:t>
        </w:r>
      </w:hyperlink>
      <w:r w:rsidR="000D6D2F">
        <w:rPr>
          <w:rFonts w:eastAsia="SimSun" w:cs="Calibri" w:hint="eastAsia"/>
          <w:lang w:eastAsia="zh-CN"/>
        </w:rPr>
        <w:t>：</w:t>
      </w:r>
      <w:r w:rsidR="00D10582" w:rsidRPr="00A833B2">
        <w:rPr>
          <w:rFonts w:eastAsia="SimSun" w:cs="Calibri"/>
        </w:rPr>
        <w:t>信息建议业务的安全威胁和要求</w:t>
      </w:r>
    </w:p>
    <w:p w14:paraId="43AE5F79" w14:textId="0F3085BF" w:rsidR="007747FE" w:rsidRPr="00A833B2" w:rsidRDefault="007747FE" w:rsidP="000D6D2F">
      <w:pPr>
        <w:keepNext/>
        <w:keepLines/>
        <w:ind w:left="567" w:hanging="567"/>
        <w:rPr>
          <w:rFonts w:eastAsia="SimSun" w:cs="Calibri"/>
        </w:rPr>
      </w:pPr>
      <w:r w:rsidRPr="00A833B2">
        <w:rPr>
          <w:rFonts w:eastAsia="SimSun" w:cs="Calibri"/>
        </w:rPr>
        <w:t>–</w:t>
      </w:r>
      <w:r w:rsidRPr="00A833B2">
        <w:rPr>
          <w:rFonts w:eastAsia="SimSun" w:cs="Calibri"/>
        </w:rPr>
        <w:tab/>
      </w:r>
      <w:hyperlink r:id="rId52" w:history="1">
        <w:r w:rsidRPr="00A833B2">
          <w:rPr>
            <w:rStyle w:val="Hyperlink"/>
            <w:rFonts w:eastAsia="SimSun" w:cs="Calibri"/>
          </w:rPr>
          <w:t>ITU-T X.1631 (12/2025)</w:t>
        </w:r>
      </w:hyperlink>
      <w:r w:rsidR="000D6D2F">
        <w:rPr>
          <w:rFonts w:eastAsia="SimSun" w:cs="Calibri" w:hint="eastAsia"/>
          <w:lang w:eastAsia="zh-CN"/>
        </w:rPr>
        <w:t>：</w:t>
      </w:r>
      <w:r w:rsidR="00D10582" w:rsidRPr="00A833B2">
        <w:rPr>
          <w:rFonts w:eastAsia="SimSun" w:cs="Calibri"/>
        </w:rPr>
        <w:t>信息安全、网络安全和隐私保护</w:t>
      </w:r>
      <w:r w:rsidR="00D10582" w:rsidRPr="00A833B2">
        <w:rPr>
          <w:rFonts w:eastAsia="SimSun" w:cs="Calibri"/>
        </w:rPr>
        <w:t xml:space="preserve"> – </w:t>
      </w:r>
      <w:r w:rsidR="00D10582" w:rsidRPr="00A833B2">
        <w:rPr>
          <w:rFonts w:eastAsia="SimSun" w:cs="Calibri"/>
        </w:rPr>
        <w:t>基于</w:t>
      </w:r>
      <w:r w:rsidR="00D10582" w:rsidRPr="00A833B2">
        <w:rPr>
          <w:rFonts w:eastAsia="SimSun" w:cs="Calibri"/>
        </w:rPr>
        <w:t>ISO/IEC 27002</w:t>
      </w:r>
      <w:r w:rsidR="00D10582" w:rsidRPr="00A833B2">
        <w:rPr>
          <w:rFonts w:eastAsia="SimSun" w:cs="Calibri"/>
        </w:rPr>
        <w:t>的云服务信息安全控</w:t>
      </w:r>
    </w:p>
    <w:p w14:paraId="13918E02" w14:textId="424D569F" w:rsidR="007747FE" w:rsidRPr="00A833B2" w:rsidRDefault="007747FE" w:rsidP="007747FE">
      <w:pPr>
        <w:ind w:left="567" w:hanging="567"/>
        <w:rPr>
          <w:rFonts w:eastAsia="SimSun" w:cs="Calibri"/>
        </w:rPr>
      </w:pPr>
      <w:r w:rsidRPr="00A833B2">
        <w:rPr>
          <w:rFonts w:eastAsia="SimSun" w:cs="Calibri"/>
        </w:rPr>
        <w:t>–</w:t>
      </w:r>
      <w:r w:rsidRPr="00A833B2">
        <w:rPr>
          <w:rFonts w:eastAsia="SimSun" w:cs="Calibri"/>
        </w:rPr>
        <w:tab/>
      </w:r>
      <w:hyperlink r:id="rId53" w:history="1">
        <w:r w:rsidRPr="00A833B2">
          <w:rPr>
            <w:rStyle w:val="Hyperlink"/>
            <w:rFonts w:eastAsia="SimSun" w:cs="Calibri"/>
          </w:rPr>
          <w:t>ITU-T X.1649 (12/2025)</w:t>
        </w:r>
      </w:hyperlink>
      <w:r w:rsidR="000D6D2F">
        <w:rPr>
          <w:rFonts w:eastAsia="SimSun" w:cs="Calibri" w:hint="eastAsia"/>
          <w:lang w:eastAsia="zh-CN"/>
        </w:rPr>
        <w:t>：</w:t>
      </w:r>
      <w:r w:rsidR="00D10582" w:rsidRPr="00A833B2">
        <w:rPr>
          <w:rFonts w:eastAsia="SimSun" w:cs="Calibri"/>
        </w:rPr>
        <w:t>多云的安全导则</w:t>
      </w:r>
    </w:p>
    <w:p w14:paraId="5201AF87" w14:textId="2494FAE0" w:rsidR="007747FE" w:rsidRPr="00A833B2" w:rsidRDefault="007747FE" w:rsidP="007747FE">
      <w:pPr>
        <w:ind w:left="567" w:hanging="567"/>
        <w:rPr>
          <w:rFonts w:eastAsia="SimSun" w:cs="Calibri"/>
          <w:lang w:eastAsia="zh-CN"/>
        </w:rPr>
      </w:pPr>
      <w:r w:rsidRPr="00A833B2">
        <w:rPr>
          <w:rFonts w:eastAsia="SimSun" w:cs="Calibri"/>
          <w:lang w:eastAsia="zh-CN"/>
        </w:rPr>
        <w:t>–</w:t>
      </w:r>
      <w:r w:rsidRPr="00A833B2">
        <w:rPr>
          <w:rFonts w:eastAsia="SimSun" w:cs="Calibri"/>
          <w:lang w:eastAsia="zh-CN"/>
        </w:rPr>
        <w:tab/>
      </w:r>
      <w:hyperlink r:id="rId54" w:history="1">
        <w:r w:rsidRPr="00A833B2">
          <w:rPr>
            <w:rStyle w:val="Hyperlink"/>
            <w:rFonts w:eastAsia="SimSun" w:cs="Calibri"/>
            <w:lang w:eastAsia="zh-CN"/>
          </w:rPr>
          <w:t>ITU-T X.1753 (12/2025)</w:t>
        </w:r>
      </w:hyperlink>
      <w:r w:rsidR="000D6D2F">
        <w:rPr>
          <w:rFonts w:eastAsia="SimSun" w:cs="Calibri" w:hint="eastAsia"/>
          <w:lang w:eastAsia="zh-CN"/>
        </w:rPr>
        <w:t>：</w:t>
      </w:r>
      <w:r w:rsidR="00D10582" w:rsidRPr="00A833B2">
        <w:rPr>
          <w:rFonts w:eastAsia="SimSun" w:cs="Calibri"/>
          <w:lang w:eastAsia="zh-CN"/>
        </w:rPr>
        <w:t>在大数据基础设施中使用机器学习的数据安全导则</w:t>
      </w:r>
    </w:p>
    <w:p w14:paraId="329FCBCB" w14:textId="361F4B56" w:rsidR="00DF6754" w:rsidRPr="00962762" w:rsidRDefault="00A24612" w:rsidP="000D6D2F">
      <w:pPr>
        <w:spacing w:before="240"/>
        <w:rPr>
          <w:rStyle w:val="Strong"/>
          <w:lang w:eastAsia="zh-CN"/>
        </w:rPr>
      </w:pPr>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24CC0BA8" w:rsidR="00DF6754" w:rsidRDefault="00A24612" w:rsidP="00B16BBF">
      <w:pPr>
        <w:ind w:firstLineChars="200" w:firstLine="400"/>
        <w:rPr>
          <w:lang w:eastAsia="zh-CN"/>
        </w:rPr>
      </w:pPr>
      <w:r>
        <w:rPr>
          <w:rFonts w:ascii="SimSun" w:eastAsia="SimSun" w:hAnsi="SimSun" w:cs="SimSun" w:hint="eastAsia"/>
          <w:lang w:eastAsia="zh-CN"/>
        </w:rPr>
        <w:t>无</w:t>
      </w:r>
    </w:p>
    <w:p w14:paraId="48084BE5" w14:textId="77A627FB" w:rsidR="00071E5B" w:rsidRDefault="00071E5B" w:rsidP="003600EF">
      <w:pPr>
        <w:rPr>
          <w:rFonts w:eastAsiaTheme="minorEastAsia"/>
          <w:lang w:val="en-GB" w:eastAsia="zh-CN"/>
        </w:rPr>
      </w:pPr>
      <w:bookmarkStart w:id="363" w:name="_Hlk71293412"/>
      <w:bookmarkStart w:id="364" w:name="_Toc39484652"/>
      <w:bookmarkStart w:id="365" w:name="_Toc39650446"/>
    </w:p>
    <w:p w14:paraId="1E7E233B" w14:textId="77777777" w:rsidR="00BD7370" w:rsidRPr="00144911" w:rsidRDefault="00BD7370" w:rsidP="003600EF">
      <w:pPr>
        <w:rPr>
          <w:rFonts w:eastAsiaTheme="minorEastAsia"/>
          <w:lang w:val="en-GB" w:eastAsia="zh-CN"/>
        </w:rPr>
      </w:pPr>
    </w:p>
    <w:p w14:paraId="3782C145" w14:textId="180297A9" w:rsidR="000C3F14" w:rsidRPr="00144911" w:rsidRDefault="000C3F14" w:rsidP="000C3F14">
      <w:pPr>
        <w:pStyle w:val="Heading20"/>
        <w:rPr>
          <w:rFonts w:ascii="Arial" w:eastAsia="SimHei" w:hAnsi="Arial"/>
          <w:b w:val="0"/>
          <w:bCs w:val="0"/>
          <w:noProof w:val="0"/>
          <w:lang w:val="en-US" w:eastAsia="zh-CN"/>
        </w:rPr>
      </w:pPr>
      <w:r w:rsidRPr="00144911">
        <w:rPr>
          <w:rFonts w:asciiTheme="minorBidi" w:eastAsia="SimHei" w:hAnsiTheme="minorBidi" w:cstheme="minorBidi" w:hint="eastAsia"/>
          <w:noProof w:val="0"/>
          <w:lang w:eastAsia="zh-CN"/>
        </w:rPr>
        <w:t>公共网络和</w:t>
      </w:r>
      <w:r w:rsidR="00445677" w:rsidRPr="00144911">
        <w:rPr>
          <w:rFonts w:asciiTheme="minorBidi" w:eastAsia="SimHei" w:hAnsiTheme="minorBidi" w:cstheme="minorBidi" w:hint="eastAsia"/>
          <w:noProof w:val="0"/>
          <w:lang w:eastAsia="zh-CN"/>
        </w:rPr>
        <w:t>签约用户</w:t>
      </w:r>
      <w:r w:rsidRPr="00144911">
        <w:rPr>
          <w:rFonts w:asciiTheme="minorBidi" w:eastAsia="SimHei" w:hAnsiTheme="minorBidi" w:cstheme="minorBidi" w:hint="eastAsia"/>
          <w:noProof w:val="0"/>
          <w:lang w:eastAsia="zh-CN"/>
        </w:rPr>
        <w:t>的国际识别规划</w:t>
      </w:r>
      <w:bookmarkEnd w:id="363"/>
      <w:r w:rsidRPr="00144911">
        <w:rPr>
          <w:rFonts w:asciiTheme="minorBidi" w:eastAsia="SimHei" w:hAnsiTheme="minorBidi" w:cstheme="minorBidi"/>
          <w:noProof w:val="0"/>
          <w:lang w:val="en-GB" w:eastAsia="zh-CN"/>
        </w:rPr>
        <w:br/>
      </w:r>
      <w:r w:rsidRPr="00144911">
        <w:rPr>
          <w:rFonts w:asciiTheme="minorBidi" w:eastAsia="SimHei" w:hAnsiTheme="minorBidi" w:cstheme="minorBidi" w:hint="eastAsia"/>
          <w:noProof w:val="0"/>
          <w:lang w:val="en-GB" w:eastAsia="zh-CN"/>
        </w:rPr>
        <w:t>（</w:t>
      </w:r>
      <w:r w:rsidRPr="00144911">
        <w:rPr>
          <w:rFonts w:asciiTheme="minorBidi" w:eastAsia="SimHei" w:hAnsiTheme="minorBidi" w:cstheme="minorBidi"/>
          <w:noProof w:val="0"/>
          <w:lang w:val="en-GB" w:eastAsia="zh-CN"/>
        </w:rPr>
        <w:t>ITU-T E.212</w:t>
      </w:r>
      <w:r w:rsidRPr="00144911">
        <w:rPr>
          <w:rFonts w:asciiTheme="minorBidi" w:eastAsia="SimHei" w:hAnsiTheme="minorBidi" w:cstheme="minorBidi" w:hint="eastAsia"/>
          <w:noProof w:val="0"/>
          <w:lang w:eastAsia="zh-CN"/>
        </w:rPr>
        <w:t>建议书</w:t>
      </w:r>
      <w:r w:rsidRPr="00144911">
        <w:rPr>
          <w:rFonts w:asciiTheme="minorBidi" w:eastAsia="SimHei" w:hAnsiTheme="minorBidi" w:cstheme="minorBidi" w:hint="eastAsia"/>
          <w:noProof w:val="0"/>
          <w:lang w:val="en-GB" w:eastAsia="zh-CN"/>
        </w:rPr>
        <w:t>）</w:t>
      </w:r>
      <w:bookmarkEnd w:id="364"/>
      <w:bookmarkEnd w:id="365"/>
    </w:p>
    <w:p w14:paraId="2E3D3302" w14:textId="77777777" w:rsidR="000C3F14" w:rsidRPr="00144911" w:rsidRDefault="000C3F14" w:rsidP="000C3F14">
      <w:pPr>
        <w:spacing w:before="360" w:after="120"/>
        <w:rPr>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7CDA9D61" w14:textId="6DCD80BE" w:rsidR="000C3F14" w:rsidRDefault="000C3F14" w:rsidP="000C3F14">
      <w:pPr>
        <w:ind w:firstLineChars="200" w:firstLine="400"/>
        <w:jc w:val="center"/>
        <w:rPr>
          <w:rFonts w:ascii="KaiTi" w:eastAsia="STKaiti" w:hAnsi="KaiTi" w:cs="Microsoft YaHei"/>
          <w:noProof w:val="0"/>
          <w:lang w:val="en-GB" w:eastAsia="zh-CN"/>
        </w:rPr>
      </w:pPr>
      <w:r w:rsidRPr="00144911">
        <w:rPr>
          <w:rFonts w:ascii="KaiTi" w:eastAsia="STKaiti" w:hAnsi="KaiTi" w:cs="Microsoft YaHei" w:hint="eastAsia"/>
          <w:noProof w:val="0"/>
          <w:lang w:val="en-GB" w:eastAsia="zh-CN"/>
        </w:rPr>
        <w:t>国际移动网络的识别码</w:t>
      </w:r>
    </w:p>
    <w:p w14:paraId="67EDD0B8" w14:textId="77777777" w:rsidR="00B0583A" w:rsidRPr="00042871" w:rsidRDefault="00B0583A" w:rsidP="00B0583A">
      <w:pPr>
        <w:rPr>
          <w:noProof w:val="0"/>
          <w:lang w:val="en-GB" w:eastAsia="zh-CN"/>
        </w:rPr>
      </w:pPr>
    </w:p>
    <w:p w14:paraId="1870887E" w14:textId="3E5686E7" w:rsidR="000C3F14" w:rsidRPr="009A6760" w:rsidRDefault="000C3F14" w:rsidP="00195CD7">
      <w:pPr>
        <w:spacing w:before="240"/>
        <w:ind w:firstLineChars="200" w:firstLine="400"/>
        <w:rPr>
          <w:rFonts w:eastAsia="SimSun" w:cs="Calibri"/>
          <w:noProof w:val="0"/>
          <w:lang w:val="en-GB" w:eastAsia="zh-CN"/>
        </w:rPr>
      </w:pPr>
      <w:r w:rsidRPr="009A6760">
        <w:rPr>
          <w:rFonts w:eastAsia="SimSun" w:cs="Calibri"/>
          <w:noProof w:val="0"/>
          <w:lang w:val="en-GB" w:eastAsia="zh-CN"/>
        </w:rPr>
        <w:t>已</w:t>
      </w:r>
      <w:r w:rsidRPr="009A6760">
        <w:rPr>
          <w:rFonts w:eastAsia="SimSun" w:cs="Calibri" w:hint="eastAsia"/>
          <w:b/>
          <w:bCs/>
          <w:noProof w:val="0"/>
          <w:lang w:val="en-GB" w:eastAsia="zh-CN"/>
        </w:rPr>
        <w:t>分配</w:t>
      </w:r>
      <w:r w:rsidRPr="009A6760">
        <w:rPr>
          <w:rFonts w:eastAsia="SimSun" w:cs="Calibri"/>
          <w:noProof w:val="0"/>
          <w:lang w:val="en-GB" w:eastAsia="zh-CN"/>
        </w:rPr>
        <w:t>与</w:t>
      </w:r>
      <w:r w:rsidR="0040520D" w:rsidRPr="0040520D">
        <w:rPr>
          <w:rFonts w:eastAsia="SimSun" w:cs="Calibri" w:hint="eastAsia"/>
          <w:noProof w:val="0"/>
          <w:lang w:val="en-GB" w:eastAsia="zh-CN"/>
        </w:rPr>
        <w:t>共享</w:t>
      </w:r>
      <w:r w:rsidR="00D27242" w:rsidRPr="009A6760">
        <w:rPr>
          <w:rFonts w:eastAsia="SimSun" w:cs="Calibri"/>
          <w:noProof w:val="0"/>
          <w:lang w:val="en-GB" w:eastAsia="zh-CN"/>
        </w:rPr>
        <w:t>移动</w:t>
      </w:r>
      <w:r w:rsidRPr="009A6760">
        <w:rPr>
          <w:rFonts w:eastAsia="SimSun" w:cs="Calibri"/>
          <w:noProof w:val="0"/>
          <w:lang w:val="en-GB" w:eastAsia="zh-CN"/>
        </w:rPr>
        <w:t>国家代码</w:t>
      </w:r>
      <w:r w:rsidRPr="009A6760">
        <w:rPr>
          <w:rFonts w:eastAsia="SimSun" w:cs="Calibri"/>
          <w:noProof w:val="0"/>
          <w:lang w:val="en-GB" w:eastAsia="zh-CN"/>
        </w:rPr>
        <w:t>901</w:t>
      </w:r>
      <w:r w:rsidRPr="009A6760">
        <w:rPr>
          <w:rFonts w:eastAsia="SimSun" w:cs="Calibri"/>
          <w:noProof w:val="0"/>
          <w:lang w:val="en-GB" w:eastAsia="zh-CN"/>
        </w:rPr>
        <w:t>（</w:t>
      </w:r>
      <w:r w:rsidRPr="009A6760">
        <w:rPr>
          <w:rFonts w:eastAsia="SimSun" w:cs="Calibri"/>
          <w:noProof w:val="0"/>
          <w:lang w:val="en-GB" w:eastAsia="zh-CN"/>
        </w:rPr>
        <w:t>MCC</w:t>
      </w:r>
      <w:r w:rsidRPr="009A6760">
        <w:rPr>
          <w:rFonts w:eastAsia="SimSun" w:cs="Calibri"/>
          <w:noProof w:val="0"/>
          <w:lang w:val="en-GB" w:eastAsia="zh-CN"/>
        </w:rPr>
        <w:t>）相关的下述</w:t>
      </w:r>
      <w:r w:rsidRPr="009A6760">
        <w:rPr>
          <w:rFonts w:eastAsia="SimSun" w:cs="Calibri" w:hint="eastAsia"/>
          <w:noProof w:val="0"/>
          <w:lang w:val="en-GB" w:eastAsia="zh-CN"/>
        </w:rPr>
        <w:t>两</w:t>
      </w:r>
      <w:r w:rsidRPr="009A6760">
        <w:rPr>
          <w:rFonts w:eastAsia="SimSun" w:cs="Calibri"/>
          <w:noProof w:val="0"/>
          <w:lang w:val="en-GB" w:eastAsia="zh-CN"/>
        </w:rPr>
        <w:t>位移动网络代码（</w:t>
      </w:r>
      <w:r w:rsidRPr="009A6760">
        <w:rPr>
          <w:rFonts w:eastAsia="SimSun" w:cs="Calibri"/>
          <w:noProof w:val="0"/>
          <w:lang w:val="en-GB" w:eastAsia="zh-CN"/>
        </w:rPr>
        <w:t>MNC</w:t>
      </w:r>
      <w:r w:rsidRPr="009A6760">
        <w:rPr>
          <w:rFonts w:eastAsia="SimSun" w:cs="Calibri"/>
          <w:noProof w:val="0"/>
          <w:lang w:val="en-GB" w:eastAsia="zh-CN"/>
        </w:rPr>
        <w:t>）</w:t>
      </w:r>
      <w:r w:rsidR="00B0583A" w:rsidRPr="00194786">
        <w:rPr>
          <w:rFonts w:asciiTheme="minorHAnsi" w:eastAsia="SimSun" w:hAnsiTheme="minorHAnsi" w:cstheme="minorHAnsi" w:hint="eastAsia"/>
          <w:noProof w:val="0"/>
          <w:color w:val="000000"/>
          <w:lang w:val="en-GB" w:eastAsia="zh-CN"/>
        </w:rPr>
        <w:t>。</w:t>
      </w:r>
    </w:p>
    <w:p w14:paraId="3030FB61" w14:textId="77777777" w:rsidR="000C3F14" w:rsidRPr="00144911" w:rsidRDefault="000C3F14" w:rsidP="000C3F14">
      <w:pPr>
        <w:rPr>
          <w:noProof w:val="0"/>
          <w:sz w:val="4"/>
          <w:lang w:val="en-GB"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823"/>
        <w:gridCol w:w="2976"/>
        <w:gridCol w:w="2410"/>
      </w:tblGrid>
      <w:tr w:rsidR="000C3F14" w:rsidRPr="00144911" w14:paraId="5082C7B9" w14:textId="77777777" w:rsidTr="00BD7370">
        <w:trPr>
          <w:tblHeader/>
          <w:jc w:val="center"/>
        </w:trPr>
        <w:tc>
          <w:tcPr>
            <w:tcW w:w="3823" w:type="dxa"/>
            <w:tcBorders>
              <w:bottom w:val="single" w:sz="4" w:space="0" w:color="000000"/>
            </w:tcBorders>
            <w:vAlign w:val="center"/>
          </w:tcPr>
          <w:p w14:paraId="62287527" w14:textId="77777777" w:rsidR="000C3F14" w:rsidRPr="00144911" w:rsidRDefault="000C3F14" w:rsidP="000C3F14">
            <w:pPr>
              <w:keepNext/>
              <w:tabs>
                <w:tab w:val="clear" w:pos="567"/>
                <w:tab w:val="clear" w:pos="5387"/>
                <w:tab w:val="clear" w:pos="5954"/>
              </w:tabs>
              <w:spacing w:before="60" w:after="60"/>
              <w:jc w:val="center"/>
              <w:rPr>
                <w:i/>
                <w:noProof w:val="0"/>
                <w:lang w:val="fr-FR"/>
              </w:rPr>
            </w:pPr>
            <w:r w:rsidRPr="00144911">
              <w:rPr>
                <w:rFonts w:eastAsia="STKaiti" w:cs="Microsoft YaHei"/>
                <w:noProof w:val="0"/>
                <w:lang w:val="en-GB" w:eastAsia="zh-CN"/>
              </w:rPr>
              <w:t>网络</w:t>
            </w:r>
          </w:p>
        </w:tc>
        <w:tc>
          <w:tcPr>
            <w:tcW w:w="2976" w:type="dxa"/>
            <w:tcBorders>
              <w:bottom w:val="single" w:sz="4" w:space="0" w:color="000000"/>
            </w:tcBorders>
            <w:vAlign w:val="center"/>
          </w:tcPr>
          <w:p w14:paraId="45234CDB" w14:textId="3CAB40CF" w:rsidR="000C3F14" w:rsidRPr="00144911" w:rsidRDefault="0040520D" w:rsidP="000C3F14">
            <w:pPr>
              <w:keepNext/>
              <w:tabs>
                <w:tab w:val="clear" w:pos="567"/>
                <w:tab w:val="clear" w:pos="5387"/>
                <w:tab w:val="clear" w:pos="5954"/>
              </w:tabs>
              <w:spacing w:before="60" w:after="60"/>
              <w:jc w:val="center"/>
              <w:rPr>
                <w:i/>
                <w:noProof w:val="0"/>
                <w:lang w:val="fr-FR" w:eastAsia="zh-CN"/>
              </w:rPr>
            </w:pPr>
            <w:r w:rsidRPr="0040520D">
              <w:rPr>
                <w:rFonts w:eastAsia="STKaiti" w:cs="Microsoft YaHei" w:hint="eastAsia"/>
                <w:noProof w:val="0"/>
                <w:lang w:val="en-GB" w:eastAsia="zh-CN"/>
              </w:rPr>
              <w:t>移动</w:t>
            </w:r>
            <w:r w:rsidR="00D27242" w:rsidRPr="0040520D">
              <w:rPr>
                <w:rFonts w:eastAsia="STKaiti" w:cs="Microsoft YaHei" w:hint="eastAsia"/>
                <w:noProof w:val="0"/>
                <w:lang w:val="en-GB" w:eastAsia="zh-CN"/>
              </w:rPr>
              <w:t>国家</w:t>
            </w:r>
            <w:r w:rsidRPr="0040520D">
              <w:rPr>
                <w:rFonts w:eastAsia="STKaiti" w:cs="Microsoft YaHei" w:hint="eastAsia"/>
                <w:noProof w:val="0"/>
                <w:lang w:val="en-GB" w:eastAsia="zh-CN"/>
              </w:rPr>
              <w:t>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MCC</w:t>
            </w:r>
            <w:r w:rsidR="000C3F14" w:rsidRPr="00144911">
              <w:rPr>
                <w:rFonts w:eastAsia="STKaiti" w:cs="Microsoft YaHei"/>
                <w:noProof w:val="0"/>
                <w:lang w:val="fr-FR" w:eastAsia="zh-CN"/>
              </w:rPr>
              <w:t>）</w:t>
            </w:r>
            <w:r w:rsidR="000C3F14" w:rsidRPr="00144911">
              <w:rPr>
                <w:rFonts w:eastAsia="STKaiti" w:cs="Microsoft YaHei"/>
                <w:noProof w:val="0"/>
                <w:lang w:val="en-GB" w:eastAsia="zh-CN"/>
              </w:rPr>
              <w:t>和</w:t>
            </w:r>
            <w:r w:rsidR="000C3F14" w:rsidRPr="00144911">
              <w:rPr>
                <w:rFonts w:eastAsia="STKaiti" w:cs="Microsoft YaHei"/>
                <w:noProof w:val="0"/>
                <w:lang w:val="fr-FR" w:eastAsia="zh-CN"/>
              </w:rPr>
              <w:br/>
            </w:r>
            <w:r w:rsidR="000C3F14" w:rsidRPr="00144911">
              <w:rPr>
                <w:rFonts w:eastAsia="STKaiti" w:cs="Microsoft YaHei"/>
                <w:noProof w:val="0"/>
                <w:lang w:val="en-GB" w:eastAsia="zh-CN"/>
              </w:rPr>
              <w:t>移动网络代码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MNC</w:t>
            </w:r>
            <w:r w:rsidR="000C3F14" w:rsidRPr="00144911">
              <w:rPr>
                <w:rFonts w:eastAsia="STKaiti" w:cs="Microsoft YaHei"/>
                <w:noProof w:val="0"/>
                <w:lang w:val="fr-FR" w:eastAsia="zh-CN"/>
              </w:rPr>
              <w:t>）</w:t>
            </w:r>
          </w:p>
        </w:tc>
        <w:tc>
          <w:tcPr>
            <w:tcW w:w="2410" w:type="dxa"/>
            <w:tcBorders>
              <w:bottom w:val="single" w:sz="4" w:space="0" w:color="000000"/>
            </w:tcBorders>
          </w:tcPr>
          <w:p w14:paraId="764858C7" w14:textId="11C43D93" w:rsidR="000C3F14" w:rsidRPr="00144911" w:rsidRDefault="00AD538D" w:rsidP="000C3F14">
            <w:pPr>
              <w:keepNext/>
              <w:tabs>
                <w:tab w:val="clear" w:pos="567"/>
                <w:tab w:val="clear" w:pos="5387"/>
                <w:tab w:val="clear" w:pos="5954"/>
              </w:tabs>
              <w:spacing w:before="60" w:after="60"/>
              <w:jc w:val="center"/>
              <w:rPr>
                <w:rFonts w:ascii="STKaiti" w:eastAsia="STKaiti" w:hAnsi="STKaiti"/>
                <w:noProof w:val="0"/>
                <w:lang w:val="en-GB"/>
              </w:rPr>
            </w:pPr>
            <w:r w:rsidRPr="00144911">
              <w:rPr>
                <w:rFonts w:ascii="STKaiti" w:eastAsia="STKaiti" w:hAnsi="STKaiti" w:cs="Arial" w:hint="eastAsia"/>
                <w:noProof w:val="0"/>
                <w:lang w:val="en-GB" w:eastAsia="zh-CN"/>
              </w:rPr>
              <w:t>分配</w:t>
            </w:r>
            <w:r w:rsidR="000C3F14" w:rsidRPr="00144911">
              <w:rPr>
                <w:rFonts w:ascii="STKaiti" w:eastAsia="STKaiti" w:hAnsi="STKaiti" w:cs="Arial" w:hint="eastAsia"/>
                <w:noProof w:val="0"/>
                <w:lang w:val="en-GB" w:eastAsia="zh-CN"/>
              </w:rPr>
              <w:t>日期</w:t>
            </w:r>
          </w:p>
        </w:tc>
      </w:tr>
      <w:tr w:rsidR="007747FE" w:rsidRPr="00144911" w14:paraId="034E3923" w14:textId="77777777" w:rsidTr="00BD7370">
        <w:trPr>
          <w:jc w:val="center"/>
        </w:trPr>
        <w:tc>
          <w:tcPr>
            <w:tcW w:w="3823" w:type="dxa"/>
            <w:tcBorders>
              <w:bottom w:val="single" w:sz="4" w:space="0" w:color="auto"/>
            </w:tcBorders>
            <w:textDirection w:val="lrTbV"/>
          </w:tcPr>
          <w:p w14:paraId="4434E0BE" w14:textId="7D8EB906" w:rsidR="007747FE" w:rsidRPr="007747FE" w:rsidRDefault="007747FE" w:rsidP="007747FE">
            <w:pPr>
              <w:tabs>
                <w:tab w:val="clear" w:pos="567"/>
                <w:tab w:val="clear" w:pos="5387"/>
                <w:tab w:val="clear" w:pos="5954"/>
              </w:tabs>
              <w:spacing w:before="40" w:after="40"/>
              <w:jc w:val="left"/>
              <w:rPr>
                <w:bCs/>
                <w:noProof w:val="0"/>
                <w:lang w:val="fr-CH"/>
              </w:rPr>
            </w:pPr>
            <w:r w:rsidRPr="007747FE">
              <w:rPr>
                <w:lang w:val="fr-CH"/>
              </w:rPr>
              <w:t>Société française du radiotéléphone (SFR)</w:t>
            </w:r>
          </w:p>
        </w:tc>
        <w:tc>
          <w:tcPr>
            <w:tcW w:w="2976" w:type="dxa"/>
            <w:tcBorders>
              <w:bottom w:val="single" w:sz="4" w:space="0" w:color="auto"/>
            </w:tcBorders>
            <w:textDirection w:val="lrTbV"/>
          </w:tcPr>
          <w:p w14:paraId="3B9EBF60" w14:textId="78806C70" w:rsidR="007747FE" w:rsidRPr="00144911" w:rsidRDefault="007747FE" w:rsidP="007747FE">
            <w:pPr>
              <w:tabs>
                <w:tab w:val="clear" w:pos="567"/>
                <w:tab w:val="clear" w:pos="5387"/>
                <w:tab w:val="clear" w:pos="5954"/>
              </w:tabs>
              <w:spacing w:before="40" w:after="40"/>
              <w:jc w:val="center"/>
              <w:rPr>
                <w:bCs/>
                <w:noProof w:val="0"/>
                <w:lang w:val="fr-FR"/>
              </w:rPr>
            </w:pPr>
            <w:r w:rsidRPr="00530FCD">
              <w:rPr>
                <w:lang w:val="en-GB"/>
              </w:rPr>
              <w:t>901 47</w:t>
            </w:r>
          </w:p>
        </w:tc>
        <w:tc>
          <w:tcPr>
            <w:tcW w:w="2410" w:type="dxa"/>
            <w:tcBorders>
              <w:bottom w:val="single" w:sz="4" w:space="0" w:color="auto"/>
            </w:tcBorders>
            <w:textDirection w:val="lrTbV"/>
          </w:tcPr>
          <w:p w14:paraId="5420A45C" w14:textId="60A3579C" w:rsidR="007747FE" w:rsidRPr="00144911" w:rsidRDefault="007747FE" w:rsidP="007747FE">
            <w:pPr>
              <w:tabs>
                <w:tab w:val="clear" w:pos="567"/>
                <w:tab w:val="clear" w:pos="5387"/>
                <w:tab w:val="clear" w:pos="5954"/>
              </w:tabs>
              <w:spacing w:before="40" w:after="40"/>
              <w:jc w:val="center"/>
              <w:rPr>
                <w:bCs/>
                <w:noProof w:val="0"/>
                <w:lang w:val="fr-FR"/>
              </w:rPr>
            </w:pPr>
            <w:r w:rsidRPr="00530FCD">
              <w:rPr>
                <w:lang w:val="en-GB"/>
              </w:rPr>
              <w:t>22.XII.2025</w:t>
            </w:r>
          </w:p>
        </w:tc>
      </w:tr>
    </w:tbl>
    <w:p w14:paraId="2E9B20E4" w14:textId="77777777" w:rsidR="000C3F14" w:rsidRPr="00144911" w:rsidRDefault="000C3F14" w:rsidP="000C3F14">
      <w:pPr>
        <w:rPr>
          <w:noProof w:val="0"/>
          <w:lang w:val="en-GB"/>
        </w:rPr>
      </w:pPr>
    </w:p>
    <w:p w14:paraId="63D22B13" w14:textId="4A143AA3" w:rsidR="001A4316" w:rsidRPr="00144911" w:rsidRDefault="001A431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44911">
        <w:rPr>
          <w:lang w:val="en-GB" w:eastAsia="zh-CN"/>
        </w:rPr>
        <w:br w:type="page"/>
      </w:r>
    </w:p>
    <w:p w14:paraId="489C686F" w14:textId="77777777" w:rsidR="000D3781" w:rsidRPr="00144911" w:rsidRDefault="000D3781" w:rsidP="000D3781">
      <w:pPr>
        <w:keepNext/>
        <w:shd w:val="clear" w:color="auto" w:fill="D9D9D9"/>
        <w:spacing w:before="0" w:after="60"/>
        <w:jc w:val="center"/>
        <w:outlineLvl w:val="1"/>
        <w:rPr>
          <w:rFonts w:ascii="Arial" w:eastAsia="SimHei" w:hAnsi="Arial" w:cs="Calibri"/>
          <w:b/>
          <w:bCs/>
          <w:sz w:val="28"/>
          <w:szCs w:val="28"/>
          <w:lang w:val="en-GB" w:eastAsia="zh-CN"/>
        </w:rPr>
      </w:pPr>
      <w:bookmarkStart w:id="366" w:name="_Toc469324977"/>
      <w:bookmarkStart w:id="367" w:name="_Toc504136567"/>
      <w:bookmarkStart w:id="368" w:name="_Toc262052116"/>
      <w:r w:rsidRPr="00144911">
        <w:rPr>
          <w:rFonts w:ascii="Arial" w:eastAsia="SimHei" w:hAnsi="Arial" w:cs="Calibri" w:hint="eastAsia"/>
          <w:b/>
          <w:bCs/>
          <w:noProof w:val="0"/>
          <w:sz w:val="28"/>
          <w:szCs w:val="28"/>
          <w:lang w:val="fr-FR" w:eastAsia="zh-CN"/>
        </w:rPr>
        <w:lastRenderedPageBreak/>
        <w:t>电话业务</w:t>
      </w:r>
      <w:r w:rsidRPr="00144911">
        <w:rPr>
          <w:rFonts w:ascii="Arial" w:eastAsia="SimHei" w:hAnsi="Arial" w:cs="Calibri"/>
          <w:b/>
          <w:bCs/>
          <w:noProof w:val="0"/>
          <w:sz w:val="28"/>
          <w:szCs w:val="28"/>
          <w:lang w:val="en-GB" w:eastAsia="zh-CN"/>
        </w:rPr>
        <w:br/>
      </w:r>
      <w:r w:rsidRPr="00144911">
        <w:rPr>
          <w:rFonts w:ascii="Arial" w:eastAsia="SimHei" w:hAnsi="Arial" w:cs="Calibri" w:hint="eastAsia"/>
          <w:b/>
          <w:bCs/>
          <w:noProof w:val="0"/>
          <w:sz w:val="28"/>
          <w:szCs w:val="28"/>
          <w:lang w:val="en-GB" w:eastAsia="zh-CN"/>
        </w:rPr>
        <w:t>（</w:t>
      </w:r>
      <w:r w:rsidRPr="00144911">
        <w:rPr>
          <w:rFonts w:ascii="Arial" w:eastAsia="SimHei" w:hAnsi="Arial" w:cs="Calibri"/>
          <w:b/>
          <w:bCs/>
          <w:noProof w:val="0"/>
          <w:sz w:val="28"/>
          <w:szCs w:val="28"/>
          <w:lang w:val="en-GB" w:eastAsia="zh-CN"/>
        </w:rPr>
        <w:t>ITU-T E.164</w:t>
      </w:r>
      <w:r w:rsidRPr="00144911">
        <w:rPr>
          <w:rFonts w:ascii="Arial" w:eastAsia="SimHei" w:hAnsi="Arial" w:cs="Calibri" w:hint="eastAsia"/>
          <w:b/>
          <w:bCs/>
          <w:noProof w:val="0"/>
          <w:sz w:val="28"/>
          <w:szCs w:val="28"/>
          <w:lang w:val="fr-FR" w:eastAsia="zh-CN"/>
        </w:rPr>
        <w:t>建议书</w:t>
      </w:r>
      <w:r w:rsidRPr="00144911">
        <w:rPr>
          <w:rFonts w:ascii="Arial" w:eastAsia="SimHei" w:hAnsi="Arial" w:cs="Calibri" w:hint="eastAsia"/>
          <w:b/>
          <w:bCs/>
          <w:noProof w:val="0"/>
          <w:sz w:val="28"/>
          <w:szCs w:val="28"/>
          <w:lang w:val="en-GB" w:eastAsia="zh-CN"/>
        </w:rPr>
        <w:t>）</w:t>
      </w:r>
    </w:p>
    <w:p w14:paraId="335F5925" w14:textId="77777777" w:rsidR="000D3781" w:rsidRPr="00144911" w:rsidRDefault="000D3781" w:rsidP="000D3781">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rPr>
      </w:pPr>
      <w:r w:rsidRPr="00144911">
        <w:rPr>
          <w:rFonts w:asciiTheme="minorEastAsia" w:eastAsiaTheme="minorEastAsia" w:hAnsiTheme="minorEastAsia" w:cs="Calibri" w:hint="eastAsia"/>
          <w:noProof w:val="0"/>
          <w:lang w:val="en-GB" w:eastAsia="zh-CN"/>
        </w:rPr>
        <w:t>网址</w:t>
      </w:r>
      <w:r w:rsidRPr="00144911">
        <w:rPr>
          <w:rFonts w:eastAsiaTheme="minorEastAsia" w:cs="Calibri" w:hint="eastAsia"/>
          <w:noProof w:val="0"/>
          <w:lang w:val="en-GB" w:eastAsia="zh-CN"/>
        </w:rPr>
        <w:t>：</w:t>
      </w:r>
      <w:r w:rsidRPr="00144911">
        <w:rPr>
          <w:rFonts w:cs="Calibri"/>
          <w:noProof w:val="0"/>
          <w:lang w:val="en-GB"/>
        </w:rPr>
        <w:t>www.itu.int/itu-t/inr/nnp</w:t>
      </w:r>
    </w:p>
    <w:p w14:paraId="05503789" w14:textId="77777777" w:rsidR="00D937A9" w:rsidRPr="00A833B2" w:rsidRDefault="00D937A9" w:rsidP="00D937A9">
      <w:pPr>
        <w:tabs>
          <w:tab w:val="left" w:pos="1560"/>
          <w:tab w:val="left" w:pos="2127"/>
        </w:tabs>
        <w:spacing w:before="0"/>
        <w:outlineLvl w:val="3"/>
        <w:rPr>
          <w:rFonts w:eastAsia="SimSun" w:cs="Calibri"/>
          <w:lang w:eastAsia="zh-CN"/>
        </w:rPr>
      </w:pPr>
      <w:bookmarkStart w:id="369" w:name="lt_pId238"/>
      <w:bookmarkStart w:id="370" w:name="_Toc80199078"/>
      <w:bookmarkStart w:id="371" w:name="_Toc80260777"/>
      <w:bookmarkStart w:id="372" w:name="_Toc80199079"/>
      <w:bookmarkStart w:id="373" w:name="_Hlk203642479"/>
      <w:bookmarkStart w:id="374" w:name="_Toc162015432"/>
      <w:bookmarkEnd w:id="366"/>
      <w:bookmarkEnd w:id="367"/>
      <w:bookmarkEnd w:id="368"/>
      <w:r w:rsidRPr="00A833B2">
        <w:rPr>
          <w:rFonts w:eastAsia="SimSun" w:cs="Calibri"/>
          <w:b/>
          <w:lang w:eastAsia="zh-CN"/>
        </w:rPr>
        <w:t>开曼群岛（国家代码</w:t>
      </w:r>
      <w:r w:rsidRPr="00A833B2">
        <w:rPr>
          <w:rFonts w:eastAsia="SimSun" w:cs="Calibri"/>
          <w:b/>
          <w:lang w:eastAsia="zh-CN"/>
        </w:rPr>
        <w:t xml:space="preserve"> +1 345</w:t>
      </w:r>
      <w:r w:rsidRPr="00A833B2">
        <w:rPr>
          <w:rFonts w:eastAsia="SimSun" w:cs="Calibri"/>
          <w:b/>
          <w:lang w:eastAsia="zh-CN"/>
        </w:rPr>
        <w:t>）</w:t>
      </w:r>
      <w:bookmarkEnd w:id="369"/>
    </w:p>
    <w:p w14:paraId="716F40E2" w14:textId="5D9431B1" w:rsidR="00D937A9" w:rsidRPr="00D937A9" w:rsidRDefault="00D937A9" w:rsidP="00D937A9">
      <w:pPr>
        <w:keepNext/>
        <w:keepLines/>
        <w:tabs>
          <w:tab w:val="left" w:pos="1134"/>
          <w:tab w:val="left" w:pos="1560"/>
          <w:tab w:val="left" w:pos="2127"/>
        </w:tabs>
        <w:jc w:val="left"/>
        <w:outlineLvl w:val="4"/>
        <w:rPr>
          <w:rFonts w:asciiTheme="minorHAnsi" w:eastAsia="SimSun" w:hAnsiTheme="minorHAnsi" w:cstheme="minorHAnsi"/>
          <w:szCs w:val="18"/>
          <w:lang w:eastAsia="zh-CN"/>
        </w:rPr>
      </w:pPr>
      <w:r w:rsidRPr="00D937A9">
        <w:rPr>
          <w:rFonts w:asciiTheme="minorHAnsi" w:eastAsia="SimSun" w:hAnsiTheme="minorHAnsi" w:cstheme="minorHAnsi"/>
          <w:lang w:eastAsia="zh-CN"/>
        </w:rPr>
        <w:t>23.XII.2025</w:t>
      </w:r>
      <w:r w:rsidRPr="00D937A9">
        <w:rPr>
          <w:rFonts w:asciiTheme="minorHAnsi" w:eastAsia="SimSun" w:hAnsiTheme="minorHAnsi" w:cstheme="minorHAnsi"/>
          <w:szCs w:val="18"/>
          <w:lang w:eastAsia="zh-CN"/>
        </w:rPr>
        <w:t>来函：</w:t>
      </w:r>
    </w:p>
    <w:p w14:paraId="54190E32" w14:textId="77777777" w:rsidR="00D937A9" w:rsidRPr="00D937A9" w:rsidRDefault="00D937A9" w:rsidP="00D937A9">
      <w:pPr>
        <w:ind w:firstLineChars="200" w:firstLine="400"/>
        <w:jc w:val="left"/>
        <w:rPr>
          <w:rFonts w:asciiTheme="minorHAnsi" w:eastAsia="SimSun" w:hAnsiTheme="minorHAnsi" w:cstheme="minorHAnsi"/>
          <w:lang w:eastAsia="zh-CN"/>
        </w:rPr>
      </w:pPr>
      <w:bookmarkStart w:id="375" w:name="lt_pId240"/>
      <w:r w:rsidRPr="00D937A9">
        <w:rPr>
          <w:rFonts w:asciiTheme="minorHAnsi" w:eastAsia="SimSun" w:hAnsiTheme="minorHAnsi" w:cstheme="minorHAnsi"/>
          <w:lang w:eastAsia="zh-CN"/>
        </w:rPr>
        <w:t>位于大开曼岛的</w:t>
      </w:r>
      <w:r w:rsidRPr="00D937A9">
        <w:rPr>
          <w:rFonts w:ascii="STKaiti" w:eastAsia="STKaiti" w:hAnsi="STKaiti" w:cstheme="minorHAnsi"/>
          <w:lang w:eastAsia="zh-CN"/>
        </w:rPr>
        <w:t>公用事业监管和竞争办公室</w:t>
      </w:r>
      <w:r w:rsidRPr="00D937A9">
        <w:rPr>
          <w:rFonts w:asciiTheme="minorHAnsi" w:eastAsia="SimSun" w:hAnsiTheme="minorHAnsi" w:cstheme="minorHAnsi"/>
          <w:lang w:eastAsia="zh-CN"/>
        </w:rPr>
        <w:t>（</w:t>
      </w:r>
      <w:r w:rsidRPr="00D937A9">
        <w:rPr>
          <w:rFonts w:asciiTheme="minorHAnsi" w:eastAsia="SimSun" w:hAnsiTheme="minorHAnsi" w:cstheme="minorHAnsi"/>
          <w:lang w:eastAsia="zh-CN"/>
        </w:rPr>
        <w:t>OfReg</w:t>
      </w:r>
      <w:r w:rsidRPr="00D937A9">
        <w:rPr>
          <w:rFonts w:asciiTheme="minorHAnsi" w:eastAsia="SimSun" w:hAnsiTheme="minorHAnsi" w:cstheme="minorHAnsi"/>
          <w:lang w:eastAsia="zh-CN"/>
        </w:rPr>
        <w:t>）宣布了开曼群岛的以下编号方案：</w:t>
      </w:r>
      <w:bookmarkEnd w:id="375"/>
    </w:p>
    <w:p w14:paraId="604263D0" w14:textId="77777777" w:rsidR="00D937A9" w:rsidRDefault="00D937A9" w:rsidP="00D937A9">
      <w:pPr>
        <w:keepNext/>
        <w:keepLines/>
        <w:overflowPunct/>
        <w:autoSpaceDE/>
        <w:autoSpaceDN/>
        <w:adjustRightInd/>
        <w:spacing w:before="240"/>
        <w:jc w:val="center"/>
        <w:textAlignment w:val="auto"/>
        <w:rPr>
          <w:rFonts w:ascii="STKaiti" w:eastAsia="STKaiti" w:hAnsi="STKaiti" w:cs="Arial"/>
          <w:lang w:eastAsia="zh-CN"/>
        </w:rPr>
      </w:pPr>
      <w:bookmarkStart w:id="376" w:name="lt_pId241"/>
      <w:r>
        <w:rPr>
          <w:rFonts w:ascii="STKaiti" w:eastAsia="STKaiti" w:hAnsi="STKaiti" w:cs="Arial" w:hint="eastAsia"/>
          <w:lang w:eastAsia="zh-CN"/>
        </w:rPr>
        <w:t>开曼群岛（</w:t>
      </w:r>
      <w:r w:rsidRPr="0088332E">
        <w:rPr>
          <w:rFonts w:ascii="STKaiti" w:eastAsia="STKaiti" w:hAnsi="STKaiti" w:cs="Arial"/>
          <w:lang w:eastAsia="zh-CN"/>
        </w:rPr>
        <w:t>国家代码</w:t>
      </w:r>
      <w:r w:rsidRPr="004D0B22">
        <w:rPr>
          <w:rFonts w:eastAsia="STKaiti" w:cs="Calibri"/>
          <w:lang w:eastAsia="zh-CN"/>
        </w:rPr>
        <w:t>+1 345</w:t>
      </w:r>
      <w:r>
        <w:rPr>
          <w:rFonts w:ascii="STKaiti" w:eastAsia="STKaiti" w:hAnsi="STKaiti" w:cs="Arial" w:hint="eastAsia"/>
          <w:lang w:eastAsia="zh-CN"/>
        </w:rPr>
        <w:t>）</w:t>
      </w:r>
      <w:r w:rsidRPr="0088332E">
        <w:rPr>
          <w:rFonts w:ascii="STKaiti" w:eastAsia="STKaiti" w:hAnsi="STKaiti" w:cs="Arial"/>
          <w:lang w:eastAsia="zh-CN"/>
        </w:rPr>
        <w:t>的</w:t>
      </w:r>
      <w:r w:rsidRPr="00A14F21">
        <w:rPr>
          <w:rFonts w:eastAsia="STKaiti" w:cs="Calibri"/>
          <w:lang w:eastAsia="zh-CN"/>
        </w:rPr>
        <w:t>E.164</w:t>
      </w:r>
      <w:r w:rsidRPr="0088332E">
        <w:rPr>
          <w:rFonts w:ascii="STKaiti" w:eastAsia="STKaiti" w:hAnsi="STKaiti" w:cs="Arial"/>
          <w:lang w:eastAsia="zh-CN"/>
        </w:rPr>
        <w:t>国内编号方案介</w:t>
      </w:r>
      <w:r w:rsidRPr="0088332E">
        <w:rPr>
          <w:rFonts w:ascii="STKaiti" w:eastAsia="STKaiti" w:hAnsi="STKaiti" w:cs="Arial" w:hint="eastAsia"/>
          <w:lang w:eastAsia="zh-CN"/>
        </w:rPr>
        <w:t>绍</w:t>
      </w:r>
      <w:bookmarkEnd w:id="376"/>
    </w:p>
    <w:p w14:paraId="6DFBFF9F" w14:textId="77777777" w:rsidR="00D937A9" w:rsidRPr="00A56F52" w:rsidRDefault="00D937A9" w:rsidP="00D937A9">
      <w:pPr>
        <w:keepNext/>
        <w:keepLines/>
        <w:overflowPunct/>
        <w:autoSpaceDE/>
        <w:autoSpaceDN/>
        <w:adjustRightInd/>
        <w:spacing w:before="0"/>
        <w:jc w:val="center"/>
        <w:textAlignment w:val="auto"/>
        <w:rPr>
          <w:bCs/>
          <w:i/>
          <w:lang w:eastAsia="zh-CN"/>
        </w:rPr>
      </w:pPr>
    </w:p>
    <w:p w14:paraId="778A6787" w14:textId="77777777" w:rsidR="00D937A9" w:rsidRPr="00B624A6" w:rsidRDefault="00D937A9" w:rsidP="00D937A9">
      <w:pPr>
        <w:spacing w:before="0"/>
        <w:ind w:left="794" w:hanging="794"/>
        <w:rPr>
          <w:highlight w:val="yellow"/>
          <w:lang w:eastAsia="zh-CN"/>
        </w:rPr>
      </w:pPr>
      <w:bookmarkStart w:id="377" w:name="lt_pId175"/>
      <w:r w:rsidRPr="00B624A6">
        <w:rPr>
          <w:lang w:eastAsia="zh-CN"/>
        </w:rPr>
        <w:t>a)</w:t>
      </w:r>
      <w:bookmarkEnd w:id="377"/>
      <w:r w:rsidRPr="00B624A6">
        <w:rPr>
          <w:lang w:eastAsia="zh-CN"/>
        </w:rPr>
        <w:tab/>
      </w:r>
      <w:r w:rsidRPr="006549AD">
        <w:rPr>
          <w:rFonts w:asciiTheme="minorHAnsi" w:eastAsiaTheme="majorEastAsia" w:hAnsiTheme="minorHAnsi" w:cstheme="majorBidi" w:hint="eastAsia"/>
          <w:lang w:eastAsia="zh-CN"/>
        </w:rPr>
        <w:t>概览：</w:t>
      </w:r>
    </w:p>
    <w:p w14:paraId="13B28E1F" w14:textId="77777777" w:rsidR="00D937A9" w:rsidRPr="00B624A6" w:rsidRDefault="00D937A9" w:rsidP="00D937A9">
      <w:pPr>
        <w:spacing w:before="0"/>
        <w:ind w:left="794" w:hanging="794"/>
        <w:rPr>
          <w:highlight w:val="green"/>
          <w:lang w:eastAsia="zh-CN"/>
        </w:rPr>
      </w:pPr>
      <w:r w:rsidRPr="00B624A6">
        <w:rPr>
          <w:lang w:eastAsia="zh-CN"/>
        </w:rPr>
        <w:tab/>
      </w:r>
      <w:r w:rsidRPr="006549AD">
        <w:rPr>
          <w:rFonts w:asciiTheme="minorHAnsi" w:eastAsiaTheme="majorEastAsia" w:hAnsiTheme="minorHAnsi" w:cstheme="majorBidi" w:hint="eastAsia"/>
          <w:lang w:eastAsia="zh-CN"/>
        </w:rPr>
        <w:t>最小号码长度（不包括国家代码）：</w:t>
      </w:r>
      <w:r w:rsidRPr="00CC198F">
        <w:rPr>
          <w:rFonts w:asciiTheme="minorHAnsi" w:eastAsiaTheme="majorEastAsia" w:hAnsiTheme="minorHAnsi" w:cstheme="majorBidi" w:hint="eastAsia"/>
          <w:b/>
          <w:bCs/>
          <w:u w:val="single"/>
          <w:lang w:eastAsia="zh-CN"/>
        </w:rPr>
        <w:t>7</w:t>
      </w:r>
      <w:r w:rsidRPr="006549AD">
        <w:rPr>
          <w:rFonts w:asciiTheme="minorHAnsi" w:eastAsiaTheme="majorEastAsia" w:hAnsiTheme="minorHAnsi" w:cstheme="majorBidi" w:hint="eastAsia"/>
          <w:lang w:eastAsia="zh-CN"/>
        </w:rPr>
        <w:t>位</w:t>
      </w:r>
    </w:p>
    <w:p w14:paraId="4402FA47" w14:textId="77777777" w:rsidR="00D937A9" w:rsidRDefault="00D937A9" w:rsidP="00D937A9">
      <w:pPr>
        <w:spacing w:before="0"/>
        <w:ind w:left="794" w:hanging="794"/>
        <w:rPr>
          <w:rFonts w:asciiTheme="minorHAnsi" w:eastAsiaTheme="majorEastAsia" w:hAnsiTheme="minorHAnsi" w:cstheme="majorBidi"/>
          <w:lang w:eastAsia="zh-CN"/>
        </w:rPr>
      </w:pPr>
      <w:r w:rsidRPr="00B624A6">
        <w:rPr>
          <w:lang w:eastAsia="zh-CN"/>
        </w:rPr>
        <w:tab/>
      </w:r>
      <w:r w:rsidRPr="006549AD">
        <w:rPr>
          <w:rFonts w:asciiTheme="minorHAnsi" w:eastAsiaTheme="majorEastAsia" w:hAnsiTheme="minorHAnsi" w:cstheme="majorBidi" w:hint="eastAsia"/>
          <w:lang w:eastAsia="zh-CN"/>
        </w:rPr>
        <w:t>最大号码长度（不包括国家代码）：</w:t>
      </w:r>
      <w:r w:rsidRPr="00CC198F">
        <w:rPr>
          <w:rFonts w:asciiTheme="minorHAnsi" w:eastAsiaTheme="majorEastAsia" w:hAnsiTheme="minorHAnsi" w:cstheme="majorBidi" w:hint="eastAsia"/>
          <w:b/>
          <w:bCs/>
          <w:u w:val="single"/>
          <w:lang w:eastAsia="zh-CN"/>
        </w:rPr>
        <w:t>7</w:t>
      </w:r>
      <w:r w:rsidRPr="006549AD">
        <w:rPr>
          <w:rFonts w:asciiTheme="minorHAnsi" w:eastAsiaTheme="majorEastAsia" w:hAnsiTheme="minorHAnsi" w:cstheme="majorBidi" w:hint="eastAsia"/>
          <w:lang w:eastAsia="zh-CN"/>
        </w:rPr>
        <w:t>位</w:t>
      </w:r>
    </w:p>
    <w:p w14:paraId="0CC23B6F" w14:textId="77777777" w:rsidR="00D937A9" w:rsidRPr="009E1420" w:rsidRDefault="00D937A9" w:rsidP="00D937A9">
      <w:pPr>
        <w:spacing w:before="0"/>
        <w:ind w:left="794" w:hanging="794"/>
        <w:rPr>
          <w:rFonts w:eastAsiaTheme="minorEastAsia"/>
          <w:lang w:eastAsia="zh-CN"/>
        </w:rPr>
      </w:pPr>
    </w:p>
    <w:p w14:paraId="126ECC85" w14:textId="77777777" w:rsidR="00D937A9" w:rsidRDefault="00D937A9" w:rsidP="00D937A9">
      <w:pPr>
        <w:spacing w:before="0"/>
        <w:ind w:left="567" w:hanging="567"/>
        <w:rPr>
          <w:rFonts w:asciiTheme="minorHAnsi" w:hAnsiTheme="minorHAnsi"/>
          <w:lang w:eastAsia="zh-CN"/>
        </w:rPr>
      </w:pPr>
      <w:bookmarkStart w:id="378" w:name="lt_pId179"/>
      <w:r w:rsidRPr="00924577">
        <w:rPr>
          <w:lang w:eastAsia="zh-CN"/>
        </w:rPr>
        <w:t>b)</w:t>
      </w:r>
      <w:bookmarkEnd w:id="378"/>
      <w:r w:rsidRPr="00B624A6">
        <w:rPr>
          <w:lang w:eastAsia="zh-CN"/>
        </w:rPr>
        <w:tab/>
      </w:r>
      <w:bookmarkStart w:id="379" w:name="lt_pId186"/>
      <w:r>
        <w:rPr>
          <w:rFonts w:ascii="SimSun" w:hAnsi="SimSun" w:cs="SimSun" w:hint="eastAsia"/>
          <w:lang w:eastAsia="zh-CN"/>
        </w:rPr>
        <w:t>编号方案详情</w:t>
      </w:r>
      <w:bookmarkEnd w:id="379"/>
      <w:r>
        <w:rPr>
          <w:rFonts w:ascii="SimSun" w:hAnsi="SimSun" w:cs="SimSun" w:hint="eastAsia"/>
          <w:lang w:eastAsia="zh-CN"/>
        </w:rPr>
        <w:t>：</w:t>
      </w:r>
    </w:p>
    <w:p w14:paraId="3FA8D0D3" w14:textId="77777777" w:rsidR="00D937A9" w:rsidRDefault="00D937A9" w:rsidP="00D937A9">
      <w:pPr>
        <w:spacing w:before="0"/>
        <w:ind w:left="567" w:hanging="567"/>
        <w:rPr>
          <w:lang w:eastAsia="zh-C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8"/>
        <w:gridCol w:w="1276"/>
        <w:gridCol w:w="1649"/>
        <w:gridCol w:w="2320"/>
        <w:gridCol w:w="2092"/>
      </w:tblGrid>
      <w:tr w:rsidR="00D937A9" w:rsidRPr="00304F2F" w14:paraId="1865202D" w14:textId="77777777" w:rsidTr="00CA6830">
        <w:trPr>
          <w:cantSplit/>
          <w:tblHeader/>
        </w:trPr>
        <w:tc>
          <w:tcPr>
            <w:tcW w:w="1838" w:type="dxa"/>
            <w:vMerge w:val="restart"/>
            <w:vAlign w:val="center"/>
          </w:tcPr>
          <w:p w14:paraId="4A600592"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0"/>
              <w:jc w:val="center"/>
              <w:textAlignment w:val="auto"/>
              <w:rPr>
                <w:i/>
                <w:lang w:eastAsia="zh-CN"/>
              </w:rPr>
            </w:pPr>
            <w:bookmarkStart w:id="380" w:name="OLE_LINK43"/>
            <w:bookmarkStart w:id="381" w:name="OLE_LINK44"/>
            <w:r w:rsidRPr="00645440">
              <w:rPr>
                <w:rFonts w:asciiTheme="minorHAnsi" w:eastAsia="STKaiti" w:hAnsiTheme="minorHAnsi" w:cstheme="minorHAnsi"/>
                <w:iCs/>
                <w:sz w:val="18"/>
                <w:szCs w:val="18"/>
                <w:lang w:eastAsia="zh-CN"/>
              </w:rPr>
              <w:t>国内目的地代码（</w:t>
            </w:r>
            <w:r w:rsidRPr="00645440">
              <w:rPr>
                <w:rFonts w:asciiTheme="minorHAnsi" w:eastAsia="STKaiti" w:hAnsiTheme="minorHAnsi" w:cstheme="minorHAnsi"/>
                <w:iCs/>
                <w:sz w:val="18"/>
                <w:szCs w:val="18"/>
                <w:lang w:eastAsia="zh-CN"/>
              </w:rPr>
              <w:t>NDC</w:t>
            </w:r>
            <w:r w:rsidRPr="00645440">
              <w:rPr>
                <w:rFonts w:asciiTheme="minorHAnsi" w:eastAsia="STKaiti" w:hAnsiTheme="minorHAnsi" w:cstheme="minorHAnsi"/>
                <w:iCs/>
                <w:sz w:val="18"/>
                <w:szCs w:val="18"/>
                <w:lang w:eastAsia="zh-CN"/>
              </w:rPr>
              <w:t>）或国内</w:t>
            </w:r>
            <w:r>
              <w:rPr>
                <w:rFonts w:asciiTheme="minorHAnsi" w:eastAsia="STKaiti" w:hAnsiTheme="minorHAnsi" w:cstheme="minorHAnsi"/>
                <w:iCs/>
                <w:sz w:val="18"/>
                <w:szCs w:val="18"/>
                <w:lang w:eastAsia="zh-CN"/>
              </w:rPr>
              <w:br/>
            </w:r>
            <w:r w:rsidRPr="00645440">
              <w:rPr>
                <w:rFonts w:asciiTheme="minorHAnsi" w:eastAsia="STKaiti" w:hAnsiTheme="minorHAnsi" w:cstheme="minorHAnsi"/>
                <w:iCs/>
                <w:sz w:val="18"/>
                <w:szCs w:val="18"/>
                <w:lang w:eastAsia="zh-CN"/>
              </w:rPr>
              <w:t>（有效）号码（</w:t>
            </w:r>
            <w:r w:rsidRPr="00645440">
              <w:rPr>
                <w:rFonts w:asciiTheme="minorHAnsi" w:eastAsia="STKaiti" w:hAnsiTheme="minorHAnsi" w:cstheme="minorHAnsi"/>
                <w:iCs/>
                <w:sz w:val="18"/>
                <w:szCs w:val="18"/>
                <w:lang w:eastAsia="zh-CN"/>
              </w:rPr>
              <w:t>N(S)N</w:t>
            </w:r>
            <w:r w:rsidRPr="00645440">
              <w:rPr>
                <w:rFonts w:asciiTheme="minorHAnsi" w:eastAsia="STKaiti" w:hAnsiTheme="minorHAnsi" w:cstheme="minorHAnsi"/>
                <w:iCs/>
                <w:sz w:val="18"/>
                <w:szCs w:val="18"/>
                <w:lang w:eastAsia="zh-CN"/>
              </w:rPr>
              <w:t>）的前几位</w:t>
            </w:r>
            <w:bookmarkEnd w:id="380"/>
            <w:bookmarkEnd w:id="381"/>
          </w:p>
        </w:tc>
        <w:tc>
          <w:tcPr>
            <w:tcW w:w="2925" w:type="dxa"/>
            <w:gridSpan w:val="2"/>
            <w:vAlign w:val="center"/>
          </w:tcPr>
          <w:p w14:paraId="60C2807D"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i/>
                <w:lang w:eastAsia="zh-CN"/>
              </w:rPr>
            </w:pPr>
            <w:r w:rsidRPr="00645440">
              <w:rPr>
                <w:rFonts w:asciiTheme="minorHAnsi" w:eastAsia="STKaiti" w:hAnsiTheme="minorHAnsi" w:cstheme="minorHAnsi"/>
                <w:iCs/>
                <w:color w:val="000000"/>
                <w:szCs w:val="18"/>
                <w:lang w:eastAsia="zh-CN"/>
              </w:rPr>
              <w:t>国内（有效）号码长度</w:t>
            </w:r>
          </w:p>
        </w:tc>
        <w:tc>
          <w:tcPr>
            <w:tcW w:w="2320" w:type="dxa"/>
            <w:vMerge w:val="restart"/>
            <w:vAlign w:val="center"/>
          </w:tcPr>
          <w:p w14:paraId="20C81C12"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i/>
              </w:rPr>
            </w:pPr>
            <w:bookmarkStart w:id="382" w:name="OLE_LINK50"/>
            <w:bookmarkStart w:id="383" w:name="OLE_LINK51"/>
            <w:r w:rsidRPr="00645440">
              <w:rPr>
                <w:rFonts w:asciiTheme="minorHAnsi" w:eastAsia="STKaiti" w:hAnsiTheme="minorHAnsi" w:cstheme="minorHAnsi"/>
                <w:iCs/>
                <w:color w:val="000000"/>
                <w:szCs w:val="18"/>
                <w:lang w:eastAsia="zh-CN"/>
              </w:rPr>
              <w:t>E</w:t>
            </w:r>
            <w:r>
              <w:rPr>
                <w:rFonts w:asciiTheme="minorHAnsi" w:eastAsia="STKaiti" w:hAnsiTheme="minorHAnsi" w:cstheme="minorHAnsi"/>
                <w:iCs/>
                <w:color w:val="000000"/>
                <w:szCs w:val="18"/>
                <w:lang w:eastAsia="zh-CN"/>
              </w:rPr>
              <w:t>.</w:t>
            </w:r>
            <w:r w:rsidRPr="00645440">
              <w:rPr>
                <w:rFonts w:asciiTheme="minorHAnsi" w:eastAsia="STKaiti" w:hAnsiTheme="minorHAnsi" w:cstheme="minorHAnsi"/>
                <w:iCs/>
                <w:color w:val="000000"/>
                <w:szCs w:val="18"/>
                <w:lang w:eastAsia="zh-CN"/>
              </w:rPr>
              <w:t>164</w:t>
            </w:r>
            <w:r w:rsidRPr="00645440">
              <w:rPr>
                <w:rFonts w:asciiTheme="minorHAnsi" w:eastAsia="STKaiti" w:hAnsiTheme="minorHAnsi" w:cstheme="minorHAnsi"/>
                <w:iCs/>
                <w:color w:val="000000"/>
                <w:szCs w:val="18"/>
                <w:lang w:eastAsia="zh-CN"/>
              </w:rPr>
              <w:t>号码的使用</w:t>
            </w:r>
            <w:bookmarkEnd w:id="382"/>
            <w:bookmarkEnd w:id="383"/>
          </w:p>
        </w:tc>
        <w:tc>
          <w:tcPr>
            <w:tcW w:w="2092" w:type="dxa"/>
            <w:vMerge w:val="restart"/>
            <w:tcMar>
              <w:left w:w="85" w:type="dxa"/>
              <w:right w:w="85" w:type="dxa"/>
            </w:tcMar>
            <w:vAlign w:val="center"/>
          </w:tcPr>
          <w:p w14:paraId="37E99E27"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i/>
              </w:rPr>
            </w:pPr>
            <w:r w:rsidRPr="00645440">
              <w:rPr>
                <w:rFonts w:asciiTheme="minorHAnsi" w:eastAsia="STKaiti" w:hAnsiTheme="minorHAnsi" w:cstheme="minorHAnsi"/>
                <w:iCs/>
                <w:sz w:val="18"/>
                <w:szCs w:val="18"/>
                <w:lang w:eastAsia="zh-CN"/>
              </w:rPr>
              <w:t>补充信息</w:t>
            </w:r>
          </w:p>
        </w:tc>
      </w:tr>
      <w:tr w:rsidR="00D937A9" w:rsidRPr="00304F2F" w14:paraId="30AC71AF" w14:textId="77777777" w:rsidTr="00CA6830">
        <w:trPr>
          <w:cantSplit/>
          <w:tblHeader/>
        </w:trPr>
        <w:tc>
          <w:tcPr>
            <w:tcW w:w="1838" w:type="dxa"/>
            <w:vMerge/>
            <w:vAlign w:val="center"/>
          </w:tcPr>
          <w:p w14:paraId="7A90284C"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i/>
                <w:color w:val="000000"/>
              </w:rPr>
            </w:pPr>
          </w:p>
        </w:tc>
        <w:tc>
          <w:tcPr>
            <w:tcW w:w="1276" w:type="dxa"/>
            <w:vAlign w:val="center"/>
          </w:tcPr>
          <w:p w14:paraId="0766F688"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i/>
                <w:color w:val="000000"/>
              </w:rPr>
            </w:pPr>
            <w:r w:rsidRPr="00321B01">
              <w:rPr>
                <w:rFonts w:ascii="STKaiti" w:eastAsia="STKaiti" w:hAnsi="STKaiti" w:cs="Calibri" w:hint="eastAsia"/>
                <w:iCs/>
                <w:color w:val="000000"/>
                <w:szCs w:val="18"/>
                <w:lang w:eastAsia="zh-CN"/>
              </w:rPr>
              <w:t>最大长度</w:t>
            </w:r>
          </w:p>
        </w:tc>
        <w:tc>
          <w:tcPr>
            <w:tcW w:w="1649" w:type="dxa"/>
            <w:vAlign w:val="center"/>
          </w:tcPr>
          <w:p w14:paraId="140C69E5"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i/>
                <w:color w:val="000000"/>
              </w:rPr>
            </w:pPr>
            <w:r w:rsidRPr="00321B01">
              <w:rPr>
                <w:rFonts w:ascii="STKaiti" w:eastAsia="STKaiti" w:hAnsi="STKaiti" w:cs="Calibri" w:hint="eastAsia"/>
                <w:iCs/>
                <w:color w:val="000000"/>
                <w:szCs w:val="18"/>
                <w:lang w:eastAsia="zh-CN"/>
              </w:rPr>
              <w:t>最小长度</w:t>
            </w:r>
          </w:p>
        </w:tc>
        <w:tc>
          <w:tcPr>
            <w:tcW w:w="2320" w:type="dxa"/>
            <w:vMerge/>
            <w:vAlign w:val="center"/>
          </w:tcPr>
          <w:p w14:paraId="3B47294B"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b/>
                <w:i/>
                <w:color w:val="000000"/>
              </w:rPr>
            </w:pPr>
          </w:p>
        </w:tc>
        <w:tc>
          <w:tcPr>
            <w:tcW w:w="2092" w:type="dxa"/>
            <w:vMerge/>
            <w:tcMar>
              <w:left w:w="68" w:type="dxa"/>
              <w:right w:w="68" w:type="dxa"/>
            </w:tcMar>
            <w:vAlign w:val="center"/>
          </w:tcPr>
          <w:p w14:paraId="3407F771" w14:textId="77777777" w:rsidR="00D937A9" w:rsidRPr="00304F2F" w:rsidRDefault="00D937A9" w:rsidP="002E041F">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b/>
                <w:i/>
                <w:color w:val="000000"/>
              </w:rPr>
            </w:pPr>
          </w:p>
        </w:tc>
      </w:tr>
      <w:tr w:rsidR="00D937A9" w:rsidRPr="00304F2F" w14:paraId="7896C3FA"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29212ED" w14:textId="77777777" w:rsidR="00D937A9" w:rsidRPr="00304F2F" w:rsidRDefault="00D937A9" w:rsidP="002E041F">
            <w:pPr>
              <w:widowControl w:val="0"/>
              <w:overflowPunct/>
              <w:adjustRightInd/>
              <w:spacing w:before="0"/>
              <w:ind w:left="171" w:right="148"/>
              <w:jc w:val="center"/>
              <w:textAlignment w:val="auto"/>
            </w:pPr>
            <w:r w:rsidRPr="00304F2F">
              <w:t>222</w:t>
            </w:r>
          </w:p>
        </w:tc>
        <w:tc>
          <w:tcPr>
            <w:tcW w:w="1276" w:type="dxa"/>
          </w:tcPr>
          <w:p w14:paraId="18ECEB76"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411CDC8"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A10492C" w14:textId="77777777" w:rsidR="00D937A9" w:rsidRPr="00ED0370" w:rsidRDefault="00D937A9" w:rsidP="002E041F">
            <w:pPr>
              <w:spacing w:before="0"/>
              <w:rPr>
                <w:rFonts w:asciiTheme="minorHAnsi" w:eastAsiaTheme="minorEastAsia" w:hAnsiTheme="minorHAnsi" w:cstheme="minorHAnsi"/>
                <w:lang w:eastAsia="zh-CN"/>
              </w:rPr>
            </w:pPr>
            <w:bookmarkStart w:id="384" w:name="lt_pId261"/>
            <w:r w:rsidRPr="00ED0370">
              <w:rPr>
                <w:rFonts w:asciiTheme="minorHAnsi" w:eastAsiaTheme="minorEastAsia" w:hAnsiTheme="minorHAnsi" w:cstheme="minorHAnsi"/>
                <w:lang w:eastAsia="zh-CN"/>
              </w:rPr>
              <w:t>非地理代码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84"/>
          </w:p>
        </w:tc>
        <w:tc>
          <w:tcPr>
            <w:tcW w:w="2092" w:type="dxa"/>
          </w:tcPr>
          <w:p w14:paraId="6DD3FCD1"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85" w:name="lt_pId262"/>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 T/A Flow</w:t>
            </w:r>
            <w:bookmarkEnd w:id="385"/>
          </w:p>
        </w:tc>
      </w:tr>
      <w:tr w:rsidR="00D937A9" w:rsidRPr="00304F2F" w14:paraId="62DEC48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AE936F2" w14:textId="77777777" w:rsidR="00D937A9" w:rsidRPr="00304F2F" w:rsidRDefault="00D937A9" w:rsidP="002E041F">
            <w:pPr>
              <w:widowControl w:val="0"/>
              <w:overflowPunct/>
              <w:adjustRightInd/>
              <w:spacing w:before="0"/>
              <w:ind w:left="171" w:right="148"/>
              <w:jc w:val="center"/>
              <w:textAlignment w:val="auto"/>
            </w:pPr>
            <w:r w:rsidRPr="00304F2F">
              <w:t>232</w:t>
            </w:r>
          </w:p>
        </w:tc>
        <w:tc>
          <w:tcPr>
            <w:tcW w:w="1276" w:type="dxa"/>
          </w:tcPr>
          <w:p w14:paraId="6FEDB5C2"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D62B722"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F185D4F" w14:textId="77777777" w:rsidR="00D937A9" w:rsidRPr="00ED0370" w:rsidRDefault="00D937A9" w:rsidP="002E041F">
            <w:pPr>
              <w:spacing w:before="0"/>
              <w:rPr>
                <w:rFonts w:asciiTheme="minorHAnsi" w:eastAsiaTheme="minorEastAsia" w:hAnsiTheme="minorHAnsi" w:cstheme="minorHAnsi"/>
                <w:lang w:eastAsia="zh-CN"/>
              </w:rPr>
            </w:pPr>
            <w:bookmarkStart w:id="386" w:name="lt_pId266"/>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86"/>
          </w:p>
        </w:tc>
        <w:tc>
          <w:tcPr>
            <w:tcW w:w="2092" w:type="dxa"/>
          </w:tcPr>
          <w:p w14:paraId="04C05DE5"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87" w:name="lt_pId267"/>
            <w:r w:rsidRPr="00ED0370">
              <w:rPr>
                <w:rFonts w:asciiTheme="minorHAnsi" w:eastAsiaTheme="minorEastAsia" w:hAnsiTheme="minorHAnsi" w:cstheme="minorHAnsi"/>
              </w:rPr>
              <w:t>指配给</w:t>
            </w:r>
            <w:r w:rsidRPr="00ED0370">
              <w:rPr>
                <w:rFonts w:asciiTheme="minorHAnsi" w:eastAsiaTheme="minorEastAsia" w:hAnsiTheme="minorHAnsi" w:cstheme="minorHAnsi"/>
              </w:rPr>
              <w:t>Infinity Broadband T/A C3</w:t>
            </w:r>
            <w:bookmarkEnd w:id="387"/>
          </w:p>
        </w:tc>
      </w:tr>
      <w:tr w:rsidR="00D937A9" w:rsidRPr="00304F2F" w14:paraId="50A37B1A"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17263A93" w14:textId="77777777" w:rsidR="00D937A9" w:rsidRPr="00304F2F" w:rsidRDefault="00D937A9" w:rsidP="002E041F">
            <w:pPr>
              <w:widowControl w:val="0"/>
              <w:overflowPunct/>
              <w:adjustRightInd/>
              <w:spacing w:before="0"/>
              <w:ind w:left="171" w:right="148"/>
              <w:jc w:val="center"/>
              <w:textAlignment w:val="auto"/>
            </w:pPr>
            <w:r w:rsidRPr="00304F2F">
              <w:t>233</w:t>
            </w:r>
          </w:p>
        </w:tc>
        <w:tc>
          <w:tcPr>
            <w:tcW w:w="1276" w:type="dxa"/>
          </w:tcPr>
          <w:p w14:paraId="30A1D07A"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4AC79F3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7336149" w14:textId="77777777" w:rsidR="00D937A9" w:rsidRPr="00ED0370" w:rsidRDefault="00D937A9" w:rsidP="002E041F">
            <w:pPr>
              <w:spacing w:before="0"/>
              <w:rPr>
                <w:rFonts w:asciiTheme="minorHAnsi" w:eastAsiaTheme="minorEastAsia" w:hAnsiTheme="minorHAnsi" w:cstheme="minorHAnsi"/>
                <w:lang w:eastAsia="zh-CN"/>
              </w:rPr>
            </w:pPr>
            <w:bookmarkStart w:id="388" w:name="lt_pId271"/>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88"/>
          </w:p>
        </w:tc>
        <w:tc>
          <w:tcPr>
            <w:tcW w:w="2092" w:type="dxa"/>
          </w:tcPr>
          <w:p w14:paraId="39280DBA"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89" w:name="lt_pId272"/>
            <w:r w:rsidRPr="00ED0370">
              <w:rPr>
                <w:rFonts w:asciiTheme="minorHAnsi" w:eastAsiaTheme="minorEastAsia" w:hAnsiTheme="minorHAnsi" w:cstheme="minorHAnsi"/>
              </w:rPr>
              <w:t>指配给</w:t>
            </w:r>
            <w:r w:rsidRPr="00ED0370">
              <w:rPr>
                <w:rFonts w:asciiTheme="minorHAnsi" w:eastAsiaTheme="minorEastAsia" w:hAnsiTheme="minorHAnsi" w:cstheme="minorHAnsi"/>
              </w:rPr>
              <w:t>Infinity Broadband T/A C3</w:t>
            </w:r>
            <w:bookmarkEnd w:id="389"/>
          </w:p>
        </w:tc>
      </w:tr>
      <w:tr w:rsidR="00D937A9" w:rsidRPr="00304F2F" w14:paraId="3AB2966B"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AB668D1" w14:textId="77777777" w:rsidR="00D937A9" w:rsidRPr="00304F2F" w:rsidRDefault="00D937A9" w:rsidP="002E041F">
            <w:pPr>
              <w:widowControl w:val="0"/>
              <w:overflowPunct/>
              <w:adjustRightInd/>
              <w:spacing w:before="0"/>
              <w:ind w:left="171" w:right="148"/>
              <w:jc w:val="center"/>
              <w:textAlignment w:val="auto"/>
            </w:pPr>
            <w:r w:rsidRPr="00304F2F">
              <w:t>233</w:t>
            </w:r>
          </w:p>
        </w:tc>
        <w:tc>
          <w:tcPr>
            <w:tcW w:w="1276" w:type="dxa"/>
          </w:tcPr>
          <w:p w14:paraId="32DFE1A2"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1DFD72C"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34E8C3A" w14:textId="77777777" w:rsidR="00D937A9" w:rsidRPr="00ED0370" w:rsidRDefault="00D937A9" w:rsidP="002E041F">
            <w:pPr>
              <w:spacing w:before="0"/>
              <w:rPr>
                <w:rFonts w:asciiTheme="minorHAnsi" w:eastAsiaTheme="minorEastAsia" w:hAnsiTheme="minorHAnsi" w:cstheme="minorHAnsi"/>
                <w:lang w:eastAsia="zh-CN"/>
              </w:rPr>
            </w:pPr>
            <w:bookmarkStart w:id="390" w:name="lt_pId276"/>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90"/>
          </w:p>
        </w:tc>
        <w:tc>
          <w:tcPr>
            <w:tcW w:w="2092" w:type="dxa"/>
          </w:tcPr>
          <w:p w14:paraId="47664D5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91" w:name="lt_pId277"/>
            <w:r w:rsidRPr="00ED0370">
              <w:rPr>
                <w:rFonts w:asciiTheme="minorHAnsi" w:eastAsiaTheme="minorEastAsia" w:hAnsiTheme="minorHAnsi" w:cstheme="minorHAnsi"/>
              </w:rPr>
              <w:t>指配给</w:t>
            </w:r>
            <w:r w:rsidRPr="00ED0370">
              <w:rPr>
                <w:rFonts w:asciiTheme="minorHAnsi" w:eastAsiaTheme="minorEastAsia" w:hAnsiTheme="minorHAnsi" w:cstheme="minorHAnsi"/>
              </w:rPr>
              <w:t>Infinity Broadband T/A C3</w:t>
            </w:r>
            <w:bookmarkEnd w:id="391"/>
          </w:p>
        </w:tc>
      </w:tr>
      <w:tr w:rsidR="00D937A9" w:rsidRPr="00304F2F" w14:paraId="1C093EB0"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0415219" w14:textId="77777777" w:rsidR="00D937A9" w:rsidRPr="00304F2F" w:rsidRDefault="00D937A9" w:rsidP="002E041F">
            <w:pPr>
              <w:widowControl w:val="0"/>
              <w:overflowPunct/>
              <w:adjustRightInd/>
              <w:spacing w:before="0"/>
              <w:ind w:left="171" w:right="148"/>
              <w:jc w:val="center"/>
              <w:textAlignment w:val="auto"/>
            </w:pPr>
            <w:r w:rsidRPr="00304F2F">
              <w:t>244</w:t>
            </w:r>
          </w:p>
        </w:tc>
        <w:tc>
          <w:tcPr>
            <w:tcW w:w="1276" w:type="dxa"/>
          </w:tcPr>
          <w:p w14:paraId="14F77103"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3B7312A"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55E6177C" w14:textId="77777777" w:rsidR="00D937A9" w:rsidRPr="00ED0370" w:rsidRDefault="00D937A9" w:rsidP="002E041F">
            <w:pPr>
              <w:spacing w:before="0"/>
              <w:rPr>
                <w:rFonts w:asciiTheme="minorHAnsi" w:eastAsiaTheme="minorEastAsia" w:hAnsiTheme="minorHAnsi" w:cstheme="minorHAnsi"/>
                <w:lang w:eastAsia="zh-CN"/>
              </w:rPr>
            </w:pPr>
            <w:bookmarkStart w:id="392" w:name="lt_pId281"/>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92"/>
          </w:p>
        </w:tc>
        <w:tc>
          <w:tcPr>
            <w:tcW w:w="2092" w:type="dxa"/>
          </w:tcPr>
          <w:p w14:paraId="771FDA5E"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93" w:name="lt_pId282"/>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r w:rsidRPr="00ED0370">
              <w:rPr>
                <w:rFonts w:asciiTheme="minorHAnsi" w:eastAsiaTheme="minorEastAsia" w:hAnsiTheme="minorHAnsi" w:cstheme="minorHAnsi"/>
              </w:rPr>
              <w:t>。</w:t>
            </w:r>
            <w:bookmarkStart w:id="394" w:name="lt_pId283"/>
            <w:bookmarkEnd w:id="393"/>
            <w:r w:rsidRPr="00ED0370">
              <w:rPr>
                <w:rFonts w:asciiTheme="minorHAnsi" w:eastAsiaTheme="minorEastAsia" w:hAnsiTheme="minorHAnsi" w:cstheme="minorHAnsi"/>
              </w:rPr>
              <w:br/>
            </w:r>
            <w:r w:rsidRPr="00ED0370">
              <w:rPr>
                <w:rFonts w:asciiTheme="minorHAnsi" w:eastAsiaTheme="minorEastAsia" w:hAnsiTheme="minorHAnsi" w:cstheme="minorHAnsi"/>
              </w:rPr>
              <w:t>用于</w:t>
            </w:r>
            <w:r w:rsidRPr="00ED0370">
              <w:rPr>
                <w:rFonts w:asciiTheme="minorHAnsi" w:eastAsiaTheme="minorEastAsia" w:hAnsiTheme="minorHAnsi" w:cstheme="minorHAnsi"/>
                <w:lang w:eastAsia="zh-CN"/>
              </w:rPr>
              <w:t>政府小交换机</w:t>
            </w:r>
            <w:r w:rsidRPr="00ED0370">
              <w:rPr>
                <w:rFonts w:asciiTheme="minorHAnsi" w:eastAsiaTheme="minorEastAsia" w:hAnsiTheme="minorHAnsi" w:cstheme="minorHAnsi"/>
              </w:rPr>
              <w:t>。</w:t>
            </w:r>
            <w:bookmarkEnd w:id="394"/>
          </w:p>
        </w:tc>
      </w:tr>
      <w:tr w:rsidR="00D937A9" w:rsidRPr="00304F2F" w14:paraId="4D9DEAE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9B6A734" w14:textId="77777777" w:rsidR="00D937A9" w:rsidRPr="00304F2F" w:rsidRDefault="00D937A9" w:rsidP="002E041F">
            <w:pPr>
              <w:widowControl w:val="0"/>
              <w:overflowPunct/>
              <w:adjustRightInd/>
              <w:spacing w:before="0"/>
              <w:ind w:left="171" w:right="148"/>
              <w:jc w:val="center"/>
              <w:textAlignment w:val="auto"/>
            </w:pPr>
            <w:r w:rsidRPr="00304F2F">
              <w:t>266</w:t>
            </w:r>
          </w:p>
        </w:tc>
        <w:tc>
          <w:tcPr>
            <w:tcW w:w="1276" w:type="dxa"/>
          </w:tcPr>
          <w:p w14:paraId="5F393162"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0285EFC"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7D0AFFB" w14:textId="77777777" w:rsidR="00D937A9" w:rsidRPr="00ED0370" w:rsidRDefault="00D937A9" w:rsidP="002E041F">
            <w:pPr>
              <w:spacing w:before="0"/>
              <w:rPr>
                <w:rFonts w:asciiTheme="minorHAnsi" w:eastAsiaTheme="minorEastAsia" w:hAnsiTheme="minorHAnsi" w:cstheme="minorHAnsi"/>
                <w:lang w:eastAsia="zh-CN"/>
              </w:rPr>
            </w:pPr>
            <w:bookmarkStart w:id="395" w:name="lt_pId287"/>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395"/>
          </w:p>
        </w:tc>
        <w:tc>
          <w:tcPr>
            <w:tcW w:w="2092" w:type="dxa"/>
          </w:tcPr>
          <w:p w14:paraId="3BFC0022"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396" w:name="lt_pId288"/>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w:t>
            </w:r>
            <w:bookmarkEnd w:id="396"/>
            <w:r w:rsidRPr="00ED0370">
              <w:rPr>
                <w:rFonts w:asciiTheme="minorHAnsi" w:eastAsiaTheme="minorEastAsia" w:hAnsiTheme="minorHAnsi" w:cstheme="minorHAnsi"/>
              </w:rPr>
              <w:t xml:space="preserve"> </w:t>
            </w:r>
            <w:r w:rsidRPr="00ED0370">
              <w:rPr>
                <w:rFonts w:asciiTheme="minorHAnsi" w:eastAsiaTheme="minorEastAsia" w:hAnsiTheme="minorHAnsi" w:cstheme="minorHAnsi"/>
              </w:rPr>
              <w:br/>
            </w:r>
            <w:bookmarkStart w:id="397" w:name="lt_pId289"/>
            <w:r w:rsidRPr="00ED0370">
              <w:rPr>
                <w:rFonts w:asciiTheme="minorHAnsi" w:eastAsiaTheme="minorEastAsia" w:hAnsiTheme="minorHAnsi" w:cstheme="minorHAnsi"/>
              </w:rPr>
              <w:t>T/A Flow</w:t>
            </w:r>
            <w:r w:rsidRPr="00ED0370">
              <w:rPr>
                <w:rFonts w:asciiTheme="minorHAnsi" w:eastAsiaTheme="minorEastAsia" w:hAnsiTheme="minorHAnsi" w:cstheme="minorHAnsi"/>
              </w:rPr>
              <w:t>。</w:t>
            </w:r>
            <w:bookmarkEnd w:id="397"/>
            <w:r w:rsidRPr="00ED0370">
              <w:rPr>
                <w:rFonts w:asciiTheme="minorHAnsi" w:eastAsiaTheme="minorEastAsia" w:hAnsiTheme="minorHAnsi" w:cstheme="minorHAnsi"/>
              </w:rPr>
              <w:br/>
            </w:r>
            <w:r w:rsidRPr="00ED0370">
              <w:rPr>
                <w:rFonts w:asciiTheme="minorHAnsi" w:eastAsiaTheme="minorEastAsia" w:hAnsiTheme="minorHAnsi" w:cstheme="minorHAnsi"/>
              </w:rPr>
              <w:t>用于</w:t>
            </w:r>
            <w:bookmarkStart w:id="398" w:name="lt_pId291"/>
            <w:r w:rsidRPr="00ED0370">
              <w:rPr>
                <w:rFonts w:asciiTheme="minorHAnsi" w:eastAsiaTheme="minorEastAsia" w:hAnsiTheme="minorHAnsi" w:cstheme="minorHAnsi"/>
              </w:rPr>
              <w:t>Easy Access Internet</w:t>
            </w:r>
            <w:r w:rsidRPr="00ED0370">
              <w:rPr>
                <w:rFonts w:asciiTheme="minorHAnsi" w:eastAsiaTheme="minorEastAsia" w:hAnsiTheme="minorHAnsi" w:cstheme="minorHAnsi"/>
              </w:rPr>
              <w:t>。</w:t>
            </w:r>
            <w:bookmarkEnd w:id="398"/>
          </w:p>
        </w:tc>
      </w:tr>
      <w:tr w:rsidR="00D937A9" w:rsidRPr="00304F2F" w14:paraId="519FB01F"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3E4A4005" w14:textId="77777777" w:rsidR="00D937A9" w:rsidRPr="00304F2F" w:rsidRDefault="00D937A9" w:rsidP="002E041F">
            <w:pPr>
              <w:widowControl w:val="0"/>
              <w:overflowPunct/>
              <w:adjustRightInd/>
              <w:spacing w:before="0"/>
              <w:ind w:left="171" w:right="148"/>
              <w:jc w:val="center"/>
              <w:textAlignment w:val="auto"/>
            </w:pPr>
            <w:r w:rsidRPr="00304F2F">
              <w:t>321-329</w:t>
            </w:r>
          </w:p>
        </w:tc>
        <w:tc>
          <w:tcPr>
            <w:tcW w:w="1276" w:type="dxa"/>
          </w:tcPr>
          <w:p w14:paraId="4186C2F4"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69F1DAE3"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E6724E8" w14:textId="77777777" w:rsidR="00D937A9" w:rsidRPr="00ED0370" w:rsidRDefault="00D937A9" w:rsidP="002E041F">
            <w:pPr>
              <w:spacing w:before="0"/>
              <w:rPr>
                <w:rFonts w:asciiTheme="minorHAnsi" w:eastAsiaTheme="minorEastAsia" w:hAnsiTheme="minorHAnsi" w:cstheme="minorHAnsi"/>
                <w:lang w:eastAsia="zh-CN"/>
              </w:rPr>
            </w:pPr>
            <w:bookmarkStart w:id="399" w:name="lt_pId29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399"/>
          </w:p>
        </w:tc>
        <w:tc>
          <w:tcPr>
            <w:tcW w:w="2092" w:type="dxa"/>
          </w:tcPr>
          <w:p w14:paraId="55FFCE71"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00" w:name="lt_pId29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00"/>
            <w:r w:rsidRPr="00ED0370">
              <w:rPr>
                <w:rFonts w:asciiTheme="minorHAnsi" w:eastAsiaTheme="minorEastAsia" w:hAnsiTheme="minorHAnsi" w:cstheme="minorHAnsi"/>
                <w:lang w:eastAsia="zh-CN"/>
              </w:rPr>
              <w:t>.</w:t>
            </w:r>
          </w:p>
        </w:tc>
      </w:tr>
      <w:tr w:rsidR="00D937A9" w:rsidRPr="00304F2F" w14:paraId="29E7C03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63484C1" w14:textId="77777777" w:rsidR="00D937A9" w:rsidRPr="00304F2F" w:rsidRDefault="00D937A9" w:rsidP="002E041F">
            <w:pPr>
              <w:widowControl w:val="0"/>
              <w:overflowPunct/>
              <w:adjustRightInd/>
              <w:spacing w:before="0"/>
              <w:ind w:left="171" w:right="148"/>
              <w:jc w:val="center"/>
              <w:textAlignment w:val="auto"/>
            </w:pPr>
            <w:r w:rsidRPr="00304F2F">
              <w:t>333</w:t>
            </w:r>
          </w:p>
        </w:tc>
        <w:tc>
          <w:tcPr>
            <w:tcW w:w="1276" w:type="dxa"/>
          </w:tcPr>
          <w:p w14:paraId="57D5C4B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EE984C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F972195" w14:textId="77777777" w:rsidR="00D937A9" w:rsidRPr="00ED0370" w:rsidRDefault="00D937A9" w:rsidP="002E041F">
            <w:pPr>
              <w:spacing w:before="0"/>
              <w:rPr>
                <w:rFonts w:asciiTheme="minorHAnsi" w:eastAsiaTheme="minorEastAsia" w:hAnsiTheme="minorHAnsi" w:cstheme="minorHAnsi"/>
                <w:lang w:eastAsia="zh-CN"/>
              </w:rPr>
            </w:pPr>
            <w:bookmarkStart w:id="401" w:name="lt_pId300"/>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01"/>
          </w:p>
        </w:tc>
        <w:tc>
          <w:tcPr>
            <w:tcW w:w="2092" w:type="dxa"/>
          </w:tcPr>
          <w:p w14:paraId="03F00475"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02" w:name="lt_pId301"/>
            <w:r w:rsidRPr="00ED0370">
              <w:rPr>
                <w:rFonts w:asciiTheme="minorHAnsi" w:eastAsiaTheme="minorEastAsia" w:hAnsiTheme="minorHAnsi" w:cstheme="minorHAnsi"/>
              </w:rPr>
              <w:t>指配给</w:t>
            </w:r>
            <w:r w:rsidRPr="00ED0370">
              <w:rPr>
                <w:rFonts w:asciiTheme="minorHAnsi" w:eastAsiaTheme="minorEastAsia" w:hAnsiTheme="minorHAnsi" w:cstheme="minorHAnsi"/>
              </w:rPr>
              <w:t>Infinity Broadband T/A C3</w:t>
            </w:r>
            <w:bookmarkEnd w:id="402"/>
          </w:p>
        </w:tc>
      </w:tr>
      <w:tr w:rsidR="00D937A9" w:rsidRPr="00304F2F" w14:paraId="7F91E207"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33303967" w14:textId="0FCB073D" w:rsidR="00D937A9" w:rsidRPr="00304F2F" w:rsidRDefault="00D937A9" w:rsidP="00D937A9">
            <w:pPr>
              <w:widowControl w:val="0"/>
              <w:overflowPunct/>
              <w:adjustRightInd/>
              <w:spacing w:before="0"/>
              <w:ind w:left="171" w:right="148"/>
              <w:jc w:val="center"/>
              <w:textAlignment w:val="auto"/>
            </w:pPr>
            <w:r w:rsidRPr="009D0CD7">
              <w:rPr>
                <w:rFonts w:cs="Calibri"/>
              </w:rPr>
              <w:t>412-416</w:t>
            </w:r>
          </w:p>
        </w:tc>
        <w:tc>
          <w:tcPr>
            <w:tcW w:w="1276" w:type="dxa"/>
          </w:tcPr>
          <w:p w14:paraId="5C16F0C5" w14:textId="7AE15A64" w:rsidR="00D937A9" w:rsidRPr="00304F2F" w:rsidRDefault="00D937A9" w:rsidP="00D937A9">
            <w:pPr>
              <w:widowControl w:val="0"/>
              <w:overflowPunct/>
              <w:adjustRightInd/>
              <w:spacing w:before="0"/>
              <w:ind w:left="24"/>
              <w:jc w:val="center"/>
              <w:textAlignment w:val="auto"/>
            </w:pPr>
            <w:r w:rsidRPr="009D0CD7">
              <w:rPr>
                <w:rFonts w:cs="Calibri"/>
              </w:rPr>
              <w:t>7</w:t>
            </w:r>
          </w:p>
        </w:tc>
        <w:tc>
          <w:tcPr>
            <w:tcW w:w="1649" w:type="dxa"/>
          </w:tcPr>
          <w:p w14:paraId="771F92ED" w14:textId="3255A71D" w:rsidR="00D937A9" w:rsidRPr="00304F2F" w:rsidRDefault="00D937A9" w:rsidP="00D937A9">
            <w:pPr>
              <w:widowControl w:val="0"/>
              <w:overflowPunct/>
              <w:adjustRightInd/>
              <w:spacing w:before="0"/>
              <w:ind w:left="24"/>
              <w:jc w:val="center"/>
              <w:textAlignment w:val="auto"/>
            </w:pPr>
            <w:r w:rsidRPr="009D0CD7">
              <w:rPr>
                <w:rFonts w:cs="Calibri"/>
              </w:rPr>
              <w:t>7</w:t>
            </w:r>
          </w:p>
        </w:tc>
        <w:tc>
          <w:tcPr>
            <w:tcW w:w="2320" w:type="dxa"/>
          </w:tcPr>
          <w:p w14:paraId="11547461" w14:textId="2AE5B103" w:rsidR="00D937A9" w:rsidRPr="00ED0370" w:rsidRDefault="00D937A9" w:rsidP="00D937A9">
            <w:pPr>
              <w:spacing w:before="0"/>
              <w:rPr>
                <w:rFonts w:asciiTheme="minorHAnsi" w:eastAsiaTheme="minorEastAsia" w:hAnsiTheme="minorHAnsi" w:cstheme="minorHAnsi"/>
                <w:lang w:eastAsia="zh-CN"/>
              </w:rPr>
            </w:pPr>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p>
        </w:tc>
        <w:tc>
          <w:tcPr>
            <w:tcW w:w="2092" w:type="dxa"/>
          </w:tcPr>
          <w:p w14:paraId="70015E77" w14:textId="5893DECF" w:rsidR="00D937A9" w:rsidRPr="00ED0370" w:rsidRDefault="00D937A9" w:rsidP="00D937A9">
            <w:pPr>
              <w:widowControl w:val="0"/>
              <w:overflowPunct/>
              <w:adjustRightInd/>
              <w:spacing w:before="0"/>
              <w:jc w:val="left"/>
              <w:textAlignment w:val="auto"/>
              <w:rPr>
                <w:rFonts w:asciiTheme="minorHAnsi" w:eastAsiaTheme="minorEastAsia" w:hAnsiTheme="minorHAnsi" w:cstheme="minorHAnsi"/>
                <w:lang w:eastAsia="zh-CN"/>
              </w:rPr>
            </w:pPr>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 xml:space="preserve">Paradise Mobile Ltd,  </w:t>
            </w:r>
            <w:r w:rsidRPr="00ED0370">
              <w:rPr>
                <w:rFonts w:asciiTheme="minorHAnsi" w:eastAsiaTheme="minorEastAsia" w:hAnsiTheme="minorHAnsi" w:cstheme="minorHAnsi"/>
              </w:rPr>
              <w:br/>
              <w:t>2026</w:t>
            </w:r>
            <w:r w:rsidR="00123CAC">
              <w:rPr>
                <w:rFonts w:asciiTheme="minorHAnsi" w:eastAsiaTheme="minorEastAsia" w:hAnsiTheme="minorHAnsi" w:cstheme="minorHAnsi" w:hint="eastAsia"/>
                <w:lang w:eastAsia="zh-CN"/>
              </w:rPr>
              <w:t>年</w:t>
            </w:r>
            <w:r w:rsidR="00123CAC">
              <w:rPr>
                <w:rFonts w:asciiTheme="minorHAnsi" w:eastAsiaTheme="minorEastAsia" w:hAnsiTheme="minorHAnsi" w:cstheme="minorHAnsi" w:hint="eastAsia"/>
                <w:lang w:eastAsia="zh-CN"/>
              </w:rPr>
              <w:t>3</w:t>
            </w:r>
            <w:r w:rsidR="00123CAC">
              <w:rPr>
                <w:rFonts w:asciiTheme="minorHAnsi" w:eastAsiaTheme="minorEastAsia" w:hAnsiTheme="minorHAnsi" w:cstheme="minorHAnsi" w:hint="eastAsia"/>
                <w:lang w:eastAsia="zh-CN"/>
              </w:rPr>
              <w:t>月</w:t>
            </w:r>
            <w:r w:rsidR="00123CAC">
              <w:rPr>
                <w:rFonts w:asciiTheme="minorHAnsi" w:eastAsiaTheme="minorEastAsia" w:hAnsiTheme="minorHAnsi" w:cstheme="minorHAnsi" w:hint="eastAsia"/>
                <w:lang w:eastAsia="zh-CN"/>
              </w:rPr>
              <w:t>9</w:t>
            </w:r>
            <w:r w:rsidR="00123CAC">
              <w:rPr>
                <w:rFonts w:asciiTheme="minorHAnsi" w:eastAsiaTheme="minorEastAsia" w:hAnsiTheme="minorHAnsi" w:cstheme="minorHAnsi" w:hint="eastAsia"/>
                <w:lang w:eastAsia="zh-CN"/>
              </w:rPr>
              <w:t>日生效</w:t>
            </w:r>
          </w:p>
        </w:tc>
      </w:tr>
      <w:tr w:rsidR="00D937A9" w:rsidRPr="00304F2F" w14:paraId="36B3732B"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3AC6C5CB" w14:textId="77777777" w:rsidR="00D937A9" w:rsidRPr="00304F2F" w:rsidRDefault="00D937A9" w:rsidP="002E041F">
            <w:pPr>
              <w:widowControl w:val="0"/>
              <w:overflowPunct/>
              <w:adjustRightInd/>
              <w:spacing w:before="0"/>
              <w:ind w:left="171" w:right="148"/>
              <w:jc w:val="center"/>
              <w:textAlignment w:val="auto"/>
            </w:pPr>
            <w:r w:rsidRPr="00304F2F">
              <w:t>420-424</w:t>
            </w:r>
          </w:p>
        </w:tc>
        <w:tc>
          <w:tcPr>
            <w:tcW w:w="1276" w:type="dxa"/>
          </w:tcPr>
          <w:p w14:paraId="769ECA38"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44C0BF81"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317F86C4" w14:textId="77777777" w:rsidR="00D937A9" w:rsidRPr="00ED0370" w:rsidRDefault="00D937A9" w:rsidP="002E041F">
            <w:pPr>
              <w:spacing w:before="0"/>
              <w:rPr>
                <w:rFonts w:asciiTheme="minorHAnsi" w:eastAsiaTheme="minorEastAsia" w:hAnsiTheme="minorHAnsi" w:cstheme="minorHAnsi"/>
                <w:lang w:eastAsia="zh-CN"/>
              </w:rPr>
            </w:pPr>
            <w:bookmarkStart w:id="403" w:name="lt_pId30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03"/>
          </w:p>
        </w:tc>
        <w:tc>
          <w:tcPr>
            <w:tcW w:w="2092" w:type="dxa"/>
          </w:tcPr>
          <w:p w14:paraId="0461CAF3"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04" w:name="lt_pId30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04"/>
            <w:r w:rsidRPr="00ED0370">
              <w:rPr>
                <w:rFonts w:asciiTheme="minorHAnsi" w:eastAsiaTheme="minorEastAsia" w:hAnsiTheme="minorHAnsi" w:cstheme="minorHAnsi"/>
                <w:lang w:eastAsia="zh-CN"/>
              </w:rPr>
              <w:t>.</w:t>
            </w:r>
          </w:p>
        </w:tc>
      </w:tr>
      <w:tr w:rsidR="00D937A9" w:rsidRPr="00304F2F" w14:paraId="40CE3825"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1D55F684" w14:textId="77777777" w:rsidR="00D937A9" w:rsidRPr="00304F2F" w:rsidRDefault="00D937A9" w:rsidP="002E041F">
            <w:pPr>
              <w:widowControl w:val="0"/>
              <w:overflowPunct/>
              <w:adjustRightInd/>
              <w:spacing w:before="0"/>
              <w:ind w:left="171" w:right="148"/>
              <w:jc w:val="center"/>
              <w:textAlignment w:val="auto"/>
            </w:pPr>
            <w:r w:rsidRPr="00304F2F">
              <w:t>444</w:t>
            </w:r>
          </w:p>
        </w:tc>
        <w:tc>
          <w:tcPr>
            <w:tcW w:w="1276" w:type="dxa"/>
          </w:tcPr>
          <w:p w14:paraId="05DEDAC8"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17BE04E"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858EC47" w14:textId="77777777" w:rsidR="00D937A9" w:rsidRPr="00ED0370" w:rsidRDefault="00D937A9" w:rsidP="002E041F">
            <w:pPr>
              <w:spacing w:before="0"/>
              <w:rPr>
                <w:rFonts w:asciiTheme="minorHAnsi" w:eastAsiaTheme="minorEastAsia" w:hAnsiTheme="minorHAnsi" w:cstheme="minorHAnsi"/>
                <w:lang w:eastAsia="zh-CN"/>
              </w:rPr>
            </w:pPr>
            <w:bookmarkStart w:id="405" w:name="lt_pId310"/>
            <w:r w:rsidRPr="00ED0370">
              <w:rPr>
                <w:rFonts w:asciiTheme="minorHAnsi" w:eastAsiaTheme="minorEastAsia" w:hAnsiTheme="minorHAnsi" w:cstheme="minorHAnsi"/>
                <w:lang w:eastAsia="zh-CN"/>
              </w:rPr>
              <w:t>非地理代码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05"/>
          </w:p>
        </w:tc>
        <w:tc>
          <w:tcPr>
            <w:tcW w:w="2092" w:type="dxa"/>
          </w:tcPr>
          <w:p w14:paraId="266D0E66"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06" w:name="lt_pId31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06"/>
          </w:p>
        </w:tc>
      </w:tr>
      <w:tr w:rsidR="00D937A9" w:rsidRPr="00304F2F" w14:paraId="4A5A2510"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24CBC28" w14:textId="77777777" w:rsidR="00D937A9" w:rsidRPr="00304F2F" w:rsidRDefault="00D937A9" w:rsidP="002E041F">
            <w:pPr>
              <w:widowControl w:val="0"/>
              <w:overflowPunct/>
              <w:adjustRightInd/>
              <w:spacing w:before="0"/>
              <w:ind w:left="171" w:right="148"/>
              <w:jc w:val="center"/>
              <w:textAlignment w:val="auto"/>
            </w:pPr>
            <w:r w:rsidRPr="00304F2F">
              <w:t>516</w:t>
            </w:r>
          </w:p>
        </w:tc>
        <w:tc>
          <w:tcPr>
            <w:tcW w:w="1276" w:type="dxa"/>
          </w:tcPr>
          <w:p w14:paraId="14DB26C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66B1E0C"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66C7AF7" w14:textId="77777777" w:rsidR="00D937A9" w:rsidRPr="00ED0370" w:rsidRDefault="00D937A9" w:rsidP="002E041F">
            <w:pPr>
              <w:spacing w:before="0"/>
              <w:rPr>
                <w:rFonts w:asciiTheme="minorHAnsi" w:eastAsiaTheme="minorEastAsia" w:hAnsiTheme="minorHAnsi" w:cstheme="minorHAnsi"/>
                <w:lang w:eastAsia="zh-CN"/>
              </w:rPr>
            </w:pPr>
            <w:bookmarkStart w:id="407" w:name="lt_pId31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07"/>
          </w:p>
        </w:tc>
        <w:tc>
          <w:tcPr>
            <w:tcW w:w="2092" w:type="dxa"/>
          </w:tcPr>
          <w:p w14:paraId="4AB62FF2"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08" w:name="lt_pId31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08"/>
            <w:r w:rsidRPr="00ED0370">
              <w:rPr>
                <w:rFonts w:asciiTheme="minorHAnsi" w:eastAsiaTheme="minorEastAsia" w:hAnsiTheme="minorHAnsi" w:cstheme="minorHAnsi"/>
                <w:lang w:eastAsia="zh-CN"/>
              </w:rPr>
              <w:t>.</w:t>
            </w:r>
          </w:p>
        </w:tc>
      </w:tr>
      <w:tr w:rsidR="00D937A9" w:rsidRPr="00304F2F" w14:paraId="592AD333"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F4CC1F5" w14:textId="77777777" w:rsidR="00D937A9" w:rsidRPr="00304F2F" w:rsidRDefault="00D937A9" w:rsidP="002E041F">
            <w:pPr>
              <w:widowControl w:val="0"/>
              <w:overflowPunct/>
              <w:adjustRightInd/>
              <w:spacing w:before="0"/>
              <w:ind w:left="171" w:right="148"/>
              <w:jc w:val="center"/>
              <w:textAlignment w:val="auto"/>
            </w:pPr>
            <w:r w:rsidRPr="00304F2F">
              <w:t>517</w:t>
            </w:r>
          </w:p>
        </w:tc>
        <w:tc>
          <w:tcPr>
            <w:tcW w:w="1276" w:type="dxa"/>
          </w:tcPr>
          <w:p w14:paraId="3EB9CA77"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89917CF"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4336593" w14:textId="77777777" w:rsidR="00D937A9" w:rsidRPr="00ED0370" w:rsidRDefault="00D937A9" w:rsidP="002E041F">
            <w:pPr>
              <w:spacing w:before="0"/>
              <w:rPr>
                <w:rFonts w:asciiTheme="minorHAnsi" w:eastAsiaTheme="minorEastAsia" w:hAnsiTheme="minorHAnsi" w:cstheme="minorHAnsi"/>
                <w:lang w:eastAsia="zh-CN"/>
              </w:rPr>
            </w:pPr>
            <w:bookmarkStart w:id="409" w:name="lt_pId320"/>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09"/>
          </w:p>
        </w:tc>
        <w:tc>
          <w:tcPr>
            <w:tcW w:w="2092" w:type="dxa"/>
          </w:tcPr>
          <w:p w14:paraId="62CC782A"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10" w:name="lt_pId32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10"/>
            <w:r w:rsidRPr="00ED0370">
              <w:rPr>
                <w:rFonts w:asciiTheme="minorHAnsi" w:eastAsiaTheme="minorEastAsia" w:hAnsiTheme="minorHAnsi" w:cstheme="minorHAnsi"/>
                <w:lang w:eastAsia="zh-CN"/>
              </w:rPr>
              <w:t>.</w:t>
            </w:r>
          </w:p>
        </w:tc>
      </w:tr>
      <w:tr w:rsidR="00D937A9" w:rsidRPr="00304F2F" w14:paraId="198A3D41"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AF5339A" w14:textId="77777777" w:rsidR="00D937A9" w:rsidRPr="00304F2F" w:rsidRDefault="00D937A9" w:rsidP="002E041F">
            <w:pPr>
              <w:widowControl w:val="0"/>
              <w:overflowPunct/>
              <w:adjustRightInd/>
              <w:spacing w:before="0"/>
              <w:ind w:left="171" w:right="148"/>
              <w:jc w:val="center"/>
              <w:textAlignment w:val="auto"/>
            </w:pPr>
            <w:r w:rsidRPr="00304F2F">
              <w:t>525-527</w:t>
            </w:r>
          </w:p>
        </w:tc>
        <w:tc>
          <w:tcPr>
            <w:tcW w:w="1276" w:type="dxa"/>
          </w:tcPr>
          <w:p w14:paraId="0BC98040"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4C49E0E7"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945ECF6" w14:textId="77777777" w:rsidR="00D937A9" w:rsidRPr="00ED0370" w:rsidRDefault="00D937A9" w:rsidP="002E041F">
            <w:pPr>
              <w:spacing w:before="0"/>
              <w:rPr>
                <w:rFonts w:asciiTheme="minorHAnsi" w:eastAsiaTheme="minorEastAsia" w:hAnsiTheme="minorHAnsi" w:cstheme="minorHAnsi"/>
                <w:lang w:eastAsia="zh-CN"/>
              </w:rPr>
            </w:pPr>
            <w:bookmarkStart w:id="411" w:name="lt_pId32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11"/>
          </w:p>
        </w:tc>
        <w:tc>
          <w:tcPr>
            <w:tcW w:w="2092" w:type="dxa"/>
          </w:tcPr>
          <w:p w14:paraId="1AA07A8D"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12" w:name="lt_pId32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12"/>
            <w:r w:rsidRPr="00ED0370">
              <w:rPr>
                <w:rFonts w:asciiTheme="minorHAnsi" w:eastAsiaTheme="minorEastAsia" w:hAnsiTheme="minorHAnsi" w:cstheme="minorHAnsi"/>
                <w:lang w:eastAsia="zh-CN"/>
              </w:rPr>
              <w:t>.</w:t>
            </w:r>
          </w:p>
        </w:tc>
      </w:tr>
      <w:tr w:rsidR="00D937A9" w:rsidRPr="00304F2F" w14:paraId="60272E37"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75CABC5" w14:textId="77777777" w:rsidR="00D937A9" w:rsidRPr="00304F2F" w:rsidRDefault="00D937A9" w:rsidP="002E041F">
            <w:pPr>
              <w:widowControl w:val="0"/>
              <w:overflowPunct/>
              <w:adjustRightInd/>
              <w:spacing w:before="0"/>
              <w:ind w:left="171" w:right="148"/>
              <w:jc w:val="center"/>
              <w:textAlignment w:val="auto"/>
            </w:pPr>
            <w:r w:rsidRPr="00304F2F">
              <w:lastRenderedPageBreak/>
              <w:t>546-550</w:t>
            </w:r>
          </w:p>
        </w:tc>
        <w:tc>
          <w:tcPr>
            <w:tcW w:w="1276" w:type="dxa"/>
          </w:tcPr>
          <w:p w14:paraId="69369781"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6E5F2220"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52AD25E7" w14:textId="77777777" w:rsidR="00D937A9" w:rsidRPr="00ED0370" w:rsidRDefault="00D937A9" w:rsidP="002E041F">
            <w:pPr>
              <w:spacing w:before="0"/>
              <w:rPr>
                <w:rFonts w:asciiTheme="minorHAnsi" w:eastAsiaTheme="minorEastAsia" w:hAnsiTheme="minorHAnsi" w:cstheme="minorHAnsi"/>
                <w:lang w:eastAsia="zh-CN"/>
              </w:rPr>
            </w:pPr>
            <w:bookmarkStart w:id="413" w:name="lt_pId330"/>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13"/>
          </w:p>
        </w:tc>
        <w:tc>
          <w:tcPr>
            <w:tcW w:w="2092" w:type="dxa"/>
          </w:tcPr>
          <w:p w14:paraId="5793E78F"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14" w:name="lt_pId33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14"/>
            <w:r w:rsidRPr="00ED0370">
              <w:rPr>
                <w:rFonts w:asciiTheme="minorHAnsi" w:eastAsiaTheme="minorEastAsia" w:hAnsiTheme="minorHAnsi" w:cstheme="minorHAnsi"/>
                <w:lang w:eastAsia="zh-CN"/>
              </w:rPr>
              <w:t>.</w:t>
            </w:r>
          </w:p>
        </w:tc>
      </w:tr>
      <w:tr w:rsidR="00D937A9" w:rsidRPr="00304F2F" w14:paraId="6FEB549F"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A24E8F1" w14:textId="77777777" w:rsidR="00D937A9" w:rsidRPr="00304F2F" w:rsidRDefault="00D937A9" w:rsidP="002E041F">
            <w:pPr>
              <w:widowControl w:val="0"/>
              <w:overflowPunct/>
              <w:adjustRightInd/>
              <w:spacing w:before="0"/>
              <w:ind w:left="171" w:right="148"/>
              <w:jc w:val="center"/>
              <w:textAlignment w:val="auto"/>
            </w:pPr>
            <w:r w:rsidRPr="00304F2F">
              <w:t>623</w:t>
            </w:r>
          </w:p>
        </w:tc>
        <w:tc>
          <w:tcPr>
            <w:tcW w:w="1276" w:type="dxa"/>
          </w:tcPr>
          <w:p w14:paraId="5509542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61EDED2D"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FB0BA19" w14:textId="77777777" w:rsidR="00D937A9" w:rsidRPr="00ED0370" w:rsidRDefault="00D937A9" w:rsidP="002E041F">
            <w:pPr>
              <w:spacing w:before="0"/>
              <w:rPr>
                <w:rFonts w:asciiTheme="minorHAnsi" w:eastAsiaTheme="minorEastAsia" w:hAnsiTheme="minorHAnsi" w:cstheme="minorHAnsi"/>
                <w:lang w:eastAsia="zh-CN"/>
              </w:rPr>
            </w:pPr>
            <w:bookmarkStart w:id="415" w:name="lt_pId33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15"/>
          </w:p>
        </w:tc>
        <w:tc>
          <w:tcPr>
            <w:tcW w:w="2092" w:type="dxa"/>
          </w:tcPr>
          <w:p w14:paraId="39E060B8"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lang w:eastAsia="zh-CN"/>
              </w:rPr>
            </w:pPr>
            <w:bookmarkStart w:id="416" w:name="lt_pId33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bookmarkEnd w:id="416"/>
            <w:r w:rsidRPr="00ED0370">
              <w:rPr>
                <w:rFonts w:asciiTheme="minorHAnsi" w:eastAsiaTheme="minorEastAsia" w:hAnsiTheme="minorHAnsi" w:cstheme="minorHAnsi"/>
                <w:lang w:eastAsia="zh-CN"/>
              </w:rPr>
              <w:t>.</w:t>
            </w:r>
          </w:p>
        </w:tc>
      </w:tr>
      <w:tr w:rsidR="00D937A9" w:rsidRPr="00304F2F" w14:paraId="099E45B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321A598A" w14:textId="77777777" w:rsidR="00D937A9" w:rsidRPr="00304F2F" w:rsidRDefault="00D937A9" w:rsidP="002E041F">
            <w:pPr>
              <w:widowControl w:val="0"/>
              <w:overflowPunct/>
              <w:adjustRightInd/>
              <w:spacing w:before="0"/>
              <w:ind w:left="171" w:right="148"/>
              <w:jc w:val="center"/>
              <w:textAlignment w:val="auto"/>
            </w:pPr>
            <w:r w:rsidRPr="00304F2F">
              <w:t>638</w:t>
            </w:r>
          </w:p>
        </w:tc>
        <w:tc>
          <w:tcPr>
            <w:tcW w:w="1276" w:type="dxa"/>
          </w:tcPr>
          <w:p w14:paraId="37E9CDB0"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1F84A883"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3F417FAF" w14:textId="77777777" w:rsidR="00D937A9" w:rsidRPr="00ED0370" w:rsidRDefault="00D937A9" w:rsidP="002E041F">
            <w:pPr>
              <w:spacing w:before="0"/>
              <w:rPr>
                <w:rFonts w:asciiTheme="minorHAnsi" w:eastAsiaTheme="minorEastAsia" w:hAnsiTheme="minorHAnsi" w:cstheme="minorHAnsi"/>
                <w:lang w:eastAsia="zh-CN"/>
              </w:rPr>
            </w:pPr>
            <w:bookmarkStart w:id="417" w:name="lt_pId340"/>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17"/>
          </w:p>
        </w:tc>
        <w:tc>
          <w:tcPr>
            <w:tcW w:w="2092" w:type="dxa"/>
          </w:tcPr>
          <w:p w14:paraId="4ECC2B19"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18" w:name="lt_pId34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w:t>
            </w:r>
            <w:bookmarkEnd w:id="418"/>
            <w:r w:rsidRPr="00ED0370">
              <w:rPr>
                <w:rFonts w:asciiTheme="minorHAnsi" w:eastAsiaTheme="minorEastAsia" w:hAnsiTheme="minorHAnsi" w:cstheme="minorHAnsi"/>
              </w:rPr>
              <w:t xml:space="preserve"> </w:t>
            </w:r>
            <w:bookmarkStart w:id="419" w:name="lt_pId342"/>
            <w:r w:rsidRPr="00ED0370">
              <w:rPr>
                <w:rFonts w:asciiTheme="minorHAnsi" w:eastAsiaTheme="minorEastAsia" w:hAnsiTheme="minorHAnsi" w:cstheme="minorHAnsi"/>
              </w:rPr>
              <w:t>T/A Flow</w:t>
            </w:r>
            <w:bookmarkEnd w:id="419"/>
            <w:r w:rsidRPr="00ED0370">
              <w:rPr>
                <w:rFonts w:asciiTheme="minorHAnsi" w:eastAsiaTheme="minorEastAsia" w:hAnsiTheme="minorHAnsi" w:cstheme="minorHAnsi"/>
                <w:lang w:eastAsia="zh-CN"/>
              </w:rPr>
              <w:t>，</w:t>
            </w:r>
            <w:bookmarkStart w:id="420" w:name="lt_pId343"/>
            <w:r w:rsidRPr="00ED0370">
              <w:rPr>
                <w:rFonts w:asciiTheme="minorHAnsi" w:eastAsiaTheme="minorEastAsia" w:hAnsiTheme="minorHAnsi" w:cstheme="minorHAnsi"/>
              </w:rPr>
              <w:br/>
              <w:t>*7873 &amp;*4638</w:t>
            </w:r>
            <w:r w:rsidRPr="00ED0370">
              <w:rPr>
                <w:rFonts w:asciiTheme="minorHAnsi" w:eastAsiaTheme="minorEastAsia" w:hAnsiTheme="minorHAnsi" w:cstheme="minorHAnsi"/>
              </w:rPr>
              <w:br/>
            </w:r>
            <w:r w:rsidRPr="00ED0370">
              <w:rPr>
                <w:rFonts w:asciiTheme="minorHAnsi" w:eastAsiaTheme="minorEastAsia" w:hAnsiTheme="minorHAnsi" w:cstheme="minorHAnsi"/>
              </w:rPr>
              <w:t>用于</w:t>
            </w:r>
            <w:r w:rsidRPr="00ED0370">
              <w:rPr>
                <w:rFonts w:asciiTheme="minorHAnsi" w:eastAsiaTheme="minorEastAsia" w:hAnsiTheme="minorHAnsi" w:cstheme="minorHAnsi"/>
                <w:lang w:eastAsia="zh-CN"/>
              </w:rPr>
              <w:t>互联网业务</w:t>
            </w:r>
            <w:r w:rsidRPr="00ED0370">
              <w:rPr>
                <w:rFonts w:asciiTheme="minorHAnsi" w:eastAsiaTheme="minorEastAsia" w:hAnsiTheme="minorHAnsi" w:cstheme="minorHAnsi"/>
              </w:rPr>
              <w:t>。</w:t>
            </w:r>
            <w:bookmarkEnd w:id="420"/>
          </w:p>
        </w:tc>
      </w:tr>
      <w:tr w:rsidR="00D937A9" w:rsidRPr="00304F2F" w14:paraId="3E3C5ADD"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17E5129D" w14:textId="77777777" w:rsidR="00D937A9" w:rsidRPr="00304F2F" w:rsidRDefault="00D937A9" w:rsidP="002E041F">
            <w:pPr>
              <w:widowControl w:val="0"/>
              <w:overflowPunct/>
              <w:adjustRightInd/>
              <w:spacing w:before="0"/>
              <w:ind w:left="171" w:right="148"/>
              <w:jc w:val="center"/>
              <w:textAlignment w:val="auto"/>
            </w:pPr>
            <w:r w:rsidRPr="00304F2F">
              <w:t>640</w:t>
            </w:r>
          </w:p>
        </w:tc>
        <w:tc>
          <w:tcPr>
            <w:tcW w:w="1276" w:type="dxa"/>
          </w:tcPr>
          <w:p w14:paraId="4A07CD0D"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8525885"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A1AB643" w14:textId="77777777" w:rsidR="00D937A9" w:rsidRPr="00ED0370" w:rsidRDefault="00D937A9" w:rsidP="002E041F">
            <w:pPr>
              <w:spacing w:before="0"/>
              <w:rPr>
                <w:rFonts w:asciiTheme="minorHAnsi" w:eastAsiaTheme="minorEastAsia" w:hAnsiTheme="minorHAnsi" w:cstheme="minorHAnsi"/>
                <w:lang w:eastAsia="zh-CN"/>
              </w:rPr>
            </w:pPr>
            <w:bookmarkStart w:id="421" w:name="lt_pId347"/>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21"/>
          </w:p>
        </w:tc>
        <w:tc>
          <w:tcPr>
            <w:tcW w:w="2092" w:type="dxa"/>
          </w:tcPr>
          <w:p w14:paraId="6DCF2146"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22" w:name="lt_pId348"/>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r w:rsidRPr="00ED0370">
              <w:rPr>
                <w:rFonts w:asciiTheme="minorHAnsi" w:eastAsiaTheme="minorEastAsia" w:hAnsiTheme="minorHAnsi" w:cstheme="minorHAnsi"/>
              </w:rPr>
              <w:t>。</w:t>
            </w:r>
            <w:bookmarkEnd w:id="422"/>
          </w:p>
        </w:tc>
      </w:tr>
      <w:tr w:rsidR="00D937A9" w:rsidRPr="00304F2F" w14:paraId="1F90A37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C76A16F" w14:textId="77777777" w:rsidR="00D937A9" w:rsidRPr="00304F2F" w:rsidRDefault="00D937A9" w:rsidP="002E041F">
            <w:pPr>
              <w:widowControl w:val="0"/>
              <w:overflowPunct/>
              <w:adjustRightInd/>
              <w:spacing w:before="0"/>
              <w:ind w:left="171" w:right="148"/>
              <w:jc w:val="center"/>
              <w:textAlignment w:val="auto"/>
            </w:pPr>
            <w:r w:rsidRPr="00304F2F">
              <w:t>649</w:t>
            </w:r>
          </w:p>
        </w:tc>
        <w:tc>
          <w:tcPr>
            <w:tcW w:w="1276" w:type="dxa"/>
          </w:tcPr>
          <w:p w14:paraId="5E1BEE4C"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091C4AE"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33336B5" w14:textId="77777777" w:rsidR="00D937A9" w:rsidRPr="00ED0370" w:rsidRDefault="00D937A9" w:rsidP="002E041F">
            <w:pPr>
              <w:spacing w:before="0"/>
              <w:rPr>
                <w:rFonts w:asciiTheme="minorHAnsi" w:eastAsiaTheme="minorEastAsia" w:hAnsiTheme="minorHAnsi" w:cstheme="minorHAnsi"/>
                <w:lang w:eastAsia="zh-CN"/>
              </w:rPr>
            </w:pPr>
            <w:bookmarkStart w:id="423" w:name="lt_pId352"/>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23"/>
          </w:p>
        </w:tc>
        <w:tc>
          <w:tcPr>
            <w:tcW w:w="2092" w:type="dxa"/>
          </w:tcPr>
          <w:p w14:paraId="7EC67C04"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24" w:name="lt_pId353"/>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Digicel Cayman Ltd</w:t>
            </w:r>
            <w:r w:rsidRPr="00ED0370">
              <w:rPr>
                <w:rFonts w:asciiTheme="minorHAnsi" w:eastAsiaTheme="minorEastAsia" w:hAnsiTheme="minorHAnsi" w:cstheme="minorHAnsi"/>
              </w:rPr>
              <w:t>。</w:t>
            </w:r>
            <w:bookmarkEnd w:id="424"/>
          </w:p>
        </w:tc>
      </w:tr>
      <w:tr w:rsidR="00D937A9" w:rsidRPr="00304F2F" w14:paraId="574676F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0ADC939B" w14:textId="77777777" w:rsidR="00D937A9" w:rsidRPr="00304F2F" w:rsidRDefault="00D937A9" w:rsidP="002E041F">
            <w:pPr>
              <w:widowControl w:val="0"/>
              <w:overflowPunct/>
              <w:adjustRightInd/>
              <w:spacing w:before="0"/>
              <w:ind w:left="171" w:right="148"/>
              <w:jc w:val="center"/>
              <w:textAlignment w:val="auto"/>
            </w:pPr>
            <w:r w:rsidRPr="00304F2F">
              <w:t>730</w:t>
            </w:r>
          </w:p>
        </w:tc>
        <w:tc>
          <w:tcPr>
            <w:tcW w:w="1276" w:type="dxa"/>
          </w:tcPr>
          <w:p w14:paraId="4B1766B1"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BCB75C8"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7725F90" w14:textId="77777777" w:rsidR="00D937A9" w:rsidRPr="00ED0370" w:rsidRDefault="00D937A9" w:rsidP="002E041F">
            <w:pPr>
              <w:spacing w:before="0"/>
              <w:rPr>
                <w:rFonts w:asciiTheme="minorHAnsi" w:eastAsiaTheme="minorEastAsia" w:hAnsiTheme="minorHAnsi" w:cstheme="minorHAnsi"/>
                <w:lang w:eastAsia="zh-CN"/>
              </w:rPr>
            </w:pPr>
            <w:bookmarkStart w:id="425" w:name="lt_pId357"/>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25"/>
          </w:p>
        </w:tc>
        <w:tc>
          <w:tcPr>
            <w:tcW w:w="2092" w:type="dxa"/>
          </w:tcPr>
          <w:p w14:paraId="69C8CBF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26" w:name="lt_pId358"/>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r w:rsidRPr="00ED0370">
              <w:rPr>
                <w:rFonts w:asciiTheme="minorHAnsi" w:eastAsiaTheme="minorEastAsia" w:hAnsiTheme="minorHAnsi" w:cstheme="minorHAnsi"/>
                <w:lang w:eastAsia="zh-CN"/>
              </w:rPr>
              <w:t>，</w:t>
            </w:r>
            <w:r w:rsidRPr="00ED0370">
              <w:rPr>
                <w:rFonts w:asciiTheme="minorHAnsi" w:eastAsiaTheme="minorEastAsia" w:hAnsiTheme="minorHAnsi" w:cstheme="minorHAnsi"/>
                <w:lang w:eastAsia="zh-CN"/>
              </w:rPr>
              <w:br/>
            </w:r>
            <w:r w:rsidRPr="00ED0370">
              <w:rPr>
                <w:rFonts w:asciiTheme="minorHAnsi" w:eastAsiaTheme="minorEastAsia" w:hAnsiTheme="minorHAnsi" w:cstheme="minorHAnsi"/>
                <w:lang w:eastAsia="zh-CN"/>
              </w:rPr>
              <w:t>仅在内部使用。</w:t>
            </w:r>
            <w:bookmarkEnd w:id="426"/>
          </w:p>
        </w:tc>
      </w:tr>
      <w:tr w:rsidR="00D937A9" w:rsidRPr="00304F2F" w14:paraId="6DF7F4B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54F85BA" w14:textId="77777777" w:rsidR="00D937A9" w:rsidRPr="00304F2F" w:rsidRDefault="00D937A9" w:rsidP="002E041F">
            <w:pPr>
              <w:widowControl w:val="0"/>
              <w:overflowPunct/>
              <w:adjustRightInd/>
              <w:spacing w:before="0"/>
              <w:ind w:left="171" w:right="148"/>
              <w:jc w:val="center"/>
              <w:textAlignment w:val="auto"/>
            </w:pPr>
            <w:r w:rsidRPr="00304F2F">
              <w:t>743</w:t>
            </w:r>
          </w:p>
        </w:tc>
        <w:tc>
          <w:tcPr>
            <w:tcW w:w="1276" w:type="dxa"/>
          </w:tcPr>
          <w:p w14:paraId="16CA04CB"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F26998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6DC3883" w14:textId="77777777" w:rsidR="00D937A9" w:rsidRPr="00ED0370" w:rsidRDefault="00D937A9" w:rsidP="002E041F">
            <w:pPr>
              <w:spacing w:before="0"/>
              <w:rPr>
                <w:rFonts w:asciiTheme="minorHAnsi" w:eastAsiaTheme="minorEastAsia" w:hAnsiTheme="minorHAnsi" w:cstheme="minorHAnsi"/>
                <w:lang w:eastAsia="zh-CN"/>
              </w:rPr>
            </w:pPr>
            <w:bookmarkStart w:id="427" w:name="lt_pId362"/>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27"/>
          </w:p>
        </w:tc>
        <w:tc>
          <w:tcPr>
            <w:tcW w:w="2092" w:type="dxa"/>
          </w:tcPr>
          <w:p w14:paraId="2970F872"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28" w:name="lt_pId363"/>
            <w:r w:rsidRPr="00ED0370">
              <w:rPr>
                <w:rFonts w:asciiTheme="minorHAnsi" w:eastAsiaTheme="minorEastAsia" w:hAnsiTheme="minorHAnsi" w:cstheme="minorHAnsi"/>
              </w:rPr>
              <w:t>指配给</w:t>
            </w:r>
            <w:r w:rsidRPr="00ED0370">
              <w:rPr>
                <w:rFonts w:asciiTheme="minorHAnsi" w:eastAsiaTheme="minorEastAsia" w:hAnsiTheme="minorHAnsi" w:cstheme="minorHAnsi"/>
              </w:rPr>
              <w:t>WestTel Ltd T/A Logic</w:t>
            </w:r>
            <w:bookmarkEnd w:id="428"/>
          </w:p>
        </w:tc>
      </w:tr>
      <w:tr w:rsidR="00D937A9" w:rsidRPr="00304F2F" w14:paraId="4550FED0"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C751A3A" w14:textId="77777777" w:rsidR="00D937A9" w:rsidRPr="00304F2F" w:rsidRDefault="00D937A9" w:rsidP="002E041F">
            <w:pPr>
              <w:widowControl w:val="0"/>
              <w:overflowPunct/>
              <w:adjustRightInd/>
              <w:spacing w:before="0"/>
              <w:ind w:left="171" w:right="148"/>
              <w:jc w:val="center"/>
              <w:textAlignment w:val="auto"/>
            </w:pPr>
            <w:r w:rsidRPr="00304F2F">
              <w:t>745</w:t>
            </w:r>
          </w:p>
        </w:tc>
        <w:tc>
          <w:tcPr>
            <w:tcW w:w="1276" w:type="dxa"/>
          </w:tcPr>
          <w:p w14:paraId="137C10F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19A4A5A9"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5C73FF83" w14:textId="77777777" w:rsidR="00D937A9" w:rsidRPr="00ED0370" w:rsidRDefault="00D937A9" w:rsidP="002E041F">
            <w:pPr>
              <w:spacing w:before="0"/>
              <w:rPr>
                <w:rFonts w:asciiTheme="minorHAnsi" w:eastAsiaTheme="minorEastAsia" w:hAnsiTheme="minorHAnsi" w:cstheme="minorHAnsi"/>
                <w:lang w:eastAsia="zh-CN"/>
              </w:rPr>
            </w:pPr>
            <w:bookmarkStart w:id="429" w:name="lt_pId367"/>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29"/>
          </w:p>
        </w:tc>
        <w:tc>
          <w:tcPr>
            <w:tcW w:w="2092" w:type="dxa"/>
          </w:tcPr>
          <w:p w14:paraId="691E2A7D"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0" w:name="lt_pId368"/>
            <w:r w:rsidRPr="00ED0370">
              <w:rPr>
                <w:rFonts w:asciiTheme="minorHAnsi" w:eastAsiaTheme="minorEastAsia" w:hAnsiTheme="minorHAnsi" w:cstheme="minorHAnsi"/>
              </w:rPr>
              <w:t>指配给</w:t>
            </w:r>
            <w:r w:rsidRPr="00ED0370">
              <w:rPr>
                <w:rFonts w:asciiTheme="minorHAnsi" w:eastAsiaTheme="minorEastAsia" w:hAnsiTheme="minorHAnsi" w:cstheme="minorHAnsi"/>
              </w:rPr>
              <w:t>WestTel Ltd T/A Logic</w:t>
            </w:r>
            <w:bookmarkEnd w:id="430"/>
          </w:p>
        </w:tc>
      </w:tr>
      <w:tr w:rsidR="00D937A9" w:rsidRPr="00304F2F" w14:paraId="4EA85F33"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F4C3FA3" w14:textId="77777777" w:rsidR="00D937A9" w:rsidRPr="00304F2F" w:rsidRDefault="00D937A9" w:rsidP="002E041F">
            <w:pPr>
              <w:widowControl w:val="0"/>
              <w:overflowPunct/>
              <w:adjustRightInd/>
              <w:spacing w:before="0"/>
              <w:ind w:left="171" w:right="148"/>
              <w:jc w:val="center"/>
              <w:textAlignment w:val="auto"/>
            </w:pPr>
            <w:r w:rsidRPr="00304F2F">
              <w:t>746</w:t>
            </w:r>
          </w:p>
        </w:tc>
        <w:tc>
          <w:tcPr>
            <w:tcW w:w="1276" w:type="dxa"/>
          </w:tcPr>
          <w:p w14:paraId="3B32346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1010DAEA"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1AAFCC6" w14:textId="77777777" w:rsidR="00D937A9" w:rsidRPr="00ED0370" w:rsidRDefault="00D937A9" w:rsidP="002E041F">
            <w:pPr>
              <w:spacing w:before="0"/>
              <w:rPr>
                <w:rFonts w:asciiTheme="minorHAnsi" w:eastAsiaTheme="minorEastAsia" w:hAnsiTheme="minorHAnsi" w:cstheme="minorHAnsi"/>
                <w:lang w:eastAsia="zh-CN"/>
              </w:rPr>
            </w:pPr>
            <w:bookmarkStart w:id="431" w:name="lt_pId372"/>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31"/>
          </w:p>
        </w:tc>
        <w:tc>
          <w:tcPr>
            <w:tcW w:w="2092" w:type="dxa"/>
          </w:tcPr>
          <w:p w14:paraId="47B039DB"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2" w:name="lt_pId373"/>
            <w:r w:rsidRPr="00ED0370">
              <w:rPr>
                <w:rFonts w:asciiTheme="minorHAnsi" w:eastAsiaTheme="minorEastAsia" w:hAnsiTheme="minorHAnsi" w:cstheme="minorHAnsi"/>
              </w:rPr>
              <w:t>指配给</w:t>
            </w:r>
            <w:r w:rsidRPr="00ED0370">
              <w:rPr>
                <w:rFonts w:asciiTheme="minorHAnsi" w:eastAsiaTheme="minorEastAsia" w:hAnsiTheme="minorHAnsi" w:cstheme="minorHAnsi"/>
              </w:rPr>
              <w:t>WestTel Ltd T/A Logic</w:t>
            </w:r>
            <w:bookmarkEnd w:id="432"/>
          </w:p>
        </w:tc>
      </w:tr>
      <w:tr w:rsidR="00D937A9" w:rsidRPr="00304F2F" w14:paraId="544C2FA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C58FCCC" w14:textId="77777777" w:rsidR="00D937A9" w:rsidRPr="00304F2F" w:rsidRDefault="00D937A9" w:rsidP="002E041F">
            <w:pPr>
              <w:widowControl w:val="0"/>
              <w:overflowPunct/>
              <w:adjustRightInd/>
              <w:spacing w:before="0"/>
              <w:ind w:left="171" w:right="148"/>
              <w:jc w:val="center"/>
              <w:textAlignment w:val="auto"/>
            </w:pPr>
            <w:r w:rsidRPr="00304F2F">
              <w:t>747</w:t>
            </w:r>
          </w:p>
        </w:tc>
        <w:tc>
          <w:tcPr>
            <w:tcW w:w="1276" w:type="dxa"/>
          </w:tcPr>
          <w:p w14:paraId="6CE6ECB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213CA58"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C469610" w14:textId="77777777" w:rsidR="00D937A9" w:rsidRPr="00ED0370" w:rsidRDefault="00D937A9" w:rsidP="002E041F">
            <w:pPr>
              <w:spacing w:before="0"/>
              <w:rPr>
                <w:rFonts w:asciiTheme="minorHAnsi" w:eastAsiaTheme="minorEastAsia" w:hAnsiTheme="minorHAnsi" w:cstheme="minorHAnsi"/>
                <w:lang w:eastAsia="zh-CN"/>
              </w:rPr>
            </w:pPr>
            <w:bookmarkStart w:id="433" w:name="lt_pId377"/>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33"/>
          </w:p>
        </w:tc>
        <w:tc>
          <w:tcPr>
            <w:tcW w:w="2092" w:type="dxa"/>
          </w:tcPr>
          <w:p w14:paraId="3AF7ED02"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4" w:name="lt_pId378"/>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 T/A Flow</w:t>
            </w:r>
            <w:bookmarkEnd w:id="434"/>
          </w:p>
        </w:tc>
      </w:tr>
      <w:tr w:rsidR="00D937A9" w:rsidRPr="00304F2F" w14:paraId="001103B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09CE0AC5" w14:textId="77777777" w:rsidR="00D937A9" w:rsidRPr="00304F2F" w:rsidRDefault="00D937A9" w:rsidP="002E041F">
            <w:pPr>
              <w:widowControl w:val="0"/>
              <w:overflowPunct/>
              <w:adjustRightInd/>
              <w:spacing w:before="0"/>
              <w:ind w:left="171" w:right="148"/>
              <w:jc w:val="center"/>
              <w:textAlignment w:val="auto"/>
            </w:pPr>
            <w:r w:rsidRPr="00304F2F">
              <w:t>749</w:t>
            </w:r>
          </w:p>
        </w:tc>
        <w:tc>
          <w:tcPr>
            <w:tcW w:w="1276" w:type="dxa"/>
          </w:tcPr>
          <w:p w14:paraId="407FD1E7"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2A45673"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59530D9" w14:textId="77777777" w:rsidR="00D937A9" w:rsidRPr="00ED0370" w:rsidRDefault="00D937A9" w:rsidP="002E041F">
            <w:pPr>
              <w:spacing w:before="0"/>
              <w:rPr>
                <w:rFonts w:asciiTheme="minorHAnsi" w:eastAsiaTheme="minorEastAsia" w:hAnsiTheme="minorHAnsi" w:cstheme="minorHAnsi"/>
                <w:lang w:eastAsia="zh-CN"/>
              </w:rPr>
            </w:pPr>
            <w:bookmarkStart w:id="435" w:name="lt_pId382"/>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35"/>
          </w:p>
        </w:tc>
        <w:tc>
          <w:tcPr>
            <w:tcW w:w="2092" w:type="dxa"/>
          </w:tcPr>
          <w:p w14:paraId="777FE214"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6" w:name="lt_pId383"/>
            <w:r w:rsidRPr="00ED0370">
              <w:rPr>
                <w:rFonts w:asciiTheme="minorHAnsi" w:eastAsiaTheme="minorEastAsia" w:hAnsiTheme="minorHAnsi" w:cstheme="minorHAnsi"/>
              </w:rPr>
              <w:t>指配给</w:t>
            </w:r>
            <w:r w:rsidRPr="00ED0370">
              <w:rPr>
                <w:rFonts w:asciiTheme="minorHAnsi" w:eastAsiaTheme="minorEastAsia" w:hAnsiTheme="minorHAnsi" w:cstheme="minorHAnsi"/>
              </w:rPr>
              <w:t>WestTel Ltd T/A Logic</w:t>
            </w:r>
            <w:bookmarkEnd w:id="436"/>
          </w:p>
        </w:tc>
      </w:tr>
      <w:tr w:rsidR="00D937A9" w:rsidRPr="00304F2F" w14:paraId="0EF420E1"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7C947D9" w14:textId="77777777" w:rsidR="00D937A9" w:rsidRPr="00304F2F" w:rsidRDefault="00D937A9" w:rsidP="002E041F">
            <w:pPr>
              <w:widowControl w:val="0"/>
              <w:overflowPunct/>
              <w:adjustRightInd/>
              <w:spacing w:before="0"/>
              <w:ind w:left="171" w:right="148"/>
              <w:jc w:val="center"/>
              <w:textAlignment w:val="auto"/>
            </w:pPr>
            <w:r w:rsidRPr="00304F2F">
              <w:t>766</w:t>
            </w:r>
          </w:p>
        </w:tc>
        <w:tc>
          <w:tcPr>
            <w:tcW w:w="1276" w:type="dxa"/>
          </w:tcPr>
          <w:p w14:paraId="6FD60FAB"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22417AC"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3DACE166" w14:textId="77777777" w:rsidR="00D937A9" w:rsidRPr="00ED0370" w:rsidRDefault="00D937A9" w:rsidP="002E041F">
            <w:pPr>
              <w:spacing w:before="0"/>
              <w:rPr>
                <w:rFonts w:asciiTheme="minorHAnsi" w:eastAsiaTheme="minorEastAsia" w:hAnsiTheme="minorHAnsi" w:cstheme="minorHAnsi"/>
                <w:lang w:eastAsia="zh-CN"/>
              </w:rPr>
            </w:pPr>
            <w:bookmarkStart w:id="437" w:name="lt_pId387"/>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37"/>
          </w:p>
        </w:tc>
        <w:tc>
          <w:tcPr>
            <w:tcW w:w="2092" w:type="dxa"/>
          </w:tcPr>
          <w:p w14:paraId="2C4FDD93"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8" w:name="lt_pId388"/>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WestTel Ltd T/A Logic</w:t>
            </w:r>
            <w:bookmarkEnd w:id="438"/>
          </w:p>
        </w:tc>
      </w:tr>
      <w:tr w:rsidR="00D937A9" w:rsidRPr="00304F2F" w14:paraId="451774B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69E0E5C" w14:textId="77777777" w:rsidR="00D937A9" w:rsidRPr="00304F2F" w:rsidRDefault="00D937A9" w:rsidP="002E041F">
            <w:pPr>
              <w:widowControl w:val="0"/>
              <w:overflowPunct/>
              <w:adjustRightInd/>
              <w:spacing w:before="0"/>
              <w:ind w:left="171" w:right="148"/>
              <w:jc w:val="center"/>
              <w:textAlignment w:val="auto"/>
            </w:pPr>
            <w:r w:rsidRPr="00304F2F">
              <w:t>767</w:t>
            </w:r>
          </w:p>
        </w:tc>
        <w:tc>
          <w:tcPr>
            <w:tcW w:w="1276" w:type="dxa"/>
          </w:tcPr>
          <w:p w14:paraId="3899C939" w14:textId="77777777" w:rsidR="00D937A9" w:rsidRPr="00304F2F" w:rsidRDefault="00D937A9" w:rsidP="002E041F">
            <w:pPr>
              <w:widowControl w:val="0"/>
              <w:overflowPunct/>
              <w:adjustRightInd/>
              <w:spacing w:before="0"/>
              <w:jc w:val="center"/>
              <w:textAlignment w:val="auto"/>
            </w:pPr>
          </w:p>
        </w:tc>
        <w:tc>
          <w:tcPr>
            <w:tcW w:w="1649" w:type="dxa"/>
          </w:tcPr>
          <w:p w14:paraId="7EC95576" w14:textId="77777777" w:rsidR="00D937A9" w:rsidRPr="00304F2F" w:rsidRDefault="00D937A9" w:rsidP="002E041F">
            <w:pPr>
              <w:widowControl w:val="0"/>
              <w:overflowPunct/>
              <w:adjustRightInd/>
              <w:spacing w:before="0"/>
              <w:jc w:val="center"/>
              <w:textAlignment w:val="auto"/>
            </w:pPr>
          </w:p>
        </w:tc>
        <w:tc>
          <w:tcPr>
            <w:tcW w:w="2320" w:type="dxa"/>
          </w:tcPr>
          <w:p w14:paraId="0CE09432" w14:textId="77777777" w:rsidR="00D937A9" w:rsidRPr="00ED0370" w:rsidRDefault="00D937A9" w:rsidP="002E041F">
            <w:pPr>
              <w:spacing w:before="0"/>
              <w:rPr>
                <w:rFonts w:asciiTheme="minorHAnsi" w:eastAsiaTheme="minorEastAsia" w:hAnsiTheme="minorHAnsi" w:cstheme="minorHAnsi"/>
                <w:lang w:eastAsia="zh-CN"/>
              </w:rPr>
            </w:pPr>
            <w:r w:rsidRPr="00ED0370">
              <w:rPr>
                <w:rFonts w:asciiTheme="minorHAnsi" w:eastAsiaTheme="minorEastAsia" w:hAnsiTheme="minorHAnsi" w:cstheme="minorHAnsi"/>
                <w:lang w:eastAsia="zh-CN"/>
              </w:rPr>
              <w:t>预留</w:t>
            </w:r>
          </w:p>
        </w:tc>
        <w:tc>
          <w:tcPr>
            <w:tcW w:w="2092" w:type="dxa"/>
          </w:tcPr>
          <w:p w14:paraId="1EA1ED40"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39" w:name="lt_pId391"/>
            <w:r w:rsidRPr="00ED0370">
              <w:rPr>
                <w:rFonts w:asciiTheme="minorHAnsi" w:eastAsiaTheme="minorEastAsia" w:hAnsiTheme="minorHAnsi" w:cstheme="minorHAnsi"/>
              </w:rPr>
              <w:t>预留用于</w:t>
            </w:r>
            <w:r w:rsidRPr="00ED0370">
              <w:rPr>
                <w:rFonts w:asciiTheme="minorHAnsi" w:eastAsiaTheme="minorEastAsia" w:hAnsiTheme="minorHAnsi" w:cstheme="minorHAnsi"/>
              </w:rPr>
              <w:t>LNP</w:t>
            </w:r>
            <w:bookmarkEnd w:id="439"/>
          </w:p>
        </w:tc>
      </w:tr>
      <w:tr w:rsidR="00D937A9" w:rsidRPr="00304F2F" w14:paraId="172B4879"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FE62AE3" w14:textId="77777777" w:rsidR="00D937A9" w:rsidRPr="00304F2F" w:rsidRDefault="00D937A9" w:rsidP="002E041F">
            <w:pPr>
              <w:widowControl w:val="0"/>
              <w:overflowPunct/>
              <w:adjustRightInd/>
              <w:spacing w:before="0"/>
              <w:ind w:left="171" w:right="148"/>
              <w:jc w:val="center"/>
              <w:textAlignment w:val="auto"/>
            </w:pPr>
            <w:r w:rsidRPr="00304F2F">
              <w:t>768-769</w:t>
            </w:r>
          </w:p>
        </w:tc>
        <w:tc>
          <w:tcPr>
            <w:tcW w:w="1276" w:type="dxa"/>
          </w:tcPr>
          <w:p w14:paraId="2C081118"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4C849C43"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166B8850" w14:textId="77777777" w:rsidR="00D937A9" w:rsidRPr="00ED0370" w:rsidRDefault="00D937A9" w:rsidP="002E041F">
            <w:pPr>
              <w:spacing w:before="0"/>
              <w:rPr>
                <w:rFonts w:asciiTheme="minorHAnsi" w:eastAsiaTheme="minorEastAsia" w:hAnsiTheme="minorHAnsi" w:cstheme="minorHAnsi"/>
                <w:lang w:eastAsia="zh-CN"/>
              </w:rPr>
            </w:pPr>
            <w:bookmarkStart w:id="440" w:name="lt_pId39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40"/>
          </w:p>
        </w:tc>
        <w:tc>
          <w:tcPr>
            <w:tcW w:w="2092" w:type="dxa"/>
          </w:tcPr>
          <w:p w14:paraId="365933F7"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41" w:name="lt_pId396"/>
            <w:r w:rsidRPr="00ED0370">
              <w:rPr>
                <w:rFonts w:asciiTheme="minorHAnsi" w:eastAsiaTheme="minorEastAsia" w:hAnsiTheme="minorHAnsi" w:cstheme="minorHAnsi"/>
              </w:rPr>
              <w:t>指配给</w:t>
            </w:r>
            <w:r w:rsidRPr="00ED0370">
              <w:rPr>
                <w:rFonts w:asciiTheme="minorHAnsi" w:eastAsiaTheme="minorEastAsia" w:hAnsiTheme="minorHAnsi" w:cstheme="minorHAnsi"/>
              </w:rPr>
              <w:t>WestTel Ltd T/A Logic</w:t>
            </w:r>
            <w:bookmarkEnd w:id="441"/>
          </w:p>
        </w:tc>
      </w:tr>
      <w:tr w:rsidR="00D937A9" w:rsidRPr="00304F2F" w14:paraId="03D3A0F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2881735" w14:textId="77777777" w:rsidR="00D937A9" w:rsidRPr="00304F2F" w:rsidRDefault="00D937A9" w:rsidP="002E041F">
            <w:pPr>
              <w:widowControl w:val="0"/>
              <w:overflowPunct/>
              <w:adjustRightInd/>
              <w:spacing w:before="0"/>
              <w:ind w:left="171" w:right="148"/>
              <w:jc w:val="center"/>
              <w:textAlignment w:val="auto"/>
            </w:pPr>
            <w:r w:rsidRPr="00304F2F">
              <w:t>777</w:t>
            </w:r>
          </w:p>
        </w:tc>
        <w:tc>
          <w:tcPr>
            <w:tcW w:w="1276" w:type="dxa"/>
          </w:tcPr>
          <w:p w14:paraId="69EF3081"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1824C691"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55E26C43" w14:textId="77777777" w:rsidR="00D937A9" w:rsidRPr="00ED0370" w:rsidRDefault="00D937A9" w:rsidP="002E041F">
            <w:pPr>
              <w:spacing w:before="0"/>
              <w:rPr>
                <w:rFonts w:asciiTheme="minorHAnsi" w:eastAsiaTheme="minorEastAsia" w:hAnsiTheme="minorHAnsi" w:cstheme="minorHAnsi"/>
                <w:lang w:eastAsia="zh-CN"/>
              </w:rPr>
            </w:pPr>
            <w:bookmarkStart w:id="442" w:name="lt_pId40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42"/>
          </w:p>
        </w:tc>
        <w:tc>
          <w:tcPr>
            <w:tcW w:w="2092" w:type="dxa"/>
          </w:tcPr>
          <w:p w14:paraId="6A601A08"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43" w:name="lt_pId401"/>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 T/A Flow</w:t>
            </w:r>
            <w:bookmarkEnd w:id="443"/>
          </w:p>
        </w:tc>
      </w:tr>
      <w:tr w:rsidR="00D937A9" w:rsidRPr="00304F2F" w14:paraId="27BB9F7D"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8D3DBF4" w14:textId="77777777" w:rsidR="00D937A9" w:rsidRPr="00304F2F" w:rsidRDefault="00D937A9" w:rsidP="002E041F">
            <w:pPr>
              <w:widowControl w:val="0"/>
              <w:overflowPunct/>
              <w:adjustRightInd/>
              <w:spacing w:before="0"/>
              <w:ind w:left="171" w:right="148"/>
              <w:jc w:val="center"/>
              <w:textAlignment w:val="auto"/>
            </w:pPr>
            <w:r w:rsidRPr="00304F2F">
              <w:t>800</w:t>
            </w:r>
          </w:p>
        </w:tc>
        <w:tc>
          <w:tcPr>
            <w:tcW w:w="1276" w:type="dxa"/>
          </w:tcPr>
          <w:p w14:paraId="22AA1BE0"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2FC19FE"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C7E1943" w14:textId="77777777" w:rsidR="00D937A9" w:rsidRPr="00ED0370" w:rsidRDefault="00D937A9" w:rsidP="002E041F">
            <w:pPr>
              <w:spacing w:before="0"/>
              <w:rPr>
                <w:rFonts w:asciiTheme="minorHAnsi" w:eastAsiaTheme="minorEastAsia" w:hAnsiTheme="minorHAnsi" w:cstheme="minorHAnsi"/>
                <w:lang w:eastAsia="zh-CN"/>
              </w:rPr>
            </w:pPr>
            <w:bookmarkStart w:id="444" w:name="lt_pId40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44"/>
          </w:p>
        </w:tc>
        <w:tc>
          <w:tcPr>
            <w:tcW w:w="2092" w:type="dxa"/>
          </w:tcPr>
          <w:p w14:paraId="1C9C0013"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45" w:name="lt_pId40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r w:rsidRPr="00ED0370">
              <w:rPr>
                <w:rFonts w:asciiTheme="minorHAnsi" w:eastAsiaTheme="minorEastAsia" w:hAnsiTheme="minorHAnsi" w:cstheme="minorHAnsi"/>
                <w:lang w:eastAsia="zh-CN"/>
              </w:rPr>
              <w:t>，</w:t>
            </w:r>
            <w:r w:rsidRPr="00ED0370">
              <w:rPr>
                <w:rFonts w:asciiTheme="minorHAnsi" w:eastAsiaTheme="minorEastAsia" w:hAnsiTheme="minorHAnsi" w:cstheme="minorHAnsi"/>
                <w:lang w:eastAsia="zh-CN"/>
              </w:rPr>
              <w:br/>
            </w:r>
            <w:r w:rsidRPr="00ED0370">
              <w:rPr>
                <w:rFonts w:asciiTheme="minorHAnsi" w:eastAsiaTheme="minorEastAsia" w:hAnsiTheme="minorHAnsi" w:cstheme="minorHAnsi"/>
                <w:lang w:eastAsia="zh-CN"/>
              </w:rPr>
              <w:t>仅在国内使用。</w:t>
            </w:r>
            <w:bookmarkEnd w:id="445"/>
          </w:p>
        </w:tc>
      </w:tr>
      <w:tr w:rsidR="00D937A9" w:rsidRPr="00304F2F" w14:paraId="31895F2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3E235EE" w14:textId="77777777" w:rsidR="00D937A9" w:rsidRPr="00304F2F" w:rsidRDefault="00D937A9" w:rsidP="002E041F">
            <w:pPr>
              <w:widowControl w:val="0"/>
              <w:overflowPunct/>
              <w:adjustRightInd/>
              <w:spacing w:before="0"/>
              <w:ind w:left="171" w:right="148"/>
              <w:jc w:val="center"/>
              <w:textAlignment w:val="auto"/>
            </w:pPr>
            <w:r w:rsidRPr="00304F2F">
              <w:t>814-815</w:t>
            </w:r>
          </w:p>
        </w:tc>
        <w:tc>
          <w:tcPr>
            <w:tcW w:w="1276" w:type="dxa"/>
          </w:tcPr>
          <w:p w14:paraId="783BDC26"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B79A53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4C3780E" w14:textId="77777777" w:rsidR="00D937A9" w:rsidRPr="00ED0370" w:rsidRDefault="00D937A9" w:rsidP="002E041F">
            <w:pPr>
              <w:spacing w:before="0"/>
              <w:rPr>
                <w:rFonts w:asciiTheme="minorHAnsi" w:eastAsiaTheme="minorEastAsia" w:hAnsiTheme="minorHAnsi" w:cstheme="minorHAnsi"/>
                <w:lang w:eastAsia="zh-CN"/>
              </w:rPr>
            </w:pPr>
            <w:bookmarkStart w:id="446" w:name="lt_pId41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46"/>
          </w:p>
        </w:tc>
        <w:tc>
          <w:tcPr>
            <w:tcW w:w="2092" w:type="dxa"/>
          </w:tcPr>
          <w:p w14:paraId="09E1ABD2"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47" w:name="lt_pId411"/>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 T/A Flow</w:t>
            </w:r>
            <w:r w:rsidRPr="00ED0370">
              <w:rPr>
                <w:rFonts w:asciiTheme="minorHAnsi" w:eastAsiaTheme="minorEastAsia" w:hAnsiTheme="minorHAnsi" w:cstheme="minorHAnsi"/>
                <w:lang w:eastAsia="zh-CN"/>
              </w:rPr>
              <w:t>，</w:t>
            </w:r>
            <w:r w:rsidRPr="00ED0370">
              <w:rPr>
                <w:rFonts w:asciiTheme="minorHAnsi" w:eastAsiaTheme="minorEastAsia" w:hAnsiTheme="minorHAnsi" w:cstheme="minorHAnsi"/>
              </w:rPr>
              <w:t>DID</w:t>
            </w:r>
            <w:r w:rsidRPr="00ED0370">
              <w:rPr>
                <w:rFonts w:asciiTheme="minorHAnsi" w:eastAsiaTheme="minorEastAsia" w:hAnsiTheme="minorHAnsi" w:cstheme="minorHAnsi"/>
                <w:lang w:eastAsia="zh-CN"/>
              </w:rPr>
              <w:t>业务</w:t>
            </w:r>
            <w:bookmarkEnd w:id="447"/>
          </w:p>
        </w:tc>
      </w:tr>
      <w:tr w:rsidR="00D937A9" w:rsidRPr="00304F2F" w14:paraId="60270FAD"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E13EFB2" w14:textId="77777777" w:rsidR="00D937A9" w:rsidRPr="00304F2F" w:rsidRDefault="00D937A9" w:rsidP="002E041F">
            <w:pPr>
              <w:widowControl w:val="0"/>
              <w:overflowPunct/>
              <w:adjustRightInd/>
              <w:spacing w:before="0"/>
              <w:ind w:left="171" w:right="148"/>
              <w:jc w:val="center"/>
              <w:textAlignment w:val="auto"/>
            </w:pPr>
            <w:r w:rsidRPr="00304F2F">
              <w:t>825-826</w:t>
            </w:r>
          </w:p>
        </w:tc>
        <w:tc>
          <w:tcPr>
            <w:tcW w:w="1276" w:type="dxa"/>
          </w:tcPr>
          <w:p w14:paraId="5DDF7706"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60E608A7"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3E6E8F3" w14:textId="77777777" w:rsidR="00D937A9" w:rsidRPr="00ED0370" w:rsidRDefault="00D937A9" w:rsidP="002E041F">
            <w:pPr>
              <w:spacing w:before="0"/>
              <w:rPr>
                <w:rFonts w:asciiTheme="minorHAnsi" w:eastAsiaTheme="minorEastAsia" w:hAnsiTheme="minorHAnsi" w:cstheme="minorHAnsi"/>
                <w:lang w:eastAsia="zh-CN"/>
              </w:rPr>
            </w:pPr>
            <w:bookmarkStart w:id="448" w:name="lt_pId415"/>
            <w:r w:rsidRPr="00ED0370">
              <w:rPr>
                <w:rFonts w:asciiTheme="minorHAnsi" w:eastAsiaTheme="minorEastAsia" w:hAnsiTheme="minorHAnsi" w:cstheme="minorHAnsi"/>
                <w:lang w:eastAsia="zh-CN"/>
              </w:rPr>
              <w:t>非地理</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48"/>
          </w:p>
        </w:tc>
        <w:tc>
          <w:tcPr>
            <w:tcW w:w="2092" w:type="dxa"/>
          </w:tcPr>
          <w:p w14:paraId="7C839CE6"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49" w:name="lt_pId41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WestTel Ltd T/A Logic</w:t>
            </w:r>
            <w:bookmarkEnd w:id="449"/>
          </w:p>
        </w:tc>
      </w:tr>
      <w:tr w:rsidR="00D937A9" w:rsidRPr="00304F2F" w14:paraId="772A3FC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5913DE2" w14:textId="77777777" w:rsidR="00D937A9" w:rsidRPr="00304F2F" w:rsidRDefault="00D937A9" w:rsidP="002E041F">
            <w:pPr>
              <w:widowControl w:val="0"/>
              <w:overflowPunct/>
              <w:adjustRightInd/>
              <w:spacing w:before="0"/>
              <w:ind w:left="171" w:right="148"/>
              <w:jc w:val="center"/>
              <w:textAlignment w:val="auto"/>
            </w:pPr>
            <w:r w:rsidRPr="00304F2F">
              <w:t>848-849</w:t>
            </w:r>
          </w:p>
        </w:tc>
        <w:tc>
          <w:tcPr>
            <w:tcW w:w="1276" w:type="dxa"/>
          </w:tcPr>
          <w:p w14:paraId="3FFFDF5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5628F1F0"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BD66764" w14:textId="77777777" w:rsidR="00D937A9" w:rsidRPr="00ED0370" w:rsidRDefault="00D937A9" w:rsidP="002E041F">
            <w:pPr>
              <w:spacing w:before="0"/>
              <w:rPr>
                <w:rFonts w:asciiTheme="minorHAnsi" w:eastAsiaTheme="minorEastAsia" w:hAnsiTheme="minorHAnsi" w:cstheme="minorHAnsi"/>
                <w:lang w:eastAsia="zh-CN"/>
              </w:rPr>
            </w:pPr>
            <w:bookmarkStart w:id="450" w:name="lt_pId42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50"/>
          </w:p>
        </w:tc>
        <w:tc>
          <w:tcPr>
            <w:tcW w:w="2092" w:type="dxa"/>
          </w:tcPr>
          <w:p w14:paraId="6B49540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51" w:name="lt_pId42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51"/>
          </w:p>
        </w:tc>
      </w:tr>
      <w:tr w:rsidR="00D937A9" w:rsidRPr="00304F2F" w14:paraId="681BBDE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ADD9308" w14:textId="77777777" w:rsidR="00D937A9" w:rsidRPr="00304F2F" w:rsidRDefault="00D937A9" w:rsidP="002E041F">
            <w:pPr>
              <w:widowControl w:val="0"/>
              <w:overflowPunct/>
              <w:adjustRightInd/>
              <w:spacing w:before="0"/>
              <w:ind w:left="171" w:right="148"/>
              <w:jc w:val="center"/>
              <w:textAlignment w:val="auto"/>
            </w:pPr>
            <w:r w:rsidRPr="00304F2F">
              <w:t>888</w:t>
            </w:r>
          </w:p>
        </w:tc>
        <w:tc>
          <w:tcPr>
            <w:tcW w:w="1276" w:type="dxa"/>
          </w:tcPr>
          <w:p w14:paraId="115E5660"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6B246AC1"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F204BB2" w14:textId="77777777" w:rsidR="00D937A9" w:rsidRPr="00ED0370" w:rsidRDefault="00D937A9" w:rsidP="002E041F">
            <w:pPr>
              <w:spacing w:before="0"/>
              <w:rPr>
                <w:rFonts w:asciiTheme="minorHAnsi" w:eastAsiaTheme="minorEastAsia" w:hAnsiTheme="minorHAnsi" w:cstheme="minorHAnsi"/>
                <w:lang w:eastAsia="zh-CN"/>
              </w:rPr>
            </w:pPr>
            <w:bookmarkStart w:id="452" w:name="lt_pId42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52"/>
          </w:p>
        </w:tc>
        <w:tc>
          <w:tcPr>
            <w:tcW w:w="2092" w:type="dxa"/>
          </w:tcPr>
          <w:p w14:paraId="4504E6E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53" w:name="lt_pId42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53"/>
          </w:p>
        </w:tc>
      </w:tr>
      <w:tr w:rsidR="00D937A9" w:rsidRPr="00304F2F" w14:paraId="02BAE794"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0B523745" w14:textId="77777777" w:rsidR="00D937A9" w:rsidRPr="00304F2F" w:rsidRDefault="00D937A9" w:rsidP="002E041F">
            <w:pPr>
              <w:widowControl w:val="0"/>
              <w:overflowPunct/>
              <w:adjustRightInd/>
              <w:spacing w:before="0"/>
              <w:ind w:left="171" w:right="148"/>
              <w:jc w:val="center"/>
              <w:textAlignment w:val="auto"/>
            </w:pPr>
            <w:r w:rsidRPr="00304F2F">
              <w:lastRenderedPageBreak/>
              <w:t>914</w:t>
            </w:r>
          </w:p>
        </w:tc>
        <w:tc>
          <w:tcPr>
            <w:tcW w:w="1276" w:type="dxa"/>
          </w:tcPr>
          <w:p w14:paraId="6C1F0371"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7CD3FAC9"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B48F138" w14:textId="77777777" w:rsidR="00D937A9" w:rsidRPr="00ED0370" w:rsidRDefault="00D937A9" w:rsidP="002E041F">
            <w:pPr>
              <w:spacing w:before="0"/>
              <w:rPr>
                <w:rFonts w:asciiTheme="minorHAnsi" w:eastAsiaTheme="minorEastAsia" w:hAnsiTheme="minorHAnsi" w:cstheme="minorHAnsi"/>
                <w:lang w:eastAsia="zh-CN"/>
              </w:rPr>
            </w:pPr>
            <w:bookmarkStart w:id="454" w:name="lt_pId43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54"/>
          </w:p>
        </w:tc>
        <w:tc>
          <w:tcPr>
            <w:tcW w:w="2092" w:type="dxa"/>
          </w:tcPr>
          <w:p w14:paraId="685AE974"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55" w:name="lt_pId431"/>
            <w:r w:rsidRPr="00ED0370">
              <w:rPr>
                <w:rFonts w:asciiTheme="minorHAnsi" w:eastAsiaTheme="minorEastAsia" w:hAnsiTheme="minorHAnsi" w:cstheme="minorHAnsi"/>
              </w:rPr>
              <w:t>指配给</w:t>
            </w:r>
            <w:r w:rsidRPr="00ED0370">
              <w:rPr>
                <w:rFonts w:asciiTheme="minorHAnsi" w:eastAsiaTheme="minorEastAsia" w:hAnsiTheme="minorHAnsi" w:cstheme="minorHAnsi"/>
              </w:rPr>
              <w:t>Cable &amp; Wireless (CI) Ltd T/A Flow</w:t>
            </w:r>
            <w:r w:rsidRPr="00ED0370">
              <w:rPr>
                <w:rFonts w:asciiTheme="minorHAnsi" w:eastAsiaTheme="minorEastAsia" w:hAnsiTheme="minorHAnsi" w:cstheme="minorHAnsi"/>
                <w:lang w:eastAsia="zh-CN"/>
              </w:rPr>
              <w:t>，</w:t>
            </w:r>
            <w:r w:rsidRPr="00ED0370">
              <w:rPr>
                <w:rFonts w:asciiTheme="minorHAnsi" w:eastAsiaTheme="minorEastAsia" w:hAnsiTheme="minorHAnsi" w:cstheme="minorHAnsi"/>
              </w:rPr>
              <w:t>DID</w:t>
            </w:r>
            <w:r w:rsidRPr="00ED0370">
              <w:rPr>
                <w:rFonts w:asciiTheme="minorHAnsi" w:eastAsiaTheme="minorEastAsia" w:hAnsiTheme="minorHAnsi" w:cstheme="minorHAnsi"/>
                <w:lang w:eastAsia="zh-CN"/>
              </w:rPr>
              <w:t>业务</w:t>
            </w:r>
            <w:bookmarkEnd w:id="455"/>
          </w:p>
        </w:tc>
      </w:tr>
      <w:tr w:rsidR="00D937A9" w:rsidRPr="00304F2F" w14:paraId="70EC2CA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752C379" w14:textId="77777777" w:rsidR="00D937A9" w:rsidRPr="00304F2F" w:rsidRDefault="00D937A9" w:rsidP="002E041F">
            <w:pPr>
              <w:widowControl w:val="0"/>
              <w:overflowPunct/>
              <w:adjustRightInd/>
              <w:spacing w:before="0"/>
              <w:ind w:left="171" w:right="148"/>
              <w:jc w:val="center"/>
              <w:textAlignment w:val="auto"/>
            </w:pPr>
            <w:r w:rsidRPr="00304F2F">
              <w:t>916-917</w:t>
            </w:r>
          </w:p>
        </w:tc>
        <w:tc>
          <w:tcPr>
            <w:tcW w:w="1276" w:type="dxa"/>
          </w:tcPr>
          <w:p w14:paraId="1D21E75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8B4615A"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B077962" w14:textId="77777777" w:rsidR="00D937A9" w:rsidRPr="00ED0370" w:rsidRDefault="00D937A9" w:rsidP="002E041F">
            <w:pPr>
              <w:spacing w:before="0"/>
              <w:rPr>
                <w:rFonts w:asciiTheme="minorHAnsi" w:eastAsiaTheme="minorEastAsia" w:hAnsiTheme="minorHAnsi" w:cstheme="minorHAnsi"/>
                <w:lang w:eastAsia="zh-CN"/>
              </w:rPr>
            </w:pPr>
            <w:bookmarkStart w:id="456" w:name="lt_pId43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56"/>
          </w:p>
        </w:tc>
        <w:tc>
          <w:tcPr>
            <w:tcW w:w="2092" w:type="dxa"/>
          </w:tcPr>
          <w:p w14:paraId="68C88D93"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57" w:name="lt_pId43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57"/>
          </w:p>
        </w:tc>
      </w:tr>
      <w:tr w:rsidR="00D937A9" w:rsidRPr="00304F2F" w14:paraId="585A9E4C"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F7AAE62" w14:textId="77777777" w:rsidR="00D937A9" w:rsidRPr="00304F2F" w:rsidRDefault="00D937A9" w:rsidP="002E041F">
            <w:pPr>
              <w:widowControl w:val="0"/>
              <w:overflowPunct/>
              <w:adjustRightInd/>
              <w:spacing w:before="0"/>
              <w:ind w:left="171" w:right="148"/>
              <w:jc w:val="center"/>
              <w:textAlignment w:val="auto"/>
            </w:pPr>
            <w:r w:rsidRPr="00304F2F">
              <w:t>919</w:t>
            </w:r>
          </w:p>
        </w:tc>
        <w:tc>
          <w:tcPr>
            <w:tcW w:w="1276" w:type="dxa"/>
          </w:tcPr>
          <w:p w14:paraId="1080AEA9"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3B940B1"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4F3A216" w14:textId="77777777" w:rsidR="00D937A9" w:rsidRPr="00ED0370" w:rsidRDefault="00D937A9" w:rsidP="002E041F">
            <w:pPr>
              <w:tabs>
                <w:tab w:val="clear" w:pos="567"/>
                <w:tab w:val="left" w:pos="796"/>
              </w:tabs>
              <w:spacing w:before="0"/>
              <w:rPr>
                <w:rFonts w:asciiTheme="minorHAnsi" w:eastAsiaTheme="minorEastAsia" w:hAnsiTheme="minorHAnsi" w:cstheme="minorHAnsi"/>
                <w:lang w:eastAsia="zh-CN"/>
              </w:rPr>
            </w:pPr>
            <w:bookmarkStart w:id="458" w:name="lt_pId44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移动业务，预留用于</w:t>
            </w:r>
            <w:r w:rsidRPr="00ED0370">
              <w:rPr>
                <w:rFonts w:asciiTheme="minorHAnsi" w:eastAsiaTheme="minorEastAsia" w:hAnsiTheme="minorHAnsi" w:cstheme="minorHAnsi"/>
                <w:lang w:eastAsia="zh-CN"/>
              </w:rPr>
              <w:t>TLDN</w:t>
            </w:r>
            <w:bookmarkEnd w:id="458"/>
          </w:p>
        </w:tc>
        <w:tc>
          <w:tcPr>
            <w:tcW w:w="2092" w:type="dxa"/>
          </w:tcPr>
          <w:p w14:paraId="719E1363"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59" w:name="lt_pId44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59"/>
          </w:p>
        </w:tc>
      </w:tr>
      <w:tr w:rsidR="00D937A9" w:rsidRPr="00304F2F" w14:paraId="44BA802E"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777A1A7" w14:textId="77777777" w:rsidR="00D937A9" w:rsidRPr="00304F2F" w:rsidRDefault="00D937A9" w:rsidP="002E041F">
            <w:pPr>
              <w:widowControl w:val="0"/>
              <w:overflowPunct/>
              <w:adjustRightInd/>
              <w:spacing w:before="0"/>
              <w:ind w:left="171" w:right="148"/>
              <w:jc w:val="center"/>
              <w:textAlignment w:val="auto"/>
            </w:pPr>
            <w:r w:rsidRPr="00304F2F">
              <w:t>922-929</w:t>
            </w:r>
          </w:p>
        </w:tc>
        <w:tc>
          <w:tcPr>
            <w:tcW w:w="1276" w:type="dxa"/>
          </w:tcPr>
          <w:p w14:paraId="3381478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1A2DBCC"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5FD6BFFA" w14:textId="77777777" w:rsidR="00D937A9" w:rsidRPr="00ED0370" w:rsidRDefault="00D937A9" w:rsidP="002E041F">
            <w:pPr>
              <w:spacing w:before="0"/>
              <w:rPr>
                <w:rFonts w:asciiTheme="minorHAnsi" w:eastAsiaTheme="minorEastAsia" w:hAnsiTheme="minorHAnsi" w:cstheme="minorHAnsi"/>
                <w:lang w:eastAsia="zh-CN"/>
              </w:rPr>
            </w:pPr>
            <w:bookmarkStart w:id="460" w:name="lt_pId44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60"/>
          </w:p>
        </w:tc>
        <w:tc>
          <w:tcPr>
            <w:tcW w:w="2092" w:type="dxa"/>
          </w:tcPr>
          <w:p w14:paraId="4C8FD3BB"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61" w:name="lt_pId44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61"/>
          </w:p>
        </w:tc>
      </w:tr>
      <w:tr w:rsidR="00D937A9" w:rsidRPr="00304F2F" w14:paraId="6D4703FD"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1D436FB" w14:textId="77777777" w:rsidR="00D937A9" w:rsidRPr="00304F2F" w:rsidRDefault="00D937A9" w:rsidP="002E041F">
            <w:pPr>
              <w:widowControl w:val="0"/>
              <w:overflowPunct/>
              <w:adjustRightInd/>
              <w:spacing w:before="0"/>
              <w:ind w:left="171" w:right="148"/>
              <w:jc w:val="center"/>
              <w:textAlignment w:val="auto"/>
            </w:pPr>
            <w:r w:rsidRPr="00304F2F">
              <w:t>930</w:t>
            </w:r>
          </w:p>
        </w:tc>
        <w:tc>
          <w:tcPr>
            <w:tcW w:w="1276" w:type="dxa"/>
          </w:tcPr>
          <w:p w14:paraId="054E25F6"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212FBA0"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D4BF7E0" w14:textId="77777777" w:rsidR="00D937A9" w:rsidRPr="00ED0370" w:rsidRDefault="00D937A9" w:rsidP="002E041F">
            <w:pPr>
              <w:spacing w:before="0"/>
              <w:rPr>
                <w:rFonts w:asciiTheme="minorHAnsi" w:eastAsiaTheme="minorEastAsia" w:hAnsiTheme="minorHAnsi" w:cstheme="minorHAnsi"/>
                <w:lang w:eastAsia="zh-CN"/>
              </w:rPr>
            </w:pPr>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p>
        </w:tc>
        <w:tc>
          <w:tcPr>
            <w:tcW w:w="2092" w:type="dxa"/>
          </w:tcPr>
          <w:p w14:paraId="7671228A"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62" w:name="lt_pId45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62"/>
          </w:p>
        </w:tc>
      </w:tr>
      <w:tr w:rsidR="00D937A9" w:rsidRPr="00304F2F" w14:paraId="578A49F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5870E47D" w14:textId="77777777" w:rsidR="00D937A9" w:rsidRPr="00304F2F" w:rsidRDefault="00D937A9" w:rsidP="002E041F">
            <w:pPr>
              <w:widowControl w:val="0"/>
              <w:overflowPunct/>
              <w:adjustRightInd/>
              <w:spacing w:before="0"/>
              <w:ind w:left="171" w:right="148"/>
              <w:jc w:val="center"/>
              <w:textAlignment w:val="auto"/>
            </w:pPr>
            <w:r w:rsidRPr="00304F2F">
              <w:t>936-939</w:t>
            </w:r>
          </w:p>
        </w:tc>
        <w:tc>
          <w:tcPr>
            <w:tcW w:w="1276" w:type="dxa"/>
          </w:tcPr>
          <w:p w14:paraId="7DFA78A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CF4B349"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28EA59A" w14:textId="77777777" w:rsidR="00D937A9" w:rsidRPr="00ED0370" w:rsidRDefault="00D937A9" w:rsidP="002E041F">
            <w:pPr>
              <w:spacing w:before="0"/>
              <w:rPr>
                <w:rFonts w:asciiTheme="minorHAnsi" w:eastAsiaTheme="minorEastAsia" w:hAnsiTheme="minorHAnsi" w:cstheme="minorHAnsi"/>
                <w:lang w:eastAsia="zh-CN"/>
              </w:rPr>
            </w:pPr>
            <w:bookmarkStart w:id="463" w:name="lt_pId45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63"/>
          </w:p>
        </w:tc>
        <w:tc>
          <w:tcPr>
            <w:tcW w:w="2092" w:type="dxa"/>
          </w:tcPr>
          <w:p w14:paraId="5573D39E"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64" w:name="lt_pId45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64"/>
          </w:p>
        </w:tc>
      </w:tr>
      <w:tr w:rsidR="00D937A9" w:rsidRPr="00304F2F" w14:paraId="06DE258F"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F443BFB" w14:textId="77777777" w:rsidR="00D937A9" w:rsidRPr="00304F2F" w:rsidRDefault="00D937A9" w:rsidP="002E041F">
            <w:pPr>
              <w:widowControl w:val="0"/>
              <w:overflowPunct/>
              <w:adjustRightInd/>
              <w:spacing w:before="0"/>
              <w:ind w:left="171" w:right="148"/>
              <w:jc w:val="center"/>
              <w:textAlignment w:val="auto"/>
            </w:pPr>
            <w:r w:rsidRPr="00304F2F">
              <w:t>940</w:t>
            </w:r>
          </w:p>
        </w:tc>
        <w:tc>
          <w:tcPr>
            <w:tcW w:w="1276" w:type="dxa"/>
          </w:tcPr>
          <w:p w14:paraId="27BDEF51"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3C92B5E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6358BFE5" w14:textId="77777777" w:rsidR="00D937A9" w:rsidRPr="00ED0370" w:rsidRDefault="00D937A9" w:rsidP="002E041F">
            <w:pPr>
              <w:spacing w:before="0"/>
              <w:rPr>
                <w:rFonts w:asciiTheme="minorHAnsi" w:eastAsiaTheme="minorEastAsia" w:hAnsiTheme="minorHAnsi" w:cstheme="minorHAnsi"/>
                <w:lang w:eastAsia="zh-CN"/>
              </w:rPr>
            </w:pPr>
            <w:bookmarkStart w:id="465" w:name="lt_pId46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65"/>
          </w:p>
        </w:tc>
        <w:tc>
          <w:tcPr>
            <w:tcW w:w="2092" w:type="dxa"/>
          </w:tcPr>
          <w:p w14:paraId="5EC6ACC0"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66" w:name="lt_pId46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66"/>
          </w:p>
        </w:tc>
      </w:tr>
      <w:tr w:rsidR="00D937A9" w:rsidRPr="00304F2F" w14:paraId="69293E9B"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13539054" w14:textId="77777777" w:rsidR="00D937A9" w:rsidRPr="00304F2F" w:rsidRDefault="00D937A9" w:rsidP="002E041F">
            <w:pPr>
              <w:widowControl w:val="0"/>
              <w:overflowPunct/>
              <w:adjustRightInd/>
              <w:spacing w:before="0"/>
              <w:ind w:left="171" w:right="148"/>
              <w:jc w:val="center"/>
              <w:textAlignment w:val="auto"/>
            </w:pPr>
            <w:r w:rsidRPr="00304F2F">
              <w:t>943</w:t>
            </w:r>
          </w:p>
        </w:tc>
        <w:tc>
          <w:tcPr>
            <w:tcW w:w="1276" w:type="dxa"/>
          </w:tcPr>
          <w:p w14:paraId="07D4B4E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62C6885"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70B27A0D" w14:textId="77777777" w:rsidR="00D937A9" w:rsidRPr="00ED0370" w:rsidRDefault="00D937A9" w:rsidP="002E041F">
            <w:pPr>
              <w:spacing w:before="0"/>
              <w:rPr>
                <w:rFonts w:asciiTheme="minorHAnsi" w:eastAsiaTheme="minorEastAsia" w:hAnsiTheme="minorHAnsi" w:cstheme="minorHAnsi"/>
                <w:lang w:eastAsia="zh-CN"/>
              </w:rPr>
            </w:pPr>
            <w:bookmarkStart w:id="467" w:name="lt_pId46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67"/>
          </w:p>
        </w:tc>
        <w:tc>
          <w:tcPr>
            <w:tcW w:w="2092" w:type="dxa"/>
          </w:tcPr>
          <w:p w14:paraId="0A01265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68" w:name="lt_pId46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68"/>
          </w:p>
        </w:tc>
      </w:tr>
      <w:tr w:rsidR="00D937A9" w:rsidRPr="00304F2F" w14:paraId="59356F94"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6E53C06F" w14:textId="77777777" w:rsidR="00D937A9" w:rsidRPr="00304F2F" w:rsidRDefault="00D937A9" w:rsidP="002E041F">
            <w:pPr>
              <w:widowControl w:val="0"/>
              <w:overflowPunct/>
              <w:adjustRightInd/>
              <w:spacing w:before="0"/>
              <w:ind w:left="171" w:right="148"/>
              <w:jc w:val="center"/>
              <w:textAlignment w:val="auto"/>
            </w:pPr>
            <w:r w:rsidRPr="00304F2F">
              <w:t>945-949</w:t>
            </w:r>
          </w:p>
        </w:tc>
        <w:tc>
          <w:tcPr>
            <w:tcW w:w="1276" w:type="dxa"/>
          </w:tcPr>
          <w:p w14:paraId="1E0A5365"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0D2E00EB"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38E5E5D4" w14:textId="77777777" w:rsidR="00D937A9" w:rsidRPr="00ED0370" w:rsidRDefault="00D937A9" w:rsidP="002E041F">
            <w:pPr>
              <w:spacing w:before="0"/>
              <w:rPr>
                <w:rFonts w:asciiTheme="minorHAnsi" w:eastAsiaTheme="minorEastAsia" w:hAnsiTheme="minorHAnsi" w:cstheme="minorHAnsi"/>
                <w:lang w:eastAsia="zh-CN"/>
              </w:rPr>
            </w:pPr>
            <w:bookmarkStart w:id="469" w:name="lt_pId47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固定线路</w:t>
            </w:r>
            <w:bookmarkEnd w:id="469"/>
          </w:p>
        </w:tc>
        <w:tc>
          <w:tcPr>
            <w:tcW w:w="2092" w:type="dxa"/>
          </w:tcPr>
          <w:p w14:paraId="66AEC12B"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70" w:name="lt_pId47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70"/>
          </w:p>
        </w:tc>
      </w:tr>
      <w:tr w:rsidR="00D937A9" w:rsidRPr="00304F2F" w14:paraId="2F31D456"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72065C40" w14:textId="77777777" w:rsidR="00D937A9" w:rsidRPr="00304F2F" w:rsidRDefault="00D937A9" w:rsidP="002E041F">
            <w:pPr>
              <w:widowControl w:val="0"/>
              <w:overflowPunct/>
              <w:adjustRightInd/>
              <w:spacing w:before="0"/>
              <w:ind w:left="171" w:right="148"/>
              <w:jc w:val="center"/>
              <w:textAlignment w:val="auto"/>
            </w:pPr>
            <w:r w:rsidRPr="00304F2F">
              <w:t>976</w:t>
            </w:r>
          </w:p>
        </w:tc>
        <w:tc>
          <w:tcPr>
            <w:tcW w:w="1276" w:type="dxa"/>
          </w:tcPr>
          <w:p w14:paraId="790DFB22"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868392B"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4165FD2A" w14:textId="77777777" w:rsidR="00D937A9" w:rsidRPr="00ED0370" w:rsidRDefault="00D937A9" w:rsidP="002E041F">
            <w:pPr>
              <w:spacing w:before="0"/>
              <w:rPr>
                <w:rFonts w:asciiTheme="minorHAnsi" w:eastAsiaTheme="minorEastAsia" w:hAnsiTheme="minorHAnsi" w:cstheme="minorHAnsi"/>
                <w:lang w:eastAsia="zh-CN"/>
              </w:rPr>
            </w:pPr>
            <w:bookmarkStart w:id="471" w:name="lt_pId475"/>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附加资费业务</w:t>
            </w:r>
            <w:bookmarkEnd w:id="471"/>
          </w:p>
        </w:tc>
        <w:tc>
          <w:tcPr>
            <w:tcW w:w="2092" w:type="dxa"/>
          </w:tcPr>
          <w:p w14:paraId="00AE063C"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72" w:name="lt_pId47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72"/>
          </w:p>
        </w:tc>
      </w:tr>
      <w:tr w:rsidR="00D937A9" w:rsidRPr="00304F2F" w14:paraId="24F10DBA"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25ABA4FC" w14:textId="77777777" w:rsidR="00D937A9" w:rsidRPr="00304F2F" w:rsidRDefault="00D937A9" w:rsidP="002E041F">
            <w:pPr>
              <w:widowControl w:val="0"/>
              <w:overflowPunct/>
              <w:adjustRightInd/>
              <w:spacing w:before="0"/>
              <w:ind w:left="171" w:right="148"/>
              <w:jc w:val="center"/>
              <w:textAlignment w:val="auto"/>
            </w:pPr>
            <w:r w:rsidRPr="00304F2F">
              <w:t>990</w:t>
            </w:r>
          </w:p>
        </w:tc>
        <w:tc>
          <w:tcPr>
            <w:tcW w:w="1276" w:type="dxa"/>
          </w:tcPr>
          <w:p w14:paraId="44E5304D"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77AC684"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C1E6B27" w14:textId="77777777" w:rsidR="00D937A9" w:rsidRPr="00ED0370" w:rsidRDefault="00D937A9" w:rsidP="002E041F">
            <w:pPr>
              <w:spacing w:before="0"/>
              <w:rPr>
                <w:rFonts w:asciiTheme="minorHAnsi" w:eastAsiaTheme="minorEastAsia" w:hAnsiTheme="minorHAnsi" w:cstheme="minorHAnsi"/>
                <w:lang w:eastAsia="zh-CN"/>
              </w:rPr>
            </w:pPr>
            <w:bookmarkStart w:id="473" w:name="lt_pId480"/>
            <w:r w:rsidRPr="00ED0370">
              <w:rPr>
                <w:rFonts w:asciiTheme="minorHAnsi" w:eastAsiaTheme="minorEastAsia" w:hAnsiTheme="minorHAnsi" w:cstheme="minorHAnsi"/>
                <w:lang w:eastAsia="zh-CN"/>
              </w:rPr>
              <w:t>非地理号码</w:t>
            </w:r>
            <w:r w:rsidRPr="00ED0370">
              <w:rPr>
                <w:rFonts w:asciiTheme="minorHAnsi" w:eastAsiaTheme="minorEastAsia" w:hAnsiTheme="minorHAnsi" w:cstheme="minorHAnsi"/>
                <w:lang w:eastAsia="zh-CN"/>
              </w:rPr>
              <w:t xml:space="preserve"> – </w:t>
            </w:r>
            <w:r w:rsidRPr="00ED0370">
              <w:rPr>
                <w:rFonts w:asciiTheme="minorHAnsi" w:eastAsiaTheme="minorEastAsia" w:hAnsiTheme="minorHAnsi" w:cstheme="minorHAnsi"/>
                <w:lang w:eastAsia="zh-CN"/>
              </w:rPr>
              <w:t>移动业务</w:t>
            </w:r>
            <w:bookmarkEnd w:id="473"/>
          </w:p>
        </w:tc>
        <w:tc>
          <w:tcPr>
            <w:tcW w:w="2092" w:type="dxa"/>
          </w:tcPr>
          <w:p w14:paraId="26018FA9"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74" w:name="lt_pId481"/>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74"/>
          </w:p>
        </w:tc>
      </w:tr>
      <w:tr w:rsidR="00D937A9" w:rsidRPr="00304F2F" w14:paraId="7FB687F3" w14:textId="77777777" w:rsidTr="00CA683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trPr>
        <w:tc>
          <w:tcPr>
            <w:tcW w:w="1838" w:type="dxa"/>
          </w:tcPr>
          <w:p w14:paraId="4EA86F69" w14:textId="77777777" w:rsidR="00D937A9" w:rsidRPr="00304F2F" w:rsidRDefault="00D937A9" w:rsidP="002E041F">
            <w:pPr>
              <w:widowControl w:val="0"/>
              <w:overflowPunct/>
              <w:adjustRightInd/>
              <w:spacing w:before="0"/>
              <w:ind w:left="171" w:right="148"/>
              <w:jc w:val="center"/>
              <w:textAlignment w:val="auto"/>
            </w:pPr>
            <w:r w:rsidRPr="00304F2F">
              <w:t>995</w:t>
            </w:r>
          </w:p>
        </w:tc>
        <w:tc>
          <w:tcPr>
            <w:tcW w:w="1276" w:type="dxa"/>
          </w:tcPr>
          <w:p w14:paraId="2EC6FCFE" w14:textId="77777777" w:rsidR="00D937A9" w:rsidRPr="00304F2F" w:rsidRDefault="00D937A9" w:rsidP="002E041F">
            <w:pPr>
              <w:widowControl w:val="0"/>
              <w:overflowPunct/>
              <w:adjustRightInd/>
              <w:spacing w:before="0"/>
              <w:ind w:left="24"/>
              <w:jc w:val="center"/>
              <w:textAlignment w:val="auto"/>
            </w:pPr>
            <w:r w:rsidRPr="00304F2F">
              <w:t>7</w:t>
            </w:r>
          </w:p>
        </w:tc>
        <w:tc>
          <w:tcPr>
            <w:tcW w:w="1649" w:type="dxa"/>
          </w:tcPr>
          <w:p w14:paraId="22E45AB1" w14:textId="77777777" w:rsidR="00D937A9" w:rsidRPr="00304F2F" w:rsidRDefault="00D937A9" w:rsidP="002E041F">
            <w:pPr>
              <w:widowControl w:val="0"/>
              <w:overflowPunct/>
              <w:adjustRightInd/>
              <w:spacing w:before="0"/>
              <w:ind w:left="24"/>
              <w:jc w:val="center"/>
              <w:textAlignment w:val="auto"/>
            </w:pPr>
            <w:r w:rsidRPr="00304F2F">
              <w:t>7</w:t>
            </w:r>
          </w:p>
        </w:tc>
        <w:tc>
          <w:tcPr>
            <w:tcW w:w="2320" w:type="dxa"/>
          </w:tcPr>
          <w:p w14:paraId="2D77F78B" w14:textId="77777777" w:rsidR="00D937A9" w:rsidRPr="00ED0370" w:rsidRDefault="00D937A9" w:rsidP="002E041F">
            <w:pPr>
              <w:spacing w:before="0"/>
              <w:rPr>
                <w:rFonts w:asciiTheme="minorHAnsi" w:eastAsiaTheme="minorEastAsia" w:hAnsiTheme="minorHAnsi" w:cstheme="minorHAnsi"/>
                <w:lang w:eastAsia="zh-CN"/>
              </w:rPr>
            </w:pPr>
            <w:bookmarkStart w:id="475" w:name="lt_pId485"/>
            <w:r w:rsidRPr="00ED0370">
              <w:rPr>
                <w:rFonts w:asciiTheme="minorHAnsi" w:eastAsiaTheme="minorEastAsia" w:hAnsiTheme="minorHAnsi" w:cstheme="minorHAnsi"/>
                <w:lang w:eastAsia="zh-CN"/>
              </w:rPr>
              <w:t>不可拨打，分配给国内故障热线</w:t>
            </w:r>
            <w:bookmarkEnd w:id="475"/>
          </w:p>
        </w:tc>
        <w:tc>
          <w:tcPr>
            <w:tcW w:w="2092" w:type="dxa"/>
          </w:tcPr>
          <w:p w14:paraId="6E604EA8" w14:textId="77777777" w:rsidR="00D937A9" w:rsidRPr="00ED0370" w:rsidRDefault="00D937A9" w:rsidP="002E041F">
            <w:pPr>
              <w:widowControl w:val="0"/>
              <w:overflowPunct/>
              <w:adjustRightInd/>
              <w:spacing w:before="0"/>
              <w:jc w:val="left"/>
              <w:textAlignment w:val="auto"/>
              <w:rPr>
                <w:rFonts w:asciiTheme="minorHAnsi" w:eastAsiaTheme="minorEastAsia" w:hAnsiTheme="minorHAnsi" w:cstheme="minorHAnsi"/>
              </w:rPr>
            </w:pPr>
            <w:bookmarkStart w:id="476" w:name="lt_pId486"/>
            <w:r w:rsidRPr="00ED0370">
              <w:rPr>
                <w:rFonts w:asciiTheme="minorHAnsi" w:eastAsiaTheme="minorEastAsia" w:hAnsiTheme="minorHAnsi" w:cstheme="minorHAnsi"/>
              </w:rPr>
              <w:t>指配给</w:t>
            </w:r>
            <w:r w:rsidRPr="00ED0370">
              <w:rPr>
                <w:rFonts w:asciiTheme="minorHAnsi" w:eastAsiaTheme="minorEastAsia" w:hAnsiTheme="minorHAnsi" w:cstheme="minorHAnsi"/>
              </w:rPr>
              <w:br/>
              <w:t>Cable &amp; Wireless (CI) Ltd T/A Flow</w:t>
            </w:r>
            <w:bookmarkEnd w:id="476"/>
          </w:p>
        </w:tc>
      </w:tr>
    </w:tbl>
    <w:p w14:paraId="188A7E79" w14:textId="77777777" w:rsidR="00D937A9" w:rsidRDefault="00D937A9" w:rsidP="00D937A9">
      <w:pPr>
        <w:tabs>
          <w:tab w:val="center" w:pos="1137"/>
        </w:tabs>
        <w:overflowPunct/>
        <w:autoSpaceDE/>
        <w:autoSpaceDN/>
        <w:adjustRightInd/>
        <w:spacing w:before="0"/>
        <w:jc w:val="left"/>
        <w:textAlignment w:val="auto"/>
        <w:rPr>
          <w:color w:val="000000"/>
        </w:rPr>
      </w:pPr>
    </w:p>
    <w:p w14:paraId="1422B1EA" w14:textId="77777777" w:rsidR="00D937A9" w:rsidRPr="00161844" w:rsidRDefault="00D937A9" w:rsidP="00D937A9">
      <w:pPr>
        <w:rPr>
          <w:lang w:val="fr-FR"/>
        </w:rPr>
      </w:pPr>
      <w:r w:rsidRPr="0072761F">
        <w:rPr>
          <w:rFonts w:eastAsiaTheme="minorEastAsia" w:hint="eastAsia"/>
          <w:lang w:val="fr-FR" w:eastAsia="zh-CN"/>
        </w:rPr>
        <w:t>联系方式</w:t>
      </w:r>
      <w:r w:rsidRPr="00161844">
        <w:rPr>
          <w:rFonts w:eastAsiaTheme="minorEastAsia" w:hint="eastAsia"/>
          <w:lang w:val="fr-FR" w:eastAsia="zh-CN"/>
        </w:rPr>
        <w:t>：</w:t>
      </w:r>
    </w:p>
    <w:p w14:paraId="12101C34" w14:textId="77777777" w:rsidR="00D937A9" w:rsidRPr="00BD7370" w:rsidRDefault="00D937A9" w:rsidP="00D937A9">
      <w:pPr>
        <w:tabs>
          <w:tab w:val="center" w:pos="1137"/>
        </w:tabs>
        <w:overflowPunct/>
        <w:autoSpaceDE/>
        <w:autoSpaceDN/>
        <w:adjustRightInd/>
        <w:spacing w:before="0"/>
        <w:ind w:left="567" w:hanging="567"/>
        <w:jc w:val="left"/>
        <w:textAlignment w:val="auto"/>
        <w:rPr>
          <w:rFonts w:asciiTheme="minorHAnsi" w:eastAsia="SimSun" w:hAnsiTheme="minorHAnsi" w:cstheme="minorHAnsi"/>
          <w:color w:val="000000"/>
          <w:lang w:val="fr-FR" w:eastAsia="zh-CN"/>
        </w:rPr>
      </w:pPr>
      <w:r w:rsidRPr="00CC198F">
        <w:rPr>
          <w:lang w:val="fr-FR"/>
        </w:rPr>
        <w:tab/>
      </w:r>
      <w:r w:rsidRPr="00CC198F">
        <w:rPr>
          <w:rFonts w:cs="Calibri"/>
          <w:lang w:val="fr-FR"/>
        </w:rPr>
        <w:t>Numbering department</w:t>
      </w:r>
      <w:r w:rsidRPr="00CC198F">
        <w:rPr>
          <w:rFonts w:cs="Calibri"/>
          <w:lang w:val="fr-FR"/>
        </w:rPr>
        <w:br/>
        <w:t>Utility Regulation and Competition Office (OfReg)</w:t>
      </w:r>
      <w:r w:rsidRPr="00CC198F">
        <w:rPr>
          <w:rFonts w:cs="Calibri"/>
          <w:lang w:val="fr-FR"/>
        </w:rPr>
        <w:br/>
        <w:t>PO Box 10189</w:t>
      </w:r>
      <w:r w:rsidRPr="00CC198F">
        <w:rPr>
          <w:rFonts w:cs="Calibri"/>
          <w:lang w:val="fr-FR"/>
        </w:rPr>
        <w:br/>
        <w:t>Grand Cayman, KY1-1002</w:t>
      </w:r>
      <w:r w:rsidRPr="00CC198F">
        <w:rPr>
          <w:rFonts w:cs="Calibri"/>
          <w:lang w:val="fr-FR"/>
        </w:rPr>
        <w:br/>
        <w:t>Cayman Islands</w:t>
      </w:r>
      <w:r w:rsidRPr="00CC198F">
        <w:rPr>
          <w:rFonts w:cs="Calibri"/>
          <w:bCs/>
          <w:lang w:val="fr-FR"/>
        </w:rPr>
        <w:br/>
      </w:r>
      <w:r w:rsidRPr="00BD7370">
        <w:rPr>
          <w:rFonts w:asciiTheme="minorHAnsi" w:eastAsia="SimSun" w:hAnsiTheme="minorHAnsi" w:cstheme="minorHAnsi"/>
          <w:lang w:val="fr-CH"/>
        </w:rPr>
        <w:t>电话</w:t>
      </w:r>
      <w:r w:rsidRPr="00BD7370">
        <w:rPr>
          <w:rFonts w:asciiTheme="minorHAnsi" w:eastAsia="SimSun" w:hAnsiTheme="minorHAnsi" w:cstheme="minorHAnsi"/>
          <w:lang w:val="fr-FR"/>
        </w:rPr>
        <w:t>：</w:t>
      </w:r>
      <w:r w:rsidRPr="00BD7370">
        <w:rPr>
          <w:rFonts w:asciiTheme="minorHAnsi" w:eastAsia="SimSun" w:hAnsiTheme="minorHAnsi" w:cstheme="minorHAnsi"/>
          <w:lang w:val="fr-FR"/>
        </w:rPr>
        <w:t>+1 345 946 4282</w:t>
      </w:r>
      <w:r w:rsidRPr="00BD7370">
        <w:rPr>
          <w:rFonts w:asciiTheme="minorHAnsi" w:eastAsia="SimSun" w:hAnsiTheme="minorHAnsi" w:cstheme="minorHAnsi"/>
          <w:lang w:val="fr-FR"/>
        </w:rPr>
        <w:br/>
      </w:r>
      <w:r w:rsidRPr="00BD7370">
        <w:rPr>
          <w:rFonts w:asciiTheme="minorHAnsi" w:eastAsia="SimSun" w:hAnsiTheme="minorHAnsi" w:cstheme="minorHAnsi"/>
        </w:rPr>
        <w:t>传真</w:t>
      </w:r>
      <w:r w:rsidRPr="00BD7370">
        <w:rPr>
          <w:rFonts w:asciiTheme="minorHAnsi" w:eastAsia="SimSun" w:hAnsiTheme="minorHAnsi" w:cstheme="minorHAnsi"/>
          <w:lang w:val="fr-FR"/>
        </w:rPr>
        <w:t>：</w:t>
      </w:r>
      <w:r w:rsidRPr="00BD7370">
        <w:rPr>
          <w:rFonts w:asciiTheme="minorHAnsi" w:eastAsia="SimSun" w:hAnsiTheme="minorHAnsi" w:cstheme="minorHAnsi"/>
          <w:lang w:val="fr-FR"/>
        </w:rPr>
        <w:t>+1 345 945 8284</w:t>
      </w:r>
      <w:r w:rsidRPr="00BD7370">
        <w:rPr>
          <w:rFonts w:asciiTheme="minorHAnsi" w:eastAsia="SimSun" w:hAnsiTheme="minorHAnsi" w:cstheme="minorHAnsi"/>
          <w:lang w:val="fr-FR"/>
        </w:rPr>
        <w:br/>
      </w:r>
      <w:r w:rsidRPr="00BD7370">
        <w:rPr>
          <w:rFonts w:asciiTheme="minorHAnsi" w:eastAsia="SimSun" w:hAnsiTheme="minorHAnsi" w:cstheme="minorHAnsi"/>
        </w:rPr>
        <w:t>电子邮件</w:t>
      </w:r>
      <w:r w:rsidRPr="00BD7370">
        <w:rPr>
          <w:rFonts w:asciiTheme="minorHAnsi" w:eastAsia="SimSun" w:hAnsiTheme="minorHAnsi" w:cstheme="minorHAnsi"/>
          <w:lang w:val="fr-FR"/>
        </w:rPr>
        <w:t>：</w:t>
      </w:r>
      <w:r w:rsidRPr="00BD7370">
        <w:rPr>
          <w:rFonts w:asciiTheme="minorHAnsi" w:eastAsia="SimSun" w:hAnsiTheme="minorHAnsi" w:cstheme="minorHAnsi"/>
          <w:lang w:val="fr-FR"/>
        </w:rPr>
        <w:t xml:space="preserve">ict@ofreg.ky </w:t>
      </w:r>
      <w:r w:rsidRPr="00BD7370">
        <w:rPr>
          <w:rFonts w:asciiTheme="minorHAnsi" w:eastAsia="SimSun" w:hAnsiTheme="minorHAnsi" w:cstheme="minorHAnsi"/>
          <w:lang w:val="fr-FR"/>
        </w:rPr>
        <w:br/>
      </w:r>
      <w:r w:rsidRPr="00BD7370">
        <w:rPr>
          <w:rFonts w:asciiTheme="minorHAnsi" w:eastAsia="SimSun" w:hAnsiTheme="minorHAnsi" w:cstheme="minorHAnsi"/>
        </w:rPr>
        <w:t>网址</w:t>
      </w:r>
      <w:r w:rsidRPr="00BD7370">
        <w:rPr>
          <w:rFonts w:asciiTheme="minorHAnsi" w:eastAsia="SimSun" w:hAnsiTheme="minorHAnsi" w:cstheme="minorHAnsi"/>
          <w:lang w:val="fr-FR"/>
        </w:rPr>
        <w:t>：</w:t>
      </w:r>
      <w:r w:rsidRPr="00BD7370">
        <w:rPr>
          <w:rFonts w:asciiTheme="minorHAnsi" w:eastAsia="SimSun" w:hAnsiTheme="minorHAnsi" w:cstheme="minorHAnsi"/>
          <w:lang w:val="fr-FR"/>
        </w:rPr>
        <w:tab/>
        <w:t>www.ofreg.ky</w:t>
      </w:r>
    </w:p>
    <w:p w14:paraId="0F16A13A" w14:textId="77777777" w:rsidR="00D937A9" w:rsidRPr="009E1420" w:rsidRDefault="00D937A9" w:rsidP="00D937A9">
      <w:pPr>
        <w:tabs>
          <w:tab w:val="center" w:pos="1137"/>
        </w:tabs>
        <w:overflowPunct/>
        <w:autoSpaceDE/>
        <w:autoSpaceDN/>
        <w:adjustRightInd/>
        <w:spacing w:before="0"/>
        <w:jc w:val="left"/>
        <w:textAlignment w:val="auto"/>
        <w:rPr>
          <w:color w:val="000000"/>
          <w:lang w:val="fr-FR" w:eastAsia="zh-CN"/>
        </w:rPr>
      </w:pPr>
    </w:p>
    <w:bookmarkEnd w:id="370"/>
    <w:bookmarkEnd w:id="371"/>
    <w:bookmarkEnd w:id="372"/>
    <w:p w14:paraId="3D0C0C74" w14:textId="1AEA47AB" w:rsidR="00D937A9" w:rsidRDefault="00D937A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rPr>
      </w:pPr>
      <w:r>
        <w:rPr>
          <w:rFonts w:eastAsia="SimSun"/>
          <w:lang w:val="fr-FR"/>
        </w:rPr>
        <w:br w:type="page"/>
      </w:r>
    </w:p>
    <w:p w14:paraId="354655D9" w14:textId="77777777" w:rsidR="00ED0370" w:rsidRPr="00E22701" w:rsidRDefault="00ED0370" w:rsidP="00ED0370">
      <w:pPr>
        <w:tabs>
          <w:tab w:val="left" w:pos="1560"/>
          <w:tab w:val="left" w:pos="2127"/>
        </w:tabs>
        <w:outlineLvl w:val="3"/>
        <w:rPr>
          <w:rFonts w:eastAsia="SimSun"/>
          <w:b/>
          <w:bCs/>
          <w:lang w:val="es-ES" w:eastAsia="zh-CN"/>
        </w:rPr>
      </w:pPr>
      <w:bookmarkStart w:id="477" w:name="_Toc3189370"/>
      <w:r w:rsidRPr="00E22701">
        <w:rPr>
          <w:rFonts w:eastAsia="SimSun" w:hint="eastAsia"/>
          <w:b/>
          <w:bCs/>
          <w:lang w:eastAsia="zh-CN"/>
        </w:rPr>
        <w:lastRenderedPageBreak/>
        <w:t>丹麦</w:t>
      </w:r>
      <w:r w:rsidRPr="00E22701">
        <w:rPr>
          <w:rFonts w:eastAsia="SimSun" w:hint="eastAsia"/>
          <w:b/>
          <w:bCs/>
          <w:lang w:val="pt-BR" w:eastAsia="zh-CN"/>
        </w:rPr>
        <w:t>（</w:t>
      </w:r>
      <w:r w:rsidRPr="00E22701">
        <w:rPr>
          <w:rFonts w:eastAsia="SimSun" w:hint="eastAsia"/>
          <w:b/>
          <w:bCs/>
          <w:lang w:eastAsia="zh-CN"/>
        </w:rPr>
        <w:t>国家代码</w:t>
      </w:r>
      <w:r>
        <w:rPr>
          <w:rFonts w:eastAsia="SimSun" w:hint="eastAsia"/>
          <w:b/>
          <w:bCs/>
          <w:lang w:eastAsia="zh-CN"/>
        </w:rPr>
        <w:t xml:space="preserve"> </w:t>
      </w:r>
      <w:r w:rsidRPr="00E22701">
        <w:rPr>
          <w:rFonts w:eastAsia="SimSun"/>
          <w:b/>
          <w:bCs/>
          <w:lang w:val="pt-BR" w:eastAsia="zh-CN"/>
        </w:rPr>
        <w:t>+45</w:t>
      </w:r>
      <w:r w:rsidRPr="00E22701">
        <w:rPr>
          <w:rFonts w:eastAsia="SimSun" w:hint="eastAsia"/>
          <w:b/>
          <w:bCs/>
          <w:lang w:val="pt-BR" w:eastAsia="zh-CN"/>
        </w:rPr>
        <w:t>）</w:t>
      </w:r>
      <w:bookmarkEnd w:id="477"/>
    </w:p>
    <w:p w14:paraId="66582837" w14:textId="166BFE3C" w:rsidR="00ED0370" w:rsidRPr="00144911" w:rsidRDefault="00BD7370" w:rsidP="00ED0370">
      <w:pPr>
        <w:tabs>
          <w:tab w:val="left" w:pos="1560"/>
          <w:tab w:val="left" w:pos="2127"/>
        </w:tabs>
        <w:spacing w:after="120"/>
        <w:jc w:val="left"/>
        <w:outlineLvl w:val="4"/>
        <w:rPr>
          <w:rFonts w:cs="Arial"/>
          <w:noProof w:val="0"/>
          <w:lang w:val="es-ES" w:eastAsia="zh-CN"/>
        </w:rPr>
      </w:pPr>
      <w:r>
        <w:rPr>
          <w:rFonts w:cs="Arial"/>
          <w:lang w:eastAsia="zh-CN"/>
        </w:rPr>
        <w:t>9.I.2026</w:t>
      </w:r>
      <w:r w:rsidR="00ED0370" w:rsidRPr="00144911">
        <w:rPr>
          <w:rFonts w:asciiTheme="minorEastAsia" w:eastAsiaTheme="minorEastAsia" w:hAnsiTheme="minorEastAsia" w:cs="Arial" w:hint="eastAsia"/>
          <w:noProof w:val="0"/>
          <w:lang w:val="en-GB" w:eastAsia="zh-CN"/>
        </w:rPr>
        <w:t>来函</w:t>
      </w:r>
      <w:r w:rsidR="00ED0370" w:rsidRPr="00144911">
        <w:rPr>
          <w:rFonts w:asciiTheme="minorEastAsia" w:eastAsiaTheme="minorEastAsia" w:hAnsiTheme="minorEastAsia" w:cs="Arial" w:hint="eastAsia"/>
          <w:noProof w:val="0"/>
          <w:lang w:val="es-ES" w:eastAsia="zh-CN"/>
        </w:rPr>
        <w:t>：</w:t>
      </w:r>
    </w:p>
    <w:p w14:paraId="5F0BC3A2" w14:textId="77777777" w:rsidR="00ED0370" w:rsidRPr="00E22701" w:rsidRDefault="00ED0370" w:rsidP="00ED0370">
      <w:pPr>
        <w:ind w:firstLineChars="200" w:firstLine="400"/>
        <w:jc w:val="left"/>
        <w:rPr>
          <w:rFonts w:asciiTheme="minorHAnsi" w:eastAsiaTheme="minorEastAsia" w:hAnsiTheme="minorHAnsi" w:cs="Arial"/>
          <w:noProof w:val="0"/>
          <w:lang w:val="pt-BR" w:eastAsia="zh-CN"/>
        </w:rPr>
      </w:pPr>
      <w:r w:rsidRPr="00144911">
        <w:rPr>
          <w:rFonts w:asciiTheme="minorHAnsi" w:eastAsiaTheme="minorEastAsia" w:hAnsiTheme="minorHAnsi" w:cs="Arial" w:hint="eastAsia"/>
          <w:noProof w:val="0"/>
          <w:lang w:eastAsia="zh-CN"/>
        </w:rPr>
        <w:t>位于哥本哈根的</w:t>
      </w:r>
      <w:r w:rsidRPr="00144911">
        <w:rPr>
          <w:rFonts w:ascii="STKaiti" w:eastAsia="STKaiti" w:hAnsi="STKaiti" w:cs="Arial" w:hint="eastAsia"/>
          <w:iCs/>
          <w:noProof w:val="0"/>
          <w:lang w:eastAsia="zh-CN"/>
        </w:rPr>
        <w:t>数字</w:t>
      </w:r>
      <w:r w:rsidRPr="00144911">
        <w:rPr>
          <w:rFonts w:ascii="STKaiti" w:eastAsia="STKaiti" w:hAnsi="STKaiti" w:cs="Arial" w:hint="eastAsia"/>
          <w:iCs/>
          <w:noProof w:val="0"/>
          <w:lang w:val="es-ES" w:eastAsia="zh-CN"/>
        </w:rPr>
        <w:t>化政府</w:t>
      </w:r>
      <w:r w:rsidRPr="00144911">
        <w:rPr>
          <w:rFonts w:ascii="STKaiti" w:eastAsia="STKaiti" w:hAnsi="STKaiti" w:cs="Arial" w:hint="eastAsia"/>
          <w:iCs/>
          <w:noProof w:val="0"/>
          <w:lang w:eastAsia="zh-CN"/>
        </w:rPr>
        <w:t>局</w:t>
      </w:r>
      <w:r w:rsidRPr="00144911">
        <w:rPr>
          <w:rFonts w:asciiTheme="minorHAnsi" w:eastAsiaTheme="minorEastAsia" w:hAnsiTheme="minorHAnsi" w:cs="Arial" w:hint="eastAsia"/>
          <w:noProof w:val="0"/>
          <w:lang w:eastAsia="zh-CN"/>
        </w:rPr>
        <w:t>宣布了丹麦国家</w:t>
      </w:r>
      <w:r w:rsidRPr="00144911">
        <w:rPr>
          <w:rFonts w:asciiTheme="minorHAnsi" w:eastAsiaTheme="minorEastAsia" w:hAnsiTheme="minorHAnsi" w:cs="Arial"/>
          <w:noProof w:val="0"/>
          <w:lang w:eastAsia="zh-CN"/>
        </w:rPr>
        <w:t>编号</w:t>
      </w:r>
      <w:r w:rsidRPr="00144911">
        <w:rPr>
          <w:rFonts w:asciiTheme="minorHAnsi" w:eastAsiaTheme="minorEastAsia" w:hAnsiTheme="minorHAnsi" w:cs="Arial" w:hint="eastAsia"/>
          <w:noProof w:val="0"/>
          <w:lang w:eastAsia="zh-CN"/>
        </w:rPr>
        <w:t>方案的以下变更</w:t>
      </w:r>
      <w:r w:rsidRPr="00144911">
        <w:rPr>
          <w:rFonts w:asciiTheme="minorHAnsi" w:eastAsiaTheme="minorEastAsia" w:hAnsiTheme="minorHAnsi" w:cs="Arial" w:hint="eastAsia"/>
          <w:noProof w:val="0"/>
          <w:lang w:val="pt-BR" w:eastAsia="zh-CN"/>
        </w:rPr>
        <w:t>：</w:t>
      </w:r>
    </w:p>
    <w:p w14:paraId="615D0F24" w14:textId="77777777" w:rsidR="00ED0370" w:rsidRPr="00986B55" w:rsidRDefault="00ED0370" w:rsidP="00ED0370">
      <w:pPr>
        <w:numPr>
          <w:ilvl w:val="0"/>
          <w:numId w:val="6"/>
        </w:numPr>
        <w:tabs>
          <w:tab w:val="clear" w:pos="567"/>
          <w:tab w:val="clear" w:pos="1276"/>
          <w:tab w:val="clear" w:pos="1843"/>
          <w:tab w:val="clear" w:pos="5387"/>
          <w:tab w:val="clear" w:pos="5954"/>
        </w:tabs>
        <w:ind w:left="426" w:hanging="426"/>
        <w:jc w:val="left"/>
        <w:textAlignment w:val="auto"/>
        <w:rPr>
          <w:rFonts w:cs="Arial"/>
          <w:iCs/>
          <w:noProof w:val="0"/>
          <w:lang w:val="es-ES_tradnl"/>
        </w:rPr>
      </w:pPr>
      <w:r w:rsidRPr="00144911">
        <w:rPr>
          <w:rFonts w:ascii="SimSun" w:eastAsia="SimSun" w:hAnsi="SimSun" w:cs="SimSun" w:hint="eastAsia"/>
          <w:bCs/>
          <w:noProof w:val="0"/>
          <w:lang w:val="es-ES_tradnl" w:eastAsia="zh-CN"/>
        </w:rPr>
        <w:t>撤销</w:t>
      </w:r>
    </w:p>
    <w:p w14:paraId="21D7879F" w14:textId="77777777" w:rsidR="00ED0370" w:rsidRDefault="00ED0370" w:rsidP="00ED0370">
      <w:pPr>
        <w:spacing w:before="0"/>
        <w:rPr>
          <w:rFonts w:cs="Arial"/>
        </w:rPr>
      </w:pPr>
    </w:p>
    <w:tbl>
      <w:tblPr>
        <w:tblStyle w:val="TableGrid1"/>
        <w:tblW w:w="9776" w:type="dxa"/>
        <w:tblLook w:val="04A0" w:firstRow="1" w:lastRow="0" w:firstColumn="1" w:lastColumn="0" w:noHBand="0" w:noVBand="1"/>
      </w:tblPr>
      <w:tblGrid>
        <w:gridCol w:w="2155"/>
        <w:gridCol w:w="2802"/>
        <w:gridCol w:w="2835"/>
        <w:gridCol w:w="1984"/>
      </w:tblGrid>
      <w:tr w:rsidR="00ED0370" w:rsidRPr="00325077" w14:paraId="765BFDAC" w14:textId="77777777" w:rsidTr="00ED0370">
        <w:trPr>
          <w:trHeight w:val="284"/>
          <w:tblHeader/>
        </w:trPr>
        <w:tc>
          <w:tcPr>
            <w:tcW w:w="2155" w:type="dxa"/>
            <w:noWrap/>
            <w:hideMark/>
          </w:tcPr>
          <w:p w14:paraId="647AA904" w14:textId="1902813A"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类型</w:t>
            </w:r>
          </w:p>
        </w:tc>
        <w:tc>
          <w:tcPr>
            <w:tcW w:w="2802" w:type="dxa"/>
            <w:noWrap/>
            <w:hideMark/>
          </w:tcPr>
          <w:p w14:paraId="50B2D884" w14:textId="5B54F99F"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码号资源</w:t>
            </w:r>
          </w:p>
        </w:tc>
        <w:tc>
          <w:tcPr>
            <w:tcW w:w="2835" w:type="dxa"/>
            <w:noWrap/>
            <w:hideMark/>
          </w:tcPr>
          <w:p w14:paraId="78292687" w14:textId="26266C47"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提供商</w:t>
            </w:r>
          </w:p>
        </w:tc>
        <w:tc>
          <w:tcPr>
            <w:tcW w:w="1984" w:type="dxa"/>
            <w:noWrap/>
            <w:hideMark/>
          </w:tcPr>
          <w:p w14:paraId="5DB7FC6E" w14:textId="5159991B"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撤销日期</w:t>
            </w:r>
          </w:p>
        </w:tc>
      </w:tr>
      <w:tr w:rsidR="00ED0370" w:rsidRPr="00E01B33" w14:paraId="2BC66578" w14:textId="77777777" w:rsidTr="00ED0370">
        <w:trPr>
          <w:trHeight w:val="290"/>
        </w:trPr>
        <w:tc>
          <w:tcPr>
            <w:tcW w:w="2155" w:type="dxa"/>
            <w:vMerge w:val="restart"/>
            <w:noWrap/>
            <w:vAlign w:val="center"/>
            <w:hideMark/>
          </w:tcPr>
          <w:p w14:paraId="421F9709" w14:textId="2FA34C18" w:rsidR="00ED0370" w:rsidRPr="00E01B33" w:rsidRDefault="00ED0370" w:rsidP="00ED0370">
            <w:pPr>
              <w:overflowPunct/>
              <w:autoSpaceDE/>
              <w:autoSpaceDN/>
              <w:adjustRightInd/>
              <w:spacing w:after="120"/>
              <w:jc w:val="left"/>
              <w:textAlignment w:val="auto"/>
              <w:rPr>
                <w:color w:val="000000"/>
                <w:lang w:eastAsia="en-GB"/>
              </w:rPr>
            </w:pPr>
            <w:r w:rsidRPr="00144911">
              <w:rPr>
                <w:rFonts w:eastAsia="SimSun" w:cs="Calibri" w:hint="eastAsia"/>
                <w:color w:val="000000"/>
                <w:lang w:val="en-GB" w:eastAsia="en-GB"/>
              </w:rPr>
              <w:t>固定通信</w:t>
            </w:r>
          </w:p>
        </w:tc>
        <w:tc>
          <w:tcPr>
            <w:tcW w:w="2802" w:type="dxa"/>
            <w:noWrap/>
          </w:tcPr>
          <w:p w14:paraId="50F20F4F" w14:textId="77777777" w:rsidR="00ED0370" w:rsidRPr="001F04A9" w:rsidRDefault="00ED0370" w:rsidP="00ED0370">
            <w:pPr>
              <w:spacing w:before="40" w:after="40"/>
            </w:pPr>
            <w:r w:rsidRPr="0004413D">
              <w:t>66809fgh</w:t>
            </w:r>
            <w:r>
              <w:t xml:space="preserve">; </w:t>
            </w:r>
            <w:r w:rsidRPr="0004413D">
              <w:t>66803fgh</w:t>
            </w:r>
            <w:r>
              <w:t xml:space="preserve">; </w:t>
            </w:r>
            <w:r w:rsidRPr="0004413D">
              <w:t>66807fgh</w:t>
            </w:r>
            <w:r>
              <w:t xml:space="preserve">; </w:t>
            </w:r>
            <w:r w:rsidRPr="0004413D">
              <w:t>66801fgh</w:t>
            </w:r>
            <w:r>
              <w:t xml:space="preserve">; </w:t>
            </w:r>
            <w:r w:rsidRPr="0004413D">
              <w:t>66802fgh</w:t>
            </w:r>
          </w:p>
        </w:tc>
        <w:tc>
          <w:tcPr>
            <w:tcW w:w="2835" w:type="dxa"/>
            <w:noWrap/>
          </w:tcPr>
          <w:p w14:paraId="714217C6" w14:textId="77777777" w:rsidR="00ED0370" w:rsidRPr="00E01B33" w:rsidRDefault="00ED0370" w:rsidP="00ED0370">
            <w:pPr>
              <w:overflowPunct/>
              <w:autoSpaceDE/>
              <w:autoSpaceDN/>
              <w:adjustRightInd/>
              <w:spacing w:before="40" w:after="40"/>
              <w:jc w:val="left"/>
              <w:textAlignment w:val="auto"/>
              <w:rPr>
                <w:color w:val="000000"/>
                <w:lang w:eastAsia="en-GB"/>
              </w:rPr>
            </w:pPr>
            <w:r w:rsidRPr="0004413D">
              <w:rPr>
                <w:color w:val="000000"/>
                <w:lang w:eastAsia="en-GB"/>
              </w:rPr>
              <w:t>FONET A/S</w:t>
            </w:r>
          </w:p>
        </w:tc>
        <w:tc>
          <w:tcPr>
            <w:tcW w:w="1984" w:type="dxa"/>
            <w:noWrap/>
          </w:tcPr>
          <w:p w14:paraId="0F96EB1D" w14:textId="2E8D6851" w:rsidR="00ED0370" w:rsidRPr="00E01B33"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29</w:t>
            </w:r>
            <w:r w:rsidRPr="003458D8">
              <w:rPr>
                <w:rFonts w:asciiTheme="minorHAnsi" w:eastAsiaTheme="minorEastAsia" w:hAnsiTheme="minorHAnsi" w:cs="Arial" w:hint="eastAsia"/>
                <w:noProof w:val="0"/>
                <w:lang w:eastAsia="zh-CN"/>
              </w:rPr>
              <w:t>日</w:t>
            </w:r>
          </w:p>
        </w:tc>
      </w:tr>
      <w:tr w:rsidR="00ED0370" w:rsidRPr="00E01B33" w14:paraId="1A644D99" w14:textId="77777777" w:rsidTr="00ED0370">
        <w:trPr>
          <w:trHeight w:val="290"/>
        </w:trPr>
        <w:tc>
          <w:tcPr>
            <w:tcW w:w="2155" w:type="dxa"/>
            <w:vMerge/>
            <w:noWrap/>
            <w:vAlign w:val="center"/>
          </w:tcPr>
          <w:p w14:paraId="752F6D54" w14:textId="77777777" w:rsidR="00ED0370" w:rsidRPr="00E01B33" w:rsidRDefault="00ED0370" w:rsidP="00ED0370">
            <w:pPr>
              <w:overflowPunct/>
              <w:autoSpaceDE/>
              <w:autoSpaceDN/>
              <w:adjustRightInd/>
              <w:spacing w:after="120"/>
              <w:jc w:val="left"/>
              <w:textAlignment w:val="auto"/>
              <w:rPr>
                <w:color w:val="000000"/>
                <w:lang w:eastAsia="en-GB"/>
              </w:rPr>
            </w:pPr>
          </w:p>
        </w:tc>
        <w:tc>
          <w:tcPr>
            <w:tcW w:w="2802" w:type="dxa"/>
            <w:noWrap/>
          </w:tcPr>
          <w:p w14:paraId="37822D52" w14:textId="77777777" w:rsidR="00ED0370" w:rsidRPr="00814E8C" w:rsidRDefault="00ED0370" w:rsidP="00ED0370">
            <w:pPr>
              <w:spacing w:before="40" w:after="40"/>
              <w:jc w:val="left"/>
            </w:pPr>
            <w:r w:rsidRPr="0004413D">
              <w:t>78108fgh</w:t>
            </w:r>
          </w:p>
        </w:tc>
        <w:tc>
          <w:tcPr>
            <w:tcW w:w="2835" w:type="dxa"/>
            <w:noWrap/>
          </w:tcPr>
          <w:p w14:paraId="18117BBB" w14:textId="77777777" w:rsidR="00ED0370" w:rsidRDefault="00ED0370" w:rsidP="00ED0370">
            <w:pPr>
              <w:overflowPunct/>
              <w:autoSpaceDE/>
              <w:autoSpaceDN/>
              <w:adjustRightInd/>
              <w:spacing w:before="40" w:after="40"/>
              <w:jc w:val="left"/>
              <w:textAlignment w:val="auto"/>
              <w:rPr>
                <w:color w:val="000000"/>
                <w:lang w:eastAsia="en-GB"/>
              </w:rPr>
            </w:pPr>
            <w:r w:rsidRPr="0004413D">
              <w:rPr>
                <w:color w:val="000000"/>
                <w:lang w:eastAsia="en-GB"/>
              </w:rPr>
              <w:t>Ipvision A/S</w:t>
            </w:r>
          </w:p>
        </w:tc>
        <w:tc>
          <w:tcPr>
            <w:tcW w:w="1984" w:type="dxa"/>
            <w:noWrap/>
          </w:tcPr>
          <w:p w14:paraId="71C47FB6" w14:textId="404916FD"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sidRPr="003458D8">
              <w:rPr>
                <w:rFonts w:asciiTheme="minorHAnsi" w:eastAsiaTheme="minorEastAsia" w:hAnsiTheme="minorHAnsi" w:cs="Arial" w:hint="eastAsia"/>
                <w:noProof w:val="0"/>
                <w:lang w:eastAsia="zh-CN"/>
              </w:rPr>
              <w:t>9</w:t>
            </w:r>
            <w:r w:rsidRPr="003458D8">
              <w:rPr>
                <w:rFonts w:asciiTheme="minorHAnsi" w:eastAsiaTheme="minorEastAsia" w:hAnsiTheme="minorHAnsi" w:cs="Arial" w:hint="eastAsia"/>
                <w:noProof w:val="0"/>
                <w:lang w:eastAsia="zh-CN"/>
              </w:rPr>
              <w:t>月</w:t>
            </w:r>
            <w:r w:rsidRPr="003458D8">
              <w:rPr>
                <w:rFonts w:asciiTheme="minorHAnsi" w:eastAsiaTheme="minorEastAsia" w:hAnsiTheme="minorHAnsi" w:cs="Arial" w:hint="eastAsia"/>
                <w:noProof w:val="0"/>
                <w:lang w:eastAsia="zh-CN"/>
              </w:rPr>
              <w:t>3</w:t>
            </w:r>
            <w:r w:rsidRPr="003458D8">
              <w:rPr>
                <w:rFonts w:asciiTheme="minorHAnsi" w:eastAsiaTheme="minorEastAsia" w:hAnsiTheme="minorHAnsi" w:cs="Arial"/>
                <w:noProof w:val="0"/>
                <w:lang w:eastAsia="zh-CN"/>
              </w:rPr>
              <w:t>0</w:t>
            </w:r>
            <w:r w:rsidRPr="003458D8">
              <w:rPr>
                <w:rFonts w:asciiTheme="minorHAnsi" w:eastAsiaTheme="minorEastAsia" w:hAnsiTheme="minorHAnsi" w:cs="Arial" w:hint="eastAsia"/>
                <w:noProof w:val="0"/>
                <w:lang w:eastAsia="zh-CN"/>
              </w:rPr>
              <w:t>日</w:t>
            </w:r>
          </w:p>
        </w:tc>
      </w:tr>
      <w:tr w:rsidR="00ED0370" w:rsidRPr="00E01B33" w14:paraId="543CB1C6" w14:textId="77777777" w:rsidTr="00ED0370">
        <w:trPr>
          <w:trHeight w:val="290"/>
        </w:trPr>
        <w:tc>
          <w:tcPr>
            <w:tcW w:w="2155" w:type="dxa"/>
            <w:vMerge/>
            <w:noWrap/>
            <w:vAlign w:val="center"/>
          </w:tcPr>
          <w:p w14:paraId="1501B064" w14:textId="77777777" w:rsidR="00ED0370" w:rsidRPr="00E01B33" w:rsidRDefault="00ED0370" w:rsidP="00ED0370">
            <w:pPr>
              <w:overflowPunct/>
              <w:autoSpaceDE/>
              <w:autoSpaceDN/>
              <w:adjustRightInd/>
              <w:spacing w:after="120"/>
              <w:jc w:val="left"/>
              <w:textAlignment w:val="auto"/>
              <w:rPr>
                <w:color w:val="000000"/>
                <w:lang w:eastAsia="en-GB"/>
              </w:rPr>
            </w:pPr>
          </w:p>
        </w:tc>
        <w:tc>
          <w:tcPr>
            <w:tcW w:w="2802" w:type="dxa"/>
            <w:noWrap/>
          </w:tcPr>
          <w:p w14:paraId="7CD89C94" w14:textId="77777777" w:rsidR="00ED0370" w:rsidRPr="00814E8C" w:rsidRDefault="00ED0370" w:rsidP="00ED0370">
            <w:pPr>
              <w:spacing w:before="40" w:after="40"/>
            </w:pPr>
            <w:r w:rsidRPr="0004413D">
              <w:t>96675fgh</w:t>
            </w:r>
            <w:r>
              <w:t xml:space="preserve">; </w:t>
            </w:r>
            <w:r w:rsidRPr="0004413D">
              <w:t>45264fgh</w:t>
            </w:r>
            <w:r>
              <w:t xml:space="preserve">; </w:t>
            </w:r>
            <w:r w:rsidRPr="0004413D">
              <w:t>55503fgh</w:t>
            </w:r>
            <w:r>
              <w:t xml:space="preserve">; </w:t>
            </w:r>
            <w:r w:rsidRPr="0004413D">
              <w:t>55504fgh</w:t>
            </w:r>
            <w:r>
              <w:t xml:space="preserve">; </w:t>
            </w:r>
            <w:r w:rsidRPr="0004413D">
              <w:t>38833fgh</w:t>
            </w:r>
            <w:r>
              <w:t xml:space="preserve">; </w:t>
            </w:r>
            <w:r w:rsidRPr="0004413D">
              <w:t>79122fgh</w:t>
            </w:r>
            <w:r>
              <w:t xml:space="preserve">; </w:t>
            </w:r>
            <w:r w:rsidRPr="0004413D">
              <w:t>47799fgh</w:t>
            </w:r>
            <w:r>
              <w:t xml:space="preserve">; </w:t>
            </w:r>
            <w:r w:rsidRPr="0004413D">
              <w:t>79790fgh</w:t>
            </w:r>
            <w:r>
              <w:t xml:space="preserve">; </w:t>
            </w:r>
            <w:r w:rsidRPr="0004413D">
              <w:t>79791fgh</w:t>
            </w:r>
            <w:r>
              <w:t xml:space="preserve">; </w:t>
            </w:r>
            <w:r w:rsidRPr="0004413D">
              <w:t>79792fgh</w:t>
            </w:r>
            <w:r>
              <w:t xml:space="preserve">; </w:t>
            </w:r>
            <w:r w:rsidRPr="0004413D">
              <w:t>79793fgh</w:t>
            </w:r>
            <w:r>
              <w:t xml:space="preserve">; </w:t>
            </w:r>
            <w:r w:rsidRPr="0004413D">
              <w:t>79794fgh</w:t>
            </w:r>
            <w:r>
              <w:t xml:space="preserve">; </w:t>
            </w:r>
            <w:r w:rsidRPr="0004413D">
              <w:t>79795fgh</w:t>
            </w:r>
            <w:r>
              <w:t xml:space="preserve">; </w:t>
            </w:r>
            <w:r w:rsidRPr="0004413D">
              <w:t>79799fgh</w:t>
            </w:r>
            <w:r>
              <w:t xml:space="preserve">; </w:t>
            </w:r>
            <w:r w:rsidRPr="0004413D">
              <w:t>45475fgh</w:t>
            </w:r>
            <w:r>
              <w:t xml:space="preserve">; </w:t>
            </w:r>
            <w:r w:rsidRPr="0004413D">
              <w:t>43828fgh</w:t>
            </w:r>
            <w:r>
              <w:t xml:space="preserve">; </w:t>
            </w:r>
            <w:r w:rsidRPr="0004413D">
              <w:t>46776fgh</w:t>
            </w:r>
            <w:r>
              <w:t xml:space="preserve">; </w:t>
            </w:r>
            <w:r w:rsidRPr="0004413D">
              <w:t>63335fgh</w:t>
            </w:r>
            <w:r>
              <w:t xml:space="preserve">; </w:t>
            </w:r>
            <w:r w:rsidRPr="0004413D">
              <w:t>63356fgh</w:t>
            </w:r>
            <w:r>
              <w:t xml:space="preserve">; </w:t>
            </w:r>
            <w:r w:rsidRPr="0004413D">
              <w:t>39471fgh</w:t>
            </w:r>
          </w:p>
        </w:tc>
        <w:tc>
          <w:tcPr>
            <w:tcW w:w="2835" w:type="dxa"/>
            <w:noWrap/>
          </w:tcPr>
          <w:p w14:paraId="1CFBD912" w14:textId="77777777" w:rsidR="00ED0370" w:rsidRPr="0004413D" w:rsidRDefault="00ED0370" w:rsidP="00ED0370">
            <w:pPr>
              <w:overflowPunct/>
              <w:autoSpaceDE/>
              <w:autoSpaceDN/>
              <w:adjustRightInd/>
              <w:spacing w:before="40" w:after="40"/>
              <w:jc w:val="left"/>
              <w:textAlignment w:val="auto"/>
              <w:rPr>
                <w:color w:val="000000"/>
                <w:lang w:eastAsia="en-GB"/>
              </w:rPr>
            </w:pPr>
            <w:r w:rsidRPr="0004413D">
              <w:rPr>
                <w:color w:val="000000"/>
                <w:lang w:eastAsia="en-GB"/>
              </w:rPr>
              <w:t>TDC Net A/S</w:t>
            </w:r>
          </w:p>
        </w:tc>
        <w:tc>
          <w:tcPr>
            <w:tcW w:w="1984" w:type="dxa"/>
            <w:noWrap/>
          </w:tcPr>
          <w:p w14:paraId="04C35265" w14:textId="0FB758EB"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sidRPr="003458D8">
              <w:rPr>
                <w:rFonts w:asciiTheme="minorHAnsi" w:eastAsiaTheme="minorEastAsia" w:hAnsiTheme="minorHAnsi" w:cs="Arial" w:hint="eastAsia"/>
                <w:noProof w:val="0"/>
                <w:lang w:eastAsia="zh-CN"/>
              </w:rPr>
              <w:t>9</w:t>
            </w:r>
            <w:r w:rsidRPr="003458D8">
              <w:rPr>
                <w:rFonts w:asciiTheme="minorHAnsi" w:eastAsiaTheme="minorEastAsia" w:hAnsiTheme="minorHAnsi" w:cs="Arial" w:hint="eastAsia"/>
                <w:noProof w:val="0"/>
                <w:lang w:eastAsia="zh-CN"/>
              </w:rPr>
              <w:t>月</w:t>
            </w:r>
            <w:r w:rsidRPr="003458D8">
              <w:rPr>
                <w:rFonts w:asciiTheme="minorHAnsi" w:eastAsiaTheme="minorEastAsia" w:hAnsiTheme="minorHAnsi" w:cs="Arial" w:hint="eastAsia"/>
                <w:noProof w:val="0"/>
                <w:lang w:eastAsia="zh-CN"/>
              </w:rPr>
              <w:t>3</w:t>
            </w:r>
            <w:r w:rsidRPr="003458D8">
              <w:rPr>
                <w:rFonts w:asciiTheme="minorHAnsi" w:eastAsiaTheme="minorEastAsia" w:hAnsiTheme="minorHAnsi" w:cs="Arial"/>
                <w:noProof w:val="0"/>
                <w:lang w:eastAsia="zh-CN"/>
              </w:rPr>
              <w:t>0</w:t>
            </w:r>
            <w:r w:rsidRPr="003458D8">
              <w:rPr>
                <w:rFonts w:asciiTheme="minorHAnsi" w:eastAsiaTheme="minorEastAsia" w:hAnsiTheme="minorHAnsi" w:cs="Arial" w:hint="eastAsia"/>
                <w:noProof w:val="0"/>
                <w:lang w:eastAsia="zh-CN"/>
              </w:rPr>
              <w:t>日</w:t>
            </w:r>
          </w:p>
        </w:tc>
      </w:tr>
      <w:tr w:rsidR="00ED0370" w:rsidRPr="00E01B33" w14:paraId="1D353BD4" w14:textId="77777777" w:rsidTr="00ED0370">
        <w:trPr>
          <w:trHeight w:val="290"/>
        </w:trPr>
        <w:tc>
          <w:tcPr>
            <w:tcW w:w="2155" w:type="dxa"/>
            <w:vMerge/>
            <w:noWrap/>
            <w:vAlign w:val="center"/>
          </w:tcPr>
          <w:p w14:paraId="377CE4E7" w14:textId="77777777" w:rsidR="00ED0370" w:rsidRPr="00E01B33" w:rsidRDefault="00ED0370" w:rsidP="00ED0370">
            <w:pPr>
              <w:overflowPunct/>
              <w:autoSpaceDE/>
              <w:autoSpaceDN/>
              <w:adjustRightInd/>
              <w:spacing w:after="120"/>
              <w:jc w:val="left"/>
              <w:textAlignment w:val="auto"/>
              <w:rPr>
                <w:color w:val="000000"/>
                <w:lang w:eastAsia="en-GB"/>
              </w:rPr>
            </w:pPr>
          </w:p>
        </w:tc>
        <w:tc>
          <w:tcPr>
            <w:tcW w:w="2802" w:type="dxa"/>
            <w:noWrap/>
          </w:tcPr>
          <w:p w14:paraId="4D6641F1" w14:textId="77777777" w:rsidR="00ED0370" w:rsidRPr="00814E8C" w:rsidRDefault="00ED0370" w:rsidP="00ED0370">
            <w:pPr>
              <w:spacing w:before="40" w:after="40"/>
              <w:jc w:val="left"/>
            </w:pPr>
            <w:r w:rsidRPr="0004413D">
              <w:t>3236efgh</w:t>
            </w:r>
          </w:p>
        </w:tc>
        <w:tc>
          <w:tcPr>
            <w:tcW w:w="2835" w:type="dxa"/>
            <w:noWrap/>
          </w:tcPr>
          <w:p w14:paraId="66FC9417" w14:textId="77777777" w:rsidR="00ED0370" w:rsidRDefault="00ED0370" w:rsidP="00ED0370">
            <w:pPr>
              <w:overflowPunct/>
              <w:autoSpaceDE/>
              <w:autoSpaceDN/>
              <w:adjustRightInd/>
              <w:spacing w:before="40" w:after="40"/>
              <w:jc w:val="left"/>
              <w:textAlignment w:val="auto"/>
              <w:rPr>
                <w:color w:val="000000"/>
                <w:lang w:eastAsia="en-GB"/>
              </w:rPr>
            </w:pPr>
            <w:r w:rsidRPr="0004413D">
              <w:rPr>
                <w:color w:val="000000"/>
                <w:lang w:eastAsia="en-GB"/>
              </w:rPr>
              <w:t>BICS SA</w:t>
            </w:r>
          </w:p>
        </w:tc>
        <w:tc>
          <w:tcPr>
            <w:tcW w:w="1984" w:type="dxa"/>
            <w:noWrap/>
          </w:tcPr>
          <w:p w14:paraId="02CA1285" w14:textId="6CDD6E0A"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noProof w:val="0"/>
                <w:lang w:eastAsia="zh-CN"/>
              </w:rPr>
              <w:t>0</w:t>
            </w:r>
            <w:r w:rsidRPr="003458D8">
              <w:rPr>
                <w:rFonts w:asciiTheme="minorHAnsi" w:eastAsiaTheme="minorEastAsia" w:hAnsiTheme="minorHAnsi" w:cs="Arial" w:hint="eastAsia"/>
                <w:noProof w:val="0"/>
                <w:lang w:eastAsia="zh-CN"/>
              </w:rPr>
              <w:t>日</w:t>
            </w:r>
          </w:p>
        </w:tc>
      </w:tr>
      <w:tr w:rsidR="00ED0370" w:rsidRPr="00E01B33" w14:paraId="3CB8B02B" w14:textId="77777777" w:rsidTr="00ED0370">
        <w:trPr>
          <w:trHeight w:val="290"/>
        </w:trPr>
        <w:tc>
          <w:tcPr>
            <w:tcW w:w="2155" w:type="dxa"/>
            <w:vMerge/>
            <w:noWrap/>
            <w:vAlign w:val="center"/>
          </w:tcPr>
          <w:p w14:paraId="1E4500BF" w14:textId="77777777" w:rsidR="00ED0370" w:rsidRPr="00E01B33" w:rsidRDefault="00ED0370" w:rsidP="00ED0370">
            <w:pPr>
              <w:overflowPunct/>
              <w:autoSpaceDE/>
              <w:autoSpaceDN/>
              <w:adjustRightInd/>
              <w:spacing w:after="120"/>
              <w:jc w:val="left"/>
              <w:textAlignment w:val="auto"/>
              <w:rPr>
                <w:color w:val="000000"/>
                <w:lang w:eastAsia="en-GB"/>
              </w:rPr>
            </w:pPr>
          </w:p>
        </w:tc>
        <w:tc>
          <w:tcPr>
            <w:tcW w:w="2802" w:type="dxa"/>
            <w:noWrap/>
          </w:tcPr>
          <w:p w14:paraId="583A69DD" w14:textId="77777777" w:rsidR="00ED0370" w:rsidRPr="00814E8C" w:rsidRDefault="00ED0370" w:rsidP="00ED0370">
            <w:pPr>
              <w:spacing w:before="40" w:after="40"/>
              <w:jc w:val="left"/>
            </w:pPr>
            <w:r w:rsidRPr="0004413D">
              <w:t>69899fgh</w:t>
            </w:r>
          </w:p>
        </w:tc>
        <w:tc>
          <w:tcPr>
            <w:tcW w:w="2835" w:type="dxa"/>
            <w:noWrap/>
          </w:tcPr>
          <w:p w14:paraId="53FC3241" w14:textId="77777777" w:rsidR="00ED0370" w:rsidRDefault="00ED0370" w:rsidP="00ED0370">
            <w:pPr>
              <w:overflowPunct/>
              <w:autoSpaceDE/>
              <w:autoSpaceDN/>
              <w:adjustRightInd/>
              <w:spacing w:before="40" w:after="40"/>
              <w:jc w:val="left"/>
              <w:textAlignment w:val="auto"/>
              <w:rPr>
                <w:color w:val="000000"/>
                <w:lang w:eastAsia="en-GB"/>
              </w:rPr>
            </w:pPr>
            <w:r w:rsidRPr="0004413D">
              <w:rPr>
                <w:color w:val="000000"/>
                <w:lang w:eastAsia="en-GB"/>
              </w:rPr>
              <w:t>Thyfon A/S</w:t>
            </w:r>
          </w:p>
        </w:tc>
        <w:tc>
          <w:tcPr>
            <w:tcW w:w="1984" w:type="dxa"/>
            <w:noWrap/>
          </w:tcPr>
          <w:p w14:paraId="0D20C1D5" w14:textId="0ED14D80"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31</w:t>
            </w:r>
            <w:r w:rsidRPr="003458D8">
              <w:rPr>
                <w:rFonts w:asciiTheme="minorHAnsi" w:eastAsiaTheme="minorEastAsia" w:hAnsiTheme="minorHAnsi" w:cs="Arial" w:hint="eastAsia"/>
                <w:noProof w:val="0"/>
                <w:lang w:eastAsia="zh-CN"/>
              </w:rPr>
              <w:t>日</w:t>
            </w:r>
          </w:p>
        </w:tc>
      </w:tr>
    </w:tbl>
    <w:p w14:paraId="144B2669" w14:textId="77777777" w:rsidR="00ED0370" w:rsidRDefault="00ED0370" w:rsidP="00ED0370">
      <w:pPr>
        <w:spacing w:before="80"/>
        <w:rPr>
          <w:rFonts w:cs="Arial"/>
        </w:rPr>
      </w:pPr>
    </w:p>
    <w:tbl>
      <w:tblPr>
        <w:tblStyle w:val="TableGrid1"/>
        <w:tblW w:w="9776" w:type="dxa"/>
        <w:tblLook w:val="04A0" w:firstRow="1" w:lastRow="0" w:firstColumn="1" w:lastColumn="0" w:noHBand="0" w:noVBand="1"/>
      </w:tblPr>
      <w:tblGrid>
        <w:gridCol w:w="2155"/>
        <w:gridCol w:w="2802"/>
        <w:gridCol w:w="2835"/>
        <w:gridCol w:w="1984"/>
      </w:tblGrid>
      <w:tr w:rsidR="00ED0370" w:rsidRPr="00325077" w14:paraId="4EA4187B" w14:textId="77777777" w:rsidTr="00ED0370">
        <w:trPr>
          <w:trHeight w:val="284"/>
          <w:tblHeader/>
        </w:trPr>
        <w:tc>
          <w:tcPr>
            <w:tcW w:w="2155" w:type="dxa"/>
            <w:noWrap/>
            <w:hideMark/>
          </w:tcPr>
          <w:p w14:paraId="220D33E2" w14:textId="5356F4E7"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类型</w:t>
            </w:r>
          </w:p>
        </w:tc>
        <w:tc>
          <w:tcPr>
            <w:tcW w:w="2802" w:type="dxa"/>
            <w:noWrap/>
            <w:hideMark/>
          </w:tcPr>
          <w:p w14:paraId="6F8C1F3E" w14:textId="3613E0C9"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码号资源</w:t>
            </w:r>
          </w:p>
        </w:tc>
        <w:tc>
          <w:tcPr>
            <w:tcW w:w="2835" w:type="dxa"/>
            <w:noWrap/>
            <w:hideMark/>
          </w:tcPr>
          <w:p w14:paraId="6D978BED" w14:textId="1B0DD32F"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提供商</w:t>
            </w:r>
          </w:p>
        </w:tc>
        <w:tc>
          <w:tcPr>
            <w:tcW w:w="1984" w:type="dxa"/>
            <w:noWrap/>
            <w:hideMark/>
          </w:tcPr>
          <w:p w14:paraId="69DFED6B" w14:textId="42933C52"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撤销日期</w:t>
            </w:r>
          </w:p>
        </w:tc>
      </w:tr>
      <w:tr w:rsidR="00ED0370" w:rsidRPr="00E01B33" w14:paraId="7D1E00A4" w14:textId="77777777" w:rsidTr="00ED0370">
        <w:trPr>
          <w:trHeight w:val="290"/>
        </w:trPr>
        <w:tc>
          <w:tcPr>
            <w:tcW w:w="2155" w:type="dxa"/>
            <w:vMerge w:val="restart"/>
            <w:noWrap/>
            <w:vAlign w:val="center"/>
            <w:hideMark/>
          </w:tcPr>
          <w:p w14:paraId="084C1522" w14:textId="6C5E2972" w:rsidR="00ED0370" w:rsidRPr="00E01B33" w:rsidRDefault="00ED0370" w:rsidP="00ED0370">
            <w:pPr>
              <w:overflowPunct/>
              <w:autoSpaceDE/>
              <w:autoSpaceDN/>
              <w:adjustRightInd/>
              <w:spacing w:after="120"/>
              <w:jc w:val="left"/>
              <w:textAlignment w:val="auto"/>
              <w:rPr>
                <w:color w:val="000000"/>
                <w:lang w:eastAsia="en-GB"/>
              </w:rPr>
            </w:pPr>
            <w:r w:rsidRPr="00144911">
              <w:rPr>
                <w:rFonts w:eastAsia="SimSun" w:cs="Calibri" w:hint="eastAsia"/>
                <w:color w:val="000000"/>
                <w:lang w:val="en-GB" w:eastAsia="en-GB"/>
              </w:rPr>
              <w:t>移动通信</w:t>
            </w:r>
          </w:p>
        </w:tc>
        <w:tc>
          <w:tcPr>
            <w:tcW w:w="2802" w:type="dxa"/>
            <w:noWrap/>
          </w:tcPr>
          <w:p w14:paraId="69D362C9" w14:textId="77777777" w:rsidR="00ED0370" w:rsidRPr="00BA7EB8" w:rsidRDefault="00ED0370" w:rsidP="00ED0370">
            <w:pPr>
              <w:spacing w:before="40" w:after="40"/>
              <w:rPr>
                <w:color w:val="000000"/>
                <w:lang w:eastAsia="en-GB"/>
              </w:rPr>
            </w:pPr>
            <w:r w:rsidRPr="00582711">
              <w:rPr>
                <w:color w:val="000000"/>
                <w:lang w:eastAsia="en-GB"/>
              </w:rPr>
              <w:t>91309fgh</w:t>
            </w:r>
            <w:r>
              <w:rPr>
                <w:color w:val="000000"/>
                <w:lang w:eastAsia="en-GB"/>
              </w:rPr>
              <w:t xml:space="preserve">; </w:t>
            </w:r>
            <w:r w:rsidRPr="00582711">
              <w:rPr>
                <w:color w:val="000000"/>
                <w:lang w:eastAsia="en-GB"/>
              </w:rPr>
              <w:t>93752fgh</w:t>
            </w:r>
            <w:r>
              <w:rPr>
                <w:color w:val="000000"/>
                <w:lang w:eastAsia="en-GB"/>
              </w:rPr>
              <w:t xml:space="preserve">; </w:t>
            </w:r>
            <w:r w:rsidRPr="00582711">
              <w:rPr>
                <w:color w:val="000000"/>
                <w:lang w:eastAsia="en-GB"/>
              </w:rPr>
              <w:t>93753fgh</w:t>
            </w:r>
          </w:p>
        </w:tc>
        <w:tc>
          <w:tcPr>
            <w:tcW w:w="2835" w:type="dxa"/>
            <w:noWrap/>
          </w:tcPr>
          <w:p w14:paraId="6D81A404" w14:textId="77777777" w:rsidR="00ED0370" w:rsidRPr="00E01B33"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Greenwave Mobile IoT ApS</w:t>
            </w:r>
          </w:p>
        </w:tc>
        <w:tc>
          <w:tcPr>
            <w:tcW w:w="1984" w:type="dxa"/>
            <w:noWrap/>
          </w:tcPr>
          <w:p w14:paraId="217E15FB" w14:textId="275344D3" w:rsidR="00ED0370" w:rsidRPr="00E01B33"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sidRPr="003458D8">
              <w:rPr>
                <w:rFonts w:asciiTheme="minorHAnsi" w:eastAsiaTheme="minorEastAsia" w:hAnsiTheme="minorHAnsi" w:cs="Arial" w:hint="eastAsia"/>
                <w:noProof w:val="0"/>
                <w:lang w:eastAsia="zh-CN"/>
              </w:rPr>
              <w:t>9</w:t>
            </w:r>
            <w:r w:rsidRPr="003458D8">
              <w:rPr>
                <w:rFonts w:asciiTheme="minorHAnsi" w:eastAsiaTheme="minorEastAsia" w:hAnsiTheme="minorHAnsi" w:cs="Arial" w:hint="eastAsia"/>
                <w:noProof w:val="0"/>
                <w:lang w:eastAsia="zh-CN"/>
              </w:rPr>
              <w:t>月</w:t>
            </w:r>
            <w:r w:rsidRPr="003458D8">
              <w:rPr>
                <w:rFonts w:asciiTheme="minorHAnsi" w:eastAsiaTheme="minorEastAsia" w:hAnsiTheme="minorHAnsi" w:cs="Arial" w:hint="eastAsia"/>
                <w:noProof w:val="0"/>
                <w:lang w:eastAsia="zh-CN"/>
              </w:rPr>
              <w:t>3</w:t>
            </w:r>
            <w:r w:rsidRPr="003458D8">
              <w:rPr>
                <w:rFonts w:asciiTheme="minorHAnsi" w:eastAsiaTheme="minorEastAsia" w:hAnsiTheme="minorHAnsi" w:cs="Arial"/>
                <w:noProof w:val="0"/>
                <w:lang w:eastAsia="zh-CN"/>
              </w:rPr>
              <w:t>0</w:t>
            </w:r>
            <w:r w:rsidRPr="003458D8">
              <w:rPr>
                <w:rFonts w:asciiTheme="minorHAnsi" w:eastAsiaTheme="minorEastAsia" w:hAnsiTheme="minorHAnsi" w:cs="Arial" w:hint="eastAsia"/>
                <w:noProof w:val="0"/>
                <w:lang w:eastAsia="zh-CN"/>
              </w:rPr>
              <w:t>日</w:t>
            </w:r>
          </w:p>
        </w:tc>
      </w:tr>
      <w:tr w:rsidR="00ED0370" w:rsidRPr="00E01B33" w14:paraId="735D0852" w14:textId="77777777" w:rsidTr="00ED0370">
        <w:trPr>
          <w:trHeight w:val="290"/>
        </w:trPr>
        <w:tc>
          <w:tcPr>
            <w:tcW w:w="2155" w:type="dxa"/>
            <w:vMerge/>
            <w:noWrap/>
            <w:vAlign w:val="center"/>
          </w:tcPr>
          <w:p w14:paraId="030B9835" w14:textId="77777777" w:rsidR="00ED0370" w:rsidRDefault="00ED0370" w:rsidP="00ED0370">
            <w:pPr>
              <w:overflowPunct/>
              <w:autoSpaceDE/>
              <w:autoSpaceDN/>
              <w:adjustRightInd/>
              <w:spacing w:after="120"/>
              <w:jc w:val="left"/>
              <w:textAlignment w:val="auto"/>
              <w:rPr>
                <w:color w:val="000000"/>
                <w:lang w:eastAsia="en-GB"/>
              </w:rPr>
            </w:pPr>
          </w:p>
        </w:tc>
        <w:tc>
          <w:tcPr>
            <w:tcW w:w="2802" w:type="dxa"/>
            <w:noWrap/>
          </w:tcPr>
          <w:p w14:paraId="6EDAC9D8" w14:textId="77777777" w:rsidR="00ED0370" w:rsidRPr="00120AA2" w:rsidRDefault="00ED0370" w:rsidP="00ED0370">
            <w:pPr>
              <w:spacing w:before="40" w:after="40"/>
              <w:rPr>
                <w:color w:val="000000"/>
                <w:lang w:eastAsia="en-GB"/>
              </w:rPr>
            </w:pPr>
            <w:r w:rsidRPr="00582711">
              <w:rPr>
                <w:color w:val="000000"/>
                <w:lang w:eastAsia="en-GB"/>
              </w:rPr>
              <w:t>54360fgh</w:t>
            </w:r>
            <w:r>
              <w:rPr>
                <w:color w:val="000000"/>
                <w:lang w:eastAsia="en-GB"/>
              </w:rPr>
              <w:t xml:space="preserve">; </w:t>
            </w:r>
            <w:r w:rsidRPr="00582711">
              <w:rPr>
                <w:color w:val="000000"/>
                <w:lang w:eastAsia="en-GB"/>
              </w:rPr>
              <w:t>54361fgh</w:t>
            </w:r>
            <w:r>
              <w:rPr>
                <w:color w:val="000000"/>
                <w:lang w:eastAsia="en-GB"/>
              </w:rPr>
              <w:t xml:space="preserve">; </w:t>
            </w:r>
            <w:r w:rsidRPr="00582711">
              <w:rPr>
                <w:color w:val="000000"/>
                <w:lang w:eastAsia="en-GB"/>
              </w:rPr>
              <w:t>54362fgh</w:t>
            </w:r>
          </w:p>
        </w:tc>
        <w:tc>
          <w:tcPr>
            <w:tcW w:w="2835" w:type="dxa"/>
            <w:noWrap/>
          </w:tcPr>
          <w:p w14:paraId="5A7E6432" w14:textId="77777777" w:rsidR="00ED0370" w:rsidRPr="00120AA2"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Firstcom Europe A/S</w:t>
            </w:r>
          </w:p>
        </w:tc>
        <w:tc>
          <w:tcPr>
            <w:tcW w:w="1984" w:type="dxa"/>
            <w:noWrap/>
          </w:tcPr>
          <w:p w14:paraId="3DD6C554" w14:textId="08ECC109"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r w:rsidR="00ED0370" w:rsidRPr="00E01B33" w14:paraId="4EC7687E" w14:textId="77777777" w:rsidTr="00ED0370">
        <w:trPr>
          <w:trHeight w:val="290"/>
        </w:trPr>
        <w:tc>
          <w:tcPr>
            <w:tcW w:w="2155" w:type="dxa"/>
            <w:vMerge/>
            <w:noWrap/>
            <w:vAlign w:val="center"/>
          </w:tcPr>
          <w:p w14:paraId="531525B4" w14:textId="77777777" w:rsidR="00ED0370" w:rsidRDefault="00ED0370" w:rsidP="00ED0370">
            <w:pPr>
              <w:overflowPunct/>
              <w:autoSpaceDE/>
              <w:autoSpaceDN/>
              <w:adjustRightInd/>
              <w:spacing w:after="120"/>
              <w:jc w:val="left"/>
              <w:textAlignment w:val="auto"/>
              <w:rPr>
                <w:color w:val="000000"/>
                <w:lang w:eastAsia="en-GB"/>
              </w:rPr>
            </w:pPr>
          </w:p>
        </w:tc>
        <w:tc>
          <w:tcPr>
            <w:tcW w:w="2802" w:type="dxa"/>
            <w:noWrap/>
          </w:tcPr>
          <w:p w14:paraId="6D54443A" w14:textId="77777777" w:rsidR="00ED0370" w:rsidRPr="00F53704" w:rsidRDefault="00ED0370" w:rsidP="00ED0370">
            <w:pPr>
              <w:spacing w:before="40" w:after="40"/>
              <w:jc w:val="left"/>
              <w:rPr>
                <w:color w:val="000000"/>
                <w:lang w:eastAsia="en-GB"/>
              </w:rPr>
            </w:pPr>
            <w:r w:rsidRPr="00582711">
              <w:rPr>
                <w:color w:val="000000"/>
                <w:lang w:eastAsia="en-GB"/>
              </w:rPr>
              <w:t>5435efgh</w:t>
            </w:r>
          </w:p>
        </w:tc>
        <w:tc>
          <w:tcPr>
            <w:tcW w:w="2835" w:type="dxa"/>
            <w:noWrap/>
          </w:tcPr>
          <w:p w14:paraId="54CA5D1B" w14:textId="77777777" w:rsidR="00ED0370" w:rsidRPr="00F53704"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Firstcom Europe A/S</w:t>
            </w:r>
          </w:p>
        </w:tc>
        <w:tc>
          <w:tcPr>
            <w:tcW w:w="1984" w:type="dxa"/>
            <w:noWrap/>
          </w:tcPr>
          <w:p w14:paraId="7262AE58" w14:textId="6231BDFA"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15</w:t>
            </w:r>
            <w:r w:rsidRPr="003458D8">
              <w:rPr>
                <w:rFonts w:asciiTheme="minorHAnsi" w:eastAsiaTheme="minorEastAsia" w:hAnsiTheme="minorHAnsi" w:cs="Arial" w:hint="eastAsia"/>
                <w:noProof w:val="0"/>
                <w:lang w:eastAsia="zh-CN"/>
              </w:rPr>
              <w:t>日</w:t>
            </w:r>
          </w:p>
        </w:tc>
      </w:tr>
      <w:tr w:rsidR="00ED0370" w:rsidRPr="00E01B33" w14:paraId="2A89A494" w14:textId="77777777" w:rsidTr="00ED0370">
        <w:trPr>
          <w:trHeight w:val="290"/>
        </w:trPr>
        <w:tc>
          <w:tcPr>
            <w:tcW w:w="2155" w:type="dxa"/>
            <w:vMerge/>
            <w:noWrap/>
            <w:vAlign w:val="center"/>
          </w:tcPr>
          <w:p w14:paraId="530093CC" w14:textId="77777777" w:rsidR="00ED0370" w:rsidRDefault="00ED0370" w:rsidP="00ED0370">
            <w:pPr>
              <w:overflowPunct/>
              <w:autoSpaceDE/>
              <w:autoSpaceDN/>
              <w:adjustRightInd/>
              <w:spacing w:after="120"/>
              <w:jc w:val="left"/>
              <w:textAlignment w:val="auto"/>
              <w:rPr>
                <w:color w:val="000000"/>
                <w:lang w:eastAsia="en-GB"/>
              </w:rPr>
            </w:pPr>
          </w:p>
        </w:tc>
        <w:tc>
          <w:tcPr>
            <w:tcW w:w="2802" w:type="dxa"/>
            <w:noWrap/>
          </w:tcPr>
          <w:p w14:paraId="5832D3C5" w14:textId="77777777" w:rsidR="00ED0370" w:rsidRPr="00F53704" w:rsidRDefault="00ED0370" w:rsidP="00ED0370">
            <w:pPr>
              <w:spacing w:before="40" w:after="40"/>
              <w:jc w:val="left"/>
              <w:rPr>
                <w:color w:val="000000"/>
                <w:lang w:eastAsia="en-GB"/>
              </w:rPr>
            </w:pPr>
            <w:r w:rsidRPr="00582711">
              <w:rPr>
                <w:color w:val="000000"/>
                <w:lang w:eastAsia="en-GB"/>
              </w:rPr>
              <w:t>81375fgh</w:t>
            </w:r>
          </w:p>
        </w:tc>
        <w:tc>
          <w:tcPr>
            <w:tcW w:w="2835" w:type="dxa"/>
            <w:noWrap/>
          </w:tcPr>
          <w:p w14:paraId="30F32487" w14:textId="77777777" w:rsidR="00ED0370" w:rsidRPr="00F53704"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Monty UK Global Limited</w:t>
            </w:r>
          </w:p>
        </w:tc>
        <w:tc>
          <w:tcPr>
            <w:tcW w:w="1984" w:type="dxa"/>
            <w:noWrap/>
          </w:tcPr>
          <w:p w14:paraId="7ACD2176" w14:textId="18F48704"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31</w:t>
            </w:r>
            <w:r w:rsidRPr="003458D8">
              <w:rPr>
                <w:rFonts w:asciiTheme="minorHAnsi" w:eastAsiaTheme="minorEastAsia" w:hAnsiTheme="minorHAnsi" w:cs="Arial" w:hint="eastAsia"/>
                <w:noProof w:val="0"/>
                <w:lang w:eastAsia="zh-CN"/>
              </w:rPr>
              <w:t>日</w:t>
            </w:r>
          </w:p>
        </w:tc>
      </w:tr>
      <w:tr w:rsidR="00ED0370" w:rsidRPr="00E01B33" w14:paraId="7AA5022C" w14:textId="77777777" w:rsidTr="00ED0370">
        <w:trPr>
          <w:trHeight w:val="290"/>
        </w:trPr>
        <w:tc>
          <w:tcPr>
            <w:tcW w:w="2155" w:type="dxa"/>
            <w:vMerge/>
            <w:noWrap/>
            <w:vAlign w:val="center"/>
          </w:tcPr>
          <w:p w14:paraId="7D7B8D37" w14:textId="77777777" w:rsidR="00ED0370" w:rsidRDefault="00ED0370" w:rsidP="00ED0370">
            <w:pPr>
              <w:overflowPunct/>
              <w:autoSpaceDE/>
              <w:autoSpaceDN/>
              <w:adjustRightInd/>
              <w:spacing w:after="120"/>
              <w:jc w:val="left"/>
              <w:textAlignment w:val="auto"/>
              <w:rPr>
                <w:color w:val="000000"/>
                <w:lang w:eastAsia="en-GB"/>
              </w:rPr>
            </w:pPr>
          </w:p>
        </w:tc>
        <w:tc>
          <w:tcPr>
            <w:tcW w:w="2802" w:type="dxa"/>
            <w:noWrap/>
          </w:tcPr>
          <w:p w14:paraId="07E573D1" w14:textId="77777777" w:rsidR="00ED0370" w:rsidRPr="00F53704" w:rsidRDefault="00ED0370" w:rsidP="00ED0370">
            <w:pPr>
              <w:spacing w:before="40" w:after="40"/>
              <w:jc w:val="left"/>
              <w:rPr>
                <w:color w:val="000000"/>
                <w:lang w:eastAsia="en-GB"/>
              </w:rPr>
            </w:pPr>
            <w:r w:rsidRPr="00582711">
              <w:rPr>
                <w:color w:val="000000"/>
                <w:lang w:eastAsia="en-GB"/>
              </w:rPr>
              <w:t>9272efgh</w:t>
            </w:r>
          </w:p>
        </w:tc>
        <w:tc>
          <w:tcPr>
            <w:tcW w:w="2835" w:type="dxa"/>
            <w:noWrap/>
          </w:tcPr>
          <w:p w14:paraId="0898BDB8" w14:textId="77777777" w:rsidR="00ED0370" w:rsidRPr="00F53704"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Thyfon A/S</w:t>
            </w:r>
          </w:p>
        </w:tc>
        <w:tc>
          <w:tcPr>
            <w:tcW w:w="1984" w:type="dxa"/>
            <w:noWrap/>
          </w:tcPr>
          <w:p w14:paraId="66B2F670" w14:textId="11253644"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31</w:t>
            </w:r>
            <w:r w:rsidRPr="003458D8">
              <w:rPr>
                <w:rFonts w:asciiTheme="minorHAnsi" w:eastAsiaTheme="minorEastAsia" w:hAnsiTheme="minorHAnsi" w:cs="Arial" w:hint="eastAsia"/>
                <w:noProof w:val="0"/>
                <w:lang w:eastAsia="zh-CN"/>
              </w:rPr>
              <w:t>日</w:t>
            </w:r>
          </w:p>
        </w:tc>
      </w:tr>
    </w:tbl>
    <w:p w14:paraId="275149DF" w14:textId="77777777" w:rsidR="00ED0370" w:rsidRDefault="00ED0370" w:rsidP="00ED0370">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835"/>
        <w:gridCol w:w="1984"/>
      </w:tblGrid>
      <w:tr w:rsidR="00ED0370" w:rsidRPr="00325077" w14:paraId="00D61C9D" w14:textId="77777777" w:rsidTr="00ED0370">
        <w:trPr>
          <w:trHeight w:val="284"/>
          <w:tblHeader/>
        </w:trPr>
        <w:tc>
          <w:tcPr>
            <w:tcW w:w="2155" w:type="dxa"/>
            <w:noWrap/>
            <w:hideMark/>
          </w:tcPr>
          <w:p w14:paraId="748BBB76" w14:textId="67AA68FA"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类型</w:t>
            </w:r>
          </w:p>
        </w:tc>
        <w:tc>
          <w:tcPr>
            <w:tcW w:w="2802" w:type="dxa"/>
            <w:noWrap/>
            <w:hideMark/>
          </w:tcPr>
          <w:p w14:paraId="2FA39AB3" w14:textId="41AFA83F"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码号资源</w:t>
            </w:r>
          </w:p>
        </w:tc>
        <w:tc>
          <w:tcPr>
            <w:tcW w:w="2835" w:type="dxa"/>
            <w:noWrap/>
            <w:hideMark/>
          </w:tcPr>
          <w:p w14:paraId="3272902E" w14:textId="596D2F8C"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提供商</w:t>
            </w:r>
          </w:p>
        </w:tc>
        <w:tc>
          <w:tcPr>
            <w:tcW w:w="1984" w:type="dxa"/>
            <w:noWrap/>
            <w:hideMark/>
          </w:tcPr>
          <w:p w14:paraId="701215AA" w14:textId="5E7EF966"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撤销日期</w:t>
            </w:r>
          </w:p>
        </w:tc>
      </w:tr>
      <w:tr w:rsidR="00ED0370" w:rsidRPr="00E01B33" w14:paraId="073AF816" w14:textId="77777777" w:rsidTr="00ED0370">
        <w:trPr>
          <w:trHeight w:val="290"/>
        </w:trPr>
        <w:tc>
          <w:tcPr>
            <w:tcW w:w="2155" w:type="dxa"/>
            <w:noWrap/>
            <w:hideMark/>
          </w:tcPr>
          <w:p w14:paraId="31145E45" w14:textId="77777777" w:rsidR="00ED0370" w:rsidRPr="00E01B33" w:rsidRDefault="00ED0370" w:rsidP="00ED0370">
            <w:pPr>
              <w:overflowPunct/>
              <w:autoSpaceDE/>
              <w:autoSpaceDN/>
              <w:adjustRightInd/>
              <w:spacing w:before="40" w:after="40"/>
              <w:jc w:val="left"/>
              <w:textAlignment w:val="auto"/>
              <w:rPr>
                <w:color w:val="000000"/>
                <w:lang w:eastAsia="en-GB"/>
              </w:rPr>
            </w:pPr>
            <w:r>
              <w:rPr>
                <w:color w:val="000000"/>
                <w:lang w:eastAsia="en-GB"/>
              </w:rPr>
              <w:t>MNC</w:t>
            </w:r>
          </w:p>
        </w:tc>
        <w:tc>
          <w:tcPr>
            <w:tcW w:w="2802" w:type="dxa"/>
            <w:noWrap/>
          </w:tcPr>
          <w:p w14:paraId="75714F7C" w14:textId="77777777" w:rsidR="00ED0370" w:rsidRPr="00BA7EB8" w:rsidRDefault="00ED0370" w:rsidP="00ED0370">
            <w:pPr>
              <w:spacing w:before="40" w:after="40"/>
              <w:jc w:val="left"/>
              <w:rPr>
                <w:color w:val="000000"/>
                <w:lang w:eastAsia="en-GB"/>
              </w:rPr>
            </w:pPr>
            <w:r>
              <w:rPr>
                <w:color w:val="000000"/>
                <w:lang w:eastAsia="en-GB"/>
              </w:rPr>
              <w:t>MNC14</w:t>
            </w:r>
          </w:p>
        </w:tc>
        <w:tc>
          <w:tcPr>
            <w:tcW w:w="2835" w:type="dxa"/>
            <w:noWrap/>
          </w:tcPr>
          <w:p w14:paraId="17034C43" w14:textId="77777777" w:rsidR="00ED0370" w:rsidRPr="00E01B33"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Monty UK Global Limited</w:t>
            </w:r>
          </w:p>
        </w:tc>
        <w:tc>
          <w:tcPr>
            <w:tcW w:w="1984" w:type="dxa"/>
            <w:noWrap/>
          </w:tcPr>
          <w:p w14:paraId="74915A1D" w14:textId="2692FB96" w:rsidR="00ED0370" w:rsidRPr="00E01B33"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31</w:t>
            </w:r>
            <w:r w:rsidRPr="003458D8">
              <w:rPr>
                <w:rFonts w:asciiTheme="minorHAnsi" w:eastAsiaTheme="minorEastAsia" w:hAnsiTheme="minorHAnsi" w:cs="Arial" w:hint="eastAsia"/>
                <w:noProof w:val="0"/>
                <w:lang w:eastAsia="zh-CN"/>
              </w:rPr>
              <w:t>日</w:t>
            </w:r>
          </w:p>
        </w:tc>
      </w:tr>
    </w:tbl>
    <w:p w14:paraId="7C4C06AE" w14:textId="77777777" w:rsidR="00ED0370" w:rsidRDefault="00ED0370" w:rsidP="00ED0370">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835"/>
        <w:gridCol w:w="1984"/>
      </w:tblGrid>
      <w:tr w:rsidR="00ED0370" w:rsidRPr="00325077" w14:paraId="69BDA433" w14:textId="77777777" w:rsidTr="00ED0370">
        <w:trPr>
          <w:trHeight w:val="284"/>
          <w:tblHeader/>
        </w:trPr>
        <w:tc>
          <w:tcPr>
            <w:tcW w:w="2155" w:type="dxa"/>
            <w:noWrap/>
            <w:hideMark/>
          </w:tcPr>
          <w:p w14:paraId="0BA9453D" w14:textId="4D63DDAA"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类型</w:t>
            </w:r>
          </w:p>
        </w:tc>
        <w:tc>
          <w:tcPr>
            <w:tcW w:w="2802" w:type="dxa"/>
            <w:noWrap/>
            <w:hideMark/>
          </w:tcPr>
          <w:p w14:paraId="77D1EABB" w14:textId="0BB0CBB4"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码号资源</w:t>
            </w:r>
          </w:p>
        </w:tc>
        <w:tc>
          <w:tcPr>
            <w:tcW w:w="2835" w:type="dxa"/>
            <w:noWrap/>
            <w:hideMark/>
          </w:tcPr>
          <w:p w14:paraId="4B270344" w14:textId="03864411"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提供商</w:t>
            </w:r>
          </w:p>
        </w:tc>
        <w:tc>
          <w:tcPr>
            <w:tcW w:w="1984" w:type="dxa"/>
            <w:noWrap/>
            <w:hideMark/>
          </w:tcPr>
          <w:p w14:paraId="32B520F2" w14:textId="55020FD2"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撤销日期</w:t>
            </w:r>
          </w:p>
        </w:tc>
      </w:tr>
      <w:tr w:rsidR="00ED0370" w:rsidRPr="00E01B33" w14:paraId="23553D96" w14:textId="77777777" w:rsidTr="00ED0370">
        <w:trPr>
          <w:trHeight w:val="290"/>
        </w:trPr>
        <w:tc>
          <w:tcPr>
            <w:tcW w:w="2155" w:type="dxa"/>
            <w:noWrap/>
            <w:hideMark/>
          </w:tcPr>
          <w:p w14:paraId="2B5132E3" w14:textId="180655DA" w:rsidR="00ED0370" w:rsidRPr="00BD7370" w:rsidRDefault="00ED0370" w:rsidP="00ED0370">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BD7370">
              <w:rPr>
                <w:rFonts w:asciiTheme="minorHAnsi" w:eastAsia="SimSun" w:hAnsiTheme="minorHAnsi" w:cstheme="minorHAnsi"/>
                <w:color w:val="000000"/>
                <w:lang w:eastAsia="en-GB"/>
              </w:rPr>
              <w:t>3</w:t>
            </w:r>
            <w:r w:rsidR="00BD7370" w:rsidRPr="00BD7370">
              <w:rPr>
                <w:rFonts w:asciiTheme="minorHAnsi" w:eastAsia="SimSun" w:hAnsiTheme="minorHAnsi" w:cstheme="minorHAnsi"/>
                <w:color w:val="000000"/>
                <w:lang w:eastAsia="en-GB"/>
              </w:rPr>
              <w:t>位短代码</w:t>
            </w:r>
          </w:p>
        </w:tc>
        <w:tc>
          <w:tcPr>
            <w:tcW w:w="2802" w:type="dxa"/>
            <w:noWrap/>
          </w:tcPr>
          <w:p w14:paraId="6519F9B1" w14:textId="77777777" w:rsidR="00ED0370" w:rsidRPr="00BA7EB8" w:rsidRDefault="00ED0370" w:rsidP="00ED0370">
            <w:pPr>
              <w:spacing w:before="40" w:after="40"/>
              <w:jc w:val="left"/>
              <w:rPr>
                <w:color w:val="000000"/>
                <w:lang w:eastAsia="en-GB"/>
              </w:rPr>
            </w:pPr>
            <w:r>
              <w:rPr>
                <w:color w:val="000000"/>
                <w:lang w:eastAsia="en-GB"/>
              </w:rPr>
              <w:t>118</w:t>
            </w:r>
          </w:p>
        </w:tc>
        <w:tc>
          <w:tcPr>
            <w:tcW w:w="2835" w:type="dxa"/>
            <w:noWrap/>
          </w:tcPr>
          <w:p w14:paraId="308CE33A" w14:textId="77777777" w:rsidR="00ED0370" w:rsidRPr="00E01B33"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Nuuday A/S</w:t>
            </w:r>
          </w:p>
        </w:tc>
        <w:tc>
          <w:tcPr>
            <w:tcW w:w="1984" w:type="dxa"/>
            <w:noWrap/>
          </w:tcPr>
          <w:p w14:paraId="27F5FF70" w14:textId="4FA0D42B" w:rsidR="00ED0370" w:rsidRPr="00E01B33"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12</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31</w:t>
            </w:r>
            <w:r w:rsidRPr="003458D8">
              <w:rPr>
                <w:rFonts w:asciiTheme="minorHAnsi" w:eastAsiaTheme="minorEastAsia" w:hAnsiTheme="minorHAnsi" w:cs="Arial" w:hint="eastAsia"/>
                <w:noProof w:val="0"/>
                <w:lang w:eastAsia="zh-CN"/>
              </w:rPr>
              <w:t>日</w:t>
            </w:r>
          </w:p>
        </w:tc>
      </w:tr>
    </w:tbl>
    <w:p w14:paraId="18286B6D" w14:textId="77777777" w:rsidR="00ED0370" w:rsidRDefault="00ED0370" w:rsidP="00ED0370">
      <w:pPr>
        <w:overflowPunct/>
        <w:autoSpaceDE/>
        <w:autoSpaceDN/>
        <w:adjustRightInd/>
        <w:spacing w:before="0"/>
        <w:jc w:val="left"/>
        <w:textAlignment w:val="auto"/>
        <w:rPr>
          <w:rFonts w:cs="Arial"/>
        </w:rPr>
      </w:pPr>
    </w:p>
    <w:p w14:paraId="61ADF675" w14:textId="77777777" w:rsidR="00ED0370" w:rsidRDefault="00ED0370" w:rsidP="00ED0370">
      <w:pPr>
        <w:overflowPunct/>
        <w:autoSpaceDE/>
        <w:autoSpaceDN/>
        <w:adjustRightInd/>
        <w:spacing w:before="0"/>
        <w:jc w:val="left"/>
        <w:textAlignment w:val="auto"/>
        <w:rPr>
          <w:rFonts w:cs="Arial"/>
        </w:rPr>
      </w:pPr>
      <w:r>
        <w:rPr>
          <w:rFonts w:cs="Arial"/>
        </w:rPr>
        <w:br w:type="page"/>
      </w:r>
    </w:p>
    <w:p w14:paraId="69D4D9BE" w14:textId="2D019791" w:rsidR="00ED0370" w:rsidRDefault="00ED0370" w:rsidP="00ED0370">
      <w:pPr>
        <w:numPr>
          <w:ilvl w:val="0"/>
          <w:numId w:val="6"/>
        </w:numPr>
        <w:tabs>
          <w:tab w:val="clear" w:pos="567"/>
          <w:tab w:val="clear" w:pos="1276"/>
          <w:tab w:val="clear" w:pos="1843"/>
          <w:tab w:val="clear" w:pos="5387"/>
          <w:tab w:val="clear" w:pos="5954"/>
        </w:tabs>
        <w:spacing w:before="240"/>
        <w:ind w:left="0" w:firstLine="0"/>
        <w:jc w:val="left"/>
        <w:textAlignment w:val="auto"/>
        <w:rPr>
          <w:rFonts w:cs="Arial"/>
          <w:iCs/>
          <w:lang w:val="es-ES_tradnl"/>
        </w:rPr>
      </w:pPr>
      <w:r>
        <w:rPr>
          <w:rFonts w:ascii="SimSun" w:eastAsia="SimSun" w:hAnsi="SimSun" w:cs="SimSun" w:hint="eastAsia"/>
          <w:bCs/>
          <w:noProof w:val="0"/>
          <w:lang w:val="es-ES_tradnl" w:eastAsia="zh-CN"/>
        </w:rPr>
        <w:lastRenderedPageBreak/>
        <w:t>分配</w:t>
      </w:r>
    </w:p>
    <w:p w14:paraId="25B235CD" w14:textId="77777777" w:rsidR="00ED0370" w:rsidRDefault="00ED0370" w:rsidP="00ED0370">
      <w:pPr>
        <w:spacing w:before="0"/>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552"/>
        <w:gridCol w:w="1984"/>
      </w:tblGrid>
      <w:tr w:rsidR="00ED0370" w:rsidRPr="002D1A0A" w14:paraId="6813C533" w14:textId="77777777" w:rsidTr="00ED0370">
        <w:trPr>
          <w:trHeight w:val="290"/>
          <w:tblHeader/>
        </w:trPr>
        <w:tc>
          <w:tcPr>
            <w:tcW w:w="2405" w:type="dxa"/>
            <w:noWrap/>
            <w:hideMark/>
          </w:tcPr>
          <w:p w14:paraId="40C6C2E7" w14:textId="18924A69"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类型</w:t>
            </w:r>
          </w:p>
        </w:tc>
        <w:tc>
          <w:tcPr>
            <w:tcW w:w="2835" w:type="dxa"/>
            <w:noWrap/>
            <w:hideMark/>
          </w:tcPr>
          <w:p w14:paraId="242FF20F" w14:textId="2F7C6668"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码号资源</w:t>
            </w:r>
          </w:p>
        </w:tc>
        <w:tc>
          <w:tcPr>
            <w:tcW w:w="2552" w:type="dxa"/>
            <w:noWrap/>
            <w:hideMark/>
          </w:tcPr>
          <w:p w14:paraId="5E65F0A1" w14:textId="66EA2E90"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提供商</w:t>
            </w:r>
          </w:p>
        </w:tc>
        <w:tc>
          <w:tcPr>
            <w:tcW w:w="1984" w:type="dxa"/>
            <w:noWrap/>
            <w:hideMark/>
          </w:tcPr>
          <w:p w14:paraId="07CD3FC3" w14:textId="17499781" w:rsidR="00ED0370" w:rsidRPr="002D1A0A" w:rsidRDefault="00ED0370" w:rsidP="00ED0370">
            <w:pPr>
              <w:spacing w:before="40" w:after="40"/>
              <w:jc w:val="left"/>
              <w:textAlignment w:val="auto"/>
              <w:rPr>
                <w:i/>
              </w:rPr>
            </w:pPr>
            <w:r w:rsidRPr="00144911">
              <w:rPr>
                <w:rFonts w:ascii="STKaiti" w:eastAsia="STKaiti" w:hAnsi="STKaiti" w:cs="Arial" w:hint="eastAsia"/>
                <w:iCs/>
                <w:lang w:val="es-ES_tradnl" w:eastAsia="zh-CN"/>
              </w:rPr>
              <w:t>分配日期</w:t>
            </w:r>
          </w:p>
        </w:tc>
      </w:tr>
      <w:tr w:rsidR="00ED0370" w:rsidRPr="002D1A0A" w14:paraId="101316A0" w14:textId="77777777" w:rsidTr="00ED0370">
        <w:trPr>
          <w:trHeight w:val="290"/>
        </w:trPr>
        <w:tc>
          <w:tcPr>
            <w:tcW w:w="2405" w:type="dxa"/>
            <w:vMerge w:val="restart"/>
            <w:noWrap/>
            <w:vAlign w:val="center"/>
            <w:hideMark/>
          </w:tcPr>
          <w:p w14:paraId="5981198E" w14:textId="740F07FF" w:rsidR="00ED0370" w:rsidRPr="002D1A0A" w:rsidRDefault="00ED0370" w:rsidP="00ED0370">
            <w:pPr>
              <w:overflowPunct/>
              <w:autoSpaceDE/>
              <w:autoSpaceDN/>
              <w:adjustRightInd/>
              <w:spacing w:before="40" w:after="40"/>
              <w:jc w:val="left"/>
              <w:textAlignment w:val="auto"/>
              <w:rPr>
                <w:color w:val="000000"/>
                <w:lang w:eastAsia="en-GB"/>
              </w:rPr>
            </w:pPr>
            <w:r w:rsidRPr="00144911">
              <w:rPr>
                <w:rFonts w:eastAsia="SimSun" w:cs="Calibri" w:hint="eastAsia"/>
                <w:color w:val="000000"/>
                <w:lang w:val="en-GB" w:eastAsia="en-GB"/>
              </w:rPr>
              <w:t>固定通信</w:t>
            </w:r>
          </w:p>
        </w:tc>
        <w:tc>
          <w:tcPr>
            <w:tcW w:w="2835" w:type="dxa"/>
            <w:noWrap/>
          </w:tcPr>
          <w:p w14:paraId="48BE493B"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43337fgh</w:t>
            </w:r>
          </w:p>
        </w:tc>
        <w:tc>
          <w:tcPr>
            <w:tcW w:w="2552" w:type="dxa"/>
            <w:noWrap/>
          </w:tcPr>
          <w:p w14:paraId="470C44CF"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IP Group A/S</w:t>
            </w:r>
          </w:p>
        </w:tc>
        <w:tc>
          <w:tcPr>
            <w:tcW w:w="1984" w:type="dxa"/>
            <w:noWrap/>
          </w:tcPr>
          <w:p w14:paraId="3CB89403" w14:textId="15BB63CD"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7</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11</w:t>
            </w:r>
            <w:r w:rsidRPr="003458D8">
              <w:rPr>
                <w:rFonts w:asciiTheme="minorHAnsi" w:eastAsiaTheme="minorEastAsia" w:hAnsiTheme="minorHAnsi" w:cs="Arial" w:hint="eastAsia"/>
                <w:noProof w:val="0"/>
                <w:lang w:eastAsia="zh-CN"/>
              </w:rPr>
              <w:t>日</w:t>
            </w:r>
          </w:p>
        </w:tc>
      </w:tr>
      <w:tr w:rsidR="00ED0370" w:rsidRPr="002D1A0A" w14:paraId="2D91463B" w14:textId="77777777" w:rsidTr="00ED0370">
        <w:trPr>
          <w:trHeight w:val="290"/>
        </w:trPr>
        <w:tc>
          <w:tcPr>
            <w:tcW w:w="2405" w:type="dxa"/>
            <w:vMerge/>
            <w:noWrap/>
          </w:tcPr>
          <w:p w14:paraId="4757C24E"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0CC5FD6F" w14:textId="77777777" w:rsidR="00ED0370" w:rsidRPr="002D1A0A" w:rsidRDefault="00ED0370" w:rsidP="00ED0370">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43852fgh</w:t>
            </w:r>
          </w:p>
        </w:tc>
        <w:tc>
          <w:tcPr>
            <w:tcW w:w="2552" w:type="dxa"/>
            <w:noWrap/>
          </w:tcPr>
          <w:p w14:paraId="22984FA9" w14:textId="77777777" w:rsidR="00ED0370" w:rsidRPr="002D1A0A" w:rsidRDefault="00ED0370" w:rsidP="00ED0370">
            <w:pPr>
              <w:tabs>
                <w:tab w:val="left" w:pos="405"/>
              </w:tabs>
              <w:overflowPunct/>
              <w:autoSpaceDE/>
              <w:autoSpaceDN/>
              <w:adjustRightInd/>
              <w:spacing w:before="40" w:after="40"/>
              <w:jc w:val="left"/>
              <w:textAlignment w:val="auto"/>
              <w:rPr>
                <w:color w:val="000000"/>
                <w:lang w:eastAsia="en-GB"/>
              </w:rPr>
            </w:pPr>
            <w:r w:rsidRPr="00582711">
              <w:rPr>
                <w:color w:val="000000"/>
                <w:lang w:eastAsia="en-GB"/>
              </w:rPr>
              <w:t>IPNORDIC A/S</w:t>
            </w:r>
          </w:p>
        </w:tc>
        <w:tc>
          <w:tcPr>
            <w:tcW w:w="1984" w:type="dxa"/>
            <w:noWrap/>
          </w:tcPr>
          <w:p w14:paraId="4834D30C" w14:textId="58EA863D"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7</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17</w:t>
            </w:r>
            <w:r w:rsidRPr="003458D8">
              <w:rPr>
                <w:rFonts w:asciiTheme="minorHAnsi" w:eastAsiaTheme="minorEastAsia" w:hAnsiTheme="minorHAnsi" w:cs="Arial" w:hint="eastAsia"/>
                <w:noProof w:val="0"/>
                <w:lang w:eastAsia="zh-CN"/>
              </w:rPr>
              <w:t>日</w:t>
            </w:r>
          </w:p>
        </w:tc>
      </w:tr>
      <w:tr w:rsidR="00ED0370" w:rsidRPr="002D1A0A" w14:paraId="601872CA" w14:textId="77777777" w:rsidTr="00ED0370">
        <w:trPr>
          <w:trHeight w:val="290"/>
        </w:trPr>
        <w:tc>
          <w:tcPr>
            <w:tcW w:w="2405" w:type="dxa"/>
            <w:vMerge/>
            <w:noWrap/>
          </w:tcPr>
          <w:p w14:paraId="39401B3A"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6B615915" w14:textId="77777777" w:rsidR="00ED0370" w:rsidRPr="002D1A0A" w:rsidRDefault="00ED0370" w:rsidP="00ED0370">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96857fgh</w:t>
            </w:r>
          </w:p>
        </w:tc>
        <w:tc>
          <w:tcPr>
            <w:tcW w:w="2552" w:type="dxa"/>
            <w:noWrap/>
          </w:tcPr>
          <w:p w14:paraId="10A372BE"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Telenor A/S</w:t>
            </w:r>
          </w:p>
        </w:tc>
        <w:tc>
          <w:tcPr>
            <w:tcW w:w="1984" w:type="dxa"/>
            <w:noWrap/>
          </w:tcPr>
          <w:p w14:paraId="69759D17" w14:textId="735877B0"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25</w:t>
            </w:r>
            <w:r w:rsidRPr="003458D8">
              <w:rPr>
                <w:rFonts w:asciiTheme="minorHAnsi" w:eastAsiaTheme="minorEastAsia" w:hAnsiTheme="minorHAnsi" w:cs="Arial" w:hint="eastAsia"/>
                <w:noProof w:val="0"/>
                <w:lang w:eastAsia="zh-CN"/>
              </w:rPr>
              <w:t>日</w:t>
            </w:r>
          </w:p>
        </w:tc>
      </w:tr>
      <w:tr w:rsidR="00ED0370" w:rsidRPr="002D1A0A" w14:paraId="023BA836" w14:textId="77777777" w:rsidTr="00ED0370">
        <w:trPr>
          <w:trHeight w:val="290"/>
        </w:trPr>
        <w:tc>
          <w:tcPr>
            <w:tcW w:w="2405" w:type="dxa"/>
            <w:vMerge/>
            <w:noWrap/>
          </w:tcPr>
          <w:p w14:paraId="24F89DC1"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70C8BDF1" w14:textId="77777777" w:rsidR="00ED0370" w:rsidRPr="002D1A0A" w:rsidRDefault="00ED0370" w:rsidP="00ED0370">
            <w:pPr>
              <w:tabs>
                <w:tab w:val="left" w:pos="390"/>
              </w:tabs>
              <w:overflowPunct/>
              <w:autoSpaceDE/>
              <w:autoSpaceDN/>
              <w:adjustRightInd/>
              <w:spacing w:before="40" w:after="40"/>
              <w:jc w:val="left"/>
              <w:textAlignment w:val="auto"/>
              <w:rPr>
                <w:color w:val="000000"/>
                <w:lang w:eastAsia="en-GB"/>
              </w:rPr>
            </w:pPr>
            <w:r w:rsidRPr="00582711">
              <w:rPr>
                <w:color w:val="000000"/>
                <w:lang w:eastAsia="en-GB"/>
              </w:rPr>
              <w:t>78108fgh</w:t>
            </w:r>
          </w:p>
        </w:tc>
        <w:tc>
          <w:tcPr>
            <w:tcW w:w="2552" w:type="dxa"/>
            <w:noWrap/>
          </w:tcPr>
          <w:p w14:paraId="602BB5AB"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Ipvision A/S</w:t>
            </w:r>
          </w:p>
        </w:tc>
        <w:tc>
          <w:tcPr>
            <w:tcW w:w="1984" w:type="dxa"/>
            <w:noWrap/>
          </w:tcPr>
          <w:p w14:paraId="07E5495A" w14:textId="26B2E6F9"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r w:rsidR="00ED0370" w:rsidRPr="002D1A0A" w14:paraId="68ECC45B" w14:textId="77777777" w:rsidTr="00ED0370">
        <w:trPr>
          <w:trHeight w:val="290"/>
        </w:trPr>
        <w:tc>
          <w:tcPr>
            <w:tcW w:w="2405" w:type="dxa"/>
            <w:vMerge/>
            <w:noWrap/>
          </w:tcPr>
          <w:p w14:paraId="45B0E108"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2DB5B957" w14:textId="77777777" w:rsidR="00ED0370" w:rsidRPr="002D1A0A" w:rsidRDefault="00ED0370" w:rsidP="00ED0370">
            <w:pPr>
              <w:tabs>
                <w:tab w:val="left" w:pos="1035"/>
              </w:tabs>
              <w:overflowPunct/>
              <w:autoSpaceDE/>
              <w:autoSpaceDN/>
              <w:adjustRightInd/>
              <w:spacing w:before="40" w:after="40"/>
              <w:jc w:val="left"/>
              <w:textAlignment w:val="auto"/>
              <w:rPr>
                <w:color w:val="000000"/>
                <w:lang w:eastAsia="en-GB"/>
              </w:rPr>
            </w:pPr>
            <w:r w:rsidRPr="00582711">
              <w:rPr>
                <w:color w:val="000000"/>
                <w:lang w:eastAsia="en-GB"/>
              </w:rPr>
              <w:t>39992fgh</w:t>
            </w:r>
            <w:r>
              <w:rPr>
                <w:color w:val="000000"/>
                <w:lang w:eastAsia="en-GB"/>
              </w:rPr>
              <w:t xml:space="preserve">; </w:t>
            </w:r>
            <w:r w:rsidRPr="00582711">
              <w:rPr>
                <w:color w:val="000000"/>
                <w:lang w:eastAsia="en-GB"/>
              </w:rPr>
              <w:t>78107fgh</w:t>
            </w:r>
          </w:p>
        </w:tc>
        <w:tc>
          <w:tcPr>
            <w:tcW w:w="2552" w:type="dxa"/>
            <w:noWrap/>
          </w:tcPr>
          <w:p w14:paraId="2F940963"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582711">
              <w:rPr>
                <w:color w:val="000000"/>
                <w:lang w:eastAsia="en-GB"/>
              </w:rPr>
              <w:t>Ipvision A/S</w:t>
            </w:r>
          </w:p>
        </w:tc>
        <w:tc>
          <w:tcPr>
            <w:tcW w:w="1984" w:type="dxa"/>
            <w:noWrap/>
          </w:tcPr>
          <w:p w14:paraId="5D38D914" w14:textId="1E219217"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r w:rsidR="00ED0370" w:rsidRPr="002D1A0A" w14:paraId="00529738" w14:textId="77777777" w:rsidTr="00ED0370">
        <w:trPr>
          <w:trHeight w:val="290"/>
        </w:trPr>
        <w:tc>
          <w:tcPr>
            <w:tcW w:w="2405" w:type="dxa"/>
            <w:vMerge/>
            <w:noWrap/>
          </w:tcPr>
          <w:p w14:paraId="5E35CD12"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51090899" w14:textId="77777777" w:rsidR="00ED0370" w:rsidRPr="002D1A0A" w:rsidRDefault="00ED0370" w:rsidP="00ED0370">
            <w:pPr>
              <w:tabs>
                <w:tab w:val="left" w:pos="1035"/>
              </w:tabs>
              <w:overflowPunct/>
              <w:autoSpaceDE/>
              <w:autoSpaceDN/>
              <w:adjustRightInd/>
              <w:spacing w:before="40" w:after="40"/>
              <w:textAlignment w:val="auto"/>
              <w:rPr>
                <w:color w:val="000000"/>
                <w:lang w:eastAsia="en-GB"/>
              </w:rPr>
            </w:pPr>
            <w:r w:rsidRPr="0000705B">
              <w:rPr>
                <w:color w:val="000000"/>
                <w:lang w:eastAsia="en-GB"/>
              </w:rPr>
              <w:t>65591fgh</w:t>
            </w:r>
            <w:r>
              <w:rPr>
                <w:color w:val="000000"/>
                <w:lang w:eastAsia="en-GB"/>
              </w:rPr>
              <w:t xml:space="preserve">; </w:t>
            </w:r>
            <w:r w:rsidRPr="0000705B">
              <w:rPr>
                <w:color w:val="000000"/>
                <w:lang w:eastAsia="en-GB"/>
              </w:rPr>
              <w:t>65592fgh</w:t>
            </w:r>
            <w:r>
              <w:rPr>
                <w:color w:val="000000"/>
                <w:lang w:eastAsia="en-GB"/>
              </w:rPr>
              <w:t xml:space="preserve">; </w:t>
            </w:r>
            <w:r w:rsidRPr="0000705B">
              <w:rPr>
                <w:color w:val="000000"/>
                <w:lang w:eastAsia="en-GB"/>
              </w:rPr>
              <w:t>65593fgh</w:t>
            </w:r>
            <w:r>
              <w:rPr>
                <w:color w:val="000000"/>
                <w:lang w:eastAsia="en-GB"/>
              </w:rPr>
              <w:t xml:space="preserve">; </w:t>
            </w:r>
            <w:r w:rsidRPr="0000705B">
              <w:rPr>
                <w:color w:val="000000"/>
                <w:lang w:eastAsia="en-GB"/>
              </w:rPr>
              <w:t>65594fgh</w:t>
            </w:r>
          </w:p>
        </w:tc>
        <w:tc>
          <w:tcPr>
            <w:tcW w:w="2552" w:type="dxa"/>
            <w:noWrap/>
          </w:tcPr>
          <w:p w14:paraId="629BC659"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0705B">
              <w:rPr>
                <w:color w:val="000000"/>
                <w:lang w:eastAsia="en-GB"/>
              </w:rPr>
              <w:t>TDC Net A/S</w:t>
            </w:r>
          </w:p>
        </w:tc>
        <w:tc>
          <w:tcPr>
            <w:tcW w:w="1984" w:type="dxa"/>
            <w:noWrap/>
          </w:tcPr>
          <w:p w14:paraId="0D152C56" w14:textId="4C16C54F"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28</w:t>
            </w:r>
            <w:r w:rsidRPr="003458D8">
              <w:rPr>
                <w:rFonts w:asciiTheme="minorHAnsi" w:eastAsiaTheme="minorEastAsia" w:hAnsiTheme="minorHAnsi" w:cs="Arial" w:hint="eastAsia"/>
                <w:noProof w:val="0"/>
                <w:lang w:eastAsia="zh-CN"/>
              </w:rPr>
              <w:t>日</w:t>
            </w:r>
          </w:p>
        </w:tc>
      </w:tr>
    </w:tbl>
    <w:p w14:paraId="7B7FE6C1" w14:textId="77777777" w:rsidR="00ED0370" w:rsidRDefault="00ED0370" w:rsidP="00ED0370">
      <w:pPr>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552"/>
        <w:gridCol w:w="1984"/>
      </w:tblGrid>
      <w:tr w:rsidR="00ED0370" w:rsidRPr="002D1A0A" w14:paraId="685CC681" w14:textId="77777777" w:rsidTr="00ED0370">
        <w:trPr>
          <w:trHeight w:val="290"/>
          <w:tblHeader/>
        </w:trPr>
        <w:tc>
          <w:tcPr>
            <w:tcW w:w="2405" w:type="dxa"/>
            <w:tcBorders>
              <w:bottom w:val="single" w:sz="4" w:space="0" w:color="auto"/>
            </w:tcBorders>
            <w:noWrap/>
            <w:hideMark/>
          </w:tcPr>
          <w:p w14:paraId="74C468C8" w14:textId="09891083"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类型</w:t>
            </w:r>
          </w:p>
        </w:tc>
        <w:tc>
          <w:tcPr>
            <w:tcW w:w="2835" w:type="dxa"/>
            <w:noWrap/>
            <w:hideMark/>
          </w:tcPr>
          <w:p w14:paraId="2DF4B3D3" w14:textId="5D9808D7"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码号资源</w:t>
            </w:r>
          </w:p>
        </w:tc>
        <w:tc>
          <w:tcPr>
            <w:tcW w:w="2552" w:type="dxa"/>
            <w:noWrap/>
            <w:hideMark/>
          </w:tcPr>
          <w:p w14:paraId="1FA3602C" w14:textId="60B2442D" w:rsidR="00ED0370" w:rsidRPr="002D1A0A" w:rsidRDefault="00ED0370" w:rsidP="00ED0370">
            <w:pPr>
              <w:spacing w:before="40" w:after="40"/>
              <w:jc w:val="left"/>
              <w:textAlignment w:val="auto"/>
              <w:rPr>
                <w:i/>
              </w:rPr>
            </w:pPr>
            <w:r w:rsidRPr="00144911">
              <w:rPr>
                <w:rFonts w:ascii="STKaiti" w:eastAsia="STKaiti" w:hAnsi="STKaiti" w:cs="SimSun" w:hint="eastAsia"/>
                <w:lang w:val="en-GB" w:eastAsia="zh-CN"/>
              </w:rPr>
              <w:t>提供商</w:t>
            </w:r>
          </w:p>
        </w:tc>
        <w:tc>
          <w:tcPr>
            <w:tcW w:w="1984" w:type="dxa"/>
            <w:noWrap/>
            <w:hideMark/>
          </w:tcPr>
          <w:p w14:paraId="59AD4C81" w14:textId="1E69398D" w:rsidR="00ED0370" w:rsidRPr="002D1A0A" w:rsidRDefault="00ED0370" w:rsidP="00ED0370">
            <w:pPr>
              <w:spacing w:before="40" w:after="40"/>
              <w:jc w:val="left"/>
              <w:textAlignment w:val="auto"/>
              <w:rPr>
                <w:i/>
              </w:rPr>
            </w:pPr>
            <w:r w:rsidRPr="00144911">
              <w:rPr>
                <w:rFonts w:ascii="STKaiti" w:eastAsia="STKaiti" w:hAnsi="STKaiti" w:cs="Arial" w:hint="eastAsia"/>
                <w:iCs/>
                <w:lang w:val="es-ES_tradnl" w:eastAsia="zh-CN"/>
              </w:rPr>
              <w:t>分配日期</w:t>
            </w:r>
          </w:p>
        </w:tc>
      </w:tr>
      <w:tr w:rsidR="00ED0370" w:rsidRPr="002D1A0A" w14:paraId="44192AE2" w14:textId="77777777" w:rsidTr="00ED0370">
        <w:trPr>
          <w:trHeight w:val="290"/>
        </w:trPr>
        <w:tc>
          <w:tcPr>
            <w:tcW w:w="2405" w:type="dxa"/>
            <w:vMerge w:val="restart"/>
            <w:noWrap/>
            <w:vAlign w:val="center"/>
          </w:tcPr>
          <w:p w14:paraId="4A38344E" w14:textId="3BC398ED" w:rsidR="00ED0370" w:rsidRPr="002D1A0A" w:rsidRDefault="00ED0370" w:rsidP="00ED0370">
            <w:pPr>
              <w:spacing w:before="40" w:after="40"/>
              <w:jc w:val="left"/>
              <w:rPr>
                <w:color w:val="000000"/>
                <w:lang w:eastAsia="en-GB"/>
              </w:rPr>
            </w:pPr>
            <w:r w:rsidRPr="00144911">
              <w:rPr>
                <w:rFonts w:eastAsia="SimSun" w:cs="Calibri" w:hint="eastAsia"/>
                <w:color w:val="000000"/>
                <w:lang w:val="en-GB" w:eastAsia="en-GB"/>
              </w:rPr>
              <w:t>移动通信</w:t>
            </w:r>
          </w:p>
        </w:tc>
        <w:tc>
          <w:tcPr>
            <w:tcW w:w="2835" w:type="dxa"/>
            <w:noWrap/>
          </w:tcPr>
          <w:p w14:paraId="693B6E53" w14:textId="77777777" w:rsidR="00ED0370" w:rsidRPr="00656154" w:rsidRDefault="00ED0370" w:rsidP="00ED0370">
            <w:pPr>
              <w:overflowPunct/>
              <w:autoSpaceDE/>
              <w:autoSpaceDN/>
              <w:adjustRightInd/>
              <w:spacing w:before="40" w:after="40"/>
              <w:textAlignment w:val="auto"/>
              <w:rPr>
                <w:color w:val="000000"/>
                <w:lang w:eastAsia="en-GB"/>
              </w:rPr>
            </w:pPr>
            <w:r w:rsidRPr="007E42E7">
              <w:rPr>
                <w:color w:val="000000"/>
                <w:lang w:eastAsia="en-GB"/>
              </w:rPr>
              <w:t>61210fgh</w:t>
            </w:r>
            <w:r>
              <w:rPr>
                <w:color w:val="000000"/>
                <w:lang w:eastAsia="en-GB"/>
              </w:rPr>
              <w:t xml:space="preserve">; </w:t>
            </w:r>
            <w:r w:rsidRPr="007E42E7">
              <w:rPr>
                <w:color w:val="000000"/>
                <w:lang w:eastAsia="en-GB"/>
              </w:rPr>
              <w:t>61212fgh</w:t>
            </w:r>
            <w:r>
              <w:rPr>
                <w:color w:val="000000"/>
                <w:lang w:eastAsia="en-GB"/>
              </w:rPr>
              <w:t xml:space="preserve">; </w:t>
            </w:r>
            <w:r w:rsidRPr="007E42E7">
              <w:rPr>
                <w:color w:val="000000"/>
                <w:lang w:eastAsia="en-GB"/>
              </w:rPr>
              <w:t>61213fgh</w:t>
            </w:r>
            <w:r>
              <w:rPr>
                <w:color w:val="000000"/>
                <w:lang w:eastAsia="en-GB"/>
              </w:rPr>
              <w:t xml:space="preserve">; </w:t>
            </w:r>
            <w:r w:rsidRPr="007E42E7">
              <w:rPr>
                <w:color w:val="000000"/>
                <w:lang w:eastAsia="en-GB"/>
              </w:rPr>
              <w:t>61214fgh</w:t>
            </w:r>
            <w:r>
              <w:rPr>
                <w:color w:val="000000"/>
                <w:lang w:eastAsia="en-GB"/>
              </w:rPr>
              <w:t xml:space="preserve">; </w:t>
            </w:r>
            <w:r w:rsidRPr="007E42E7">
              <w:rPr>
                <w:color w:val="000000"/>
                <w:lang w:eastAsia="en-GB"/>
              </w:rPr>
              <w:t>61215fgh</w:t>
            </w:r>
          </w:p>
        </w:tc>
        <w:tc>
          <w:tcPr>
            <w:tcW w:w="2552" w:type="dxa"/>
            <w:noWrap/>
          </w:tcPr>
          <w:p w14:paraId="280445C3" w14:textId="77777777" w:rsidR="00ED0370" w:rsidRPr="00656154" w:rsidRDefault="00ED0370" w:rsidP="00ED0370">
            <w:pPr>
              <w:overflowPunct/>
              <w:autoSpaceDE/>
              <w:autoSpaceDN/>
              <w:adjustRightInd/>
              <w:spacing w:before="40" w:after="40"/>
              <w:jc w:val="left"/>
              <w:textAlignment w:val="auto"/>
              <w:rPr>
                <w:color w:val="000000"/>
                <w:lang w:eastAsia="en-GB"/>
              </w:rPr>
            </w:pPr>
            <w:r w:rsidRPr="007E42E7">
              <w:rPr>
                <w:color w:val="000000"/>
                <w:lang w:eastAsia="en-GB"/>
              </w:rPr>
              <w:t>Intergo Telecom Ltd</w:t>
            </w:r>
          </w:p>
        </w:tc>
        <w:tc>
          <w:tcPr>
            <w:tcW w:w="1984" w:type="dxa"/>
            <w:noWrap/>
          </w:tcPr>
          <w:p w14:paraId="46F51AFD" w14:textId="2FEACFFE"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7</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23</w:t>
            </w:r>
            <w:r w:rsidRPr="003458D8">
              <w:rPr>
                <w:rFonts w:asciiTheme="minorHAnsi" w:eastAsiaTheme="minorEastAsia" w:hAnsiTheme="minorHAnsi" w:cs="Arial" w:hint="eastAsia"/>
                <w:noProof w:val="0"/>
                <w:lang w:eastAsia="zh-CN"/>
              </w:rPr>
              <w:t>日</w:t>
            </w:r>
          </w:p>
        </w:tc>
      </w:tr>
      <w:tr w:rsidR="00ED0370" w:rsidRPr="002D1A0A" w14:paraId="32BFD252" w14:textId="77777777" w:rsidTr="00ED0370">
        <w:trPr>
          <w:trHeight w:val="290"/>
        </w:trPr>
        <w:tc>
          <w:tcPr>
            <w:tcW w:w="2405" w:type="dxa"/>
            <w:vMerge/>
            <w:noWrap/>
            <w:vAlign w:val="center"/>
            <w:hideMark/>
          </w:tcPr>
          <w:p w14:paraId="148F0B2D"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4EAC867A"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3579efgh</w:t>
            </w:r>
          </w:p>
        </w:tc>
        <w:tc>
          <w:tcPr>
            <w:tcW w:w="2552" w:type="dxa"/>
            <w:noWrap/>
          </w:tcPr>
          <w:p w14:paraId="4BAFDAF3"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Nexcon.io ApS</w:t>
            </w:r>
          </w:p>
        </w:tc>
        <w:tc>
          <w:tcPr>
            <w:tcW w:w="1984" w:type="dxa"/>
            <w:noWrap/>
          </w:tcPr>
          <w:p w14:paraId="346F73F2" w14:textId="68D42506"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15</w:t>
            </w:r>
            <w:r w:rsidRPr="003458D8">
              <w:rPr>
                <w:rFonts w:asciiTheme="minorHAnsi" w:eastAsiaTheme="minorEastAsia" w:hAnsiTheme="minorHAnsi" w:cs="Arial" w:hint="eastAsia"/>
                <w:noProof w:val="0"/>
                <w:lang w:eastAsia="zh-CN"/>
              </w:rPr>
              <w:t>日</w:t>
            </w:r>
          </w:p>
        </w:tc>
      </w:tr>
      <w:tr w:rsidR="00ED0370" w:rsidRPr="002D1A0A" w14:paraId="2EEA2CB3" w14:textId="77777777" w:rsidTr="00ED0370">
        <w:trPr>
          <w:trHeight w:val="290"/>
        </w:trPr>
        <w:tc>
          <w:tcPr>
            <w:tcW w:w="2405" w:type="dxa"/>
            <w:vMerge/>
            <w:noWrap/>
          </w:tcPr>
          <w:p w14:paraId="03F4719A"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53B6E44E"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29955fgh</w:t>
            </w:r>
          </w:p>
        </w:tc>
        <w:tc>
          <w:tcPr>
            <w:tcW w:w="2552" w:type="dxa"/>
            <w:noWrap/>
          </w:tcPr>
          <w:p w14:paraId="2A61697E"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BAWAY Mobile Services OÜ</w:t>
            </w:r>
          </w:p>
        </w:tc>
        <w:tc>
          <w:tcPr>
            <w:tcW w:w="1984" w:type="dxa"/>
            <w:noWrap/>
          </w:tcPr>
          <w:p w14:paraId="7618C27D" w14:textId="0F63DBAD"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15</w:t>
            </w:r>
            <w:r w:rsidRPr="003458D8">
              <w:rPr>
                <w:rFonts w:asciiTheme="minorHAnsi" w:eastAsiaTheme="minorEastAsia" w:hAnsiTheme="minorHAnsi" w:cs="Arial" w:hint="eastAsia"/>
                <w:noProof w:val="0"/>
                <w:lang w:eastAsia="zh-CN"/>
              </w:rPr>
              <w:t>日</w:t>
            </w:r>
          </w:p>
        </w:tc>
      </w:tr>
      <w:tr w:rsidR="00ED0370" w:rsidRPr="002D1A0A" w14:paraId="71BBC97C" w14:textId="77777777" w:rsidTr="00ED0370">
        <w:trPr>
          <w:trHeight w:val="290"/>
        </w:trPr>
        <w:tc>
          <w:tcPr>
            <w:tcW w:w="2405" w:type="dxa"/>
            <w:vMerge/>
            <w:noWrap/>
          </w:tcPr>
          <w:p w14:paraId="68C18918"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63B55527"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81373fgh</w:t>
            </w:r>
          </w:p>
        </w:tc>
        <w:tc>
          <w:tcPr>
            <w:tcW w:w="2552" w:type="dxa"/>
            <w:noWrap/>
          </w:tcPr>
          <w:p w14:paraId="3E90A78A" w14:textId="77777777" w:rsidR="00ED0370" w:rsidRPr="002D1A0A" w:rsidRDefault="00ED0370" w:rsidP="00ED0370">
            <w:pPr>
              <w:tabs>
                <w:tab w:val="left" w:pos="600"/>
              </w:tabs>
              <w:overflowPunct/>
              <w:autoSpaceDE/>
              <w:autoSpaceDN/>
              <w:adjustRightInd/>
              <w:spacing w:before="40" w:after="40"/>
              <w:jc w:val="left"/>
              <w:textAlignment w:val="auto"/>
              <w:rPr>
                <w:color w:val="000000"/>
                <w:lang w:eastAsia="en-GB"/>
              </w:rPr>
            </w:pPr>
            <w:r w:rsidRPr="0006342E">
              <w:rPr>
                <w:color w:val="000000"/>
                <w:lang w:eastAsia="en-GB"/>
              </w:rPr>
              <w:t>IPNORDIC A/S</w:t>
            </w:r>
          </w:p>
        </w:tc>
        <w:tc>
          <w:tcPr>
            <w:tcW w:w="1984" w:type="dxa"/>
            <w:noWrap/>
          </w:tcPr>
          <w:p w14:paraId="4E7821F6" w14:textId="18E2DAB4"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22</w:t>
            </w:r>
            <w:r w:rsidRPr="003458D8">
              <w:rPr>
                <w:rFonts w:asciiTheme="minorHAnsi" w:eastAsiaTheme="minorEastAsia" w:hAnsiTheme="minorHAnsi" w:cs="Arial" w:hint="eastAsia"/>
                <w:noProof w:val="0"/>
                <w:lang w:eastAsia="zh-CN"/>
              </w:rPr>
              <w:t>日</w:t>
            </w:r>
          </w:p>
        </w:tc>
      </w:tr>
      <w:tr w:rsidR="00ED0370" w:rsidRPr="002D1A0A" w14:paraId="49898FE8" w14:textId="77777777" w:rsidTr="00ED0370">
        <w:trPr>
          <w:trHeight w:val="290"/>
        </w:trPr>
        <w:tc>
          <w:tcPr>
            <w:tcW w:w="2405" w:type="dxa"/>
            <w:vMerge/>
            <w:noWrap/>
          </w:tcPr>
          <w:p w14:paraId="4C2D8232"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08E8A497" w14:textId="77777777" w:rsidR="00ED0370" w:rsidRPr="002D1A0A" w:rsidRDefault="00ED0370" w:rsidP="00ED0370">
            <w:pPr>
              <w:tabs>
                <w:tab w:val="left" w:pos="885"/>
              </w:tabs>
              <w:overflowPunct/>
              <w:autoSpaceDE/>
              <w:autoSpaceDN/>
              <w:adjustRightInd/>
              <w:spacing w:before="40" w:after="40"/>
              <w:textAlignment w:val="auto"/>
              <w:rPr>
                <w:color w:val="000000"/>
                <w:lang w:eastAsia="en-GB"/>
              </w:rPr>
            </w:pPr>
            <w:r w:rsidRPr="0006342E">
              <w:rPr>
                <w:color w:val="000000"/>
                <w:lang w:eastAsia="en-GB"/>
              </w:rPr>
              <w:t>3578efgh</w:t>
            </w:r>
            <w:r>
              <w:rPr>
                <w:color w:val="000000"/>
                <w:lang w:eastAsia="en-GB"/>
              </w:rPr>
              <w:t xml:space="preserve">; </w:t>
            </w:r>
            <w:r w:rsidRPr="0006342E">
              <w:rPr>
                <w:color w:val="000000"/>
                <w:lang w:eastAsia="en-GB"/>
              </w:rPr>
              <w:t>3592efgh</w:t>
            </w:r>
          </w:p>
        </w:tc>
        <w:tc>
          <w:tcPr>
            <w:tcW w:w="2552" w:type="dxa"/>
            <w:noWrap/>
          </w:tcPr>
          <w:p w14:paraId="5FFEE1F6"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XPLORA Technologies ApS</w:t>
            </w:r>
          </w:p>
        </w:tc>
        <w:tc>
          <w:tcPr>
            <w:tcW w:w="1984" w:type="dxa"/>
            <w:noWrap/>
          </w:tcPr>
          <w:p w14:paraId="502F818B" w14:textId="7DE3CD63"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9</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r w:rsidR="00ED0370" w:rsidRPr="002D1A0A" w14:paraId="3ED70CEA" w14:textId="77777777" w:rsidTr="00ED0370">
        <w:trPr>
          <w:trHeight w:val="290"/>
        </w:trPr>
        <w:tc>
          <w:tcPr>
            <w:tcW w:w="2405" w:type="dxa"/>
            <w:vMerge/>
            <w:noWrap/>
          </w:tcPr>
          <w:p w14:paraId="3D628C07"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08A2ACBB" w14:textId="77777777" w:rsidR="00ED0370" w:rsidRPr="002D1A0A" w:rsidRDefault="00ED0370" w:rsidP="00ED0370">
            <w:pPr>
              <w:tabs>
                <w:tab w:val="left" w:pos="465"/>
              </w:tabs>
              <w:overflowPunct/>
              <w:autoSpaceDE/>
              <w:autoSpaceDN/>
              <w:adjustRightInd/>
              <w:spacing w:before="40" w:after="40"/>
              <w:jc w:val="left"/>
              <w:textAlignment w:val="auto"/>
              <w:rPr>
                <w:color w:val="000000"/>
                <w:lang w:eastAsia="en-GB"/>
              </w:rPr>
            </w:pPr>
            <w:r w:rsidRPr="0006342E">
              <w:rPr>
                <w:color w:val="000000"/>
                <w:lang w:eastAsia="en-GB"/>
              </w:rPr>
              <w:t>91309fgh</w:t>
            </w:r>
            <w:r>
              <w:rPr>
                <w:color w:val="000000"/>
                <w:lang w:eastAsia="en-GB"/>
              </w:rPr>
              <w:t xml:space="preserve">; </w:t>
            </w:r>
            <w:r w:rsidRPr="0006342E">
              <w:rPr>
                <w:color w:val="000000"/>
                <w:lang w:eastAsia="en-GB"/>
              </w:rPr>
              <w:t>93752fgh</w:t>
            </w:r>
            <w:r>
              <w:rPr>
                <w:color w:val="000000"/>
                <w:lang w:eastAsia="en-GB"/>
              </w:rPr>
              <w:t xml:space="preserve">; </w:t>
            </w:r>
            <w:r w:rsidRPr="0006342E">
              <w:rPr>
                <w:color w:val="000000"/>
                <w:lang w:eastAsia="en-GB"/>
              </w:rPr>
              <w:t>93753fgh</w:t>
            </w:r>
          </w:p>
        </w:tc>
        <w:tc>
          <w:tcPr>
            <w:tcW w:w="2552" w:type="dxa"/>
            <w:noWrap/>
          </w:tcPr>
          <w:p w14:paraId="63C940A6"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Link Mobility A/S</w:t>
            </w:r>
          </w:p>
        </w:tc>
        <w:tc>
          <w:tcPr>
            <w:tcW w:w="1984" w:type="dxa"/>
            <w:noWrap/>
          </w:tcPr>
          <w:p w14:paraId="3AC1FB6B" w14:textId="12508011"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r w:rsidR="00ED0370" w:rsidRPr="002D1A0A" w14:paraId="219C487D" w14:textId="77777777" w:rsidTr="00ED0370">
        <w:trPr>
          <w:trHeight w:val="290"/>
        </w:trPr>
        <w:tc>
          <w:tcPr>
            <w:tcW w:w="2405" w:type="dxa"/>
            <w:vMerge/>
            <w:noWrap/>
          </w:tcPr>
          <w:p w14:paraId="5B174D11"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27F459C6" w14:textId="77777777" w:rsidR="00ED0370" w:rsidRPr="0002182C"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5561efgh</w:t>
            </w:r>
            <w:r>
              <w:rPr>
                <w:color w:val="000000"/>
                <w:lang w:eastAsia="en-GB"/>
              </w:rPr>
              <w:t xml:space="preserve">; </w:t>
            </w:r>
            <w:r w:rsidRPr="0006342E">
              <w:rPr>
                <w:color w:val="000000"/>
                <w:lang w:eastAsia="en-GB"/>
              </w:rPr>
              <w:t>5562efgh</w:t>
            </w:r>
            <w:r>
              <w:rPr>
                <w:color w:val="000000"/>
                <w:lang w:eastAsia="en-GB"/>
              </w:rPr>
              <w:t xml:space="preserve">; </w:t>
            </w:r>
            <w:r w:rsidRPr="0006342E">
              <w:rPr>
                <w:color w:val="000000"/>
                <w:lang w:eastAsia="en-GB"/>
              </w:rPr>
              <w:t>5563efgh</w:t>
            </w:r>
            <w:r>
              <w:rPr>
                <w:color w:val="000000"/>
                <w:lang w:eastAsia="en-GB"/>
              </w:rPr>
              <w:t xml:space="preserve">; </w:t>
            </w:r>
            <w:r w:rsidRPr="0006342E">
              <w:rPr>
                <w:color w:val="000000"/>
                <w:lang w:eastAsia="en-GB"/>
              </w:rPr>
              <w:t>5564efgh</w:t>
            </w:r>
            <w:r>
              <w:rPr>
                <w:color w:val="000000"/>
                <w:lang w:eastAsia="en-GB"/>
              </w:rPr>
              <w:t xml:space="preserve">; </w:t>
            </w:r>
            <w:r w:rsidRPr="0006342E">
              <w:rPr>
                <w:color w:val="000000"/>
                <w:lang w:eastAsia="en-GB"/>
              </w:rPr>
              <w:t>5565efgh</w:t>
            </w:r>
            <w:r>
              <w:rPr>
                <w:color w:val="000000"/>
                <w:lang w:eastAsia="en-GB"/>
              </w:rPr>
              <w:t xml:space="preserve">; </w:t>
            </w:r>
            <w:r w:rsidRPr="0006342E">
              <w:rPr>
                <w:color w:val="000000"/>
                <w:lang w:eastAsia="en-GB"/>
              </w:rPr>
              <w:t>5567efgh</w:t>
            </w:r>
            <w:r>
              <w:rPr>
                <w:color w:val="000000"/>
                <w:lang w:eastAsia="en-GB"/>
              </w:rPr>
              <w:t xml:space="preserve">; </w:t>
            </w:r>
            <w:r w:rsidRPr="0006342E">
              <w:rPr>
                <w:color w:val="000000"/>
                <w:lang w:eastAsia="en-GB"/>
              </w:rPr>
              <w:t>5568efgh</w:t>
            </w:r>
            <w:r>
              <w:rPr>
                <w:color w:val="000000"/>
                <w:lang w:eastAsia="en-GB"/>
              </w:rPr>
              <w:t xml:space="preserve">; </w:t>
            </w:r>
            <w:r w:rsidRPr="0006342E">
              <w:rPr>
                <w:color w:val="000000"/>
                <w:lang w:eastAsia="en-GB"/>
              </w:rPr>
              <w:t>5569efgh</w:t>
            </w:r>
          </w:p>
        </w:tc>
        <w:tc>
          <w:tcPr>
            <w:tcW w:w="2552" w:type="dxa"/>
            <w:noWrap/>
          </w:tcPr>
          <w:p w14:paraId="6424B72D" w14:textId="77777777" w:rsidR="00ED0370" w:rsidRPr="0002182C"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Hi3G Denmark ApS</w:t>
            </w:r>
          </w:p>
        </w:tc>
        <w:tc>
          <w:tcPr>
            <w:tcW w:w="1984" w:type="dxa"/>
            <w:noWrap/>
          </w:tcPr>
          <w:p w14:paraId="6F9426AA" w14:textId="0D37939C" w:rsidR="00ED0370"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日</w:t>
            </w:r>
          </w:p>
        </w:tc>
      </w:tr>
      <w:tr w:rsidR="00ED0370" w:rsidRPr="002D1A0A" w14:paraId="2724BED5" w14:textId="77777777" w:rsidTr="00ED0370">
        <w:trPr>
          <w:trHeight w:val="290"/>
        </w:trPr>
        <w:tc>
          <w:tcPr>
            <w:tcW w:w="2405" w:type="dxa"/>
            <w:vMerge/>
            <w:noWrap/>
          </w:tcPr>
          <w:p w14:paraId="0395994A" w14:textId="77777777" w:rsidR="00ED0370" w:rsidRPr="002D1A0A" w:rsidRDefault="00ED0370" w:rsidP="00ED0370">
            <w:pPr>
              <w:overflowPunct/>
              <w:autoSpaceDE/>
              <w:autoSpaceDN/>
              <w:adjustRightInd/>
              <w:spacing w:before="40" w:after="40"/>
              <w:jc w:val="left"/>
              <w:textAlignment w:val="auto"/>
              <w:rPr>
                <w:color w:val="000000"/>
                <w:lang w:eastAsia="en-GB"/>
              </w:rPr>
            </w:pPr>
          </w:p>
        </w:tc>
        <w:tc>
          <w:tcPr>
            <w:tcW w:w="2835" w:type="dxa"/>
            <w:noWrap/>
          </w:tcPr>
          <w:p w14:paraId="1D265000" w14:textId="77777777" w:rsidR="00ED0370" w:rsidRPr="002D1A0A" w:rsidRDefault="00ED0370" w:rsidP="00ED0370">
            <w:pPr>
              <w:tabs>
                <w:tab w:val="left" w:pos="510"/>
              </w:tabs>
              <w:overflowPunct/>
              <w:autoSpaceDE/>
              <w:autoSpaceDN/>
              <w:adjustRightInd/>
              <w:spacing w:before="40" w:after="40"/>
              <w:jc w:val="left"/>
              <w:textAlignment w:val="auto"/>
              <w:rPr>
                <w:color w:val="000000"/>
                <w:lang w:eastAsia="en-GB"/>
              </w:rPr>
            </w:pPr>
            <w:r w:rsidRPr="0006342E">
              <w:rPr>
                <w:color w:val="000000"/>
                <w:lang w:eastAsia="en-GB"/>
              </w:rPr>
              <w:t>3599efgh</w:t>
            </w:r>
          </w:p>
        </w:tc>
        <w:tc>
          <w:tcPr>
            <w:tcW w:w="2552" w:type="dxa"/>
            <w:noWrap/>
          </w:tcPr>
          <w:p w14:paraId="61D7D89B" w14:textId="77777777" w:rsidR="00ED0370" w:rsidRPr="002D1A0A" w:rsidRDefault="00ED0370" w:rsidP="00ED0370">
            <w:pPr>
              <w:overflowPunct/>
              <w:autoSpaceDE/>
              <w:autoSpaceDN/>
              <w:adjustRightInd/>
              <w:spacing w:before="40" w:after="40"/>
              <w:jc w:val="left"/>
              <w:textAlignment w:val="auto"/>
              <w:rPr>
                <w:color w:val="000000"/>
                <w:lang w:eastAsia="en-GB"/>
              </w:rPr>
            </w:pPr>
            <w:r w:rsidRPr="0006342E">
              <w:rPr>
                <w:color w:val="000000"/>
                <w:lang w:eastAsia="en-GB"/>
              </w:rPr>
              <w:t>Nexcon.io ApS</w:t>
            </w:r>
          </w:p>
        </w:tc>
        <w:tc>
          <w:tcPr>
            <w:tcW w:w="1984" w:type="dxa"/>
            <w:noWrap/>
          </w:tcPr>
          <w:p w14:paraId="309D8C86" w14:textId="0E6BB9D1" w:rsidR="00ED0370" w:rsidRPr="002D1A0A" w:rsidRDefault="00ED0370" w:rsidP="00ED0370">
            <w:pPr>
              <w:overflowPunct/>
              <w:autoSpaceDE/>
              <w:autoSpaceDN/>
              <w:adjustRightInd/>
              <w:spacing w:before="40" w:after="40"/>
              <w:jc w:val="left"/>
              <w:textAlignment w:val="auto"/>
              <w:rPr>
                <w:color w:val="000000"/>
                <w:lang w:eastAsia="en-GB"/>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日</w:t>
            </w:r>
          </w:p>
        </w:tc>
      </w:tr>
    </w:tbl>
    <w:p w14:paraId="47B9B62A" w14:textId="77777777" w:rsidR="00ED0370" w:rsidRDefault="00ED0370" w:rsidP="00ED0370">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552"/>
        <w:gridCol w:w="1984"/>
      </w:tblGrid>
      <w:tr w:rsidR="00ED0370" w:rsidRPr="002D1A0A" w14:paraId="156DA703" w14:textId="77777777" w:rsidTr="00ED0370">
        <w:trPr>
          <w:trHeight w:val="290"/>
          <w:tblHeader/>
        </w:trPr>
        <w:tc>
          <w:tcPr>
            <w:tcW w:w="2405" w:type="dxa"/>
            <w:noWrap/>
            <w:hideMark/>
          </w:tcPr>
          <w:p w14:paraId="3A8E395B" w14:textId="767BB1BE" w:rsidR="00ED0370" w:rsidRPr="002D1A0A" w:rsidRDefault="00ED0370" w:rsidP="00ED0370">
            <w:pPr>
              <w:spacing w:before="40" w:after="40"/>
              <w:jc w:val="left"/>
              <w:textAlignment w:val="auto"/>
              <w:rPr>
                <w:rFonts w:cs="Arial"/>
                <w:i/>
              </w:rPr>
            </w:pPr>
            <w:r w:rsidRPr="00144911">
              <w:rPr>
                <w:rFonts w:ascii="STKaiti" w:eastAsia="STKaiti" w:hAnsi="STKaiti" w:cs="SimSun" w:hint="eastAsia"/>
                <w:lang w:val="en-GB" w:eastAsia="zh-CN"/>
              </w:rPr>
              <w:t>类型</w:t>
            </w:r>
          </w:p>
        </w:tc>
        <w:tc>
          <w:tcPr>
            <w:tcW w:w="2835" w:type="dxa"/>
            <w:noWrap/>
            <w:hideMark/>
          </w:tcPr>
          <w:p w14:paraId="7D3B3890" w14:textId="075502ED" w:rsidR="00ED0370" w:rsidRPr="002D1A0A" w:rsidRDefault="00ED0370" w:rsidP="00ED0370">
            <w:pPr>
              <w:spacing w:before="40" w:after="40"/>
              <w:jc w:val="left"/>
              <w:textAlignment w:val="auto"/>
              <w:rPr>
                <w:rFonts w:cs="Arial"/>
                <w:i/>
              </w:rPr>
            </w:pPr>
            <w:r w:rsidRPr="00144911">
              <w:rPr>
                <w:rFonts w:ascii="STKaiti" w:eastAsia="STKaiti" w:hAnsi="STKaiti" w:cs="SimSun" w:hint="eastAsia"/>
                <w:lang w:val="en-GB" w:eastAsia="zh-CN"/>
              </w:rPr>
              <w:t>码号资源</w:t>
            </w:r>
          </w:p>
        </w:tc>
        <w:tc>
          <w:tcPr>
            <w:tcW w:w="2552" w:type="dxa"/>
            <w:noWrap/>
            <w:hideMark/>
          </w:tcPr>
          <w:p w14:paraId="63F5EAB7" w14:textId="273D0F3B" w:rsidR="00ED0370" w:rsidRPr="002D1A0A" w:rsidRDefault="00ED0370" w:rsidP="00ED0370">
            <w:pPr>
              <w:spacing w:before="40" w:after="40"/>
              <w:jc w:val="left"/>
              <w:textAlignment w:val="auto"/>
              <w:rPr>
                <w:rFonts w:cs="Arial"/>
                <w:i/>
              </w:rPr>
            </w:pPr>
            <w:r w:rsidRPr="00144911">
              <w:rPr>
                <w:rFonts w:ascii="STKaiti" w:eastAsia="STKaiti" w:hAnsi="STKaiti" w:cs="SimSun" w:hint="eastAsia"/>
                <w:lang w:val="en-GB" w:eastAsia="zh-CN"/>
              </w:rPr>
              <w:t>提供商</w:t>
            </w:r>
          </w:p>
        </w:tc>
        <w:tc>
          <w:tcPr>
            <w:tcW w:w="1984" w:type="dxa"/>
            <w:noWrap/>
            <w:hideMark/>
          </w:tcPr>
          <w:p w14:paraId="6C3A58CD" w14:textId="3D736C6A" w:rsidR="00ED0370" w:rsidRPr="002D1A0A" w:rsidRDefault="00ED0370" w:rsidP="00ED0370">
            <w:pPr>
              <w:spacing w:before="40" w:after="40"/>
              <w:jc w:val="left"/>
              <w:textAlignment w:val="auto"/>
              <w:rPr>
                <w:rFonts w:cs="Arial"/>
                <w:i/>
              </w:rPr>
            </w:pPr>
            <w:r w:rsidRPr="00144911">
              <w:rPr>
                <w:rFonts w:ascii="STKaiti" w:eastAsia="STKaiti" w:hAnsi="STKaiti" w:cs="Arial" w:hint="eastAsia"/>
                <w:iCs/>
                <w:lang w:val="es-ES_tradnl" w:eastAsia="zh-CN"/>
              </w:rPr>
              <w:t>分配日期</w:t>
            </w:r>
          </w:p>
        </w:tc>
      </w:tr>
      <w:tr w:rsidR="00ED0370" w:rsidRPr="002D64B6" w14:paraId="55F788F9" w14:textId="77777777" w:rsidTr="00ED0370">
        <w:trPr>
          <w:trHeight w:val="290"/>
        </w:trPr>
        <w:tc>
          <w:tcPr>
            <w:tcW w:w="2405" w:type="dxa"/>
            <w:vMerge w:val="restart"/>
            <w:noWrap/>
            <w:vAlign w:val="center"/>
            <w:hideMark/>
          </w:tcPr>
          <w:p w14:paraId="2AACDF5B" w14:textId="3DA35B26" w:rsidR="00ED0370" w:rsidRPr="002D1A0A" w:rsidRDefault="00ED0370" w:rsidP="00ED0370">
            <w:pPr>
              <w:spacing w:before="20" w:after="20"/>
              <w:jc w:val="left"/>
              <w:textAlignment w:val="auto"/>
              <w:rPr>
                <w:rFonts w:cs="Arial"/>
                <w:iCs/>
              </w:rPr>
            </w:pPr>
            <w:r w:rsidRPr="0002182C">
              <w:rPr>
                <w:rFonts w:cs="Arial"/>
                <w:iCs/>
              </w:rPr>
              <w:t>M2M</w:t>
            </w:r>
            <w:r w:rsidR="00BD7370">
              <w:rPr>
                <w:rFonts w:ascii="SimSun" w:eastAsia="SimSun" w:hAnsi="SimSun" w:cs="SimSun" w:hint="eastAsia"/>
                <w:iCs/>
                <w:lang w:eastAsia="zh-CN"/>
              </w:rPr>
              <w:t>通信</w:t>
            </w:r>
          </w:p>
        </w:tc>
        <w:tc>
          <w:tcPr>
            <w:tcW w:w="2835" w:type="dxa"/>
            <w:noWrap/>
          </w:tcPr>
          <w:p w14:paraId="4501618D" w14:textId="77777777" w:rsidR="00ED0370" w:rsidRPr="002D1A0A" w:rsidRDefault="00ED0370" w:rsidP="00ED0370">
            <w:pPr>
              <w:spacing w:before="40" w:after="40"/>
              <w:jc w:val="left"/>
              <w:textAlignment w:val="auto"/>
              <w:rPr>
                <w:rFonts w:cs="Arial"/>
                <w:iCs/>
              </w:rPr>
            </w:pPr>
            <w:r w:rsidRPr="00F12A04">
              <w:rPr>
                <w:rFonts w:cs="Arial"/>
                <w:iCs/>
              </w:rPr>
              <w:t>37100733ijkl</w:t>
            </w:r>
            <w:r>
              <w:rPr>
                <w:rFonts w:cs="Arial"/>
                <w:iCs/>
              </w:rPr>
              <w:t xml:space="preserve">; </w:t>
            </w:r>
            <w:r w:rsidRPr="00F12A04">
              <w:rPr>
                <w:rFonts w:cs="Arial"/>
                <w:iCs/>
              </w:rPr>
              <w:t>37100734ijkl</w:t>
            </w:r>
            <w:r>
              <w:rPr>
                <w:rFonts w:cs="Arial"/>
                <w:iCs/>
              </w:rPr>
              <w:t xml:space="preserve">; </w:t>
            </w:r>
            <w:r w:rsidRPr="00F12A04">
              <w:rPr>
                <w:rFonts w:cs="Arial"/>
                <w:iCs/>
              </w:rPr>
              <w:t>37100735ijkl</w:t>
            </w:r>
            <w:r>
              <w:rPr>
                <w:rFonts w:cs="Arial"/>
                <w:iCs/>
              </w:rPr>
              <w:t xml:space="preserve">; </w:t>
            </w:r>
            <w:r w:rsidRPr="00F12A04">
              <w:rPr>
                <w:rFonts w:cs="Arial"/>
                <w:iCs/>
              </w:rPr>
              <w:t>37100736ijkl</w:t>
            </w:r>
            <w:r>
              <w:rPr>
                <w:rFonts w:cs="Arial"/>
                <w:iCs/>
              </w:rPr>
              <w:t xml:space="preserve">; </w:t>
            </w:r>
            <w:r w:rsidRPr="00F12A04">
              <w:rPr>
                <w:rFonts w:cs="Arial"/>
                <w:iCs/>
              </w:rPr>
              <w:t>37100737ijkl</w:t>
            </w:r>
            <w:r>
              <w:rPr>
                <w:rFonts w:cs="Arial"/>
                <w:iCs/>
              </w:rPr>
              <w:t xml:space="preserve">; </w:t>
            </w:r>
            <w:r w:rsidRPr="00F12A04">
              <w:rPr>
                <w:rFonts w:cs="Arial"/>
                <w:iCs/>
              </w:rPr>
              <w:t>37100738ijkl</w:t>
            </w:r>
            <w:r>
              <w:rPr>
                <w:rFonts w:cs="Arial"/>
                <w:iCs/>
              </w:rPr>
              <w:t xml:space="preserve">; </w:t>
            </w:r>
            <w:r w:rsidRPr="00F12A04">
              <w:rPr>
                <w:rFonts w:cs="Arial"/>
                <w:iCs/>
              </w:rPr>
              <w:t>37100739ijkl</w:t>
            </w:r>
            <w:r>
              <w:rPr>
                <w:rFonts w:cs="Arial"/>
                <w:iCs/>
              </w:rPr>
              <w:t xml:space="preserve">; </w:t>
            </w:r>
            <w:r w:rsidRPr="00F12A04">
              <w:rPr>
                <w:rFonts w:cs="Arial"/>
                <w:iCs/>
              </w:rPr>
              <w:t>37100740ijkl</w:t>
            </w:r>
            <w:r>
              <w:rPr>
                <w:rFonts w:cs="Arial"/>
                <w:iCs/>
              </w:rPr>
              <w:t xml:space="preserve">; </w:t>
            </w:r>
            <w:r w:rsidRPr="00F12A04">
              <w:rPr>
                <w:rFonts w:cs="Arial"/>
                <w:iCs/>
              </w:rPr>
              <w:t>37100741ijkl</w:t>
            </w:r>
            <w:r>
              <w:rPr>
                <w:rFonts w:cs="Arial"/>
                <w:iCs/>
              </w:rPr>
              <w:t xml:space="preserve">; </w:t>
            </w:r>
            <w:r w:rsidRPr="00F12A04">
              <w:rPr>
                <w:rFonts w:cs="Arial"/>
                <w:iCs/>
              </w:rPr>
              <w:t>37100742ijkl</w:t>
            </w:r>
          </w:p>
        </w:tc>
        <w:tc>
          <w:tcPr>
            <w:tcW w:w="2552" w:type="dxa"/>
            <w:noWrap/>
          </w:tcPr>
          <w:p w14:paraId="6108409A" w14:textId="77777777" w:rsidR="00ED0370" w:rsidRPr="002D1A0A" w:rsidRDefault="00ED0370" w:rsidP="00ED0370">
            <w:pPr>
              <w:spacing w:before="40" w:after="40"/>
              <w:jc w:val="left"/>
              <w:textAlignment w:val="auto"/>
              <w:rPr>
                <w:rFonts w:cs="Arial"/>
                <w:iCs/>
              </w:rPr>
            </w:pPr>
            <w:r w:rsidRPr="00582711">
              <w:rPr>
                <w:color w:val="000000"/>
                <w:lang w:eastAsia="en-GB"/>
              </w:rPr>
              <w:t>Telenor A/S</w:t>
            </w:r>
          </w:p>
        </w:tc>
        <w:tc>
          <w:tcPr>
            <w:tcW w:w="1984" w:type="dxa"/>
            <w:noWrap/>
          </w:tcPr>
          <w:p w14:paraId="14A340BF" w14:textId="6C853BD2" w:rsidR="00ED0370" w:rsidRPr="002D1A0A" w:rsidRDefault="00ED0370" w:rsidP="00ED0370">
            <w:pPr>
              <w:spacing w:before="40" w:after="40"/>
              <w:jc w:val="left"/>
              <w:textAlignment w:val="auto"/>
              <w:rPr>
                <w:rFonts w:cs="Arial"/>
                <w:iCs/>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8</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25</w:t>
            </w:r>
            <w:r w:rsidRPr="003458D8">
              <w:rPr>
                <w:rFonts w:asciiTheme="minorHAnsi" w:eastAsiaTheme="minorEastAsia" w:hAnsiTheme="minorHAnsi" w:cs="Arial" w:hint="eastAsia"/>
                <w:noProof w:val="0"/>
                <w:lang w:eastAsia="zh-CN"/>
              </w:rPr>
              <w:t>日</w:t>
            </w:r>
          </w:p>
        </w:tc>
      </w:tr>
      <w:tr w:rsidR="00ED0370" w:rsidRPr="002D64B6" w14:paraId="5DE4B7F3" w14:textId="77777777" w:rsidTr="00ED0370">
        <w:trPr>
          <w:trHeight w:val="290"/>
        </w:trPr>
        <w:tc>
          <w:tcPr>
            <w:tcW w:w="2405" w:type="dxa"/>
            <w:vMerge/>
            <w:noWrap/>
            <w:vAlign w:val="center"/>
          </w:tcPr>
          <w:p w14:paraId="144E8B08" w14:textId="77777777" w:rsidR="00ED0370" w:rsidRPr="0002182C" w:rsidRDefault="00ED0370" w:rsidP="00ED0370">
            <w:pPr>
              <w:spacing w:before="20" w:after="20"/>
              <w:jc w:val="left"/>
              <w:textAlignment w:val="auto"/>
              <w:rPr>
                <w:rFonts w:cs="Arial"/>
                <w:iCs/>
              </w:rPr>
            </w:pPr>
          </w:p>
        </w:tc>
        <w:tc>
          <w:tcPr>
            <w:tcW w:w="2835" w:type="dxa"/>
            <w:noWrap/>
          </w:tcPr>
          <w:p w14:paraId="24386BD4" w14:textId="77777777" w:rsidR="00ED0370" w:rsidRPr="0002182C" w:rsidRDefault="00ED0370" w:rsidP="00ED0370">
            <w:pPr>
              <w:spacing w:before="40" w:after="40"/>
              <w:jc w:val="left"/>
              <w:textAlignment w:val="auto"/>
              <w:rPr>
                <w:rFonts w:cs="Arial"/>
                <w:iCs/>
              </w:rPr>
            </w:pPr>
            <w:r w:rsidRPr="00F12A04">
              <w:rPr>
                <w:rFonts w:cs="Arial"/>
                <w:iCs/>
              </w:rPr>
              <w:t>37100850ijkl</w:t>
            </w:r>
            <w:r>
              <w:rPr>
                <w:rFonts w:cs="Arial"/>
                <w:iCs/>
              </w:rPr>
              <w:t xml:space="preserve">; </w:t>
            </w:r>
            <w:r w:rsidRPr="00F12A04">
              <w:rPr>
                <w:rFonts w:cs="Arial"/>
                <w:iCs/>
              </w:rPr>
              <w:t>37100851ijkl</w:t>
            </w:r>
            <w:r>
              <w:rPr>
                <w:rFonts w:cs="Arial"/>
                <w:iCs/>
              </w:rPr>
              <w:t xml:space="preserve">; </w:t>
            </w:r>
            <w:r w:rsidRPr="00F12A04">
              <w:rPr>
                <w:rFonts w:cs="Arial"/>
                <w:iCs/>
              </w:rPr>
              <w:t>37100852ijkl</w:t>
            </w:r>
            <w:r>
              <w:rPr>
                <w:rFonts w:cs="Arial"/>
                <w:iCs/>
              </w:rPr>
              <w:t xml:space="preserve">; </w:t>
            </w:r>
            <w:r w:rsidRPr="00F12A04">
              <w:rPr>
                <w:rFonts w:cs="Arial"/>
                <w:iCs/>
              </w:rPr>
              <w:t>37100853ijkl</w:t>
            </w:r>
            <w:r>
              <w:rPr>
                <w:rFonts w:cs="Arial"/>
                <w:iCs/>
              </w:rPr>
              <w:t xml:space="preserve">; </w:t>
            </w:r>
            <w:r w:rsidRPr="00F12A04">
              <w:rPr>
                <w:rFonts w:cs="Arial"/>
                <w:iCs/>
              </w:rPr>
              <w:t>37100854ijkl</w:t>
            </w:r>
          </w:p>
        </w:tc>
        <w:tc>
          <w:tcPr>
            <w:tcW w:w="2552" w:type="dxa"/>
            <w:noWrap/>
          </w:tcPr>
          <w:p w14:paraId="238D6727" w14:textId="77777777" w:rsidR="00ED0370" w:rsidRPr="0002182C" w:rsidRDefault="00ED0370" w:rsidP="00ED0370">
            <w:pPr>
              <w:spacing w:before="40" w:after="40"/>
              <w:jc w:val="left"/>
              <w:textAlignment w:val="auto"/>
              <w:rPr>
                <w:rFonts w:cs="Arial"/>
                <w:iCs/>
              </w:rPr>
            </w:pPr>
            <w:r w:rsidRPr="00F12A04">
              <w:rPr>
                <w:rFonts w:cs="Arial"/>
                <w:iCs/>
              </w:rPr>
              <w:t>Telenor Connexion AB</w:t>
            </w:r>
          </w:p>
        </w:tc>
        <w:tc>
          <w:tcPr>
            <w:tcW w:w="1984" w:type="dxa"/>
            <w:noWrap/>
          </w:tcPr>
          <w:p w14:paraId="02BB136C" w14:textId="5EFAEC21" w:rsidR="00ED0370" w:rsidRDefault="00ED0370" w:rsidP="00ED0370">
            <w:pPr>
              <w:spacing w:before="40" w:after="40"/>
              <w:jc w:val="left"/>
              <w:textAlignment w:val="auto"/>
              <w:rPr>
                <w:rFonts w:cs="Arial"/>
                <w:iCs/>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9</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30</w:t>
            </w:r>
            <w:r w:rsidRPr="003458D8">
              <w:rPr>
                <w:rFonts w:asciiTheme="minorHAnsi" w:eastAsiaTheme="minorEastAsia" w:hAnsiTheme="minorHAnsi" w:cs="Arial" w:hint="eastAsia"/>
                <w:noProof w:val="0"/>
                <w:lang w:eastAsia="zh-CN"/>
              </w:rPr>
              <w:t>日</w:t>
            </w:r>
          </w:p>
        </w:tc>
      </w:tr>
      <w:tr w:rsidR="00ED0370" w:rsidRPr="002D64B6" w14:paraId="0BDE57AA" w14:textId="77777777" w:rsidTr="00ED0370">
        <w:trPr>
          <w:trHeight w:val="290"/>
        </w:trPr>
        <w:tc>
          <w:tcPr>
            <w:tcW w:w="2405" w:type="dxa"/>
            <w:vMerge/>
            <w:noWrap/>
            <w:vAlign w:val="center"/>
          </w:tcPr>
          <w:p w14:paraId="2A71DB71" w14:textId="77777777" w:rsidR="00ED0370" w:rsidRPr="0002182C" w:rsidRDefault="00ED0370" w:rsidP="00ED0370">
            <w:pPr>
              <w:spacing w:before="20" w:after="20"/>
              <w:jc w:val="left"/>
              <w:textAlignment w:val="auto"/>
              <w:rPr>
                <w:rFonts w:cs="Arial"/>
                <w:iCs/>
              </w:rPr>
            </w:pPr>
          </w:p>
        </w:tc>
        <w:tc>
          <w:tcPr>
            <w:tcW w:w="2835" w:type="dxa"/>
            <w:noWrap/>
          </w:tcPr>
          <w:p w14:paraId="6CFC59B0" w14:textId="77777777" w:rsidR="00ED0370" w:rsidRPr="0096155B" w:rsidRDefault="00ED0370" w:rsidP="00ED0370">
            <w:pPr>
              <w:spacing w:before="40" w:after="40"/>
              <w:jc w:val="left"/>
              <w:textAlignment w:val="auto"/>
              <w:rPr>
                <w:rFonts w:cs="Arial"/>
                <w:iCs/>
              </w:rPr>
            </w:pPr>
            <w:r w:rsidRPr="00F12A04">
              <w:rPr>
                <w:rFonts w:cs="Arial"/>
                <w:iCs/>
              </w:rPr>
              <w:t>37100743ijkl</w:t>
            </w:r>
            <w:r>
              <w:rPr>
                <w:rFonts w:cs="Arial"/>
                <w:iCs/>
              </w:rPr>
              <w:t xml:space="preserve">; </w:t>
            </w:r>
            <w:r w:rsidRPr="00F12A04">
              <w:rPr>
                <w:rFonts w:cs="Arial"/>
                <w:iCs/>
              </w:rPr>
              <w:t>37100744ijkl</w:t>
            </w:r>
            <w:r>
              <w:rPr>
                <w:rFonts w:cs="Arial"/>
                <w:iCs/>
              </w:rPr>
              <w:t xml:space="preserve">; </w:t>
            </w:r>
            <w:r w:rsidRPr="00F12A04">
              <w:rPr>
                <w:rFonts w:cs="Arial"/>
                <w:iCs/>
              </w:rPr>
              <w:t>37100745ijkl</w:t>
            </w:r>
            <w:r>
              <w:rPr>
                <w:rFonts w:cs="Arial"/>
                <w:iCs/>
              </w:rPr>
              <w:t xml:space="preserve">; </w:t>
            </w:r>
            <w:r w:rsidRPr="00F12A04">
              <w:rPr>
                <w:rFonts w:cs="Arial"/>
                <w:iCs/>
              </w:rPr>
              <w:t>37100746ijkl</w:t>
            </w:r>
            <w:r>
              <w:rPr>
                <w:rFonts w:cs="Arial"/>
                <w:iCs/>
              </w:rPr>
              <w:t xml:space="preserve">; </w:t>
            </w:r>
            <w:r w:rsidRPr="00F12A04">
              <w:rPr>
                <w:rFonts w:cs="Arial"/>
                <w:iCs/>
              </w:rPr>
              <w:t>37100747ijkl</w:t>
            </w:r>
            <w:r>
              <w:rPr>
                <w:rFonts w:cs="Arial"/>
                <w:iCs/>
              </w:rPr>
              <w:t xml:space="preserve">; </w:t>
            </w:r>
            <w:r w:rsidRPr="00F12A04">
              <w:rPr>
                <w:rFonts w:cs="Arial"/>
                <w:iCs/>
              </w:rPr>
              <w:t>37100748ijkl</w:t>
            </w:r>
            <w:r>
              <w:rPr>
                <w:rFonts w:cs="Arial"/>
                <w:iCs/>
              </w:rPr>
              <w:t xml:space="preserve">; </w:t>
            </w:r>
            <w:r w:rsidRPr="00F12A04">
              <w:rPr>
                <w:rFonts w:cs="Arial"/>
                <w:iCs/>
              </w:rPr>
              <w:t>37100749ijkl</w:t>
            </w:r>
            <w:r>
              <w:rPr>
                <w:rFonts w:cs="Arial"/>
                <w:iCs/>
              </w:rPr>
              <w:t xml:space="preserve">; </w:t>
            </w:r>
            <w:r w:rsidRPr="00F12A04">
              <w:rPr>
                <w:rFonts w:cs="Arial"/>
                <w:iCs/>
              </w:rPr>
              <w:t>37100750ijkl</w:t>
            </w:r>
            <w:r>
              <w:rPr>
                <w:rFonts w:cs="Arial"/>
                <w:iCs/>
              </w:rPr>
              <w:t xml:space="preserve">; </w:t>
            </w:r>
            <w:r w:rsidRPr="00F12A04">
              <w:rPr>
                <w:rFonts w:cs="Arial"/>
                <w:iCs/>
              </w:rPr>
              <w:t>37100751ijkl</w:t>
            </w:r>
            <w:r>
              <w:rPr>
                <w:rFonts w:cs="Arial"/>
                <w:iCs/>
              </w:rPr>
              <w:t xml:space="preserve">; </w:t>
            </w:r>
            <w:r w:rsidRPr="00F12A04">
              <w:rPr>
                <w:rFonts w:cs="Arial"/>
                <w:iCs/>
              </w:rPr>
              <w:t>37100752ijkl</w:t>
            </w:r>
            <w:r>
              <w:rPr>
                <w:rFonts w:cs="Arial"/>
                <w:iCs/>
              </w:rPr>
              <w:t xml:space="preserve">; </w:t>
            </w:r>
            <w:r w:rsidRPr="00F12A04">
              <w:rPr>
                <w:rFonts w:cs="Arial"/>
                <w:iCs/>
              </w:rPr>
              <w:t>37100753ijkl</w:t>
            </w:r>
            <w:r>
              <w:rPr>
                <w:rFonts w:cs="Arial"/>
                <w:iCs/>
              </w:rPr>
              <w:t xml:space="preserve">; </w:t>
            </w:r>
            <w:r w:rsidRPr="00F12A04">
              <w:rPr>
                <w:rFonts w:cs="Arial"/>
                <w:iCs/>
              </w:rPr>
              <w:t>37100754ijkl</w:t>
            </w:r>
            <w:r>
              <w:rPr>
                <w:rFonts w:cs="Arial"/>
                <w:iCs/>
              </w:rPr>
              <w:t xml:space="preserve">; </w:t>
            </w:r>
            <w:r w:rsidRPr="00F12A04">
              <w:rPr>
                <w:rFonts w:cs="Arial"/>
                <w:iCs/>
              </w:rPr>
              <w:t>37100755ijkl</w:t>
            </w:r>
            <w:r>
              <w:rPr>
                <w:rFonts w:cs="Arial"/>
                <w:iCs/>
              </w:rPr>
              <w:t xml:space="preserve">; </w:t>
            </w:r>
            <w:r w:rsidRPr="00F12A04">
              <w:rPr>
                <w:rFonts w:cs="Arial"/>
                <w:iCs/>
              </w:rPr>
              <w:t>37100756ijkl</w:t>
            </w:r>
            <w:r>
              <w:rPr>
                <w:rFonts w:cs="Arial"/>
                <w:iCs/>
              </w:rPr>
              <w:t xml:space="preserve">; </w:t>
            </w:r>
            <w:r w:rsidRPr="00F12A04">
              <w:rPr>
                <w:rFonts w:cs="Arial"/>
                <w:iCs/>
              </w:rPr>
              <w:t>37100757ijkl</w:t>
            </w:r>
            <w:r>
              <w:rPr>
                <w:rFonts w:cs="Arial"/>
                <w:iCs/>
              </w:rPr>
              <w:t xml:space="preserve">; </w:t>
            </w:r>
            <w:r w:rsidRPr="00F12A04">
              <w:rPr>
                <w:rFonts w:cs="Arial"/>
                <w:iCs/>
              </w:rPr>
              <w:t>37100758ijkl</w:t>
            </w:r>
            <w:r>
              <w:rPr>
                <w:rFonts w:cs="Arial"/>
                <w:iCs/>
              </w:rPr>
              <w:t xml:space="preserve">; </w:t>
            </w:r>
            <w:r w:rsidRPr="00F12A04">
              <w:rPr>
                <w:rFonts w:cs="Arial"/>
                <w:iCs/>
              </w:rPr>
              <w:t>37100759ijkl</w:t>
            </w:r>
            <w:r>
              <w:rPr>
                <w:rFonts w:cs="Arial"/>
                <w:iCs/>
              </w:rPr>
              <w:t xml:space="preserve">; </w:t>
            </w:r>
            <w:r w:rsidRPr="00F12A04">
              <w:rPr>
                <w:rFonts w:cs="Arial"/>
                <w:iCs/>
              </w:rPr>
              <w:t>37100760ijkl</w:t>
            </w:r>
            <w:r>
              <w:rPr>
                <w:rFonts w:cs="Arial"/>
                <w:iCs/>
              </w:rPr>
              <w:t xml:space="preserve">; </w:t>
            </w:r>
            <w:r w:rsidRPr="00F12A04">
              <w:rPr>
                <w:rFonts w:cs="Arial"/>
                <w:iCs/>
              </w:rPr>
              <w:t>37100761ijkl</w:t>
            </w:r>
            <w:r>
              <w:rPr>
                <w:rFonts w:cs="Arial"/>
                <w:iCs/>
              </w:rPr>
              <w:t xml:space="preserve">; </w:t>
            </w:r>
            <w:r w:rsidRPr="00F12A04">
              <w:rPr>
                <w:rFonts w:cs="Arial"/>
                <w:iCs/>
              </w:rPr>
              <w:t>37100762ijkl</w:t>
            </w:r>
            <w:r>
              <w:rPr>
                <w:rFonts w:cs="Arial"/>
                <w:iCs/>
              </w:rPr>
              <w:t xml:space="preserve">; </w:t>
            </w:r>
            <w:r w:rsidRPr="00F12A04">
              <w:rPr>
                <w:rFonts w:cs="Arial"/>
                <w:iCs/>
              </w:rPr>
              <w:t>37100763ijkl</w:t>
            </w:r>
            <w:r>
              <w:rPr>
                <w:rFonts w:cs="Arial"/>
                <w:iCs/>
              </w:rPr>
              <w:t xml:space="preserve">; </w:t>
            </w:r>
            <w:r w:rsidRPr="00F12A04">
              <w:rPr>
                <w:rFonts w:cs="Arial"/>
                <w:iCs/>
              </w:rPr>
              <w:t>37100764ijkl</w:t>
            </w:r>
            <w:r>
              <w:rPr>
                <w:rFonts w:cs="Arial"/>
                <w:iCs/>
              </w:rPr>
              <w:t xml:space="preserve">; </w:t>
            </w:r>
            <w:r w:rsidRPr="00F12A04">
              <w:rPr>
                <w:rFonts w:cs="Arial"/>
                <w:iCs/>
              </w:rPr>
              <w:t>37100765ijkl</w:t>
            </w:r>
            <w:r>
              <w:rPr>
                <w:rFonts w:cs="Arial"/>
                <w:iCs/>
              </w:rPr>
              <w:t xml:space="preserve">; </w:t>
            </w:r>
            <w:r w:rsidRPr="00F12A04">
              <w:rPr>
                <w:rFonts w:cs="Arial"/>
                <w:iCs/>
              </w:rPr>
              <w:t>37100766ijkl</w:t>
            </w:r>
            <w:r>
              <w:rPr>
                <w:rFonts w:cs="Arial"/>
                <w:iCs/>
              </w:rPr>
              <w:t xml:space="preserve">; </w:t>
            </w:r>
            <w:r w:rsidRPr="00F12A04">
              <w:rPr>
                <w:rFonts w:cs="Arial"/>
                <w:iCs/>
              </w:rPr>
              <w:t>37100767ijkl</w:t>
            </w:r>
            <w:r>
              <w:rPr>
                <w:rFonts w:cs="Arial"/>
                <w:iCs/>
              </w:rPr>
              <w:t xml:space="preserve">; </w:t>
            </w:r>
            <w:r w:rsidRPr="00F12A04">
              <w:rPr>
                <w:rFonts w:cs="Arial"/>
                <w:iCs/>
              </w:rPr>
              <w:t>37100768ijkl</w:t>
            </w:r>
            <w:r>
              <w:rPr>
                <w:rFonts w:cs="Arial"/>
                <w:iCs/>
              </w:rPr>
              <w:t xml:space="preserve">; </w:t>
            </w:r>
            <w:r w:rsidRPr="00F12A04">
              <w:rPr>
                <w:rFonts w:cs="Arial"/>
                <w:iCs/>
              </w:rPr>
              <w:t>37100769ijkl</w:t>
            </w:r>
            <w:r>
              <w:rPr>
                <w:rFonts w:cs="Arial"/>
                <w:iCs/>
              </w:rPr>
              <w:t xml:space="preserve">; </w:t>
            </w:r>
            <w:r w:rsidRPr="00F12A04">
              <w:rPr>
                <w:rFonts w:cs="Arial"/>
                <w:iCs/>
              </w:rPr>
              <w:t>37100770ijkl</w:t>
            </w:r>
            <w:r>
              <w:rPr>
                <w:rFonts w:cs="Arial"/>
                <w:iCs/>
              </w:rPr>
              <w:t xml:space="preserve">; </w:t>
            </w:r>
            <w:r w:rsidRPr="00F12A04">
              <w:rPr>
                <w:rFonts w:cs="Arial"/>
                <w:iCs/>
              </w:rPr>
              <w:t>37100771ijkl</w:t>
            </w:r>
            <w:r>
              <w:rPr>
                <w:rFonts w:cs="Arial"/>
                <w:iCs/>
              </w:rPr>
              <w:t xml:space="preserve">; </w:t>
            </w:r>
            <w:r w:rsidRPr="00F12A04">
              <w:rPr>
                <w:rFonts w:cs="Arial"/>
                <w:iCs/>
              </w:rPr>
              <w:t>37100772ijkl</w:t>
            </w:r>
            <w:r>
              <w:rPr>
                <w:rFonts w:cs="Arial"/>
                <w:iCs/>
              </w:rPr>
              <w:t xml:space="preserve">; </w:t>
            </w:r>
            <w:r w:rsidRPr="00F12A04">
              <w:rPr>
                <w:rFonts w:cs="Arial"/>
                <w:iCs/>
              </w:rPr>
              <w:t>37100773ijkl</w:t>
            </w:r>
            <w:r>
              <w:rPr>
                <w:rFonts w:cs="Arial"/>
                <w:iCs/>
              </w:rPr>
              <w:t xml:space="preserve">; </w:t>
            </w:r>
            <w:r w:rsidRPr="00F12A04">
              <w:rPr>
                <w:rFonts w:cs="Arial"/>
                <w:iCs/>
              </w:rPr>
              <w:t>37100774ijkl</w:t>
            </w:r>
            <w:r>
              <w:rPr>
                <w:rFonts w:cs="Arial"/>
                <w:iCs/>
              </w:rPr>
              <w:t xml:space="preserve">; </w:t>
            </w:r>
            <w:r w:rsidRPr="00F12A04">
              <w:rPr>
                <w:rFonts w:cs="Arial"/>
                <w:iCs/>
              </w:rPr>
              <w:t>37100775ijkl</w:t>
            </w:r>
            <w:r>
              <w:rPr>
                <w:rFonts w:cs="Arial"/>
                <w:iCs/>
              </w:rPr>
              <w:t xml:space="preserve">; </w:t>
            </w:r>
            <w:r w:rsidRPr="00F12A04">
              <w:rPr>
                <w:rFonts w:cs="Arial"/>
                <w:iCs/>
              </w:rPr>
              <w:t>37100776ijkl</w:t>
            </w:r>
            <w:r>
              <w:rPr>
                <w:rFonts w:cs="Arial"/>
                <w:iCs/>
              </w:rPr>
              <w:t xml:space="preserve">; </w:t>
            </w:r>
            <w:r w:rsidRPr="00F12A04">
              <w:rPr>
                <w:rFonts w:cs="Arial"/>
                <w:iCs/>
              </w:rPr>
              <w:t>37100777ijkl</w:t>
            </w:r>
            <w:r>
              <w:rPr>
                <w:rFonts w:cs="Arial"/>
                <w:iCs/>
              </w:rPr>
              <w:t xml:space="preserve">; </w:t>
            </w:r>
            <w:r w:rsidRPr="00F12A04">
              <w:rPr>
                <w:rFonts w:cs="Arial"/>
                <w:iCs/>
              </w:rPr>
              <w:t>37100778ijkl</w:t>
            </w:r>
            <w:r>
              <w:rPr>
                <w:rFonts w:cs="Arial"/>
                <w:iCs/>
              </w:rPr>
              <w:t xml:space="preserve">; </w:t>
            </w:r>
            <w:r w:rsidRPr="00F12A04">
              <w:rPr>
                <w:rFonts w:cs="Arial"/>
                <w:iCs/>
              </w:rPr>
              <w:lastRenderedPageBreak/>
              <w:t>37100779ijkl</w:t>
            </w:r>
            <w:r>
              <w:rPr>
                <w:rFonts w:cs="Arial"/>
                <w:iCs/>
              </w:rPr>
              <w:t xml:space="preserve">; </w:t>
            </w:r>
            <w:r w:rsidRPr="00F12A04">
              <w:rPr>
                <w:rFonts w:cs="Arial"/>
                <w:iCs/>
              </w:rPr>
              <w:t>37100780ijkl</w:t>
            </w:r>
            <w:r>
              <w:rPr>
                <w:rFonts w:cs="Arial"/>
                <w:iCs/>
              </w:rPr>
              <w:t xml:space="preserve">; </w:t>
            </w:r>
            <w:r w:rsidRPr="00F12A04">
              <w:rPr>
                <w:rFonts w:cs="Arial"/>
                <w:iCs/>
              </w:rPr>
              <w:t>37100781ijkl</w:t>
            </w:r>
            <w:r>
              <w:rPr>
                <w:rFonts w:cs="Arial"/>
                <w:iCs/>
              </w:rPr>
              <w:t xml:space="preserve">; </w:t>
            </w:r>
            <w:r w:rsidRPr="00F12A04">
              <w:rPr>
                <w:rFonts w:cs="Arial"/>
                <w:iCs/>
              </w:rPr>
              <w:t>37100782ijkl</w:t>
            </w:r>
            <w:r>
              <w:rPr>
                <w:rFonts w:cs="Arial"/>
                <w:iCs/>
              </w:rPr>
              <w:t xml:space="preserve">; </w:t>
            </w:r>
            <w:r w:rsidRPr="00F12A04">
              <w:rPr>
                <w:rFonts w:cs="Arial"/>
                <w:iCs/>
              </w:rPr>
              <w:t>37100783ijkl</w:t>
            </w:r>
            <w:r>
              <w:rPr>
                <w:rFonts w:cs="Arial"/>
                <w:iCs/>
              </w:rPr>
              <w:t xml:space="preserve">; </w:t>
            </w:r>
            <w:r w:rsidRPr="00F12A04">
              <w:rPr>
                <w:rFonts w:cs="Arial"/>
                <w:iCs/>
              </w:rPr>
              <w:t>37100784ijkl</w:t>
            </w:r>
            <w:r>
              <w:rPr>
                <w:rFonts w:cs="Arial"/>
                <w:iCs/>
              </w:rPr>
              <w:t xml:space="preserve">; </w:t>
            </w:r>
            <w:r w:rsidRPr="00F12A04">
              <w:rPr>
                <w:rFonts w:cs="Arial"/>
                <w:iCs/>
              </w:rPr>
              <w:t>37100785ijkl</w:t>
            </w:r>
            <w:r>
              <w:rPr>
                <w:rFonts w:cs="Arial"/>
                <w:iCs/>
              </w:rPr>
              <w:t xml:space="preserve">; </w:t>
            </w:r>
            <w:r w:rsidRPr="00F12A04">
              <w:rPr>
                <w:rFonts w:cs="Arial"/>
                <w:iCs/>
              </w:rPr>
              <w:t>37100786ijkl</w:t>
            </w:r>
            <w:r>
              <w:rPr>
                <w:rFonts w:cs="Arial"/>
                <w:iCs/>
              </w:rPr>
              <w:t xml:space="preserve">; </w:t>
            </w:r>
            <w:r w:rsidRPr="00F12A04">
              <w:rPr>
                <w:rFonts w:cs="Arial"/>
                <w:iCs/>
              </w:rPr>
              <w:t>37100787ijkl</w:t>
            </w:r>
            <w:r>
              <w:rPr>
                <w:rFonts w:cs="Arial"/>
                <w:iCs/>
              </w:rPr>
              <w:t xml:space="preserve">; </w:t>
            </w:r>
            <w:r w:rsidRPr="00F12A04">
              <w:rPr>
                <w:rFonts w:cs="Arial"/>
                <w:iCs/>
              </w:rPr>
              <w:t>37100788ijkl</w:t>
            </w:r>
            <w:r>
              <w:rPr>
                <w:rFonts w:cs="Arial"/>
                <w:iCs/>
              </w:rPr>
              <w:t xml:space="preserve">; </w:t>
            </w:r>
            <w:r w:rsidRPr="00F12A04">
              <w:rPr>
                <w:rFonts w:cs="Arial"/>
                <w:iCs/>
              </w:rPr>
              <w:t>37100789ijkl</w:t>
            </w:r>
            <w:r>
              <w:rPr>
                <w:rFonts w:cs="Arial"/>
                <w:iCs/>
              </w:rPr>
              <w:t xml:space="preserve">; </w:t>
            </w:r>
            <w:r w:rsidRPr="00F12A04">
              <w:rPr>
                <w:rFonts w:cs="Arial"/>
                <w:iCs/>
              </w:rPr>
              <w:t>37100790ijkl</w:t>
            </w:r>
            <w:r>
              <w:rPr>
                <w:rFonts w:cs="Arial"/>
                <w:iCs/>
              </w:rPr>
              <w:t xml:space="preserve">; </w:t>
            </w:r>
            <w:r w:rsidRPr="00F12A04">
              <w:rPr>
                <w:rFonts w:cs="Arial"/>
                <w:iCs/>
              </w:rPr>
              <w:t>37100791ijkl</w:t>
            </w:r>
            <w:r>
              <w:rPr>
                <w:rFonts w:cs="Arial"/>
                <w:iCs/>
              </w:rPr>
              <w:t xml:space="preserve">; </w:t>
            </w:r>
            <w:r w:rsidRPr="00F12A04">
              <w:rPr>
                <w:rFonts w:cs="Arial"/>
                <w:iCs/>
              </w:rPr>
              <w:t>37100792ijkl</w:t>
            </w:r>
            <w:r>
              <w:rPr>
                <w:rFonts w:cs="Arial"/>
                <w:iCs/>
              </w:rPr>
              <w:t xml:space="preserve">; </w:t>
            </w:r>
            <w:r w:rsidRPr="00F12A04">
              <w:rPr>
                <w:rFonts w:cs="Arial"/>
                <w:iCs/>
              </w:rPr>
              <w:t>37100793ijkl</w:t>
            </w:r>
            <w:r>
              <w:rPr>
                <w:rFonts w:cs="Arial"/>
                <w:iCs/>
              </w:rPr>
              <w:t xml:space="preserve">; </w:t>
            </w:r>
            <w:r w:rsidRPr="00F12A04">
              <w:rPr>
                <w:rFonts w:cs="Arial"/>
                <w:iCs/>
              </w:rPr>
              <w:t>37100794ijkl</w:t>
            </w:r>
            <w:r>
              <w:rPr>
                <w:rFonts w:cs="Arial"/>
                <w:iCs/>
              </w:rPr>
              <w:t xml:space="preserve">; </w:t>
            </w:r>
            <w:r w:rsidRPr="00F12A04">
              <w:rPr>
                <w:rFonts w:cs="Arial"/>
                <w:iCs/>
              </w:rPr>
              <w:t>37100795ijkl</w:t>
            </w:r>
            <w:r>
              <w:rPr>
                <w:rFonts w:cs="Arial"/>
                <w:iCs/>
              </w:rPr>
              <w:t xml:space="preserve">; </w:t>
            </w:r>
            <w:r w:rsidRPr="00F12A04">
              <w:rPr>
                <w:rFonts w:cs="Arial"/>
                <w:iCs/>
              </w:rPr>
              <w:t>37100796ijkl</w:t>
            </w:r>
            <w:r>
              <w:rPr>
                <w:rFonts w:cs="Arial"/>
                <w:iCs/>
              </w:rPr>
              <w:t xml:space="preserve">; </w:t>
            </w:r>
            <w:r w:rsidRPr="00F12A04">
              <w:rPr>
                <w:rFonts w:cs="Arial"/>
                <w:iCs/>
              </w:rPr>
              <w:t>37100797ijkl</w:t>
            </w:r>
            <w:r>
              <w:rPr>
                <w:rFonts w:cs="Arial"/>
                <w:iCs/>
              </w:rPr>
              <w:t xml:space="preserve">; </w:t>
            </w:r>
            <w:r w:rsidRPr="00F12A04">
              <w:rPr>
                <w:rFonts w:cs="Arial"/>
                <w:iCs/>
              </w:rPr>
              <w:t>37100798ijkl</w:t>
            </w:r>
            <w:r>
              <w:rPr>
                <w:rFonts w:cs="Arial"/>
                <w:iCs/>
              </w:rPr>
              <w:t xml:space="preserve">; </w:t>
            </w:r>
            <w:r w:rsidRPr="00F12A04">
              <w:rPr>
                <w:rFonts w:cs="Arial"/>
                <w:iCs/>
              </w:rPr>
              <w:t>37100799ijkl</w:t>
            </w:r>
            <w:r>
              <w:rPr>
                <w:rFonts w:cs="Arial"/>
                <w:iCs/>
              </w:rPr>
              <w:t xml:space="preserve">; </w:t>
            </w:r>
            <w:r w:rsidRPr="00F12A04">
              <w:rPr>
                <w:rFonts w:cs="Arial"/>
                <w:iCs/>
              </w:rPr>
              <w:t>37100805ijkl</w:t>
            </w:r>
            <w:r>
              <w:rPr>
                <w:rFonts w:cs="Arial"/>
                <w:iCs/>
              </w:rPr>
              <w:t xml:space="preserve">; </w:t>
            </w:r>
            <w:r w:rsidRPr="00F12A04">
              <w:rPr>
                <w:rFonts w:cs="Arial"/>
                <w:iCs/>
              </w:rPr>
              <w:t>37100806ijkl</w:t>
            </w:r>
            <w:r>
              <w:rPr>
                <w:rFonts w:cs="Arial"/>
                <w:iCs/>
              </w:rPr>
              <w:t xml:space="preserve">; </w:t>
            </w:r>
            <w:r w:rsidRPr="00F12A04">
              <w:rPr>
                <w:rFonts w:cs="Arial"/>
                <w:iCs/>
              </w:rPr>
              <w:t>37100807ijkl</w:t>
            </w:r>
            <w:r>
              <w:rPr>
                <w:rFonts w:cs="Arial"/>
                <w:iCs/>
              </w:rPr>
              <w:t xml:space="preserve">; </w:t>
            </w:r>
            <w:r w:rsidRPr="00F12A04">
              <w:rPr>
                <w:rFonts w:cs="Arial"/>
                <w:iCs/>
              </w:rPr>
              <w:t>37100808ijkl</w:t>
            </w:r>
            <w:r>
              <w:rPr>
                <w:rFonts w:cs="Arial"/>
                <w:iCs/>
              </w:rPr>
              <w:t xml:space="preserve">; </w:t>
            </w:r>
            <w:r w:rsidRPr="00F12A04">
              <w:rPr>
                <w:rFonts w:cs="Arial"/>
                <w:iCs/>
              </w:rPr>
              <w:t>37100809ijkl</w:t>
            </w:r>
            <w:r>
              <w:rPr>
                <w:rFonts w:cs="Arial"/>
                <w:iCs/>
              </w:rPr>
              <w:t xml:space="preserve">; </w:t>
            </w:r>
            <w:r w:rsidRPr="00F12A04">
              <w:rPr>
                <w:rFonts w:cs="Arial"/>
                <w:iCs/>
              </w:rPr>
              <w:t>37100810ijkl</w:t>
            </w:r>
            <w:r>
              <w:rPr>
                <w:rFonts w:cs="Arial"/>
                <w:iCs/>
              </w:rPr>
              <w:t xml:space="preserve">; </w:t>
            </w:r>
            <w:r w:rsidRPr="00F12A04">
              <w:rPr>
                <w:rFonts w:cs="Arial"/>
                <w:iCs/>
              </w:rPr>
              <w:t>37100811ijkl</w:t>
            </w:r>
            <w:r>
              <w:rPr>
                <w:rFonts w:cs="Arial"/>
                <w:iCs/>
              </w:rPr>
              <w:t xml:space="preserve">; </w:t>
            </w:r>
            <w:r w:rsidRPr="00F12A04">
              <w:rPr>
                <w:rFonts w:cs="Arial"/>
                <w:iCs/>
              </w:rPr>
              <w:t>37100812ijkl</w:t>
            </w:r>
            <w:r>
              <w:rPr>
                <w:rFonts w:cs="Arial"/>
                <w:iCs/>
              </w:rPr>
              <w:t xml:space="preserve">; </w:t>
            </w:r>
            <w:r w:rsidRPr="00F12A04">
              <w:rPr>
                <w:rFonts w:cs="Arial"/>
                <w:iCs/>
              </w:rPr>
              <w:t>37100813ijkl</w:t>
            </w:r>
            <w:r>
              <w:rPr>
                <w:rFonts w:cs="Arial"/>
                <w:iCs/>
              </w:rPr>
              <w:t xml:space="preserve">; </w:t>
            </w:r>
            <w:r w:rsidRPr="00F12A04">
              <w:rPr>
                <w:rFonts w:cs="Arial"/>
                <w:iCs/>
              </w:rPr>
              <w:t>37100814ijkl</w:t>
            </w:r>
            <w:r>
              <w:rPr>
                <w:rFonts w:cs="Arial"/>
                <w:iCs/>
              </w:rPr>
              <w:t xml:space="preserve">; </w:t>
            </w:r>
            <w:r w:rsidRPr="00F12A04">
              <w:rPr>
                <w:rFonts w:cs="Arial"/>
                <w:iCs/>
              </w:rPr>
              <w:t>37100815ijkl</w:t>
            </w:r>
            <w:r>
              <w:rPr>
                <w:rFonts w:cs="Arial"/>
                <w:iCs/>
              </w:rPr>
              <w:t xml:space="preserve">; </w:t>
            </w:r>
            <w:r w:rsidRPr="00F12A04">
              <w:rPr>
                <w:rFonts w:cs="Arial"/>
                <w:iCs/>
              </w:rPr>
              <w:t>37100816ijkl</w:t>
            </w:r>
            <w:r>
              <w:rPr>
                <w:rFonts w:cs="Arial"/>
                <w:iCs/>
              </w:rPr>
              <w:t xml:space="preserve">; </w:t>
            </w:r>
            <w:r w:rsidRPr="00F12A04">
              <w:rPr>
                <w:rFonts w:cs="Arial"/>
                <w:iCs/>
              </w:rPr>
              <w:t>37100817ijkl</w:t>
            </w:r>
            <w:r>
              <w:rPr>
                <w:rFonts w:cs="Arial"/>
                <w:iCs/>
              </w:rPr>
              <w:t xml:space="preserve">; </w:t>
            </w:r>
            <w:r w:rsidRPr="00F12A04">
              <w:rPr>
                <w:rFonts w:cs="Arial"/>
                <w:iCs/>
              </w:rPr>
              <w:t>37100818ijkl</w:t>
            </w:r>
            <w:r>
              <w:rPr>
                <w:rFonts w:cs="Arial"/>
                <w:iCs/>
              </w:rPr>
              <w:t xml:space="preserve">; </w:t>
            </w:r>
            <w:r w:rsidRPr="00F12A04">
              <w:rPr>
                <w:rFonts w:cs="Arial"/>
                <w:iCs/>
              </w:rPr>
              <w:t>37100819ijkl</w:t>
            </w:r>
            <w:r>
              <w:rPr>
                <w:rFonts w:cs="Arial"/>
                <w:iCs/>
              </w:rPr>
              <w:t xml:space="preserve">; </w:t>
            </w:r>
            <w:r w:rsidRPr="00F12A04">
              <w:rPr>
                <w:rFonts w:cs="Arial"/>
                <w:iCs/>
              </w:rPr>
              <w:t>37100820ijkl</w:t>
            </w:r>
            <w:r>
              <w:rPr>
                <w:rFonts w:cs="Arial"/>
                <w:iCs/>
              </w:rPr>
              <w:t xml:space="preserve">; </w:t>
            </w:r>
            <w:r w:rsidRPr="00F12A04">
              <w:rPr>
                <w:rFonts w:cs="Arial"/>
                <w:iCs/>
              </w:rPr>
              <w:t>37100821ijkl</w:t>
            </w:r>
            <w:r>
              <w:rPr>
                <w:rFonts w:cs="Arial"/>
                <w:iCs/>
              </w:rPr>
              <w:t xml:space="preserve">; </w:t>
            </w:r>
            <w:r w:rsidRPr="00F12A04">
              <w:rPr>
                <w:rFonts w:cs="Arial"/>
                <w:iCs/>
              </w:rPr>
              <w:t>37100822ijkl</w:t>
            </w:r>
            <w:r>
              <w:rPr>
                <w:rFonts w:cs="Arial"/>
                <w:iCs/>
              </w:rPr>
              <w:t xml:space="preserve">; </w:t>
            </w:r>
            <w:r w:rsidRPr="00F12A04">
              <w:rPr>
                <w:rFonts w:cs="Arial"/>
                <w:iCs/>
              </w:rPr>
              <w:t>37100823ijkl</w:t>
            </w:r>
            <w:r>
              <w:rPr>
                <w:rFonts w:cs="Arial"/>
                <w:iCs/>
              </w:rPr>
              <w:t xml:space="preserve">; </w:t>
            </w:r>
            <w:r w:rsidRPr="00F12A04">
              <w:rPr>
                <w:rFonts w:cs="Arial"/>
                <w:iCs/>
              </w:rPr>
              <w:t>37100824ijkl</w:t>
            </w:r>
            <w:r>
              <w:rPr>
                <w:rFonts w:cs="Arial"/>
                <w:iCs/>
              </w:rPr>
              <w:t xml:space="preserve">; </w:t>
            </w:r>
            <w:r w:rsidRPr="00F12A04">
              <w:rPr>
                <w:rFonts w:cs="Arial"/>
                <w:iCs/>
              </w:rPr>
              <w:t>37100825ijkl</w:t>
            </w:r>
            <w:r>
              <w:rPr>
                <w:rFonts w:cs="Arial"/>
                <w:iCs/>
              </w:rPr>
              <w:t xml:space="preserve">; </w:t>
            </w:r>
            <w:r w:rsidRPr="00F12A04">
              <w:rPr>
                <w:rFonts w:cs="Arial"/>
                <w:iCs/>
              </w:rPr>
              <w:t>37100826ijkl</w:t>
            </w:r>
            <w:r>
              <w:rPr>
                <w:rFonts w:cs="Arial"/>
                <w:iCs/>
              </w:rPr>
              <w:t xml:space="preserve">; </w:t>
            </w:r>
            <w:r w:rsidRPr="00F12A04">
              <w:rPr>
                <w:rFonts w:cs="Arial"/>
                <w:iCs/>
              </w:rPr>
              <w:t>37100827ijkl</w:t>
            </w:r>
            <w:r>
              <w:rPr>
                <w:rFonts w:cs="Arial"/>
                <w:iCs/>
              </w:rPr>
              <w:t xml:space="preserve">; </w:t>
            </w:r>
            <w:r w:rsidRPr="00F12A04">
              <w:rPr>
                <w:rFonts w:cs="Arial"/>
                <w:iCs/>
              </w:rPr>
              <w:t>37100828ijkl</w:t>
            </w:r>
            <w:r>
              <w:rPr>
                <w:rFonts w:cs="Arial"/>
                <w:iCs/>
              </w:rPr>
              <w:t xml:space="preserve">; </w:t>
            </w:r>
            <w:r w:rsidRPr="00F12A04">
              <w:rPr>
                <w:rFonts w:cs="Arial"/>
                <w:iCs/>
              </w:rPr>
              <w:t>37100829ijkl</w:t>
            </w:r>
            <w:r>
              <w:rPr>
                <w:rFonts w:cs="Arial"/>
                <w:iCs/>
              </w:rPr>
              <w:t xml:space="preserve">; </w:t>
            </w:r>
            <w:r w:rsidRPr="00F12A04">
              <w:rPr>
                <w:rFonts w:cs="Arial"/>
                <w:iCs/>
              </w:rPr>
              <w:t>37100830ijkl</w:t>
            </w:r>
            <w:r>
              <w:rPr>
                <w:rFonts w:cs="Arial"/>
                <w:iCs/>
              </w:rPr>
              <w:t xml:space="preserve">; </w:t>
            </w:r>
            <w:r w:rsidRPr="00F12A04">
              <w:rPr>
                <w:rFonts w:cs="Arial"/>
                <w:iCs/>
              </w:rPr>
              <w:t>37100831ijkl</w:t>
            </w:r>
            <w:r>
              <w:rPr>
                <w:rFonts w:cs="Arial"/>
                <w:iCs/>
              </w:rPr>
              <w:t xml:space="preserve">; </w:t>
            </w:r>
            <w:r w:rsidRPr="00F12A04">
              <w:rPr>
                <w:rFonts w:cs="Arial"/>
                <w:iCs/>
              </w:rPr>
              <w:t>37100832ijkl</w:t>
            </w:r>
            <w:r>
              <w:rPr>
                <w:rFonts w:cs="Arial"/>
                <w:iCs/>
              </w:rPr>
              <w:t xml:space="preserve">; </w:t>
            </w:r>
            <w:r w:rsidRPr="00F12A04">
              <w:rPr>
                <w:rFonts w:cs="Arial"/>
                <w:iCs/>
              </w:rPr>
              <w:t>37100833ijkl</w:t>
            </w:r>
            <w:r>
              <w:rPr>
                <w:rFonts w:cs="Arial"/>
                <w:iCs/>
              </w:rPr>
              <w:t xml:space="preserve">; </w:t>
            </w:r>
            <w:r w:rsidRPr="00F12A04">
              <w:rPr>
                <w:rFonts w:cs="Arial"/>
                <w:iCs/>
              </w:rPr>
              <w:t>37100834ijkl</w:t>
            </w:r>
            <w:r>
              <w:rPr>
                <w:rFonts w:cs="Arial"/>
                <w:iCs/>
              </w:rPr>
              <w:t xml:space="preserve">; </w:t>
            </w:r>
            <w:r w:rsidRPr="00F12A04">
              <w:rPr>
                <w:rFonts w:cs="Arial"/>
                <w:iCs/>
              </w:rPr>
              <w:t>37100835ijkl</w:t>
            </w:r>
            <w:r>
              <w:rPr>
                <w:rFonts w:cs="Arial"/>
                <w:iCs/>
              </w:rPr>
              <w:t xml:space="preserve">; </w:t>
            </w:r>
            <w:r w:rsidRPr="00F12A04">
              <w:rPr>
                <w:rFonts w:cs="Arial"/>
                <w:iCs/>
              </w:rPr>
              <w:t>37100836ijkl</w:t>
            </w:r>
            <w:r>
              <w:rPr>
                <w:rFonts w:cs="Arial"/>
                <w:iCs/>
              </w:rPr>
              <w:t xml:space="preserve">; </w:t>
            </w:r>
            <w:r w:rsidRPr="00F12A04">
              <w:rPr>
                <w:rFonts w:cs="Arial"/>
                <w:iCs/>
              </w:rPr>
              <w:t>37100837ijkl</w:t>
            </w:r>
            <w:r>
              <w:rPr>
                <w:rFonts w:cs="Arial"/>
                <w:iCs/>
              </w:rPr>
              <w:t xml:space="preserve">; </w:t>
            </w:r>
            <w:r w:rsidRPr="00F12A04">
              <w:rPr>
                <w:rFonts w:cs="Arial"/>
                <w:iCs/>
              </w:rPr>
              <w:t>37100838ijkl</w:t>
            </w:r>
            <w:r>
              <w:rPr>
                <w:rFonts w:cs="Arial"/>
                <w:iCs/>
              </w:rPr>
              <w:t xml:space="preserve">; </w:t>
            </w:r>
            <w:r w:rsidRPr="00F12A04">
              <w:rPr>
                <w:rFonts w:cs="Arial"/>
                <w:iCs/>
              </w:rPr>
              <w:t>37100839ijkl</w:t>
            </w:r>
            <w:r>
              <w:rPr>
                <w:rFonts w:cs="Arial"/>
                <w:iCs/>
              </w:rPr>
              <w:t xml:space="preserve">; </w:t>
            </w:r>
            <w:r w:rsidRPr="00F12A04">
              <w:rPr>
                <w:rFonts w:cs="Arial"/>
                <w:iCs/>
              </w:rPr>
              <w:t>37100840ijkl</w:t>
            </w:r>
            <w:r>
              <w:rPr>
                <w:rFonts w:cs="Arial"/>
                <w:iCs/>
              </w:rPr>
              <w:t xml:space="preserve">; </w:t>
            </w:r>
            <w:r w:rsidRPr="00F12A04">
              <w:rPr>
                <w:rFonts w:cs="Arial"/>
                <w:iCs/>
              </w:rPr>
              <w:t>37100841ijkl</w:t>
            </w:r>
            <w:r>
              <w:rPr>
                <w:rFonts w:cs="Arial"/>
                <w:iCs/>
              </w:rPr>
              <w:t xml:space="preserve">; </w:t>
            </w:r>
            <w:r w:rsidRPr="00F12A04">
              <w:rPr>
                <w:rFonts w:cs="Arial"/>
                <w:iCs/>
              </w:rPr>
              <w:t>37100842ijkl</w:t>
            </w:r>
          </w:p>
        </w:tc>
        <w:tc>
          <w:tcPr>
            <w:tcW w:w="2552" w:type="dxa"/>
            <w:noWrap/>
          </w:tcPr>
          <w:p w14:paraId="28099466" w14:textId="77777777" w:rsidR="00ED0370" w:rsidRPr="0096155B" w:rsidRDefault="00ED0370" w:rsidP="00ED0370">
            <w:pPr>
              <w:spacing w:before="40" w:after="40"/>
              <w:jc w:val="left"/>
              <w:textAlignment w:val="auto"/>
              <w:rPr>
                <w:rFonts w:cs="Arial"/>
                <w:iCs/>
              </w:rPr>
            </w:pPr>
            <w:r w:rsidRPr="007E42E7">
              <w:rPr>
                <w:rFonts w:cs="Arial"/>
                <w:iCs/>
              </w:rPr>
              <w:lastRenderedPageBreak/>
              <w:t>Telia Company Danmark A/S</w:t>
            </w:r>
          </w:p>
        </w:tc>
        <w:tc>
          <w:tcPr>
            <w:tcW w:w="1984" w:type="dxa"/>
            <w:noWrap/>
          </w:tcPr>
          <w:p w14:paraId="128ED06B" w14:textId="30212F49" w:rsidR="00ED0370" w:rsidRDefault="00ED0370" w:rsidP="00ED0370">
            <w:pPr>
              <w:spacing w:before="40" w:after="40"/>
              <w:jc w:val="left"/>
              <w:textAlignment w:val="auto"/>
              <w:rPr>
                <w:rFonts w:cs="Arial"/>
                <w:iCs/>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6</w:t>
            </w:r>
            <w:r w:rsidRPr="003458D8">
              <w:rPr>
                <w:rFonts w:asciiTheme="minorHAnsi" w:eastAsiaTheme="minorEastAsia" w:hAnsiTheme="minorHAnsi" w:cs="Arial" w:hint="eastAsia"/>
                <w:noProof w:val="0"/>
                <w:lang w:eastAsia="zh-CN"/>
              </w:rPr>
              <w:t>日</w:t>
            </w:r>
          </w:p>
        </w:tc>
      </w:tr>
      <w:tr w:rsidR="00ED0370" w:rsidRPr="002D64B6" w14:paraId="4C097645" w14:textId="77777777" w:rsidTr="00ED0370">
        <w:trPr>
          <w:trHeight w:val="290"/>
        </w:trPr>
        <w:tc>
          <w:tcPr>
            <w:tcW w:w="2405" w:type="dxa"/>
            <w:vMerge/>
            <w:noWrap/>
            <w:vAlign w:val="center"/>
          </w:tcPr>
          <w:p w14:paraId="6BD5D079" w14:textId="77777777" w:rsidR="00ED0370" w:rsidRPr="0002182C" w:rsidRDefault="00ED0370" w:rsidP="00ED0370">
            <w:pPr>
              <w:spacing w:before="20" w:after="20"/>
              <w:jc w:val="left"/>
              <w:textAlignment w:val="auto"/>
              <w:rPr>
                <w:rFonts w:cs="Arial"/>
                <w:iCs/>
              </w:rPr>
            </w:pPr>
          </w:p>
        </w:tc>
        <w:tc>
          <w:tcPr>
            <w:tcW w:w="2835" w:type="dxa"/>
            <w:noWrap/>
          </w:tcPr>
          <w:p w14:paraId="04ABA93F" w14:textId="77777777" w:rsidR="00ED0370" w:rsidRPr="0096155B" w:rsidRDefault="00ED0370" w:rsidP="00ED0370">
            <w:pPr>
              <w:spacing w:before="40" w:after="40"/>
              <w:jc w:val="left"/>
              <w:textAlignment w:val="auto"/>
              <w:rPr>
                <w:rFonts w:cs="Arial"/>
                <w:iCs/>
              </w:rPr>
            </w:pPr>
            <w:r w:rsidRPr="00F12A04">
              <w:rPr>
                <w:rFonts w:cs="Arial"/>
                <w:iCs/>
              </w:rPr>
              <w:t>37104200ijkl</w:t>
            </w:r>
            <w:r>
              <w:rPr>
                <w:rFonts w:cs="Arial"/>
                <w:iCs/>
              </w:rPr>
              <w:t xml:space="preserve">; </w:t>
            </w:r>
            <w:r w:rsidRPr="00F12A04">
              <w:rPr>
                <w:rFonts w:cs="Arial"/>
                <w:iCs/>
              </w:rPr>
              <w:t>37104201ijkl</w:t>
            </w:r>
            <w:r>
              <w:rPr>
                <w:rFonts w:cs="Arial"/>
                <w:iCs/>
              </w:rPr>
              <w:t xml:space="preserve">; </w:t>
            </w:r>
            <w:r w:rsidRPr="00F12A04">
              <w:rPr>
                <w:rFonts w:cs="Arial"/>
                <w:iCs/>
              </w:rPr>
              <w:t>37104202ijkl</w:t>
            </w:r>
          </w:p>
        </w:tc>
        <w:tc>
          <w:tcPr>
            <w:tcW w:w="2552" w:type="dxa"/>
            <w:noWrap/>
          </w:tcPr>
          <w:p w14:paraId="48888FF5" w14:textId="77777777" w:rsidR="00ED0370" w:rsidRPr="00C67A0A" w:rsidRDefault="00ED0370" w:rsidP="00ED0370">
            <w:pPr>
              <w:spacing w:before="40" w:after="40"/>
              <w:jc w:val="left"/>
              <w:textAlignment w:val="auto"/>
              <w:rPr>
                <w:rFonts w:cs="Arial"/>
                <w:iCs/>
              </w:rPr>
            </w:pPr>
            <w:r w:rsidRPr="00F12A04">
              <w:rPr>
                <w:rFonts w:cs="Arial"/>
                <w:iCs/>
              </w:rPr>
              <w:t>Greenwave Mobile IoT ApS</w:t>
            </w:r>
          </w:p>
        </w:tc>
        <w:tc>
          <w:tcPr>
            <w:tcW w:w="1984" w:type="dxa"/>
            <w:noWrap/>
          </w:tcPr>
          <w:p w14:paraId="3A077B14" w14:textId="71E15448" w:rsidR="00ED0370" w:rsidRDefault="00ED0370" w:rsidP="00ED0370">
            <w:pPr>
              <w:spacing w:before="40" w:after="40"/>
              <w:jc w:val="left"/>
              <w:textAlignment w:val="auto"/>
              <w:rPr>
                <w:rFonts w:cs="Arial"/>
                <w:iCs/>
              </w:rPr>
            </w:pPr>
            <w:r w:rsidRPr="003458D8">
              <w:rPr>
                <w:rFonts w:asciiTheme="minorHAnsi" w:eastAsiaTheme="minorEastAsia" w:hAnsiTheme="minorHAnsi" w:cs="Arial"/>
                <w:noProof w:val="0"/>
                <w:lang w:eastAsia="zh-CN"/>
              </w:rPr>
              <w:t>202</w:t>
            </w:r>
            <w:r>
              <w:rPr>
                <w:rFonts w:asciiTheme="minorHAnsi" w:eastAsiaTheme="minorEastAsia" w:hAnsiTheme="minorHAnsi" w:cs="Arial"/>
                <w:noProof w:val="0"/>
                <w:lang w:eastAsia="zh-CN"/>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noProof w:val="0"/>
                <w:lang w:eastAsia="zh-CN"/>
              </w:rPr>
              <w:t>10</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6</w:t>
            </w:r>
            <w:r w:rsidRPr="003458D8">
              <w:rPr>
                <w:rFonts w:asciiTheme="minorHAnsi" w:eastAsiaTheme="minorEastAsia" w:hAnsiTheme="minorHAnsi" w:cs="Arial" w:hint="eastAsia"/>
                <w:noProof w:val="0"/>
                <w:lang w:eastAsia="zh-CN"/>
              </w:rPr>
              <w:t>日</w:t>
            </w:r>
          </w:p>
        </w:tc>
      </w:tr>
    </w:tbl>
    <w:p w14:paraId="220B2443" w14:textId="77777777" w:rsidR="00ED0370" w:rsidRDefault="00ED0370" w:rsidP="00ED0370">
      <w:pPr>
        <w:jc w:val="left"/>
        <w:textAlignment w:val="auto"/>
        <w:rPr>
          <w:rFonts w:cs="Arial"/>
          <w:iCs/>
        </w:rPr>
      </w:pPr>
    </w:p>
    <w:tbl>
      <w:tblPr>
        <w:tblStyle w:val="TableGrid1"/>
        <w:tblW w:w="9776" w:type="dxa"/>
        <w:tblLook w:val="04A0" w:firstRow="1" w:lastRow="0" w:firstColumn="1" w:lastColumn="0" w:noHBand="0" w:noVBand="1"/>
      </w:tblPr>
      <w:tblGrid>
        <w:gridCol w:w="2425"/>
        <w:gridCol w:w="2880"/>
        <w:gridCol w:w="2487"/>
        <w:gridCol w:w="1984"/>
      </w:tblGrid>
      <w:tr w:rsidR="00ED0370" w:rsidRPr="00325077" w14:paraId="24139E20" w14:textId="77777777" w:rsidTr="00ED0370">
        <w:trPr>
          <w:trHeight w:val="284"/>
          <w:tblHeader/>
        </w:trPr>
        <w:tc>
          <w:tcPr>
            <w:tcW w:w="2425" w:type="dxa"/>
            <w:noWrap/>
            <w:hideMark/>
          </w:tcPr>
          <w:p w14:paraId="207AE719" w14:textId="71E6C729"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类型</w:t>
            </w:r>
          </w:p>
        </w:tc>
        <w:tc>
          <w:tcPr>
            <w:tcW w:w="2880" w:type="dxa"/>
            <w:noWrap/>
            <w:hideMark/>
          </w:tcPr>
          <w:p w14:paraId="26006BDF" w14:textId="0EBD568F"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码号资源</w:t>
            </w:r>
          </w:p>
        </w:tc>
        <w:tc>
          <w:tcPr>
            <w:tcW w:w="2487" w:type="dxa"/>
            <w:noWrap/>
            <w:hideMark/>
          </w:tcPr>
          <w:p w14:paraId="79370FEB" w14:textId="0DCEBBEB" w:rsidR="00ED0370" w:rsidRPr="00325077" w:rsidRDefault="00ED0370" w:rsidP="00ED0370">
            <w:pPr>
              <w:spacing w:before="40" w:after="40"/>
              <w:jc w:val="left"/>
              <w:rPr>
                <w:rFonts w:cs="Arial"/>
                <w:i/>
                <w:iCs/>
              </w:rPr>
            </w:pPr>
            <w:r w:rsidRPr="00144911">
              <w:rPr>
                <w:rFonts w:ascii="STKaiti" w:eastAsia="STKaiti" w:hAnsi="STKaiti" w:cs="SimSun" w:hint="eastAsia"/>
                <w:lang w:val="en-GB" w:eastAsia="zh-CN"/>
              </w:rPr>
              <w:t>提供商</w:t>
            </w:r>
          </w:p>
        </w:tc>
        <w:tc>
          <w:tcPr>
            <w:tcW w:w="1984" w:type="dxa"/>
            <w:noWrap/>
            <w:hideMark/>
          </w:tcPr>
          <w:p w14:paraId="506A9644" w14:textId="1510073D" w:rsidR="00ED0370" w:rsidRPr="003934D1" w:rsidRDefault="00ED0370" w:rsidP="00ED0370">
            <w:pPr>
              <w:spacing w:before="40" w:after="40"/>
              <w:jc w:val="left"/>
              <w:rPr>
                <w:rFonts w:cs="Arial"/>
                <w:i/>
                <w:iCs/>
              </w:rPr>
            </w:pPr>
            <w:r w:rsidRPr="00144911">
              <w:rPr>
                <w:rFonts w:ascii="STKaiti" w:eastAsia="STKaiti" w:hAnsi="STKaiti" w:cs="Arial" w:hint="eastAsia"/>
                <w:iCs/>
                <w:lang w:val="es-ES_tradnl" w:eastAsia="zh-CN"/>
              </w:rPr>
              <w:t>分配日期</w:t>
            </w:r>
          </w:p>
        </w:tc>
      </w:tr>
      <w:tr w:rsidR="00ED0370" w:rsidRPr="00E01B33" w14:paraId="283CB6BF" w14:textId="77777777" w:rsidTr="00ED0370">
        <w:trPr>
          <w:trHeight w:val="290"/>
        </w:trPr>
        <w:tc>
          <w:tcPr>
            <w:tcW w:w="2425" w:type="dxa"/>
            <w:noWrap/>
            <w:hideMark/>
          </w:tcPr>
          <w:p w14:paraId="1FA5E8ED" w14:textId="77777777" w:rsidR="00ED0370" w:rsidRPr="00E01B33" w:rsidRDefault="00ED0370" w:rsidP="00ED0370">
            <w:pPr>
              <w:overflowPunct/>
              <w:autoSpaceDE/>
              <w:autoSpaceDN/>
              <w:adjustRightInd/>
              <w:spacing w:before="40" w:after="40"/>
              <w:jc w:val="left"/>
              <w:textAlignment w:val="auto"/>
              <w:rPr>
                <w:color w:val="000000"/>
                <w:lang w:eastAsia="zh-CN"/>
              </w:rPr>
            </w:pPr>
            <w:r>
              <w:rPr>
                <w:color w:val="000000"/>
                <w:lang w:eastAsia="en-GB"/>
              </w:rPr>
              <w:t>ISPC</w:t>
            </w:r>
          </w:p>
        </w:tc>
        <w:tc>
          <w:tcPr>
            <w:tcW w:w="2880" w:type="dxa"/>
            <w:noWrap/>
          </w:tcPr>
          <w:p w14:paraId="3AE58186" w14:textId="77777777" w:rsidR="00ED0370" w:rsidRPr="00BA7EB8" w:rsidRDefault="00ED0370" w:rsidP="00ED0370">
            <w:pPr>
              <w:spacing w:before="40" w:after="40"/>
              <w:jc w:val="left"/>
              <w:rPr>
                <w:color w:val="000000"/>
                <w:lang w:eastAsia="en-GB"/>
              </w:rPr>
            </w:pPr>
            <w:r w:rsidRPr="007E42E7">
              <w:rPr>
                <w:color w:val="000000"/>
                <w:lang w:eastAsia="en-GB"/>
              </w:rPr>
              <w:t>ISPC2-076-0</w:t>
            </w:r>
            <w:r>
              <w:rPr>
                <w:color w:val="000000"/>
                <w:lang w:eastAsia="en-GB"/>
              </w:rPr>
              <w:t xml:space="preserve">; </w:t>
            </w:r>
            <w:r w:rsidRPr="007E42E7">
              <w:rPr>
                <w:color w:val="000000"/>
                <w:lang w:eastAsia="en-GB"/>
              </w:rPr>
              <w:t>ISPC2-076-1</w:t>
            </w:r>
            <w:r>
              <w:rPr>
                <w:color w:val="000000"/>
                <w:lang w:eastAsia="en-GB"/>
              </w:rPr>
              <w:t xml:space="preserve">; </w:t>
            </w:r>
            <w:r w:rsidRPr="007E42E7">
              <w:rPr>
                <w:color w:val="000000"/>
                <w:lang w:eastAsia="en-GB"/>
              </w:rPr>
              <w:t>ISPC2-076-2</w:t>
            </w:r>
          </w:p>
        </w:tc>
        <w:tc>
          <w:tcPr>
            <w:tcW w:w="2487" w:type="dxa"/>
            <w:noWrap/>
          </w:tcPr>
          <w:p w14:paraId="11A6B8B7" w14:textId="77777777" w:rsidR="00ED0370" w:rsidRPr="00E01B33" w:rsidRDefault="00ED0370" w:rsidP="00ED0370">
            <w:pPr>
              <w:overflowPunct/>
              <w:autoSpaceDE/>
              <w:autoSpaceDN/>
              <w:adjustRightInd/>
              <w:spacing w:before="40" w:after="40"/>
              <w:jc w:val="left"/>
              <w:textAlignment w:val="auto"/>
              <w:rPr>
                <w:color w:val="000000"/>
                <w:lang w:eastAsia="en-GB"/>
              </w:rPr>
            </w:pPr>
            <w:r w:rsidRPr="007E42E7">
              <w:rPr>
                <w:color w:val="000000"/>
                <w:lang w:eastAsia="en-GB"/>
              </w:rPr>
              <w:t>TDC Net A/S</w:t>
            </w:r>
          </w:p>
        </w:tc>
        <w:tc>
          <w:tcPr>
            <w:tcW w:w="1984" w:type="dxa"/>
            <w:noWrap/>
          </w:tcPr>
          <w:p w14:paraId="4408FF73" w14:textId="046E5703" w:rsidR="00ED0370" w:rsidRPr="00E01B33" w:rsidRDefault="00ED0370" w:rsidP="00ED0370">
            <w:pPr>
              <w:overflowPunct/>
              <w:autoSpaceDE/>
              <w:autoSpaceDN/>
              <w:adjustRightInd/>
              <w:spacing w:before="40" w:after="40"/>
              <w:jc w:val="left"/>
              <w:textAlignment w:val="auto"/>
              <w:rPr>
                <w:color w:val="000000"/>
                <w:lang w:eastAsia="en-GB"/>
              </w:rPr>
            </w:pPr>
            <w:r w:rsidRPr="009A4869">
              <w:rPr>
                <w:rFonts w:cs="Calibri"/>
                <w:color w:val="000000"/>
                <w:lang w:eastAsia="en-GB"/>
              </w:rPr>
              <w:t>202</w:t>
            </w:r>
            <w:r>
              <w:rPr>
                <w:rFonts w:cs="Calibri"/>
                <w:color w:val="000000"/>
                <w:lang w:eastAsia="en-GB"/>
              </w:rPr>
              <w:t>5</w:t>
            </w:r>
            <w:r w:rsidRPr="003458D8">
              <w:rPr>
                <w:rFonts w:asciiTheme="minorHAnsi" w:eastAsiaTheme="minorEastAsia" w:hAnsiTheme="minorHAnsi" w:cs="Arial" w:hint="eastAsia"/>
                <w:noProof w:val="0"/>
                <w:lang w:eastAsia="zh-CN"/>
              </w:rPr>
              <w:t>年</w:t>
            </w:r>
            <w:r>
              <w:rPr>
                <w:rFonts w:asciiTheme="minorHAnsi" w:eastAsiaTheme="minorEastAsia" w:hAnsiTheme="minorHAnsi" w:cs="Arial" w:hint="eastAsia"/>
                <w:noProof w:val="0"/>
                <w:lang w:eastAsia="zh-CN"/>
              </w:rPr>
              <w:t>7</w:t>
            </w:r>
            <w:r w:rsidRPr="003458D8">
              <w:rPr>
                <w:rFonts w:asciiTheme="minorHAnsi" w:eastAsiaTheme="minorEastAsia" w:hAnsiTheme="minorHAnsi" w:cs="Arial" w:hint="eastAsia"/>
                <w:noProof w:val="0"/>
                <w:lang w:eastAsia="zh-CN"/>
              </w:rPr>
              <w:t>月</w:t>
            </w:r>
            <w:r>
              <w:rPr>
                <w:rFonts w:asciiTheme="minorHAnsi" w:eastAsiaTheme="minorEastAsia" w:hAnsiTheme="minorHAnsi" w:cs="Arial"/>
                <w:noProof w:val="0"/>
                <w:lang w:eastAsia="zh-CN"/>
              </w:rPr>
              <w:t>1</w:t>
            </w:r>
            <w:r w:rsidRPr="003458D8">
              <w:rPr>
                <w:rFonts w:asciiTheme="minorHAnsi" w:eastAsiaTheme="minorEastAsia" w:hAnsiTheme="minorHAnsi" w:cs="Arial" w:hint="eastAsia"/>
                <w:noProof w:val="0"/>
                <w:lang w:eastAsia="zh-CN"/>
              </w:rPr>
              <w:t>日</w:t>
            </w:r>
          </w:p>
        </w:tc>
      </w:tr>
    </w:tbl>
    <w:p w14:paraId="3C3B7A4E" w14:textId="77777777" w:rsidR="00ED0370" w:rsidRDefault="00ED0370" w:rsidP="00ED0370">
      <w:pPr>
        <w:jc w:val="left"/>
        <w:textAlignment w:val="auto"/>
        <w:rPr>
          <w:rFonts w:cs="Arial"/>
          <w:iCs/>
        </w:rPr>
      </w:pPr>
    </w:p>
    <w:p w14:paraId="0BE0F70F" w14:textId="77777777" w:rsidR="00ED0370" w:rsidRPr="00144911" w:rsidRDefault="00ED0370" w:rsidP="00ED0370">
      <w:pPr>
        <w:tabs>
          <w:tab w:val="left" w:pos="1800"/>
        </w:tabs>
        <w:spacing w:before="0"/>
        <w:ind w:left="1077" w:hanging="1077"/>
        <w:jc w:val="left"/>
        <w:rPr>
          <w:rFonts w:cs="Arial"/>
          <w:lang w:val="es-ES_tradnl"/>
        </w:rPr>
      </w:pPr>
      <w:r w:rsidRPr="00144911">
        <w:rPr>
          <w:rFonts w:ascii="SimSun" w:eastAsia="SimSun" w:hAnsi="SimSun" w:cs="SimSun" w:hint="eastAsia"/>
          <w:lang w:val="es-ES_tradnl" w:eastAsia="zh-CN"/>
        </w:rPr>
        <w:t>联系方式：</w:t>
      </w:r>
    </w:p>
    <w:p w14:paraId="5072A30F" w14:textId="77777777" w:rsidR="00ED0370" w:rsidRPr="00810A2F" w:rsidRDefault="00ED0370" w:rsidP="00ED0370">
      <w:pPr>
        <w:tabs>
          <w:tab w:val="left" w:pos="1134"/>
        </w:tabs>
        <w:spacing w:before="0"/>
        <w:ind w:left="567"/>
        <w:jc w:val="left"/>
        <w:rPr>
          <w:rFonts w:cs="Arial"/>
        </w:rPr>
      </w:pPr>
      <w:r w:rsidRPr="00810A2F">
        <w:rPr>
          <w:rFonts w:cs="Arial"/>
        </w:rPr>
        <w:t>Agency for Digital Government</w:t>
      </w:r>
    </w:p>
    <w:p w14:paraId="58E66185" w14:textId="77777777" w:rsidR="00ED0370" w:rsidRPr="00810A2F" w:rsidRDefault="00ED0370" w:rsidP="00ED0370">
      <w:pPr>
        <w:tabs>
          <w:tab w:val="left" w:pos="1134"/>
        </w:tabs>
        <w:spacing w:before="0"/>
        <w:ind w:left="567"/>
        <w:jc w:val="left"/>
        <w:rPr>
          <w:rFonts w:cs="Arial"/>
          <w:lang w:val="es-ES_tradnl"/>
        </w:rPr>
      </w:pPr>
      <w:r w:rsidRPr="00810A2F">
        <w:rPr>
          <w:rFonts w:cs="Arial"/>
          <w:lang w:val="es-ES_tradnl"/>
        </w:rPr>
        <w:t>Landgreven 4</w:t>
      </w:r>
    </w:p>
    <w:p w14:paraId="19381AD0" w14:textId="77777777" w:rsidR="00ED0370" w:rsidRPr="00810A2F" w:rsidRDefault="00ED0370" w:rsidP="00ED0370">
      <w:pPr>
        <w:tabs>
          <w:tab w:val="left" w:pos="1134"/>
        </w:tabs>
        <w:spacing w:before="0"/>
        <w:ind w:left="567"/>
        <w:jc w:val="left"/>
        <w:rPr>
          <w:rFonts w:cs="Arial"/>
          <w:lang w:val="es-ES_tradnl"/>
        </w:rPr>
      </w:pPr>
      <w:r w:rsidRPr="00810A2F">
        <w:rPr>
          <w:rFonts w:cs="Arial"/>
          <w:lang w:val="es-ES_tradnl"/>
        </w:rPr>
        <w:t>1301 Copenhagen K</w:t>
      </w:r>
    </w:p>
    <w:p w14:paraId="18695BD5" w14:textId="77777777" w:rsidR="00ED0370" w:rsidRPr="00810A2F" w:rsidRDefault="00ED0370" w:rsidP="00ED0370">
      <w:pPr>
        <w:tabs>
          <w:tab w:val="left" w:pos="1134"/>
        </w:tabs>
        <w:spacing w:before="0"/>
        <w:ind w:left="567"/>
        <w:jc w:val="left"/>
        <w:rPr>
          <w:rFonts w:cs="Arial"/>
          <w:lang w:val="es-ES_tradnl"/>
        </w:rPr>
      </w:pPr>
      <w:r w:rsidRPr="00810A2F">
        <w:rPr>
          <w:rFonts w:cs="Arial"/>
          <w:lang w:val="es-ES_tradnl"/>
        </w:rPr>
        <w:t>Denmark</w:t>
      </w:r>
    </w:p>
    <w:p w14:paraId="1CF4ABAF" w14:textId="77777777" w:rsidR="00ED0370" w:rsidRPr="00C46887" w:rsidRDefault="00ED0370" w:rsidP="00ED0370">
      <w:pPr>
        <w:tabs>
          <w:tab w:val="left" w:pos="1134"/>
        </w:tabs>
        <w:spacing w:before="0"/>
        <w:ind w:left="567"/>
        <w:jc w:val="left"/>
        <w:rPr>
          <w:rFonts w:eastAsiaTheme="minorEastAsia" w:cs="Arial"/>
          <w:lang w:val="es-ES_tradnl" w:eastAsia="zh-CN"/>
        </w:rPr>
      </w:pPr>
      <w:r>
        <w:rPr>
          <w:rFonts w:eastAsiaTheme="minorEastAsia" w:cs="Arial" w:hint="eastAsia"/>
          <w:lang w:val="es-ES_tradnl" w:eastAsia="zh-CN"/>
        </w:rPr>
        <w:t>网址</w:t>
      </w:r>
      <w:r w:rsidRPr="00144911">
        <w:rPr>
          <w:rFonts w:eastAsiaTheme="minorEastAsia" w:cs="Arial" w:hint="eastAsia"/>
          <w:lang w:val="es-ES_tradnl" w:eastAsia="zh-CN"/>
        </w:rPr>
        <w:t>：</w:t>
      </w:r>
      <w:r w:rsidRPr="00C46887">
        <w:rPr>
          <w:rFonts w:cs="Arial"/>
          <w:lang w:val="es-ES_tradnl"/>
        </w:rPr>
        <w:t>www.digst.dk</w:t>
      </w:r>
    </w:p>
    <w:p w14:paraId="28CC29B0" w14:textId="77777777" w:rsidR="00D937A9" w:rsidRDefault="00D937A9" w:rsidP="00D937A9">
      <w:pPr>
        <w:rPr>
          <w:rFonts w:eastAsia="SimSun"/>
          <w:lang w:val="fr-FR"/>
        </w:rPr>
      </w:pPr>
    </w:p>
    <w:p w14:paraId="56DF2384" w14:textId="13EC9398" w:rsidR="00ED0370" w:rsidRDefault="00ED037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rPr>
      </w:pPr>
      <w:r>
        <w:rPr>
          <w:rFonts w:eastAsia="SimSun"/>
          <w:lang w:val="fr-FR"/>
        </w:rPr>
        <w:br w:type="page"/>
      </w:r>
    </w:p>
    <w:p w14:paraId="17FC7374" w14:textId="477A61F0" w:rsidR="00AF4AD6" w:rsidRPr="00D057FE" w:rsidRDefault="00AF4AD6" w:rsidP="00AF4AD6">
      <w:pPr>
        <w:tabs>
          <w:tab w:val="left" w:pos="1560"/>
          <w:tab w:val="left" w:pos="2127"/>
        </w:tabs>
        <w:jc w:val="left"/>
        <w:outlineLvl w:val="3"/>
        <w:rPr>
          <w:rFonts w:eastAsia="SimSun" w:cs="Calibri"/>
          <w:b/>
          <w:bCs/>
          <w:lang w:val="en-GB" w:eastAsia="zh-CN"/>
        </w:rPr>
      </w:pPr>
      <w:r w:rsidRPr="00D057FE">
        <w:rPr>
          <w:rFonts w:eastAsia="SimSun" w:hint="eastAsia"/>
          <w:b/>
          <w:bCs/>
          <w:lang w:val="fr-FR" w:eastAsia="zh-CN"/>
        </w:rPr>
        <w:lastRenderedPageBreak/>
        <w:t>圭亚那</w:t>
      </w:r>
      <w:bookmarkEnd w:id="373"/>
      <w:r w:rsidRPr="00D057FE">
        <w:rPr>
          <w:rFonts w:eastAsia="SimSun" w:hint="eastAsia"/>
          <w:b/>
          <w:bCs/>
          <w:lang w:val="fr-FR" w:eastAsia="zh-CN"/>
        </w:rPr>
        <w:t>（国家代码</w:t>
      </w:r>
      <w:r w:rsidRPr="00D057FE">
        <w:rPr>
          <w:rFonts w:eastAsia="SimSun" w:hint="eastAsia"/>
          <w:b/>
          <w:bCs/>
          <w:lang w:val="fr-FR" w:eastAsia="zh-CN"/>
        </w:rPr>
        <w:t xml:space="preserve"> </w:t>
      </w:r>
      <w:r w:rsidRPr="00D057FE">
        <w:rPr>
          <w:rFonts w:eastAsia="SimSun"/>
          <w:b/>
          <w:bCs/>
          <w:lang w:val="fr-FR" w:eastAsia="zh-CN"/>
        </w:rPr>
        <w:t>+592</w:t>
      </w:r>
      <w:r w:rsidRPr="00D057FE">
        <w:rPr>
          <w:rFonts w:eastAsia="SimSun" w:hint="eastAsia"/>
          <w:b/>
          <w:bCs/>
          <w:lang w:val="fr-FR" w:eastAsia="zh-CN"/>
        </w:rPr>
        <w:t>）</w:t>
      </w:r>
      <w:bookmarkEnd w:id="374"/>
    </w:p>
    <w:p w14:paraId="4AE5F1F8" w14:textId="06CD5832" w:rsidR="00AF4AD6" w:rsidRPr="00D057FE" w:rsidRDefault="00ED0370" w:rsidP="00AF4AD6">
      <w:pPr>
        <w:tabs>
          <w:tab w:val="left" w:pos="1560"/>
          <w:tab w:val="left" w:pos="2127"/>
        </w:tabs>
        <w:spacing w:after="120"/>
        <w:jc w:val="left"/>
        <w:outlineLvl w:val="4"/>
        <w:rPr>
          <w:rFonts w:eastAsia="SimSun" w:cs="Arial"/>
          <w:lang w:val="en-GB" w:eastAsia="zh-CN"/>
        </w:rPr>
      </w:pPr>
      <w:r>
        <w:rPr>
          <w:rFonts w:cs="Arial"/>
        </w:rPr>
        <w:t>13.I.2026</w:t>
      </w:r>
      <w:r w:rsidR="00AF4AD6" w:rsidRPr="00D057FE">
        <w:rPr>
          <w:rFonts w:eastAsia="SimSun"/>
          <w:lang w:val="en-GB" w:eastAsia="zh-CN"/>
        </w:rPr>
        <w:t>来函：</w:t>
      </w:r>
    </w:p>
    <w:p w14:paraId="7280A636" w14:textId="434FBC43" w:rsidR="00AF4AD6" w:rsidRPr="00D057FE" w:rsidRDefault="00AF4AD6" w:rsidP="00AF4AD6">
      <w:pPr>
        <w:spacing w:line="256" w:lineRule="auto"/>
        <w:ind w:firstLineChars="200" w:firstLine="400"/>
        <w:rPr>
          <w:rFonts w:asciiTheme="minorHAnsi" w:eastAsia="SimSun" w:hAnsiTheme="minorHAnsi" w:cstheme="minorHAnsi"/>
          <w:lang w:val="en-GB" w:eastAsia="zh-CN"/>
        </w:rPr>
      </w:pPr>
      <w:r w:rsidRPr="00D057FE">
        <w:rPr>
          <w:rFonts w:asciiTheme="minorHAnsi" w:eastAsia="SimSun" w:hAnsiTheme="minorHAnsi" w:cstheme="minorHAnsi"/>
          <w:lang w:val="en-GB" w:eastAsia="zh-CN"/>
        </w:rPr>
        <w:t>位于</w:t>
      </w:r>
      <w:bookmarkStart w:id="478" w:name="_Hlk203642501"/>
      <w:r w:rsidRPr="00D057FE">
        <w:rPr>
          <w:rFonts w:asciiTheme="minorHAnsi" w:eastAsia="SimSun" w:hAnsiTheme="minorHAnsi" w:cstheme="minorHAnsi"/>
          <w:lang w:val="en-GB" w:eastAsia="zh-CN"/>
        </w:rPr>
        <w:t>乔治敦</w:t>
      </w:r>
      <w:bookmarkEnd w:id="478"/>
      <w:r w:rsidRPr="00D057FE">
        <w:rPr>
          <w:rFonts w:asciiTheme="minorHAnsi" w:eastAsia="SimSun" w:hAnsiTheme="minorHAnsi" w:cstheme="minorHAnsi"/>
          <w:lang w:val="en-GB" w:eastAsia="zh-CN"/>
        </w:rPr>
        <w:t>的</w:t>
      </w:r>
      <w:bookmarkStart w:id="479" w:name="_Hlk203642493"/>
      <w:r w:rsidRPr="00D057FE">
        <w:rPr>
          <w:rFonts w:asciiTheme="minorHAnsi" w:eastAsia="STKaiti" w:hAnsiTheme="minorHAnsi" w:cstheme="minorHAnsi"/>
          <w:lang w:val="en-GB" w:eastAsia="zh-CN"/>
        </w:rPr>
        <w:t>电信</w:t>
      </w:r>
      <w:r w:rsidR="00194786">
        <w:rPr>
          <w:rFonts w:asciiTheme="minorHAnsi" w:eastAsia="STKaiti" w:hAnsiTheme="minorHAnsi" w:cstheme="minorHAnsi" w:hint="eastAsia"/>
          <w:lang w:val="en-GB" w:eastAsia="zh-CN"/>
        </w:rPr>
        <w:t>管理</w:t>
      </w:r>
      <w:r w:rsidRPr="00D057FE">
        <w:rPr>
          <w:rFonts w:asciiTheme="minorHAnsi" w:eastAsia="STKaiti" w:hAnsiTheme="minorHAnsi" w:cstheme="minorHAnsi"/>
          <w:lang w:val="en-GB" w:eastAsia="zh-CN"/>
        </w:rPr>
        <w:t>局</w:t>
      </w:r>
      <w:bookmarkEnd w:id="479"/>
      <w:r w:rsidRPr="00D057FE">
        <w:rPr>
          <w:rFonts w:asciiTheme="minorHAnsi" w:eastAsia="SimSun" w:hAnsiTheme="minorHAnsi" w:cstheme="minorHAnsi"/>
          <w:lang w:val="en-GB" w:eastAsia="zh-CN"/>
        </w:rPr>
        <w:t>宣布，圭亚那合作共和国的下列国内目的地代码（</w:t>
      </w:r>
      <w:r w:rsidRPr="00D057FE">
        <w:rPr>
          <w:rFonts w:asciiTheme="minorHAnsi" w:eastAsia="SimSun" w:hAnsiTheme="minorHAnsi" w:cstheme="minorHAnsi"/>
          <w:lang w:val="en-GB" w:eastAsia="zh-CN"/>
        </w:rPr>
        <w:t>NDC</w:t>
      </w:r>
      <w:r w:rsidRPr="00D057FE">
        <w:rPr>
          <w:rFonts w:asciiTheme="minorHAnsi" w:eastAsia="SimSun" w:hAnsiTheme="minorHAnsi" w:cstheme="minorHAnsi"/>
          <w:lang w:val="en-GB" w:eastAsia="zh-CN"/>
        </w:rPr>
        <w:t>）和用户号码（</w:t>
      </w:r>
      <w:r w:rsidRPr="00D057FE">
        <w:rPr>
          <w:rFonts w:asciiTheme="minorHAnsi" w:eastAsia="SimSun" w:hAnsiTheme="minorHAnsi" w:cstheme="minorHAnsi"/>
          <w:lang w:val="en-GB" w:eastAsia="zh-CN"/>
        </w:rPr>
        <w:t>SN</w:t>
      </w:r>
      <w:r w:rsidRPr="00D057FE">
        <w:rPr>
          <w:rFonts w:asciiTheme="minorHAnsi" w:eastAsia="SimSun" w:hAnsiTheme="minorHAnsi" w:cstheme="minorHAnsi"/>
          <w:lang w:val="en-GB" w:eastAsia="zh-CN"/>
        </w:rPr>
        <w:t>）范围目前已指配给所列的公共电信运营商。划分给紧急</w:t>
      </w:r>
      <w:r w:rsidRPr="00D057FE">
        <w:rPr>
          <w:rFonts w:asciiTheme="minorHAnsi" w:eastAsia="SimSun" w:hAnsiTheme="minorHAnsi" w:cstheme="minorHAnsi"/>
          <w:lang w:val="en-GB" w:eastAsia="zh-CN"/>
        </w:rPr>
        <w:t>/</w:t>
      </w:r>
      <w:r w:rsidRPr="00D057FE">
        <w:rPr>
          <w:rFonts w:asciiTheme="minorHAnsi" w:eastAsia="SimSun" w:hAnsiTheme="minorHAnsi" w:cstheme="minorHAnsi"/>
          <w:lang w:val="en-GB" w:eastAsia="zh-CN"/>
        </w:rPr>
        <w:t>社会服务的号码亦列于下方。</w:t>
      </w:r>
    </w:p>
    <w:p w14:paraId="4C754DC4" w14:textId="77777777" w:rsidR="00AF4AD6" w:rsidRPr="00D057FE" w:rsidRDefault="00AF4AD6" w:rsidP="00AF4AD6">
      <w:pPr>
        <w:keepNext/>
        <w:keepLines/>
        <w:spacing w:before="240" w:after="20"/>
        <w:jc w:val="center"/>
        <w:rPr>
          <w:rFonts w:asciiTheme="minorHAnsi" w:eastAsia="STKaiti" w:hAnsiTheme="minorHAnsi" w:cstheme="minorHAnsi"/>
          <w:bCs/>
          <w:lang w:val="en-GB" w:eastAsia="zh-CN"/>
        </w:rPr>
      </w:pPr>
      <w:r w:rsidRPr="00DB7798">
        <w:rPr>
          <w:rFonts w:asciiTheme="minorHAnsi" w:eastAsia="STKaiti" w:hAnsiTheme="minorHAnsi" w:cstheme="minorHAnsi"/>
          <w:color w:val="000000"/>
          <w:shd w:val="clear" w:color="auto" w:fill="FFFFFF"/>
          <w:lang w:val="en-GB" w:eastAsia="zh-CN"/>
        </w:rPr>
        <w:t>国家代码</w:t>
      </w:r>
      <w:r w:rsidRPr="00DB7798">
        <w:rPr>
          <w:rFonts w:asciiTheme="minorHAnsi" w:eastAsia="STKaiti" w:hAnsiTheme="minorHAnsi" w:cstheme="minorHAnsi"/>
          <w:color w:val="000000"/>
          <w:shd w:val="clear" w:color="auto" w:fill="FFFFFF"/>
          <w:lang w:val="en-GB" w:eastAsia="zh-CN"/>
        </w:rPr>
        <w:t>592</w:t>
      </w:r>
      <w:r w:rsidRPr="00DB7798">
        <w:rPr>
          <w:rFonts w:asciiTheme="minorHAnsi" w:eastAsia="STKaiti" w:hAnsiTheme="minorHAnsi" w:cstheme="minorHAnsi"/>
          <w:color w:val="000000"/>
          <w:shd w:val="clear" w:color="auto" w:fill="FFFFFF"/>
          <w:lang w:val="en-GB" w:eastAsia="zh-CN"/>
        </w:rPr>
        <w:t>的国内</w:t>
      </w:r>
      <w:r w:rsidRPr="00DB7798">
        <w:rPr>
          <w:rFonts w:asciiTheme="minorHAnsi" w:eastAsia="STKaiti" w:hAnsiTheme="minorHAnsi" w:cstheme="minorHAnsi"/>
          <w:color w:val="000000"/>
          <w:shd w:val="clear" w:color="auto" w:fill="FFFFFF"/>
          <w:lang w:val="en-GB" w:eastAsia="zh-CN"/>
        </w:rPr>
        <w:t>ITU-T E.164</w:t>
      </w:r>
      <w:r w:rsidRPr="00DB7798">
        <w:rPr>
          <w:rFonts w:asciiTheme="minorHAnsi" w:eastAsia="STKaiti" w:hAnsiTheme="minorHAnsi" w:cstheme="minorHAnsi"/>
          <w:color w:val="000000"/>
          <w:shd w:val="clear" w:color="auto" w:fill="FFFFFF"/>
          <w:lang w:val="en-GB" w:eastAsia="zh-CN"/>
        </w:rPr>
        <w:t>编号方案介绍</w:t>
      </w:r>
    </w:p>
    <w:p w14:paraId="4B3544A0" w14:textId="77777777" w:rsidR="00AF4AD6" w:rsidRPr="00D057FE" w:rsidRDefault="00AF4AD6" w:rsidP="00B0583A">
      <w:pPr>
        <w:spacing w:before="360"/>
        <w:rPr>
          <w:rFonts w:eastAsia="Calibri" w:cs="Arial"/>
          <w:lang w:val="en-GB" w:eastAsia="zh-CN"/>
        </w:rPr>
      </w:pPr>
      <w:r w:rsidRPr="00D057FE">
        <w:rPr>
          <w:rFonts w:eastAsia="Calibri" w:cs="Arial"/>
          <w:lang w:val="en-GB" w:eastAsia="zh-CN"/>
        </w:rPr>
        <w:t>a)</w:t>
      </w:r>
      <w:r w:rsidRPr="00D057FE">
        <w:rPr>
          <w:rFonts w:eastAsia="Calibri" w:cs="Arial"/>
          <w:lang w:val="en-GB" w:eastAsia="zh-CN"/>
        </w:rPr>
        <w:tab/>
      </w:r>
      <w:r w:rsidRPr="00D057FE">
        <w:rPr>
          <w:rFonts w:ascii="SimSun" w:eastAsia="SimSun" w:hAnsi="SimSun" w:cs="Microsoft YaHei" w:hint="eastAsia"/>
          <w:lang w:val="en-GB" w:eastAsia="zh-CN"/>
        </w:rPr>
        <w:t>概述：</w:t>
      </w:r>
    </w:p>
    <w:p w14:paraId="55968198" w14:textId="77777777" w:rsidR="00AF4AD6" w:rsidRPr="00D057FE" w:rsidRDefault="00AF4AD6" w:rsidP="00AF4AD6">
      <w:pPr>
        <w:rPr>
          <w:rFonts w:asciiTheme="minorHAnsi" w:eastAsia="Calibri" w:hAnsiTheme="minorHAnsi" w:cstheme="minorHAnsi"/>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最小固定和移动号码长度（不包括国家代码）：七（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09F68B66" w14:textId="77777777" w:rsidR="00AF4AD6" w:rsidRPr="00D057FE" w:rsidRDefault="00AF4AD6" w:rsidP="00AF4AD6">
      <w:pPr>
        <w:rPr>
          <w:rFonts w:eastAsia="Calibri" w:cs="Arial"/>
          <w:lang w:val="en-GB" w:eastAsia="zh-CN"/>
        </w:rPr>
      </w:pPr>
      <w:r w:rsidRPr="00D057FE">
        <w:rPr>
          <w:rFonts w:asciiTheme="minorHAnsi" w:eastAsia="Calibri" w:hAnsiTheme="minorHAnsi" w:cstheme="minorHAnsi"/>
          <w:lang w:val="en-GB" w:eastAsia="zh-CN"/>
        </w:rPr>
        <w:tab/>
      </w:r>
      <w:r w:rsidRPr="00D057FE">
        <w:rPr>
          <w:rFonts w:asciiTheme="minorHAnsi" w:eastAsia="SimSun" w:hAnsiTheme="minorHAnsi" w:cstheme="minorHAnsi"/>
          <w:lang w:val="en-GB" w:eastAsia="zh-CN"/>
        </w:rPr>
        <w:t>最大固定和移动号码长度（不包括国家代码）：七（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524E801A" w14:textId="77777777" w:rsidR="00AF4AD6" w:rsidRPr="00D057FE" w:rsidRDefault="00AF4AD6" w:rsidP="00AF4AD6">
      <w:pPr>
        <w:rPr>
          <w:rFonts w:eastAsia="Calibri" w:cs="Arial"/>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国际拨号格式：</w:t>
      </w:r>
      <w:r w:rsidRPr="00D057FE">
        <w:rPr>
          <w:rFonts w:eastAsia="Calibri" w:cs="Arial"/>
          <w:lang w:val="en-GB" w:eastAsia="zh-CN"/>
        </w:rPr>
        <w:t>+592 NXX XXXX</w:t>
      </w:r>
    </w:p>
    <w:p w14:paraId="28953A31" w14:textId="77777777" w:rsidR="00AF4AD6" w:rsidRPr="00D057FE" w:rsidRDefault="00AF4AD6" w:rsidP="00AF4AD6">
      <w:pPr>
        <w:rPr>
          <w:rFonts w:eastAsia="Calibri" w:cs="Arial"/>
          <w:lang w:val="en-GB" w:eastAsia="zh-CN"/>
        </w:rPr>
      </w:pPr>
      <w:r w:rsidRPr="00D057FE">
        <w:rPr>
          <w:rFonts w:eastAsia="Calibri" w:cs="Arial"/>
          <w:lang w:val="en-GB" w:eastAsia="zh-CN"/>
        </w:rPr>
        <w:t>b)</w:t>
      </w:r>
      <w:r w:rsidRPr="00D057FE">
        <w:rPr>
          <w:rFonts w:eastAsia="Calibri" w:cs="Arial"/>
          <w:lang w:val="en-GB" w:eastAsia="zh-CN"/>
        </w:rPr>
        <w:tab/>
      </w:r>
      <w:r w:rsidRPr="00D057FE">
        <w:rPr>
          <w:rFonts w:ascii="SimSun" w:eastAsia="SimSun" w:hAnsi="SimSun" w:cs="Microsoft YaHei" w:hint="eastAsia"/>
          <w:lang w:val="en-GB" w:eastAsia="zh-CN"/>
        </w:rPr>
        <w:t>国内数据库（待定）</w:t>
      </w:r>
    </w:p>
    <w:p w14:paraId="7FE62DFB" w14:textId="77777777" w:rsidR="00AF4AD6" w:rsidRDefault="00AF4AD6" w:rsidP="00AF4AD6">
      <w:pPr>
        <w:rPr>
          <w:rFonts w:ascii="SimSun" w:eastAsia="SimSun" w:hAnsi="SimSun" w:cs="Microsoft YaHei"/>
          <w:lang w:val="en-GB" w:eastAsia="zh-CN"/>
        </w:rPr>
      </w:pPr>
      <w:r w:rsidRPr="00D057FE">
        <w:rPr>
          <w:rFonts w:eastAsia="Calibri" w:cs="Arial"/>
          <w:lang w:val="en-GB" w:eastAsia="zh-CN"/>
        </w:rPr>
        <w:t>c)</w:t>
      </w:r>
      <w:r w:rsidRPr="00D057FE">
        <w:rPr>
          <w:rFonts w:eastAsia="Calibri" w:cs="Arial"/>
          <w:lang w:val="en-GB" w:eastAsia="zh-CN"/>
        </w:rPr>
        <w:tab/>
      </w:r>
      <w:r w:rsidRPr="00D057FE">
        <w:rPr>
          <w:rFonts w:ascii="SimSun" w:eastAsia="SimSun" w:hAnsi="SimSun" w:cs="Microsoft YaHei" w:hint="eastAsia"/>
          <w:lang w:val="en-GB" w:eastAsia="zh-CN"/>
        </w:rPr>
        <w:t>实时数据库（待定）</w:t>
      </w:r>
    </w:p>
    <w:p w14:paraId="6F6E324F" w14:textId="5B383C4E" w:rsidR="00AF4AD6" w:rsidRPr="00D057FE" w:rsidRDefault="00AF4AD6" w:rsidP="00ED0370">
      <w:pPr>
        <w:rPr>
          <w:rFonts w:eastAsia="Calibri" w:cs="Arial"/>
          <w:lang w:val="en-GB" w:eastAsia="zh-CN"/>
        </w:rPr>
      </w:pPr>
      <w:r w:rsidRPr="00D057FE">
        <w:rPr>
          <w:rFonts w:eastAsia="Calibri" w:cs="Arial"/>
          <w:lang w:val="en-GB" w:eastAsia="zh-CN"/>
        </w:rPr>
        <w:t>d)</w:t>
      </w:r>
      <w:r w:rsidRPr="00D057FE">
        <w:rPr>
          <w:rFonts w:eastAsia="Calibri" w:cs="Arial"/>
          <w:lang w:val="en-GB" w:eastAsia="zh-CN"/>
        </w:rPr>
        <w:tab/>
      </w:r>
      <w:r w:rsidR="00ED0370" w:rsidRPr="00ED0370">
        <w:rPr>
          <w:rFonts w:asciiTheme="minorEastAsia" w:eastAsiaTheme="minorEastAsia" w:hAnsiTheme="minorEastAsia" w:cs="Microsoft YaHei" w:hint="eastAsia"/>
          <w:lang w:val="en-GB" w:eastAsia="zh-CN"/>
        </w:rPr>
        <w:t>码号方案详情：</w:t>
      </w:r>
    </w:p>
    <w:p w14:paraId="718D0312" w14:textId="77777777" w:rsidR="00AF4AD6" w:rsidRPr="00D057FE" w:rsidRDefault="00AF4AD6" w:rsidP="00AF4AD6">
      <w:pPr>
        <w:spacing w:before="360" w:after="120"/>
        <w:rPr>
          <w:rFonts w:ascii="SimSun" w:eastAsia="SimSun" w:hAnsi="SimSun" w:cs="Microsoft YaHei"/>
          <w:b/>
          <w:bCs/>
          <w:lang w:val="en-GB" w:eastAsia="zh-CN"/>
        </w:rPr>
      </w:pPr>
      <w:r w:rsidRPr="00D057FE">
        <w:rPr>
          <w:rFonts w:ascii="SimSun" w:eastAsia="SimSun" w:hAnsi="SimSun" w:cs="Microsoft YaHei" w:hint="eastAsia"/>
          <w:b/>
          <w:bCs/>
          <w:lang w:val="en-GB" w:eastAsia="zh-CN"/>
        </w:rPr>
        <w:t>固定网络</w:t>
      </w:r>
    </w:p>
    <w:tbl>
      <w:tblPr>
        <w:tblW w:w="9540" w:type="dxa"/>
        <w:tblLook w:val="04A0" w:firstRow="1" w:lastRow="0" w:firstColumn="1" w:lastColumn="0" w:noHBand="0" w:noVBand="1"/>
      </w:tblPr>
      <w:tblGrid>
        <w:gridCol w:w="2089"/>
        <w:gridCol w:w="1160"/>
        <w:gridCol w:w="1022"/>
        <w:gridCol w:w="2671"/>
        <w:gridCol w:w="2598"/>
      </w:tblGrid>
      <w:tr w:rsidR="00AF4AD6" w:rsidRPr="00D057FE" w14:paraId="0473535B" w14:textId="77777777" w:rsidTr="008F24D4">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49BBCBD7" w14:textId="77777777" w:rsidR="00AF4AD6" w:rsidRPr="00D057FE" w:rsidRDefault="00AF4AD6" w:rsidP="008F24D4">
            <w:pPr>
              <w:overflowPunct/>
              <w:autoSpaceDE/>
              <w:autoSpaceDN/>
              <w:adjustRightInd/>
              <w:spacing w:before="0"/>
              <w:jc w:val="center"/>
              <w:textAlignment w:val="auto"/>
              <w:rPr>
                <w:rFonts w:eastAsia="SimSun"/>
                <w:b/>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182" w:type="dxa"/>
            <w:gridSpan w:val="2"/>
            <w:tcBorders>
              <w:top w:val="single" w:sz="4" w:space="0" w:color="000000"/>
              <w:left w:val="nil"/>
              <w:bottom w:val="single" w:sz="4" w:space="0" w:color="000000"/>
              <w:right w:val="single" w:sz="4" w:space="0" w:color="auto"/>
            </w:tcBorders>
            <w:vAlign w:val="center"/>
            <w:hideMark/>
          </w:tcPr>
          <w:p w14:paraId="4487CC26"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eastAsia="STKaiti" w:cs="Arial"/>
                <w:b/>
                <w:bCs/>
                <w:szCs w:val="18"/>
                <w:lang w:val="en-GB"/>
              </w:rPr>
              <w:t>N(S)N</w:t>
            </w:r>
            <w:r w:rsidRPr="00D057FE">
              <w:rPr>
                <w:rFonts w:eastAsia="STKaiti" w:cs="Arial"/>
                <w:b/>
                <w:bCs/>
                <w:szCs w:val="18"/>
                <w:lang w:val="en-GB"/>
              </w:rPr>
              <w:t>号码长度</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28AFADDD" w14:textId="77777777" w:rsidR="00AF4AD6" w:rsidRPr="00D057FE" w:rsidRDefault="00AF4AD6" w:rsidP="008F24D4">
            <w:pPr>
              <w:overflowPunct/>
              <w:autoSpaceDE/>
              <w:autoSpaceDN/>
              <w:adjustRightInd/>
              <w:spacing w:before="0"/>
              <w:jc w:val="center"/>
              <w:textAlignment w:val="auto"/>
              <w:rPr>
                <w:rFonts w:eastAsia="SimSun"/>
                <w:b/>
                <w:i/>
                <w:lang w:val="en-GB" w:eastAsia="zh-CN"/>
              </w:rPr>
            </w:pPr>
            <w:r w:rsidRPr="00D057FE">
              <w:rPr>
                <w:rFonts w:eastAsia="STKaiti" w:cs="Arial" w:hint="eastAsia"/>
                <w:b/>
                <w:bCs/>
                <w:szCs w:val="18"/>
                <w:lang w:val="en-GB" w:eastAsia="zh-CN"/>
              </w:rPr>
              <w:t>运营商</w:t>
            </w:r>
            <w:r w:rsidRPr="00D057FE">
              <w:rPr>
                <w:rFonts w:eastAsia="STKaiti" w:cs="Arial" w:hint="eastAsia"/>
                <w:b/>
                <w:bCs/>
                <w:szCs w:val="18"/>
                <w:lang w:val="en-GB" w:eastAsia="zh-CN"/>
              </w:rPr>
              <w:t>/</w:t>
            </w:r>
            <w:r w:rsidRPr="00D057FE">
              <w:rPr>
                <w:rFonts w:eastAsia="STKaiti" w:cs="Arial" w:hint="eastAsia"/>
                <w:b/>
                <w:bCs/>
                <w:szCs w:val="18"/>
                <w:lang w:val="en-GB" w:eastAsia="zh-CN"/>
              </w:rPr>
              <w:t>号段指配对象</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76ADCBE0"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AF4AD6" w:rsidRPr="00D057FE" w14:paraId="6371EC69" w14:textId="77777777" w:rsidTr="008F24D4">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57516AA7"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c>
          <w:tcPr>
            <w:tcW w:w="1160" w:type="dxa"/>
            <w:tcBorders>
              <w:top w:val="single" w:sz="4" w:space="0" w:color="000000"/>
              <w:left w:val="nil"/>
              <w:bottom w:val="single" w:sz="4" w:space="0" w:color="000000"/>
              <w:right w:val="single" w:sz="4" w:space="0" w:color="auto"/>
            </w:tcBorders>
            <w:vAlign w:val="center"/>
            <w:hideMark/>
          </w:tcPr>
          <w:p w14:paraId="69756307"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最大</w:t>
            </w:r>
            <w:r>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576505FE"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最小</w:t>
            </w:r>
            <w:r>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59A3C42D"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AA9E98E"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r>
      <w:tr w:rsidR="00ED0370" w:rsidRPr="00D057FE" w14:paraId="06F476E8"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48773DA"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216</w:t>
            </w:r>
          </w:p>
        </w:tc>
        <w:tc>
          <w:tcPr>
            <w:tcW w:w="1160" w:type="dxa"/>
            <w:tcBorders>
              <w:top w:val="nil"/>
              <w:left w:val="nil"/>
              <w:bottom w:val="single" w:sz="4" w:space="0" w:color="000000"/>
              <w:right w:val="single" w:sz="4" w:space="0" w:color="auto"/>
            </w:tcBorders>
            <w:hideMark/>
          </w:tcPr>
          <w:p w14:paraId="7B7447C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6F1EE5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right w:val="single" w:sz="4" w:space="0" w:color="auto"/>
            </w:tcBorders>
            <w:vAlign w:val="center"/>
            <w:hideMark/>
          </w:tcPr>
          <w:p w14:paraId="7A50513E" w14:textId="77777777" w:rsidR="00ED0370" w:rsidRPr="00D057FE" w:rsidRDefault="00ED0370"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SimSun"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649C416" w14:textId="603324B7"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24C7FD4A"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6B825FF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217</w:t>
            </w:r>
          </w:p>
        </w:tc>
        <w:tc>
          <w:tcPr>
            <w:tcW w:w="1160" w:type="dxa"/>
            <w:tcBorders>
              <w:top w:val="nil"/>
              <w:left w:val="nil"/>
              <w:bottom w:val="single" w:sz="4" w:space="0" w:color="000000"/>
              <w:right w:val="single" w:sz="4" w:space="0" w:color="auto"/>
            </w:tcBorders>
            <w:hideMark/>
          </w:tcPr>
          <w:p w14:paraId="03A7B39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3A05D7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4A2ED3B5"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17C9E0D" w14:textId="1DC4D4D2"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1999</w:t>
            </w:r>
          </w:p>
        </w:tc>
      </w:tr>
      <w:tr w:rsidR="00ED0370" w:rsidRPr="00D057FE" w14:paraId="4B37A293"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74CCBF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218</w:t>
            </w:r>
          </w:p>
        </w:tc>
        <w:tc>
          <w:tcPr>
            <w:tcW w:w="1160" w:type="dxa"/>
            <w:tcBorders>
              <w:top w:val="nil"/>
              <w:left w:val="nil"/>
              <w:bottom w:val="single" w:sz="4" w:space="0" w:color="000000"/>
              <w:right w:val="single" w:sz="4" w:space="0" w:color="auto"/>
            </w:tcBorders>
            <w:hideMark/>
          </w:tcPr>
          <w:p w14:paraId="4838832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B0D3465"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049FDD2A"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3F438E7" w14:textId="644A4803"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7AFD550D"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3064C52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219</w:t>
            </w:r>
          </w:p>
        </w:tc>
        <w:tc>
          <w:tcPr>
            <w:tcW w:w="1160" w:type="dxa"/>
            <w:tcBorders>
              <w:top w:val="nil"/>
              <w:left w:val="nil"/>
              <w:bottom w:val="single" w:sz="4" w:space="0" w:color="000000"/>
              <w:right w:val="single" w:sz="4" w:space="0" w:color="auto"/>
            </w:tcBorders>
            <w:hideMark/>
          </w:tcPr>
          <w:p w14:paraId="24EB7A2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8B8F01E"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69E0AE93"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B962B05" w14:textId="383A43F1"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0B03E860"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63B4C5D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220</w:t>
            </w:r>
          </w:p>
        </w:tc>
        <w:tc>
          <w:tcPr>
            <w:tcW w:w="1160" w:type="dxa"/>
            <w:tcBorders>
              <w:top w:val="nil"/>
              <w:left w:val="nil"/>
              <w:bottom w:val="single" w:sz="4" w:space="0" w:color="000000"/>
              <w:right w:val="single" w:sz="4" w:space="0" w:color="auto"/>
            </w:tcBorders>
            <w:hideMark/>
          </w:tcPr>
          <w:p w14:paraId="2916952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2650761"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58D90B00"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987D505" w14:textId="644CC073"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4462BCD6"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FF6704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221</w:t>
            </w:r>
          </w:p>
        </w:tc>
        <w:tc>
          <w:tcPr>
            <w:tcW w:w="1160" w:type="dxa"/>
            <w:tcBorders>
              <w:top w:val="nil"/>
              <w:left w:val="nil"/>
              <w:bottom w:val="single" w:sz="4" w:space="0" w:color="000000"/>
              <w:right w:val="single" w:sz="4" w:space="0" w:color="auto"/>
            </w:tcBorders>
            <w:hideMark/>
          </w:tcPr>
          <w:p w14:paraId="1C3D757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CCFEF6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502043D2"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0D69D72" w14:textId="19C4F6F3"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2000 – 4999</w:t>
            </w:r>
          </w:p>
        </w:tc>
      </w:tr>
      <w:tr w:rsidR="00ED0370" w:rsidRPr="00D057FE" w14:paraId="3BD37370"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1AF32DD8"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222</w:t>
            </w:r>
          </w:p>
        </w:tc>
        <w:tc>
          <w:tcPr>
            <w:tcW w:w="1160" w:type="dxa"/>
            <w:tcBorders>
              <w:top w:val="nil"/>
              <w:left w:val="nil"/>
              <w:bottom w:val="single" w:sz="4" w:space="0" w:color="000000"/>
              <w:right w:val="single" w:sz="4" w:space="0" w:color="auto"/>
            </w:tcBorders>
            <w:hideMark/>
          </w:tcPr>
          <w:p w14:paraId="7E327D1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1F5384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677D486C"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C503378" w14:textId="7495782A"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52246E3F"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3A00584B"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223</w:t>
            </w:r>
          </w:p>
        </w:tc>
        <w:tc>
          <w:tcPr>
            <w:tcW w:w="1160" w:type="dxa"/>
            <w:tcBorders>
              <w:top w:val="nil"/>
              <w:left w:val="nil"/>
              <w:bottom w:val="single" w:sz="4" w:space="0" w:color="000000"/>
              <w:right w:val="single" w:sz="4" w:space="0" w:color="auto"/>
            </w:tcBorders>
            <w:hideMark/>
          </w:tcPr>
          <w:p w14:paraId="3A480F7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85F004"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2255B49A"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CFE4831" w14:textId="35FFDC9A"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33B9337B"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5AA636AF"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225</w:t>
            </w:r>
          </w:p>
        </w:tc>
        <w:tc>
          <w:tcPr>
            <w:tcW w:w="1160" w:type="dxa"/>
            <w:tcBorders>
              <w:top w:val="nil"/>
              <w:left w:val="nil"/>
              <w:bottom w:val="single" w:sz="4" w:space="0" w:color="000000"/>
              <w:right w:val="single" w:sz="4" w:space="0" w:color="auto"/>
            </w:tcBorders>
            <w:hideMark/>
          </w:tcPr>
          <w:p w14:paraId="358CC29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411439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5559D410"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2294140" w14:textId="3B17ACCE"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22D09545"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62F8B9A4"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226</w:t>
            </w:r>
          </w:p>
        </w:tc>
        <w:tc>
          <w:tcPr>
            <w:tcW w:w="1160" w:type="dxa"/>
            <w:tcBorders>
              <w:top w:val="nil"/>
              <w:left w:val="nil"/>
              <w:bottom w:val="single" w:sz="4" w:space="0" w:color="000000"/>
              <w:right w:val="single" w:sz="4" w:space="0" w:color="auto"/>
            </w:tcBorders>
            <w:hideMark/>
          </w:tcPr>
          <w:p w14:paraId="7AF6BF1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70EA30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37907E16"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D41DD38" w14:textId="2A524960"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12B168BF"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36FB4F6F"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227</w:t>
            </w:r>
          </w:p>
        </w:tc>
        <w:tc>
          <w:tcPr>
            <w:tcW w:w="1160" w:type="dxa"/>
            <w:tcBorders>
              <w:top w:val="nil"/>
              <w:left w:val="nil"/>
              <w:bottom w:val="single" w:sz="4" w:space="0" w:color="000000"/>
              <w:right w:val="single" w:sz="4" w:space="0" w:color="auto"/>
            </w:tcBorders>
            <w:hideMark/>
          </w:tcPr>
          <w:p w14:paraId="62232738"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A47DA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3674BE71" w14:textId="6F6CB78A" w:rsidR="00ED0370" w:rsidRPr="00D057FE" w:rsidRDefault="00ED0370" w:rsidP="00E34B18">
            <w:pPr>
              <w:overflowPunct/>
              <w:autoSpaceDE/>
              <w:autoSpaceDN/>
              <w:adjustRightInd/>
              <w:spacing w:before="0"/>
              <w:jc w:val="center"/>
              <w:textAlignment w:val="auto"/>
              <w:rPr>
                <w:rFonts w:eastAsia="SimSun"/>
                <w:lang w:val="en-GB" w:eastAsia="zh-CN"/>
              </w:rPr>
            </w:pPr>
          </w:p>
        </w:tc>
        <w:tc>
          <w:tcPr>
            <w:tcW w:w="2598" w:type="dxa"/>
            <w:tcBorders>
              <w:top w:val="nil"/>
              <w:left w:val="single" w:sz="4" w:space="0" w:color="auto"/>
              <w:bottom w:val="single" w:sz="4" w:space="0" w:color="000000"/>
              <w:right w:val="single" w:sz="4" w:space="0" w:color="000000"/>
            </w:tcBorders>
            <w:hideMark/>
          </w:tcPr>
          <w:p w14:paraId="37BAC201" w14:textId="6EA0D03B"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19935356"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3B0C2CB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228</w:t>
            </w:r>
          </w:p>
        </w:tc>
        <w:tc>
          <w:tcPr>
            <w:tcW w:w="1160" w:type="dxa"/>
            <w:tcBorders>
              <w:top w:val="nil"/>
              <w:left w:val="nil"/>
              <w:bottom w:val="single" w:sz="4" w:space="0" w:color="000000"/>
              <w:right w:val="single" w:sz="4" w:space="0" w:color="auto"/>
            </w:tcBorders>
            <w:hideMark/>
          </w:tcPr>
          <w:p w14:paraId="5D1B832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3843F6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037FFA2E"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FAD61F1" w14:textId="72EEEB45"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D0370" w:rsidRPr="00D057FE" w14:paraId="3E3265CD"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43F0DC9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229</w:t>
            </w:r>
          </w:p>
        </w:tc>
        <w:tc>
          <w:tcPr>
            <w:tcW w:w="1160" w:type="dxa"/>
            <w:tcBorders>
              <w:top w:val="nil"/>
              <w:left w:val="nil"/>
              <w:bottom w:val="single" w:sz="4" w:space="0" w:color="000000"/>
              <w:right w:val="single" w:sz="4" w:space="0" w:color="auto"/>
            </w:tcBorders>
            <w:hideMark/>
          </w:tcPr>
          <w:p w14:paraId="0A4B583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784C54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0B91C3BD"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20ED5F1" w14:textId="5F54E99A"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1000 – 8999</w:t>
            </w:r>
          </w:p>
        </w:tc>
      </w:tr>
      <w:tr w:rsidR="00ED0370" w:rsidRPr="00D057FE" w14:paraId="62D1CB8C"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E784F0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231</w:t>
            </w:r>
          </w:p>
        </w:tc>
        <w:tc>
          <w:tcPr>
            <w:tcW w:w="1160" w:type="dxa"/>
            <w:tcBorders>
              <w:top w:val="nil"/>
              <w:left w:val="nil"/>
              <w:bottom w:val="single" w:sz="4" w:space="0" w:color="000000"/>
              <w:right w:val="single" w:sz="4" w:space="0" w:color="auto"/>
            </w:tcBorders>
            <w:hideMark/>
          </w:tcPr>
          <w:p w14:paraId="587B918F"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78BFDA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708DEBCB"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F9BB094" w14:textId="3093F279"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D0370" w:rsidRPr="00D057FE" w14:paraId="5F5FCB8F"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57A930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232</w:t>
            </w:r>
          </w:p>
        </w:tc>
        <w:tc>
          <w:tcPr>
            <w:tcW w:w="1160" w:type="dxa"/>
            <w:tcBorders>
              <w:top w:val="nil"/>
              <w:left w:val="nil"/>
              <w:bottom w:val="single" w:sz="4" w:space="0" w:color="000000"/>
              <w:right w:val="single" w:sz="4" w:space="0" w:color="auto"/>
            </w:tcBorders>
            <w:hideMark/>
          </w:tcPr>
          <w:p w14:paraId="6A672CDC"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330F26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57D02445"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70C5683" w14:textId="78179095"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 xml:space="preserve">0000 – 4999; </w:t>
            </w:r>
            <w:r w:rsidRPr="00BC1728">
              <w:rPr>
                <w:lang w:eastAsia="en-GB"/>
              </w:rPr>
              <w:br/>
              <w:t>9000 – 9999</w:t>
            </w:r>
          </w:p>
        </w:tc>
      </w:tr>
      <w:tr w:rsidR="00ED0370" w:rsidRPr="00D057FE" w14:paraId="1DE579A5"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79112355"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233</w:t>
            </w:r>
          </w:p>
        </w:tc>
        <w:tc>
          <w:tcPr>
            <w:tcW w:w="1160" w:type="dxa"/>
            <w:tcBorders>
              <w:top w:val="nil"/>
              <w:left w:val="nil"/>
              <w:bottom w:val="single" w:sz="4" w:space="0" w:color="000000"/>
              <w:right w:val="single" w:sz="4" w:space="0" w:color="auto"/>
            </w:tcBorders>
            <w:hideMark/>
          </w:tcPr>
          <w:p w14:paraId="218573C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7B79BE5"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79E46AAB"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DD1117" w14:textId="55B2BD23"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D0370" w:rsidRPr="00D057FE" w14:paraId="3B2B1622"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0778841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234</w:t>
            </w:r>
          </w:p>
        </w:tc>
        <w:tc>
          <w:tcPr>
            <w:tcW w:w="1160" w:type="dxa"/>
            <w:tcBorders>
              <w:top w:val="nil"/>
              <w:left w:val="nil"/>
              <w:bottom w:val="single" w:sz="4" w:space="0" w:color="000000"/>
              <w:right w:val="single" w:sz="4" w:space="0" w:color="auto"/>
            </w:tcBorders>
            <w:hideMark/>
          </w:tcPr>
          <w:p w14:paraId="356F1A7A"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2578ACC"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73746ABB"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42F71BC" w14:textId="665A25C2"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0999</w:t>
            </w:r>
          </w:p>
        </w:tc>
      </w:tr>
      <w:tr w:rsidR="00ED0370" w:rsidRPr="00D057FE" w14:paraId="064DAD0C"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7EFCF23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253</w:t>
            </w:r>
          </w:p>
        </w:tc>
        <w:tc>
          <w:tcPr>
            <w:tcW w:w="1160" w:type="dxa"/>
            <w:tcBorders>
              <w:top w:val="nil"/>
              <w:left w:val="nil"/>
              <w:bottom w:val="single" w:sz="4" w:space="0" w:color="000000"/>
              <w:right w:val="single" w:sz="4" w:space="0" w:color="auto"/>
            </w:tcBorders>
            <w:hideMark/>
          </w:tcPr>
          <w:p w14:paraId="48E4F5FB"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2BD7B7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0A3689E8"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553E8E" w14:textId="3B816F69"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D0370" w:rsidRPr="00D057FE" w14:paraId="366CA75E"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6CF46891"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254</w:t>
            </w:r>
          </w:p>
        </w:tc>
        <w:tc>
          <w:tcPr>
            <w:tcW w:w="1160" w:type="dxa"/>
            <w:tcBorders>
              <w:top w:val="nil"/>
              <w:left w:val="nil"/>
              <w:bottom w:val="single" w:sz="4" w:space="0" w:color="000000"/>
              <w:right w:val="single" w:sz="4" w:space="0" w:color="auto"/>
            </w:tcBorders>
            <w:hideMark/>
          </w:tcPr>
          <w:p w14:paraId="775C8041"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2B127F0"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5155F26F"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427AC4" w14:textId="4C796F61"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D0370" w:rsidRPr="00D057FE" w14:paraId="411BFA04"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015D85C9"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255</w:t>
            </w:r>
          </w:p>
        </w:tc>
        <w:tc>
          <w:tcPr>
            <w:tcW w:w="1160" w:type="dxa"/>
            <w:tcBorders>
              <w:top w:val="nil"/>
              <w:left w:val="nil"/>
              <w:bottom w:val="single" w:sz="4" w:space="0" w:color="000000"/>
              <w:right w:val="single" w:sz="4" w:space="0" w:color="auto"/>
            </w:tcBorders>
            <w:hideMark/>
          </w:tcPr>
          <w:p w14:paraId="7BE2322E"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FABF77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73414CB2"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B2838E9" w14:textId="0ADA0E18"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D0370" w:rsidRPr="00D057FE" w14:paraId="51DC292D"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69534E35"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256</w:t>
            </w:r>
          </w:p>
        </w:tc>
        <w:tc>
          <w:tcPr>
            <w:tcW w:w="1160" w:type="dxa"/>
            <w:tcBorders>
              <w:top w:val="nil"/>
              <w:left w:val="nil"/>
              <w:bottom w:val="single" w:sz="4" w:space="0" w:color="000000"/>
              <w:right w:val="single" w:sz="4" w:space="0" w:color="auto"/>
            </w:tcBorders>
            <w:hideMark/>
          </w:tcPr>
          <w:p w14:paraId="3BEC3087"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F0E8CBF"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1C3A7632"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9D52AEB" w14:textId="4D1DFD7E"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D0370" w:rsidRPr="00D057FE" w14:paraId="388DB19C"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062478D8"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257</w:t>
            </w:r>
          </w:p>
        </w:tc>
        <w:tc>
          <w:tcPr>
            <w:tcW w:w="1160" w:type="dxa"/>
            <w:tcBorders>
              <w:top w:val="nil"/>
              <w:left w:val="nil"/>
              <w:bottom w:val="single" w:sz="4" w:space="0" w:color="000000"/>
              <w:right w:val="single" w:sz="4" w:space="0" w:color="auto"/>
            </w:tcBorders>
            <w:hideMark/>
          </w:tcPr>
          <w:p w14:paraId="403CB39C"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3C349E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25F701C7"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00C07A3" w14:textId="209397C2"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D0370" w:rsidRPr="00D057FE" w14:paraId="078AA87A" w14:textId="77777777" w:rsidTr="00E263D1">
        <w:trPr>
          <w:trHeight w:val="227"/>
        </w:trPr>
        <w:tc>
          <w:tcPr>
            <w:tcW w:w="2089" w:type="dxa"/>
            <w:tcBorders>
              <w:top w:val="nil"/>
              <w:left w:val="single" w:sz="4" w:space="0" w:color="auto"/>
              <w:bottom w:val="single" w:sz="4" w:space="0" w:color="000000"/>
              <w:right w:val="single" w:sz="4" w:space="0" w:color="000000"/>
            </w:tcBorders>
            <w:hideMark/>
          </w:tcPr>
          <w:p w14:paraId="2EE38CC2"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258</w:t>
            </w:r>
          </w:p>
        </w:tc>
        <w:tc>
          <w:tcPr>
            <w:tcW w:w="1160" w:type="dxa"/>
            <w:tcBorders>
              <w:top w:val="nil"/>
              <w:left w:val="nil"/>
              <w:bottom w:val="single" w:sz="4" w:space="0" w:color="000000"/>
              <w:right w:val="single" w:sz="4" w:space="0" w:color="auto"/>
            </w:tcBorders>
            <w:hideMark/>
          </w:tcPr>
          <w:p w14:paraId="6A9BB535"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2839E13"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hideMark/>
          </w:tcPr>
          <w:p w14:paraId="3E54275A"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D7689A1" w14:textId="6356DB83"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D0370" w:rsidRPr="00D057FE" w14:paraId="56BF0857" w14:textId="77777777" w:rsidTr="00E263D1">
        <w:trPr>
          <w:trHeight w:val="283"/>
        </w:trPr>
        <w:tc>
          <w:tcPr>
            <w:tcW w:w="2089" w:type="dxa"/>
            <w:tcBorders>
              <w:top w:val="nil"/>
              <w:left w:val="single" w:sz="4" w:space="0" w:color="auto"/>
              <w:bottom w:val="single" w:sz="4" w:space="0" w:color="000000"/>
              <w:right w:val="single" w:sz="4" w:space="0" w:color="000000"/>
            </w:tcBorders>
            <w:hideMark/>
          </w:tcPr>
          <w:p w14:paraId="6D6E12A1"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259</w:t>
            </w:r>
          </w:p>
        </w:tc>
        <w:tc>
          <w:tcPr>
            <w:tcW w:w="1160" w:type="dxa"/>
            <w:tcBorders>
              <w:top w:val="nil"/>
              <w:left w:val="nil"/>
              <w:bottom w:val="single" w:sz="4" w:space="0" w:color="000000"/>
              <w:right w:val="single" w:sz="4" w:space="0" w:color="auto"/>
            </w:tcBorders>
            <w:hideMark/>
          </w:tcPr>
          <w:p w14:paraId="32CDA12D"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AD0A66" w14:textId="77777777" w:rsidR="00ED0370" w:rsidRPr="00D057FE" w:rsidRDefault="00ED0370"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bottom w:val="single" w:sz="4" w:space="0" w:color="000000"/>
              <w:right w:val="single" w:sz="4" w:space="0" w:color="auto"/>
            </w:tcBorders>
            <w:vAlign w:val="center"/>
            <w:hideMark/>
          </w:tcPr>
          <w:p w14:paraId="2A74B6BC" w14:textId="77777777" w:rsidR="00ED0370" w:rsidRPr="00D057FE" w:rsidRDefault="00ED0370"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A930F4E" w14:textId="506DFD32" w:rsidR="00ED0370" w:rsidRPr="00D057FE" w:rsidRDefault="00ED0370"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604188CD" w14:textId="77777777" w:rsidTr="008F24D4">
        <w:trPr>
          <w:trHeight w:val="283"/>
        </w:trPr>
        <w:tc>
          <w:tcPr>
            <w:tcW w:w="2089" w:type="dxa"/>
            <w:tcBorders>
              <w:top w:val="nil"/>
              <w:left w:val="single" w:sz="4" w:space="0" w:color="auto"/>
              <w:bottom w:val="single" w:sz="4" w:space="0" w:color="000000"/>
              <w:right w:val="single" w:sz="4" w:space="0" w:color="000000"/>
            </w:tcBorders>
          </w:tcPr>
          <w:p w14:paraId="79AFC5BF" w14:textId="77777777" w:rsidR="00E34B18" w:rsidRPr="00D057FE" w:rsidRDefault="00E34B18" w:rsidP="00E34B18">
            <w:pPr>
              <w:pageBreakBefore/>
              <w:overflowPunct/>
              <w:autoSpaceDE/>
              <w:autoSpaceDN/>
              <w:adjustRightInd/>
              <w:spacing w:before="0"/>
              <w:jc w:val="center"/>
              <w:textAlignment w:val="auto"/>
              <w:rPr>
                <w:rFonts w:eastAsia="SimSun"/>
                <w:lang w:val="en-GB" w:eastAsia="en-GB"/>
              </w:rPr>
            </w:pPr>
            <w:r w:rsidRPr="00D057FE">
              <w:rPr>
                <w:rFonts w:eastAsia="SimSun"/>
                <w:lang w:val="en-GB" w:eastAsia="en-GB"/>
              </w:rPr>
              <w:lastRenderedPageBreak/>
              <w:t>260</w:t>
            </w:r>
          </w:p>
        </w:tc>
        <w:tc>
          <w:tcPr>
            <w:tcW w:w="1160" w:type="dxa"/>
            <w:tcBorders>
              <w:top w:val="nil"/>
              <w:left w:val="nil"/>
              <w:bottom w:val="single" w:sz="4" w:space="0" w:color="000000"/>
              <w:right w:val="single" w:sz="4" w:space="0" w:color="auto"/>
            </w:tcBorders>
          </w:tcPr>
          <w:p w14:paraId="67422FEA"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13503D7"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val="restart"/>
            <w:tcBorders>
              <w:top w:val="nil"/>
              <w:left w:val="single" w:sz="4" w:space="0" w:color="auto"/>
              <w:right w:val="single" w:sz="4" w:space="0" w:color="auto"/>
            </w:tcBorders>
            <w:vAlign w:val="center"/>
          </w:tcPr>
          <w:p w14:paraId="19E13529" w14:textId="77777777" w:rsidR="00E34B18" w:rsidRPr="00D057FE" w:rsidRDefault="00E34B18" w:rsidP="00E34B18">
            <w:pPr>
              <w:spacing w:before="0"/>
              <w:jc w:val="center"/>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tcPr>
          <w:p w14:paraId="6FC128A7" w14:textId="142F8ED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6365E553"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D29FD4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261</w:t>
            </w:r>
          </w:p>
        </w:tc>
        <w:tc>
          <w:tcPr>
            <w:tcW w:w="1160" w:type="dxa"/>
            <w:tcBorders>
              <w:top w:val="nil"/>
              <w:left w:val="nil"/>
              <w:bottom w:val="single" w:sz="4" w:space="0" w:color="000000"/>
              <w:right w:val="single" w:sz="4" w:space="0" w:color="auto"/>
            </w:tcBorders>
          </w:tcPr>
          <w:p w14:paraId="5EE79B8F"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647B14F"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76A2746"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7E7180C4" w14:textId="000C525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23862B6B" w14:textId="77777777" w:rsidTr="008F24D4">
        <w:trPr>
          <w:trHeight w:val="283"/>
        </w:trPr>
        <w:tc>
          <w:tcPr>
            <w:tcW w:w="2089" w:type="dxa"/>
            <w:tcBorders>
              <w:top w:val="nil"/>
              <w:left w:val="single" w:sz="4" w:space="0" w:color="auto"/>
              <w:bottom w:val="single" w:sz="4" w:space="0" w:color="000000"/>
              <w:right w:val="single" w:sz="4" w:space="0" w:color="000000"/>
            </w:tcBorders>
          </w:tcPr>
          <w:p w14:paraId="571B806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262</w:t>
            </w:r>
          </w:p>
        </w:tc>
        <w:tc>
          <w:tcPr>
            <w:tcW w:w="1160" w:type="dxa"/>
            <w:tcBorders>
              <w:top w:val="nil"/>
              <w:left w:val="nil"/>
              <w:bottom w:val="single" w:sz="4" w:space="0" w:color="000000"/>
              <w:right w:val="single" w:sz="4" w:space="0" w:color="auto"/>
            </w:tcBorders>
          </w:tcPr>
          <w:p w14:paraId="55192AA2"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1856C6E"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69DA129"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83C7CA2" w14:textId="2DFA6A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3FD172E8" w14:textId="77777777" w:rsidTr="008F24D4">
        <w:trPr>
          <w:trHeight w:val="283"/>
        </w:trPr>
        <w:tc>
          <w:tcPr>
            <w:tcW w:w="2089" w:type="dxa"/>
            <w:tcBorders>
              <w:top w:val="nil"/>
              <w:left w:val="single" w:sz="4" w:space="0" w:color="auto"/>
              <w:bottom w:val="single" w:sz="4" w:space="0" w:color="000000"/>
              <w:right w:val="single" w:sz="4" w:space="0" w:color="000000"/>
            </w:tcBorders>
          </w:tcPr>
          <w:p w14:paraId="6D3C762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263</w:t>
            </w:r>
          </w:p>
        </w:tc>
        <w:tc>
          <w:tcPr>
            <w:tcW w:w="1160" w:type="dxa"/>
            <w:tcBorders>
              <w:top w:val="nil"/>
              <w:left w:val="nil"/>
              <w:bottom w:val="single" w:sz="4" w:space="0" w:color="000000"/>
              <w:right w:val="single" w:sz="4" w:space="0" w:color="auto"/>
            </w:tcBorders>
          </w:tcPr>
          <w:p w14:paraId="438E48B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4880F9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2CBB4EE"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4BE8DF75" w14:textId="6FE9260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34B18" w:rsidRPr="00D057FE" w14:paraId="560149CC" w14:textId="77777777" w:rsidTr="008F24D4">
        <w:trPr>
          <w:trHeight w:val="283"/>
        </w:trPr>
        <w:tc>
          <w:tcPr>
            <w:tcW w:w="2089" w:type="dxa"/>
            <w:tcBorders>
              <w:top w:val="nil"/>
              <w:left w:val="single" w:sz="4" w:space="0" w:color="auto"/>
              <w:bottom w:val="single" w:sz="4" w:space="0" w:color="000000"/>
              <w:right w:val="single" w:sz="4" w:space="0" w:color="000000"/>
            </w:tcBorders>
          </w:tcPr>
          <w:p w14:paraId="6131FB3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264</w:t>
            </w:r>
          </w:p>
        </w:tc>
        <w:tc>
          <w:tcPr>
            <w:tcW w:w="1160" w:type="dxa"/>
            <w:tcBorders>
              <w:top w:val="nil"/>
              <w:left w:val="nil"/>
              <w:bottom w:val="single" w:sz="4" w:space="0" w:color="000000"/>
              <w:right w:val="single" w:sz="4" w:space="0" w:color="auto"/>
            </w:tcBorders>
          </w:tcPr>
          <w:p w14:paraId="557FF52D"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8EDAB05"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40C6B954"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22C0B58B" w14:textId="316CA65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rFonts w:eastAsia="Calibri" w:cs="Arial"/>
                <w:kern w:val="2"/>
                <w14:ligatures w14:val="standardContextual"/>
              </w:rPr>
              <w:t xml:space="preserve">0000 </w:t>
            </w:r>
            <w:r w:rsidRPr="00BC1728">
              <w:rPr>
                <w:lang w:eastAsia="en-GB"/>
              </w:rPr>
              <w:t>–</w:t>
            </w:r>
            <w:r w:rsidRPr="00BC1728">
              <w:rPr>
                <w:rFonts w:eastAsia="Calibri" w:cs="Arial"/>
                <w:kern w:val="2"/>
                <w14:ligatures w14:val="standardContextual"/>
              </w:rPr>
              <w:t xml:space="preserve"> 4999</w:t>
            </w:r>
          </w:p>
        </w:tc>
      </w:tr>
      <w:tr w:rsidR="00E34B18" w:rsidRPr="00D057FE" w14:paraId="3C847A01" w14:textId="77777777" w:rsidTr="008F24D4">
        <w:trPr>
          <w:trHeight w:val="283"/>
        </w:trPr>
        <w:tc>
          <w:tcPr>
            <w:tcW w:w="2089" w:type="dxa"/>
            <w:tcBorders>
              <w:top w:val="nil"/>
              <w:left w:val="single" w:sz="4" w:space="0" w:color="auto"/>
              <w:bottom w:val="single" w:sz="4" w:space="0" w:color="000000"/>
              <w:right w:val="single" w:sz="4" w:space="0" w:color="000000"/>
            </w:tcBorders>
          </w:tcPr>
          <w:p w14:paraId="0A78E8B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265</w:t>
            </w:r>
          </w:p>
        </w:tc>
        <w:tc>
          <w:tcPr>
            <w:tcW w:w="1160" w:type="dxa"/>
            <w:tcBorders>
              <w:top w:val="nil"/>
              <w:left w:val="nil"/>
              <w:bottom w:val="single" w:sz="4" w:space="0" w:color="000000"/>
              <w:right w:val="single" w:sz="4" w:space="0" w:color="auto"/>
            </w:tcBorders>
          </w:tcPr>
          <w:p w14:paraId="5B843A2C"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AB8A2B1"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1846520B"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CC63FA5" w14:textId="531DFB66"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8999</w:t>
            </w:r>
          </w:p>
        </w:tc>
      </w:tr>
      <w:tr w:rsidR="00E34B18" w:rsidRPr="00D057FE" w14:paraId="77A9687E"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14942C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266</w:t>
            </w:r>
          </w:p>
        </w:tc>
        <w:tc>
          <w:tcPr>
            <w:tcW w:w="1160" w:type="dxa"/>
            <w:tcBorders>
              <w:top w:val="nil"/>
              <w:left w:val="nil"/>
              <w:bottom w:val="single" w:sz="4" w:space="0" w:color="000000"/>
              <w:right w:val="single" w:sz="4" w:space="0" w:color="auto"/>
            </w:tcBorders>
          </w:tcPr>
          <w:p w14:paraId="3293413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63946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6E47ECD8"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8560923" w14:textId="4D6057F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34B18" w:rsidRPr="00D057FE" w14:paraId="6BFC21A9" w14:textId="77777777" w:rsidTr="008F24D4">
        <w:trPr>
          <w:trHeight w:val="283"/>
        </w:trPr>
        <w:tc>
          <w:tcPr>
            <w:tcW w:w="2089" w:type="dxa"/>
            <w:tcBorders>
              <w:top w:val="nil"/>
              <w:left w:val="single" w:sz="4" w:space="0" w:color="auto"/>
              <w:bottom w:val="single" w:sz="4" w:space="0" w:color="000000"/>
              <w:right w:val="single" w:sz="4" w:space="0" w:color="000000"/>
            </w:tcBorders>
          </w:tcPr>
          <w:p w14:paraId="391A8F6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267</w:t>
            </w:r>
          </w:p>
        </w:tc>
        <w:tc>
          <w:tcPr>
            <w:tcW w:w="1160" w:type="dxa"/>
            <w:tcBorders>
              <w:top w:val="nil"/>
              <w:left w:val="nil"/>
              <w:bottom w:val="single" w:sz="4" w:space="0" w:color="000000"/>
              <w:right w:val="single" w:sz="4" w:space="0" w:color="auto"/>
            </w:tcBorders>
          </w:tcPr>
          <w:p w14:paraId="4AFB3B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322BCF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6B8A581"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74B201CE" w14:textId="0558B29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63EDE920"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2A44AE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268</w:t>
            </w:r>
          </w:p>
        </w:tc>
        <w:tc>
          <w:tcPr>
            <w:tcW w:w="1160" w:type="dxa"/>
            <w:tcBorders>
              <w:top w:val="nil"/>
              <w:left w:val="nil"/>
              <w:bottom w:val="single" w:sz="4" w:space="0" w:color="000000"/>
              <w:right w:val="single" w:sz="4" w:space="0" w:color="auto"/>
            </w:tcBorders>
          </w:tcPr>
          <w:p w14:paraId="33DA592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A9B3A2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1013F112"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68140AC4" w14:textId="2F724BB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23FA795C" w14:textId="77777777" w:rsidTr="008F24D4">
        <w:trPr>
          <w:trHeight w:val="283"/>
        </w:trPr>
        <w:tc>
          <w:tcPr>
            <w:tcW w:w="2089" w:type="dxa"/>
            <w:tcBorders>
              <w:top w:val="nil"/>
              <w:left w:val="single" w:sz="4" w:space="0" w:color="auto"/>
              <w:bottom w:val="single" w:sz="4" w:space="0" w:color="000000"/>
              <w:right w:val="single" w:sz="4" w:space="0" w:color="000000"/>
            </w:tcBorders>
          </w:tcPr>
          <w:p w14:paraId="39156E5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269</w:t>
            </w:r>
          </w:p>
        </w:tc>
        <w:tc>
          <w:tcPr>
            <w:tcW w:w="1160" w:type="dxa"/>
            <w:tcBorders>
              <w:top w:val="nil"/>
              <w:left w:val="nil"/>
              <w:bottom w:val="single" w:sz="4" w:space="0" w:color="000000"/>
              <w:right w:val="single" w:sz="4" w:space="0" w:color="auto"/>
            </w:tcBorders>
          </w:tcPr>
          <w:p w14:paraId="06376AF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70F00F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5A3B90D"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64FEF499" w14:textId="747A86F6"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72BEE285" w14:textId="77777777" w:rsidTr="008F24D4">
        <w:trPr>
          <w:trHeight w:val="283"/>
        </w:trPr>
        <w:tc>
          <w:tcPr>
            <w:tcW w:w="2089" w:type="dxa"/>
            <w:tcBorders>
              <w:top w:val="nil"/>
              <w:left w:val="single" w:sz="4" w:space="0" w:color="auto"/>
              <w:bottom w:val="single" w:sz="4" w:space="0" w:color="000000"/>
              <w:right w:val="single" w:sz="4" w:space="0" w:color="000000"/>
            </w:tcBorders>
          </w:tcPr>
          <w:p w14:paraId="5B0E87D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270</w:t>
            </w:r>
          </w:p>
        </w:tc>
        <w:tc>
          <w:tcPr>
            <w:tcW w:w="1160" w:type="dxa"/>
            <w:tcBorders>
              <w:top w:val="nil"/>
              <w:left w:val="nil"/>
              <w:bottom w:val="single" w:sz="4" w:space="0" w:color="000000"/>
              <w:right w:val="single" w:sz="4" w:space="0" w:color="auto"/>
            </w:tcBorders>
          </w:tcPr>
          <w:p w14:paraId="577E905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D73FA6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55AF080"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1CC95497" w14:textId="468E0D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5D38D012" w14:textId="77777777" w:rsidTr="008F24D4">
        <w:trPr>
          <w:trHeight w:val="283"/>
        </w:trPr>
        <w:tc>
          <w:tcPr>
            <w:tcW w:w="2089" w:type="dxa"/>
            <w:tcBorders>
              <w:top w:val="nil"/>
              <w:left w:val="single" w:sz="4" w:space="0" w:color="auto"/>
              <w:bottom w:val="single" w:sz="4" w:space="0" w:color="000000"/>
              <w:right w:val="single" w:sz="4" w:space="0" w:color="000000"/>
            </w:tcBorders>
          </w:tcPr>
          <w:p w14:paraId="2004F4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271</w:t>
            </w:r>
          </w:p>
        </w:tc>
        <w:tc>
          <w:tcPr>
            <w:tcW w:w="1160" w:type="dxa"/>
            <w:tcBorders>
              <w:top w:val="nil"/>
              <w:left w:val="nil"/>
              <w:bottom w:val="single" w:sz="4" w:space="0" w:color="000000"/>
              <w:right w:val="single" w:sz="4" w:space="0" w:color="auto"/>
            </w:tcBorders>
          </w:tcPr>
          <w:p w14:paraId="793669E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789389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64C5D35"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AA0931E" w14:textId="5B5E5C2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B03F35F"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67932B2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272</w:t>
            </w:r>
          </w:p>
        </w:tc>
        <w:tc>
          <w:tcPr>
            <w:tcW w:w="1160" w:type="dxa"/>
            <w:tcBorders>
              <w:top w:val="nil"/>
              <w:left w:val="nil"/>
              <w:bottom w:val="single" w:sz="4" w:space="0" w:color="000000"/>
              <w:right w:val="single" w:sz="4" w:space="0" w:color="auto"/>
            </w:tcBorders>
            <w:hideMark/>
          </w:tcPr>
          <w:p w14:paraId="13EACD7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1D7EE7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tcPr>
          <w:p w14:paraId="43E54971" w14:textId="77777777" w:rsidR="00E34B18" w:rsidRPr="00D057FE" w:rsidRDefault="00E34B18" w:rsidP="00E34B18">
            <w:pPr>
              <w:overflowPunct/>
              <w:autoSpaceDE/>
              <w:autoSpaceDN/>
              <w:adjustRightInd/>
              <w:spacing w:before="0"/>
              <w:jc w:val="center"/>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E3F3C95" w14:textId="347F031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1647929D"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19C7C2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273</w:t>
            </w:r>
          </w:p>
        </w:tc>
        <w:tc>
          <w:tcPr>
            <w:tcW w:w="1160" w:type="dxa"/>
            <w:tcBorders>
              <w:top w:val="nil"/>
              <w:left w:val="nil"/>
              <w:bottom w:val="single" w:sz="4" w:space="0" w:color="000000"/>
              <w:right w:val="single" w:sz="4" w:space="0" w:color="auto"/>
            </w:tcBorders>
            <w:hideMark/>
          </w:tcPr>
          <w:p w14:paraId="3B53825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DBD0B5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868F57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D9E203C" w14:textId="088AF8D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1999</w:t>
            </w:r>
          </w:p>
        </w:tc>
      </w:tr>
      <w:tr w:rsidR="00E34B18" w:rsidRPr="00D057FE" w14:paraId="0AE23EB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2D04B5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274</w:t>
            </w:r>
          </w:p>
        </w:tc>
        <w:tc>
          <w:tcPr>
            <w:tcW w:w="1160" w:type="dxa"/>
            <w:tcBorders>
              <w:top w:val="nil"/>
              <w:left w:val="nil"/>
              <w:bottom w:val="single" w:sz="4" w:space="0" w:color="000000"/>
              <w:right w:val="single" w:sz="4" w:space="0" w:color="auto"/>
            </w:tcBorders>
            <w:hideMark/>
          </w:tcPr>
          <w:p w14:paraId="1BE6BB7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DB3B2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1DE6C9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CF9814C" w14:textId="089486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4EC59B2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48CC0E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275</w:t>
            </w:r>
          </w:p>
        </w:tc>
        <w:tc>
          <w:tcPr>
            <w:tcW w:w="1160" w:type="dxa"/>
            <w:tcBorders>
              <w:top w:val="nil"/>
              <w:left w:val="nil"/>
              <w:bottom w:val="single" w:sz="4" w:space="0" w:color="000000"/>
              <w:right w:val="single" w:sz="4" w:space="0" w:color="auto"/>
            </w:tcBorders>
            <w:hideMark/>
          </w:tcPr>
          <w:p w14:paraId="46D24B1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C98A3E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6D3AA6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13C3B8F" w14:textId="763D70E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07AF08F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DDD84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276</w:t>
            </w:r>
          </w:p>
        </w:tc>
        <w:tc>
          <w:tcPr>
            <w:tcW w:w="1160" w:type="dxa"/>
            <w:tcBorders>
              <w:top w:val="nil"/>
              <w:left w:val="nil"/>
              <w:bottom w:val="single" w:sz="4" w:space="0" w:color="000000"/>
              <w:right w:val="single" w:sz="4" w:space="0" w:color="auto"/>
            </w:tcBorders>
            <w:hideMark/>
          </w:tcPr>
          <w:p w14:paraId="063B91D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65602B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B3607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888158A" w14:textId="6611205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26F8D69C"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60F8415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277</w:t>
            </w:r>
          </w:p>
        </w:tc>
        <w:tc>
          <w:tcPr>
            <w:tcW w:w="1160" w:type="dxa"/>
            <w:tcBorders>
              <w:top w:val="nil"/>
              <w:left w:val="nil"/>
              <w:bottom w:val="single" w:sz="4" w:space="0" w:color="000000"/>
              <w:right w:val="single" w:sz="4" w:space="0" w:color="auto"/>
            </w:tcBorders>
            <w:hideMark/>
          </w:tcPr>
          <w:p w14:paraId="2EEFEE1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58CC9E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529B66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C482679" w14:textId="5B8FAF5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4CB95D6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34DF2D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279</w:t>
            </w:r>
          </w:p>
        </w:tc>
        <w:tc>
          <w:tcPr>
            <w:tcW w:w="1160" w:type="dxa"/>
            <w:tcBorders>
              <w:top w:val="nil"/>
              <w:left w:val="nil"/>
              <w:bottom w:val="single" w:sz="4" w:space="0" w:color="000000"/>
              <w:right w:val="single" w:sz="4" w:space="0" w:color="auto"/>
            </w:tcBorders>
            <w:hideMark/>
          </w:tcPr>
          <w:p w14:paraId="506915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A5AF30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E2A9EC0"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418F69B" w14:textId="654EE06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3EF83A2D" w14:textId="77777777" w:rsidTr="008F24D4">
        <w:trPr>
          <w:trHeight w:val="283"/>
        </w:trPr>
        <w:tc>
          <w:tcPr>
            <w:tcW w:w="2089" w:type="dxa"/>
            <w:tcBorders>
              <w:top w:val="nil"/>
              <w:left w:val="single" w:sz="4" w:space="0" w:color="auto"/>
              <w:bottom w:val="single" w:sz="4" w:space="0" w:color="auto"/>
              <w:right w:val="single" w:sz="4" w:space="0" w:color="000000"/>
            </w:tcBorders>
            <w:hideMark/>
          </w:tcPr>
          <w:p w14:paraId="7E40B14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289</w:t>
            </w:r>
          </w:p>
        </w:tc>
        <w:tc>
          <w:tcPr>
            <w:tcW w:w="1160" w:type="dxa"/>
            <w:tcBorders>
              <w:top w:val="nil"/>
              <w:left w:val="nil"/>
              <w:bottom w:val="single" w:sz="4" w:space="0" w:color="auto"/>
              <w:right w:val="single" w:sz="4" w:space="0" w:color="auto"/>
            </w:tcBorders>
            <w:hideMark/>
          </w:tcPr>
          <w:p w14:paraId="12DEA70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02B95E2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5EC08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7A0C2519" w14:textId="6E75203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7A5166AA" w14:textId="77777777" w:rsidTr="008F24D4">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53DCA13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322</w:t>
            </w:r>
          </w:p>
        </w:tc>
        <w:tc>
          <w:tcPr>
            <w:tcW w:w="1160" w:type="dxa"/>
            <w:tcBorders>
              <w:top w:val="single" w:sz="4" w:space="0" w:color="auto"/>
              <w:left w:val="nil"/>
              <w:bottom w:val="single" w:sz="4" w:space="0" w:color="000000"/>
              <w:right w:val="single" w:sz="4" w:space="0" w:color="auto"/>
            </w:tcBorders>
            <w:hideMark/>
          </w:tcPr>
          <w:p w14:paraId="5220D4A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5089F9A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83C763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228F9B9C" w14:textId="42A2D93D"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2882B596"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FDC94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325</w:t>
            </w:r>
          </w:p>
        </w:tc>
        <w:tc>
          <w:tcPr>
            <w:tcW w:w="1160" w:type="dxa"/>
            <w:tcBorders>
              <w:top w:val="nil"/>
              <w:left w:val="nil"/>
              <w:bottom w:val="single" w:sz="4" w:space="0" w:color="000000"/>
              <w:right w:val="single" w:sz="4" w:space="0" w:color="auto"/>
            </w:tcBorders>
            <w:hideMark/>
          </w:tcPr>
          <w:p w14:paraId="6C35E4A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A9174B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9387EF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76B3FFE" w14:textId="2B677ACD"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1BDDEF95"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97D0BD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326</w:t>
            </w:r>
          </w:p>
        </w:tc>
        <w:tc>
          <w:tcPr>
            <w:tcW w:w="1160" w:type="dxa"/>
            <w:tcBorders>
              <w:top w:val="nil"/>
              <w:left w:val="nil"/>
              <w:bottom w:val="single" w:sz="4" w:space="0" w:color="000000"/>
              <w:right w:val="single" w:sz="4" w:space="0" w:color="auto"/>
            </w:tcBorders>
            <w:hideMark/>
          </w:tcPr>
          <w:p w14:paraId="0D3B1FF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046858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7C448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65D143A" w14:textId="6C2C994F"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5999 </w:t>
            </w:r>
          </w:p>
        </w:tc>
      </w:tr>
      <w:tr w:rsidR="00E34B18" w:rsidRPr="00D057FE" w14:paraId="322E8FFE" w14:textId="77777777" w:rsidTr="008F24D4">
        <w:trPr>
          <w:trHeight w:val="283"/>
        </w:trPr>
        <w:tc>
          <w:tcPr>
            <w:tcW w:w="2089" w:type="dxa"/>
            <w:tcBorders>
              <w:top w:val="nil"/>
              <w:left w:val="single" w:sz="4" w:space="0" w:color="auto"/>
              <w:bottom w:val="single" w:sz="4" w:space="0" w:color="auto"/>
              <w:right w:val="single" w:sz="4" w:space="0" w:color="000000"/>
            </w:tcBorders>
            <w:hideMark/>
          </w:tcPr>
          <w:p w14:paraId="2C3CD9E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327</w:t>
            </w:r>
          </w:p>
        </w:tc>
        <w:tc>
          <w:tcPr>
            <w:tcW w:w="1160" w:type="dxa"/>
            <w:tcBorders>
              <w:top w:val="nil"/>
              <w:left w:val="nil"/>
              <w:bottom w:val="single" w:sz="4" w:space="0" w:color="auto"/>
              <w:right w:val="single" w:sz="4" w:space="0" w:color="auto"/>
            </w:tcBorders>
            <w:hideMark/>
          </w:tcPr>
          <w:p w14:paraId="35815F2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3F2BE68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238C6CE"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66FDD057" w14:textId="2209FBA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2999, </w:t>
            </w:r>
            <w:r w:rsidRPr="00BC1728">
              <w:rPr>
                <w:lang w:eastAsia="en-GB"/>
              </w:rPr>
              <w:br/>
              <w:t>5000 – 7999</w:t>
            </w:r>
          </w:p>
        </w:tc>
      </w:tr>
      <w:tr w:rsidR="00E34B18" w:rsidRPr="00D057FE" w14:paraId="53B733A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F56DCD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328</w:t>
            </w:r>
          </w:p>
        </w:tc>
        <w:tc>
          <w:tcPr>
            <w:tcW w:w="1160" w:type="dxa"/>
            <w:tcBorders>
              <w:top w:val="nil"/>
              <w:left w:val="nil"/>
              <w:bottom w:val="single" w:sz="4" w:space="0" w:color="000000"/>
              <w:right w:val="single" w:sz="4" w:space="0" w:color="auto"/>
            </w:tcBorders>
            <w:hideMark/>
          </w:tcPr>
          <w:p w14:paraId="0261F3B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2CFEA1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D53F45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8D237E6" w14:textId="0E7432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5D7B411"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645FB0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329</w:t>
            </w:r>
          </w:p>
        </w:tc>
        <w:tc>
          <w:tcPr>
            <w:tcW w:w="1160" w:type="dxa"/>
            <w:tcBorders>
              <w:top w:val="nil"/>
              <w:left w:val="nil"/>
              <w:bottom w:val="single" w:sz="4" w:space="0" w:color="000000"/>
              <w:right w:val="single" w:sz="4" w:space="0" w:color="auto"/>
            </w:tcBorders>
            <w:hideMark/>
          </w:tcPr>
          <w:p w14:paraId="35BC994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F503EA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480B062"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84DB23" w14:textId="4E7A41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1999,</w:t>
            </w:r>
            <w:r w:rsidRPr="00BC1728">
              <w:rPr>
                <w:lang w:eastAsia="en-GB"/>
              </w:rPr>
              <w:br/>
              <w:t>3000 – 6999</w:t>
            </w:r>
          </w:p>
        </w:tc>
      </w:tr>
      <w:tr w:rsidR="00E34B18" w:rsidRPr="00D057FE" w14:paraId="55551EE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F23CEA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330</w:t>
            </w:r>
          </w:p>
        </w:tc>
        <w:tc>
          <w:tcPr>
            <w:tcW w:w="1160" w:type="dxa"/>
            <w:tcBorders>
              <w:top w:val="nil"/>
              <w:left w:val="nil"/>
              <w:bottom w:val="single" w:sz="4" w:space="0" w:color="000000"/>
              <w:right w:val="single" w:sz="4" w:space="0" w:color="auto"/>
            </w:tcBorders>
            <w:hideMark/>
          </w:tcPr>
          <w:p w14:paraId="3BBC051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71CC33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57ABA3F"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04800D8" w14:textId="7F014F7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7776439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D8F8C3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331</w:t>
            </w:r>
          </w:p>
        </w:tc>
        <w:tc>
          <w:tcPr>
            <w:tcW w:w="1160" w:type="dxa"/>
            <w:tcBorders>
              <w:top w:val="nil"/>
              <w:left w:val="nil"/>
              <w:bottom w:val="single" w:sz="4" w:space="0" w:color="000000"/>
              <w:right w:val="single" w:sz="4" w:space="0" w:color="auto"/>
            </w:tcBorders>
            <w:hideMark/>
          </w:tcPr>
          <w:p w14:paraId="4702DC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3E3D86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6F1DE1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7E280DB" w14:textId="2E845FC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7F6D6E76"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F0C2FF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332</w:t>
            </w:r>
          </w:p>
        </w:tc>
        <w:tc>
          <w:tcPr>
            <w:tcW w:w="1160" w:type="dxa"/>
            <w:tcBorders>
              <w:top w:val="nil"/>
              <w:left w:val="nil"/>
              <w:bottom w:val="single" w:sz="4" w:space="0" w:color="000000"/>
              <w:right w:val="single" w:sz="4" w:space="0" w:color="auto"/>
            </w:tcBorders>
            <w:hideMark/>
          </w:tcPr>
          <w:p w14:paraId="619888B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3C1D5F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E39ED0D"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47C56A" w14:textId="1910E60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4999 </w:t>
            </w:r>
          </w:p>
        </w:tc>
      </w:tr>
      <w:tr w:rsidR="00E34B18" w:rsidRPr="00D057FE" w14:paraId="586FC47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433A7E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333</w:t>
            </w:r>
          </w:p>
        </w:tc>
        <w:tc>
          <w:tcPr>
            <w:tcW w:w="1160" w:type="dxa"/>
            <w:tcBorders>
              <w:top w:val="nil"/>
              <w:left w:val="nil"/>
              <w:bottom w:val="single" w:sz="4" w:space="0" w:color="000000"/>
              <w:right w:val="single" w:sz="4" w:space="0" w:color="auto"/>
            </w:tcBorders>
            <w:hideMark/>
          </w:tcPr>
          <w:p w14:paraId="6CBDB05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42409B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595D68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054989E" w14:textId="347AB9B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387BD00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2D18F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334</w:t>
            </w:r>
          </w:p>
        </w:tc>
        <w:tc>
          <w:tcPr>
            <w:tcW w:w="1160" w:type="dxa"/>
            <w:tcBorders>
              <w:top w:val="nil"/>
              <w:left w:val="nil"/>
              <w:bottom w:val="single" w:sz="4" w:space="0" w:color="000000"/>
              <w:right w:val="single" w:sz="4" w:space="0" w:color="auto"/>
            </w:tcBorders>
            <w:hideMark/>
          </w:tcPr>
          <w:p w14:paraId="4C85B11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FE88DF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79BDE5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1AD17EE" w14:textId="6D5368B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59A0646E"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0E7F90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335</w:t>
            </w:r>
          </w:p>
        </w:tc>
        <w:tc>
          <w:tcPr>
            <w:tcW w:w="1160" w:type="dxa"/>
            <w:tcBorders>
              <w:top w:val="nil"/>
              <w:left w:val="nil"/>
              <w:bottom w:val="single" w:sz="4" w:space="0" w:color="000000"/>
              <w:right w:val="single" w:sz="4" w:space="0" w:color="auto"/>
            </w:tcBorders>
            <w:hideMark/>
          </w:tcPr>
          <w:p w14:paraId="5E4957A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EB3D6B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44203C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7E79088" w14:textId="17F8A33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1999,</w:t>
            </w:r>
            <w:r w:rsidRPr="00BC1728">
              <w:rPr>
                <w:lang w:eastAsia="en-GB"/>
              </w:rPr>
              <w:br/>
              <w:t>3000 – 4999</w:t>
            </w:r>
          </w:p>
        </w:tc>
      </w:tr>
      <w:tr w:rsidR="00E34B18" w:rsidRPr="00D057FE" w14:paraId="60AE519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7939C48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336</w:t>
            </w:r>
          </w:p>
        </w:tc>
        <w:tc>
          <w:tcPr>
            <w:tcW w:w="1160" w:type="dxa"/>
            <w:tcBorders>
              <w:top w:val="nil"/>
              <w:left w:val="nil"/>
              <w:bottom w:val="single" w:sz="4" w:space="0" w:color="000000"/>
              <w:right w:val="single" w:sz="4" w:space="0" w:color="auto"/>
            </w:tcBorders>
            <w:hideMark/>
          </w:tcPr>
          <w:p w14:paraId="383620F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F9BE2E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A5B6CD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06C2AAF" w14:textId="0ED7ED9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5000 – 9999</w:t>
            </w:r>
          </w:p>
        </w:tc>
      </w:tr>
      <w:tr w:rsidR="00E34B18" w:rsidRPr="00D057FE" w14:paraId="152F37B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A7CFB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337</w:t>
            </w:r>
          </w:p>
        </w:tc>
        <w:tc>
          <w:tcPr>
            <w:tcW w:w="1160" w:type="dxa"/>
            <w:tcBorders>
              <w:top w:val="nil"/>
              <w:left w:val="nil"/>
              <w:bottom w:val="single" w:sz="4" w:space="0" w:color="000000"/>
              <w:right w:val="single" w:sz="4" w:space="0" w:color="auto"/>
            </w:tcBorders>
            <w:hideMark/>
          </w:tcPr>
          <w:p w14:paraId="47D3C6A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279BC5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33AC86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1278BE8" w14:textId="41A03E2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1A7EB901"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4F79722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338</w:t>
            </w:r>
          </w:p>
        </w:tc>
        <w:tc>
          <w:tcPr>
            <w:tcW w:w="1160" w:type="dxa"/>
            <w:tcBorders>
              <w:top w:val="nil"/>
              <w:left w:val="nil"/>
              <w:bottom w:val="single" w:sz="4" w:space="0" w:color="000000"/>
              <w:right w:val="single" w:sz="4" w:space="0" w:color="auto"/>
            </w:tcBorders>
            <w:hideMark/>
          </w:tcPr>
          <w:p w14:paraId="011DE42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2C610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385D66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07F30C5" w14:textId="25D2E37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5999</w:t>
            </w:r>
          </w:p>
        </w:tc>
      </w:tr>
      <w:tr w:rsidR="00E34B18" w:rsidRPr="00D057FE" w14:paraId="2A855B3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A8C212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339</w:t>
            </w:r>
          </w:p>
        </w:tc>
        <w:tc>
          <w:tcPr>
            <w:tcW w:w="1160" w:type="dxa"/>
            <w:tcBorders>
              <w:top w:val="nil"/>
              <w:left w:val="nil"/>
              <w:bottom w:val="single" w:sz="4" w:space="0" w:color="000000"/>
              <w:right w:val="single" w:sz="4" w:space="0" w:color="auto"/>
            </w:tcBorders>
            <w:hideMark/>
          </w:tcPr>
          <w:p w14:paraId="3CDF80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546DC0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A72EF46"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6523342" w14:textId="274E00C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2891FED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90950E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440</w:t>
            </w:r>
          </w:p>
        </w:tc>
        <w:tc>
          <w:tcPr>
            <w:tcW w:w="1160" w:type="dxa"/>
            <w:tcBorders>
              <w:top w:val="nil"/>
              <w:left w:val="nil"/>
              <w:bottom w:val="single" w:sz="4" w:space="0" w:color="000000"/>
              <w:right w:val="single" w:sz="4" w:space="0" w:color="auto"/>
            </w:tcBorders>
            <w:hideMark/>
          </w:tcPr>
          <w:p w14:paraId="55728F4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6EF885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E4D1FA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C44B84" w14:textId="40B48D6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1AEEA03"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3EA499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441</w:t>
            </w:r>
          </w:p>
        </w:tc>
        <w:tc>
          <w:tcPr>
            <w:tcW w:w="1160" w:type="dxa"/>
            <w:tcBorders>
              <w:top w:val="nil"/>
              <w:left w:val="nil"/>
              <w:bottom w:val="single" w:sz="4" w:space="0" w:color="000000"/>
              <w:right w:val="single" w:sz="4" w:space="0" w:color="auto"/>
            </w:tcBorders>
            <w:hideMark/>
          </w:tcPr>
          <w:p w14:paraId="4E14C96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E7FD8E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bottom w:val="single" w:sz="4" w:space="0" w:color="000000"/>
              <w:right w:val="single" w:sz="4" w:space="0" w:color="auto"/>
            </w:tcBorders>
            <w:vAlign w:val="center"/>
            <w:hideMark/>
          </w:tcPr>
          <w:p w14:paraId="59AFDC65"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A6F26C" w14:textId="69362C9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C89649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E5421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442</w:t>
            </w:r>
          </w:p>
        </w:tc>
        <w:tc>
          <w:tcPr>
            <w:tcW w:w="1160" w:type="dxa"/>
            <w:tcBorders>
              <w:top w:val="nil"/>
              <w:left w:val="nil"/>
              <w:bottom w:val="single" w:sz="4" w:space="0" w:color="000000"/>
              <w:right w:val="single" w:sz="4" w:space="0" w:color="auto"/>
            </w:tcBorders>
            <w:hideMark/>
          </w:tcPr>
          <w:p w14:paraId="6C8B610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A16017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79421301"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6E00E16" w14:textId="1687B30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0BFE86F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DE4E5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444</w:t>
            </w:r>
          </w:p>
        </w:tc>
        <w:tc>
          <w:tcPr>
            <w:tcW w:w="1160" w:type="dxa"/>
            <w:tcBorders>
              <w:top w:val="nil"/>
              <w:left w:val="nil"/>
              <w:bottom w:val="single" w:sz="4" w:space="0" w:color="000000"/>
              <w:right w:val="single" w:sz="4" w:space="0" w:color="auto"/>
            </w:tcBorders>
            <w:hideMark/>
          </w:tcPr>
          <w:p w14:paraId="214FAC8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899A6F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9A6D38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00DC9AB" w14:textId="5C858C7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0E555E9E"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E8D073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455</w:t>
            </w:r>
          </w:p>
        </w:tc>
        <w:tc>
          <w:tcPr>
            <w:tcW w:w="1160" w:type="dxa"/>
            <w:tcBorders>
              <w:top w:val="nil"/>
              <w:left w:val="nil"/>
              <w:bottom w:val="single" w:sz="4" w:space="0" w:color="000000"/>
              <w:right w:val="single" w:sz="4" w:space="0" w:color="auto"/>
            </w:tcBorders>
            <w:hideMark/>
          </w:tcPr>
          <w:p w14:paraId="435A1C5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2FD6C1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F28F40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1261DE2" w14:textId="513BB71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784BD2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7C1B7C0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456</w:t>
            </w:r>
          </w:p>
        </w:tc>
        <w:tc>
          <w:tcPr>
            <w:tcW w:w="1160" w:type="dxa"/>
            <w:tcBorders>
              <w:top w:val="nil"/>
              <w:left w:val="nil"/>
              <w:bottom w:val="single" w:sz="4" w:space="0" w:color="000000"/>
              <w:right w:val="single" w:sz="4" w:space="0" w:color="auto"/>
            </w:tcBorders>
            <w:hideMark/>
          </w:tcPr>
          <w:p w14:paraId="457143C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542D8A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07F507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3DF8F5" w14:textId="54428B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64F2F515"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A59353F" w14:textId="6025DFD8"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500</w:t>
            </w:r>
            <w:r w:rsidR="00B06064">
              <w:rPr>
                <w:rFonts w:eastAsia="SimSun"/>
                <w:lang w:val="en-GB" w:eastAsia="en-GB"/>
              </w:rPr>
              <w:t xml:space="preserve"> </w:t>
            </w:r>
            <w:r w:rsidR="00B06064" w:rsidRPr="00B06064">
              <w:rPr>
                <w:rFonts w:eastAsia="SimSun"/>
                <w:lang w:val="en-GB" w:eastAsia="en-GB"/>
              </w:rPr>
              <w:t>–</w:t>
            </w:r>
            <w:r w:rsidR="00B06064">
              <w:rPr>
                <w:rFonts w:eastAsia="SimSun"/>
                <w:lang w:val="en-GB" w:eastAsia="en-GB"/>
              </w:rPr>
              <w:t xml:space="preserve"> </w:t>
            </w:r>
            <w:r w:rsidRPr="00D057FE">
              <w:rPr>
                <w:rFonts w:eastAsia="SimSun"/>
                <w:lang w:val="en-GB" w:eastAsia="en-GB"/>
              </w:rPr>
              <w:t>506</w:t>
            </w:r>
          </w:p>
        </w:tc>
        <w:tc>
          <w:tcPr>
            <w:tcW w:w="1160" w:type="dxa"/>
            <w:tcBorders>
              <w:top w:val="nil"/>
              <w:left w:val="nil"/>
              <w:bottom w:val="single" w:sz="4" w:space="0" w:color="000000"/>
              <w:right w:val="single" w:sz="4" w:space="0" w:color="auto"/>
            </w:tcBorders>
            <w:hideMark/>
          </w:tcPr>
          <w:p w14:paraId="1B5C6E9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40B028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56DAC7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B7D675C" w14:textId="1A2B146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4F40C4" w:rsidRPr="00D057FE" w14:paraId="44B8A8E4" w14:textId="77777777" w:rsidTr="004F40C4">
        <w:trPr>
          <w:trHeight w:val="283"/>
        </w:trPr>
        <w:tc>
          <w:tcPr>
            <w:tcW w:w="2089" w:type="dxa"/>
            <w:tcBorders>
              <w:top w:val="single" w:sz="4" w:space="0" w:color="auto"/>
              <w:left w:val="single" w:sz="4" w:space="0" w:color="auto"/>
              <w:bottom w:val="single" w:sz="4" w:space="0" w:color="auto"/>
              <w:right w:val="single" w:sz="4" w:space="0" w:color="auto"/>
            </w:tcBorders>
            <w:hideMark/>
          </w:tcPr>
          <w:p w14:paraId="57B11D77"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40C43B37"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32096C8"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vMerge w:val="restart"/>
            <w:tcBorders>
              <w:top w:val="single" w:sz="4" w:space="0" w:color="auto"/>
              <w:left w:val="single" w:sz="4" w:space="0" w:color="auto"/>
              <w:right w:val="single" w:sz="4" w:space="0" w:color="auto"/>
            </w:tcBorders>
            <w:vAlign w:val="center"/>
            <w:hideMark/>
          </w:tcPr>
          <w:p w14:paraId="54453C6A"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7F2B8C77" w14:textId="75D6C669"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4F40C4" w:rsidRPr="00D057FE" w14:paraId="0DDA3D63" w14:textId="77777777" w:rsidTr="003A5668">
        <w:trPr>
          <w:trHeight w:val="283"/>
        </w:trPr>
        <w:tc>
          <w:tcPr>
            <w:tcW w:w="2089" w:type="dxa"/>
            <w:tcBorders>
              <w:top w:val="single" w:sz="4" w:space="0" w:color="auto"/>
              <w:left w:val="single" w:sz="4" w:space="0" w:color="auto"/>
              <w:bottom w:val="single" w:sz="4" w:space="0" w:color="auto"/>
              <w:right w:val="single" w:sz="4" w:space="0" w:color="auto"/>
            </w:tcBorders>
          </w:tcPr>
          <w:p w14:paraId="7B340FD0"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51</w:t>
            </w:r>
            <w:r>
              <w:rPr>
                <w:lang w:eastAsia="en-GB"/>
              </w:rPr>
              <w:t>1</w:t>
            </w:r>
          </w:p>
        </w:tc>
        <w:tc>
          <w:tcPr>
            <w:tcW w:w="1160" w:type="dxa"/>
            <w:tcBorders>
              <w:top w:val="nil"/>
              <w:left w:val="single" w:sz="4" w:space="0" w:color="auto"/>
              <w:bottom w:val="single" w:sz="4" w:space="0" w:color="000000"/>
              <w:right w:val="single" w:sz="4" w:space="0" w:color="auto"/>
            </w:tcBorders>
          </w:tcPr>
          <w:p w14:paraId="174F885D"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tcPr>
          <w:p w14:paraId="612F1D8B" w14:textId="77777777"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vMerge/>
            <w:tcBorders>
              <w:left w:val="single" w:sz="4" w:space="0" w:color="auto"/>
              <w:bottom w:val="single" w:sz="4" w:space="0" w:color="000000"/>
              <w:right w:val="single" w:sz="4" w:space="0" w:color="auto"/>
            </w:tcBorders>
          </w:tcPr>
          <w:p w14:paraId="678D3B74" w14:textId="1AFF4192" w:rsidR="004F40C4" w:rsidRPr="00D057FE" w:rsidRDefault="004F40C4" w:rsidP="00B0583A">
            <w:pPr>
              <w:keepNext/>
              <w:keepLines/>
              <w:overflowPunct/>
              <w:autoSpaceDE/>
              <w:autoSpaceDN/>
              <w:adjustRightInd/>
              <w:spacing w:before="0"/>
              <w:jc w:val="center"/>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302EC8CD" w14:textId="04D82853" w:rsidR="004F40C4" w:rsidRPr="00D057FE" w:rsidRDefault="004F40C4"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17668065"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871BB70"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515</w:t>
            </w:r>
          </w:p>
        </w:tc>
        <w:tc>
          <w:tcPr>
            <w:tcW w:w="1160" w:type="dxa"/>
            <w:tcBorders>
              <w:top w:val="nil"/>
              <w:left w:val="single" w:sz="4" w:space="0" w:color="auto"/>
              <w:bottom w:val="single" w:sz="4" w:space="0" w:color="000000"/>
              <w:right w:val="single" w:sz="4" w:space="0" w:color="auto"/>
            </w:tcBorders>
            <w:hideMark/>
          </w:tcPr>
          <w:p w14:paraId="0E305B35"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027B779"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nil"/>
              <w:left w:val="single" w:sz="4" w:space="0" w:color="auto"/>
              <w:bottom w:val="single" w:sz="4" w:space="0" w:color="000000"/>
              <w:right w:val="single" w:sz="4" w:space="0" w:color="auto"/>
            </w:tcBorders>
            <w:hideMark/>
          </w:tcPr>
          <w:p w14:paraId="3EB69824"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E-Networks Inc.</w:t>
            </w:r>
          </w:p>
        </w:tc>
        <w:tc>
          <w:tcPr>
            <w:tcW w:w="2598" w:type="dxa"/>
            <w:tcBorders>
              <w:top w:val="nil"/>
              <w:left w:val="single" w:sz="4" w:space="0" w:color="auto"/>
              <w:bottom w:val="single" w:sz="4" w:space="0" w:color="000000"/>
              <w:right w:val="single" w:sz="4" w:space="0" w:color="000000"/>
            </w:tcBorders>
            <w:hideMark/>
          </w:tcPr>
          <w:p w14:paraId="7DF7683A" w14:textId="6C10D621"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3E3B9491"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525857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771</w:t>
            </w:r>
          </w:p>
        </w:tc>
        <w:tc>
          <w:tcPr>
            <w:tcW w:w="1160" w:type="dxa"/>
            <w:tcBorders>
              <w:top w:val="nil"/>
              <w:left w:val="single" w:sz="4" w:space="0" w:color="auto"/>
              <w:bottom w:val="single" w:sz="4" w:space="0" w:color="000000"/>
              <w:right w:val="single" w:sz="4" w:space="0" w:color="auto"/>
            </w:tcBorders>
            <w:hideMark/>
          </w:tcPr>
          <w:p w14:paraId="22337E3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C7CE10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4DD1074E"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671225A8" w14:textId="0914B81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r w:rsidRPr="00BC1728">
              <w:rPr>
                <w:lang w:eastAsia="en-GB"/>
              </w:rPr>
              <w:br/>
              <w:t>4000 – 5999</w:t>
            </w:r>
          </w:p>
        </w:tc>
      </w:tr>
      <w:tr w:rsidR="00E34B18" w:rsidRPr="00D057FE" w14:paraId="2FED682E"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EBF662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772</w:t>
            </w:r>
          </w:p>
        </w:tc>
        <w:tc>
          <w:tcPr>
            <w:tcW w:w="1160" w:type="dxa"/>
            <w:tcBorders>
              <w:top w:val="nil"/>
              <w:left w:val="single" w:sz="4" w:space="0" w:color="auto"/>
              <w:bottom w:val="single" w:sz="4" w:space="0" w:color="auto"/>
              <w:right w:val="single" w:sz="4" w:space="0" w:color="auto"/>
            </w:tcBorders>
            <w:hideMark/>
          </w:tcPr>
          <w:p w14:paraId="5FBEBA1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32F5C89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A1E1B16"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1001CBA0" w14:textId="70E56E9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8797A2D" w14:textId="77777777" w:rsidTr="008F24D4">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41C2893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5F181C3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B002EA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10A4BA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53052C18" w14:textId="5B0617C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135E5C3B" w14:textId="77777777" w:rsidTr="008F24D4">
        <w:trPr>
          <w:trHeight w:val="283"/>
        </w:trPr>
        <w:tc>
          <w:tcPr>
            <w:tcW w:w="2089" w:type="dxa"/>
            <w:tcBorders>
              <w:top w:val="nil"/>
              <w:left w:val="single" w:sz="4" w:space="0" w:color="auto"/>
              <w:bottom w:val="single" w:sz="4" w:space="0" w:color="000000"/>
              <w:right w:val="single" w:sz="4" w:space="0" w:color="auto"/>
            </w:tcBorders>
            <w:hideMark/>
          </w:tcPr>
          <w:p w14:paraId="3750C19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301F0B3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1FDABD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BB580A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D14D5E4" w14:textId="5900D0D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r w:rsidRPr="00BC1728">
              <w:rPr>
                <w:lang w:eastAsia="en-GB"/>
              </w:rPr>
              <w:br/>
              <w:t>4000 – 5999</w:t>
            </w:r>
          </w:p>
        </w:tc>
      </w:tr>
      <w:tr w:rsidR="00E34B18" w:rsidRPr="00D057FE" w14:paraId="4446527C" w14:textId="77777777" w:rsidTr="008F24D4">
        <w:trPr>
          <w:trHeight w:val="283"/>
        </w:trPr>
        <w:tc>
          <w:tcPr>
            <w:tcW w:w="2089" w:type="dxa"/>
            <w:tcBorders>
              <w:top w:val="nil"/>
              <w:left w:val="single" w:sz="4" w:space="0" w:color="auto"/>
              <w:bottom w:val="single" w:sz="4" w:space="0" w:color="000000"/>
              <w:right w:val="single" w:sz="4" w:space="0" w:color="auto"/>
            </w:tcBorders>
            <w:hideMark/>
          </w:tcPr>
          <w:p w14:paraId="2604F3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26EE80E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6D4566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B031BCF"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14EBA1B" w14:textId="3A56F47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716024E" w14:textId="77777777" w:rsidTr="008F24D4">
        <w:trPr>
          <w:trHeight w:val="283"/>
        </w:trPr>
        <w:tc>
          <w:tcPr>
            <w:tcW w:w="2089" w:type="dxa"/>
            <w:tcBorders>
              <w:top w:val="nil"/>
              <w:left w:val="single" w:sz="4" w:space="0" w:color="auto"/>
              <w:bottom w:val="single" w:sz="4" w:space="0" w:color="auto"/>
              <w:right w:val="single" w:sz="4" w:space="0" w:color="auto"/>
            </w:tcBorders>
            <w:hideMark/>
          </w:tcPr>
          <w:p w14:paraId="58D72D1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51EAEDE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CB5A97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033C979"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7DC4EF1C" w14:textId="22EBACA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D4FAE3F"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2632AF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61756F7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14252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8543418" w14:textId="77777777" w:rsidR="00E34B18" w:rsidRPr="00D057FE" w:rsidRDefault="00E34B18" w:rsidP="00E34B18">
            <w:pPr>
              <w:overflowPunct/>
              <w:autoSpaceDE/>
              <w:autoSpaceDN/>
              <w:adjustRightInd/>
              <w:spacing w:before="0"/>
              <w:jc w:val="center"/>
              <w:textAlignment w:val="auto"/>
              <w:rPr>
                <w:rFonts w:eastAsia="SimSun"/>
                <w:color w:val="000000" w:themeColor="text1"/>
                <w:lang w:val="en-GB" w:eastAsia="en-GB"/>
              </w:rPr>
            </w:pPr>
            <w:r w:rsidRPr="00D057FE">
              <w:rPr>
                <w:rFonts w:eastAsia="SimSun"/>
                <w:color w:val="000000" w:themeColor="text1"/>
                <w:lang w:val="en-GB"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715F3A62" w14:textId="439317E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0009</w:t>
            </w:r>
          </w:p>
        </w:tc>
      </w:tr>
      <w:tr w:rsidR="00E34B18" w:rsidRPr="00D057FE" w14:paraId="195FCA3C"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DC8F6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3C7697F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CB0E35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90EE0DE"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single" w:sz="4" w:space="0" w:color="auto"/>
              <w:left w:val="single" w:sz="4" w:space="0" w:color="auto"/>
              <w:bottom w:val="single" w:sz="4" w:space="0" w:color="auto"/>
              <w:right w:val="single" w:sz="4" w:space="0" w:color="auto"/>
            </w:tcBorders>
            <w:hideMark/>
          </w:tcPr>
          <w:p w14:paraId="6AD57113" w14:textId="65C6DEA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1999</w:t>
            </w:r>
          </w:p>
        </w:tc>
      </w:tr>
      <w:tr w:rsidR="00E34B18" w:rsidRPr="00D057FE" w14:paraId="0F6C7A55"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ADE1BA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05D8279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074B09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7A762AE"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5B816E2C" w14:textId="756EEC6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5B24BC4"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4F9DDB6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75F6038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9F27CC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6AAC32D"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00E752E" w14:textId="648682E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8888</w:t>
            </w:r>
          </w:p>
        </w:tc>
      </w:tr>
      <w:tr w:rsidR="00E34B18" w:rsidRPr="00D057FE" w14:paraId="4C552631"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1160D1"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49BBF7C2"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B1CB268"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6F50CF6" w14:textId="77777777" w:rsidR="00E34B18" w:rsidRPr="00D057FE" w:rsidRDefault="00E34B18" w:rsidP="00E34B18">
            <w:pPr>
              <w:overflowPunct/>
              <w:autoSpaceDE/>
              <w:autoSpaceDN/>
              <w:adjustRightInd/>
              <w:spacing w:before="0"/>
              <w:jc w:val="left"/>
              <w:textAlignment w:val="auto"/>
              <w:rPr>
                <w:rFonts w:eastAsia="SimSun"/>
                <w:b/>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21FEF04B" w14:textId="6077A2C4" w:rsidR="00E34B18" w:rsidRPr="00D057FE" w:rsidRDefault="00E34B18" w:rsidP="00E34B18">
            <w:pPr>
              <w:overflowPunct/>
              <w:autoSpaceDE/>
              <w:autoSpaceDN/>
              <w:adjustRightInd/>
              <w:spacing w:before="0"/>
              <w:jc w:val="center"/>
              <w:textAlignment w:val="auto"/>
              <w:rPr>
                <w:rFonts w:eastAsia="SimSun"/>
                <w:bCs/>
                <w:lang w:val="en-GB" w:eastAsia="en-GB"/>
              </w:rPr>
            </w:pPr>
            <w:r w:rsidRPr="00BC1728">
              <w:rPr>
                <w:bCs/>
                <w:lang w:eastAsia="en-GB"/>
              </w:rPr>
              <w:t xml:space="preserve">0000 </w:t>
            </w:r>
            <w:r w:rsidRPr="00BC1728">
              <w:rPr>
                <w:lang w:eastAsia="en-GB"/>
              </w:rPr>
              <w:t>–</w:t>
            </w:r>
            <w:r w:rsidRPr="00BC1728">
              <w:rPr>
                <w:bCs/>
                <w:lang w:eastAsia="en-GB"/>
              </w:rPr>
              <w:t xml:space="preserve"> 9999</w:t>
            </w:r>
          </w:p>
        </w:tc>
      </w:tr>
      <w:tr w:rsidR="00E34B18" w:rsidRPr="00D057FE" w14:paraId="5659F5FE"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9A7016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16EF052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AA5462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1819E69"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4A7043A" w14:textId="3031D2D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8000 – 8999</w:t>
            </w:r>
          </w:p>
        </w:tc>
      </w:tr>
    </w:tbl>
    <w:p w14:paraId="543EF1B5" w14:textId="77777777" w:rsidR="00AF4AD6" w:rsidRDefault="00AF4AD6" w:rsidP="00AF4AD6">
      <w:pPr>
        <w:spacing w:before="0"/>
        <w:rPr>
          <w:rFonts w:ascii="SimSun" w:eastAsia="SimSun" w:hAnsi="SimSun" w:cs="Microsoft YaHei"/>
          <w:b/>
          <w:bCs/>
          <w:lang w:val="en-GB" w:eastAsia="zh-CN"/>
        </w:rPr>
      </w:pPr>
    </w:p>
    <w:p w14:paraId="52A6F605" w14:textId="77777777" w:rsidR="00AF4AD6" w:rsidRPr="00D057FE" w:rsidRDefault="00AF4AD6" w:rsidP="00AF4AD6">
      <w:pPr>
        <w:spacing w:after="120"/>
        <w:rPr>
          <w:rFonts w:eastAsia="Calibri" w:cs="Arial"/>
          <w:b/>
          <w:bCs/>
          <w:lang w:val="en-GB"/>
        </w:rPr>
      </w:pPr>
      <w:r w:rsidRPr="00D057FE">
        <w:rPr>
          <w:rFonts w:ascii="SimSun" w:eastAsia="SimSun" w:hAnsi="SimSun" w:cs="Microsoft YaHei" w:hint="eastAsia"/>
          <w:b/>
          <w:bCs/>
          <w:lang w:val="en-GB" w:eastAsia="zh-CN"/>
        </w:rPr>
        <w:t>移动网络</w:t>
      </w:r>
    </w:p>
    <w:tbl>
      <w:tblPr>
        <w:tblStyle w:val="TableGrid"/>
        <w:tblW w:w="9450" w:type="dxa"/>
        <w:tblInd w:w="-5" w:type="dxa"/>
        <w:tblLook w:val="04A0" w:firstRow="1" w:lastRow="0" w:firstColumn="1" w:lastColumn="0" w:noHBand="0" w:noVBand="1"/>
      </w:tblPr>
      <w:tblGrid>
        <w:gridCol w:w="2063"/>
        <w:gridCol w:w="1190"/>
        <w:gridCol w:w="1022"/>
        <w:gridCol w:w="2671"/>
        <w:gridCol w:w="2504"/>
      </w:tblGrid>
      <w:tr w:rsidR="00AF4AD6" w:rsidRPr="00D057FE" w14:paraId="2E8ADB05" w14:textId="77777777" w:rsidTr="008F24D4">
        <w:trPr>
          <w:trHeight w:val="567"/>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6A390D02" w14:textId="77777777" w:rsidR="00AF4AD6" w:rsidRPr="00D057FE" w:rsidRDefault="00AF4AD6" w:rsidP="008F24D4">
            <w:pPr>
              <w:spacing w:before="60" w:after="60"/>
              <w:jc w:val="center"/>
              <w:rPr>
                <w:rFonts w:asciiTheme="minorHAnsi" w:eastAsia="Calibri" w:hAnsiTheme="minorHAnsi" w:cs="Arial"/>
                <w:b/>
                <w:bCs/>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29B4F4D9" w14:textId="77777777" w:rsidR="00AF4AD6" w:rsidRPr="00D057FE" w:rsidRDefault="00AF4AD6" w:rsidP="008F24D4">
            <w:pPr>
              <w:spacing w:before="60" w:after="60"/>
              <w:jc w:val="center"/>
              <w:rPr>
                <w:rFonts w:asciiTheme="minorHAnsi" w:eastAsia="Calibri" w:hAnsiTheme="minorHAnsi" w:cs="Arial"/>
                <w:b/>
                <w:bCs/>
                <w:i/>
                <w:lang w:val="en-GB"/>
              </w:rPr>
            </w:pPr>
            <w:r w:rsidRPr="00D057FE">
              <w:rPr>
                <w:rFonts w:eastAsia="STKaiti" w:cs="Arial"/>
                <w:b/>
                <w:bCs/>
                <w:szCs w:val="18"/>
                <w:lang w:val="en-GB"/>
              </w:rPr>
              <w:t>N(S)N</w:t>
            </w:r>
            <w:r w:rsidRPr="00D057FE">
              <w:rPr>
                <w:rFonts w:eastAsia="STKaiti" w:cs="Arial"/>
                <w:b/>
                <w:bCs/>
                <w:szCs w:val="18"/>
                <w:lang w:val="en-GB"/>
              </w:rPr>
              <w:t>号码长度</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E21EA9F"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ascii="STKaiti" w:eastAsia="STKaiti" w:hAnsi="STKaiti" w:cs="SimSun" w:hint="eastAsia"/>
                <w:b/>
                <w:iCs/>
                <w:lang w:val="en-GB" w:eastAsia="zh-CN"/>
              </w:rPr>
              <w:t>运营商</w:t>
            </w:r>
            <w:r w:rsidRPr="00D057FE">
              <w:rPr>
                <w:rFonts w:ascii="STKaiti" w:eastAsia="STKaiti" w:hAnsi="STKaiti"/>
                <w:b/>
                <w:iCs/>
                <w:lang w:val="en-GB" w:eastAsia="en-GB"/>
              </w:rPr>
              <w:t>/</w:t>
            </w:r>
            <w:r w:rsidRPr="00D057FE">
              <w:rPr>
                <w:rFonts w:ascii="STKaiti" w:eastAsia="STKaiti" w:hAnsi="STKaiti" w:cs="SimSun" w:hint="eastAsia"/>
                <w:b/>
                <w:iCs/>
                <w:lang w:val="en-GB" w:eastAsia="zh-CN"/>
              </w:rPr>
              <w:t>号段指配对象</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16329BAC"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AF4AD6" w:rsidRPr="00D057FE" w14:paraId="48FF6D7E" w14:textId="77777777" w:rsidTr="008F24D4">
        <w:tc>
          <w:tcPr>
            <w:tcW w:w="2063" w:type="dxa"/>
            <w:vMerge/>
            <w:tcBorders>
              <w:top w:val="single" w:sz="4" w:space="0" w:color="auto"/>
              <w:left w:val="single" w:sz="4" w:space="0" w:color="auto"/>
              <w:bottom w:val="single" w:sz="4" w:space="0" w:color="auto"/>
              <w:right w:val="single" w:sz="4" w:space="0" w:color="auto"/>
            </w:tcBorders>
            <w:vAlign w:val="center"/>
            <w:hideMark/>
          </w:tcPr>
          <w:p w14:paraId="200117E0" w14:textId="77777777" w:rsidR="00AF4AD6" w:rsidRPr="00D057FE" w:rsidRDefault="00AF4AD6" w:rsidP="008F24D4">
            <w:pPr>
              <w:spacing w:before="60" w:after="60"/>
              <w:rPr>
                <w:rFonts w:asciiTheme="minorHAnsi" w:eastAsia="Calibri" w:hAnsiTheme="minorHAnsi" w:cs="Arial"/>
                <w:lang w:val="en-GB"/>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64FDA3AC"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eastAsia="STKaiti" w:cs="Arial" w:hint="eastAsia"/>
                <w:b/>
                <w:bCs/>
                <w:szCs w:val="18"/>
                <w:lang w:val="en-GB"/>
              </w:rPr>
              <w:t>最大</w:t>
            </w:r>
            <w:r>
              <w:rPr>
                <w:rFonts w:eastAsia="STKaiti" w:cs="Arial"/>
                <w:b/>
                <w:bCs/>
                <w:szCs w:val="18"/>
                <w:lang w:val="en-GB"/>
              </w:rPr>
              <w:br/>
            </w:r>
            <w:r w:rsidRPr="00D057FE">
              <w:rPr>
                <w:rFonts w:eastAsia="STKaiti" w:cs="Arial" w:hint="eastAsia"/>
                <w:b/>
                <w:bCs/>
                <w:szCs w:val="18"/>
                <w:lang w:val="en-GB"/>
              </w:rPr>
              <w:t>长度</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17CD945" w14:textId="77777777" w:rsidR="00AF4AD6" w:rsidRPr="00D057FE" w:rsidRDefault="00AF4AD6" w:rsidP="008F24D4">
            <w:pPr>
              <w:spacing w:before="60" w:after="60"/>
              <w:jc w:val="center"/>
              <w:rPr>
                <w:rFonts w:eastAsia="STKaiti" w:cs="Arial"/>
                <w:b/>
                <w:bCs/>
                <w:szCs w:val="18"/>
                <w:lang w:val="en-GB"/>
              </w:rPr>
            </w:pPr>
            <w:r w:rsidRPr="00D057FE">
              <w:rPr>
                <w:rFonts w:eastAsia="STKaiti" w:cs="Arial" w:hint="eastAsia"/>
                <w:b/>
                <w:bCs/>
                <w:szCs w:val="18"/>
                <w:lang w:val="en-GB"/>
              </w:rPr>
              <w:t>最小</w:t>
            </w:r>
            <w:r>
              <w:rPr>
                <w:rFonts w:eastAsia="STKaiti" w:cs="Arial"/>
                <w:b/>
                <w:bCs/>
                <w:szCs w:val="18"/>
                <w:lang w:val="en-GB"/>
              </w:rPr>
              <w:br/>
            </w:r>
            <w:r w:rsidRPr="00D057FE">
              <w:rPr>
                <w:rFonts w:eastAsia="STKaiti" w:cs="Arial" w:hint="eastAsia"/>
                <w:b/>
                <w:bCs/>
                <w:szCs w:val="18"/>
                <w:lang w:val="en-GB"/>
              </w:rPr>
              <w:t>长度</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DA81976" w14:textId="77777777" w:rsidR="00AF4AD6" w:rsidRPr="00D057FE" w:rsidRDefault="00AF4AD6" w:rsidP="008F24D4">
            <w:pPr>
              <w:spacing w:before="60" w:after="60"/>
              <w:rPr>
                <w:rFonts w:asciiTheme="minorHAnsi" w:eastAsia="Calibri" w:hAnsiTheme="minorHAnsi" w:cs="Arial"/>
                <w:lang w:val="en-GB"/>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14E5A534" w14:textId="77777777" w:rsidR="00AF4AD6" w:rsidRPr="00D057FE" w:rsidRDefault="00AF4AD6" w:rsidP="008F24D4">
            <w:pPr>
              <w:spacing w:before="60" w:after="60"/>
              <w:rPr>
                <w:rFonts w:asciiTheme="minorHAnsi" w:eastAsia="Calibri" w:hAnsiTheme="minorHAnsi" w:cs="Arial"/>
                <w:lang w:val="en-GB"/>
              </w:rPr>
            </w:pPr>
          </w:p>
        </w:tc>
      </w:tr>
      <w:tr w:rsidR="0080215B" w:rsidRPr="00D057FE" w14:paraId="16108491" w14:textId="77777777" w:rsidTr="008F24D4">
        <w:trPr>
          <w:trHeight w:val="340"/>
        </w:trPr>
        <w:tc>
          <w:tcPr>
            <w:tcW w:w="2063" w:type="dxa"/>
            <w:tcBorders>
              <w:top w:val="single" w:sz="4" w:space="0" w:color="auto"/>
              <w:left w:val="single" w:sz="4" w:space="0" w:color="auto"/>
              <w:bottom w:val="single" w:sz="4" w:space="0" w:color="000000"/>
              <w:right w:val="single" w:sz="4" w:space="0" w:color="auto"/>
            </w:tcBorders>
            <w:hideMark/>
          </w:tcPr>
          <w:p w14:paraId="0A185E0F" w14:textId="2A9DA20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63DD0C6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232035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43B80437"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nil"/>
              <w:left w:val="single" w:sz="4" w:space="0" w:color="auto"/>
              <w:bottom w:val="single" w:sz="4" w:space="0" w:color="000000"/>
              <w:right w:val="single" w:sz="4" w:space="0" w:color="000000"/>
            </w:tcBorders>
            <w:hideMark/>
          </w:tcPr>
          <w:p w14:paraId="05868E5F" w14:textId="7D368405"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56346B04" w14:textId="77777777" w:rsidTr="008F24D4">
        <w:trPr>
          <w:trHeight w:val="340"/>
        </w:trPr>
        <w:tc>
          <w:tcPr>
            <w:tcW w:w="2063" w:type="dxa"/>
            <w:tcBorders>
              <w:top w:val="single" w:sz="4" w:space="0" w:color="000000"/>
              <w:left w:val="single" w:sz="4" w:space="0" w:color="auto"/>
              <w:bottom w:val="single" w:sz="4" w:space="0" w:color="000000"/>
              <w:right w:val="single" w:sz="4" w:space="0" w:color="auto"/>
            </w:tcBorders>
            <w:hideMark/>
          </w:tcPr>
          <w:p w14:paraId="12BA6F0B" w14:textId="098646A3"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542AD9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A0A8DB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41EA813D"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5C6CD501" w14:textId="0404BE9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118D1A90"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33FA689F" w14:textId="5153A467"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288C726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F0CCC2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tcPr>
          <w:p w14:paraId="1901CB7E"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74E85EE3" w14:textId="4B9B2365"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1000 – 2999</w:t>
            </w:r>
          </w:p>
        </w:tc>
      </w:tr>
      <w:tr w:rsidR="0080215B" w:rsidRPr="00D057FE" w14:paraId="2C496225"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6D40AF98" w14:textId="1E2C7C1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659D5DA4"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11E4D7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28FD0B5"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4246AC36" w14:textId="1EBDD58E"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2879715A"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1646E6B5" w14:textId="3E9761F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390D693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28B7844"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B91B580"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FECBF73" w14:textId="3746F45B"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40E960B1"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5FE439D" w14:textId="0B9C7D3D"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1674C78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917A30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AD5BEE6"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SimSun"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35094D5B" w14:textId="33BD0F8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AF80012"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42F4ED3" w14:textId="1A113449"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35EFDD6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E0D8FB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94F040B"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75B0C69" w14:textId="25B3D413"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3DCF86E5"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072789E9" w14:textId="6CE98768"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12E25B2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D0BBA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2BB6ACE"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5AFD2DB6" w14:textId="4CDEF5A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7B984E6"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D76C89F" w14:textId="5853EE4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30FB55E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51B461A"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25D1C59"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915786A" w14:textId="340CA8C7"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549E3BEE"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332C5847" w14:textId="01F4955E"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474364C6"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F7DD69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99F71AC"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14D89A25" w14:textId="5AC228AA"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04C7FCA"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56E0608" w14:textId="31F1029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78EA424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DFED5F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46476DF"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5D311DAE" w14:textId="1B07C67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47FB398"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1CF5195" w14:textId="0B2CD86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19799BD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95D6C36"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00D4848"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89AC4E0" w14:textId="5ED4D9C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6291BED4"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219AF79" w14:textId="0B20C57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5E6DAC5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07886E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ADC1FD7"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09BE3F5E" w14:textId="2DA74C09"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C270926"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0C52C860" w14:textId="4AAB483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5EDDB9E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B32BBF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4630BFD"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6CFC78B" w14:textId="1AE8EF58"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9FFA23C"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096AEA0" w14:textId="391AC2A8" w:rsidR="0080215B" w:rsidRPr="00D057FE" w:rsidRDefault="0080215B" w:rsidP="0080215B">
            <w:pPr>
              <w:spacing w:before="60" w:after="60"/>
              <w:jc w:val="center"/>
              <w:rPr>
                <w:rFonts w:asciiTheme="minorHAnsi" w:eastAsia="SimSun" w:hAnsiTheme="minorHAnsi"/>
                <w:lang w:val="en-GB" w:eastAsia="en-GB"/>
              </w:rPr>
            </w:pPr>
            <w:r w:rsidRPr="0053198E">
              <w:rPr>
                <w:rFonts w:cs="Calibri"/>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5FB61653"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7836510"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6C8FAC5"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74916E1" w14:textId="39E952E8" w:rsidR="0080215B" w:rsidRPr="00D057FE" w:rsidRDefault="0080215B" w:rsidP="0080215B">
            <w:pPr>
              <w:spacing w:before="60" w:after="60"/>
              <w:jc w:val="center"/>
              <w:rPr>
                <w:rFonts w:asciiTheme="minorHAnsi" w:eastAsia="SimSun" w:hAnsiTheme="minorHAnsi"/>
                <w:lang w:val="en-GB" w:eastAsia="en-GB"/>
              </w:rPr>
            </w:pPr>
            <w:r w:rsidRPr="0053198E">
              <w:rPr>
                <w:rFonts w:cs="Calibri"/>
                <w:lang w:eastAsia="en-GB"/>
              </w:rPr>
              <w:t>0000 – 9999</w:t>
            </w:r>
          </w:p>
        </w:tc>
      </w:tr>
      <w:tr w:rsidR="0080215B" w:rsidRPr="0088794D" w14:paraId="29833429" w14:textId="77777777" w:rsidTr="008F24D4">
        <w:trPr>
          <w:trHeight w:val="340"/>
        </w:trPr>
        <w:tc>
          <w:tcPr>
            <w:tcW w:w="2063" w:type="dxa"/>
            <w:hideMark/>
          </w:tcPr>
          <w:p w14:paraId="4EFFB23C" w14:textId="70E56AC7" w:rsidR="0080215B" w:rsidRPr="0088794D" w:rsidRDefault="0080215B" w:rsidP="0080215B">
            <w:pPr>
              <w:spacing w:before="20" w:after="20"/>
              <w:jc w:val="center"/>
              <w:rPr>
                <w:lang w:eastAsia="en-GB"/>
              </w:rPr>
            </w:pPr>
            <w:r w:rsidRPr="0053198E">
              <w:rPr>
                <w:rFonts w:cs="Calibri"/>
                <w:lang w:eastAsia="en-GB"/>
              </w:rPr>
              <w:t>710 – 720</w:t>
            </w:r>
          </w:p>
        </w:tc>
        <w:tc>
          <w:tcPr>
            <w:tcW w:w="1190" w:type="dxa"/>
            <w:hideMark/>
          </w:tcPr>
          <w:p w14:paraId="42658ADA" w14:textId="77777777" w:rsidR="0080215B" w:rsidRPr="0088794D" w:rsidRDefault="0080215B" w:rsidP="0080215B">
            <w:pPr>
              <w:spacing w:before="20" w:after="20"/>
              <w:jc w:val="center"/>
              <w:rPr>
                <w:lang w:eastAsia="en-GB"/>
              </w:rPr>
            </w:pPr>
            <w:r w:rsidRPr="0088794D">
              <w:rPr>
                <w:lang w:eastAsia="en-GB"/>
              </w:rPr>
              <w:t>7</w:t>
            </w:r>
          </w:p>
        </w:tc>
        <w:tc>
          <w:tcPr>
            <w:tcW w:w="1022" w:type="dxa"/>
            <w:hideMark/>
          </w:tcPr>
          <w:p w14:paraId="4C8CABFB" w14:textId="77777777" w:rsidR="0080215B" w:rsidRPr="0088794D" w:rsidRDefault="0080215B" w:rsidP="0080215B">
            <w:pPr>
              <w:spacing w:before="20" w:after="20"/>
              <w:jc w:val="center"/>
              <w:rPr>
                <w:lang w:eastAsia="en-GB"/>
              </w:rPr>
            </w:pPr>
            <w:r w:rsidRPr="0088794D">
              <w:rPr>
                <w:lang w:eastAsia="en-GB"/>
              </w:rPr>
              <w:t>7</w:t>
            </w:r>
          </w:p>
        </w:tc>
        <w:tc>
          <w:tcPr>
            <w:tcW w:w="2671" w:type="dxa"/>
            <w:hideMark/>
          </w:tcPr>
          <w:p w14:paraId="4BAE8D68" w14:textId="77777777" w:rsidR="0080215B" w:rsidRPr="0088794D" w:rsidRDefault="0080215B" w:rsidP="0080215B">
            <w:pPr>
              <w:spacing w:before="20" w:after="20"/>
              <w:rPr>
                <w:lang w:eastAsia="en-GB"/>
              </w:rPr>
            </w:pPr>
            <w:r w:rsidRPr="0088794D">
              <w:rPr>
                <w:lang w:eastAsia="en-GB"/>
              </w:rPr>
              <w:t>E-Networks Inc.</w:t>
            </w:r>
          </w:p>
        </w:tc>
        <w:tc>
          <w:tcPr>
            <w:tcW w:w="2504" w:type="dxa"/>
            <w:hideMark/>
          </w:tcPr>
          <w:p w14:paraId="0273A4BA" w14:textId="76592A3D"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3C1BB207" w14:textId="77777777" w:rsidTr="008F24D4">
        <w:trPr>
          <w:trHeight w:val="340"/>
        </w:trPr>
        <w:tc>
          <w:tcPr>
            <w:tcW w:w="2063" w:type="dxa"/>
          </w:tcPr>
          <w:p w14:paraId="2974D267" w14:textId="6C7ED1DA" w:rsidR="0080215B" w:rsidRPr="0088794D" w:rsidRDefault="0080215B" w:rsidP="0080215B">
            <w:pPr>
              <w:spacing w:before="20" w:after="20"/>
              <w:jc w:val="center"/>
              <w:rPr>
                <w:lang w:eastAsia="en-GB"/>
              </w:rPr>
            </w:pPr>
            <w:r w:rsidRPr="0053198E">
              <w:rPr>
                <w:rFonts w:cs="Calibri"/>
                <w:lang w:eastAsia="en-GB"/>
              </w:rPr>
              <w:t>721 – 722</w:t>
            </w:r>
          </w:p>
        </w:tc>
        <w:tc>
          <w:tcPr>
            <w:tcW w:w="1190" w:type="dxa"/>
          </w:tcPr>
          <w:p w14:paraId="01B88B2B"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1FBFAA9E"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17013982"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2507ECFF" w14:textId="505C9CB9"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4ABB7379" w14:textId="77777777" w:rsidTr="008F24D4">
        <w:trPr>
          <w:trHeight w:val="340"/>
        </w:trPr>
        <w:tc>
          <w:tcPr>
            <w:tcW w:w="2063" w:type="dxa"/>
          </w:tcPr>
          <w:p w14:paraId="0D8983A6" w14:textId="7EE08ACC" w:rsidR="0080215B" w:rsidRPr="0088794D" w:rsidRDefault="0080215B" w:rsidP="0080215B">
            <w:pPr>
              <w:spacing w:before="20" w:after="20"/>
              <w:jc w:val="center"/>
              <w:rPr>
                <w:lang w:eastAsia="en-GB"/>
              </w:rPr>
            </w:pPr>
            <w:r w:rsidRPr="0053198E">
              <w:rPr>
                <w:rFonts w:cs="Calibri"/>
                <w:lang w:eastAsia="en-GB"/>
              </w:rPr>
              <w:t>723 – 724</w:t>
            </w:r>
          </w:p>
        </w:tc>
        <w:tc>
          <w:tcPr>
            <w:tcW w:w="1190" w:type="dxa"/>
          </w:tcPr>
          <w:p w14:paraId="6F8C2742"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6ECAF267"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7AC25B1E"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0D2E77ED" w14:textId="5B3B58A0"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3490AA75" w14:textId="77777777" w:rsidTr="008F24D4">
        <w:trPr>
          <w:trHeight w:val="340"/>
        </w:trPr>
        <w:tc>
          <w:tcPr>
            <w:tcW w:w="2063" w:type="dxa"/>
          </w:tcPr>
          <w:p w14:paraId="1449C186" w14:textId="4D11C403" w:rsidR="0080215B" w:rsidRPr="0088794D" w:rsidRDefault="0080215B" w:rsidP="0080215B">
            <w:pPr>
              <w:spacing w:before="20" w:after="20"/>
              <w:jc w:val="center"/>
              <w:rPr>
                <w:lang w:eastAsia="en-GB"/>
              </w:rPr>
            </w:pPr>
            <w:r w:rsidRPr="0053198E">
              <w:rPr>
                <w:rFonts w:cs="Calibri"/>
                <w:lang w:eastAsia="en-GB"/>
              </w:rPr>
              <w:lastRenderedPageBreak/>
              <w:t>725 – 726</w:t>
            </w:r>
          </w:p>
        </w:tc>
        <w:tc>
          <w:tcPr>
            <w:tcW w:w="1190" w:type="dxa"/>
          </w:tcPr>
          <w:p w14:paraId="6C91FFFA"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81612E8"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41E01623"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4CBE1DF9" w14:textId="087D3405"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5A8DB871" w14:textId="77777777" w:rsidTr="008F24D4">
        <w:trPr>
          <w:trHeight w:val="340"/>
        </w:trPr>
        <w:tc>
          <w:tcPr>
            <w:tcW w:w="2063" w:type="dxa"/>
          </w:tcPr>
          <w:p w14:paraId="2CE80B8B" w14:textId="44F11C43" w:rsidR="0080215B" w:rsidRPr="0088794D" w:rsidRDefault="0080215B" w:rsidP="0080215B">
            <w:pPr>
              <w:spacing w:before="20" w:after="20"/>
              <w:jc w:val="center"/>
              <w:rPr>
                <w:lang w:eastAsia="en-GB"/>
              </w:rPr>
            </w:pPr>
            <w:r w:rsidRPr="0053198E">
              <w:rPr>
                <w:rFonts w:cs="Calibri"/>
                <w:lang w:eastAsia="en-GB"/>
              </w:rPr>
              <w:t>727 – 729</w:t>
            </w:r>
          </w:p>
        </w:tc>
        <w:tc>
          <w:tcPr>
            <w:tcW w:w="1190" w:type="dxa"/>
          </w:tcPr>
          <w:p w14:paraId="5D0FA072"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B8B2429"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63F6FE34"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1582EB68" w14:textId="51D32008"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782A3833" w14:textId="77777777" w:rsidTr="008F24D4">
        <w:trPr>
          <w:trHeight w:val="340"/>
        </w:trPr>
        <w:tc>
          <w:tcPr>
            <w:tcW w:w="2063" w:type="dxa"/>
          </w:tcPr>
          <w:p w14:paraId="09E9A1B8" w14:textId="5FC4600B" w:rsidR="0080215B" w:rsidRPr="0088794D" w:rsidRDefault="0080215B" w:rsidP="0080215B">
            <w:pPr>
              <w:spacing w:before="20" w:after="20"/>
              <w:jc w:val="center"/>
              <w:rPr>
                <w:lang w:eastAsia="en-GB"/>
              </w:rPr>
            </w:pPr>
            <w:r w:rsidRPr="0053198E">
              <w:rPr>
                <w:rFonts w:cs="Calibri"/>
                <w:lang w:eastAsia="en-GB"/>
              </w:rPr>
              <w:t>730 – 732</w:t>
            </w:r>
          </w:p>
        </w:tc>
        <w:tc>
          <w:tcPr>
            <w:tcW w:w="1190" w:type="dxa"/>
          </w:tcPr>
          <w:p w14:paraId="62EDBB1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52EC0B0"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7DA2F248" w14:textId="77777777" w:rsidR="0080215B" w:rsidRPr="0088794D" w:rsidRDefault="0080215B" w:rsidP="0080215B">
            <w:pPr>
              <w:spacing w:before="20" w:after="20"/>
              <w:rPr>
                <w:lang w:eastAsia="en-GB"/>
              </w:rPr>
            </w:pPr>
            <w:r w:rsidRPr="0088794D">
              <w:rPr>
                <w:lang w:eastAsia="en-GB"/>
              </w:rPr>
              <w:t>E-Networks Inc.</w:t>
            </w:r>
          </w:p>
        </w:tc>
        <w:tc>
          <w:tcPr>
            <w:tcW w:w="2504" w:type="dxa"/>
          </w:tcPr>
          <w:p w14:paraId="6F35A5E5" w14:textId="047DF565"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245F9961" w14:textId="77777777" w:rsidTr="008F24D4">
        <w:trPr>
          <w:trHeight w:val="340"/>
        </w:trPr>
        <w:tc>
          <w:tcPr>
            <w:tcW w:w="2063" w:type="dxa"/>
          </w:tcPr>
          <w:p w14:paraId="06BB0008" w14:textId="6687B64E" w:rsidR="0080215B" w:rsidRPr="0088794D" w:rsidRDefault="0080215B" w:rsidP="0080215B">
            <w:pPr>
              <w:spacing w:before="20" w:after="20"/>
              <w:jc w:val="center"/>
              <w:rPr>
                <w:lang w:eastAsia="en-GB"/>
              </w:rPr>
            </w:pPr>
            <w:r w:rsidRPr="0053198E">
              <w:rPr>
                <w:rFonts w:cs="Calibri"/>
                <w:lang w:eastAsia="en-GB"/>
              </w:rPr>
              <w:t>733 – 742</w:t>
            </w:r>
          </w:p>
        </w:tc>
        <w:tc>
          <w:tcPr>
            <w:tcW w:w="1190" w:type="dxa"/>
          </w:tcPr>
          <w:p w14:paraId="4EFCDDFD"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5DD1DC2"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1ECB7611" w14:textId="77777777" w:rsidR="0080215B" w:rsidRPr="0088794D" w:rsidRDefault="0080215B" w:rsidP="0080215B">
            <w:pPr>
              <w:spacing w:before="20" w:after="20"/>
              <w:rPr>
                <w:lang w:eastAsia="en-GB"/>
              </w:rPr>
            </w:pPr>
            <w:r w:rsidRPr="0088794D">
              <w:rPr>
                <w:lang w:eastAsia="en-GB"/>
              </w:rPr>
              <w:t>E-Networks Inc.</w:t>
            </w:r>
          </w:p>
        </w:tc>
        <w:tc>
          <w:tcPr>
            <w:tcW w:w="2504" w:type="dxa"/>
          </w:tcPr>
          <w:p w14:paraId="7E7D34CD" w14:textId="67A0286F"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099D1DB0" w14:textId="77777777" w:rsidTr="008F24D4">
        <w:trPr>
          <w:trHeight w:val="340"/>
        </w:trPr>
        <w:tc>
          <w:tcPr>
            <w:tcW w:w="2063" w:type="dxa"/>
          </w:tcPr>
          <w:p w14:paraId="028BF04A" w14:textId="138DD636" w:rsidR="0080215B" w:rsidRPr="0088794D" w:rsidRDefault="0080215B" w:rsidP="0080215B">
            <w:pPr>
              <w:spacing w:before="20" w:after="20"/>
              <w:jc w:val="center"/>
              <w:rPr>
                <w:lang w:eastAsia="en-GB"/>
              </w:rPr>
            </w:pPr>
            <w:r w:rsidRPr="0053198E">
              <w:rPr>
                <w:rFonts w:cs="Calibri"/>
                <w:lang w:eastAsia="en-GB"/>
              </w:rPr>
              <w:t>743 – 750</w:t>
            </w:r>
          </w:p>
        </w:tc>
        <w:tc>
          <w:tcPr>
            <w:tcW w:w="1190" w:type="dxa"/>
          </w:tcPr>
          <w:p w14:paraId="4D8DF66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A3213F3"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4E3435E8"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4404DCF3" w14:textId="4C46D994"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667D2F45" w14:textId="77777777" w:rsidTr="008F24D4">
        <w:trPr>
          <w:trHeight w:val="340"/>
        </w:trPr>
        <w:tc>
          <w:tcPr>
            <w:tcW w:w="2063" w:type="dxa"/>
          </w:tcPr>
          <w:p w14:paraId="6B88A062" w14:textId="45E40F51" w:rsidR="0080215B" w:rsidRPr="0088794D" w:rsidRDefault="0080215B" w:rsidP="0080215B">
            <w:pPr>
              <w:spacing w:before="20" w:after="20"/>
              <w:jc w:val="center"/>
              <w:rPr>
                <w:lang w:eastAsia="en-GB"/>
              </w:rPr>
            </w:pPr>
            <w:r w:rsidRPr="0053198E">
              <w:rPr>
                <w:rFonts w:cs="Calibri"/>
                <w:lang w:eastAsia="en-GB"/>
              </w:rPr>
              <w:t>751 – 759</w:t>
            </w:r>
          </w:p>
        </w:tc>
        <w:tc>
          <w:tcPr>
            <w:tcW w:w="1190" w:type="dxa"/>
          </w:tcPr>
          <w:p w14:paraId="737DB95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93B8A62"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3C38945D"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61A0878E" w14:textId="42CE3734"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1B26C4F7" w14:textId="77777777" w:rsidTr="008F24D4">
        <w:trPr>
          <w:trHeight w:val="340"/>
        </w:trPr>
        <w:tc>
          <w:tcPr>
            <w:tcW w:w="2063" w:type="dxa"/>
          </w:tcPr>
          <w:p w14:paraId="6B8B5E5A" w14:textId="1ADB5B5C"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760 – 761</w:t>
            </w:r>
          </w:p>
        </w:tc>
        <w:tc>
          <w:tcPr>
            <w:tcW w:w="1190" w:type="dxa"/>
          </w:tcPr>
          <w:p w14:paraId="5CAF9F4D"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587F2982"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21684695"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tcPr>
          <w:p w14:paraId="38687A40" w14:textId="3F7E83D8"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0000 – 9999</w:t>
            </w:r>
          </w:p>
        </w:tc>
      </w:tr>
      <w:tr w:rsidR="0080215B" w:rsidRPr="0088794D" w14:paraId="0518895B" w14:textId="77777777" w:rsidTr="004F40C4">
        <w:trPr>
          <w:trHeight w:val="340"/>
        </w:trPr>
        <w:tc>
          <w:tcPr>
            <w:tcW w:w="2063" w:type="dxa"/>
            <w:tcBorders>
              <w:bottom w:val="single" w:sz="4" w:space="0" w:color="auto"/>
            </w:tcBorders>
          </w:tcPr>
          <w:p w14:paraId="395EF7CB" w14:textId="4EDC5105"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762 – 763</w:t>
            </w:r>
          </w:p>
        </w:tc>
        <w:tc>
          <w:tcPr>
            <w:tcW w:w="1190" w:type="dxa"/>
            <w:tcBorders>
              <w:bottom w:val="single" w:sz="4" w:space="0" w:color="auto"/>
            </w:tcBorders>
          </w:tcPr>
          <w:p w14:paraId="0B550C34"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Borders>
              <w:bottom w:val="single" w:sz="4" w:space="0" w:color="auto"/>
            </w:tcBorders>
          </w:tcPr>
          <w:p w14:paraId="58C1D81E"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Borders>
              <w:bottom w:val="single" w:sz="4" w:space="0" w:color="auto"/>
            </w:tcBorders>
          </w:tcPr>
          <w:p w14:paraId="1F8CDDB4"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tcBorders>
              <w:bottom w:val="single" w:sz="4" w:space="0" w:color="auto"/>
            </w:tcBorders>
          </w:tcPr>
          <w:p w14:paraId="7A21FDF5" w14:textId="2F6055AF" w:rsidR="0080215B" w:rsidRPr="00AF4AD6" w:rsidRDefault="0080215B" w:rsidP="0080215B">
            <w:pPr>
              <w:spacing w:before="20"/>
              <w:jc w:val="center"/>
              <w:rPr>
                <w:rFonts w:asciiTheme="minorHAnsi" w:eastAsiaTheme="minorEastAsia" w:hAnsiTheme="minorHAnsi" w:cstheme="minorHAnsi"/>
                <w:lang w:eastAsia="zh-CN"/>
              </w:rPr>
            </w:pPr>
            <w:r w:rsidRPr="0053198E">
              <w:rPr>
                <w:rFonts w:cs="Calibri"/>
                <w:lang w:eastAsia="en-GB"/>
              </w:rPr>
              <w:t>0000 – 9999</w:t>
            </w:r>
          </w:p>
        </w:tc>
      </w:tr>
      <w:tr w:rsidR="0080215B" w:rsidRPr="004F40C4" w14:paraId="02B8D437" w14:textId="77777777" w:rsidTr="004F40C4">
        <w:trPr>
          <w:trHeight w:val="340"/>
        </w:trPr>
        <w:tc>
          <w:tcPr>
            <w:tcW w:w="2063" w:type="dxa"/>
          </w:tcPr>
          <w:p w14:paraId="6ADE9A06" w14:textId="774A190B" w:rsidR="0080215B" w:rsidRPr="004F40C4" w:rsidRDefault="0080215B" w:rsidP="0080215B">
            <w:pPr>
              <w:spacing w:before="20"/>
              <w:jc w:val="center"/>
              <w:rPr>
                <w:rFonts w:asciiTheme="minorHAnsi" w:hAnsiTheme="minorHAnsi" w:cstheme="minorHAnsi"/>
                <w:lang w:eastAsia="en-GB"/>
              </w:rPr>
            </w:pPr>
            <w:r w:rsidRPr="004F40C4">
              <w:rPr>
                <w:rFonts w:cs="Calibri"/>
                <w:lang w:eastAsia="en-GB"/>
              </w:rPr>
              <w:t>764</w:t>
            </w:r>
          </w:p>
        </w:tc>
        <w:tc>
          <w:tcPr>
            <w:tcW w:w="1190" w:type="dxa"/>
          </w:tcPr>
          <w:p w14:paraId="78C7D11C" w14:textId="3E129711" w:rsidR="0080215B" w:rsidRPr="004F40C4" w:rsidRDefault="0080215B" w:rsidP="0080215B">
            <w:pPr>
              <w:spacing w:before="20"/>
              <w:jc w:val="center"/>
              <w:rPr>
                <w:rFonts w:asciiTheme="minorHAnsi" w:hAnsiTheme="minorHAnsi" w:cstheme="minorHAnsi"/>
                <w:lang w:eastAsia="en-GB"/>
              </w:rPr>
            </w:pPr>
            <w:r w:rsidRPr="004F40C4">
              <w:rPr>
                <w:rFonts w:cs="Calibri"/>
                <w:lang w:eastAsia="en-GB"/>
              </w:rPr>
              <w:t>7</w:t>
            </w:r>
          </w:p>
        </w:tc>
        <w:tc>
          <w:tcPr>
            <w:tcW w:w="1022" w:type="dxa"/>
          </w:tcPr>
          <w:p w14:paraId="24AE25F8" w14:textId="6A3A333A" w:rsidR="0080215B" w:rsidRPr="004F40C4" w:rsidRDefault="0080215B" w:rsidP="0080215B">
            <w:pPr>
              <w:spacing w:before="20"/>
              <w:jc w:val="center"/>
              <w:rPr>
                <w:rFonts w:asciiTheme="minorHAnsi" w:hAnsiTheme="minorHAnsi" w:cstheme="minorHAnsi"/>
                <w:lang w:eastAsia="en-GB"/>
              </w:rPr>
            </w:pPr>
            <w:r w:rsidRPr="004F40C4">
              <w:rPr>
                <w:rFonts w:cs="Calibri"/>
                <w:lang w:eastAsia="en-GB"/>
              </w:rPr>
              <w:t>7</w:t>
            </w:r>
          </w:p>
        </w:tc>
        <w:tc>
          <w:tcPr>
            <w:tcW w:w="2671" w:type="dxa"/>
          </w:tcPr>
          <w:p w14:paraId="47F36C3E" w14:textId="55CC1FEB" w:rsidR="0080215B" w:rsidRPr="004F40C4" w:rsidRDefault="0080215B" w:rsidP="0080215B">
            <w:pPr>
              <w:spacing w:before="20"/>
              <w:rPr>
                <w:rFonts w:asciiTheme="minorHAnsi" w:hAnsiTheme="minorHAnsi" w:cstheme="minorHAnsi"/>
                <w:lang w:eastAsia="en-GB"/>
              </w:rPr>
            </w:pPr>
            <w:r w:rsidRPr="004F40C4">
              <w:rPr>
                <w:rFonts w:cs="Calibri"/>
                <w:lang w:eastAsia="en-GB"/>
              </w:rPr>
              <w:t>E-Networks Inc.</w:t>
            </w:r>
          </w:p>
        </w:tc>
        <w:tc>
          <w:tcPr>
            <w:tcW w:w="2504" w:type="dxa"/>
          </w:tcPr>
          <w:p w14:paraId="608C557F" w14:textId="7D4B88CE" w:rsidR="0080215B" w:rsidRPr="004F40C4" w:rsidRDefault="0080215B" w:rsidP="0080215B">
            <w:pPr>
              <w:spacing w:before="20"/>
              <w:jc w:val="center"/>
              <w:rPr>
                <w:rFonts w:asciiTheme="minorHAnsi" w:hAnsiTheme="minorHAnsi" w:cstheme="minorHAnsi"/>
                <w:lang w:eastAsia="en-GB"/>
              </w:rPr>
            </w:pPr>
            <w:r w:rsidRPr="004F40C4">
              <w:rPr>
                <w:rFonts w:cs="Calibri"/>
                <w:lang w:eastAsia="en-GB"/>
              </w:rPr>
              <w:t>0000 – 9999</w:t>
            </w:r>
          </w:p>
        </w:tc>
      </w:tr>
      <w:tr w:rsidR="004F40C4" w:rsidRPr="004F40C4" w14:paraId="1F0CB62D" w14:textId="77777777" w:rsidTr="004F40C4">
        <w:trPr>
          <w:trHeight w:val="340"/>
        </w:trPr>
        <w:tc>
          <w:tcPr>
            <w:tcW w:w="2063" w:type="dxa"/>
            <w:tcBorders>
              <w:bottom w:val="single" w:sz="4" w:space="0" w:color="auto"/>
            </w:tcBorders>
          </w:tcPr>
          <w:p w14:paraId="7460A810" w14:textId="3AD59F54" w:rsidR="004F40C4" w:rsidRPr="004F40C4" w:rsidRDefault="004F40C4" w:rsidP="004F40C4">
            <w:pPr>
              <w:spacing w:before="20"/>
              <w:jc w:val="center"/>
              <w:rPr>
                <w:rFonts w:cs="Calibri"/>
                <w:lang w:eastAsia="en-GB"/>
              </w:rPr>
            </w:pPr>
            <w:r w:rsidRPr="00C7660D">
              <w:rPr>
                <w:rFonts w:asciiTheme="minorHAnsi" w:hAnsiTheme="minorHAnsi" w:cstheme="minorHAnsi"/>
                <w:lang w:eastAsia="en-GB"/>
              </w:rPr>
              <w:t>765</w:t>
            </w:r>
          </w:p>
        </w:tc>
        <w:tc>
          <w:tcPr>
            <w:tcW w:w="1190" w:type="dxa"/>
            <w:tcBorders>
              <w:bottom w:val="single" w:sz="4" w:space="0" w:color="auto"/>
            </w:tcBorders>
          </w:tcPr>
          <w:p w14:paraId="3B1C616D" w14:textId="304E3F0B" w:rsidR="004F40C4" w:rsidRPr="004F40C4" w:rsidRDefault="004F40C4" w:rsidP="004F40C4">
            <w:pPr>
              <w:spacing w:before="20"/>
              <w:jc w:val="center"/>
              <w:rPr>
                <w:rFonts w:cs="Calibri"/>
                <w:lang w:eastAsia="en-GB"/>
              </w:rPr>
            </w:pPr>
            <w:r w:rsidRPr="00C7660D">
              <w:rPr>
                <w:rFonts w:asciiTheme="minorHAnsi" w:hAnsiTheme="minorHAnsi" w:cstheme="minorHAnsi"/>
                <w:lang w:eastAsia="en-GB"/>
              </w:rPr>
              <w:t>7</w:t>
            </w:r>
          </w:p>
        </w:tc>
        <w:tc>
          <w:tcPr>
            <w:tcW w:w="1022" w:type="dxa"/>
            <w:tcBorders>
              <w:bottom w:val="single" w:sz="4" w:space="0" w:color="auto"/>
            </w:tcBorders>
          </w:tcPr>
          <w:p w14:paraId="4AD276ED" w14:textId="44D5678E" w:rsidR="004F40C4" w:rsidRPr="004F40C4" w:rsidRDefault="004F40C4" w:rsidP="004F40C4">
            <w:pPr>
              <w:spacing w:before="20"/>
              <w:jc w:val="center"/>
              <w:rPr>
                <w:rFonts w:cs="Calibri"/>
                <w:lang w:eastAsia="en-GB"/>
              </w:rPr>
            </w:pPr>
            <w:r w:rsidRPr="00C7660D">
              <w:rPr>
                <w:rFonts w:asciiTheme="minorHAnsi" w:hAnsiTheme="minorHAnsi" w:cstheme="minorHAnsi"/>
                <w:lang w:eastAsia="en-GB"/>
              </w:rPr>
              <w:t>7</w:t>
            </w:r>
          </w:p>
        </w:tc>
        <w:tc>
          <w:tcPr>
            <w:tcW w:w="2671" w:type="dxa"/>
            <w:tcBorders>
              <w:bottom w:val="single" w:sz="4" w:space="0" w:color="auto"/>
            </w:tcBorders>
          </w:tcPr>
          <w:p w14:paraId="07294442" w14:textId="49F29544" w:rsidR="004F40C4" w:rsidRPr="004F40C4" w:rsidRDefault="004F40C4" w:rsidP="004F40C4">
            <w:pPr>
              <w:spacing w:before="20"/>
              <w:rPr>
                <w:rFonts w:cs="Calibri"/>
                <w:lang w:eastAsia="en-GB"/>
              </w:rPr>
            </w:pPr>
            <w:r w:rsidRPr="00C7660D">
              <w:rPr>
                <w:rFonts w:asciiTheme="minorHAnsi" w:hAnsiTheme="minorHAnsi" w:cstheme="minorHAnsi"/>
                <w:lang w:eastAsia="en-GB"/>
              </w:rPr>
              <w:t>E-Networks Inc.</w:t>
            </w:r>
          </w:p>
        </w:tc>
        <w:tc>
          <w:tcPr>
            <w:tcW w:w="2504" w:type="dxa"/>
            <w:tcBorders>
              <w:bottom w:val="single" w:sz="4" w:space="0" w:color="auto"/>
            </w:tcBorders>
          </w:tcPr>
          <w:p w14:paraId="552C4981" w14:textId="7A553401" w:rsidR="004F40C4" w:rsidRPr="004F40C4" w:rsidRDefault="004F40C4" w:rsidP="004F40C4">
            <w:pPr>
              <w:spacing w:before="20"/>
              <w:jc w:val="center"/>
              <w:rPr>
                <w:rFonts w:cs="Calibri"/>
                <w:lang w:eastAsia="en-GB"/>
              </w:rPr>
            </w:pPr>
            <w:r w:rsidRPr="00C7660D">
              <w:rPr>
                <w:rFonts w:asciiTheme="minorHAnsi" w:hAnsiTheme="minorHAnsi" w:cstheme="minorHAnsi"/>
                <w:lang w:eastAsia="en-GB"/>
              </w:rPr>
              <w:t>0000 - 9999</w:t>
            </w:r>
          </w:p>
        </w:tc>
      </w:tr>
      <w:tr w:rsidR="004F40C4" w:rsidRPr="004F40C4" w14:paraId="48AB5492" w14:textId="77777777" w:rsidTr="004F40C4">
        <w:trPr>
          <w:trHeight w:val="340"/>
        </w:trPr>
        <w:tc>
          <w:tcPr>
            <w:tcW w:w="2063" w:type="dxa"/>
            <w:shd w:val="clear" w:color="auto" w:fill="FFFF00"/>
          </w:tcPr>
          <w:p w14:paraId="6D9387A3" w14:textId="31B9168E" w:rsidR="004F40C4" w:rsidRPr="004F40C4" w:rsidRDefault="004F40C4" w:rsidP="004F40C4">
            <w:pPr>
              <w:spacing w:before="20"/>
              <w:jc w:val="center"/>
              <w:rPr>
                <w:rFonts w:cs="Calibri"/>
                <w:lang w:eastAsia="en-GB"/>
              </w:rPr>
            </w:pPr>
            <w:r w:rsidRPr="00C7660D">
              <w:rPr>
                <w:rFonts w:asciiTheme="minorHAnsi" w:hAnsiTheme="minorHAnsi" w:cstheme="minorHAnsi"/>
              </w:rPr>
              <w:t>766</w:t>
            </w:r>
          </w:p>
        </w:tc>
        <w:tc>
          <w:tcPr>
            <w:tcW w:w="1190" w:type="dxa"/>
            <w:shd w:val="clear" w:color="auto" w:fill="FFFF00"/>
          </w:tcPr>
          <w:p w14:paraId="4FC7756B" w14:textId="24A319BB" w:rsidR="004F40C4" w:rsidRPr="004F40C4" w:rsidRDefault="004F40C4" w:rsidP="004F40C4">
            <w:pPr>
              <w:spacing w:before="20"/>
              <w:jc w:val="center"/>
              <w:rPr>
                <w:rFonts w:cs="Calibri"/>
                <w:lang w:eastAsia="en-GB"/>
              </w:rPr>
            </w:pPr>
            <w:r w:rsidRPr="00C7660D">
              <w:rPr>
                <w:rFonts w:asciiTheme="minorHAnsi" w:hAnsiTheme="minorHAnsi" w:cstheme="minorHAnsi"/>
              </w:rPr>
              <w:t>7</w:t>
            </w:r>
          </w:p>
        </w:tc>
        <w:tc>
          <w:tcPr>
            <w:tcW w:w="1022" w:type="dxa"/>
            <w:shd w:val="clear" w:color="auto" w:fill="FFFF00"/>
          </w:tcPr>
          <w:p w14:paraId="31F077CB" w14:textId="201EF41A" w:rsidR="004F40C4" w:rsidRPr="004F40C4" w:rsidRDefault="004F40C4" w:rsidP="004F40C4">
            <w:pPr>
              <w:spacing w:before="20"/>
              <w:jc w:val="center"/>
              <w:rPr>
                <w:rFonts w:cs="Calibri"/>
                <w:lang w:eastAsia="en-GB"/>
              </w:rPr>
            </w:pPr>
            <w:r w:rsidRPr="00C7660D">
              <w:rPr>
                <w:rFonts w:asciiTheme="minorHAnsi" w:hAnsiTheme="minorHAnsi" w:cstheme="minorHAnsi"/>
              </w:rPr>
              <w:t>7</w:t>
            </w:r>
          </w:p>
        </w:tc>
        <w:tc>
          <w:tcPr>
            <w:tcW w:w="2671" w:type="dxa"/>
            <w:shd w:val="clear" w:color="auto" w:fill="FFFF00"/>
          </w:tcPr>
          <w:p w14:paraId="71306C21" w14:textId="5E8742C4" w:rsidR="004F40C4" w:rsidRPr="004F40C4" w:rsidRDefault="004F40C4" w:rsidP="004F40C4">
            <w:pPr>
              <w:spacing w:before="20"/>
              <w:rPr>
                <w:rFonts w:cs="Calibri"/>
                <w:lang w:eastAsia="en-GB"/>
              </w:rPr>
            </w:pPr>
            <w:r w:rsidRPr="00C7660D">
              <w:rPr>
                <w:rFonts w:asciiTheme="minorHAnsi" w:hAnsiTheme="minorHAnsi" w:cstheme="minorHAnsi"/>
                <w:lang w:eastAsia="en-GB"/>
              </w:rPr>
              <w:t>E-Networks Inc.</w:t>
            </w:r>
          </w:p>
        </w:tc>
        <w:tc>
          <w:tcPr>
            <w:tcW w:w="2504" w:type="dxa"/>
            <w:shd w:val="clear" w:color="auto" w:fill="FFFF00"/>
          </w:tcPr>
          <w:p w14:paraId="69B10F78" w14:textId="06193153" w:rsidR="004F40C4" w:rsidRPr="004F40C4" w:rsidRDefault="004F40C4" w:rsidP="004F40C4">
            <w:pPr>
              <w:spacing w:before="20"/>
              <w:jc w:val="center"/>
              <w:rPr>
                <w:rFonts w:cs="Calibri"/>
                <w:lang w:eastAsia="en-GB"/>
              </w:rPr>
            </w:pPr>
            <w:r w:rsidRPr="00C7660D">
              <w:rPr>
                <w:rFonts w:asciiTheme="minorHAnsi" w:hAnsiTheme="minorHAnsi" w:cstheme="minorHAnsi"/>
              </w:rPr>
              <w:t>0000 - 9999</w:t>
            </w:r>
          </w:p>
        </w:tc>
      </w:tr>
      <w:tr w:rsidR="0080215B" w:rsidRPr="0088794D" w14:paraId="12025434" w14:textId="77777777" w:rsidTr="008F24D4">
        <w:trPr>
          <w:trHeight w:val="340"/>
        </w:trPr>
        <w:tc>
          <w:tcPr>
            <w:tcW w:w="2063" w:type="dxa"/>
          </w:tcPr>
          <w:p w14:paraId="195A2A86" w14:textId="1EBEFB85"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769 – 770</w:t>
            </w:r>
          </w:p>
        </w:tc>
        <w:tc>
          <w:tcPr>
            <w:tcW w:w="1190" w:type="dxa"/>
          </w:tcPr>
          <w:p w14:paraId="331E0E94"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23220A93"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6BFC75D4"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U-Mobile (Cellular) Inc.</w:t>
            </w:r>
          </w:p>
        </w:tc>
        <w:tc>
          <w:tcPr>
            <w:tcW w:w="2504" w:type="dxa"/>
          </w:tcPr>
          <w:p w14:paraId="4F412A58" w14:textId="153C0582"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0000 – 9999</w:t>
            </w:r>
          </w:p>
        </w:tc>
      </w:tr>
    </w:tbl>
    <w:p w14:paraId="7E650762" w14:textId="77777777" w:rsidR="00AF4AD6" w:rsidRPr="00D057FE" w:rsidRDefault="00AF4AD6" w:rsidP="00AF4AD6">
      <w:pPr>
        <w:spacing w:before="0"/>
        <w:rPr>
          <w:rFonts w:asciiTheme="minorHAnsi" w:eastAsia="SimSun" w:hAnsiTheme="minorHAnsi" w:cstheme="minorHAnsi"/>
          <w:shd w:val="clear" w:color="auto" w:fill="FFFF00"/>
          <w:lang w:val="en-GB"/>
        </w:rPr>
      </w:pPr>
    </w:p>
    <w:p w14:paraId="04D93929" w14:textId="77777777" w:rsidR="00AF4AD6" w:rsidRDefault="00AF4AD6" w:rsidP="00AF4AD6">
      <w:pPr>
        <w:spacing w:before="0"/>
        <w:rPr>
          <w:rFonts w:asciiTheme="minorHAnsi" w:eastAsia="SimSun" w:hAnsiTheme="minorHAnsi" w:cstheme="minorHAnsi"/>
          <w:lang w:val="en-GB" w:eastAsia="zh-CN"/>
        </w:rPr>
      </w:pPr>
      <w:r w:rsidRPr="00D057FE">
        <w:rPr>
          <w:rFonts w:asciiTheme="minorHAnsi" w:eastAsia="SimSun" w:hAnsiTheme="minorHAnsi" w:cstheme="minorHAnsi"/>
          <w:shd w:val="clear" w:color="auto" w:fill="FFFF00"/>
          <w:lang w:val="en-GB"/>
        </w:rPr>
        <w:tab/>
      </w:r>
      <w:r w:rsidRPr="00D057FE">
        <w:rPr>
          <w:rFonts w:asciiTheme="minorHAnsi" w:eastAsia="SimSun" w:hAnsiTheme="minorHAnsi" w:cstheme="minorHAnsi"/>
          <w:lang w:val="en-GB"/>
        </w:rPr>
        <w:t xml:space="preserve"> </w:t>
      </w:r>
      <w:r w:rsidRPr="003F2ABB">
        <w:rPr>
          <w:rFonts w:eastAsia="SimSun"/>
          <w:lang w:val="en-GB" w:eastAsia="en-GB"/>
        </w:rPr>
        <w:t xml:space="preserve">– </w:t>
      </w:r>
      <w:r w:rsidRPr="003F2ABB">
        <w:rPr>
          <w:rFonts w:asciiTheme="minorHAnsi" w:eastAsia="SimSun" w:hAnsiTheme="minorHAnsi" w:cstheme="minorHAnsi" w:hint="eastAsia"/>
          <w:lang w:val="en-GB" w:eastAsia="zh-CN"/>
        </w:rPr>
        <w:t>新指配号段。</w:t>
      </w:r>
    </w:p>
    <w:p w14:paraId="1C72856E" w14:textId="77777777" w:rsidR="00AF4AD6" w:rsidRDefault="00AF4AD6" w:rsidP="00AF4AD6">
      <w:pPr>
        <w:spacing w:before="0"/>
        <w:rPr>
          <w:rFonts w:asciiTheme="minorHAnsi" w:eastAsia="SimSun" w:hAnsiTheme="minorHAnsi" w:cstheme="minorHAnsi"/>
          <w:lang w:val="en-GB" w:eastAsia="zh-CN"/>
        </w:rPr>
      </w:pPr>
    </w:p>
    <w:p w14:paraId="69DDD70D" w14:textId="77777777" w:rsidR="00AF4AD6" w:rsidRDefault="00AF4AD6" w:rsidP="00AF4AD6">
      <w:pPr>
        <w:spacing w:before="0"/>
        <w:rPr>
          <w:rFonts w:ascii="SimSun" w:eastAsia="SimSun" w:hAnsi="SimSun" w:cs="Microsoft YaHei"/>
          <w:b/>
          <w:bCs/>
          <w:lang w:val="en-GB" w:eastAsia="zh-CN"/>
        </w:rPr>
      </w:pPr>
      <w:r w:rsidRPr="00D057FE">
        <w:rPr>
          <w:rFonts w:ascii="SimSun" w:eastAsia="SimSun" w:hAnsi="SimSun" w:cs="Microsoft YaHei" w:hint="eastAsia"/>
          <w:b/>
          <w:bCs/>
          <w:lang w:val="en-GB" w:eastAsia="zh-CN"/>
        </w:rPr>
        <w:t>应急服务</w:t>
      </w:r>
    </w:p>
    <w:p w14:paraId="7E900109" w14:textId="77777777" w:rsidR="00AF4AD6" w:rsidRPr="00D057FE" w:rsidRDefault="00AF4AD6" w:rsidP="00AF4AD6">
      <w:pPr>
        <w:spacing w:before="0"/>
        <w:rPr>
          <w:rFonts w:ascii="SimSun" w:eastAsia="SimSun" w:hAnsi="SimSun" w:cs="Arial"/>
          <w:b/>
          <w:bCs/>
          <w:lang w:val="en-GB"/>
        </w:rPr>
      </w:pPr>
    </w:p>
    <w:tbl>
      <w:tblPr>
        <w:tblStyle w:val="TableGrid"/>
        <w:tblW w:w="9493" w:type="dxa"/>
        <w:tblLook w:val="04A0" w:firstRow="1" w:lastRow="0" w:firstColumn="1" w:lastColumn="0" w:noHBand="0" w:noVBand="1"/>
      </w:tblPr>
      <w:tblGrid>
        <w:gridCol w:w="1345"/>
        <w:gridCol w:w="2070"/>
        <w:gridCol w:w="3526"/>
        <w:gridCol w:w="2552"/>
      </w:tblGrid>
      <w:tr w:rsidR="00AF4AD6" w:rsidRPr="00D057FE" w14:paraId="4735DBAC" w14:textId="77777777" w:rsidTr="000A6F1B">
        <w:tc>
          <w:tcPr>
            <w:tcW w:w="1345" w:type="dxa"/>
            <w:tcBorders>
              <w:top w:val="single" w:sz="4" w:space="0" w:color="auto"/>
              <w:left w:val="single" w:sz="4" w:space="0" w:color="auto"/>
              <w:bottom w:val="single" w:sz="4" w:space="0" w:color="auto"/>
              <w:right w:val="single" w:sz="4" w:space="0" w:color="auto"/>
            </w:tcBorders>
            <w:vAlign w:val="center"/>
            <w:hideMark/>
          </w:tcPr>
          <w:p w14:paraId="7584A503" w14:textId="77777777" w:rsidR="00AF4AD6" w:rsidRPr="00D057FE" w:rsidRDefault="00AF4AD6" w:rsidP="008F24D4">
            <w:pPr>
              <w:spacing w:after="120"/>
              <w:jc w:val="center"/>
              <w:rPr>
                <w:rFonts w:asciiTheme="minorEastAsia" w:eastAsiaTheme="minorEastAsia" w:hAnsiTheme="minorEastAsia" w:cs="Arial"/>
                <w:b/>
                <w:bCs/>
                <w:lang w:val="en-GB"/>
              </w:rPr>
            </w:pPr>
            <w:r w:rsidRPr="00D057FE">
              <w:rPr>
                <w:rFonts w:asciiTheme="minorEastAsia" w:eastAsiaTheme="minorEastAsia" w:hAnsiTheme="minorEastAsia" w:cs="Microsoft YaHei" w:hint="eastAsia"/>
                <w:b/>
                <w:bCs/>
                <w:lang w:val="en-GB" w:eastAsia="zh-CN"/>
              </w:rPr>
              <w:t>重要号码</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CBB4FE9" w14:textId="77777777" w:rsidR="00AF4AD6" w:rsidRPr="00D057FE" w:rsidRDefault="00AF4AD6" w:rsidP="008F24D4">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服务</w:t>
            </w:r>
          </w:p>
        </w:tc>
        <w:tc>
          <w:tcPr>
            <w:tcW w:w="3526" w:type="dxa"/>
            <w:tcBorders>
              <w:top w:val="single" w:sz="4" w:space="0" w:color="auto"/>
              <w:left w:val="single" w:sz="4" w:space="0" w:color="auto"/>
              <w:bottom w:val="single" w:sz="4" w:space="0" w:color="auto"/>
              <w:right w:val="single" w:sz="4" w:space="0" w:color="auto"/>
            </w:tcBorders>
            <w:vAlign w:val="center"/>
            <w:hideMark/>
          </w:tcPr>
          <w:p w14:paraId="38F5862C" w14:textId="77777777" w:rsidR="00AF4AD6" w:rsidRPr="00D057FE" w:rsidRDefault="00AF4AD6" w:rsidP="008F24D4">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已划分或已指配情况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290872" w14:textId="77777777" w:rsidR="00AF4AD6" w:rsidRPr="00D057FE" w:rsidRDefault="00AF4AD6" w:rsidP="008F24D4">
            <w:pPr>
              <w:spacing w:after="120"/>
              <w:jc w:val="center"/>
              <w:rPr>
                <w:rFonts w:ascii="Times New Roman" w:eastAsiaTheme="minorEastAsia" w:hAnsi="Times New Roman"/>
                <w:b/>
                <w:bCs/>
                <w:lang w:val="en-GB" w:eastAsia="zh-CN"/>
              </w:rPr>
            </w:pPr>
            <w:r w:rsidRPr="00D057FE">
              <w:rPr>
                <w:rFonts w:eastAsiaTheme="minorEastAsia" w:cs="Calibri"/>
                <w:b/>
                <w:bCs/>
                <w:lang w:val="en-GB" w:eastAsia="zh-CN"/>
              </w:rPr>
              <w:t>ITU-T E.164</w:t>
            </w:r>
            <w:r w:rsidRPr="00D057FE">
              <w:rPr>
                <w:rFonts w:ascii="Times New Roman" w:eastAsiaTheme="minorEastAsia" w:hAnsi="Times New Roman"/>
                <w:b/>
                <w:bCs/>
                <w:lang w:val="en-GB" w:eastAsia="zh-CN"/>
              </w:rPr>
              <w:t>号码或仅限国内使用号码</w:t>
            </w:r>
          </w:p>
        </w:tc>
      </w:tr>
      <w:tr w:rsidR="00AF4AD6" w:rsidRPr="00D057FE" w14:paraId="530763A9" w14:textId="77777777" w:rsidTr="000A6F1B">
        <w:tc>
          <w:tcPr>
            <w:tcW w:w="1345" w:type="dxa"/>
            <w:tcBorders>
              <w:top w:val="single" w:sz="4" w:space="0" w:color="auto"/>
              <w:left w:val="single" w:sz="4" w:space="0" w:color="auto"/>
              <w:bottom w:val="single" w:sz="4" w:space="0" w:color="000000"/>
              <w:right w:val="single" w:sz="4" w:space="0" w:color="000000"/>
            </w:tcBorders>
            <w:hideMark/>
          </w:tcPr>
          <w:p w14:paraId="783942A7"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911</w:t>
            </w:r>
          </w:p>
        </w:tc>
        <w:tc>
          <w:tcPr>
            <w:tcW w:w="2070" w:type="dxa"/>
            <w:tcBorders>
              <w:top w:val="nil"/>
              <w:left w:val="nil"/>
              <w:bottom w:val="single" w:sz="4" w:space="0" w:color="000000"/>
              <w:right w:val="single" w:sz="4" w:space="0" w:color="000000"/>
            </w:tcBorders>
            <w:hideMark/>
          </w:tcPr>
          <w:p w14:paraId="47BEF375"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报警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038EB3D6"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1495D48A"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7B78CAEE"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5D8726B4"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912</w:t>
            </w:r>
          </w:p>
        </w:tc>
        <w:tc>
          <w:tcPr>
            <w:tcW w:w="2070" w:type="dxa"/>
            <w:tcBorders>
              <w:top w:val="nil"/>
              <w:left w:val="nil"/>
              <w:bottom w:val="single" w:sz="4" w:space="0" w:color="000000"/>
              <w:right w:val="single" w:sz="4" w:space="0" w:color="000000"/>
            </w:tcBorders>
            <w:hideMark/>
          </w:tcPr>
          <w:p w14:paraId="24E4BF34" w14:textId="77777777" w:rsidR="00AF4AD6" w:rsidRPr="00D057FE" w:rsidRDefault="00AF4AD6" w:rsidP="008F24D4">
            <w:pPr>
              <w:spacing w:before="40" w:after="40"/>
              <w:jc w:val="center"/>
              <w:rPr>
                <w:rFonts w:ascii="SimSun" w:eastAsia="SimSun" w:hAnsi="SimSun" w:cs="Arial"/>
                <w:lang w:val="en-GB" w:eastAsia="zh-CN"/>
              </w:rPr>
            </w:pPr>
            <w:r w:rsidRPr="00D057FE">
              <w:rPr>
                <w:rFonts w:ascii="SimSun" w:eastAsia="SimSun" w:hAnsi="SimSun" w:cs="Microsoft YaHei" w:hint="eastAsia"/>
                <w:lang w:val="en-GB" w:eastAsia="zh-CN"/>
              </w:rPr>
              <w:t>火警</w:t>
            </w:r>
            <w:r w:rsidRPr="00D057FE">
              <w:rPr>
                <w:rFonts w:ascii="SimSun" w:eastAsia="SimSun" w:hAnsi="SimSun" w:cs="Arial"/>
                <w:lang w:val="en-GB" w:eastAsia="zh-CN"/>
              </w:rPr>
              <w:t>/</w:t>
            </w:r>
            <w:r w:rsidRPr="00D057FE">
              <w:rPr>
                <w:rFonts w:ascii="SimSun" w:eastAsia="SimSun" w:hAnsi="SimSun" w:cs="Microsoft YaHei" w:hint="eastAsia"/>
                <w:lang w:val="en-GB" w:eastAsia="zh-CN"/>
              </w:rPr>
              <w:t>救护车</w:t>
            </w:r>
            <w:r w:rsidRPr="00D057FE">
              <w:rPr>
                <w:rFonts w:ascii="SimSun" w:eastAsia="SimSun" w:hAnsi="SimSun" w:cs="Arial"/>
                <w:lang w:val="en-GB" w:eastAsia="zh-CN"/>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7687F25F"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586A2776"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15EE4492"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640E1055"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913</w:t>
            </w:r>
          </w:p>
        </w:tc>
        <w:tc>
          <w:tcPr>
            <w:tcW w:w="2070" w:type="dxa"/>
            <w:tcBorders>
              <w:top w:val="nil"/>
              <w:left w:val="nil"/>
              <w:bottom w:val="single" w:sz="4" w:space="0" w:color="000000"/>
              <w:right w:val="single" w:sz="4" w:space="0" w:color="000000"/>
            </w:tcBorders>
            <w:hideMark/>
          </w:tcPr>
          <w:p w14:paraId="0A958119"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救护车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248644FF"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4E11A4DB"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7EEF4AA1"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70C954CD"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914</w:t>
            </w:r>
          </w:p>
        </w:tc>
        <w:tc>
          <w:tcPr>
            <w:tcW w:w="2070" w:type="dxa"/>
            <w:tcBorders>
              <w:top w:val="nil"/>
              <w:left w:val="nil"/>
              <w:bottom w:val="single" w:sz="4" w:space="0" w:color="000000"/>
              <w:right w:val="single" w:sz="4" w:space="0" w:color="000000"/>
            </w:tcBorders>
            <w:hideMark/>
          </w:tcPr>
          <w:p w14:paraId="76C72C6A"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家庭暴力</w:t>
            </w:r>
            <w:r w:rsidRPr="00D057FE">
              <w:rPr>
                <w:rFonts w:ascii="SimSun" w:eastAsia="SimSun" w:hAnsi="SimSun" w:cs="Arial"/>
                <w:lang w:val="en-GB"/>
              </w:rPr>
              <w:br/>
            </w:r>
            <w:r w:rsidRPr="00D057FE">
              <w:rPr>
                <w:rFonts w:ascii="SimSun" w:eastAsia="SimSun" w:hAnsi="SimSun" w:cs="Microsoft YaHei" w:hint="eastAsia"/>
                <w:lang w:val="en-GB" w:eastAsia="zh-CN"/>
              </w:rPr>
              <w:t>（热线）</w:t>
            </w:r>
          </w:p>
        </w:tc>
        <w:tc>
          <w:tcPr>
            <w:tcW w:w="3526" w:type="dxa"/>
            <w:tcBorders>
              <w:top w:val="nil"/>
              <w:left w:val="nil"/>
              <w:bottom w:val="single" w:sz="4" w:space="0" w:color="000000"/>
              <w:right w:val="single" w:sz="4" w:space="0" w:color="000000"/>
            </w:tcBorders>
            <w:hideMark/>
          </w:tcPr>
          <w:p w14:paraId="51FFC6BB"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5C77E73F"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bl>
    <w:p w14:paraId="3D0EEE29" w14:textId="77777777" w:rsidR="00AF4AD6" w:rsidRPr="00D057FE" w:rsidRDefault="00AF4AD6" w:rsidP="00AF4AD6">
      <w:pPr>
        <w:spacing w:before="360" w:after="120"/>
        <w:rPr>
          <w:rFonts w:eastAsia="SimSun" w:cs="Arial"/>
          <w:lang w:val="en-GB" w:eastAsia="zh-CN"/>
        </w:rPr>
      </w:pPr>
      <w:r w:rsidRPr="00D057FE">
        <w:rPr>
          <w:rFonts w:ascii="SimSun" w:eastAsia="SimSun" w:hAnsi="SimSun" w:cs="SimSun" w:hint="eastAsia"/>
          <w:lang w:val="en-GB" w:eastAsia="zh-CN"/>
        </w:rPr>
        <w:t>联系方式：</w:t>
      </w:r>
    </w:p>
    <w:p w14:paraId="00D3757D" w14:textId="6CD9D645" w:rsidR="00AF4AD6" w:rsidRPr="00D057FE" w:rsidRDefault="00AF4AD6" w:rsidP="00AF4AD6">
      <w:pPr>
        <w:tabs>
          <w:tab w:val="clear" w:pos="1276"/>
          <w:tab w:val="left" w:pos="1560"/>
        </w:tabs>
        <w:spacing w:before="0"/>
        <w:ind w:left="720"/>
        <w:rPr>
          <w:rFonts w:ascii="SimSun" w:eastAsia="SimSun" w:hAnsi="SimSun" w:cs="Arial"/>
          <w:bCs/>
          <w:lang w:val="en-GB" w:eastAsia="zh-CN"/>
        </w:rPr>
      </w:pPr>
      <w:r w:rsidRPr="00D057FE">
        <w:rPr>
          <w:rFonts w:ascii="SimSun" w:eastAsia="SimSun" w:hAnsi="SimSun" w:cs="Microsoft YaHei" w:hint="eastAsia"/>
          <w:bCs/>
          <w:lang w:val="en-GB" w:eastAsia="zh-CN"/>
        </w:rPr>
        <w:t>电信</w:t>
      </w:r>
      <w:r w:rsidR="003F2ABB">
        <w:rPr>
          <w:rFonts w:ascii="SimSun" w:eastAsia="SimSun" w:hAnsi="SimSun" w:cs="Microsoft YaHei" w:hint="eastAsia"/>
          <w:bCs/>
          <w:lang w:val="en-GB" w:eastAsia="zh-CN"/>
        </w:rPr>
        <w:t>管理</w:t>
      </w:r>
      <w:r w:rsidRPr="00D057FE">
        <w:rPr>
          <w:rFonts w:ascii="SimSun" w:eastAsia="SimSun" w:hAnsi="SimSun" w:cs="Microsoft YaHei" w:hint="eastAsia"/>
          <w:bCs/>
          <w:lang w:val="en-GB" w:eastAsia="zh-CN"/>
        </w:rPr>
        <w:t>局</w:t>
      </w:r>
    </w:p>
    <w:p w14:paraId="4B4EE0AD"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ascii="SimSun" w:eastAsia="SimSun" w:hAnsi="SimSun" w:cs="SimSun" w:hint="eastAsia"/>
          <w:bCs/>
          <w:lang w:val="en-GB" w:eastAsia="zh-CN"/>
        </w:rPr>
        <w:t>通信</w:t>
      </w:r>
      <w:r>
        <w:rPr>
          <w:rFonts w:ascii="SimSun" w:eastAsia="SimSun" w:hAnsi="SimSun" w:cs="SimSun" w:hint="eastAsia"/>
          <w:bCs/>
          <w:lang w:val="en-GB" w:eastAsia="zh-CN"/>
        </w:rPr>
        <w:t>主管</w:t>
      </w:r>
    </w:p>
    <w:p w14:paraId="2C0E2364"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190 Charlotte Street, Bourda,</w:t>
      </w:r>
    </w:p>
    <w:p w14:paraId="357090C4"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GEORGETOWN</w:t>
      </w:r>
    </w:p>
    <w:p w14:paraId="3A6E7616"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Guyana</w:t>
      </w:r>
    </w:p>
    <w:p w14:paraId="3AB4FD63"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电话：</w:t>
      </w:r>
      <w:r w:rsidRPr="00D057FE">
        <w:rPr>
          <w:rFonts w:eastAsia="SimSun" w:cs="Arial"/>
          <w:bCs/>
          <w:lang w:val="en-GB" w:eastAsia="zh-CN"/>
        </w:rPr>
        <w:tab/>
        <w:t>+592 225-3104/226-2233</w:t>
      </w:r>
    </w:p>
    <w:p w14:paraId="4C699F2C"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fr-FR" w:eastAsia="zh-CN"/>
        </w:rPr>
        <w:t>电子邮件</w:t>
      </w:r>
      <w:r w:rsidRPr="00D057FE">
        <w:rPr>
          <w:rFonts w:ascii="SimSun" w:eastAsia="SimSun" w:hAnsi="SimSun" w:cs="SimSun" w:hint="eastAsia"/>
          <w:bCs/>
          <w:lang w:val="en-GB" w:eastAsia="zh-CN"/>
        </w:rPr>
        <w:t>：</w:t>
      </w:r>
      <w:r w:rsidRPr="00D057FE">
        <w:rPr>
          <w:rFonts w:eastAsia="SimSun" w:cs="Arial"/>
          <w:bCs/>
          <w:lang w:val="en-GB" w:eastAsia="zh-CN"/>
        </w:rPr>
        <w:t>odir1@telecoms.gov.gy</w:t>
      </w:r>
    </w:p>
    <w:p w14:paraId="0B0C3D85"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网址：</w:t>
      </w:r>
      <w:r w:rsidRPr="00D057FE">
        <w:rPr>
          <w:rFonts w:eastAsia="SimSun" w:cs="Arial"/>
          <w:bCs/>
          <w:lang w:val="en-GB" w:eastAsia="zh-CN"/>
        </w:rPr>
        <w:tab/>
        <w:t xml:space="preserve">www.telecoms.gov.gy </w:t>
      </w:r>
    </w:p>
    <w:p w14:paraId="6FA0C552" w14:textId="77777777" w:rsidR="00AF4AD6" w:rsidRDefault="00AF4AD6" w:rsidP="00AF4A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359F65A5" w14:textId="77777777" w:rsidR="007747FE" w:rsidRPr="00FA3167" w:rsidRDefault="007747FE" w:rsidP="007747FE">
      <w:pPr>
        <w:pStyle w:val="Heading20"/>
        <w:spacing w:before="0"/>
        <w:rPr>
          <w:rFonts w:ascii="Trebuchet MS" w:eastAsia="SimHei" w:hAnsi="Trebuchet MS"/>
          <w:b w:val="0"/>
          <w:bCs w:val="0"/>
          <w:lang w:val="en-US" w:eastAsia="zh-CN"/>
        </w:rPr>
      </w:pPr>
      <w:bookmarkStart w:id="480" w:name="_Toc128646833"/>
      <w:bookmarkStart w:id="481" w:name="_Toc129159817"/>
      <w:r w:rsidRPr="00B42390">
        <w:rPr>
          <w:rFonts w:ascii="Trebuchet MS" w:eastAsia="SimHei" w:hAnsi="Trebuchet MS" w:cs="SimSun" w:hint="eastAsia"/>
          <w:lang w:eastAsia="zh-CN"/>
        </w:rPr>
        <w:lastRenderedPageBreak/>
        <w:t>经国际电联认可的测试实验室</w:t>
      </w:r>
      <w:bookmarkEnd w:id="480"/>
      <w:bookmarkEnd w:id="481"/>
    </w:p>
    <w:p w14:paraId="3F0B4455" w14:textId="77777777" w:rsidR="007747FE" w:rsidRPr="002F4CEE" w:rsidRDefault="007747FE" w:rsidP="007747FE">
      <w:pPr>
        <w:spacing w:before="360"/>
        <w:ind w:firstLineChars="200" w:firstLine="400"/>
        <w:rPr>
          <w:rFonts w:eastAsiaTheme="minorEastAsia"/>
        </w:rPr>
      </w:pPr>
      <w:r w:rsidRPr="004113F3">
        <w:rPr>
          <w:rFonts w:asciiTheme="minorHAnsi" w:eastAsiaTheme="minorEastAsia" w:hAnsiTheme="minorHAnsi" w:cstheme="minorHAnsi"/>
          <w:color w:val="000000"/>
          <w:shd w:val="clear" w:color="auto" w:fill="FFFFFF" w:themeFill="background1"/>
        </w:rPr>
        <w:t>根据</w:t>
      </w:r>
      <w:hyperlink r:id="rId55" w:history="1">
        <w:r w:rsidRPr="004113F3">
          <w:rPr>
            <w:rStyle w:val="Hyperlink"/>
            <w:rFonts w:asciiTheme="minorHAnsi" w:eastAsiaTheme="minorEastAsia" w:hAnsiTheme="minorHAnsi" w:cstheme="minorHAnsi"/>
            <w:shd w:val="clear" w:color="auto" w:fill="FFFFFF" w:themeFill="background1"/>
          </w:rPr>
          <w:t>《</w:t>
        </w:r>
        <w:r w:rsidRPr="004113F3">
          <w:rPr>
            <w:rStyle w:val="Hyperlink"/>
            <w:rFonts w:asciiTheme="minorHAnsi" w:eastAsiaTheme="minorEastAsia" w:hAnsiTheme="minorHAnsi" w:cstheme="minorHAnsi"/>
            <w:shd w:val="clear" w:color="auto" w:fill="FFFFFF" w:themeFill="background1"/>
          </w:rPr>
          <w:t>ITU-T</w:t>
        </w:r>
        <w:r>
          <w:rPr>
            <w:rStyle w:val="Hyperlink"/>
            <w:rFonts w:asciiTheme="minorHAnsi" w:eastAsiaTheme="minorEastAsia" w:hAnsiTheme="minorHAnsi" w:cstheme="minorHAnsi" w:hint="eastAsia"/>
            <w:shd w:val="clear" w:color="auto" w:fill="FFFFFF" w:themeFill="background1"/>
            <w:lang w:eastAsia="zh-CN"/>
          </w:rPr>
          <w:t>“</w:t>
        </w:r>
        <w:r w:rsidRPr="004113F3">
          <w:rPr>
            <w:rStyle w:val="Hyperlink"/>
            <w:rFonts w:asciiTheme="minorHAnsi" w:eastAsiaTheme="minorEastAsia" w:hAnsiTheme="minorHAnsi" w:cstheme="minorHAnsi"/>
            <w:shd w:val="clear" w:color="auto" w:fill="FFFFFF" w:themeFill="background1"/>
          </w:rPr>
          <w:t>测试实验室认可程序</w:t>
        </w:r>
        <w:r>
          <w:rPr>
            <w:rStyle w:val="Hyperlink"/>
            <w:rFonts w:asciiTheme="minorHAnsi" w:eastAsiaTheme="minorEastAsia" w:hAnsiTheme="minorHAnsi" w:cstheme="minorHAnsi" w:hint="eastAsia"/>
            <w:shd w:val="clear" w:color="auto" w:fill="FFFFFF" w:themeFill="background1"/>
            <w:lang w:eastAsia="zh-CN"/>
          </w:rPr>
          <w:t>”</w:t>
        </w:r>
        <w:r w:rsidRPr="004113F3">
          <w:rPr>
            <w:rStyle w:val="Hyperlink"/>
            <w:rFonts w:asciiTheme="minorHAnsi" w:eastAsiaTheme="minorEastAsia" w:hAnsiTheme="minorHAnsi" w:cstheme="minorHAnsi"/>
            <w:shd w:val="clear" w:color="auto" w:fill="FFFFFF" w:themeFill="background1"/>
          </w:rPr>
          <w:t>指南（</w:t>
        </w:r>
        <w:r w:rsidRPr="004113F3">
          <w:rPr>
            <w:rStyle w:val="Hyperlink"/>
            <w:rFonts w:asciiTheme="minorHAnsi" w:eastAsiaTheme="minorEastAsia" w:hAnsiTheme="minorHAnsi" w:cstheme="minorHAnsi"/>
            <w:shd w:val="clear" w:color="auto" w:fill="FFFFFF" w:themeFill="background1"/>
          </w:rPr>
          <w:t>2022</w:t>
        </w:r>
        <w:r w:rsidRPr="004113F3">
          <w:rPr>
            <w:rStyle w:val="Hyperlink"/>
            <w:rFonts w:asciiTheme="minorHAnsi" w:eastAsiaTheme="minorEastAsia" w:hAnsiTheme="minorHAnsi" w:cstheme="minorHAnsi"/>
            <w:shd w:val="clear" w:color="auto" w:fill="FFFFFF" w:themeFill="background1"/>
          </w:rPr>
          <w:t>）》</w:t>
        </w:r>
      </w:hyperlink>
      <w:r w:rsidRPr="004113F3">
        <w:rPr>
          <w:rFonts w:asciiTheme="minorHAnsi" w:eastAsiaTheme="minorEastAsia" w:hAnsiTheme="minorHAnsi" w:cstheme="minorHAnsi"/>
          <w:color w:val="000000"/>
          <w:shd w:val="clear" w:color="auto" w:fill="FFFFFF" w:themeFill="background1"/>
        </w:rPr>
        <w:t>以及截至</w:t>
      </w:r>
      <w:r w:rsidRPr="004113F3">
        <w:rPr>
          <w:rFonts w:asciiTheme="minorHAnsi" w:eastAsiaTheme="minorEastAsia" w:hAnsiTheme="minorHAnsi" w:cstheme="minorHAnsi"/>
          <w:color w:val="000000"/>
          <w:shd w:val="clear" w:color="auto" w:fill="FFFFFF" w:themeFill="background1"/>
        </w:rPr>
        <w:t>202</w:t>
      </w:r>
      <w:r>
        <w:rPr>
          <w:rFonts w:asciiTheme="minorHAnsi" w:eastAsiaTheme="minorEastAsia" w:hAnsiTheme="minorHAnsi" w:cstheme="minorHAnsi"/>
          <w:color w:val="000000"/>
          <w:shd w:val="clear" w:color="auto" w:fill="FFFFFF" w:themeFill="background1"/>
        </w:rPr>
        <w:t>4</w:t>
      </w:r>
      <w:r w:rsidRPr="004113F3">
        <w:rPr>
          <w:rFonts w:asciiTheme="minorHAnsi" w:eastAsiaTheme="minorEastAsia" w:hAnsiTheme="minorHAnsi" w:cstheme="minorHAnsi"/>
          <w:color w:val="000000"/>
          <w:shd w:val="clear" w:color="auto" w:fill="FFFFFF" w:themeFill="background1"/>
        </w:rPr>
        <w:t>年</w:t>
      </w:r>
      <w:r>
        <w:rPr>
          <w:rFonts w:asciiTheme="minorHAnsi" w:eastAsiaTheme="minorEastAsia" w:hAnsiTheme="minorHAnsi" w:cstheme="minorHAnsi" w:hint="eastAsia"/>
          <w:color w:val="000000"/>
          <w:shd w:val="clear" w:color="auto" w:fill="FFFFFF" w:themeFill="background1"/>
          <w:lang w:eastAsia="zh-CN"/>
        </w:rPr>
        <w:t>1</w:t>
      </w:r>
      <w:r w:rsidRPr="004113F3">
        <w:rPr>
          <w:rFonts w:asciiTheme="minorHAnsi" w:eastAsiaTheme="minorEastAsia" w:hAnsiTheme="minorHAnsi" w:cstheme="minorHAnsi"/>
          <w:color w:val="000000"/>
          <w:shd w:val="clear" w:color="auto" w:fill="FFFFFF" w:themeFill="background1"/>
        </w:rPr>
        <w:t>月</w:t>
      </w:r>
      <w:r>
        <w:rPr>
          <w:rFonts w:asciiTheme="minorHAnsi" w:eastAsiaTheme="minorEastAsia" w:hAnsiTheme="minorHAnsi" w:cstheme="minorHAnsi" w:hint="eastAsia"/>
          <w:color w:val="000000"/>
          <w:shd w:val="clear" w:color="auto" w:fill="FFFFFF" w:themeFill="background1"/>
          <w:lang w:eastAsia="zh-CN"/>
        </w:rPr>
        <w:t>2</w:t>
      </w:r>
      <w:r>
        <w:rPr>
          <w:rFonts w:asciiTheme="minorHAnsi" w:eastAsiaTheme="minorEastAsia" w:hAnsiTheme="minorHAnsi" w:cstheme="minorHAnsi"/>
          <w:color w:val="000000"/>
          <w:shd w:val="clear" w:color="auto" w:fill="FFFFFF" w:themeFill="background1"/>
          <w:lang w:eastAsia="zh-CN"/>
        </w:rPr>
        <w:t>3</w:t>
      </w:r>
      <w:r w:rsidRPr="004113F3">
        <w:rPr>
          <w:rFonts w:asciiTheme="minorHAnsi" w:eastAsiaTheme="minorEastAsia" w:hAnsiTheme="minorHAnsi" w:cstheme="minorHAnsi"/>
          <w:color w:val="000000"/>
          <w:shd w:val="clear" w:color="auto" w:fill="FFFFFF" w:themeFill="background1"/>
        </w:rPr>
        <w:t>日收到的申请，</w:t>
      </w:r>
      <w:r w:rsidRPr="004113F3">
        <w:rPr>
          <w:rFonts w:asciiTheme="minorHAnsi" w:eastAsiaTheme="minorEastAsia" w:hAnsiTheme="minorHAnsi" w:cstheme="minorHAnsi"/>
          <w:color w:val="000000"/>
          <w:shd w:val="clear" w:color="auto" w:fill="FFFFFF" w:themeFill="background1"/>
          <w:lang w:eastAsia="zh-CN"/>
        </w:rPr>
        <w:t>以下</w:t>
      </w:r>
      <w:r w:rsidRPr="004113F3">
        <w:rPr>
          <w:rFonts w:asciiTheme="minorHAnsi" w:eastAsiaTheme="minorEastAsia" w:hAnsiTheme="minorHAnsi" w:cstheme="minorHAnsi"/>
          <w:color w:val="000000"/>
          <w:shd w:val="clear" w:color="auto" w:fill="FFFFFF" w:themeFill="background1"/>
        </w:rPr>
        <w:t>达到上述</w:t>
      </w:r>
      <w:r w:rsidRPr="004113F3">
        <w:rPr>
          <w:rFonts w:asciiTheme="minorHAnsi" w:eastAsiaTheme="minorEastAsia" w:hAnsiTheme="minorHAnsi" w:cstheme="minorHAnsi"/>
          <w:color w:val="000000"/>
          <w:shd w:val="clear" w:color="auto" w:fill="FFFFFF" w:themeFill="background1"/>
        </w:rPr>
        <w:t>ITU-T</w:t>
      </w:r>
      <w:r w:rsidRPr="004113F3">
        <w:rPr>
          <w:rFonts w:asciiTheme="minorHAnsi" w:eastAsiaTheme="minorEastAsia" w:hAnsiTheme="minorHAnsi" w:cstheme="minorHAnsi"/>
          <w:color w:val="000000"/>
          <w:shd w:val="clear" w:color="auto" w:fill="FFFFFF" w:themeFill="background1"/>
        </w:rPr>
        <w:t>指南第</w:t>
      </w:r>
      <w:r w:rsidRPr="004113F3">
        <w:rPr>
          <w:rFonts w:asciiTheme="minorHAnsi" w:eastAsiaTheme="minorEastAsia" w:hAnsiTheme="minorHAnsi" w:cstheme="minorHAnsi"/>
          <w:color w:val="000000"/>
          <w:shd w:val="clear" w:color="auto" w:fill="FFFFFF" w:themeFill="background1"/>
        </w:rPr>
        <w:t>9</w:t>
      </w:r>
      <w:r w:rsidRPr="004113F3">
        <w:rPr>
          <w:rFonts w:asciiTheme="minorHAnsi" w:eastAsiaTheme="minorEastAsia" w:hAnsiTheme="minorHAnsi" w:cstheme="minorHAnsi"/>
          <w:color w:val="000000"/>
          <w:shd w:val="clear" w:color="auto" w:fill="FFFFFF" w:themeFill="background1"/>
        </w:rPr>
        <w:t>条</w:t>
      </w:r>
      <w:r w:rsidRPr="004113F3">
        <w:rPr>
          <w:rFonts w:asciiTheme="minorHAnsi" w:eastAsiaTheme="minorEastAsia" w:hAnsiTheme="minorHAnsi" w:cstheme="minorHAnsi"/>
          <w:color w:val="000000"/>
          <w:shd w:val="clear" w:color="auto" w:fill="FFFFFF" w:themeFill="background1"/>
          <w:lang w:eastAsia="zh-CN"/>
        </w:rPr>
        <w:t>所</w:t>
      </w:r>
      <w:r w:rsidRPr="004113F3">
        <w:rPr>
          <w:rFonts w:asciiTheme="minorHAnsi" w:eastAsiaTheme="minorEastAsia" w:hAnsiTheme="minorHAnsi" w:cstheme="minorHAnsi"/>
          <w:color w:val="000000"/>
          <w:shd w:val="clear" w:color="auto" w:fill="FFFFFF" w:themeFill="background1"/>
        </w:rPr>
        <w:t>定义标准的测试实验室</w:t>
      </w:r>
      <w:r w:rsidRPr="004113F3">
        <w:rPr>
          <w:rFonts w:asciiTheme="minorHAnsi" w:eastAsiaTheme="minorEastAsia" w:hAnsiTheme="minorHAnsi" w:cstheme="minorHAnsi"/>
          <w:color w:val="000000"/>
          <w:shd w:val="clear" w:color="auto" w:fill="FFFFFF" w:themeFill="background1"/>
          <w:lang w:eastAsia="zh-CN"/>
        </w:rPr>
        <w:t>已登记</w:t>
      </w:r>
      <w:r w:rsidRPr="004113F3">
        <w:rPr>
          <w:rFonts w:asciiTheme="minorHAnsi" w:eastAsiaTheme="minorEastAsia" w:hAnsiTheme="minorHAnsi" w:cstheme="minorHAnsi"/>
          <w:color w:val="000000"/>
          <w:shd w:val="clear" w:color="auto" w:fill="FFFFFF" w:themeFill="background1"/>
        </w:rPr>
        <w:t>在国际电联测试实验室数据库</w:t>
      </w:r>
      <w:r w:rsidRPr="004113F3">
        <w:rPr>
          <w:rFonts w:asciiTheme="minorHAnsi" w:eastAsiaTheme="minorEastAsia" w:hAnsiTheme="minorHAnsi" w:cstheme="minorHAnsi"/>
          <w:color w:val="000000"/>
          <w:shd w:val="clear" w:color="auto" w:fill="FFFFFF" w:themeFill="background1"/>
          <w:lang w:eastAsia="zh-CN"/>
        </w:rPr>
        <w:t>（</w:t>
      </w:r>
      <w:hyperlink r:id="rId56" w:history="1">
        <w:r w:rsidRPr="004113F3">
          <w:rPr>
            <w:rStyle w:val="Hyperlink"/>
            <w:rFonts w:asciiTheme="minorHAnsi" w:eastAsiaTheme="minorEastAsia" w:hAnsiTheme="minorHAnsi" w:cstheme="minorHAnsi"/>
            <w:shd w:val="clear" w:color="auto" w:fill="FFFFFF" w:themeFill="background1"/>
          </w:rPr>
          <w:t>https://itu.int/go/tldb</w:t>
        </w:r>
      </w:hyperlink>
      <w:r w:rsidRPr="004113F3">
        <w:rPr>
          <w:rFonts w:asciiTheme="minorHAnsi" w:eastAsiaTheme="minorEastAsia" w:hAnsiTheme="minorHAnsi" w:cstheme="minorHAnsi"/>
          <w:color w:val="000000"/>
          <w:shd w:val="clear" w:color="auto" w:fill="FFFFFF" w:themeFill="background1"/>
          <w:lang w:eastAsia="zh-CN"/>
        </w:rPr>
        <w:t>）中：</w:t>
      </w:r>
    </w:p>
    <w:p w14:paraId="2E493F1B" w14:textId="77777777" w:rsidR="007747FE" w:rsidRDefault="007747FE" w:rsidP="007747FE">
      <w:pPr>
        <w:tabs>
          <w:tab w:val="clear" w:pos="567"/>
          <w:tab w:val="clear" w:pos="1276"/>
          <w:tab w:val="clear" w:pos="1843"/>
          <w:tab w:val="clear" w:pos="5387"/>
          <w:tab w:val="clear" w:pos="5954"/>
        </w:tabs>
        <w:overflowPunct/>
        <w:autoSpaceDE/>
        <w:autoSpaceDN/>
        <w:adjustRightInd/>
        <w:jc w:val="left"/>
        <w:textAlignment w:val="auto"/>
        <w:rPr>
          <w:lang w:val="en-GB" w:eastAsia="zh-CN"/>
        </w:rPr>
      </w:pPr>
    </w:p>
    <w:tbl>
      <w:tblPr>
        <w:tblStyle w:val="TableGrid"/>
        <w:tblW w:w="0" w:type="auto"/>
        <w:tblLook w:val="04A0" w:firstRow="1" w:lastRow="0" w:firstColumn="1" w:lastColumn="0" w:noHBand="0" w:noVBand="1"/>
      </w:tblPr>
      <w:tblGrid>
        <w:gridCol w:w="2875"/>
        <w:gridCol w:w="1710"/>
        <w:gridCol w:w="4320"/>
      </w:tblGrid>
      <w:tr w:rsidR="007747FE" w:rsidRPr="005401A3" w14:paraId="56D7F0B9" w14:textId="77777777" w:rsidTr="004B66DE">
        <w:trPr>
          <w:trHeight w:val="674"/>
          <w:tblHeader/>
        </w:trPr>
        <w:tc>
          <w:tcPr>
            <w:tcW w:w="2875" w:type="dxa"/>
            <w:vAlign w:val="center"/>
          </w:tcPr>
          <w:p w14:paraId="4B06BA90" w14:textId="77777777" w:rsidR="007747FE" w:rsidRPr="005401A3" w:rsidRDefault="007747FE" w:rsidP="00BD7370">
            <w:pPr>
              <w:jc w:val="center"/>
              <w:rPr>
                <w:b/>
                <w:bCs/>
              </w:rPr>
            </w:pPr>
            <w:r w:rsidRPr="002F7760">
              <w:rPr>
                <w:rFonts w:ascii="SimSun" w:hAnsi="SimSun" w:cs="Microsoft YaHei" w:hint="eastAsia"/>
                <w:b/>
                <w:lang w:eastAsia="zh-CN"/>
              </w:rPr>
              <w:t>测试实验室</w:t>
            </w:r>
          </w:p>
        </w:tc>
        <w:tc>
          <w:tcPr>
            <w:tcW w:w="1710" w:type="dxa"/>
            <w:vAlign w:val="center"/>
          </w:tcPr>
          <w:p w14:paraId="5C2FF24A" w14:textId="77777777" w:rsidR="007747FE" w:rsidRPr="005401A3" w:rsidRDefault="007747FE" w:rsidP="00BD7370">
            <w:pPr>
              <w:jc w:val="center"/>
              <w:rPr>
                <w:b/>
                <w:bCs/>
              </w:rPr>
            </w:pPr>
            <w:r w:rsidRPr="002F7760">
              <w:rPr>
                <w:rFonts w:ascii="SimSun" w:hAnsi="SimSun" w:cs="Microsoft YaHei" w:hint="eastAsia"/>
                <w:b/>
                <w:lang w:eastAsia="zh-CN"/>
              </w:rPr>
              <w:t>国家</w:t>
            </w:r>
          </w:p>
        </w:tc>
        <w:tc>
          <w:tcPr>
            <w:tcW w:w="4320" w:type="dxa"/>
            <w:vAlign w:val="center"/>
          </w:tcPr>
          <w:p w14:paraId="366EE1C4" w14:textId="77777777" w:rsidR="007747FE" w:rsidRPr="005401A3" w:rsidRDefault="007747FE" w:rsidP="00BD7370">
            <w:pPr>
              <w:jc w:val="center"/>
              <w:rPr>
                <w:b/>
                <w:bCs/>
                <w:lang w:eastAsia="zh-CN"/>
              </w:rPr>
            </w:pPr>
            <w:r w:rsidRPr="002F7760">
              <w:rPr>
                <w:rFonts w:ascii="SimSun" w:hAnsi="SimSun" w:cs="Microsoft YaHei" w:hint="eastAsia"/>
                <w:b/>
                <w:lang w:eastAsia="zh-CN"/>
              </w:rPr>
              <w:t>认证范围（</w:t>
            </w:r>
            <w:r w:rsidRPr="002F7760">
              <w:rPr>
                <w:rFonts w:cs="Calibri"/>
                <w:b/>
                <w:lang w:eastAsia="zh-CN"/>
              </w:rPr>
              <w:t>ITU-T</w:t>
            </w:r>
            <w:r w:rsidRPr="002F7760">
              <w:rPr>
                <w:rFonts w:ascii="SimSun" w:hAnsi="SimSun" w:cs="Microsoft YaHei" w:hint="eastAsia"/>
                <w:b/>
                <w:lang w:eastAsia="zh-CN"/>
              </w:rPr>
              <w:t>建议书）</w:t>
            </w:r>
          </w:p>
        </w:tc>
      </w:tr>
      <w:tr w:rsidR="004F40C4" w:rsidRPr="00D10582" w14:paraId="62E6DF7A" w14:textId="77777777" w:rsidTr="004B66DE">
        <w:trPr>
          <w:trHeight w:val="953"/>
        </w:trPr>
        <w:tc>
          <w:tcPr>
            <w:tcW w:w="2875" w:type="dxa"/>
          </w:tcPr>
          <w:p w14:paraId="353ABEDA" w14:textId="206DD29A" w:rsidR="004F40C4" w:rsidRPr="00A833B2" w:rsidRDefault="00123CAC" w:rsidP="004F40C4">
            <w:pPr>
              <w:spacing w:line="259" w:lineRule="auto"/>
              <w:jc w:val="left"/>
              <w:rPr>
                <w:rFonts w:asciiTheme="minorHAnsi" w:eastAsia="SimSun" w:hAnsiTheme="minorHAnsi" w:cstheme="minorHAnsi"/>
                <w:lang w:eastAsia="zh-CN"/>
              </w:rPr>
            </w:pPr>
            <w:r w:rsidRPr="00A833B2">
              <w:rPr>
                <w:rFonts w:asciiTheme="minorHAnsi" w:eastAsia="SimSun" w:hAnsiTheme="minorHAnsi" w:cstheme="minorHAnsi"/>
                <w:lang w:val="en-GB" w:eastAsia="zh-CN"/>
              </w:rPr>
              <w:t>广东雷宁普电气检测技术有限公司</w:t>
            </w:r>
            <w:r w:rsidRPr="00A833B2">
              <w:rPr>
                <w:rFonts w:asciiTheme="minorHAnsi" w:eastAsia="SimSun" w:hAnsiTheme="minorHAnsi" w:cstheme="minorHAnsi"/>
                <w:lang w:val="en-GB" w:eastAsia="zh-CN"/>
              </w:rPr>
              <w:t xml:space="preserve"> </w:t>
            </w:r>
          </w:p>
        </w:tc>
        <w:tc>
          <w:tcPr>
            <w:tcW w:w="1710" w:type="dxa"/>
          </w:tcPr>
          <w:p w14:paraId="29B87C46" w14:textId="4243BD90" w:rsidR="004F40C4" w:rsidRPr="004F40C4" w:rsidRDefault="004F40C4" w:rsidP="004F40C4">
            <w:pPr>
              <w:rPr>
                <w:rFonts w:eastAsiaTheme="minorEastAsia"/>
                <w:lang w:eastAsia="zh-CN"/>
              </w:rPr>
            </w:pPr>
            <w:r>
              <w:rPr>
                <w:rFonts w:eastAsiaTheme="minorEastAsia" w:hint="eastAsia"/>
                <w:lang w:eastAsia="zh-CN"/>
              </w:rPr>
              <w:t>中国</w:t>
            </w:r>
          </w:p>
        </w:tc>
        <w:tc>
          <w:tcPr>
            <w:tcW w:w="4320" w:type="dxa"/>
          </w:tcPr>
          <w:p w14:paraId="2584636C" w14:textId="11DC703F" w:rsidR="004F40C4" w:rsidRPr="004F40C4" w:rsidRDefault="004F40C4" w:rsidP="004F40C4">
            <w:pPr>
              <w:rPr>
                <w:lang w:val="fr-CH"/>
              </w:rPr>
            </w:pPr>
            <w:r w:rsidRPr="004F40C4">
              <w:rPr>
                <w:lang w:val="fr-CH"/>
              </w:rPr>
              <w:t>ITU-T K.20, K.21</w:t>
            </w:r>
            <w:r w:rsidR="00123CAC">
              <w:rPr>
                <w:rFonts w:ascii="SimSun" w:eastAsia="SimSun" w:hAnsi="SimSun" w:cs="SimSun" w:hint="eastAsia"/>
                <w:lang w:val="fr-CH" w:eastAsia="zh-CN"/>
              </w:rPr>
              <w:t>和</w:t>
            </w:r>
            <w:r w:rsidRPr="004F40C4">
              <w:rPr>
                <w:lang w:val="fr-CH"/>
              </w:rPr>
              <w:t>K.44</w:t>
            </w:r>
          </w:p>
        </w:tc>
      </w:tr>
    </w:tbl>
    <w:p w14:paraId="4E1842D5" w14:textId="77777777" w:rsidR="007747FE" w:rsidRPr="004113F3" w:rsidRDefault="007747FE" w:rsidP="007747FE">
      <w:pPr>
        <w:spacing w:before="240"/>
        <w:ind w:firstLineChars="200" w:firstLine="400"/>
        <w:rPr>
          <w:rFonts w:asciiTheme="minorHAnsi" w:eastAsiaTheme="minorEastAsia" w:hAnsiTheme="minorHAnsi" w:cstheme="minorHAnsi"/>
          <w:lang w:eastAsia="zh-CN"/>
        </w:rPr>
      </w:pPr>
      <w:r w:rsidRPr="004113F3">
        <w:rPr>
          <w:rFonts w:asciiTheme="minorHAnsi" w:eastAsiaTheme="minorEastAsia" w:hAnsiTheme="minorHAnsi" w:cstheme="minorHAnsi"/>
          <w:lang w:eastAsia="zh-CN"/>
        </w:rPr>
        <w:t>如有疑问</w:t>
      </w:r>
      <w:r w:rsidRPr="00A833B2">
        <w:rPr>
          <w:rFonts w:asciiTheme="minorHAnsi" w:eastAsiaTheme="minorEastAsia" w:hAnsiTheme="minorHAnsi" w:cstheme="minorHAnsi"/>
          <w:lang w:eastAsia="zh-CN"/>
        </w:rPr>
        <w:t>，</w:t>
      </w:r>
      <w:hyperlink r:id="rId57" w:history="1">
        <w:r w:rsidRPr="004113F3">
          <w:rPr>
            <w:rFonts w:asciiTheme="minorHAnsi" w:eastAsiaTheme="minorEastAsia" w:hAnsiTheme="minorHAnsi" w:cstheme="minorHAnsi"/>
          </w:rPr>
          <w:t>请联系</w:t>
        </w:r>
        <w:r w:rsidRPr="00A833B2">
          <w:rPr>
            <w:rStyle w:val="Hyperlink"/>
            <w:rFonts w:asciiTheme="minorHAnsi" w:eastAsiaTheme="minorEastAsia" w:hAnsiTheme="minorHAnsi" w:cstheme="minorHAnsi"/>
            <w:lang w:eastAsia="zh-CN"/>
          </w:rPr>
          <w:t>conformity@itu.int</w:t>
        </w:r>
      </w:hyperlink>
      <w:r w:rsidRPr="004113F3">
        <w:rPr>
          <w:rFonts w:asciiTheme="minorHAnsi" w:eastAsiaTheme="minorEastAsia" w:hAnsiTheme="minorHAnsi" w:cstheme="minorHAnsi"/>
          <w:lang w:eastAsia="zh-CN"/>
        </w:rPr>
        <w:t>。欲获取更多详情，请访问国际电联</w:t>
      </w:r>
      <w:r w:rsidRPr="004113F3">
        <w:rPr>
          <w:rFonts w:asciiTheme="minorHAnsi" w:eastAsiaTheme="minorEastAsia" w:hAnsiTheme="minorHAnsi" w:cstheme="minorHAnsi"/>
          <w:lang w:eastAsia="zh-CN"/>
        </w:rPr>
        <w:t>C&amp;I</w:t>
      </w:r>
      <w:r w:rsidRPr="004113F3">
        <w:rPr>
          <w:rFonts w:asciiTheme="minorHAnsi" w:eastAsiaTheme="minorEastAsia" w:hAnsiTheme="minorHAnsi" w:cstheme="minorHAnsi"/>
          <w:lang w:eastAsia="zh-CN"/>
        </w:rPr>
        <w:t>门户网站：</w:t>
      </w:r>
      <w:hyperlink r:id="rId58" w:history="1">
        <w:r w:rsidRPr="004113F3">
          <w:rPr>
            <w:rStyle w:val="Hyperlink"/>
            <w:rFonts w:asciiTheme="minorHAnsi" w:eastAsiaTheme="minorEastAsia" w:hAnsiTheme="minorHAnsi" w:cstheme="minorHAnsi"/>
            <w:lang w:eastAsia="zh-CN"/>
          </w:rPr>
          <w:t>https://itu.int/go/citest</w:t>
        </w:r>
      </w:hyperlink>
      <w:r w:rsidRPr="004113F3">
        <w:rPr>
          <w:rFonts w:asciiTheme="minorHAnsi" w:eastAsiaTheme="minorEastAsia" w:hAnsiTheme="minorHAnsi" w:cstheme="minorHAnsi"/>
          <w:lang w:eastAsia="zh-CN"/>
        </w:rPr>
        <w:t>。</w:t>
      </w:r>
    </w:p>
    <w:p w14:paraId="15BBCBC5" w14:textId="77777777" w:rsidR="007747FE" w:rsidRDefault="007747FE" w:rsidP="007747FE">
      <w:pPr>
        <w:tabs>
          <w:tab w:val="clear" w:pos="567"/>
          <w:tab w:val="clear" w:pos="1276"/>
          <w:tab w:val="clear" w:pos="1843"/>
          <w:tab w:val="clear" w:pos="5387"/>
          <w:tab w:val="clear" w:pos="5954"/>
        </w:tabs>
        <w:overflowPunct/>
        <w:autoSpaceDE/>
        <w:autoSpaceDN/>
        <w:adjustRightInd/>
        <w:jc w:val="left"/>
        <w:textAlignment w:val="auto"/>
        <w:rPr>
          <w:lang w:val="en-GB" w:eastAsia="zh-CN"/>
        </w:rPr>
      </w:pPr>
    </w:p>
    <w:p w14:paraId="577144F0" w14:textId="77777777" w:rsidR="00805E51" w:rsidRPr="00C926B8" w:rsidRDefault="00805E51" w:rsidP="00805E51">
      <w:pPr>
        <w:pStyle w:val="Heading20"/>
        <w:rPr>
          <w:rFonts w:ascii="SimHei" w:eastAsia="SimHei" w:hAnsi="SimHei"/>
          <w:noProof w:val="0"/>
          <w:lang w:eastAsia="zh-CN"/>
        </w:rPr>
      </w:pPr>
      <w:r w:rsidRPr="00144911">
        <w:rPr>
          <w:rFonts w:ascii="SimHei" w:eastAsia="SimHei" w:hAnsi="SimHei" w:cs="SimSun" w:hint="eastAsia"/>
          <w:noProof w:val="0"/>
          <w:lang w:eastAsia="zh-CN"/>
        </w:rPr>
        <w:t>其他来函</w:t>
      </w:r>
    </w:p>
    <w:p w14:paraId="131142C7" w14:textId="77777777" w:rsidR="009E6685" w:rsidRPr="00C926B8" w:rsidRDefault="009E6685" w:rsidP="004A4F16">
      <w:pPr>
        <w:tabs>
          <w:tab w:val="left" w:pos="1560"/>
          <w:tab w:val="left" w:pos="2127"/>
        </w:tabs>
        <w:spacing w:before="360"/>
        <w:jc w:val="left"/>
        <w:outlineLvl w:val="3"/>
        <w:rPr>
          <w:b/>
          <w:bCs/>
          <w:lang w:val="fr-FR" w:eastAsia="zh-CN"/>
        </w:rPr>
      </w:pPr>
      <w:r w:rsidRPr="00144911">
        <w:rPr>
          <w:rFonts w:ascii="SimSun" w:eastAsia="SimSun" w:hAnsi="SimSun" w:cs="SimSun" w:hint="eastAsia"/>
          <w:b/>
          <w:bCs/>
          <w:lang w:eastAsia="zh-CN"/>
        </w:rPr>
        <w:t>塞尔维亚</w:t>
      </w:r>
    </w:p>
    <w:p w14:paraId="66955F03" w14:textId="0D92FA4D" w:rsidR="00805E51" w:rsidRPr="00C926B8" w:rsidRDefault="004F40C4" w:rsidP="009E6685">
      <w:pPr>
        <w:tabs>
          <w:tab w:val="clear" w:pos="1276"/>
          <w:tab w:val="clear" w:pos="1843"/>
          <w:tab w:val="left" w:pos="1134"/>
          <w:tab w:val="left" w:pos="1560"/>
          <w:tab w:val="left" w:pos="2127"/>
        </w:tabs>
        <w:spacing w:before="40"/>
        <w:jc w:val="left"/>
        <w:outlineLvl w:val="4"/>
        <w:rPr>
          <w:szCs w:val="18"/>
          <w:lang w:val="fr-FR" w:eastAsia="zh-CN"/>
        </w:rPr>
      </w:pPr>
      <w:bookmarkStart w:id="482" w:name="_Hlk130290381"/>
      <w:bookmarkStart w:id="483" w:name="lt_pId830"/>
      <w:r w:rsidRPr="004F40C4">
        <w:rPr>
          <w:lang w:val="fr-FR" w:eastAsia="zh-CN"/>
        </w:rPr>
        <w:t>5.I.202</w:t>
      </w:r>
      <w:bookmarkEnd w:id="482"/>
      <w:r w:rsidRPr="004F40C4">
        <w:rPr>
          <w:lang w:val="fr-FR" w:eastAsia="zh-CN"/>
        </w:rPr>
        <w:t>6</w:t>
      </w:r>
      <w:r w:rsidR="009E6685" w:rsidRPr="00144911">
        <w:rPr>
          <w:rFonts w:ascii="SimSun" w:eastAsia="SimSun" w:hAnsi="SimSun" w:cs="SimSun" w:hint="eastAsia"/>
          <w:szCs w:val="18"/>
          <w:lang w:eastAsia="zh-CN"/>
        </w:rPr>
        <w:t>来函</w:t>
      </w:r>
      <w:bookmarkEnd w:id="483"/>
      <w:r w:rsidR="009E6685" w:rsidRPr="00C926B8">
        <w:rPr>
          <w:rFonts w:ascii="SimSun" w:eastAsia="SimSun" w:hAnsi="SimSun" w:cs="SimSun" w:hint="eastAsia"/>
          <w:szCs w:val="18"/>
          <w:lang w:val="fr-FR" w:eastAsia="zh-CN"/>
        </w:rPr>
        <w:t>：</w:t>
      </w:r>
    </w:p>
    <w:p w14:paraId="27F9A9AF" w14:textId="126B4C34" w:rsidR="000347EC" w:rsidRPr="002306D1" w:rsidRDefault="00123CAC" w:rsidP="00123CAC">
      <w:pPr>
        <w:ind w:firstLineChars="200" w:firstLine="400"/>
        <w:rPr>
          <w:lang w:val="fr-FR" w:eastAsia="zh-CN"/>
        </w:rPr>
      </w:pPr>
      <w:r w:rsidRPr="00123CAC">
        <w:rPr>
          <w:rFonts w:eastAsia="SimSun" w:cs="Calibri" w:hint="eastAsia"/>
          <w:lang w:eastAsia="zh-CN"/>
        </w:rPr>
        <w:t>值此</w:t>
      </w:r>
      <w:r w:rsidRPr="00123CAC">
        <w:rPr>
          <w:rFonts w:eastAsia="SimSun" w:cs="Calibri"/>
          <w:lang w:val="fr-FR" w:eastAsia="zh-CN"/>
        </w:rPr>
        <w:t>Nikola Tesla</w:t>
      </w:r>
      <w:r w:rsidRPr="00123CAC">
        <w:rPr>
          <w:rFonts w:eastAsia="SimSun" w:cs="Calibri" w:hint="eastAsia"/>
          <w:lang w:eastAsia="zh-CN"/>
        </w:rPr>
        <w:t>诞辰</w:t>
      </w:r>
      <w:r w:rsidRPr="00123CAC">
        <w:rPr>
          <w:rFonts w:eastAsia="SimSun" w:cs="Calibri"/>
          <w:lang w:val="fr-FR" w:eastAsia="zh-CN"/>
        </w:rPr>
        <w:t>170</w:t>
      </w:r>
      <w:r w:rsidRPr="00123CAC">
        <w:rPr>
          <w:rFonts w:eastAsia="SimSun" w:cs="Calibri" w:hint="eastAsia"/>
          <w:lang w:eastAsia="zh-CN"/>
        </w:rPr>
        <w:t>周年之际</w:t>
      </w:r>
      <w:r w:rsidRPr="00123CAC">
        <w:rPr>
          <w:rFonts w:eastAsia="SimSun" w:cs="Calibri" w:hint="eastAsia"/>
          <w:lang w:val="fr-FR" w:eastAsia="zh-CN"/>
        </w:rPr>
        <w:t>，</w:t>
      </w:r>
      <w:r w:rsidRPr="00123CAC">
        <w:rPr>
          <w:rFonts w:eastAsia="SimSun" w:cs="Calibri" w:hint="eastAsia"/>
          <w:lang w:eastAsia="zh-CN"/>
        </w:rPr>
        <w:t>塞尔维亚主管部门授权塞尔维亚业余无线电联盟的广播电台在</w:t>
      </w:r>
      <w:r w:rsidRPr="00123CAC">
        <w:rPr>
          <w:rFonts w:eastAsia="SimSun" w:cs="Calibri"/>
          <w:lang w:val="fr-FR" w:eastAsia="zh-CN"/>
        </w:rPr>
        <w:t>2026</w:t>
      </w:r>
      <w:r w:rsidRPr="00123CAC">
        <w:rPr>
          <w:rFonts w:eastAsia="SimSun" w:cs="Calibri" w:hint="eastAsia"/>
          <w:lang w:eastAsia="zh-CN"/>
        </w:rPr>
        <w:t>年</w:t>
      </w:r>
      <w:r w:rsidRPr="00123CAC">
        <w:rPr>
          <w:rFonts w:eastAsia="SimSun" w:cs="Calibri"/>
          <w:lang w:val="fr-FR" w:eastAsia="zh-CN"/>
        </w:rPr>
        <w:t>12</w:t>
      </w:r>
      <w:r w:rsidRPr="00123CAC">
        <w:rPr>
          <w:rFonts w:eastAsia="SimSun" w:cs="Calibri" w:hint="eastAsia"/>
          <w:lang w:eastAsia="zh-CN"/>
        </w:rPr>
        <w:t>月</w:t>
      </w:r>
      <w:r w:rsidRPr="00123CAC">
        <w:rPr>
          <w:rFonts w:eastAsia="SimSun" w:cs="Calibri"/>
          <w:lang w:val="fr-FR" w:eastAsia="zh-CN"/>
        </w:rPr>
        <w:t>1</w:t>
      </w:r>
      <w:r w:rsidRPr="00123CAC">
        <w:rPr>
          <w:rFonts w:eastAsia="SimSun" w:cs="Calibri" w:hint="eastAsia"/>
          <w:lang w:eastAsia="zh-CN"/>
        </w:rPr>
        <w:t>日至</w:t>
      </w:r>
      <w:r w:rsidRPr="00123CAC">
        <w:rPr>
          <w:rFonts w:eastAsia="SimSun" w:cs="Calibri"/>
          <w:lang w:val="fr-FR" w:eastAsia="zh-CN"/>
        </w:rPr>
        <w:t>31</w:t>
      </w:r>
      <w:r w:rsidRPr="00123CAC">
        <w:rPr>
          <w:rFonts w:eastAsia="SimSun" w:cs="Calibri" w:hint="eastAsia"/>
          <w:lang w:eastAsia="zh-CN"/>
        </w:rPr>
        <w:t>日期间使用特殊呼号</w:t>
      </w:r>
      <w:r w:rsidRPr="00A833B2">
        <w:rPr>
          <w:rFonts w:eastAsia="SimSun" w:cs="Calibri"/>
          <w:b/>
          <w:bCs/>
          <w:lang w:val="fr-FR" w:eastAsia="zh-CN"/>
        </w:rPr>
        <w:t>YT170TESLA</w:t>
      </w:r>
      <w:r w:rsidRPr="00123CAC">
        <w:rPr>
          <w:rFonts w:eastAsia="SimSun" w:cs="Calibri" w:hint="eastAsia"/>
          <w:lang w:eastAsia="zh-CN"/>
        </w:rPr>
        <w:t>。</w:t>
      </w:r>
    </w:p>
    <w:p w14:paraId="2770EA6C" w14:textId="77777777" w:rsidR="00160FE0" w:rsidRPr="002306D1" w:rsidRDefault="00160FE0" w:rsidP="000347EC">
      <w:pPr>
        <w:spacing w:after="120"/>
        <w:jc w:val="left"/>
        <w:rPr>
          <w:rFonts w:eastAsiaTheme="minorEastAsia"/>
          <w:lang w:val="fr-FR" w:eastAsia="zh-CN"/>
        </w:rPr>
      </w:pPr>
    </w:p>
    <w:p w14:paraId="0E4AAA72" w14:textId="77777777" w:rsidR="000347EC" w:rsidRPr="002306D1" w:rsidRDefault="000347EC" w:rsidP="000347EC">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r w:rsidRPr="002306D1">
        <w:rPr>
          <w:lang w:val="fr-FR" w:eastAsia="zh-CN"/>
        </w:rPr>
        <w:br w:type="page"/>
      </w:r>
    </w:p>
    <w:p w14:paraId="56424AEE" w14:textId="77777777" w:rsidR="00760628" w:rsidRPr="001F71B3" w:rsidRDefault="00760628" w:rsidP="004417E3">
      <w:pPr>
        <w:pStyle w:val="Heading20"/>
        <w:rPr>
          <w:rFonts w:asciiTheme="minorEastAsia" w:eastAsiaTheme="minorEastAsia" w:hAnsiTheme="minorEastAsia"/>
          <w:lang w:eastAsia="zh-CN"/>
        </w:rPr>
      </w:pPr>
      <w:bookmarkStart w:id="484" w:name="_Toc115699828"/>
      <w:bookmarkStart w:id="485" w:name="_Toc251059440"/>
      <w:bookmarkStart w:id="486" w:name="_Toc248829287"/>
      <w:bookmarkEnd w:id="359"/>
      <w:bookmarkEnd w:id="360"/>
      <w:r w:rsidRPr="00144911">
        <w:rPr>
          <w:rFonts w:eastAsia="SimHei" w:hint="eastAsia"/>
          <w:lang w:eastAsia="zh-CN"/>
        </w:rPr>
        <w:lastRenderedPageBreak/>
        <w:t>业务</w:t>
      </w:r>
      <w:r w:rsidRPr="00144911">
        <w:rPr>
          <w:rFonts w:eastAsia="SimHei"/>
          <w:lang w:eastAsia="zh-CN"/>
        </w:rPr>
        <w:t>限制</w:t>
      </w:r>
      <w:bookmarkEnd w:id="484"/>
    </w:p>
    <w:p w14:paraId="48416ADF" w14:textId="594E8A3B" w:rsidR="00760628" w:rsidRPr="001F71B3" w:rsidRDefault="00760628" w:rsidP="00760628">
      <w:pPr>
        <w:jc w:val="center"/>
        <w:rPr>
          <w:lang w:val="fr-FR"/>
        </w:rPr>
      </w:pPr>
      <w:r w:rsidRPr="00144911">
        <w:rPr>
          <w:rFonts w:ascii="Microsoft YaHei" w:eastAsiaTheme="minorEastAsia" w:hAnsi="Microsoft YaHei" w:cs="Microsoft YaHei" w:hint="eastAsia"/>
          <w:noProof w:val="0"/>
          <w:lang w:eastAsia="zh-CN"/>
        </w:rPr>
        <w:t>见网址</w:t>
      </w:r>
      <w:r w:rsidRPr="001F71B3">
        <w:rPr>
          <w:rFonts w:ascii="Microsoft YaHei" w:eastAsiaTheme="minorEastAsia" w:hAnsi="Microsoft YaHei" w:cs="Microsoft YaHei" w:hint="eastAsia"/>
          <w:noProof w:val="0"/>
          <w:lang w:val="fr-FR" w:eastAsia="zh-CN"/>
        </w:rPr>
        <w:t>：</w:t>
      </w:r>
      <w:r w:rsidR="009E6849" w:rsidRPr="001F71B3">
        <w:rPr>
          <w:lang w:val="fr-FR"/>
        </w:rPr>
        <w:t>www.itu.int/pub/T-SP-SR.1-2012</w:t>
      </w:r>
    </w:p>
    <w:p w14:paraId="10ADCD39" w14:textId="77777777" w:rsidR="00760628" w:rsidRPr="001F71B3" w:rsidRDefault="00760628" w:rsidP="00760628">
      <w:pPr>
        <w:rPr>
          <w:lang w:val="fr-F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487" w:name="_Toc115698362"/>
      <w:bookmarkStart w:id="488" w:name="_Toc115699829"/>
      <w:bookmarkEnd w:id="485"/>
      <w:bookmarkEnd w:id="486"/>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487"/>
      <w:bookmarkEnd w:id="488"/>
    </w:p>
    <w:p w14:paraId="2676B983" w14:textId="77777777" w:rsidR="00760628" w:rsidRPr="00144911" w:rsidRDefault="00760628"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59"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489" w:name="_Toc39484656"/>
      <w:bookmarkStart w:id="490" w:name="_Toc39650456"/>
      <w:bookmarkStart w:id="491" w:name="_Toc60661698"/>
      <w:bookmarkStart w:id="492" w:name="_Toc60664401"/>
      <w:bookmarkStart w:id="493" w:name="_Toc69132143"/>
      <w:bookmarkStart w:id="494" w:name="_Toc106194701"/>
      <w:bookmarkStart w:id="495" w:name="_Toc115698363"/>
      <w:bookmarkStart w:id="496" w:name="_Toc115699830"/>
      <w:bookmarkStart w:id="497" w:name="_Hlk41891745"/>
      <w:bookmarkEnd w:id="192"/>
      <w:bookmarkEnd w:id="193"/>
      <w:r w:rsidRPr="00144911">
        <w:rPr>
          <w:rFonts w:eastAsia="SimHei" w:hint="eastAsia"/>
          <w:lang w:eastAsia="zh-CN"/>
        </w:rPr>
        <w:lastRenderedPageBreak/>
        <w:t>对业务出版物的修正</w:t>
      </w:r>
      <w:bookmarkEnd w:id="489"/>
      <w:bookmarkEnd w:id="490"/>
      <w:bookmarkEnd w:id="491"/>
      <w:bookmarkEnd w:id="492"/>
      <w:bookmarkEnd w:id="493"/>
      <w:bookmarkEnd w:id="494"/>
      <w:bookmarkEnd w:id="495"/>
      <w:bookmarkEnd w:id="496"/>
    </w:p>
    <w:p w14:paraId="24406738" w14:textId="77777777" w:rsidR="00760628" w:rsidRPr="00144911" w:rsidRDefault="00760628" w:rsidP="00760628">
      <w:pPr>
        <w:tabs>
          <w:tab w:val="clear" w:pos="1276"/>
          <w:tab w:val="clear" w:pos="1843"/>
          <w:tab w:val="clear" w:pos="5387"/>
          <w:tab w:val="clear" w:pos="5954"/>
          <w:tab w:val="right" w:pos="1021"/>
          <w:tab w:val="left" w:pos="1701"/>
          <w:tab w:val="left" w:pos="2268"/>
        </w:tabs>
        <w:spacing w:after="16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7D622B42" w14:textId="51A7A0E0" w:rsidR="00917575" w:rsidRDefault="00917575" w:rsidP="004B66DE">
      <w:pPr>
        <w:tabs>
          <w:tab w:val="clear" w:pos="567"/>
          <w:tab w:val="clear" w:pos="1276"/>
          <w:tab w:val="clear" w:pos="1843"/>
          <w:tab w:val="clear" w:pos="5387"/>
          <w:tab w:val="clear" w:pos="5954"/>
        </w:tabs>
        <w:overflowPunct/>
        <w:autoSpaceDE/>
        <w:autoSpaceDN/>
        <w:adjustRightInd/>
        <w:jc w:val="left"/>
        <w:textAlignment w:val="auto"/>
        <w:rPr>
          <w:rFonts w:eastAsiaTheme="minorEastAsia"/>
          <w:lang w:val="es-ES" w:eastAsia="zh-CN"/>
        </w:rPr>
      </w:pPr>
    </w:p>
    <w:p w14:paraId="4647B9B2" w14:textId="77777777" w:rsidR="00760628" w:rsidRPr="00144911" w:rsidRDefault="00760628" w:rsidP="00760628">
      <w:pPr>
        <w:rPr>
          <w:rFonts w:eastAsiaTheme="minorEastAsia"/>
          <w:lang w:val="es-ES" w:eastAsia="zh-CN"/>
        </w:rPr>
      </w:pPr>
    </w:p>
    <w:p w14:paraId="68C96A0C" w14:textId="61A0301C" w:rsidR="00FE3515" w:rsidRPr="00144911" w:rsidRDefault="004F40C4" w:rsidP="00FE3515">
      <w:pPr>
        <w:keepNext/>
        <w:shd w:val="clear" w:color="auto" w:fill="D9D9D9"/>
        <w:spacing w:before="240" w:after="60"/>
        <w:jc w:val="center"/>
        <w:outlineLvl w:val="1"/>
        <w:rPr>
          <w:rFonts w:ascii="Arial" w:eastAsia="SimHei" w:hAnsi="Arial" w:cs="Calibri"/>
          <w:b/>
          <w:bCs/>
          <w:noProof w:val="0"/>
          <w:sz w:val="26"/>
          <w:szCs w:val="26"/>
          <w:lang w:val="es-ES" w:eastAsia="zh-CN"/>
        </w:rPr>
      </w:pPr>
      <w:bookmarkStart w:id="498" w:name="_Toc67300511"/>
      <w:bookmarkStart w:id="499" w:name="_Toc67300544"/>
      <w:bookmarkStart w:id="500" w:name="_Toc106194703"/>
      <w:bookmarkStart w:id="501" w:name="_Toc128646838"/>
      <w:bookmarkStart w:id="502" w:name="_Toc129159823"/>
      <w:bookmarkStart w:id="503" w:name="_Toc162015439"/>
      <w:r w:rsidRPr="004F40C4">
        <w:rPr>
          <w:rFonts w:ascii="Arial" w:eastAsia="SimHei" w:hAnsi="Arial" w:cs="Calibri" w:hint="eastAsia"/>
          <w:b/>
          <w:bCs/>
          <w:noProof w:val="0"/>
          <w:sz w:val="26"/>
          <w:szCs w:val="26"/>
          <w:lang w:val="fr-FR" w:eastAsia="zh-CN"/>
        </w:rPr>
        <w:t>国际电信</w:t>
      </w:r>
      <w:proofErr w:type="gramStart"/>
      <w:r w:rsidRPr="004F40C4">
        <w:rPr>
          <w:rFonts w:ascii="Arial" w:eastAsia="SimHei" w:hAnsi="Arial" w:cs="Calibri" w:hint="eastAsia"/>
          <w:b/>
          <w:bCs/>
          <w:noProof w:val="0"/>
          <w:sz w:val="26"/>
          <w:szCs w:val="26"/>
          <w:lang w:val="fr-FR" w:eastAsia="zh-CN"/>
        </w:rPr>
        <w:t>记账卡</w:t>
      </w:r>
      <w:proofErr w:type="gramEnd"/>
      <w:r w:rsidRPr="004F40C4">
        <w:rPr>
          <w:rFonts w:ascii="Arial" w:eastAsia="SimHei" w:hAnsi="Arial" w:cs="Calibri" w:hint="eastAsia"/>
          <w:b/>
          <w:bCs/>
          <w:noProof w:val="0"/>
          <w:sz w:val="26"/>
          <w:szCs w:val="26"/>
          <w:lang w:val="fr-FR" w:eastAsia="zh-CN"/>
        </w:rPr>
        <w:t>的颁发者标识号码列表</w:t>
      </w:r>
      <w:r w:rsidR="00FE3515" w:rsidRPr="00144911">
        <w:rPr>
          <w:rFonts w:ascii="Arial" w:eastAsia="SimHei" w:hAnsi="Arial" w:cs="Calibri"/>
          <w:b/>
          <w:bCs/>
          <w:noProof w:val="0"/>
          <w:sz w:val="26"/>
          <w:szCs w:val="26"/>
          <w:lang w:val="es-ES" w:eastAsia="zh-CN"/>
        </w:rPr>
        <w:br/>
      </w:r>
      <w:r w:rsidR="00FE3515" w:rsidRPr="00144911">
        <w:rPr>
          <w:rFonts w:asciiTheme="minorHAnsi" w:eastAsia="SimHei" w:hAnsiTheme="minorHAnsi" w:cstheme="minorHAnsi"/>
          <w:b/>
          <w:bCs/>
          <w:noProof w:val="0"/>
          <w:sz w:val="26"/>
          <w:szCs w:val="26"/>
          <w:lang w:val="es-ES" w:eastAsia="zh-CN"/>
        </w:rPr>
        <w:t>（</w:t>
      </w:r>
      <w:r w:rsidR="00FE3515" w:rsidRPr="00144911">
        <w:rPr>
          <w:rFonts w:asciiTheme="minorHAnsi" w:eastAsia="SimHei" w:hAnsiTheme="minorHAnsi" w:cstheme="minorHAnsi" w:hint="eastAsia"/>
          <w:b/>
          <w:bCs/>
          <w:noProof w:val="0"/>
          <w:sz w:val="26"/>
          <w:szCs w:val="26"/>
          <w:lang w:val="es-ES" w:eastAsia="zh-CN"/>
        </w:rPr>
        <w:t>根据</w:t>
      </w:r>
      <w:r w:rsidR="00FE3515" w:rsidRPr="00144911">
        <w:rPr>
          <w:rFonts w:asciiTheme="minorHAnsi" w:eastAsia="SimHei" w:hAnsiTheme="minorHAnsi" w:cstheme="minorHAnsi"/>
          <w:b/>
          <w:bCs/>
          <w:noProof w:val="0"/>
          <w:sz w:val="26"/>
          <w:szCs w:val="26"/>
          <w:lang w:val="es-ES" w:eastAsia="zh-CN"/>
        </w:rPr>
        <w:t>ITU-T E.118</w:t>
      </w:r>
      <w:r w:rsidR="00FE3515" w:rsidRPr="00144911">
        <w:rPr>
          <w:rFonts w:asciiTheme="minorHAnsi" w:eastAsia="SimHei" w:hAnsiTheme="minorHAnsi" w:cstheme="minorHAnsi"/>
          <w:b/>
          <w:bCs/>
          <w:noProof w:val="0"/>
          <w:sz w:val="26"/>
          <w:szCs w:val="26"/>
          <w:lang w:val="fr-FR" w:eastAsia="zh-CN"/>
        </w:rPr>
        <w:t>建议书</w:t>
      </w:r>
      <w:r w:rsidR="00FE3515" w:rsidRPr="00144911">
        <w:rPr>
          <w:rFonts w:asciiTheme="minorHAnsi" w:eastAsia="SimHei" w:hAnsiTheme="minorHAnsi" w:cstheme="minorHAnsi"/>
          <w:b/>
          <w:bCs/>
          <w:noProof w:val="0"/>
          <w:sz w:val="26"/>
          <w:szCs w:val="26"/>
          <w:lang w:val="es-ES" w:eastAsia="zh-CN"/>
        </w:rPr>
        <w:t>（</w:t>
      </w:r>
      <w:r w:rsidR="00FE3515" w:rsidRPr="00144911">
        <w:rPr>
          <w:rFonts w:asciiTheme="minorHAnsi" w:eastAsia="SimHei" w:hAnsiTheme="minorHAnsi" w:cstheme="minorHAnsi"/>
          <w:b/>
          <w:bCs/>
          <w:noProof w:val="0"/>
          <w:sz w:val="26"/>
          <w:szCs w:val="26"/>
          <w:lang w:val="es-ES" w:eastAsia="zh-CN"/>
        </w:rPr>
        <w:t>05/2006</w:t>
      </w:r>
      <w:r w:rsidR="00FE3515" w:rsidRPr="00144911">
        <w:rPr>
          <w:rFonts w:asciiTheme="minorHAnsi" w:eastAsia="SimHei" w:hAnsiTheme="minorHAnsi" w:cstheme="minorHAnsi"/>
          <w:b/>
          <w:bCs/>
          <w:noProof w:val="0"/>
          <w:sz w:val="26"/>
          <w:szCs w:val="26"/>
          <w:lang w:val="es-ES" w:eastAsia="zh-CN"/>
        </w:rPr>
        <w:t>））</w:t>
      </w:r>
      <w:r w:rsidR="00FE3515" w:rsidRPr="00144911">
        <w:rPr>
          <w:rFonts w:asciiTheme="minorHAnsi" w:eastAsia="SimHei" w:hAnsiTheme="minorHAnsi" w:cstheme="minorHAnsi"/>
          <w:b/>
          <w:bCs/>
          <w:noProof w:val="0"/>
          <w:sz w:val="26"/>
          <w:szCs w:val="26"/>
          <w:lang w:val="es-ES" w:eastAsia="zh-CN"/>
        </w:rPr>
        <w:br/>
      </w:r>
      <w:r w:rsidR="00FE3515" w:rsidRPr="00144911">
        <w:rPr>
          <w:rFonts w:asciiTheme="minorHAnsi" w:eastAsia="SimHei" w:hAnsiTheme="minorHAnsi" w:cstheme="minorHAnsi"/>
          <w:b/>
          <w:bCs/>
          <w:noProof w:val="0"/>
          <w:sz w:val="26"/>
          <w:szCs w:val="26"/>
          <w:lang w:val="es-ES" w:eastAsia="zh-CN"/>
        </w:rPr>
        <w:t>（</w:t>
      </w:r>
      <w:r w:rsidR="00FE3515" w:rsidRPr="00144911">
        <w:rPr>
          <w:rFonts w:asciiTheme="minorHAnsi" w:eastAsia="SimHei" w:hAnsiTheme="minorHAnsi" w:cstheme="minorHAnsi"/>
          <w:b/>
          <w:bCs/>
          <w:noProof w:val="0"/>
          <w:sz w:val="26"/>
          <w:szCs w:val="26"/>
          <w:lang w:val="fr-FR" w:eastAsia="zh-CN"/>
        </w:rPr>
        <w:t>截至</w:t>
      </w:r>
      <w:r w:rsidR="00FE3515" w:rsidRPr="00144911">
        <w:rPr>
          <w:rFonts w:asciiTheme="minorHAnsi" w:eastAsia="SimHei" w:hAnsiTheme="minorHAnsi" w:cstheme="minorHAnsi"/>
          <w:b/>
          <w:bCs/>
          <w:noProof w:val="0"/>
          <w:sz w:val="26"/>
          <w:szCs w:val="26"/>
          <w:lang w:val="es-ES" w:eastAsia="zh-CN"/>
        </w:rPr>
        <w:t>2023</w:t>
      </w:r>
      <w:r w:rsidR="00FE3515" w:rsidRPr="00144911">
        <w:rPr>
          <w:rFonts w:asciiTheme="minorHAnsi" w:eastAsia="SimHei" w:hAnsiTheme="minorHAnsi" w:cstheme="minorHAnsi"/>
          <w:b/>
          <w:bCs/>
          <w:noProof w:val="0"/>
          <w:sz w:val="26"/>
          <w:szCs w:val="26"/>
          <w:lang w:val="fr-FR" w:eastAsia="zh-CN"/>
        </w:rPr>
        <w:t>年</w:t>
      </w:r>
      <w:r w:rsidR="00FE3515" w:rsidRPr="00144911">
        <w:rPr>
          <w:rFonts w:asciiTheme="minorHAnsi" w:eastAsia="SimHei" w:hAnsiTheme="minorHAnsi" w:cstheme="minorHAnsi"/>
          <w:b/>
          <w:bCs/>
          <w:noProof w:val="0"/>
          <w:sz w:val="26"/>
          <w:szCs w:val="26"/>
          <w:lang w:val="es-ES" w:eastAsia="zh-CN"/>
        </w:rPr>
        <w:t>12</w:t>
      </w:r>
      <w:r w:rsidR="00FE3515" w:rsidRPr="00144911">
        <w:rPr>
          <w:rFonts w:asciiTheme="minorHAnsi" w:eastAsia="SimHei" w:hAnsiTheme="minorHAnsi" w:cstheme="minorHAnsi"/>
          <w:b/>
          <w:bCs/>
          <w:noProof w:val="0"/>
          <w:sz w:val="26"/>
          <w:szCs w:val="26"/>
          <w:lang w:val="fr-FR" w:eastAsia="zh-CN"/>
        </w:rPr>
        <w:t>月</w:t>
      </w:r>
      <w:r w:rsidR="00FE3515" w:rsidRPr="00144911">
        <w:rPr>
          <w:rFonts w:asciiTheme="minorHAnsi" w:eastAsia="SimHei" w:hAnsiTheme="minorHAnsi" w:cstheme="minorHAnsi" w:hint="eastAsia"/>
          <w:b/>
          <w:bCs/>
          <w:noProof w:val="0"/>
          <w:sz w:val="26"/>
          <w:szCs w:val="26"/>
          <w:lang w:val="fr-FR" w:eastAsia="zh-CN"/>
        </w:rPr>
        <w:t>3</w:t>
      </w:r>
      <w:r w:rsidR="00FE3515" w:rsidRPr="00144911">
        <w:rPr>
          <w:rFonts w:asciiTheme="minorHAnsi" w:eastAsia="SimHei" w:hAnsiTheme="minorHAnsi" w:cstheme="minorHAnsi"/>
          <w:b/>
          <w:bCs/>
          <w:noProof w:val="0"/>
          <w:sz w:val="26"/>
          <w:szCs w:val="26"/>
          <w:lang w:val="es-ES" w:eastAsia="zh-CN"/>
        </w:rPr>
        <w:t>1</w:t>
      </w:r>
      <w:r w:rsidR="00FE3515" w:rsidRPr="00144911">
        <w:rPr>
          <w:rFonts w:asciiTheme="minorHAnsi" w:eastAsia="SimHei" w:hAnsiTheme="minorHAnsi" w:cstheme="minorHAnsi"/>
          <w:b/>
          <w:bCs/>
          <w:noProof w:val="0"/>
          <w:sz w:val="26"/>
          <w:szCs w:val="26"/>
          <w:lang w:val="fr-FR" w:eastAsia="zh-CN"/>
        </w:rPr>
        <w:t>日</w:t>
      </w:r>
      <w:r w:rsidR="00FE3515" w:rsidRPr="00144911">
        <w:rPr>
          <w:rFonts w:asciiTheme="minorHAnsi" w:eastAsia="SimHei" w:hAnsiTheme="minorHAnsi" w:cstheme="minorHAnsi"/>
          <w:b/>
          <w:bCs/>
          <w:noProof w:val="0"/>
          <w:sz w:val="26"/>
          <w:szCs w:val="26"/>
          <w:lang w:val="es-ES" w:eastAsia="zh-CN"/>
        </w:rPr>
        <w:t>）</w:t>
      </w:r>
      <w:bookmarkEnd w:id="498"/>
      <w:bookmarkEnd w:id="499"/>
      <w:bookmarkEnd w:id="500"/>
      <w:bookmarkEnd w:id="501"/>
      <w:bookmarkEnd w:id="502"/>
      <w:bookmarkEnd w:id="503"/>
    </w:p>
    <w:p w14:paraId="11F64CC4" w14:textId="1E2A3A1C" w:rsidR="00FE3515" w:rsidRPr="00144911" w:rsidRDefault="00FE3515" w:rsidP="000C660A">
      <w:pPr>
        <w:widowControl w:val="0"/>
        <w:tabs>
          <w:tab w:val="left" w:pos="1133"/>
        </w:tabs>
        <w:spacing w:after="60"/>
        <w:ind w:left="284"/>
        <w:jc w:val="center"/>
        <w:rPr>
          <w:rFonts w:eastAsiaTheme="minorEastAsia"/>
          <w:noProof w:val="0"/>
          <w:lang w:val="en-GB" w:eastAsia="zh-CN"/>
        </w:rPr>
      </w:pPr>
      <w:r w:rsidRPr="00144911">
        <w:rPr>
          <w:rFonts w:eastAsiaTheme="minorEastAsia" w:hint="eastAsia"/>
          <w:noProof w:val="0"/>
          <w:lang w:val="en-GB" w:eastAsia="zh-CN"/>
        </w:rPr>
        <w:t>（国际电联第</w:t>
      </w:r>
      <w:r w:rsidRPr="00144911">
        <w:rPr>
          <w:rFonts w:eastAsia="SimSun"/>
          <w:noProof w:val="0"/>
          <w:lang w:val="en-GB" w:eastAsia="zh-CN"/>
        </w:rPr>
        <w:t>1283</w:t>
      </w:r>
      <w:r w:rsidRPr="00144911">
        <w:rPr>
          <w:rFonts w:eastAsiaTheme="minorEastAsia" w:hint="eastAsia"/>
          <w:noProof w:val="0"/>
          <w:lang w:val="en-GB" w:eastAsia="zh-CN"/>
        </w:rPr>
        <w:t>期《操作公报》附件</w:t>
      </w:r>
      <w:r w:rsidRPr="00144911">
        <w:rPr>
          <w:rFonts w:eastAsia="SimSun"/>
          <w:noProof w:val="0"/>
          <w:lang w:val="en-GB" w:eastAsia="zh-CN"/>
        </w:rPr>
        <w:t xml:space="preserve"> – </w:t>
      </w:r>
      <w:r w:rsidRPr="00144911">
        <w:rPr>
          <w:rFonts w:asciiTheme="minorHAnsi" w:eastAsia="SimSun" w:hAnsiTheme="minorHAnsi"/>
          <w:noProof w:val="0"/>
          <w:lang w:val="en-GB" w:eastAsia="zh-CN"/>
        </w:rPr>
        <w:t>1.I.2024</w:t>
      </w:r>
      <w:r w:rsidRPr="00144911">
        <w:rPr>
          <w:rFonts w:eastAsiaTheme="minorEastAsia" w:hint="eastAsia"/>
          <w:noProof w:val="0"/>
          <w:lang w:val="en-GB" w:eastAsia="zh-CN"/>
        </w:rPr>
        <w:t>）</w:t>
      </w:r>
      <w:r w:rsidRPr="00144911">
        <w:rPr>
          <w:rFonts w:eastAsiaTheme="minorEastAsia"/>
          <w:noProof w:val="0"/>
          <w:lang w:val="en-GB" w:eastAsia="zh-CN"/>
        </w:rPr>
        <w:br/>
      </w:r>
      <w:r w:rsidRPr="00144911">
        <w:rPr>
          <w:rFonts w:ascii="SimSun" w:eastAsia="SimSun" w:hAnsi="SimSun" w:cs="Microsoft YaHei" w:hint="eastAsia"/>
          <w:noProof w:val="0"/>
          <w:lang w:val="en-GB" w:eastAsia="zh-CN"/>
        </w:rPr>
        <w:t>（</w:t>
      </w:r>
      <w:r w:rsidRPr="00144911">
        <w:rPr>
          <w:rFonts w:asciiTheme="minorEastAsia" w:eastAsiaTheme="minorEastAsia" w:hAnsiTheme="minorEastAsia" w:hint="eastAsia"/>
          <w:noProof w:val="0"/>
          <w:lang w:val="en-GB" w:eastAsia="zh-CN"/>
        </w:rPr>
        <w:t>第</w:t>
      </w:r>
      <w:r w:rsidR="001E34E8">
        <w:rPr>
          <w:rFonts w:eastAsia="SimSun" w:hint="eastAsia"/>
          <w:noProof w:val="0"/>
          <w:lang w:val="en-GB" w:eastAsia="zh-CN"/>
        </w:rPr>
        <w:t>2</w:t>
      </w:r>
      <w:r w:rsidR="004F40C4">
        <w:rPr>
          <w:rFonts w:eastAsia="SimSun" w:hint="eastAsia"/>
          <w:noProof w:val="0"/>
          <w:lang w:val="en-GB" w:eastAsia="zh-CN"/>
        </w:rPr>
        <w:t>7</w:t>
      </w:r>
      <w:r w:rsidRPr="00144911">
        <w:rPr>
          <w:rFonts w:asciiTheme="minorEastAsia" w:eastAsiaTheme="minorEastAsia" w:hAnsiTheme="minorEastAsia" w:hint="eastAsia"/>
          <w:noProof w:val="0"/>
          <w:lang w:val="en-GB" w:eastAsia="zh-CN"/>
        </w:rPr>
        <w:t>号修正</w:t>
      </w:r>
      <w:r w:rsidRPr="00144911">
        <w:rPr>
          <w:rFonts w:ascii="SimSun" w:eastAsia="SimSun" w:hAnsi="SimSun"/>
          <w:noProof w:val="0"/>
          <w:lang w:val="en-GB" w:eastAsia="zh-CN"/>
        </w:rPr>
        <w:t>）</w:t>
      </w:r>
    </w:p>
    <w:p w14:paraId="7C1ED76E" w14:textId="51BA48B3" w:rsidR="004F40C4" w:rsidRPr="00D02276" w:rsidRDefault="004F40C4" w:rsidP="004F40C4">
      <w:pPr>
        <w:tabs>
          <w:tab w:val="left" w:pos="1560"/>
          <w:tab w:val="left" w:pos="4140"/>
          <w:tab w:val="left" w:pos="4230"/>
        </w:tabs>
        <w:spacing w:after="240"/>
        <w:jc w:val="left"/>
        <w:rPr>
          <w:rFonts w:asciiTheme="minorHAnsi" w:hAnsiTheme="minorHAnsi" w:cs="Arial"/>
          <w:lang w:val="en-GB"/>
        </w:rPr>
      </w:pPr>
      <w:r>
        <w:rPr>
          <w:rFonts w:ascii="SimSun" w:eastAsia="SimSun" w:hAnsi="SimSun" w:cs="SimSun" w:hint="eastAsia"/>
          <w:b/>
          <w:bCs/>
          <w:lang w:val="en-GB" w:eastAsia="zh-CN"/>
        </w:rPr>
        <w:t>瑞典</w:t>
      </w:r>
      <w:r w:rsidRPr="00D02276">
        <w:rPr>
          <w:rFonts w:asciiTheme="minorHAnsi" w:hAnsiTheme="minorHAnsi" w:cs="Arial"/>
          <w:b/>
          <w:bCs/>
          <w:lang w:val="en-GB"/>
        </w:rPr>
        <w:tab/>
      </w:r>
      <w:r w:rsidR="00A833B2">
        <w:rPr>
          <w:rFonts w:asciiTheme="minorHAnsi" w:eastAsiaTheme="minorEastAsia" w:hAnsiTheme="minorHAnsi" w:cs="Arial"/>
          <w:b/>
          <w:bCs/>
          <w:lang w:val="en-GB" w:eastAsia="zh-CN"/>
        </w:rPr>
        <w:tab/>
      </w:r>
      <w:r w:rsidRPr="00D02276">
        <w:rPr>
          <w:rFonts w:asciiTheme="minorHAnsi" w:hAnsiTheme="minorHAnsi" w:cs="Arial"/>
          <w:b/>
          <w:bCs/>
          <w:lang w:val="en-GB"/>
        </w:rPr>
        <w:t>LIR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3"/>
        <w:gridCol w:w="3969"/>
        <w:gridCol w:w="1417"/>
        <w:gridCol w:w="2840"/>
      </w:tblGrid>
      <w:tr w:rsidR="004F40C4" w:rsidRPr="00D02276" w14:paraId="678054B0" w14:textId="77777777" w:rsidTr="003E3B78">
        <w:trPr>
          <w:jc w:val="center"/>
        </w:trPr>
        <w:tc>
          <w:tcPr>
            <w:tcW w:w="1413" w:type="dxa"/>
            <w:shd w:val="clear" w:color="auto" w:fill="FFFFFF"/>
            <w:tcMar>
              <w:top w:w="0" w:type="dxa"/>
              <w:left w:w="108" w:type="dxa"/>
              <w:bottom w:w="0" w:type="dxa"/>
              <w:right w:w="108" w:type="dxa"/>
            </w:tcMar>
            <w:vAlign w:val="center"/>
            <w:hideMark/>
          </w:tcPr>
          <w:p w14:paraId="463B9A29" w14:textId="38697CCE" w:rsidR="004F40C4" w:rsidRPr="00D02276" w:rsidRDefault="004F40C4" w:rsidP="004F40C4">
            <w:pPr>
              <w:widowControl w:val="0"/>
              <w:spacing w:before="80" w:after="80"/>
              <w:jc w:val="center"/>
              <w:rPr>
                <w:rFonts w:asciiTheme="minorHAnsi" w:hAnsiTheme="minorHAnsi" w:cstheme="minorHAnsi"/>
                <w:i/>
                <w:iCs/>
              </w:rPr>
            </w:pPr>
            <w:r w:rsidRPr="00144911">
              <w:rPr>
                <w:rFonts w:ascii="STKaiti" w:eastAsia="STKaiti" w:hAnsi="STKaiti" w:cstheme="minorHAnsi"/>
                <w:iCs/>
                <w:lang w:val="fr-FR" w:eastAsia="zh-CN"/>
              </w:rPr>
              <w:t>国家</w:t>
            </w:r>
            <w:r w:rsidRPr="00144911">
              <w:rPr>
                <w:rFonts w:ascii="STKaiti" w:eastAsia="STKaiti" w:hAnsi="STKaiti" w:cstheme="minorHAnsi"/>
                <w:iCs/>
                <w:lang w:eastAsia="zh-CN"/>
              </w:rPr>
              <w:t>/</w:t>
            </w:r>
            <w:r w:rsidRPr="00144911">
              <w:rPr>
                <w:rFonts w:ascii="STKaiti" w:eastAsia="STKaiti" w:hAnsi="STKaiti" w:cstheme="minorHAnsi"/>
                <w:iCs/>
                <w:lang w:eastAsia="zh-CN"/>
              </w:rPr>
              <w:br/>
            </w:r>
            <w:r w:rsidRPr="00144911">
              <w:rPr>
                <w:rFonts w:ascii="STKaiti" w:eastAsia="STKaiti" w:hAnsi="STKaiti" w:cstheme="minorHAnsi"/>
                <w:iCs/>
                <w:lang w:val="fr-FR" w:eastAsia="zh-CN"/>
              </w:rPr>
              <w:t>地理区域</w:t>
            </w:r>
          </w:p>
        </w:tc>
        <w:tc>
          <w:tcPr>
            <w:tcW w:w="3969" w:type="dxa"/>
            <w:shd w:val="clear" w:color="auto" w:fill="FFFFFF"/>
            <w:tcMar>
              <w:top w:w="0" w:type="dxa"/>
              <w:left w:w="108" w:type="dxa"/>
              <w:bottom w:w="0" w:type="dxa"/>
              <w:right w:w="108" w:type="dxa"/>
            </w:tcMar>
            <w:vAlign w:val="center"/>
            <w:hideMark/>
          </w:tcPr>
          <w:p w14:paraId="7795F2D4" w14:textId="27AE2766" w:rsidR="004F40C4" w:rsidRPr="00D02276" w:rsidRDefault="004F40C4" w:rsidP="004F40C4">
            <w:pPr>
              <w:widowControl w:val="0"/>
              <w:spacing w:before="80" w:after="80"/>
              <w:jc w:val="left"/>
              <w:rPr>
                <w:rFonts w:asciiTheme="minorHAnsi" w:hAnsiTheme="minorHAnsi" w:cstheme="minorHAnsi"/>
                <w:i/>
                <w:iCs/>
                <w:color w:val="000000"/>
              </w:rPr>
            </w:pPr>
            <w:r w:rsidRPr="00144911">
              <w:rPr>
                <w:rFonts w:ascii="STKaiti" w:eastAsia="STKaiti" w:hAnsi="STKaiti" w:cstheme="minorHAnsi"/>
                <w:iCs/>
                <w:lang w:val="fr-FR" w:eastAsia="zh-CN"/>
              </w:rPr>
              <w:t>公司名称</w:t>
            </w:r>
            <w:r w:rsidRPr="00144911">
              <w:rPr>
                <w:rFonts w:ascii="STKaiti" w:eastAsia="STKaiti" w:hAnsi="STKaiti" w:cstheme="minorHAnsi"/>
                <w:iCs/>
                <w:lang w:eastAsia="zh-CN"/>
              </w:rPr>
              <w:t>/</w:t>
            </w:r>
            <w:r w:rsidRPr="00144911">
              <w:rPr>
                <w:rFonts w:ascii="STKaiti" w:eastAsia="STKaiti" w:hAnsi="STKaiti" w:cstheme="minorHAnsi"/>
                <w:iCs/>
                <w:lang w:val="fr-FR" w:eastAsia="zh-CN"/>
              </w:rPr>
              <w:t>地址</w:t>
            </w:r>
          </w:p>
        </w:tc>
        <w:tc>
          <w:tcPr>
            <w:tcW w:w="1417" w:type="dxa"/>
            <w:shd w:val="clear" w:color="auto" w:fill="FFFFFF"/>
            <w:tcMar>
              <w:top w:w="0" w:type="dxa"/>
              <w:left w:w="108" w:type="dxa"/>
              <w:bottom w:w="0" w:type="dxa"/>
              <w:right w:w="108" w:type="dxa"/>
            </w:tcMar>
            <w:vAlign w:val="center"/>
            <w:hideMark/>
          </w:tcPr>
          <w:p w14:paraId="4E91AA59" w14:textId="738B2C6A" w:rsidR="004F40C4" w:rsidRPr="00D02276" w:rsidRDefault="004F40C4" w:rsidP="004F40C4">
            <w:pPr>
              <w:widowControl w:val="0"/>
              <w:spacing w:before="80" w:after="80"/>
              <w:jc w:val="center"/>
              <w:rPr>
                <w:rFonts w:asciiTheme="minorHAnsi" w:hAnsiTheme="minorHAnsi" w:cstheme="minorHAnsi"/>
                <w:i/>
                <w:iCs/>
                <w:color w:val="000000"/>
              </w:rPr>
            </w:pPr>
            <w:r w:rsidRPr="00144911">
              <w:rPr>
                <w:rFonts w:ascii="STKaiti" w:eastAsia="STKaiti" w:hAnsi="STKaiti" w:cstheme="minorHAnsi"/>
                <w:iCs/>
                <w:lang w:val="fr-FR" w:eastAsia="zh-CN"/>
              </w:rPr>
              <w:t>颁发者</w:t>
            </w:r>
            <w:r w:rsidRPr="00144911">
              <w:rPr>
                <w:rFonts w:ascii="STKaiti" w:eastAsia="STKaiti" w:hAnsi="STKaiti" w:cstheme="minorHAnsi"/>
                <w:iCs/>
                <w:lang w:eastAsia="zh-CN"/>
              </w:rPr>
              <w:br/>
            </w:r>
            <w:r w:rsidRPr="00144911">
              <w:rPr>
                <w:rFonts w:ascii="STKaiti" w:eastAsia="STKaiti" w:hAnsi="STKaiti" w:cstheme="minorHAnsi"/>
                <w:iCs/>
                <w:lang w:val="fr-FR" w:eastAsia="zh-CN"/>
              </w:rPr>
              <w:t>标识号码</w:t>
            </w:r>
          </w:p>
        </w:tc>
        <w:tc>
          <w:tcPr>
            <w:tcW w:w="2840" w:type="dxa"/>
            <w:shd w:val="clear" w:color="auto" w:fill="FFFFFF"/>
            <w:tcMar>
              <w:top w:w="0" w:type="dxa"/>
              <w:left w:w="108" w:type="dxa"/>
              <w:bottom w:w="0" w:type="dxa"/>
              <w:right w:w="108" w:type="dxa"/>
            </w:tcMar>
            <w:hideMark/>
          </w:tcPr>
          <w:p w14:paraId="4540F192" w14:textId="08728F33" w:rsidR="004F40C4" w:rsidRPr="00D02276" w:rsidRDefault="004F40C4" w:rsidP="004F40C4">
            <w:pPr>
              <w:widowControl w:val="0"/>
              <w:tabs>
                <w:tab w:val="center" w:pos="1679"/>
              </w:tabs>
              <w:spacing w:before="80" w:after="80"/>
              <w:jc w:val="left"/>
              <w:rPr>
                <w:rFonts w:asciiTheme="minorHAnsi" w:hAnsiTheme="minorHAnsi" w:cstheme="minorHAnsi"/>
                <w:i/>
                <w:iCs/>
                <w:color w:val="000000"/>
              </w:rPr>
            </w:pPr>
            <w:r w:rsidRPr="00144911">
              <w:rPr>
                <w:rFonts w:ascii="STKaiti" w:eastAsia="STKaiti" w:hAnsi="STKaiti" w:cstheme="minorHAnsi"/>
                <w:iCs/>
                <w:lang w:val="fr-FR" w:eastAsia="zh-CN"/>
              </w:rPr>
              <w:t>联系方式</w:t>
            </w:r>
          </w:p>
        </w:tc>
      </w:tr>
      <w:tr w:rsidR="004F40C4" w:rsidRPr="00D02276" w14:paraId="43748D54" w14:textId="77777777" w:rsidTr="002E041F">
        <w:trPr>
          <w:jc w:val="center"/>
        </w:trPr>
        <w:tc>
          <w:tcPr>
            <w:tcW w:w="1413" w:type="dxa"/>
            <w:shd w:val="clear" w:color="auto" w:fill="FFFFFF"/>
            <w:tcMar>
              <w:top w:w="0" w:type="dxa"/>
              <w:left w:w="108" w:type="dxa"/>
              <w:bottom w:w="0" w:type="dxa"/>
              <w:right w:w="108" w:type="dxa"/>
            </w:tcMar>
            <w:hideMark/>
          </w:tcPr>
          <w:p w14:paraId="413DDE4C" w14:textId="2387DFB5" w:rsidR="004F40C4" w:rsidRPr="00D02276" w:rsidRDefault="004F40C4" w:rsidP="002E041F">
            <w:pPr>
              <w:tabs>
                <w:tab w:val="left" w:pos="720"/>
              </w:tabs>
              <w:overflowPunct/>
              <w:autoSpaceDE/>
              <w:adjustRightInd/>
              <w:spacing w:before="0"/>
              <w:jc w:val="left"/>
              <w:rPr>
                <w:rFonts w:asciiTheme="minorHAnsi" w:hAnsiTheme="minorHAnsi" w:cstheme="minorHAnsi"/>
                <w:bCs/>
                <w:color w:val="000000" w:themeColor="text1"/>
              </w:rPr>
            </w:pPr>
            <w:r>
              <w:rPr>
                <w:rFonts w:ascii="SimSun" w:eastAsia="SimSun" w:hAnsi="SimSun" w:cs="SimSun" w:hint="eastAsia"/>
                <w:bCs/>
                <w:color w:val="000000" w:themeColor="text1"/>
                <w:lang w:eastAsia="zh-CN"/>
              </w:rPr>
              <w:t>瑞典</w:t>
            </w:r>
          </w:p>
        </w:tc>
        <w:tc>
          <w:tcPr>
            <w:tcW w:w="3969" w:type="dxa"/>
            <w:shd w:val="clear" w:color="auto" w:fill="FFFFFF"/>
            <w:tcMar>
              <w:top w:w="0" w:type="dxa"/>
              <w:left w:w="108" w:type="dxa"/>
              <w:bottom w:w="0" w:type="dxa"/>
              <w:right w:w="108" w:type="dxa"/>
            </w:tcMar>
            <w:hideMark/>
          </w:tcPr>
          <w:p w14:paraId="7D85D4D5" w14:textId="77777777" w:rsidR="004F40C4" w:rsidRPr="00D02276" w:rsidRDefault="004F40C4" w:rsidP="002E041F">
            <w:pPr>
              <w:spacing w:before="0"/>
              <w:jc w:val="left"/>
              <w:rPr>
                <w:b/>
                <w:bCs/>
                <w:color w:val="000000" w:themeColor="text1"/>
              </w:rPr>
            </w:pPr>
            <w:r w:rsidRPr="00D02276">
              <w:rPr>
                <w:b/>
                <w:bCs/>
                <w:color w:val="000000" w:themeColor="text1"/>
              </w:rPr>
              <w:t>Myndigheten för civilt försvar (MCF)</w:t>
            </w:r>
          </w:p>
          <w:p w14:paraId="1242FDAC" w14:textId="77777777" w:rsidR="004F40C4" w:rsidRPr="00D02276" w:rsidRDefault="004F40C4" w:rsidP="002E041F">
            <w:pPr>
              <w:tabs>
                <w:tab w:val="left" w:pos="709"/>
              </w:tabs>
              <w:overflowPunct/>
              <w:autoSpaceDE/>
              <w:adjustRightInd/>
              <w:spacing w:before="0"/>
              <w:jc w:val="left"/>
              <w:rPr>
                <w:rFonts w:asciiTheme="minorHAnsi" w:hAnsiTheme="minorHAnsi" w:cstheme="minorHAnsi"/>
                <w:color w:val="000000" w:themeColor="text1"/>
              </w:rPr>
            </w:pPr>
            <w:r w:rsidRPr="00D02276">
              <w:rPr>
                <w:color w:val="000000" w:themeColor="text1"/>
              </w:rPr>
              <w:t>651 81 Karlstad</w:t>
            </w:r>
          </w:p>
        </w:tc>
        <w:tc>
          <w:tcPr>
            <w:tcW w:w="1417" w:type="dxa"/>
            <w:shd w:val="clear" w:color="auto" w:fill="FFFFFF"/>
            <w:tcMar>
              <w:top w:w="0" w:type="dxa"/>
              <w:left w:w="108" w:type="dxa"/>
              <w:bottom w:w="0" w:type="dxa"/>
              <w:right w:w="108" w:type="dxa"/>
            </w:tcMar>
            <w:hideMark/>
          </w:tcPr>
          <w:p w14:paraId="2F0A6090" w14:textId="77777777" w:rsidR="004F40C4" w:rsidRPr="00D02276" w:rsidRDefault="004F40C4" w:rsidP="002E041F">
            <w:pPr>
              <w:tabs>
                <w:tab w:val="left" w:pos="720"/>
              </w:tabs>
              <w:overflowPunct/>
              <w:autoSpaceDE/>
              <w:adjustRightInd/>
              <w:spacing w:before="0"/>
              <w:jc w:val="center"/>
              <w:rPr>
                <w:rFonts w:asciiTheme="minorHAnsi" w:hAnsiTheme="minorHAnsi" w:cstheme="minorHAnsi"/>
                <w:b/>
                <w:color w:val="000000" w:themeColor="text1"/>
              </w:rPr>
            </w:pPr>
            <w:r w:rsidRPr="00D02276">
              <w:rPr>
                <w:rFonts w:asciiTheme="minorHAnsi" w:hAnsiTheme="minorHAnsi" w:cstheme="minorHAnsi"/>
                <w:b/>
                <w:color w:val="000000" w:themeColor="text1"/>
              </w:rPr>
              <w:t>89 46 59</w:t>
            </w:r>
          </w:p>
        </w:tc>
        <w:tc>
          <w:tcPr>
            <w:tcW w:w="2840" w:type="dxa"/>
            <w:shd w:val="clear" w:color="auto" w:fill="FFFFFF"/>
            <w:tcMar>
              <w:top w:w="0" w:type="dxa"/>
              <w:left w:w="108" w:type="dxa"/>
              <w:bottom w:w="0" w:type="dxa"/>
              <w:right w:w="108" w:type="dxa"/>
            </w:tcMar>
            <w:hideMark/>
          </w:tcPr>
          <w:p w14:paraId="3C274D2E" w14:textId="77777777" w:rsidR="004F40C4" w:rsidRPr="00D02276" w:rsidRDefault="004F40C4" w:rsidP="002E041F">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MCF Switchboard</w:t>
            </w:r>
          </w:p>
          <w:p w14:paraId="4AC8A185" w14:textId="77777777" w:rsidR="004F40C4" w:rsidRPr="00D02276" w:rsidRDefault="004F40C4" w:rsidP="002E041F">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651 81 Karlstad</w:t>
            </w:r>
          </w:p>
          <w:p w14:paraId="0DE953EB" w14:textId="77777777" w:rsidR="004F40C4" w:rsidRPr="00D02276" w:rsidRDefault="004F40C4" w:rsidP="002E041F">
            <w:pPr>
              <w:spacing w:before="0"/>
              <w:rPr>
                <w:rFonts w:asciiTheme="minorHAnsi" w:hAnsiTheme="minorHAnsi" w:cstheme="minorHAnsi"/>
                <w:color w:val="000000" w:themeColor="text1"/>
              </w:rPr>
            </w:pPr>
            <w:r w:rsidRPr="00D02276">
              <w:rPr>
                <w:rFonts w:asciiTheme="minorHAnsi" w:hAnsiTheme="minorHAnsi" w:cstheme="minorHAnsi"/>
                <w:color w:val="000000" w:themeColor="text1"/>
              </w:rPr>
              <w:t>Sweden</w:t>
            </w:r>
          </w:p>
          <w:p w14:paraId="4B4527BA" w14:textId="4CF205B7" w:rsidR="004F40C4" w:rsidRPr="00D02276" w:rsidRDefault="00BD7370" w:rsidP="002E041F">
            <w:pPr>
              <w:tabs>
                <w:tab w:val="clear" w:pos="567"/>
                <w:tab w:val="left" w:pos="742"/>
              </w:tabs>
              <w:spacing w:before="0"/>
              <w:rPr>
                <w:rFonts w:asciiTheme="minorHAnsi" w:hAnsiTheme="minorHAnsi" w:cstheme="minorHAnsi"/>
                <w:color w:val="000000" w:themeColor="text1"/>
              </w:rPr>
            </w:pPr>
            <w:r>
              <w:rPr>
                <w:rFonts w:ascii="SimSun" w:eastAsia="SimSun" w:hAnsi="SimSun" w:cs="SimSun" w:hint="eastAsia"/>
                <w:color w:val="000000" w:themeColor="text1"/>
                <w:lang w:eastAsia="zh-CN"/>
              </w:rPr>
              <w:t>电话：</w:t>
            </w:r>
            <w:r w:rsidR="004F40C4">
              <w:rPr>
                <w:rFonts w:asciiTheme="minorHAnsi" w:hAnsiTheme="minorHAnsi" w:cstheme="minorHAnsi"/>
                <w:color w:val="000000" w:themeColor="text1"/>
              </w:rPr>
              <w:tab/>
            </w:r>
            <w:r w:rsidR="004F40C4" w:rsidRPr="00D02276">
              <w:rPr>
                <w:rFonts w:asciiTheme="minorHAnsi" w:hAnsiTheme="minorHAnsi" w:cstheme="minorHAnsi"/>
                <w:color w:val="000000" w:themeColor="text1"/>
              </w:rPr>
              <w:t>+46 771 240 240</w:t>
            </w:r>
          </w:p>
          <w:p w14:paraId="3711DDBE" w14:textId="737494E9" w:rsidR="004F40C4" w:rsidRPr="004F40C4" w:rsidRDefault="00BD7370" w:rsidP="002E041F">
            <w:pPr>
              <w:tabs>
                <w:tab w:val="clear" w:pos="567"/>
                <w:tab w:val="left" w:pos="742"/>
              </w:tabs>
              <w:spacing w:before="0"/>
              <w:jc w:val="left"/>
              <w:rPr>
                <w:rFonts w:asciiTheme="minorHAnsi" w:hAnsiTheme="minorHAnsi" w:cstheme="minorHAnsi"/>
                <w:color w:val="000000" w:themeColor="text1"/>
              </w:rPr>
            </w:pPr>
            <w:r>
              <w:rPr>
                <w:rFonts w:ascii="SimSun" w:eastAsia="SimSun" w:hAnsi="SimSun" w:cs="SimSun" w:hint="eastAsia"/>
                <w:color w:val="000000" w:themeColor="text1"/>
                <w:lang w:eastAsia="zh-CN"/>
              </w:rPr>
              <w:t>电子邮件：</w:t>
            </w:r>
            <w:r w:rsidR="004F40C4" w:rsidRPr="004F40C4">
              <w:rPr>
                <w:rFonts w:asciiTheme="minorHAnsi" w:hAnsiTheme="minorHAnsi" w:cstheme="minorHAnsi"/>
                <w:color w:val="000000" w:themeColor="text1"/>
              </w:rPr>
              <w:t>registrator@mcf.se</w:t>
            </w:r>
          </w:p>
        </w:tc>
      </w:tr>
    </w:tbl>
    <w:p w14:paraId="695E980B" w14:textId="77777777" w:rsidR="004F40C4" w:rsidRPr="004F40C4" w:rsidRDefault="004F40C4" w:rsidP="004F40C4">
      <w:pPr>
        <w:pStyle w:val="NoSpacing"/>
        <w:rPr>
          <w:sz w:val="20"/>
          <w:szCs w:val="20"/>
        </w:rPr>
      </w:pPr>
    </w:p>
    <w:p w14:paraId="6CFBD79A" w14:textId="7E90DA77" w:rsidR="004F40C4" w:rsidRPr="00D02276" w:rsidRDefault="004F40C4" w:rsidP="00A833B2">
      <w:pPr>
        <w:tabs>
          <w:tab w:val="left" w:pos="1560"/>
          <w:tab w:val="left" w:pos="4140"/>
          <w:tab w:val="left" w:pos="4230"/>
        </w:tabs>
        <w:spacing w:after="240"/>
        <w:jc w:val="left"/>
        <w:rPr>
          <w:rFonts w:asciiTheme="minorHAnsi" w:hAnsiTheme="minorHAnsi" w:cs="Arial"/>
          <w:lang w:val="en-GB"/>
        </w:rPr>
      </w:pPr>
      <w:r>
        <w:rPr>
          <w:rFonts w:ascii="SimSun" w:eastAsia="SimSun" w:hAnsi="SimSun" w:cs="SimSun" w:hint="eastAsia"/>
          <w:b/>
          <w:bCs/>
          <w:lang w:val="en-GB" w:eastAsia="zh-CN"/>
        </w:rPr>
        <w:t>美国</w:t>
      </w:r>
      <w:r w:rsidRPr="00D02276">
        <w:rPr>
          <w:rFonts w:asciiTheme="minorHAnsi" w:hAnsiTheme="minorHAnsi" w:cs="Arial"/>
          <w:b/>
          <w:bCs/>
          <w:lang w:val="en-GB"/>
        </w:rPr>
        <w:tab/>
      </w:r>
      <w:r w:rsidR="00A833B2">
        <w:rPr>
          <w:rFonts w:asciiTheme="minorHAnsi" w:eastAsiaTheme="minorEastAsia" w:hAnsiTheme="minorHAnsi" w:cs="Arial"/>
          <w:b/>
          <w:bCs/>
          <w:lang w:val="en-GB" w:eastAsia="zh-CN"/>
        </w:rPr>
        <w:tab/>
      </w:r>
      <w:r w:rsidRPr="00D02276">
        <w:rPr>
          <w:rFonts w:asciiTheme="minorHAnsi" w:hAnsiTheme="minorHAnsi" w:cs="Arial"/>
          <w:b/>
          <w:bCs/>
          <w:lang w:val="en-GB"/>
        </w:rPr>
        <w:t>ADD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63"/>
        <w:gridCol w:w="2460"/>
        <w:gridCol w:w="1134"/>
        <w:gridCol w:w="3685"/>
        <w:gridCol w:w="997"/>
      </w:tblGrid>
      <w:tr w:rsidR="004F40C4" w:rsidRPr="00D02276" w14:paraId="4793CC5F" w14:textId="77777777" w:rsidTr="00BD7370">
        <w:trPr>
          <w:jc w:val="center"/>
        </w:trPr>
        <w:tc>
          <w:tcPr>
            <w:tcW w:w="1363" w:type="dxa"/>
            <w:shd w:val="clear" w:color="auto" w:fill="FFFFFF"/>
            <w:tcMar>
              <w:top w:w="0" w:type="dxa"/>
              <w:left w:w="108" w:type="dxa"/>
              <w:bottom w:w="0" w:type="dxa"/>
              <w:right w:w="108" w:type="dxa"/>
            </w:tcMar>
            <w:vAlign w:val="center"/>
            <w:hideMark/>
          </w:tcPr>
          <w:p w14:paraId="148B2795" w14:textId="64E59F96" w:rsidR="004F40C4" w:rsidRPr="00D02276" w:rsidRDefault="004F40C4" w:rsidP="004F40C4">
            <w:pPr>
              <w:widowControl w:val="0"/>
              <w:spacing w:before="80" w:after="80"/>
              <w:jc w:val="center"/>
              <w:rPr>
                <w:rFonts w:asciiTheme="minorHAnsi" w:hAnsiTheme="minorHAnsi" w:cstheme="minorHAnsi"/>
                <w:i/>
                <w:iCs/>
              </w:rPr>
            </w:pPr>
            <w:r w:rsidRPr="00144911">
              <w:rPr>
                <w:rFonts w:ascii="STKaiti" w:eastAsia="STKaiti" w:hAnsi="STKaiti" w:cstheme="minorHAnsi"/>
                <w:iCs/>
                <w:lang w:val="fr-FR" w:eastAsia="zh-CN"/>
              </w:rPr>
              <w:t>国家</w:t>
            </w:r>
            <w:r w:rsidRPr="00144911">
              <w:rPr>
                <w:rFonts w:ascii="STKaiti" w:eastAsia="STKaiti" w:hAnsi="STKaiti" w:cstheme="minorHAnsi"/>
                <w:iCs/>
                <w:lang w:eastAsia="zh-CN"/>
              </w:rPr>
              <w:t>/</w:t>
            </w:r>
            <w:r w:rsidRPr="00144911">
              <w:rPr>
                <w:rFonts w:ascii="STKaiti" w:eastAsia="STKaiti" w:hAnsi="STKaiti" w:cstheme="minorHAnsi"/>
                <w:iCs/>
                <w:lang w:eastAsia="zh-CN"/>
              </w:rPr>
              <w:br/>
            </w:r>
            <w:r w:rsidRPr="00144911">
              <w:rPr>
                <w:rFonts w:ascii="STKaiti" w:eastAsia="STKaiti" w:hAnsi="STKaiti" w:cstheme="minorHAnsi"/>
                <w:iCs/>
                <w:lang w:val="fr-FR" w:eastAsia="zh-CN"/>
              </w:rPr>
              <w:t>地理区域</w:t>
            </w:r>
          </w:p>
        </w:tc>
        <w:tc>
          <w:tcPr>
            <w:tcW w:w="2460" w:type="dxa"/>
            <w:shd w:val="clear" w:color="auto" w:fill="FFFFFF"/>
            <w:tcMar>
              <w:top w:w="0" w:type="dxa"/>
              <w:left w:w="108" w:type="dxa"/>
              <w:bottom w:w="0" w:type="dxa"/>
              <w:right w:w="108" w:type="dxa"/>
            </w:tcMar>
            <w:vAlign w:val="center"/>
            <w:hideMark/>
          </w:tcPr>
          <w:p w14:paraId="397A43B0" w14:textId="1A49AD8C" w:rsidR="004F40C4" w:rsidRPr="00D02276" w:rsidRDefault="004F40C4" w:rsidP="004F40C4">
            <w:pPr>
              <w:widowControl w:val="0"/>
              <w:spacing w:before="80" w:after="80"/>
              <w:jc w:val="center"/>
              <w:rPr>
                <w:rFonts w:asciiTheme="minorHAnsi" w:hAnsiTheme="minorHAnsi" w:cstheme="minorHAnsi"/>
                <w:i/>
                <w:iCs/>
                <w:color w:val="000000"/>
              </w:rPr>
            </w:pPr>
            <w:r w:rsidRPr="00144911">
              <w:rPr>
                <w:rFonts w:ascii="STKaiti" w:eastAsia="STKaiti" w:hAnsi="STKaiti" w:cstheme="minorHAnsi"/>
                <w:iCs/>
                <w:lang w:val="fr-FR" w:eastAsia="zh-CN"/>
              </w:rPr>
              <w:t>公司名称</w:t>
            </w:r>
            <w:r w:rsidRPr="00144911">
              <w:rPr>
                <w:rFonts w:ascii="STKaiti" w:eastAsia="STKaiti" w:hAnsi="STKaiti" w:cstheme="minorHAnsi"/>
                <w:iCs/>
                <w:lang w:eastAsia="zh-CN"/>
              </w:rPr>
              <w:t>/</w:t>
            </w:r>
            <w:r w:rsidRPr="00144911">
              <w:rPr>
                <w:rFonts w:ascii="STKaiti" w:eastAsia="STKaiti" w:hAnsi="STKaiti" w:cstheme="minorHAnsi"/>
                <w:iCs/>
                <w:lang w:val="fr-FR" w:eastAsia="zh-CN"/>
              </w:rPr>
              <w:t>地址</w:t>
            </w:r>
          </w:p>
        </w:tc>
        <w:tc>
          <w:tcPr>
            <w:tcW w:w="1134" w:type="dxa"/>
            <w:shd w:val="clear" w:color="auto" w:fill="FFFFFF"/>
            <w:tcMar>
              <w:top w:w="0" w:type="dxa"/>
              <w:left w:w="108" w:type="dxa"/>
              <w:bottom w:w="0" w:type="dxa"/>
              <w:right w:w="108" w:type="dxa"/>
            </w:tcMar>
            <w:vAlign w:val="center"/>
            <w:hideMark/>
          </w:tcPr>
          <w:p w14:paraId="2283987F" w14:textId="12907659" w:rsidR="004F40C4" w:rsidRPr="00D02276" w:rsidRDefault="004F40C4" w:rsidP="004F40C4">
            <w:pPr>
              <w:widowControl w:val="0"/>
              <w:spacing w:before="80" w:after="80"/>
              <w:jc w:val="center"/>
              <w:rPr>
                <w:rFonts w:asciiTheme="minorHAnsi" w:hAnsiTheme="minorHAnsi" w:cstheme="minorHAnsi"/>
                <w:i/>
                <w:iCs/>
                <w:color w:val="000000"/>
              </w:rPr>
            </w:pPr>
            <w:r w:rsidRPr="00144911">
              <w:rPr>
                <w:rFonts w:ascii="STKaiti" w:eastAsia="STKaiti" w:hAnsi="STKaiti" w:cstheme="minorHAnsi"/>
                <w:iCs/>
                <w:lang w:val="fr-FR" w:eastAsia="zh-CN"/>
              </w:rPr>
              <w:t>颁发者</w:t>
            </w:r>
            <w:r w:rsidRPr="00144911">
              <w:rPr>
                <w:rFonts w:ascii="STKaiti" w:eastAsia="STKaiti" w:hAnsi="STKaiti" w:cstheme="minorHAnsi"/>
                <w:iCs/>
                <w:lang w:eastAsia="zh-CN"/>
              </w:rPr>
              <w:br/>
            </w:r>
            <w:r w:rsidRPr="00144911">
              <w:rPr>
                <w:rFonts w:ascii="STKaiti" w:eastAsia="STKaiti" w:hAnsi="STKaiti" w:cstheme="minorHAnsi"/>
                <w:iCs/>
                <w:lang w:val="fr-FR" w:eastAsia="zh-CN"/>
              </w:rPr>
              <w:t>标识号码</w:t>
            </w:r>
          </w:p>
        </w:tc>
        <w:tc>
          <w:tcPr>
            <w:tcW w:w="3685" w:type="dxa"/>
            <w:shd w:val="clear" w:color="auto" w:fill="FFFFFF"/>
            <w:tcMar>
              <w:top w:w="0" w:type="dxa"/>
              <w:left w:w="108" w:type="dxa"/>
              <w:bottom w:w="0" w:type="dxa"/>
              <w:right w:w="108" w:type="dxa"/>
            </w:tcMar>
            <w:hideMark/>
          </w:tcPr>
          <w:p w14:paraId="2D7E06A5" w14:textId="15BB3F4A" w:rsidR="004F40C4" w:rsidRPr="00D02276" w:rsidRDefault="004F40C4" w:rsidP="004F40C4">
            <w:pPr>
              <w:widowControl w:val="0"/>
              <w:tabs>
                <w:tab w:val="center" w:pos="1679"/>
              </w:tabs>
              <w:spacing w:before="80" w:after="80"/>
              <w:jc w:val="center"/>
              <w:rPr>
                <w:rFonts w:asciiTheme="minorHAnsi" w:hAnsiTheme="minorHAnsi" w:cstheme="minorHAnsi"/>
                <w:i/>
                <w:iCs/>
                <w:color w:val="000000"/>
              </w:rPr>
            </w:pPr>
            <w:r w:rsidRPr="00144911">
              <w:rPr>
                <w:rFonts w:ascii="STKaiti" w:eastAsia="STKaiti" w:hAnsi="STKaiti" w:cstheme="minorHAnsi"/>
                <w:iCs/>
                <w:lang w:val="fr-FR" w:eastAsia="zh-CN"/>
              </w:rPr>
              <w:t>联系方式</w:t>
            </w:r>
          </w:p>
        </w:tc>
        <w:tc>
          <w:tcPr>
            <w:tcW w:w="997" w:type="dxa"/>
            <w:shd w:val="clear" w:color="auto" w:fill="FFFFFF"/>
            <w:hideMark/>
          </w:tcPr>
          <w:p w14:paraId="56D1BEDB" w14:textId="4856BEB3" w:rsidR="004F40C4" w:rsidRPr="00D02276" w:rsidRDefault="004F40C4" w:rsidP="004F40C4">
            <w:pPr>
              <w:widowControl w:val="0"/>
              <w:tabs>
                <w:tab w:val="center" w:pos="1679"/>
              </w:tabs>
              <w:spacing w:before="80" w:after="80"/>
              <w:jc w:val="center"/>
              <w:rPr>
                <w:rFonts w:asciiTheme="minorHAnsi" w:hAnsiTheme="minorHAnsi" w:cstheme="minorHAnsi"/>
                <w:i/>
                <w:iCs/>
              </w:rPr>
            </w:pPr>
            <w:r w:rsidRPr="00144911">
              <w:rPr>
                <w:rFonts w:ascii="STKaiti" w:eastAsia="STKaiti" w:hAnsi="STKaiti" w:cs="Microsoft YaHei" w:hint="eastAsia"/>
                <w:color w:val="000000"/>
                <w:shd w:val="clear" w:color="auto" w:fill="FFFFFF"/>
              </w:rPr>
              <w:t>使用生效</w:t>
            </w:r>
            <w:r w:rsidRPr="00144911">
              <w:rPr>
                <w:rFonts w:ascii="STKaiti" w:eastAsia="STKaiti" w:hAnsi="STKaiti" w:cs="Microsoft YaHei"/>
                <w:color w:val="000000"/>
                <w:shd w:val="clear" w:color="auto" w:fill="FFFFFF"/>
              </w:rPr>
              <w:br/>
            </w:r>
            <w:r w:rsidRPr="00144911">
              <w:rPr>
                <w:rFonts w:ascii="STKaiti" w:eastAsia="STKaiti" w:hAnsi="STKaiti" w:cs="Microsoft YaHei" w:hint="eastAsia"/>
                <w:color w:val="000000"/>
                <w:shd w:val="clear" w:color="auto" w:fill="FFFFFF"/>
              </w:rPr>
              <w:t>日期</w:t>
            </w:r>
          </w:p>
        </w:tc>
      </w:tr>
      <w:tr w:rsidR="004F40C4" w:rsidRPr="00D02276" w14:paraId="37CB158B" w14:textId="77777777" w:rsidTr="00BD7370">
        <w:trPr>
          <w:jc w:val="center"/>
        </w:trPr>
        <w:tc>
          <w:tcPr>
            <w:tcW w:w="1363" w:type="dxa"/>
            <w:shd w:val="clear" w:color="auto" w:fill="FFFFFF"/>
            <w:tcMar>
              <w:top w:w="0" w:type="dxa"/>
              <w:left w:w="108" w:type="dxa"/>
              <w:bottom w:w="0" w:type="dxa"/>
              <w:right w:w="108" w:type="dxa"/>
            </w:tcMar>
            <w:hideMark/>
          </w:tcPr>
          <w:p w14:paraId="0C14392C" w14:textId="114F1D17" w:rsidR="004F40C4" w:rsidRPr="00D02276" w:rsidRDefault="004F40C4" w:rsidP="002E041F">
            <w:pPr>
              <w:tabs>
                <w:tab w:val="left" w:pos="720"/>
              </w:tabs>
              <w:overflowPunct/>
              <w:autoSpaceDE/>
              <w:adjustRightInd/>
              <w:spacing w:before="0"/>
              <w:rPr>
                <w:rFonts w:asciiTheme="minorHAnsi" w:hAnsiTheme="minorHAnsi" w:cstheme="minorHAnsi"/>
                <w:bCs/>
                <w:color w:val="000000" w:themeColor="text1"/>
              </w:rPr>
            </w:pPr>
            <w:r>
              <w:rPr>
                <w:rFonts w:ascii="SimSun" w:eastAsia="SimSun" w:hAnsi="SimSun" w:cs="SimSun" w:hint="eastAsia"/>
                <w:bCs/>
                <w:color w:val="000000" w:themeColor="text1"/>
                <w:lang w:eastAsia="zh-CN"/>
              </w:rPr>
              <w:t>美国</w:t>
            </w:r>
          </w:p>
        </w:tc>
        <w:tc>
          <w:tcPr>
            <w:tcW w:w="2460" w:type="dxa"/>
            <w:shd w:val="clear" w:color="auto" w:fill="FFFFFF"/>
            <w:tcMar>
              <w:top w:w="0" w:type="dxa"/>
              <w:left w:w="108" w:type="dxa"/>
              <w:bottom w:w="0" w:type="dxa"/>
              <w:right w:w="108" w:type="dxa"/>
            </w:tcMar>
            <w:hideMark/>
          </w:tcPr>
          <w:p w14:paraId="7EE20C98" w14:textId="77777777" w:rsidR="004F40C4" w:rsidRPr="00D10582" w:rsidRDefault="004F40C4" w:rsidP="002E041F">
            <w:pPr>
              <w:spacing w:before="0"/>
              <w:rPr>
                <w:rFonts w:cs="Arial"/>
                <w:b/>
                <w:bCs/>
                <w:color w:val="000000" w:themeColor="text1"/>
                <w:lang w:val="en-GB"/>
              </w:rPr>
            </w:pPr>
            <w:r w:rsidRPr="00D10582">
              <w:rPr>
                <w:rFonts w:cs="Arial"/>
                <w:b/>
                <w:bCs/>
                <w:color w:val="000000" w:themeColor="text1"/>
                <w:lang w:val="en-GB"/>
              </w:rPr>
              <w:t>DataXoom</w:t>
            </w:r>
          </w:p>
          <w:p w14:paraId="410A2B97" w14:textId="77777777" w:rsidR="004F40C4" w:rsidRPr="00D10582" w:rsidRDefault="004F40C4" w:rsidP="002E041F">
            <w:pPr>
              <w:spacing w:before="0"/>
              <w:rPr>
                <w:rFonts w:cs="Arial"/>
                <w:color w:val="000000" w:themeColor="text1"/>
                <w:lang w:val="en-GB"/>
              </w:rPr>
            </w:pPr>
            <w:r w:rsidRPr="00D10582">
              <w:rPr>
                <w:rFonts w:cs="Arial"/>
                <w:color w:val="000000" w:themeColor="text1"/>
                <w:lang w:val="en-GB"/>
              </w:rPr>
              <w:t>25 Sundial Ave, Suite 316</w:t>
            </w:r>
          </w:p>
          <w:p w14:paraId="3E3709CF" w14:textId="77777777" w:rsidR="004F40C4" w:rsidRPr="00D10582" w:rsidRDefault="004F40C4" w:rsidP="002E041F">
            <w:pPr>
              <w:spacing w:before="0"/>
              <w:rPr>
                <w:rFonts w:cs="Arial"/>
                <w:color w:val="000000" w:themeColor="text1"/>
                <w:lang w:val="en-GB"/>
              </w:rPr>
            </w:pPr>
            <w:r w:rsidRPr="00D10582">
              <w:rPr>
                <w:rFonts w:cs="Arial"/>
                <w:color w:val="000000" w:themeColor="text1"/>
                <w:lang w:val="en-GB"/>
              </w:rPr>
              <w:t>MANCHESTER</w:t>
            </w:r>
          </w:p>
          <w:p w14:paraId="60802EC0" w14:textId="77777777" w:rsidR="004F40C4" w:rsidRPr="00D10582" w:rsidRDefault="004F40C4" w:rsidP="002E041F">
            <w:pPr>
              <w:spacing w:before="0"/>
              <w:rPr>
                <w:rFonts w:cs="Arial"/>
                <w:color w:val="000000" w:themeColor="text1"/>
                <w:lang w:val="en-GB"/>
              </w:rPr>
            </w:pPr>
            <w:r w:rsidRPr="00D10582">
              <w:rPr>
                <w:rFonts w:cs="Arial"/>
                <w:color w:val="000000" w:themeColor="text1"/>
                <w:lang w:val="en-GB"/>
              </w:rPr>
              <w:t>NH 03103</w:t>
            </w:r>
          </w:p>
        </w:tc>
        <w:tc>
          <w:tcPr>
            <w:tcW w:w="1134" w:type="dxa"/>
            <w:shd w:val="clear" w:color="auto" w:fill="FFFFFF"/>
            <w:tcMar>
              <w:top w:w="0" w:type="dxa"/>
              <w:left w:w="108" w:type="dxa"/>
              <w:bottom w:w="0" w:type="dxa"/>
              <w:right w:w="108" w:type="dxa"/>
            </w:tcMar>
            <w:hideMark/>
          </w:tcPr>
          <w:p w14:paraId="308E72D0" w14:textId="77777777" w:rsidR="004F40C4" w:rsidRPr="00D02276" w:rsidRDefault="004F40C4" w:rsidP="002E041F">
            <w:pPr>
              <w:tabs>
                <w:tab w:val="left" w:pos="720"/>
              </w:tabs>
              <w:overflowPunct/>
              <w:autoSpaceDE/>
              <w:adjustRightInd/>
              <w:spacing w:before="0"/>
              <w:jc w:val="center"/>
              <w:rPr>
                <w:rFonts w:asciiTheme="minorHAnsi" w:hAnsiTheme="minorHAnsi" w:cstheme="minorHAnsi"/>
                <w:b/>
                <w:color w:val="000000" w:themeColor="text1"/>
              </w:rPr>
            </w:pPr>
            <w:r w:rsidRPr="00D02276">
              <w:rPr>
                <w:rFonts w:asciiTheme="minorHAnsi" w:hAnsiTheme="minorHAnsi" w:cstheme="minorHAnsi"/>
                <w:b/>
                <w:color w:val="000000" w:themeColor="text1"/>
              </w:rPr>
              <w:t>89 1 082</w:t>
            </w:r>
          </w:p>
        </w:tc>
        <w:tc>
          <w:tcPr>
            <w:tcW w:w="3685" w:type="dxa"/>
            <w:shd w:val="clear" w:color="auto" w:fill="FFFFFF"/>
            <w:tcMar>
              <w:top w:w="0" w:type="dxa"/>
              <w:left w:w="108" w:type="dxa"/>
              <w:bottom w:w="0" w:type="dxa"/>
              <w:right w:w="108" w:type="dxa"/>
            </w:tcMar>
            <w:hideMark/>
          </w:tcPr>
          <w:p w14:paraId="63D76117" w14:textId="77777777" w:rsidR="004F40C4" w:rsidRPr="00D02276" w:rsidRDefault="004F40C4" w:rsidP="002E041F">
            <w:pPr>
              <w:spacing w:before="0"/>
              <w:rPr>
                <w:rFonts w:cs="Arial"/>
                <w:color w:val="000000" w:themeColor="text1"/>
                <w:lang w:val="en-GB"/>
              </w:rPr>
            </w:pPr>
            <w:r w:rsidRPr="00D02276">
              <w:rPr>
                <w:rFonts w:cs="Arial"/>
                <w:color w:val="000000" w:themeColor="text1"/>
              </w:rPr>
              <w:t>Zak Brickett</w:t>
            </w:r>
          </w:p>
          <w:p w14:paraId="58B48CCA" w14:textId="77777777" w:rsidR="004F40C4" w:rsidRPr="00D02276" w:rsidRDefault="004F40C4" w:rsidP="002E041F">
            <w:pPr>
              <w:spacing w:before="0"/>
              <w:rPr>
                <w:rFonts w:cs="Arial"/>
                <w:color w:val="000000" w:themeColor="text1"/>
              </w:rPr>
            </w:pPr>
            <w:r w:rsidRPr="00D02276">
              <w:rPr>
                <w:rFonts w:cs="Arial"/>
                <w:color w:val="000000" w:themeColor="text1"/>
              </w:rPr>
              <w:t>25 Sundial Ave, Suite 316</w:t>
            </w:r>
          </w:p>
          <w:p w14:paraId="218A0EA1" w14:textId="77777777" w:rsidR="004F40C4" w:rsidRPr="004F40C4" w:rsidRDefault="004F40C4" w:rsidP="002E041F">
            <w:pPr>
              <w:spacing w:before="0"/>
              <w:rPr>
                <w:rFonts w:cs="Arial"/>
                <w:color w:val="000000" w:themeColor="text1"/>
                <w:lang w:val="en-GB"/>
              </w:rPr>
            </w:pPr>
            <w:r w:rsidRPr="004F40C4">
              <w:rPr>
                <w:rFonts w:cs="Arial"/>
                <w:color w:val="000000" w:themeColor="text1"/>
                <w:lang w:val="en-GB"/>
              </w:rPr>
              <w:t>MANCHESTER</w:t>
            </w:r>
          </w:p>
          <w:p w14:paraId="486009E2" w14:textId="77777777" w:rsidR="004F40C4" w:rsidRPr="004F40C4" w:rsidRDefault="004F40C4" w:rsidP="002E041F">
            <w:pPr>
              <w:spacing w:before="0"/>
              <w:rPr>
                <w:rFonts w:cs="Arial"/>
                <w:color w:val="000000" w:themeColor="text1"/>
                <w:lang w:val="en-GB"/>
              </w:rPr>
            </w:pPr>
            <w:r w:rsidRPr="004F40C4">
              <w:rPr>
                <w:rFonts w:cs="Arial"/>
                <w:color w:val="000000" w:themeColor="text1"/>
                <w:lang w:val="en-GB"/>
              </w:rPr>
              <w:t>NH 03103</w:t>
            </w:r>
          </w:p>
          <w:p w14:paraId="27680350" w14:textId="1096FD8C" w:rsidR="004F40C4" w:rsidRPr="004F40C4" w:rsidRDefault="00BD7370" w:rsidP="002E041F">
            <w:pPr>
              <w:tabs>
                <w:tab w:val="clear" w:pos="567"/>
                <w:tab w:val="left" w:pos="742"/>
              </w:tabs>
              <w:spacing w:before="0"/>
              <w:rPr>
                <w:rFonts w:cs="Arial"/>
                <w:color w:val="000000" w:themeColor="text1"/>
                <w:lang w:val="en-GB" w:eastAsia="zh-CN"/>
              </w:rPr>
            </w:pPr>
            <w:r>
              <w:rPr>
                <w:rFonts w:ascii="SimSun" w:eastAsia="SimSun" w:hAnsi="SimSun" w:cs="SimSun" w:hint="eastAsia"/>
                <w:color w:val="000000" w:themeColor="text1"/>
                <w:lang w:eastAsia="zh-CN"/>
              </w:rPr>
              <w:t>电话：</w:t>
            </w:r>
            <w:r w:rsidR="004F40C4" w:rsidRPr="004F40C4">
              <w:rPr>
                <w:rFonts w:cs="Arial"/>
                <w:color w:val="000000" w:themeColor="text1"/>
                <w:lang w:val="en-GB" w:eastAsia="zh-CN"/>
              </w:rPr>
              <w:tab/>
              <w:t>+1 510 474 0044</w:t>
            </w:r>
          </w:p>
          <w:p w14:paraId="5C53D03B" w14:textId="369F5C84" w:rsidR="004F40C4" w:rsidRPr="004F40C4" w:rsidRDefault="00BD7370" w:rsidP="002E041F">
            <w:pPr>
              <w:tabs>
                <w:tab w:val="clear" w:pos="567"/>
                <w:tab w:val="left" w:pos="742"/>
              </w:tabs>
              <w:spacing w:before="0"/>
              <w:rPr>
                <w:rFonts w:cs="Arial"/>
                <w:color w:val="000000" w:themeColor="text1"/>
                <w:highlight w:val="yellow"/>
                <w:lang w:val="en-GB" w:eastAsia="zh-CN"/>
              </w:rPr>
            </w:pPr>
            <w:r>
              <w:rPr>
                <w:rFonts w:ascii="SimSun" w:eastAsia="SimSun" w:hAnsi="SimSun" w:cs="SimSun" w:hint="eastAsia"/>
                <w:color w:val="000000" w:themeColor="text1"/>
                <w:lang w:eastAsia="zh-CN"/>
              </w:rPr>
              <w:t>电子邮件：</w:t>
            </w:r>
            <w:r w:rsidR="004F40C4" w:rsidRPr="004F40C4">
              <w:rPr>
                <w:color w:val="000000" w:themeColor="text1"/>
                <w:lang w:val="en-GB" w:eastAsia="zh-CN"/>
              </w:rPr>
              <w:t>Zak.brickett@dataxoom.com</w:t>
            </w:r>
          </w:p>
        </w:tc>
        <w:tc>
          <w:tcPr>
            <w:tcW w:w="997" w:type="dxa"/>
            <w:shd w:val="clear" w:color="auto" w:fill="FFFFFF"/>
            <w:hideMark/>
          </w:tcPr>
          <w:p w14:paraId="16683BCE" w14:textId="77777777" w:rsidR="004F40C4" w:rsidRPr="00D02276" w:rsidRDefault="004F40C4" w:rsidP="002E041F">
            <w:pPr>
              <w:spacing w:before="0"/>
              <w:jc w:val="center"/>
              <w:rPr>
                <w:rFonts w:asciiTheme="minorHAnsi" w:hAnsiTheme="minorHAnsi" w:cstheme="minorHAnsi"/>
                <w:color w:val="000000" w:themeColor="text1"/>
                <w:lang w:val="en-GB"/>
              </w:rPr>
            </w:pPr>
            <w:r w:rsidRPr="00D02276">
              <w:rPr>
                <w:rFonts w:asciiTheme="minorHAnsi" w:hAnsiTheme="minorHAnsi" w:cstheme="minorHAnsi"/>
                <w:color w:val="000000" w:themeColor="text1"/>
                <w:lang w:val="en-GB"/>
              </w:rPr>
              <w:t>1.XII.2025</w:t>
            </w:r>
          </w:p>
        </w:tc>
      </w:tr>
    </w:tbl>
    <w:p w14:paraId="050648D2" w14:textId="77777777" w:rsidR="004F40C4" w:rsidRPr="00D02276" w:rsidRDefault="004F40C4" w:rsidP="004F40C4">
      <w:pPr>
        <w:pStyle w:val="NoSpacing"/>
        <w:rPr>
          <w:sz w:val="20"/>
          <w:szCs w:val="20"/>
          <w:lang w:val="fr-CH"/>
        </w:rPr>
      </w:pPr>
    </w:p>
    <w:p w14:paraId="424E3C40" w14:textId="77777777" w:rsidR="00DC4DF9" w:rsidRDefault="00DC4DF9" w:rsidP="00FE3515">
      <w:pPr>
        <w:rPr>
          <w:rFonts w:asciiTheme="minorEastAsia" w:eastAsiaTheme="minorEastAsia" w:hAnsiTheme="minorEastAsia" w:cs="Microsoft YaHei"/>
          <w:b/>
          <w:bCs/>
          <w:lang w:eastAsia="zh-CN"/>
        </w:rPr>
      </w:pPr>
    </w:p>
    <w:p w14:paraId="247F64B5"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b/>
          <w:bCs/>
          <w:noProof w:val="0"/>
          <w:sz w:val="28"/>
          <w:szCs w:val="28"/>
          <w:lang w:val="fr-FR" w:eastAsia="zh-CN"/>
        </w:rPr>
      </w:pPr>
      <w:bookmarkStart w:id="504" w:name="_Toc162015440"/>
      <w:r>
        <w:rPr>
          <w:rFonts w:asciiTheme="minorHAnsi" w:eastAsia="SimHei" w:hAnsiTheme="minorHAnsi" w:cstheme="minorHAnsi"/>
          <w:b/>
          <w:bCs/>
          <w:noProof w:val="0"/>
          <w:sz w:val="28"/>
          <w:szCs w:val="28"/>
          <w:lang w:val="fr-FR" w:eastAsia="zh-CN"/>
        </w:rPr>
        <w:br w:type="page"/>
      </w:r>
    </w:p>
    <w:p w14:paraId="06AA756D" w14:textId="35E16F80" w:rsidR="0024250A" w:rsidRPr="00144911" w:rsidRDefault="0024250A" w:rsidP="0024250A">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r w:rsidRPr="00144911">
        <w:rPr>
          <w:rFonts w:asciiTheme="minorHAnsi" w:eastAsia="SimHei" w:hAnsiTheme="minorHAnsi" w:cstheme="minorHAnsi"/>
          <w:b/>
          <w:bCs/>
          <w:noProof w:val="0"/>
          <w:sz w:val="28"/>
          <w:szCs w:val="28"/>
          <w:lang w:val="fr-FR" w:eastAsia="zh-CN"/>
        </w:rPr>
        <w:lastRenderedPageBreak/>
        <w:t>用于公共网络和</w:t>
      </w:r>
      <w:r w:rsidR="00445677" w:rsidRPr="00144911">
        <w:rPr>
          <w:rFonts w:asciiTheme="minorHAnsi" w:eastAsia="SimHei" w:hAnsiTheme="minorHAnsi" w:cstheme="minorHAnsi"/>
          <w:b/>
          <w:bCs/>
          <w:noProof w:val="0"/>
          <w:sz w:val="28"/>
          <w:szCs w:val="28"/>
          <w:lang w:val="fr-FR" w:eastAsia="zh-CN"/>
        </w:rPr>
        <w:t>签约用户</w:t>
      </w:r>
      <w:r w:rsidRPr="00144911">
        <w:rPr>
          <w:rFonts w:asciiTheme="minorHAnsi" w:eastAsia="SimHei" w:hAnsiTheme="minorHAnsi" w:cstheme="minorHAnsi"/>
          <w:b/>
          <w:bCs/>
          <w:noProof w:val="0"/>
          <w:sz w:val="28"/>
          <w:szCs w:val="28"/>
          <w:lang w:val="fr-FR" w:eastAsia="zh-CN"/>
        </w:rPr>
        <w:t>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505"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504"/>
      <w:bookmarkEnd w:id="505"/>
    </w:p>
    <w:p w14:paraId="5467940A" w14:textId="70704531" w:rsidR="0024250A" w:rsidRDefault="0024250A" w:rsidP="0024250A">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sidR="00906B40">
        <w:rPr>
          <w:rFonts w:asciiTheme="minorHAnsi" w:eastAsiaTheme="majorEastAsia" w:hAnsiTheme="minorHAnsi" w:cs="Calibri" w:hint="eastAsia"/>
          <w:noProof w:val="0"/>
          <w:lang w:val="fr-FR" w:eastAsia="zh-CN"/>
        </w:rPr>
        <w:t>4</w:t>
      </w:r>
      <w:r w:rsidR="004F40C4">
        <w:rPr>
          <w:rFonts w:asciiTheme="minorHAnsi" w:eastAsiaTheme="majorEastAsia" w:hAnsiTheme="minorHAnsi" w:cs="Calibri" w:hint="eastAsia"/>
          <w:noProof w:val="0"/>
          <w:lang w:val="fr-FR" w:eastAsia="zh-CN"/>
        </w:rPr>
        <w:t>9</w:t>
      </w:r>
      <w:r w:rsidRPr="00144911">
        <w:rPr>
          <w:rFonts w:asciiTheme="minorHAnsi" w:eastAsiaTheme="majorEastAsia" w:hAnsiTheme="minorHAnsi" w:cs="Calibri"/>
          <w:noProof w:val="0"/>
          <w:lang w:val="fr-FR" w:eastAsia="zh-CN"/>
        </w:rPr>
        <w:t>号修正）</w:t>
      </w:r>
    </w:p>
    <w:p w14:paraId="36967693" w14:textId="77777777" w:rsidR="004F40C4" w:rsidRDefault="004F40C4" w:rsidP="004F40C4">
      <w:pPr>
        <w:rPr>
          <w:lang w:eastAsia="zh-CN"/>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54"/>
        <w:gridCol w:w="6629"/>
      </w:tblGrid>
      <w:tr w:rsidR="004F40C4" w:rsidRPr="0038687A" w14:paraId="1B57EE04" w14:textId="77777777" w:rsidTr="002E041F">
        <w:trPr>
          <w:tblHeader/>
          <w:jc w:val="center"/>
        </w:trPr>
        <w:tc>
          <w:tcPr>
            <w:tcW w:w="9800" w:type="dxa"/>
            <w:gridSpan w:val="2"/>
          </w:tcPr>
          <w:p w14:paraId="454FA41E" w14:textId="70D15B56" w:rsidR="004F40C4" w:rsidRPr="004F40C4" w:rsidRDefault="004F40C4" w:rsidP="002E041F">
            <w:pPr>
              <w:pStyle w:val="Tabletext"/>
              <w:rPr>
                <w:rFonts w:ascii="STKaiti" w:eastAsia="STKaiti" w:hAnsi="STKaiti"/>
                <w:b/>
                <w:bCs/>
              </w:rPr>
            </w:pPr>
            <w:r w:rsidRPr="004F40C4">
              <w:rPr>
                <w:rFonts w:ascii="STKaiti" w:eastAsia="STKaiti" w:hAnsi="STKaiti" w:cs="Microsoft YaHei" w:hint="eastAsia"/>
                <w:b/>
                <w:bCs/>
              </w:rPr>
              <w:t>国家</w:t>
            </w:r>
            <w:r w:rsidRPr="004F40C4">
              <w:rPr>
                <w:rFonts w:ascii="STKaiti" w:eastAsia="STKaiti" w:hAnsi="STKaiti"/>
                <w:b/>
                <w:bCs/>
              </w:rPr>
              <w:t>/</w:t>
            </w:r>
            <w:r w:rsidRPr="004F40C4">
              <w:rPr>
                <w:rFonts w:ascii="STKaiti" w:eastAsia="STKaiti" w:hAnsi="STKaiti" w:cs="Microsoft YaHei" w:hint="eastAsia"/>
                <w:b/>
                <w:bCs/>
              </w:rPr>
              <w:t>地理区域</w:t>
            </w:r>
          </w:p>
        </w:tc>
      </w:tr>
      <w:tr w:rsidR="004F40C4" w:rsidRPr="0038687A" w14:paraId="43B0D6BD" w14:textId="77777777" w:rsidTr="002E041F">
        <w:trPr>
          <w:tblHeader/>
          <w:jc w:val="center"/>
        </w:trPr>
        <w:tc>
          <w:tcPr>
            <w:tcW w:w="2800" w:type="dxa"/>
          </w:tcPr>
          <w:p w14:paraId="1752BE23" w14:textId="77777777" w:rsidR="004F40C4" w:rsidRPr="0038687A" w:rsidRDefault="004F40C4" w:rsidP="002E041F">
            <w:pPr>
              <w:pStyle w:val="Tabletext"/>
              <w:rPr>
                <w:b/>
                <w:bCs/>
              </w:rPr>
            </w:pPr>
            <w:r w:rsidRPr="0038687A">
              <w:rPr>
                <w:b/>
                <w:bCs/>
                <w:i/>
                <w:iCs/>
              </w:rPr>
              <w:t>MCC + MNC</w:t>
            </w:r>
          </w:p>
        </w:tc>
        <w:tc>
          <w:tcPr>
            <w:tcW w:w="7000" w:type="dxa"/>
          </w:tcPr>
          <w:p w14:paraId="5C54FE69" w14:textId="13A22F0A" w:rsidR="004F40C4" w:rsidRPr="004F40C4" w:rsidRDefault="004F40C4" w:rsidP="002E041F">
            <w:pPr>
              <w:pStyle w:val="Tabletext"/>
              <w:rPr>
                <w:rFonts w:ascii="STKaiti" w:eastAsia="STKaiti" w:hAnsi="STKaiti"/>
                <w:b/>
                <w:bCs/>
              </w:rPr>
            </w:pPr>
            <w:r w:rsidRPr="004F40C4">
              <w:rPr>
                <w:rFonts w:ascii="STKaiti" w:eastAsia="STKaiti" w:hAnsi="STKaiti" w:cs="Microsoft YaHei" w:hint="eastAsia"/>
                <w:b/>
                <w:bCs/>
              </w:rPr>
              <w:t>运营商</w:t>
            </w:r>
            <w:r w:rsidRPr="004F40C4">
              <w:rPr>
                <w:rFonts w:ascii="STKaiti" w:eastAsia="STKaiti" w:hAnsi="STKaiti"/>
                <w:b/>
                <w:bCs/>
              </w:rPr>
              <w:t>/</w:t>
            </w:r>
            <w:r w:rsidRPr="004F40C4">
              <w:rPr>
                <w:rFonts w:ascii="STKaiti" w:eastAsia="STKaiti" w:hAnsi="STKaiti" w:cs="Microsoft YaHei" w:hint="eastAsia"/>
                <w:b/>
                <w:bCs/>
              </w:rPr>
              <w:t>网络</w:t>
            </w:r>
          </w:p>
        </w:tc>
      </w:tr>
      <w:tr w:rsidR="004F40C4" w14:paraId="73DD5D62" w14:textId="77777777" w:rsidTr="002E041F">
        <w:trPr>
          <w:jc w:val="center"/>
        </w:trPr>
        <w:tc>
          <w:tcPr>
            <w:tcW w:w="9800" w:type="dxa"/>
            <w:gridSpan w:val="2"/>
          </w:tcPr>
          <w:p w14:paraId="722AED45" w14:textId="2FCABEE2" w:rsidR="004F40C4" w:rsidRDefault="004F40C4" w:rsidP="002E041F">
            <w:pPr>
              <w:pStyle w:val="Tabletextbold"/>
              <w:keepNext/>
            </w:pPr>
            <w:r>
              <w:rPr>
                <w:rFonts w:ascii="SimSun" w:eastAsia="SimSun" w:hAnsi="SimSun" w:cs="SimSun" w:hint="eastAsia"/>
                <w:lang w:eastAsia="zh-CN"/>
              </w:rPr>
              <w:t>加拿大</w:t>
            </w:r>
            <w:r>
              <w:t xml:space="preserve">   ADD</w:t>
            </w:r>
          </w:p>
        </w:tc>
      </w:tr>
      <w:tr w:rsidR="004F40C4" w14:paraId="0D3FAB9E" w14:textId="77777777" w:rsidTr="002E041F">
        <w:trPr>
          <w:jc w:val="center"/>
        </w:trPr>
        <w:tc>
          <w:tcPr>
            <w:tcW w:w="2800" w:type="dxa"/>
          </w:tcPr>
          <w:p w14:paraId="0E547968" w14:textId="77777777" w:rsidR="004F40C4" w:rsidRDefault="004F40C4" w:rsidP="002E041F">
            <w:pPr>
              <w:pStyle w:val="Tabletext"/>
            </w:pPr>
            <w:r>
              <w:t>302 354</w:t>
            </w:r>
          </w:p>
        </w:tc>
        <w:tc>
          <w:tcPr>
            <w:tcW w:w="7000" w:type="dxa"/>
          </w:tcPr>
          <w:p w14:paraId="59C2478C" w14:textId="77777777" w:rsidR="004F40C4" w:rsidRDefault="004F40C4" w:rsidP="002E041F">
            <w:pPr>
              <w:pStyle w:val="Tabletext"/>
            </w:pPr>
            <w:r>
              <w:t>Every-Day Computers Inc.</w:t>
            </w:r>
          </w:p>
        </w:tc>
      </w:tr>
      <w:tr w:rsidR="004F40C4" w14:paraId="58F8DC08" w14:textId="77777777" w:rsidTr="002E041F">
        <w:trPr>
          <w:jc w:val="center"/>
        </w:trPr>
        <w:tc>
          <w:tcPr>
            <w:tcW w:w="9800" w:type="dxa"/>
            <w:gridSpan w:val="2"/>
          </w:tcPr>
          <w:p w14:paraId="5EA77323" w14:textId="0B243EE0" w:rsidR="004F40C4" w:rsidRDefault="004F40C4" w:rsidP="002E041F">
            <w:pPr>
              <w:pStyle w:val="Tabletextbold"/>
              <w:keepNext/>
            </w:pPr>
            <w:r>
              <w:rPr>
                <w:rFonts w:ascii="SimSun" w:eastAsia="SimSun" w:hAnsi="SimSun" w:cs="SimSun" w:hint="eastAsia"/>
                <w:lang w:eastAsia="zh-CN"/>
              </w:rPr>
              <w:t>加拿大</w:t>
            </w:r>
            <w:r>
              <w:t xml:space="preserve">   LIR</w:t>
            </w:r>
          </w:p>
        </w:tc>
      </w:tr>
      <w:tr w:rsidR="004F40C4" w14:paraId="50B7CFD8" w14:textId="77777777" w:rsidTr="002E041F">
        <w:trPr>
          <w:jc w:val="center"/>
        </w:trPr>
        <w:tc>
          <w:tcPr>
            <w:tcW w:w="2800" w:type="dxa"/>
          </w:tcPr>
          <w:p w14:paraId="5E1E0256" w14:textId="77777777" w:rsidR="004F40C4" w:rsidRDefault="004F40C4" w:rsidP="002E041F">
            <w:pPr>
              <w:pStyle w:val="Tabletext"/>
            </w:pPr>
            <w:r>
              <w:t>302 490</w:t>
            </w:r>
          </w:p>
        </w:tc>
        <w:tc>
          <w:tcPr>
            <w:tcW w:w="7000" w:type="dxa"/>
          </w:tcPr>
          <w:p w14:paraId="404C7881" w14:textId="77777777" w:rsidR="004F40C4" w:rsidRDefault="004F40C4" w:rsidP="002E041F">
            <w:pPr>
              <w:pStyle w:val="Tabletext"/>
            </w:pPr>
            <w:r>
              <w:t>Freedom Mobile Inc.</w:t>
            </w:r>
          </w:p>
        </w:tc>
      </w:tr>
      <w:tr w:rsidR="004F40C4" w14:paraId="45BAF5DA" w14:textId="77777777" w:rsidTr="002E041F">
        <w:trPr>
          <w:jc w:val="center"/>
        </w:trPr>
        <w:tc>
          <w:tcPr>
            <w:tcW w:w="2800" w:type="dxa"/>
          </w:tcPr>
          <w:p w14:paraId="36AD6949" w14:textId="77777777" w:rsidR="004F40C4" w:rsidRDefault="004F40C4" w:rsidP="002E041F">
            <w:pPr>
              <w:pStyle w:val="Tabletext"/>
            </w:pPr>
            <w:r>
              <w:t>302 490</w:t>
            </w:r>
          </w:p>
        </w:tc>
        <w:tc>
          <w:tcPr>
            <w:tcW w:w="7000" w:type="dxa"/>
          </w:tcPr>
          <w:p w14:paraId="35ACEADD" w14:textId="77777777" w:rsidR="004F40C4" w:rsidRDefault="004F40C4" w:rsidP="002E041F">
            <w:pPr>
              <w:pStyle w:val="Tabletext"/>
            </w:pPr>
            <w:r>
              <w:t>Videotron Ltd.</w:t>
            </w:r>
          </w:p>
        </w:tc>
      </w:tr>
      <w:tr w:rsidR="004F40C4" w14:paraId="329F42AB" w14:textId="77777777" w:rsidTr="002E041F">
        <w:trPr>
          <w:jc w:val="center"/>
        </w:trPr>
        <w:tc>
          <w:tcPr>
            <w:tcW w:w="2800" w:type="dxa"/>
          </w:tcPr>
          <w:p w14:paraId="307696AB" w14:textId="77777777" w:rsidR="004F40C4" w:rsidRDefault="004F40C4" w:rsidP="002E041F">
            <w:pPr>
              <w:pStyle w:val="Tabletext"/>
            </w:pPr>
            <w:r>
              <w:t>302 491</w:t>
            </w:r>
          </w:p>
        </w:tc>
        <w:tc>
          <w:tcPr>
            <w:tcW w:w="7000" w:type="dxa"/>
          </w:tcPr>
          <w:p w14:paraId="507EFC3B" w14:textId="77777777" w:rsidR="004F40C4" w:rsidRDefault="004F40C4" w:rsidP="002E041F">
            <w:pPr>
              <w:pStyle w:val="Tabletext"/>
            </w:pPr>
            <w:r>
              <w:t>Videotron Ltd.</w:t>
            </w:r>
          </w:p>
        </w:tc>
      </w:tr>
      <w:tr w:rsidR="004F40C4" w14:paraId="3E201EF7" w14:textId="77777777" w:rsidTr="002E041F">
        <w:trPr>
          <w:jc w:val="center"/>
        </w:trPr>
        <w:tc>
          <w:tcPr>
            <w:tcW w:w="9800" w:type="dxa"/>
            <w:gridSpan w:val="2"/>
          </w:tcPr>
          <w:p w14:paraId="22CD6ECB" w14:textId="4AB7C425" w:rsidR="004F40C4" w:rsidRDefault="004F40C4" w:rsidP="002E041F">
            <w:pPr>
              <w:pStyle w:val="Tabletextbold"/>
              <w:keepNext/>
            </w:pPr>
            <w:r>
              <w:rPr>
                <w:rFonts w:ascii="SimSun" w:eastAsia="SimSun" w:hAnsi="SimSun" w:cs="SimSun" w:hint="eastAsia"/>
                <w:lang w:eastAsia="zh-CN"/>
              </w:rPr>
              <w:t>丹麦</w:t>
            </w:r>
            <w:r>
              <w:t xml:space="preserve">   SUP</w:t>
            </w:r>
          </w:p>
        </w:tc>
      </w:tr>
      <w:tr w:rsidR="004F40C4" w14:paraId="741DE825" w14:textId="77777777" w:rsidTr="002E041F">
        <w:trPr>
          <w:jc w:val="center"/>
        </w:trPr>
        <w:tc>
          <w:tcPr>
            <w:tcW w:w="2800" w:type="dxa"/>
          </w:tcPr>
          <w:p w14:paraId="7150AC90" w14:textId="77777777" w:rsidR="004F40C4" w:rsidRDefault="004F40C4" w:rsidP="002E041F">
            <w:pPr>
              <w:pStyle w:val="Tabletext"/>
            </w:pPr>
            <w:r>
              <w:t>238 14</w:t>
            </w:r>
          </w:p>
        </w:tc>
        <w:tc>
          <w:tcPr>
            <w:tcW w:w="7000" w:type="dxa"/>
          </w:tcPr>
          <w:p w14:paraId="3EF9116A" w14:textId="77777777" w:rsidR="004F40C4" w:rsidRDefault="004F40C4" w:rsidP="002E041F">
            <w:pPr>
              <w:pStyle w:val="Tabletext"/>
            </w:pPr>
            <w:r>
              <w:t>Monty UK Global Limited</w:t>
            </w:r>
          </w:p>
        </w:tc>
      </w:tr>
      <w:tr w:rsidR="004F40C4" w14:paraId="0897DAA8" w14:textId="77777777" w:rsidTr="002E041F">
        <w:trPr>
          <w:jc w:val="center"/>
        </w:trPr>
        <w:tc>
          <w:tcPr>
            <w:tcW w:w="9800" w:type="dxa"/>
            <w:gridSpan w:val="2"/>
          </w:tcPr>
          <w:p w14:paraId="3A5FCF13" w14:textId="14480F91" w:rsidR="004F40C4" w:rsidRDefault="004F40C4" w:rsidP="002E041F">
            <w:pPr>
              <w:pStyle w:val="Tabletextbold"/>
              <w:keepNext/>
            </w:pPr>
            <w:r>
              <w:rPr>
                <w:rFonts w:ascii="SimSun" w:eastAsia="SimSun" w:hAnsi="SimSun" w:cs="SimSun" w:hint="eastAsia"/>
                <w:lang w:eastAsia="zh-CN"/>
              </w:rPr>
              <w:t>爱尔兰</w:t>
            </w:r>
            <w:r>
              <w:t xml:space="preserve">   ADD</w:t>
            </w:r>
          </w:p>
        </w:tc>
      </w:tr>
      <w:tr w:rsidR="004F40C4" w14:paraId="081CCA4E" w14:textId="77777777" w:rsidTr="002E041F">
        <w:trPr>
          <w:jc w:val="center"/>
        </w:trPr>
        <w:tc>
          <w:tcPr>
            <w:tcW w:w="2800" w:type="dxa"/>
          </w:tcPr>
          <w:p w14:paraId="44AC0ED6" w14:textId="77777777" w:rsidR="004F40C4" w:rsidRDefault="004F40C4" w:rsidP="002E041F">
            <w:pPr>
              <w:pStyle w:val="Tabletext"/>
            </w:pPr>
            <w:r>
              <w:t>272 27</w:t>
            </w:r>
          </w:p>
        </w:tc>
        <w:tc>
          <w:tcPr>
            <w:tcW w:w="7000" w:type="dxa"/>
          </w:tcPr>
          <w:p w14:paraId="17C1FD3D" w14:textId="77777777" w:rsidR="004F40C4" w:rsidRDefault="004F40C4" w:rsidP="002E041F">
            <w:pPr>
              <w:pStyle w:val="Tabletext"/>
            </w:pPr>
            <w:r>
              <w:t>TP Ireland Operations Limited</w:t>
            </w:r>
          </w:p>
        </w:tc>
      </w:tr>
      <w:tr w:rsidR="004F40C4" w14:paraId="68B87FBF" w14:textId="77777777" w:rsidTr="002E041F">
        <w:trPr>
          <w:jc w:val="center"/>
        </w:trPr>
        <w:tc>
          <w:tcPr>
            <w:tcW w:w="9800" w:type="dxa"/>
            <w:gridSpan w:val="2"/>
          </w:tcPr>
          <w:p w14:paraId="5389CE34" w14:textId="1732D908" w:rsidR="004F40C4" w:rsidRDefault="004F40C4" w:rsidP="002E041F">
            <w:pPr>
              <w:pStyle w:val="Tabletextbold"/>
              <w:keepNext/>
            </w:pPr>
            <w:r>
              <w:rPr>
                <w:rFonts w:ascii="SimSun" w:eastAsia="SimSun" w:hAnsi="SimSun" w:cs="SimSun" w:hint="eastAsia"/>
                <w:lang w:eastAsia="zh-CN"/>
              </w:rPr>
              <w:t>瑞典</w:t>
            </w:r>
            <w:r>
              <w:t xml:space="preserve">   SUP</w:t>
            </w:r>
          </w:p>
        </w:tc>
      </w:tr>
      <w:tr w:rsidR="004F40C4" w14:paraId="4AC3B6D6" w14:textId="77777777" w:rsidTr="002E041F">
        <w:trPr>
          <w:jc w:val="center"/>
        </w:trPr>
        <w:tc>
          <w:tcPr>
            <w:tcW w:w="2800" w:type="dxa"/>
          </w:tcPr>
          <w:p w14:paraId="0909C0F2" w14:textId="77777777" w:rsidR="004F40C4" w:rsidRDefault="004F40C4" w:rsidP="002E041F">
            <w:pPr>
              <w:pStyle w:val="Tabletext"/>
            </w:pPr>
            <w:r>
              <w:t>240 05</w:t>
            </w:r>
          </w:p>
        </w:tc>
        <w:tc>
          <w:tcPr>
            <w:tcW w:w="7000" w:type="dxa"/>
          </w:tcPr>
          <w:p w14:paraId="563BAF5F" w14:textId="77777777" w:rsidR="004F40C4" w:rsidRDefault="004F40C4" w:rsidP="002E041F">
            <w:pPr>
              <w:pStyle w:val="Tabletext"/>
            </w:pPr>
            <w:r>
              <w:t>Svenska UMTS-Nät AB</w:t>
            </w:r>
          </w:p>
        </w:tc>
      </w:tr>
      <w:tr w:rsidR="004F40C4" w14:paraId="23246ADC" w14:textId="77777777" w:rsidTr="002E041F">
        <w:trPr>
          <w:jc w:val="center"/>
        </w:trPr>
        <w:tc>
          <w:tcPr>
            <w:tcW w:w="9800" w:type="dxa"/>
            <w:gridSpan w:val="2"/>
          </w:tcPr>
          <w:p w14:paraId="514A1C16" w14:textId="30C6D809" w:rsidR="004F40C4" w:rsidRDefault="004F40C4" w:rsidP="002E041F">
            <w:pPr>
              <w:pStyle w:val="Tabletextbold"/>
              <w:keepNext/>
            </w:pPr>
            <w:r>
              <w:rPr>
                <w:rFonts w:ascii="SimSun" w:eastAsia="SimSun" w:hAnsi="SimSun" w:cs="SimSun" w:hint="eastAsia"/>
                <w:lang w:eastAsia="zh-CN"/>
              </w:rPr>
              <w:t>瑞典</w:t>
            </w:r>
            <w:r>
              <w:t xml:space="preserve">   LIR</w:t>
            </w:r>
          </w:p>
        </w:tc>
      </w:tr>
      <w:tr w:rsidR="004F40C4" w14:paraId="21F0E07D" w14:textId="77777777" w:rsidTr="002E041F">
        <w:trPr>
          <w:jc w:val="center"/>
        </w:trPr>
        <w:tc>
          <w:tcPr>
            <w:tcW w:w="2800" w:type="dxa"/>
          </w:tcPr>
          <w:p w14:paraId="47243EDB" w14:textId="77777777" w:rsidR="004F40C4" w:rsidRDefault="004F40C4" w:rsidP="002E041F">
            <w:pPr>
              <w:pStyle w:val="Tabletext"/>
            </w:pPr>
            <w:r>
              <w:t>240 20</w:t>
            </w:r>
          </w:p>
        </w:tc>
        <w:tc>
          <w:tcPr>
            <w:tcW w:w="7000" w:type="dxa"/>
          </w:tcPr>
          <w:p w14:paraId="548C3598" w14:textId="77777777" w:rsidR="004F40C4" w:rsidRDefault="004F40C4" w:rsidP="002E041F">
            <w:pPr>
              <w:pStyle w:val="Tabletext"/>
            </w:pPr>
            <w:r>
              <w:t>Sierra Wireless Sweden AB</w:t>
            </w:r>
          </w:p>
        </w:tc>
      </w:tr>
      <w:tr w:rsidR="004F40C4" w14:paraId="7197C9A2" w14:textId="77777777" w:rsidTr="002E041F">
        <w:trPr>
          <w:jc w:val="center"/>
        </w:trPr>
        <w:tc>
          <w:tcPr>
            <w:tcW w:w="2800" w:type="dxa"/>
          </w:tcPr>
          <w:p w14:paraId="30E0CDD7" w14:textId="77777777" w:rsidR="004F40C4" w:rsidRDefault="004F40C4" w:rsidP="002E041F">
            <w:pPr>
              <w:pStyle w:val="Tabletext"/>
            </w:pPr>
            <w:r>
              <w:t>240 59</w:t>
            </w:r>
          </w:p>
        </w:tc>
        <w:tc>
          <w:tcPr>
            <w:tcW w:w="7000" w:type="dxa"/>
          </w:tcPr>
          <w:p w14:paraId="3B456DF3" w14:textId="7087CF76" w:rsidR="004F40C4" w:rsidRPr="004F40C4" w:rsidRDefault="004F40C4" w:rsidP="002E041F">
            <w:pPr>
              <w:pStyle w:val="Tabletext"/>
              <w:rPr>
                <w:lang w:val="en-GB"/>
              </w:rPr>
            </w:pPr>
            <w:r w:rsidRPr="004F40C4">
              <w:rPr>
                <w:lang w:val="en-GB"/>
              </w:rPr>
              <w:t xml:space="preserve">Myndigheten för civilt försvar (MCF) </w:t>
            </w:r>
            <w:r w:rsidR="00A833B2">
              <w:t>–</w:t>
            </w:r>
            <w:r w:rsidR="00AD7C49" w:rsidRPr="00A833B2">
              <w:rPr>
                <w:rFonts w:eastAsia="SimSun" w:cs="Calibri"/>
                <w:lang w:val="en-GB"/>
              </w:rPr>
              <w:t xml:space="preserve"> </w:t>
            </w:r>
            <w:r w:rsidR="00AD7C49" w:rsidRPr="00A833B2">
              <w:rPr>
                <w:rFonts w:eastAsia="SimSun" w:cs="Calibri"/>
                <w:lang w:val="en-GB"/>
              </w:rPr>
              <w:t>瑞典民防和复原局</w:t>
            </w:r>
            <w:r w:rsidR="00A833B2">
              <w:rPr>
                <w:rFonts w:eastAsia="SimSun" w:cs="Calibri" w:hint="eastAsia"/>
                <w:lang w:val="en-GB" w:eastAsia="zh-CN"/>
              </w:rPr>
              <w:t xml:space="preserve"> </w:t>
            </w:r>
            <w:r w:rsidR="00A833B2">
              <w:t>–</w:t>
            </w:r>
            <w:r w:rsidR="00AD7C49" w:rsidRPr="00A833B2">
              <w:rPr>
                <w:rFonts w:eastAsia="SimSun" w:cs="Calibri"/>
                <w:lang w:val="en-GB"/>
              </w:rPr>
              <w:t xml:space="preserve"> </w:t>
            </w:r>
            <w:r w:rsidR="00AD7C49" w:rsidRPr="00A833B2">
              <w:rPr>
                <w:rFonts w:eastAsia="SimSun" w:cs="Calibri"/>
                <w:lang w:val="en-GB"/>
              </w:rPr>
              <w:t>用于专用网络（</w:t>
            </w:r>
            <w:r w:rsidR="00AD7C49" w:rsidRPr="00A833B2">
              <w:rPr>
                <w:rFonts w:eastAsia="SimSun" w:cs="Calibri"/>
                <w:lang w:val="en-GB"/>
              </w:rPr>
              <w:t>PPDR</w:t>
            </w:r>
            <w:r w:rsidR="00AD7C49" w:rsidRPr="00A833B2">
              <w:rPr>
                <w:rFonts w:eastAsia="SimSun" w:cs="Calibri"/>
                <w:lang w:val="en-GB"/>
              </w:rPr>
              <w:t>网络</w:t>
            </w:r>
            <w:r w:rsidR="004B66DE">
              <w:rPr>
                <w:rFonts w:eastAsia="SimSun" w:cs="Calibri" w:hint="eastAsia"/>
                <w:lang w:val="en-GB" w:eastAsia="zh-CN"/>
              </w:rPr>
              <w:t>（</w:t>
            </w:r>
            <w:r w:rsidR="00AD7C49" w:rsidRPr="00AD7C49">
              <w:rPr>
                <w:lang w:val="en-GB"/>
              </w:rPr>
              <w:t>Rakel G2</w:t>
            </w:r>
            <w:r w:rsidR="004B66DE">
              <w:rPr>
                <w:rFonts w:ascii="SimSun" w:eastAsia="SimSun" w:hAnsi="SimSun" w:cs="SimSun" w:hint="eastAsia"/>
                <w:lang w:val="en-GB" w:eastAsia="zh-CN"/>
              </w:rPr>
              <w:t>）</w:t>
            </w:r>
            <w:r w:rsidR="00AD7C49" w:rsidRPr="00AD7C49">
              <w:rPr>
                <w:rFonts w:ascii="Microsoft YaHei" w:eastAsia="Microsoft YaHei" w:hAnsi="Microsoft YaHei" w:cs="Microsoft YaHei" w:hint="eastAsia"/>
                <w:lang w:val="en-GB"/>
              </w:rPr>
              <w:t>）</w:t>
            </w:r>
          </w:p>
        </w:tc>
      </w:tr>
      <w:tr w:rsidR="004F40C4" w14:paraId="342EC402" w14:textId="77777777" w:rsidTr="002E041F">
        <w:trPr>
          <w:jc w:val="center"/>
        </w:trPr>
        <w:tc>
          <w:tcPr>
            <w:tcW w:w="9800" w:type="dxa"/>
            <w:gridSpan w:val="2"/>
          </w:tcPr>
          <w:p w14:paraId="671F3B31" w14:textId="1104FE7B" w:rsidR="004F40C4" w:rsidRDefault="004F40C4" w:rsidP="002E041F">
            <w:pPr>
              <w:pStyle w:val="Tabletextbold"/>
              <w:keepNext/>
            </w:pPr>
            <w:r>
              <w:rPr>
                <w:rFonts w:ascii="SimSun" w:eastAsia="SimSun" w:hAnsi="SimSun" w:cs="SimSun" w:hint="eastAsia"/>
                <w:lang w:eastAsia="zh-CN"/>
              </w:rPr>
              <w:t>瑞士</w:t>
            </w:r>
            <w:r>
              <w:t xml:space="preserve">   SUP</w:t>
            </w:r>
          </w:p>
        </w:tc>
      </w:tr>
      <w:tr w:rsidR="004F40C4" w14:paraId="74765E82" w14:textId="77777777" w:rsidTr="002E041F">
        <w:trPr>
          <w:jc w:val="center"/>
        </w:trPr>
        <w:tc>
          <w:tcPr>
            <w:tcW w:w="2800" w:type="dxa"/>
          </w:tcPr>
          <w:p w14:paraId="01224836" w14:textId="77777777" w:rsidR="004F40C4" w:rsidRDefault="004F40C4" w:rsidP="002E041F">
            <w:pPr>
              <w:pStyle w:val="Tabletext"/>
            </w:pPr>
            <w:r>
              <w:t>228 63</w:t>
            </w:r>
          </w:p>
        </w:tc>
        <w:tc>
          <w:tcPr>
            <w:tcW w:w="7000" w:type="dxa"/>
          </w:tcPr>
          <w:p w14:paraId="1B38FE09" w14:textId="77777777" w:rsidR="004F40C4" w:rsidRDefault="004F40C4" w:rsidP="002E041F">
            <w:pPr>
              <w:pStyle w:val="Tabletext"/>
            </w:pPr>
            <w:r>
              <w:t>Fink Telecom Services</w:t>
            </w:r>
          </w:p>
        </w:tc>
      </w:tr>
      <w:tr w:rsidR="004F40C4" w14:paraId="3C3BB4EF" w14:textId="77777777" w:rsidTr="002E041F">
        <w:trPr>
          <w:jc w:val="center"/>
        </w:trPr>
        <w:tc>
          <w:tcPr>
            <w:tcW w:w="9800" w:type="dxa"/>
            <w:gridSpan w:val="2"/>
          </w:tcPr>
          <w:p w14:paraId="7C149241" w14:textId="4FF92071" w:rsidR="004F40C4" w:rsidRDefault="004F40C4" w:rsidP="002E041F">
            <w:pPr>
              <w:pStyle w:val="Tabletextbold"/>
              <w:keepNext/>
              <w:rPr>
                <w:lang w:eastAsia="zh-CN"/>
              </w:rPr>
            </w:pPr>
            <w:r w:rsidRPr="004F40C4">
              <w:rPr>
                <w:rFonts w:asciiTheme="minorEastAsia" w:eastAsiaTheme="minorEastAsia" w:hAnsiTheme="minorEastAsia" w:cs="Microsoft YaHei" w:hint="eastAsia"/>
                <w:lang w:eastAsia="zh-CN"/>
              </w:rPr>
              <w:t>国际移动，共享代码</w:t>
            </w:r>
            <w:r>
              <w:rPr>
                <w:lang w:eastAsia="zh-CN"/>
              </w:rPr>
              <w:t xml:space="preserve">   ADD</w:t>
            </w:r>
          </w:p>
        </w:tc>
      </w:tr>
      <w:tr w:rsidR="004F40C4" w:rsidRPr="00A833B2" w14:paraId="63DDE179" w14:textId="77777777" w:rsidTr="002E041F">
        <w:trPr>
          <w:jc w:val="center"/>
        </w:trPr>
        <w:tc>
          <w:tcPr>
            <w:tcW w:w="2800" w:type="dxa"/>
          </w:tcPr>
          <w:p w14:paraId="59990F43" w14:textId="77777777" w:rsidR="004F40C4" w:rsidRDefault="004F40C4" w:rsidP="002E041F">
            <w:pPr>
              <w:pStyle w:val="Tabletext"/>
            </w:pPr>
            <w:r>
              <w:t>901 47</w:t>
            </w:r>
          </w:p>
        </w:tc>
        <w:tc>
          <w:tcPr>
            <w:tcW w:w="7000" w:type="dxa"/>
          </w:tcPr>
          <w:p w14:paraId="5FEB6065" w14:textId="77777777" w:rsidR="004F40C4" w:rsidRDefault="004F40C4" w:rsidP="002E041F">
            <w:pPr>
              <w:pStyle w:val="Tabletext"/>
            </w:pPr>
            <w:r>
              <w:t>Société française du radiotéléphone (SFR)</w:t>
            </w:r>
          </w:p>
        </w:tc>
      </w:tr>
    </w:tbl>
    <w:p w14:paraId="521FD68B" w14:textId="77777777" w:rsidR="004F40C4" w:rsidRPr="004F40C4" w:rsidRDefault="004F40C4" w:rsidP="004F40C4">
      <w:pPr>
        <w:rPr>
          <w:lang w:val="fr-CH"/>
        </w:rPr>
      </w:pPr>
    </w:p>
    <w:p w14:paraId="388DA564" w14:textId="77777777"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2D0EBCFA" w14:textId="77777777" w:rsidR="00D844DC" w:rsidRPr="004F40C4" w:rsidRDefault="00D844DC" w:rsidP="00D844DC">
      <w:pPr>
        <w:spacing w:before="0"/>
        <w:rPr>
          <w:rFonts w:eastAsia="SimSun" w:cs="Calibri"/>
          <w:noProof w:val="0"/>
          <w:color w:val="000000"/>
          <w:lang w:val="fr-FR" w:eastAsia="zh-CN"/>
        </w:rPr>
      </w:pPr>
      <w:r w:rsidRPr="004F40C4">
        <w:rPr>
          <w:rFonts w:eastAsia="SimSun" w:cs="Calibri"/>
          <w:noProof w:val="0"/>
          <w:color w:val="000000"/>
          <w:lang w:val="fr-FR" w:eastAsia="zh-CN"/>
        </w:rPr>
        <w:t>MCC</w:t>
      </w:r>
      <w:r w:rsidRPr="004F40C4">
        <w:rPr>
          <w:rFonts w:eastAsia="SimSun" w:cs="Calibri" w:hint="eastAsia"/>
          <w:noProof w:val="0"/>
          <w:color w:val="000000"/>
          <w:lang w:eastAsia="zh-CN"/>
        </w:rPr>
        <w:t>：</w:t>
      </w:r>
      <w:r w:rsidRPr="004F40C4">
        <w:rPr>
          <w:rFonts w:eastAsia="SimSun" w:cs="Calibri" w:hint="eastAsia"/>
          <w:noProof w:val="0"/>
          <w:color w:val="000000"/>
          <w:lang w:val="fr-FR" w:eastAsia="zh-CN"/>
        </w:rPr>
        <w:t>移动国家代码</w:t>
      </w:r>
    </w:p>
    <w:p w14:paraId="29749FE2" w14:textId="77777777" w:rsidR="00D844DC" w:rsidRPr="004F40C4" w:rsidRDefault="00D844DC" w:rsidP="00D844DC">
      <w:pPr>
        <w:spacing w:before="0"/>
        <w:rPr>
          <w:rFonts w:ascii="Arial" w:eastAsia="Arial" w:hAnsi="Arial"/>
          <w:noProof w:val="0"/>
          <w:color w:val="000000"/>
          <w:lang w:val="fr-FR" w:eastAsia="zh-CN"/>
        </w:rPr>
      </w:pPr>
      <w:r w:rsidRPr="004F40C4">
        <w:rPr>
          <w:rFonts w:eastAsia="SimSun" w:cs="Calibri"/>
          <w:noProof w:val="0"/>
          <w:color w:val="000000"/>
          <w:lang w:val="fr-FR" w:eastAsia="zh-CN"/>
        </w:rPr>
        <w:t>MNC</w:t>
      </w:r>
      <w:r w:rsidRPr="004F40C4">
        <w:rPr>
          <w:rFonts w:eastAsia="SimSun" w:cs="Calibri" w:hint="eastAsia"/>
          <w:noProof w:val="0"/>
          <w:color w:val="000000"/>
          <w:lang w:eastAsia="zh-CN"/>
        </w:rPr>
        <w:t>：</w:t>
      </w:r>
      <w:r w:rsidRPr="004F40C4">
        <w:rPr>
          <w:rFonts w:eastAsia="SimSun" w:cs="Calibri" w:hint="eastAsia"/>
          <w:noProof w:val="0"/>
          <w:color w:val="000000"/>
          <w:lang w:val="fr-FR" w:eastAsia="zh-CN"/>
        </w:rPr>
        <w:t>移动网络代码</w:t>
      </w:r>
    </w:p>
    <w:p w14:paraId="32A1EF70" w14:textId="77777777" w:rsidR="00906B40" w:rsidRDefault="00906B40" w:rsidP="00D844DC">
      <w:pPr>
        <w:rPr>
          <w:rFonts w:eastAsia="SimSun" w:cs="Arial"/>
          <w:noProof w:val="0"/>
          <w:sz w:val="18"/>
          <w:szCs w:val="18"/>
          <w:lang w:val="en-GB" w:eastAsia="zh-CN"/>
        </w:rPr>
      </w:pPr>
    </w:p>
    <w:p w14:paraId="27ABD543"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fr-FR" w:eastAsia="zh-CN"/>
        </w:rPr>
      </w:pPr>
      <w:bookmarkStart w:id="506" w:name="_Toc462651205"/>
      <w:bookmarkStart w:id="507" w:name="_Toc60661702"/>
      <w:bookmarkStart w:id="508" w:name="_Toc60664405"/>
      <w:bookmarkStart w:id="509" w:name="_Toc69132146"/>
      <w:bookmarkStart w:id="510" w:name="_Toc162015441"/>
      <w:r>
        <w:rPr>
          <w:rFonts w:eastAsia="SimHei" w:cs="Calibri"/>
          <w:b/>
          <w:bCs/>
          <w:noProof w:val="0"/>
          <w:sz w:val="28"/>
          <w:szCs w:val="28"/>
          <w:lang w:val="fr-FR" w:eastAsia="zh-CN"/>
        </w:rPr>
        <w:br w:type="page"/>
      </w:r>
    </w:p>
    <w:p w14:paraId="729316A4" w14:textId="7D99EBDA" w:rsidR="00D844DC" w:rsidRPr="00144911" w:rsidRDefault="00D844D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lastRenderedPageBreak/>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506"/>
      <w:bookmarkEnd w:id="507"/>
      <w:bookmarkEnd w:id="508"/>
      <w:bookmarkEnd w:id="509"/>
      <w:bookmarkEnd w:id="510"/>
    </w:p>
    <w:p w14:paraId="0FD8912F" w14:textId="64E69360" w:rsidR="00D844DC" w:rsidRDefault="00D844D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en-GB" w:eastAsia="zh-CN"/>
        </w:rPr>
        <w:t>第</w:t>
      </w:r>
      <w:r w:rsidR="004F40C4">
        <w:rPr>
          <w:rFonts w:asciiTheme="minorHAnsi" w:eastAsiaTheme="majorEastAsia" w:hAnsiTheme="minorHAnsi" w:cs="Calibri" w:hint="eastAsia"/>
          <w:noProof w:val="0"/>
          <w:lang w:val="en-GB" w:eastAsia="zh-CN"/>
        </w:rPr>
        <w:t>200</w:t>
      </w:r>
      <w:r w:rsidRPr="00144911">
        <w:rPr>
          <w:rFonts w:asciiTheme="minorHAnsi" w:eastAsiaTheme="majorEastAsia" w:hAnsiTheme="minorHAnsi" w:cs="Calibri"/>
          <w:noProof w:val="0"/>
          <w:lang w:val="en-GB" w:eastAsia="zh-CN"/>
        </w:rPr>
        <w:t>号修正</w:t>
      </w:r>
      <w:r w:rsidRPr="00144911">
        <w:rPr>
          <w:rFonts w:asciiTheme="minorHAnsi" w:eastAsiaTheme="majorEastAsia" w:hAnsiTheme="minorHAnsi" w:cs="Calibri"/>
          <w:noProof w:val="0"/>
          <w:lang w:val="fr-FR" w:eastAsia="zh-CN"/>
        </w:rPr>
        <w:t>）</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356" w:type="dxa"/>
        <w:tblLayout w:type="fixed"/>
        <w:tblLook w:val="04A0" w:firstRow="1" w:lastRow="0" w:firstColumn="1" w:lastColumn="0" w:noHBand="0" w:noVBand="1"/>
      </w:tblPr>
      <w:tblGrid>
        <w:gridCol w:w="3544"/>
        <w:gridCol w:w="1985"/>
        <w:gridCol w:w="3827"/>
      </w:tblGrid>
      <w:tr w:rsidR="00D844DC" w:rsidRPr="00144911" w14:paraId="0DA308E5" w14:textId="77777777" w:rsidTr="00486170">
        <w:trPr>
          <w:cantSplit/>
          <w:tblHeader/>
        </w:trPr>
        <w:tc>
          <w:tcPr>
            <w:tcW w:w="3544" w:type="dxa"/>
            <w:hideMark/>
          </w:tcPr>
          <w:p w14:paraId="027416A6"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lang w:eastAsia="zh-CN"/>
              </w:rPr>
            </w:pPr>
            <w:r w:rsidRPr="00144911">
              <w:rPr>
                <w:rFonts w:eastAsia="STKaiti" w:cs="Calibri" w:hint="eastAsia"/>
                <w:b/>
                <w:bCs/>
                <w:iCs/>
                <w:color w:val="000000"/>
                <w:lang w:eastAsia="zh-CN"/>
              </w:rPr>
              <w:t>国家或区域</w:t>
            </w:r>
            <w:r w:rsidRPr="00144911">
              <w:rPr>
                <w:rFonts w:eastAsia="STKaiti" w:cs="Calibri"/>
                <w:b/>
                <w:bCs/>
                <w:iCs/>
                <w:color w:val="000000"/>
                <w:lang w:eastAsia="zh-CN"/>
              </w:rPr>
              <w:t>/ISO</w:t>
            </w:r>
            <w:r w:rsidRPr="00144911">
              <w:rPr>
                <w:rFonts w:eastAsia="STKaiti" w:cs="Calibri"/>
                <w:b/>
                <w:bCs/>
                <w:iCs/>
                <w:color w:val="000000"/>
                <w:lang w:eastAsia="zh-CN"/>
              </w:rPr>
              <w:t>代码</w:t>
            </w:r>
          </w:p>
        </w:tc>
        <w:tc>
          <w:tcPr>
            <w:tcW w:w="1985" w:type="dxa"/>
            <w:hideMark/>
          </w:tcPr>
          <w:p w14:paraId="3A95911B"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企业代码</w:t>
            </w:r>
          </w:p>
        </w:tc>
        <w:tc>
          <w:tcPr>
            <w:tcW w:w="3827" w:type="dxa"/>
            <w:hideMark/>
          </w:tcPr>
          <w:p w14:paraId="16EC987F"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联系方式</w:t>
            </w:r>
          </w:p>
        </w:tc>
      </w:tr>
      <w:tr w:rsidR="00D844DC" w:rsidRPr="00144911" w14:paraId="26F049AC" w14:textId="77777777" w:rsidTr="00486170">
        <w:trPr>
          <w:cantSplit/>
          <w:tblHeader/>
        </w:trPr>
        <w:tc>
          <w:tcPr>
            <w:tcW w:w="3544" w:type="dxa"/>
            <w:tcBorders>
              <w:top w:val="nil"/>
              <w:left w:val="nil"/>
              <w:bottom w:val="single" w:sz="4" w:space="0" w:color="auto"/>
              <w:right w:val="nil"/>
            </w:tcBorders>
            <w:hideMark/>
          </w:tcPr>
          <w:p w14:paraId="4298FAFB" w14:textId="61807327" w:rsidR="00D844DC" w:rsidRPr="00144911" w:rsidRDefault="0002447F" w:rsidP="00486170">
            <w:pPr>
              <w:tabs>
                <w:tab w:val="clear" w:pos="567"/>
                <w:tab w:val="clear" w:pos="1276"/>
                <w:tab w:val="clear" w:pos="1843"/>
                <w:tab w:val="clear" w:pos="5387"/>
                <w:tab w:val="clear" w:pos="5954"/>
              </w:tabs>
              <w:spacing w:before="0"/>
              <w:jc w:val="left"/>
              <w:rPr>
                <w:rFonts w:eastAsia="STKaiti" w:cs="Calibri"/>
                <w:b/>
                <w:bCs/>
                <w:i/>
                <w:iCs/>
                <w:color w:val="000000"/>
              </w:rPr>
            </w:pPr>
            <w:r>
              <w:rPr>
                <w:rFonts w:eastAsia="STKaiti" w:cs="Calibri" w:hint="eastAsia"/>
                <w:b/>
                <w:bCs/>
                <w:iCs/>
                <w:color w:val="000000"/>
                <w:lang w:eastAsia="zh-CN"/>
              </w:rPr>
              <w:t xml:space="preserve">  </w:t>
            </w:r>
            <w:r w:rsidR="00D844DC" w:rsidRPr="00144911">
              <w:rPr>
                <w:rFonts w:eastAsia="STKaiti" w:cs="Calibri" w:hint="eastAsia"/>
                <w:b/>
                <w:bCs/>
                <w:iCs/>
                <w:color w:val="000000"/>
              </w:rPr>
              <w:t>企业名称</w:t>
            </w:r>
            <w:r w:rsidR="00D844DC" w:rsidRPr="00144911">
              <w:rPr>
                <w:rFonts w:eastAsia="STKaiti" w:cs="Calibri" w:hint="eastAsia"/>
                <w:b/>
                <w:bCs/>
                <w:iCs/>
                <w:color w:val="000000"/>
              </w:rPr>
              <w:t>/</w:t>
            </w:r>
            <w:r w:rsidR="00D844DC" w:rsidRPr="00144911">
              <w:rPr>
                <w:rFonts w:eastAsia="STKaiti" w:cs="Calibri" w:hint="eastAsia"/>
                <w:b/>
                <w:bCs/>
                <w:iCs/>
                <w:color w:val="000000"/>
              </w:rPr>
              <w:t>地址</w:t>
            </w:r>
          </w:p>
        </w:tc>
        <w:tc>
          <w:tcPr>
            <w:tcW w:w="1985" w:type="dxa"/>
            <w:tcBorders>
              <w:top w:val="nil"/>
              <w:left w:val="nil"/>
              <w:bottom w:val="single" w:sz="4" w:space="0" w:color="auto"/>
              <w:right w:val="nil"/>
            </w:tcBorders>
            <w:hideMark/>
          </w:tcPr>
          <w:p w14:paraId="01E13519"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（运营商代码）</w:t>
            </w:r>
          </w:p>
        </w:tc>
        <w:tc>
          <w:tcPr>
            <w:tcW w:w="3827" w:type="dxa"/>
            <w:tcBorders>
              <w:top w:val="nil"/>
              <w:left w:val="nil"/>
              <w:bottom w:val="single" w:sz="4" w:space="0" w:color="auto"/>
              <w:right w:val="nil"/>
            </w:tcBorders>
          </w:tcPr>
          <w:p w14:paraId="37BE9F41"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0188A264" w14:textId="77777777" w:rsidR="00D844DC" w:rsidRDefault="00D844DC" w:rsidP="00DC4DF9">
      <w:pPr>
        <w:spacing w:before="0"/>
        <w:rPr>
          <w:rFonts w:eastAsiaTheme="minorEastAsia"/>
          <w:lang w:eastAsia="zh-CN"/>
        </w:rPr>
      </w:pPr>
    </w:p>
    <w:p w14:paraId="7EDF9B93" w14:textId="77777777" w:rsidR="00BD7370" w:rsidRPr="00144911" w:rsidRDefault="00BD7370" w:rsidP="00DC4DF9">
      <w:pPr>
        <w:spacing w:before="0"/>
        <w:rPr>
          <w:rFonts w:eastAsiaTheme="minorEastAsia"/>
          <w:lang w:eastAsia="zh-CN"/>
        </w:rPr>
      </w:pPr>
    </w:p>
    <w:p w14:paraId="599DE4C3" w14:textId="490680DA" w:rsidR="0059003C" w:rsidRPr="00D270E2" w:rsidRDefault="00BC1480" w:rsidP="00DC4DF9">
      <w:pPr>
        <w:tabs>
          <w:tab w:val="left" w:pos="3686"/>
        </w:tabs>
        <w:spacing w:before="0"/>
        <w:rPr>
          <w:rFonts w:eastAsiaTheme="minorEastAsia" w:cs="Calibri"/>
          <w:b/>
          <w:lang w:eastAsia="zh-CN"/>
        </w:rPr>
      </w:pPr>
      <w:r w:rsidRPr="00917575">
        <w:rPr>
          <w:rFonts w:ascii="STKaiti" w:eastAsia="STKaiti" w:hAnsi="STKaiti" w:hint="eastAsia"/>
          <w:b/>
          <w:bCs/>
        </w:rPr>
        <w:t>德意志（联邦共和国）</w:t>
      </w:r>
      <w:r w:rsidR="00D844DC" w:rsidRPr="00144911">
        <w:rPr>
          <w:rFonts w:eastAsia="SimSun"/>
          <w:b/>
          <w:bCs/>
          <w:i/>
          <w:iCs/>
        </w:rPr>
        <w:t xml:space="preserve"> / DEU</w:t>
      </w:r>
      <w:r w:rsidR="004F40C4" w:rsidRPr="004F40C4">
        <w:rPr>
          <w:rFonts w:cs="Calibri"/>
          <w:b/>
          <w:i/>
        </w:rPr>
        <w:t xml:space="preserve"> </w:t>
      </w:r>
      <w:r w:rsidR="004F40C4" w:rsidRPr="00A81598">
        <w:rPr>
          <w:rFonts w:cs="Calibri"/>
          <w:b/>
          <w:i/>
        </w:rPr>
        <w:tab/>
      </w:r>
      <w:r w:rsidR="004F40C4">
        <w:rPr>
          <w:rFonts w:cs="Calibri"/>
          <w:b/>
        </w:rPr>
        <w:t>ADD</w:t>
      </w:r>
    </w:p>
    <w:bookmarkEnd w:id="497"/>
    <w:p w14:paraId="1CACAEA1" w14:textId="77777777" w:rsidR="004F40C4" w:rsidRPr="005338DE" w:rsidRDefault="004F40C4" w:rsidP="004F40C4">
      <w:pPr>
        <w:tabs>
          <w:tab w:val="left" w:pos="3686"/>
        </w:tabs>
        <w:rPr>
          <w:rFonts w:cs="Calibri"/>
          <w:color w:val="000000"/>
          <w:szCs w:val="22"/>
        </w:rPr>
      </w:pPr>
    </w:p>
    <w:tbl>
      <w:tblPr>
        <w:tblW w:w="9781" w:type="dxa"/>
        <w:tblLayout w:type="fixed"/>
        <w:tblCellMar>
          <w:top w:w="85" w:type="dxa"/>
          <w:bottom w:w="85" w:type="dxa"/>
        </w:tblCellMar>
        <w:tblLook w:val="05A0" w:firstRow="1" w:lastRow="0" w:firstColumn="1" w:lastColumn="1" w:noHBand="0" w:noVBand="1"/>
      </w:tblPr>
      <w:tblGrid>
        <w:gridCol w:w="3960"/>
        <w:gridCol w:w="1852"/>
        <w:gridCol w:w="3969"/>
      </w:tblGrid>
      <w:tr w:rsidR="004F40C4" w:rsidRPr="00B148CA" w14:paraId="151BF380" w14:textId="77777777" w:rsidTr="00BD7370">
        <w:trPr>
          <w:trHeight w:val="779"/>
        </w:trPr>
        <w:tc>
          <w:tcPr>
            <w:tcW w:w="3960" w:type="dxa"/>
          </w:tcPr>
          <w:p w14:paraId="27B4162E" w14:textId="77777777" w:rsidR="004F40C4" w:rsidRPr="00A554C7" w:rsidRDefault="004F40C4" w:rsidP="002E041F">
            <w:pPr>
              <w:tabs>
                <w:tab w:val="left" w:pos="426"/>
                <w:tab w:val="left" w:pos="4140"/>
                <w:tab w:val="left" w:pos="4230"/>
              </w:tabs>
              <w:jc w:val="left"/>
              <w:textAlignment w:val="auto"/>
              <w:rPr>
                <w:rFonts w:asciiTheme="minorHAnsi" w:hAnsiTheme="minorHAnsi" w:cs="Arial"/>
                <w:highlight w:val="yellow"/>
                <w:lang w:val="de-CH"/>
              </w:rPr>
            </w:pPr>
            <w:r w:rsidRPr="00E40D3A">
              <w:rPr>
                <w:rFonts w:asciiTheme="minorHAnsi" w:hAnsiTheme="minorHAnsi" w:cs="Arial"/>
                <w:lang w:val="de-DE"/>
              </w:rPr>
              <w:t>Carrier1 GmbH</w:t>
            </w:r>
            <w:r>
              <w:rPr>
                <w:rFonts w:asciiTheme="minorHAnsi" w:hAnsiTheme="minorHAnsi" w:cs="Arial"/>
                <w:lang w:val="de-DE"/>
              </w:rPr>
              <w:br/>
            </w:r>
            <w:r w:rsidRPr="00E40D3A">
              <w:rPr>
                <w:rFonts w:asciiTheme="minorHAnsi" w:hAnsiTheme="minorHAnsi" w:cs="Arial"/>
                <w:lang w:val="de-DE"/>
              </w:rPr>
              <w:t>Fritz-Vomfelde-Straße 34</w:t>
            </w:r>
            <w:r>
              <w:rPr>
                <w:rFonts w:asciiTheme="minorHAnsi" w:hAnsiTheme="minorHAnsi" w:cs="Arial"/>
                <w:lang w:val="de-DE"/>
              </w:rPr>
              <w:br/>
            </w:r>
            <w:r w:rsidRPr="00E40D3A">
              <w:rPr>
                <w:rFonts w:asciiTheme="minorHAnsi" w:hAnsiTheme="minorHAnsi" w:cs="Arial"/>
                <w:lang w:val="en-GB"/>
              </w:rPr>
              <w:t>D-40547 DÜSSELDORF</w:t>
            </w:r>
          </w:p>
        </w:tc>
        <w:tc>
          <w:tcPr>
            <w:tcW w:w="1852" w:type="dxa"/>
          </w:tcPr>
          <w:p w14:paraId="42C3A553" w14:textId="77777777" w:rsidR="004F40C4" w:rsidRPr="000740C0" w:rsidRDefault="004F40C4" w:rsidP="002E041F">
            <w:pPr>
              <w:widowControl w:val="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CAR1</w:t>
            </w:r>
          </w:p>
        </w:tc>
        <w:tc>
          <w:tcPr>
            <w:tcW w:w="3969" w:type="dxa"/>
          </w:tcPr>
          <w:p w14:paraId="66AA26FC" w14:textId="779B4873" w:rsidR="004F40C4" w:rsidRPr="00E40D3A" w:rsidRDefault="004F40C4" w:rsidP="002E041F">
            <w:pPr>
              <w:widowControl w:val="0"/>
              <w:tabs>
                <w:tab w:val="clear" w:pos="567"/>
                <w:tab w:val="left" w:pos="741"/>
              </w:tabs>
              <w:jc w:val="left"/>
              <w:rPr>
                <w:rFonts w:asciiTheme="minorHAnsi" w:eastAsia="SimSun" w:hAnsiTheme="minorHAnsi" w:cs="Arial"/>
                <w:color w:val="000000"/>
                <w:lang w:val="de-DE"/>
              </w:rPr>
            </w:pPr>
            <w:r w:rsidRPr="00E40D3A">
              <w:rPr>
                <w:rFonts w:asciiTheme="minorHAnsi" w:eastAsia="SimSun" w:hAnsiTheme="minorHAnsi" w:cs="Arial"/>
                <w:color w:val="000000"/>
                <w:lang w:val="de-DE"/>
              </w:rPr>
              <w:t xml:space="preserve">Philipp Hoffmann </w:t>
            </w:r>
            <w:r>
              <w:rPr>
                <w:rFonts w:asciiTheme="minorHAnsi" w:eastAsia="SimSun" w:hAnsiTheme="minorHAnsi" w:cs="Arial"/>
                <w:color w:val="000000"/>
                <w:lang w:val="de-DE"/>
              </w:rPr>
              <w:br/>
            </w:r>
            <w:r>
              <w:rPr>
                <w:rFonts w:asciiTheme="minorHAnsi" w:eastAsia="SimSun" w:hAnsiTheme="minorHAnsi" w:cs="Arial" w:hint="eastAsia"/>
                <w:color w:val="000000"/>
                <w:lang w:val="de-DE" w:eastAsia="zh-CN"/>
              </w:rPr>
              <w:t>电子邮件：</w:t>
            </w:r>
            <w:r w:rsidRPr="00E40D3A">
              <w:rPr>
                <w:rFonts w:asciiTheme="minorHAnsi" w:eastAsia="SimSun" w:hAnsiTheme="minorHAnsi" w:cs="Arial"/>
                <w:color w:val="000000"/>
                <w:lang w:val="de-DE"/>
              </w:rPr>
              <w:t>philipp.hoffmann@carrier1.de</w:t>
            </w:r>
          </w:p>
          <w:p w14:paraId="28A6767A" w14:textId="77777777" w:rsidR="004F40C4" w:rsidRPr="00E40D3A" w:rsidRDefault="004F40C4" w:rsidP="002E041F">
            <w:pPr>
              <w:widowControl w:val="0"/>
              <w:jc w:val="left"/>
              <w:rPr>
                <w:rFonts w:asciiTheme="minorHAnsi" w:eastAsia="SimSun" w:hAnsiTheme="minorHAnsi" w:cs="Arial"/>
                <w:color w:val="000000"/>
                <w:highlight w:val="yellow"/>
                <w:lang w:val="de-DE"/>
              </w:rPr>
            </w:pPr>
          </w:p>
        </w:tc>
      </w:tr>
    </w:tbl>
    <w:p w14:paraId="6C592C6C" w14:textId="77777777" w:rsidR="004F40C4" w:rsidRPr="004F40C4" w:rsidRDefault="004F40C4" w:rsidP="004F40C4">
      <w:pPr>
        <w:overflowPunct/>
        <w:jc w:val="left"/>
        <w:textAlignment w:val="auto"/>
        <w:rPr>
          <w:rFonts w:cs="Calibri"/>
          <w:b/>
          <w:color w:val="000000"/>
          <w:szCs w:val="22"/>
          <w:lang w:val="en-GB"/>
        </w:rPr>
      </w:pPr>
    </w:p>
    <w:p w14:paraId="340A0A8B" w14:textId="77777777" w:rsidR="004F40C4" w:rsidRPr="005338DE" w:rsidRDefault="004F40C4" w:rsidP="004F40C4">
      <w:pPr>
        <w:tabs>
          <w:tab w:val="left" w:pos="3686"/>
        </w:tabs>
        <w:jc w:val="left"/>
        <w:rPr>
          <w:rFonts w:cs="Calibri"/>
          <w:color w:val="000000"/>
          <w:szCs w:val="22"/>
        </w:rPr>
      </w:pPr>
    </w:p>
    <w:tbl>
      <w:tblPr>
        <w:tblW w:w="9781" w:type="dxa"/>
        <w:tblLayout w:type="fixed"/>
        <w:tblCellMar>
          <w:top w:w="85" w:type="dxa"/>
          <w:bottom w:w="85" w:type="dxa"/>
        </w:tblCellMar>
        <w:tblLook w:val="05A0" w:firstRow="1" w:lastRow="0" w:firstColumn="1" w:lastColumn="1" w:noHBand="0" w:noVBand="1"/>
      </w:tblPr>
      <w:tblGrid>
        <w:gridCol w:w="3960"/>
        <w:gridCol w:w="1852"/>
        <w:gridCol w:w="3969"/>
      </w:tblGrid>
      <w:tr w:rsidR="004F40C4" w:rsidRPr="004F40C4" w14:paraId="539796EF" w14:textId="77777777" w:rsidTr="00BD7370">
        <w:trPr>
          <w:trHeight w:val="779"/>
        </w:trPr>
        <w:tc>
          <w:tcPr>
            <w:tcW w:w="3960" w:type="dxa"/>
          </w:tcPr>
          <w:p w14:paraId="00435223" w14:textId="77777777" w:rsidR="004F40C4" w:rsidRPr="00A554C7" w:rsidRDefault="004F40C4" w:rsidP="002E041F">
            <w:pPr>
              <w:tabs>
                <w:tab w:val="left" w:pos="426"/>
                <w:tab w:val="left" w:pos="4140"/>
                <w:tab w:val="left" w:pos="4230"/>
              </w:tabs>
              <w:jc w:val="left"/>
              <w:textAlignment w:val="auto"/>
              <w:rPr>
                <w:rFonts w:asciiTheme="minorHAnsi" w:hAnsiTheme="minorHAnsi" w:cs="Arial"/>
                <w:highlight w:val="yellow"/>
                <w:lang w:val="de-CH"/>
              </w:rPr>
            </w:pPr>
            <w:r w:rsidRPr="000F2C52">
              <w:rPr>
                <w:rFonts w:asciiTheme="minorHAnsi" w:hAnsiTheme="minorHAnsi" w:cs="Arial"/>
                <w:lang w:val="de-DE"/>
              </w:rPr>
              <w:t>JustBolt GmbH</w:t>
            </w:r>
            <w:r>
              <w:rPr>
                <w:rFonts w:asciiTheme="minorHAnsi" w:hAnsiTheme="minorHAnsi" w:cs="Arial"/>
                <w:lang w:val="de-DE"/>
              </w:rPr>
              <w:br/>
            </w:r>
            <w:r w:rsidRPr="00B0340D">
              <w:rPr>
                <w:rFonts w:asciiTheme="minorHAnsi" w:hAnsiTheme="minorHAnsi" w:cs="Arial"/>
                <w:lang w:val="de-DE"/>
              </w:rPr>
              <w:t>BahnhofstraЯe 7</w:t>
            </w:r>
            <w:r>
              <w:rPr>
                <w:rFonts w:asciiTheme="minorHAnsi" w:hAnsiTheme="minorHAnsi" w:cs="Arial"/>
                <w:lang w:val="de-DE"/>
              </w:rPr>
              <w:br/>
            </w:r>
            <w:r w:rsidRPr="00B0340D">
              <w:rPr>
                <w:rFonts w:asciiTheme="minorHAnsi" w:hAnsiTheme="minorHAnsi" w:cs="Arial"/>
                <w:lang w:val="de-DE"/>
              </w:rPr>
              <w:t>D-29553 BIENENB</w:t>
            </w:r>
            <w:r>
              <w:rPr>
                <w:rFonts w:asciiTheme="minorHAnsi" w:hAnsiTheme="minorHAnsi" w:cstheme="minorHAnsi"/>
                <w:lang w:val="de-DE"/>
              </w:rPr>
              <w:t>Ü</w:t>
            </w:r>
            <w:r w:rsidRPr="00B0340D">
              <w:rPr>
                <w:rFonts w:asciiTheme="minorHAnsi" w:hAnsiTheme="minorHAnsi" w:cs="Arial"/>
                <w:lang w:val="de-DE"/>
              </w:rPr>
              <w:t>TTEL</w:t>
            </w:r>
          </w:p>
        </w:tc>
        <w:tc>
          <w:tcPr>
            <w:tcW w:w="1852" w:type="dxa"/>
          </w:tcPr>
          <w:p w14:paraId="31B2C1D0" w14:textId="77777777" w:rsidR="004F40C4" w:rsidRPr="000740C0" w:rsidRDefault="004F40C4" w:rsidP="002E041F">
            <w:pPr>
              <w:widowControl w:val="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BOLT25</w:t>
            </w:r>
          </w:p>
        </w:tc>
        <w:tc>
          <w:tcPr>
            <w:tcW w:w="3969" w:type="dxa"/>
          </w:tcPr>
          <w:p w14:paraId="31C20BC7" w14:textId="11B13954" w:rsidR="004F40C4" w:rsidRPr="00B0340D" w:rsidRDefault="004F40C4" w:rsidP="00BD7370">
            <w:pPr>
              <w:widowControl w:val="0"/>
              <w:tabs>
                <w:tab w:val="clear" w:pos="567"/>
                <w:tab w:val="left" w:pos="1023"/>
              </w:tabs>
              <w:jc w:val="left"/>
              <w:rPr>
                <w:rFonts w:asciiTheme="minorHAnsi" w:eastAsia="SimSun" w:hAnsiTheme="minorHAnsi" w:cs="Arial"/>
                <w:color w:val="000000"/>
                <w:lang w:val="de-DE"/>
              </w:rPr>
            </w:pPr>
            <w:r w:rsidRPr="00B0340D">
              <w:rPr>
                <w:rFonts w:asciiTheme="minorHAnsi" w:eastAsia="SimSun" w:hAnsiTheme="minorHAnsi" w:cs="Arial"/>
                <w:color w:val="000000"/>
                <w:lang w:val="de-DE"/>
              </w:rPr>
              <w:t xml:space="preserve">Lukas Lange </w:t>
            </w:r>
            <w:r>
              <w:rPr>
                <w:rFonts w:asciiTheme="minorHAnsi" w:eastAsia="SimSun" w:hAnsiTheme="minorHAnsi" w:cs="Arial"/>
                <w:color w:val="000000"/>
                <w:lang w:val="de-DE"/>
              </w:rPr>
              <w:br/>
            </w:r>
            <w:r w:rsidR="00BD7370">
              <w:rPr>
                <w:rFonts w:asciiTheme="minorHAnsi" w:eastAsia="SimSun" w:hAnsiTheme="minorHAnsi" w:cs="Arial" w:hint="eastAsia"/>
                <w:color w:val="000000"/>
                <w:lang w:val="de-DE" w:eastAsia="zh-CN"/>
              </w:rPr>
              <w:t>电话：</w:t>
            </w:r>
            <w:r>
              <w:rPr>
                <w:rFonts w:asciiTheme="minorHAnsi" w:eastAsia="SimSun" w:hAnsiTheme="minorHAnsi" w:cs="Arial"/>
                <w:color w:val="000000"/>
                <w:lang w:val="de-DE"/>
              </w:rPr>
              <w:tab/>
            </w:r>
            <w:r w:rsidRPr="00B0340D">
              <w:rPr>
                <w:rFonts w:asciiTheme="minorHAnsi" w:eastAsia="SimSun" w:hAnsiTheme="minorHAnsi" w:cs="Arial"/>
                <w:color w:val="000000"/>
                <w:lang w:val="de-DE"/>
              </w:rPr>
              <w:t>+49 152 01445123</w:t>
            </w:r>
            <w:r>
              <w:rPr>
                <w:rFonts w:asciiTheme="minorHAnsi" w:eastAsia="SimSun" w:hAnsiTheme="minorHAnsi" w:cs="Arial"/>
                <w:color w:val="000000"/>
                <w:lang w:val="de-DE"/>
              </w:rPr>
              <w:br/>
            </w:r>
            <w:r w:rsidR="00BD7370">
              <w:rPr>
                <w:rFonts w:asciiTheme="minorHAnsi" w:eastAsia="SimSun" w:hAnsiTheme="minorHAnsi" w:cs="Arial" w:hint="eastAsia"/>
                <w:color w:val="000000"/>
                <w:lang w:val="de-DE" w:eastAsia="zh-CN"/>
              </w:rPr>
              <w:t>电子邮件：</w:t>
            </w:r>
            <w:r>
              <w:rPr>
                <w:rFonts w:asciiTheme="minorHAnsi" w:eastAsia="SimSun" w:hAnsiTheme="minorHAnsi" w:cs="Arial"/>
                <w:color w:val="000000"/>
                <w:lang w:val="de-DE"/>
              </w:rPr>
              <w:tab/>
            </w:r>
            <w:r w:rsidRPr="00B0340D">
              <w:rPr>
                <w:rFonts w:asciiTheme="minorHAnsi" w:eastAsia="SimSun" w:hAnsiTheme="minorHAnsi" w:cs="Arial"/>
                <w:color w:val="000000"/>
                <w:lang w:val="de-DE"/>
              </w:rPr>
              <w:t>lukas.lange@just-bolt.de</w:t>
            </w:r>
          </w:p>
          <w:p w14:paraId="7C4A9087" w14:textId="77777777" w:rsidR="004F40C4" w:rsidRPr="00E40D3A" w:rsidRDefault="004F40C4" w:rsidP="002E041F">
            <w:pPr>
              <w:widowControl w:val="0"/>
              <w:jc w:val="left"/>
              <w:rPr>
                <w:rFonts w:asciiTheme="minorHAnsi" w:eastAsia="SimSun" w:hAnsiTheme="minorHAnsi" w:cs="Arial"/>
                <w:color w:val="000000"/>
                <w:highlight w:val="yellow"/>
                <w:lang w:val="de-DE"/>
              </w:rPr>
            </w:pPr>
          </w:p>
        </w:tc>
      </w:tr>
    </w:tbl>
    <w:p w14:paraId="79862D75" w14:textId="77777777" w:rsidR="004F40C4" w:rsidRPr="004F40C4" w:rsidRDefault="004F40C4" w:rsidP="004F40C4">
      <w:pPr>
        <w:tabs>
          <w:tab w:val="left" w:pos="3686"/>
        </w:tabs>
        <w:rPr>
          <w:rFonts w:cs="Calibri"/>
          <w:b/>
          <w:color w:val="000000"/>
          <w:szCs w:val="22"/>
          <w:lang w:val="fr-CH"/>
        </w:rPr>
      </w:pPr>
    </w:p>
    <w:p w14:paraId="41FD4BDC" w14:textId="77777777" w:rsidR="004D736E" w:rsidRPr="000910A7" w:rsidRDefault="004D736E"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hint="eastAsia"/>
          <w:lang w:val="fr-CH" w:eastAsia="zh-CN"/>
        </w:rPr>
      </w:pPr>
      <w:r w:rsidRPr="004F40C4">
        <w:rPr>
          <w:lang w:val="fr-CH"/>
        </w:rPr>
        <w:br w:type="page"/>
      </w: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511" w:name="_Toc124256665"/>
      <w:bookmarkStart w:id="512"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511"/>
      <w:bookmarkEnd w:id="512"/>
    </w:p>
    <w:p w14:paraId="7D76A2A1" w14:textId="5CD63E7A"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BD7370">
        <w:rPr>
          <w:rFonts w:eastAsia="SimSun" w:cs="Calibri" w:hint="eastAsia"/>
          <w:szCs w:val="24"/>
          <w:lang w:val="en-GB" w:eastAsia="zh-CN"/>
        </w:rPr>
        <w:t>30</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w:t>
      </w:r>
    </w:p>
    <w:p w14:paraId="24557714" w14:textId="77777777" w:rsidR="00BD7370" w:rsidRDefault="00BD7370" w:rsidP="00BD7370">
      <w:pPr>
        <w:rPr>
          <w:lang w:eastAsia="zh-CN"/>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23"/>
        <w:gridCol w:w="1334"/>
        <w:gridCol w:w="3330"/>
        <w:gridCol w:w="3296"/>
      </w:tblGrid>
      <w:tr w:rsidR="00BD7370" w14:paraId="651978E6" w14:textId="77777777" w:rsidTr="006E0DFD">
        <w:trPr>
          <w:tblHeader/>
        </w:trPr>
        <w:tc>
          <w:tcPr>
            <w:tcW w:w="2657" w:type="dxa"/>
            <w:gridSpan w:val="2"/>
          </w:tcPr>
          <w:p w14:paraId="7DC60890" w14:textId="685549EC" w:rsidR="00BD7370" w:rsidRDefault="00BD7370" w:rsidP="00BD7370">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330" w:type="dxa"/>
            <w:vMerge w:val="restart"/>
            <w:vAlign w:val="bottom"/>
          </w:tcPr>
          <w:p w14:paraId="31437566" w14:textId="348A2FA1" w:rsidR="00BD7370" w:rsidRPr="00BD7370" w:rsidRDefault="00BD7370" w:rsidP="00BD7370">
            <w:pPr>
              <w:pStyle w:val="Tabletext"/>
              <w:rPr>
                <w:lang w:val="en-GB"/>
              </w:rPr>
            </w:pPr>
            <w:r w:rsidRPr="00014662">
              <w:rPr>
                <w:rFonts w:ascii="STKaiti" w:hAnsi="STKaiti" w:cs="Calibri" w:hint="eastAsia"/>
                <w:iCs/>
                <w:lang w:eastAsia="zh-CN"/>
              </w:rPr>
              <w:t>该信令点的唯一名称</w:t>
            </w:r>
          </w:p>
        </w:tc>
        <w:tc>
          <w:tcPr>
            <w:tcW w:w="3296" w:type="dxa"/>
            <w:vMerge w:val="restart"/>
            <w:vAlign w:val="bottom"/>
          </w:tcPr>
          <w:p w14:paraId="03FB91EA" w14:textId="4999EF6A" w:rsidR="00BD7370" w:rsidRPr="00BD7370" w:rsidRDefault="00BD7370" w:rsidP="00BD7370">
            <w:pPr>
              <w:pStyle w:val="Tabletext"/>
              <w:rPr>
                <w:lang w:val="en-GB"/>
              </w:rPr>
            </w:pPr>
            <w:r w:rsidRPr="00014662">
              <w:rPr>
                <w:rFonts w:ascii="STKaiti" w:hAnsi="STKaiti" w:cs="Calibri" w:hint="eastAsia"/>
                <w:iCs/>
                <w:lang w:eastAsia="zh-CN"/>
              </w:rPr>
              <w:t>信令点运营商的名称</w:t>
            </w:r>
          </w:p>
        </w:tc>
      </w:tr>
      <w:tr w:rsidR="00BD7370" w14:paraId="4314F48A" w14:textId="77777777" w:rsidTr="00BD7370">
        <w:trPr>
          <w:tblHeader/>
        </w:trPr>
        <w:tc>
          <w:tcPr>
            <w:tcW w:w="1323" w:type="dxa"/>
          </w:tcPr>
          <w:p w14:paraId="1D4006EB" w14:textId="77777777" w:rsidR="00BD7370" w:rsidRDefault="00BD7370" w:rsidP="002E041F">
            <w:pPr>
              <w:pStyle w:val="Tabletext"/>
            </w:pPr>
            <w:r>
              <w:rPr>
                <w:i/>
                <w:iCs/>
              </w:rPr>
              <w:t>ISPC</w:t>
            </w:r>
          </w:p>
        </w:tc>
        <w:tc>
          <w:tcPr>
            <w:tcW w:w="1334" w:type="dxa"/>
          </w:tcPr>
          <w:p w14:paraId="3C562669" w14:textId="77777777" w:rsidR="00BD7370" w:rsidRDefault="00BD7370" w:rsidP="002E041F">
            <w:pPr>
              <w:pStyle w:val="Tabletext"/>
            </w:pPr>
            <w:r>
              <w:rPr>
                <w:i/>
                <w:iCs/>
              </w:rPr>
              <w:t>DEC</w:t>
            </w:r>
          </w:p>
        </w:tc>
        <w:tc>
          <w:tcPr>
            <w:tcW w:w="3330" w:type="dxa"/>
            <w:vMerge/>
          </w:tcPr>
          <w:p w14:paraId="500C5718" w14:textId="77777777" w:rsidR="00BD7370" w:rsidRDefault="00BD7370" w:rsidP="002E041F">
            <w:pPr>
              <w:pStyle w:val="Tabletext"/>
            </w:pPr>
          </w:p>
        </w:tc>
        <w:tc>
          <w:tcPr>
            <w:tcW w:w="3296" w:type="dxa"/>
            <w:vMerge/>
          </w:tcPr>
          <w:p w14:paraId="04762277" w14:textId="77777777" w:rsidR="00BD7370" w:rsidRDefault="00BD7370" w:rsidP="002E041F">
            <w:pPr>
              <w:pStyle w:val="Tabletext"/>
            </w:pPr>
          </w:p>
        </w:tc>
      </w:tr>
      <w:tr w:rsidR="00BD7370" w14:paraId="201B9FF8" w14:textId="77777777" w:rsidTr="00BD7370">
        <w:tc>
          <w:tcPr>
            <w:tcW w:w="9283" w:type="dxa"/>
            <w:gridSpan w:val="4"/>
          </w:tcPr>
          <w:p w14:paraId="15F62CA6" w14:textId="1429B616" w:rsidR="00BD7370" w:rsidRDefault="00BD7370" w:rsidP="002E041F">
            <w:pPr>
              <w:pStyle w:val="Tabletextbold"/>
              <w:keepNext/>
            </w:pPr>
            <w:r>
              <w:rPr>
                <w:rFonts w:ascii="SimSun" w:eastAsia="SimSun" w:hAnsi="SimSun" w:cs="SimSun" w:hint="eastAsia"/>
                <w:lang w:eastAsia="zh-CN"/>
              </w:rPr>
              <w:t>澳大利亚</w:t>
            </w:r>
            <w:r>
              <w:t xml:space="preserve">   ADD</w:t>
            </w:r>
          </w:p>
        </w:tc>
      </w:tr>
      <w:tr w:rsidR="00BD7370" w14:paraId="6CAF64F3" w14:textId="77777777" w:rsidTr="00BD7370">
        <w:tc>
          <w:tcPr>
            <w:tcW w:w="1323" w:type="dxa"/>
          </w:tcPr>
          <w:p w14:paraId="5ED4A164" w14:textId="77777777" w:rsidR="00BD7370" w:rsidRDefault="00BD7370" w:rsidP="002E041F">
            <w:pPr>
              <w:pStyle w:val="Tabletext"/>
            </w:pPr>
            <w:r>
              <w:t>5-123-3</w:t>
            </w:r>
          </w:p>
        </w:tc>
        <w:tc>
          <w:tcPr>
            <w:tcW w:w="1334" w:type="dxa"/>
          </w:tcPr>
          <w:p w14:paraId="1E40714A" w14:textId="77777777" w:rsidR="00BD7370" w:rsidRDefault="00BD7370" w:rsidP="002E041F">
            <w:pPr>
              <w:pStyle w:val="Tabletext"/>
            </w:pPr>
            <w:r>
              <w:t>11227</w:t>
            </w:r>
          </w:p>
        </w:tc>
        <w:tc>
          <w:tcPr>
            <w:tcW w:w="3330" w:type="dxa"/>
          </w:tcPr>
          <w:p w14:paraId="2946F64E" w14:textId="77777777" w:rsidR="00BD7370" w:rsidRDefault="00BD7370" w:rsidP="002E041F">
            <w:pPr>
              <w:pStyle w:val="Tabletext"/>
            </w:pPr>
            <w:r>
              <w:t>Sydney-STP1</w:t>
            </w:r>
          </w:p>
        </w:tc>
        <w:tc>
          <w:tcPr>
            <w:tcW w:w="3296" w:type="dxa"/>
          </w:tcPr>
          <w:p w14:paraId="2263E0AF" w14:textId="77777777" w:rsidR="00BD7370" w:rsidRDefault="00BD7370" w:rsidP="002E041F">
            <w:pPr>
              <w:pStyle w:val="Tabletext"/>
            </w:pPr>
            <w:r>
              <w:t>Starlink Internet Services Pte. Ltd</w:t>
            </w:r>
          </w:p>
        </w:tc>
      </w:tr>
      <w:tr w:rsidR="00BD7370" w14:paraId="1ECB8566" w14:textId="77777777" w:rsidTr="00BD7370">
        <w:tc>
          <w:tcPr>
            <w:tcW w:w="1323" w:type="dxa"/>
          </w:tcPr>
          <w:p w14:paraId="1FC0B424" w14:textId="77777777" w:rsidR="00BD7370" w:rsidRDefault="00BD7370" w:rsidP="002E041F">
            <w:pPr>
              <w:pStyle w:val="Tabletext"/>
            </w:pPr>
            <w:r>
              <w:t>5-123-4</w:t>
            </w:r>
          </w:p>
        </w:tc>
        <w:tc>
          <w:tcPr>
            <w:tcW w:w="1334" w:type="dxa"/>
          </w:tcPr>
          <w:p w14:paraId="3ECB9847" w14:textId="77777777" w:rsidR="00BD7370" w:rsidRDefault="00BD7370" w:rsidP="002E041F">
            <w:pPr>
              <w:pStyle w:val="Tabletext"/>
            </w:pPr>
            <w:r>
              <w:t>11228</w:t>
            </w:r>
          </w:p>
        </w:tc>
        <w:tc>
          <w:tcPr>
            <w:tcW w:w="3330" w:type="dxa"/>
          </w:tcPr>
          <w:p w14:paraId="239DB569" w14:textId="77777777" w:rsidR="00BD7370" w:rsidRDefault="00BD7370" w:rsidP="002E041F">
            <w:pPr>
              <w:pStyle w:val="Tabletext"/>
            </w:pPr>
            <w:r>
              <w:t>Sydney-STP2</w:t>
            </w:r>
          </w:p>
        </w:tc>
        <w:tc>
          <w:tcPr>
            <w:tcW w:w="3296" w:type="dxa"/>
          </w:tcPr>
          <w:p w14:paraId="744539E9" w14:textId="77777777" w:rsidR="00BD7370" w:rsidRDefault="00BD7370" w:rsidP="002E041F">
            <w:pPr>
              <w:pStyle w:val="Tabletext"/>
            </w:pPr>
            <w:r>
              <w:t>Starlink Internet Services Pte. Ltd</w:t>
            </w:r>
          </w:p>
        </w:tc>
      </w:tr>
      <w:tr w:rsidR="00BD7370" w14:paraId="61B785E0" w14:textId="77777777" w:rsidTr="00BD7370">
        <w:tc>
          <w:tcPr>
            <w:tcW w:w="1323" w:type="dxa"/>
          </w:tcPr>
          <w:p w14:paraId="00C9674F" w14:textId="77777777" w:rsidR="00BD7370" w:rsidRDefault="00BD7370" w:rsidP="002E041F">
            <w:pPr>
              <w:pStyle w:val="Tabletext"/>
            </w:pPr>
            <w:r>
              <w:t>5-123-5</w:t>
            </w:r>
          </w:p>
        </w:tc>
        <w:tc>
          <w:tcPr>
            <w:tcW w:w="1334" w:type="dxa"/>
          </w:tcPr>
          <w:p w14:paraId="498CFF97" w14:textId="77777777" w:rsidR="00BD7370" w:rsidRDefault="00BD7370" w:rsidP="002E041F">
            <w:pPr>
              <w:pStyle w:val="Tabletext"/>
            </w:pPr>
            <w:r>
              <w:t>11229</w:t>
            </w:r>
          </w:p>
        </w:tc>
        <w:tc>
          <w:tcPr>
            <w:tcW w:w="3330" w:type="dxa"/>
          </w:tcPr>
          <w:p w14:paraId="41361F0B" w14:textId="77777777" w:rsidR="00BD7370" w:rsidRDefault="00BD7370" w:rsidP="002E041F">
            <w:pPr>
              <w:pStyle w:val="Tabletext"/>
            </w:pPr>
            <w:r>
              <w:t>Sydney-STP3</w:t>
            </w:r>
          </w:p>
        </w:tc>
        <w:tc>
          <w:tcPr>
            <w:tcW w:w="3296" w:type="dxa"/>
          </w:tcPr>
          <w:p w14:paraId="5451D079" w14:textId="77777777" w:rsidR="00BD7370" w:rsidRDefault="00BD7370" w:rsidP="002E041F">
            <w:pPr>
              <w:pStyle w:val="Tabletext"/>
            </w:pPr>
            <w:r>
              <w:t>Starlink Internet Services Pte. Ltd</w:t>
            </w:r>
          </w:p>
        </w:tc>
      </w:tr>
      <w:tr w:rsidR="00BD7370" w14:paraId="180B8B42" w14:textId="77777777" w:rsidTr="00BD7370">
        <w:tc>
          <w:tcPr>
            <w:tcW w:w="1323" w:type="dxa"/>
          </w:tcPr>
          <w:p w14:paraId="5897CCFF" w14:textId="77777777" w:rsidR="00BD7370" w:rsidRDefault="00BD7370" w:rsidP="002E041F">
            <w:pPr>
              <w:pStyle w:val="Tabletext"/>
            </w:pPr>
            <w:r>
              <w:t>5-123-6</w:t>
            </w:r>
          </w:p>
        </w:tc>
        <w:tc>
          <w:tcPr>
            <w:tcW w:w="1334" w:type="dxa"/>
          </w:tcPr>
          <w:p w14:paraId="52A03EAF" w14:textId="77777777" w:rsidR="00BD7370" w:rsidRDefault="00BD7370" w:rsidP="002E041F">
            <w:pPr>
              <w:pStyle w:val="Tabletext"/>
            </w:pPr>
            <w:r>
              <w:t>11230</w:t>
            </w:r>
          </w:p>
        </w:tc>
        <w:tc>
          <w:tcPr>
            <w:tcW w:w="3330" w:type="dxa"/>
          </w:tcPr>
          <w:p w14:paraId="68919690" w14:textId="77777777" w:rsidR="00BD7370" w:rsidRDefault="00BD7370" w:rsidP="002E041F">
            <w:pPr>
              <w:pStyle w:val="Tabletext"/>
            </w:pPr>
            <w:r>
              <w:t>Sydney-STP4</w:t>
            </w:r>
          </w:p>
        </w:tc>
        <w:tc>
          <w:tcPr>
            <w:tcW w:w="3296" w:type="dxa"/>
          </w:tcPr>
          <w:p w14:paraId="344A0E18" w14:textId="77777777" w:rsidR="00BD7370" w:rsidRDefault="00BD7370" w:rsidP="002E041F">
            <w:pPr>
              <w:pStyle w:val="Tabletext"/>
            </w:pPr>
            <w:r>
              <w:t>Starlink Internet Services Pte. Ltd</w:t>
            </w:r>
          </w:p>
        </w:tc>
      </w:tr>
      <w:tr w:rsidR="00BD7370" w14:paraId="6A4C3C36" w14:textId="77777777" w:rsidTr="00BD7370">
        <w:tc>
          <w:tcPr>
            <w:tcW w:w="9283" w:type="dxa"/>
            <w:gridSpan w:val="4"/>
          </w:tcPr>
          <w:p w14:paraId="0DEA22F8" w14:textId="04F8575A" w:rsidR="00BD7370" w:rsidRDefault="00BD7370" w:rsidP="002E041F">
            <w:pPr>
              <w:pStyle w:val="Tabletextbold"/>
              <w:keepNext/>
            </w:pPr>
            <w:r>
              <w:rPr>
                <w:rFonts w:ascii="SimSun" w:eastAsia="SimSun" w:hAnsi="SimSun" w:cs="SimSun" w:hint="eastAsia"/>
                <w:lang w:eastAsia="zh-CN"/>
              </w:rPr>
              <w:t>丹麦</w:t>
            </w:r>
            <w:r>
              <w:t xml:space="preserve">   ADD</w:t>
            </w:r>
          </w:p>
        </w:tc>
      </w:tr>
      <w:tr w:rsidR="00BD7370" w14:paraId="1EBAD35F" w14:textId="77777777" w:rsidTr="00BD7370">
        <w:tc>
          <w:tcPr>
            <w:tcW w:w="1323" w:type="dxa"/>
          </w:tcPr>
          <w:p w14:paraId="09AEE5B2" w14:textId="77777777" w:rsidR="00BD7370" w:rsidRDefault="00BD7370" w:rsidP="002E041F">
            <w:pPr>
              <w:pStyle w:val="Tabletext"/>
            </w:pPr>
            <w:r>
              <w:t>2-076-0</w:t>
            </w:r>
          </w:p>
        </w:tc>
        <w:tc>
          <w:tcPr>
            <w:tcW w:w="1334" w:type="dxa"/>
          </w:tcPr>
          <w:p w14:paraId="15AE9DBB" w14:textId="77777777" w:rsidR="00BD7370" w:rsidRDefault="00BD7370" w:rsidP="002E041F">
            <w:pPr>
              <w:pStyle w:val="Tabletext"/>
            </w:pPr>
            <w:r>
              <w:t>4704</w:t>
            </w:r>
          </w:p>
        </w:tc>
        <w:tc>
          <w:tcPr>
            <w:tcW w:w="3330" w:type="dxa"/>
          </w:tcPr>
          <w:p w14:paraId="66E5CE05" w14:textId="77777777" w:rsidR="00BD7370" w:rsidRDefault="00BD7370" w:rsidP="002E041F">
            <w:pPr>
              <w:pStyle w:val="Tabletext"/>
            </w:pPr>
          </w:p>
        </w:tc>
        <w:tc>
          <w:tcPr>
            <w:tcW w:w="3296" w:type="dxa"/>
          </w:tcPr>
          <w:p w14:paraId="191D93C6" w14:textId="77777777" w:rsidR="00BD7370" w:rsidRDefault="00BD7370" w:rsidP="002E041F">
            <w:pPr>
              <w:pStyle w:val="Tabletext"/>
            </w:pPr>
            <w:r>
              <w:t>TDC Net A/S</w:t>
            </w:r>
          </w:p>
        </w:tc>
      </w:tr>
      <w:tr w:rsidR="00BD7370" w14:paraId="2BF00137" w14:textId="77777777" w:rsidTr="00BD7370">
        <w:tc>
          <w:tcPr>
            <w:tcW w:w="1323" w:type="dxa"/>
          </w:tcPr>
          <w:p w14:paraId="004B9F15" w14:textId="77777777" w:rsidR="00BD7370" w:rsidRDefault="00BD7370" w:rsidP="002E041F">
            <w:pPr>
              <w:pStyle w:val="Tabletext"/>
            </w:pPr>
            <w:r>
              <w:t>2-076-1</w:t>
            </w:r>
          </w:p>
        </w:tc>
        <w:tc>
          <w:tcPr>
            <w:tcW w:w="1334" w:type="dxa"/>
          </w:tcPr>
          <w:p w14:paraId="7022AB9D" w14:textId="77777777" w:rsidR="00BD7370" w:rsidRDefault="00BD7370" w:rsidP="002E041F">
            <w:pPr>
              <w:pStyle w:val="Tabletext"/>
            </w:pPr>
            <w:r>
              <w:t>4705</w:t>
            </w:r>
          </w:p>
        </w:tc>
        <w:tc>
          <w:tcPr>
            <w:tcW w:w="3330" w:type="dxa"/>
          </w:tcPr>
          <w:p w14:paraId="7D1E8EB5" w14:textId="77777777" w:rsidR="00BD7370" w:rsidRDefault="00BD7370" w:rsidP="002E041F">
            <w:pPr>
              <w:pStyle w:val="Tabletext"/>
            </w:pPr>
          </w:p>
        </w:tc>
        <w:tc>
          <w:tcPr>
            <w:tcW w:w="3296" w:type="dxa"/>
          </w:tcPr>
          <w:p w14:paraId="1855BAE7" w14:textId="77777777" w:rsidR="00BD7370" w:rsidRDefault="00BD7370" w:rsidP="002E041F">
            <w:pPr>
              <w:pStyle w:val="Tabletext"/>
            </w:pPr>
            <w:r>
              <w:t>TDC Net A/S</w:t>
            </w:r>
          </w:p>
        </w:tc>
      </w:tr>
      <w:tr w:rsidR="00BD7370" w14:paraId="7811C146" w14:textId="77777777" w:rsidTr="00BD7370">
        <w:tc>
          <w:tcPr>
            <w:tcW w:w="1323" w:type="dxa"/>
          </w:tcPr>
          <w:p w14:paraId="316B77E5" w14:textId="77777777" w:rsidR="00BD7370" w:rsidRDefault="00BD7370" w:rsidP="002E041F">
            <w:pPr>
              <w:pStyle w:val="Tabletext"/>
            </w:pPr>
            <w:r>
              <w:t>2-076-2</w:t>
            </w:r>
          </w:p>
        </w:tc>
        <w:tc>
          <w:tcPr>
            <w:tcW w:w="1334" w:type="dxa"/>
          </w:tcPr>
          <w:p w14:paraId="02E348AA" w14:textId="77777777" w:rsidR="00BD7370" w:rsidRDefault="00BD7370" w:rsidP="002E041F">
            <w:pPr>
              <w:pStyle w:val="Tabletext"/>
            </w:pPr>
            <w:r>
              <w:t>4706</w:t>
            </w:r>
          </w:p>
        </w:tc>
        <w:tc>
          <w:tcPr>
            <w:tcW w:w="3330" w:type="dxa"/>
          </w:tcPr>
          <w:p w14:paraId="64674546" w14:textId="77777777" w:rsidR="00BD7370" w:rsidRDefault="00BD7370" w:rsidP="002E041F">
            <w:pPr>
              <w:pStyle w:val="Tabletext"/>
            </w:pPr>
          </w:p>
        </w:tc>
        <w:tc>
          <w:tcPr>
            <w:tcW w:w="3296" w:type="dxa"/>
          </w:tcPr>
          <w:p w14:paraId="68D96C04" w14:textId="77777777" w:rsidR="00BD7370" w:rsidRDefault="00BD7370" w:rsidP="002E041F">
            <w:pPr>
              <w:pStyle w:val="Tabletext"/>
            </w:pPr>
            <w:r>
              <w:t>TDC Net A/S</w:t>
            </w:r>
          </w:p>
        </w:tc>
      </w:tr>
      <w:tr w:rsidR="00BD7370" w14:paraId="4C19D3AB" w14:textId="77777777" w:rsidTr="00BD7370">
        <w:tc>
          <w:tcPr>
            <w:tcW w:w="9283" w:type="dxa"/>
            <w:gridSpan w:val="4"/>
          </w:tcPr>
          <w:p w14:paraId="5C3082E1" w14:textId="4E534440" w:rsidR="00BD7370" w:rsidRDefault="00BD7370" w:rsidP="002E041F">
            <w:pPr>
              <w:pStyle w:val="Tabletextbold"/>
              <w:keepNext/>
            </w:pPr>
            <w:proofErr w:type="spellStart"/>
            <w:r w:rsidRPr="00BD7370">
              <w:rPr>
                <w:rFonts w:asciiTheme="minorEastAsia" w:eastAsiaTheme="minorEastAsia" w:hAnsiTheme="minorEastAsia" w:cs="Microsoft YaHei" w:hint="eastAsia"/>
              </w:rPr>
              <w:t>基里巴斯</w:t>
            </w:r>
            <w:proofErr w:type="spellEnd"/>
            <w:r>
              <w:t xml:space="preserve">   ADD</w:t>
            </w:r>
          </w:p>
        </w:tc>
      </w:tr>
      <w:tr w:rsidR="00BD7370" w14:paraId="407A56EB" w14:textId="77777777" w:rsidTr="00BD7370">
        <w:tc>
          <w:tcPr>
            <w:tcW w:w="1323" w:type="dxa"/>
          </w:tcPr>
          <w:p w14:paraId="15DA3079" w14:textId="77777777" w:rsidR="00BD7370" w:rsidRDefault="00BD7370" w:rsidP="002E041F">
            <w:pPr>
              <w:pStyle w:val="Tabletext"/>
            </w:pPr>
            <w:r>
              <w:t>5-100-1</w:t>
            </w:r>
          </w:p>
        </w:tc>
        <w:tc>
          <w:tcPr>
            <w:tcW w:w="1334" w:type="dxa"/>
          </w:tcPr>
          <w:p w14:paraId="6E825444" w14:textId="77777777" w:rsidR="00BD7370" w:rsidRDefault="00BD7370" w:rsidP="002E041F">
            <w:pPr>
              <w:pStyle w:val="Tabletext"/>
            </w:pPr>
            <w:r>
              <w:t>11041</w:t>
            </w:r>
          </w:p>
        </w:tc>
        <w:tc>
          <w:tcPr>
            <w:tcW w:w="3330" w:type="dxa"/>
          </w:tcPr>
          <w:p w14:paraId="18E7AB64" w14:textId="77777777" w:rsidR="00BD7370" w:rsidRDefault="00BD7370" w:rsidP="002E041F">
            <w:pPr>
              <w:pStyle w:val="Tabletext"/>
            </w:pPr>
            <w:r>
              <w:t>ATHKL_TARAWA_2</w:t>
            </w:r>
          </w:p>
        </w:tc>
        <w:tc>
          <w:tcPr>
            <w:tcW w:w="3296" w:type="dxa"/>
          </w:tcPr>
          <w:p w14:paraId="0AA6EA62" w14:textId="77777777" w:rsidR="00BD7370" w:rsidRPr="00BD7370" w:rsidRDefault="00BD7370" w:rsidP="002E041F">
            <w:pPr>
              <w:pStyle w:val="Tabletext"/>
              <w:rPr>
                <w:lang w:val="en-GB"/>
              </w:rPr>
            </w:pPr>
            <w:r w:rsidRPr="00BD7370">
              <w:rPr>
                <w:lang w:val="en-GB"/>
              </w:rPr>
              <w:t>Amalgamated Telecom Holdings Kiribati Limited (ATHKL)</w:t>
            </w:r>
          </w:p>
        </w:tc>
      </w:tr>
      <w:tr w:rsidR="00BD7370" w14:paraId="367D803E" w14:textId="77777777" w:rsidTr="00BD7370">
        <w:tc>
          <w:tcPr>
            <w:tcW w:w="9283" w:type="dxa"/>
            <w:gridSpan w:val="4"/>
          </w:tcPr>
          <w:p w14:paraId="30653A62" w14:textId="23105CD7" w:rsidR="00BD7370" w:rsidRDefault="00BD7370" w:rsidP="002E041F">
            <w:pPr>
              <w:pStyle w:val="Tabletextbold"/>
              <w:keepNext/>
            </w:pPr>
            <w:r>
              <w:rPr>
                <w:rFonts w:ascii="SimSun" w:eastAsia="SimSun" w:hAnsi="SimSun" w:cs="SimSun" w:hint="eastAsia"/>
                <w:lang w:eastAsia="zh-CN"/>
              </w:rPr>
              <w:t>瑞士</w:t>
            </w:r>
            <w:r>
              <w:t xml:space="preserve">   SUP</w:t>
            </w:r>
          </w:p>
        </w:tc>
      </w:tr>
      <w:tr w:rsidR="00BD7370" w14:paraId="3C98F995" w14:textId="77777777" w:rsidTr="00BD7370">
        <w:tc>
          <w:tcPr>
            <w:tcW w:w="1323" w:type="dxa"/>
          </w:tcPr>
          <w:p w14:paraId="07AD9EAC" w14:textId="77777777" w:rsidR="00BD7370" w:rsidRDefault="00BD7370" w:rsidP="002E041F">
            <w:pPr>
              <w:pStyle w:val="Tabletext"/>
            </w:pPr>
            <w:r>
              <w:t>2-059-0</w:t>
            </w:r>
          </w:p>
        </w:tc>
        <w:tc>
          <w:tcPr>
            <w:tcW w:w="1334" w:type="dxa"/>
          </w:tcPr>
          <w:p w14:paraId="2AACDF4A" w14:textId="77777777" w:rsidR="00BD7370" w:rsidRDefault="00BD7370" w:rsidP="002E041F">
            <w:pPr>
              <w:pStyle w:val="Tabletext"/>
            </w:pPr>
            <w:r>
              <w:t>4568</w:t>
            </w:r>
          </w:p>
        </w:tc>
        <w:tc>
          <w:tcPr>
            <w:tcW w:w="3330" w:type="dxa"/>
          </w:tcPr>
          <w:p w14:paraId="44FED334" w14:textId="77777777" w:rsidR="00BD7370" w:rsidRDefault="00BD7370" w:rsidP="002E041F">
            <w:pPr>
              <w:pStyle w:val="Tabletext"/>
            </w:pPr>
            <w:r>
              <w:t>Pratteln</w:t>
            </w:r>
          </w:p>
        </w:tc>
        <w:tc>
          <w:tcPr>
            <w:tcW w:w="3296" w:type="dxa"/>
          </w:tcPr>
          <w:p w14:paraId="7EF94A01" w14:textId="77777777" w:rsidR="00BD7370" w:rsidRDefault="00BD7370" w:rsidP="002E041F">
            <w:pPr>
              <w:pStyle w:val="Tabletext"/>
            </w:pPr>
            <w:r>
              <w:t>Fink Telecom Services</w:t>
            </w:r>
          </w:p>
        </w:tc>
      </w:tr>
      <w:tr w:rsidR="00BD7370" w14:paraId="73A0D131" w14:textId="77777777" w:rsidTr="00BD7370">
        <w:tc>
          <w:tcPr>
            <w:tcW w:w="1323" w:type="dxa"/>
          </w:tcPr>
          <w:p w14:paraId="53AB8E49" w14:textId="77777777" w:rsidR="00BD7370" w:rsidRDefault="00BD7370" w:rsidP="002E041F">
            <w:pPr>
              <w:pStyle w:val="Tabletext"/>
            </w:pPr>
            <w:r>
              <w:t>2-062-4</w:t>
            </w:r>
          </w:p>
        </w:tc>
        <w:tc>
          <w:tcPr>
            <w:tcW w:w="1334" w:type="dxa"/>
          </w:tcPr>
          <w:p w14:paraId="777E7975" w14:textId="77777777" w:rsidR="00BD7370" w:rsidRDefault="00BD7370" w:rsidP="002E041F">
            <w:pPr>
              <w:pStyle w:val="Tabletext"/>
            </w:pPr>
            <w:r>
              <w:t>4596</w:t>
            </w:r>
          </w:p>
        </w:tc>
        <w:tc>
          <w:tcPr>
            <w:tcW w:w="3330" w:type="dxa"/>
          </w:tcPr>
          <w:p w14:paraId="4A066FC5" w14:textId="77777777" w:rsidR="00BD7370" w:rsidRDefault="00BD7370" w:rsidP="002E041F">
            <w:pPr>
              <w:pStyle w:val="Tabletext"/>
            </w:pPr>
            <w:r>
              <w:t>Pratteln</w:t>
            </w:r>
          </w:p>
        </w:tc>
        <w:tc>
          <w:tcPr>
            <w:tcW w:w="3296" w:type="dxa"/>
          </w:tcPr>
          <w:p w14:paraId="73FAB28D" w14:textId="77777777" w:rsidR="00BD7370" w:rsidRDefault="00BD7370" w:rsidP="002E041F">
            <w:pPr>
              <w:pStyle w:val="Tabletext"/>
            </w:pPr>
            <w:r>
              <w:t>Fink Telecom Services</w:t>
            </w:r>
          </w:p>
        </w:tc>
      </w:tr>
    </w:tbl>
    <w:p w14:paraId="7B863C4F" w14:textId="77777777" w:rsidR="00BD7370" w:rsidRDefault="00BD7370" w:rsidP="00BD7370"/>
    <w:p w14:paraId="6DDABD29" w14:textId="77777777"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D1ACF31" w:rsidR="004D736E" w:rsidRPr="00BA37D9" w:rsidRDefault="004D736E" w:rsidP="004D736E">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r w:rsidR="004C6210">
        <w:rPr>
          <w:rFonts w:ascii="SimSun" w:eastAsia="SimSun" w:hAnsi="SimSun" w:cs="SimSun" w:hint="eastAsia"/>
          <w:sz w:val="16"/>
          <w:szCs w:val="16"/>
          <w:lang w:eastAsia="zh-CN"/>
        </w:rPr>
        <w:t>。</w:t>
      </w:r>
    </w:p>
    <w:p w14:paraId="0809FB02" w14:textId="77777777" w:rsidR="004D736E" w:rsidRDefault="004D736E" w:rsidP="004D736E">
      <w:pPr>
        <w:rPr>
          <w:rFonts w:eastAsiaTheme="minorEastAsia"/>
          <w:lang w:val="es-ES" w:eastAsia="zh-CN"/>
        </w:rPr>
      </w:pPr>
    </w:p>
    <w:p w14:paraId="3CFF9604" w14:textId="77777777" w:rsidR="00BD3B0E" w:rsidRDefault="00BD3B0E" w:rsidP="004D736E">
      <w:pPr>
        <w:rPr>
          <w:rFonts w:eastAsiaTheme="minorEastAsia"/>
          <w:lang w:val="es-ES" w:eastAsia="zh-CN"/>
        </w:rPr>
      </w:pPr>
    </w:p>
    <w:p w14:paraId="0268CBA5" w14:textId="7631AB7F" w:rsidR="00BD7370" w:rsidRDefault="00BD737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r>
        <w:rPr>
          <w:rFonts w:eastAsiaTheme="minorEastAsia"/>
          <w:lang w:val="es-ES" w:eastAsia="zh-CN"/>
        </w:rPr>
        <w:br w:type="page"/>
      </w: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513" w:name="_Toc465242393"/>
      <w:bookmarkStart w:id="514"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513"/>
      <w:bookmarkEnd w:id="514"/>
    </w:p>
    <w:p w14:paraId="2A5F1CA4" w14:textId="365C6A4B" w:rsidR="004D736E" w:rsidRPr="0086264D" w:rsidRDefault="004D736E" w:rsidP="004D736E">
      <w:pPr>
        <w:jc w:val="center"/>
        <w:rPr>
          <w:rFonts w:eastAsia="SimSun"/>
        </w:rPr>
      </w:pPr>
      <w:bookmarkStart w:id="515" w:name="_Toc517792344"/>
      <w:r w:rsidRPr="0086264D">
        <w:rPr>
          <w:rFonts w:eastAsia="SimSun" w:hint="eastAsia"/>
          <w:lang w:eastAsia="zh-CN"/>
        </w:rPr>
        <w:t>网站：</w:t>
      </w:r>
      <w:r w:rsidR="004C6210" w:rsidRPr="004C6210">
        <w:rPr>
          <w:rFonts w:eastAsia="SimSun"/>
          <w:lang w:eastAsia="zh-CN"/>
        </w:rPr>
        <w:t>www.itu.int/itu-t/nnp</w:t>
      </w:r>
      <w:bookmarkEnd w:id="515"/>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60"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5DBD111D"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BD7370">
        <w:rPr>
          <w:rFonts w:eastAsia="SimSun"/>
          <w:lang w:eastAsia="zh-CN"/>
        </w:rPr>
        <w:t>1.I</w:t>
      </w:r>
      <w:r w:rsidR="00BD7370">
        <w:rPr>
          <w:rFonts w:eastAsia="SimSun"/>
          <w:lang w:val="en-GB" w:eastAsia="zh-CN"/>
        </w:rPr>
        <w:t>.2026</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D10582" w:rsidRPr="00924F91" w14:paraId="1BC1689D" w14:textId="77777777" w:rsidTr="008F24D4">
        <w:trPr>
          <w:jc w:val="center"/>
        </w:trPr>
        <w:tc>
          <w:tcPr>
            <w:tcW w:w="3823" w:type="dxa"/>
          </w:tcPr>
          <w:p w14:paraId="64FFDE56" w14:textId="46BABBC4" w:rsidR="00D10582" w:rsidRPr="00A833B2" w:rsidRDefault="00D10582" w:rsidP="00D10582">
            <w:pPr>
              <w:tabs>
                <w:tab w:val="left" w:pos="1020"/>
              </w:tabs>
              <w:spacing w:before="40" w:after="40"/>
              <w:rPr>
                <w:rFonts w:eastAsia="SimSun" w:cs="Calibri"/>
              </w:rPr>
            </w:pPr>
            <w:r w:rsidRPr="00A833B2">
              <w:rPr>
                <w:rFonts w:eastAsia="SimSun" w:cs="Calibri"/>
              </w:rPr>
              <w:t>法国</w:t>
            </w:r>
          </w:p>
        </w:tc>
        <w:tc>
          <w:tcPr>
            <w:tcW w:w="3010" w:type="dxa"/>
          </w:tcPr>
          <w:p w14:paraId="47016661" w14:textId="4DAFAE47" w:rsidR="00D10582" w:rsidRDefault="00D10582" w:rsidP="00D10582">
            <w:pPr>
              <w:spacing w:before="40" w:after="40"/>
              <w:jc w:val="center"/>
            </w:pPr>
            <w:r>
              <w:t>+33</w:t>
            </w:r>
          </w:p>
        </w:tc>
      </w:tr>
      <w:tr w:rsidR="00D10582" w:rsidRPr="00924F91" w14:paraId="3018AA14" w14:textId="77777777" w:rsidTr="008F24D4">
        <w:trPr>
          <w:jc w:val="center"/>
        </w:trPr>
        <w:tc>
          <w:tcPr>
            <w:tcW w:w="3823" w:type="dxa"/>
          </w:tcPr>
          <w:p w14:paraId="65D70C8D" w14:textId="27CBFC91" w:rsidR="00D10582" w:rsidRPr="00A833B2" w:rsidRDefault="00D10582" w:rsidP="00D10582">
            <w:pPr>
              <w:tabs>
                <w:tab w:val="left" w:pos="1020"/>
              </w:tabs>
              <w:spacing w:before="40" w:after="40"/>
              <w:rPr>
                <w:rFonts w:eastAsia="SimSun" w:cs="Calibri"/>
              </w:rPr>
            </w:pPr>
            <w:r w:rsidRPr="00A833B2">
              <w:rPr>
                <w:rFonts w:eastAsia="SimSun" w:cs="Calibri"/>
              </w:rPr>
              <w:t>瓜德罗普</w:t>
            </w:r>
          </w:p>
        </w:tc>
        <w:tc>
          <w:tcPr>
            <w:tcW w:w="3010" w:type="dxa"/>
          </w:tcPr>
          <w:p w14:paraId="06095BF0" w14:textId="08517B30" w:rsidR="00D10582" w:rsidRPr="00521916" w:rsidRDefault="00D10582" w:rsidP="00D10582">
            <w:pPr>
              <w:spacing w:before="40" w:after="40"/>
              <w:jc w:val="center"/>
            </w:pPr>
            <w:r>
              <w:t>+590</w:t>
            </w:r>
          </w:p>
        </w:tc>
      </w:tr>
      <w:tr w:rsidR="00D10582" w:rsidRPr="00924F91" w14:paraId="72734A0C" w14:textId="77777777" w:rsidTr="008F24D4">
        <w:trPr>
          <w:jc w:val="center"/>
        </w:trPr>
        <w:tc>
          <w:tcPr>
            <w:tcW w:w="3823" w:type="dxa"/>
          </w:tcPr>
          <w:p w14:paraId="4C8CE55F" w14:textId="717920AE" w:rsidR="00D10582" w:rsidRPr="00A833B2" w:rsidRDefault="00D10582" w:rsidP="00D10582">
            <w:pPr>
              <w:tabs>
                <w:tab w:val="left" w:pos="1020"/>
              </w:tabs>
              <w:spacing w:before="40" w:after="40"/>
              <w:rPr>
                <w:rFonts w:eastAsia="SimSun" w:cs="Calibri"/>
                <w:lang w:eastAsia="zh-CN"/>
              </w:rPr>
            </w:pPr>
            <w:r w:rsidRPr="00A833B2">
              <w:rPr>
                <w:rFonts w:eastAsia="SimSun" w:cs="Calibri"/>
              </w:rPr>
              <w:t>法属圭亚那</w:t>
            </w:r>
          </w:p>
        </w:tc>
        <w:tc>
          <w:tcPr>
            <w:tcW w:w="3010" w:type="dxa"/>
          </w:tcPr>
          <w:p w14:paraId="54483DAF" w14:textId="36ED9A24" w:rsidR="00D10582" w:rsidRDefault="00D10582" w:rsidP="00D10582">
            <w:pPr>
              <w:spacing w:before="40" w:after="40"/>
              <w:jc w:val="center"/>
            </w:pPr>
            <w:r>
              <w:t>+594</w:t>
            </w:r>
          </w:p>
        </w:tc>
      </w:tr>
      <w:tr w:rsidR="00D10582" w:rsidRPr="00924F91" w14:paraId="0B0D58F0" w14:textId="77777777" w:rsidTr="008F24D4">
        <w:trPr>
          <w:jc w:val="center"/>
        </w:trPr>
        <w:tc>
          <w:tcPr>
            <w:tcW w:w="3823" w:type="dxa"/>
          </w:tcPr>
          <w:p w14:paraId="118A5AB9" w14:textId="26936105" w:rsidR="00D10582" w:rsidRPr="00A833B2" w:rsidRDefault="00D10582" w:rsidP="00D10582">
            <w:pPr>
              <w:tabs>
                <w:tab w:val="left" w:pos="1020"/>
              </w:tabs>
              <w:spacing w:before="40" w:after="40"/>
              <w:rPr>
                <w:rFonts w:eastAsia="SimSun" w:cs="Calibri"/>
                <w:lang w:eastAsia="zh-CN"/>
              </w:rPr>
            </w:pPr>
            <w:r w:rsidRPr="00A833B2">
              <w:rPr>
                <w:rFonts w:eastAsia="SimSun" w:cs="Calibri"/>
              </w:rPr>
              <w:t>马提尼克岛</w:t>
            </w:r>
          </w:p>
        </w:tc>
        <w:tc>
          <w:tcPr>
            <w:tcW w:w="3010" w:type="dxa"/>
          </w:tcPr>
          <w:p w14:paraId="03C72CC6" w14:textId="13F47F32" w:rsidR="00D10582" w:rsidRPr="007E1E12" w:rsidRDefault="00D10582" w:rsidP="00D10582">
            <w:pPr>
              <w:spacing w:before="40" w:after="40"/>
              <w:jc w:val="center"/>
            </w:pPr>
            <w:r>
              <w:t>+596</w:t>
            </w:r>
          </w:p>
        </w:tc>
      </w:tr>
      <w:tr w:rsidR="00D10582" w:rsidRPr="00924F91" w14:paraId="708DFACC" w14:textId="77777777" w:rsidTr="008F24D4">
        <w:trPr>
          <w:jc w:val="center"/>
        </w:trPr>
        <w:tc>
          <w:tcPr>
            <w:tcW w:w="3823" w:type="dxa"/>
          </w:tcPr>
          <w:p w14:paraId="1A8E377A" w14:textId="68777B5A" w:rsidR="00D10582" w:rsidRPr="00A833B2" w:rsidRDefault="00D10582" w:rsidP="00D10582">
            <w:pPr>
              <w:tabs>
                <w:tab w:val="left" w:pos="1020"/>
              </w:tabs>
              <w:spacing w:before="40" w:after="40"/>
              <w:rPr>
                <w:rFonts w:eastAsia="SimSun" w:cs="Calibri"/>
                <w:lang w:eastAsia="zh-CN"/>
              </w:rPr>
            </w:pPr>
            <w:r w:rsidRPr="00A833B2">
              <w:rPr>
                <w:rFonts w:eastAsia="SimSun" w:cs="Calibri"/>
                <w:lang w:eastAsia="zh-CN"/>
              </w:rPr>
              <w:t>法国在印度洋的各省和领地</w:t>
            </w:r>
          </w:p>
        </w:tc>
        <w:tc>
          <w:tcPr>
            <w:tcW w:w="3010" w:type="dxa"/>
          </w:tcPr>
          <w:p w14:paraId="5CF2FAD7" w14:textId="62615C5F" w:rsidR="00D10582" w:rsidRPr="007E1E12" w:rsidRDefault="00D10582" w:rsidP="00D10582">
            <w:pPr>
              <w:spacing w:before="40" w:after="40"/>
              <w:jc w:val="center"/>
            </w:pPr>
            <w:r>
              <w:t>+262</w:t>
            </w:r>
          </w:p>
        </w:tc>
      </w:tr>
      <w:tr w:rsidR="00D10582" w:rsidRPr="00924F91" w14:paraId="402F464E" w14:textId="77777777" w:rsidTr="008F24D4">
        <w:trPr>
          <w:jc w:val="center"/>
        </w:trPr>
        <w:tc>
          <w:tcPr>
            <w:tcW w:w="3823" w:type="dxa"/>
          </w:tcPr>
          <w:p w14:paraId="3A9ADB4B" w14:textId="5FAA4CB2" w:rsidR="00D10582" w:rsidRPr="00A833B2" w:rsidRDefault="00D10582" w:rsidP="00D10582">
            <w:pPr>
              <w:tabs>
                <w:tab w:val="left" w:pos="1020"/>
              </w:tabs>
              <w:spacing w:before="40" w:after="40"/>
              <w:rPr>
                <w:rFonts w:eastAsia="SimSun" w:cs="Calibri"/>
                <w:lang w:eastAsia="zh-CN"/>
              </w:rPr>
            </w:pPr>
            <w:r w:rsidRPr="00A833B2">
              <w:rPr>
                <w:rFonts w:eastAsia="SimSun" w:cs="Calibri"/>
                <w:lang w:eastAsia="zh-CN"/>
              </w:rPr>
              <w:t>圣皮埃尔和密克隆群岛</w:t>
            </w:r>
          </w:p>
        </w:tc>
        <w:tc>
          <w:tcPr>
            <w:tcW w:w="3010" w:type="dxa"/>
          </w:tcPr>
          <w:p w14:paraId="61DB96A6" w14:textId="40ABB92A" w:rsidR="00D10582" w:rsidRPr="007E1E12" w:rsidRDefault="00D10582" w:rsidP="00D10582">
            <w:pPr>
              <w:spacing w:before="40" w:after="40"/>
              <w:jc w:val="center"/>
            </w:pPr>
            <w:r>
              <w:t>+508</w:t>
            </w:r>
          </w:p>
        </w:tc>
      </w:tr>
      <w:tr w:rsidR="00D10582" w:rsidRPr="00924F91" w14:paraId="2F8B766C" w14:textId="77777777" w:rsidTr="008F24D4">
        <w:trPr>
          <w:jc w:val="center"/>
        </w:trPr>
        <w:tc>
          <w:tcPr>
            <w:tcW w:w="3823" w:type="dxa"/>
          </w:tcPr>
          <w:p w14:paraId="7A41F0A0" w14:textId="62CF6DE9" w:rsidR="00D10582" w:rsidRPr="00A833B2" w:rsidRDefault="00D10582" w:rsidP="00D10582">
            <w:pPr>
              <w:tabs>
                <w:tab w:val="left" w:pos="1020"/>
              </w:tabs>
              <w:spacing w:before="40" w:after="40"/>
              <w:rPr>
                <w:rFonts w:eastAsia="SimSun" w:cs="Calibri"/>
                <w:lang w:eastAsia="zh-CN"/>
              </w:rPr>
            </w:pPr>
            <w:r w:rsidRPr="00A833B2">
              <w:rPr>
                <w:rFonts w:eastAsia="SimSun" w:cs="Calibri"/>
              </w:rPr>
              <w:t>圭亚那</w:t>
            </w:r>
          </w:p>
        </w:tc>
        <w:tc>
          <w:tcPr>
            <w:tcW w:w="3010" w:type="dxa"/>
          </w:tcPr>
          <w:p w14:paraId="4EB92349" w14:textId="5CA7715E" w:rsidR="00D10582" w:rsidRPr="007E1E12" w:rsidRDefault="00D10582" w:rsidP="00D10582">
            <w:pPr>
              <w:spacing w:before="40" w:after="40"/>
              <w:jc w:val="center"/>
            </w:pPr>
            <w:r>
              <w:t>+592</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4F40C4">
      <w:footerReference w:type="even" r:id="rId61"/>
      <w:footerReference w:type="default" r:id="rId62"/>
      <w:footerReference w:type="first" r:id="rId63"/>
      <w:type w:val="continuous"/>
      <w:pgSz w:w="11901" w:h="16840" w:code="9"/>
      <w:pgMar w:top="964" w:right="1304" w:bottom="964" w:left="1304" w:header="720" w:footer="53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E0C0" w14:textId="77777777" w:rsidR="00926C3A" w:rsidRPr="00544B46" w:rsidRDefault="00926C3A" w:rsidP="00544B46">
      <w:pPr>
        <w:pStyle w:val="Footer"/>
      </w:pPr>
    </w:p>
  </w:endnote>
  <w:endnote w:type="continuationSeparator" w:id="0">
    <w:p w14:paraId="125121F2" w14:textId="77777777" w:rsidR="00926C3A" w:rsidRDefault="009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62A15189"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910A7">
            <w:rPr>
              <w:color w:val="FFFFFF"/>
              <w:lang w:val="es-ES_tradnl"/>
            </w:rPr>
            <w:t>1333</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681F2ECB"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0910A7">
            <w:rPr>
              <w:rFonts w:asciiTheme="minorHAnsi" w:eastAsiaTheme="majorEastAsia" w:hAnsiTheme="minorHAnsi" w:cstheme="minorHAnsi"/>
              <w:color w:val="FFFFFF"/>
              <w:lang w:val="es-ES_tradnl"/>
            </w:rPr>
            <w:t>1333</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20" w:firstRow="1" w:lastRow="0" w:firstColumn="0" w:lastColumn="0" w:noHBand="0" w:noVBand="0"/>
    </w:tblPr>
    <w:tblGrid>
      <w:gridCol w:w="1846"/>
      <w:gridCol w:w="7651"/>
    </w:tblGrid>
    <w:tr w:rsidR="00BB7B2C" w:rsidRPr="007F091C" w14:paraId="4CAF80E0" w14:textId="77777777" w:rsidTr="00CA6830">
      <w:trPr>
        <w:cantSplit/>
      </w:trPr>
      <w:tc>
        <w:tcPr>
          <w:tcW w:w="972" w:type="pct"/>
          <w:shd w:val="clear" w:color="auto" w:fill="4C4C4C"/>
        </w:tcPr>
        <w:p w14:paraId="26338641" w14:textId="3D6D9FC9"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45C78">
            <w:rPr>
              <w:color w:val="FFFFFF"/>
              <w:lang w:val="es-ES_tradnl"/>
            </w:rPr>
            <w:t>1333</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A74727" w14:paraId="19E4D79D" w14:textId="77777777" w:rsidTr="00C4091A">
      <w:trPr>
        <w:cantSplit/>
        <w:jc w:val="right"/>
      </w:trPr>
      <w:tc>
        <w:tcPr>
          <w:tcW w:w="7378"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BCA45CE" w14:textId="618CF512"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E45C78">
            <w:rPr>
              <w:rFonts w:asciiTheme="minorHAnsi" w:eastAsiaTheme="minorEastAsia" w:hAnsiTheme="minorHAnsi" w:cstheme="minorHAnsi"/>
              <w:color w:val="FFFFFF"/>
              <w:lang w:val="es-ES_tradnl"/>
            </w:rPr>
            <w:t>1333</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1D7DAFB"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910A7">
            <w:rPr>
              <w:color w:val="FFFFFF"/>
              <w:lang w:val="es-ES_tradnl"/>
            </w:rPr>
            <w:t>1333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51A" w14:textId="77777777" w:rsidR="00926C3A" w:rsidRDefault="00926C3A">
      <w:r>
        <w:separator/>
      </w:r>
    </w:p>
  </w:footnote>
  <w:footnote w:type="continuationSeparator" w:id="0">
    <w:p w14:paraId="3620BF20" w14:textId="77777777" w:rsidR="00926C3A" w:rsidRDefault="009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534736144">
    <w:abstractNumId w:val="4"/>
  </w:num>
  <w:num w:numId="2" w16cid:durableId="285812531">
    <w:abstractNumId w:val="3"/>
  </w:num>
  <w:num w:numId="3" w16cid:durableId="547883137">
    <w:abstractNumId w:val="2"/>
  </w:num>
  <w:num w:numId="4" w16cid:durableId="1198935933">
    <w:abstractNumId w:val="1"/>
  </w:num>
  <w:num w:numId="5" w16cid:durableId="45960493">
    <w:abstractNumId w:val="6"/>
  </w:num>
  <w:num w:numId="6"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0A7"/>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6D2F"/>
    <w:rsid w:val="000D7090"/>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CAC"/>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3F5"/>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5F4"/>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1B3"/>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F4A"/>
    <w:rsid w:val="002835BF"/>
    <w:rsid w:val="00283933"/>
    <w:rsid w:val="0028399F"/>
    <w:rsid w:val="00283D20"/>
    <w:rsid w:val="002841E4"/>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663"/>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6DE"/>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0C4"/>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4E1"/>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05D"/>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7FE"/>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0FD7"/>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6B6"/>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D7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2A1"/>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B2"/>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9"/>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0"/>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30"/>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4FE5"/>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CF7FFD"/>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582"/>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7A9"/>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C78"/>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34F"/>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370"/>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1E5C"/>
    <w:rsid w:val="00F6205D"/>
    <w:rsid w:val="00F62187"/>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A55"/>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Tabletextbold">
    <w:name w:val="Table_text bold"/>
    <w:basedOn w:val="Tabletext"/>
    <w:rsid w:val="004F40C4"/>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ndle.itu.int/11.1002/1000/16686" TargetMode="External"/><Relationship Id="rId21" Type="http://schemas.openxmlformats.org/officeDocument/2006/relationships/hyperlink" Target="http://handle.itu.int/11.1002/1000/16664" TargetMode="External"/><Relationship Id="rId34" Type="http://schemas.openxmlformats.org/officeDocument/2006/relationships/hyperlink" Target="http://handle.itu.int/11.1002/1000/16694" TargetMode="External"/><Relationship Id="rId42" Type="http://schemas.openxmlformats.org/officeDocument/2006/relationships/hyperlink" Target="https://www.itu.int/md/T25-TSB-CIR-0095" TargetMode="External"/><Relationship Id="rId47" Type="http://schemas.openxmlformats.org/officeDocument/2006/relationships/hyperlink" Target="http://handle.itu.int/11.1002/1000/16480" TargetMode="External"/><Relationship Id="rId50" Type="http://schemas.openxmlformats.org/officeDocument/2006/relationships/hyperlink" Target="http://handle.itu.int/11.1002/1000/16495" TargetMode="External"/><Relationship Id="rId55" Type="http://schemas.openxmlformats.org/officeDocument/2006/relationships/hyperlink" Target="https://www.itu.int/en/ITU-T/studygroups/com11/casc/Documents/TL-RP_pub_2022-07-15.pdf" TargetMode="Externa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652" TargetMode="External"/><Relationship Id="rId29" Type="http://schemas.openxmlformats.org/officeDocument/2006/relationships/hyperlink" Target="http://handle.itu.int/11.1002/1000/16689"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684" TargetMode="External"/><Relationship Id="rId32" Type="http://schemas.openxmlformats.org/officeDocument/2006/relationships/hyperlink" Target="http://handle.itu.int/11.1002/1000/16692" TargetMode="External"/><Relationship Id="rId37" Type="http://schemas.openxmlformats.org/officeDocument/2006/relationships/hyperlink" Target="http://handle.itu.int/11.1002/1000/16697" TargetMode="External"/><Relationship Id="rId40" Type="http://schemas.openxmlformats.org/officeDocument/2006/relationships/hyperlink" Target="http://handle.itu.int/11.1002/1000/16659" TargetMode="External"/><Relationship Id="rId45" Type="http://schemas.openxmlformats.org/officeDocument/2006/relationships/hyperlink" Target="http://handle.itu.int/11.1002/1000/16478" TargetMode="External"/><Relationship Id="rId53" Type="http://schemas.openxmlformats.org/officeDocument/2006/relationships/hyperlink" Target="http://handle.itu.int/11.1002/1000/16484" TargetMode="External"/><Relationship Id="rId58" Type="http://schemas.openxmlformats.org/officeDocument/2006/relationships/hyperlink" Target="https://itu.int/go/citest"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handle.itu.int/11.1002/1000/16662" TargetMode="External"/><Relationship Id="rId14" Type="http://schemas.openxmlformats.org/officeDocument/2006/relationships/hyperlink" Target="https://www.itu.int/dms_pubaap/01/T0101001828.htm" TargetMode="External"/><Relationship Id="rId22" Type="http://schemas.openxmlformats.org/officeDocument/2006/relationships/hyperlink" Target="http://handle.itu.int/11.1002/1000/16674" TargetMode="External"/><Relationship Id="rId27" Type="http://schemas.openxmlformats.org/officeDocument/2006/relationships/hyperlink" Target="http://handle.itu.int/11.1002/1000/16687" TargetMode="External"/><Relationship Id="rId30" Type="http://schemas.openxmlformats.org/officeDocument/2006/relationships/hyperlink" Target="http://handle.itu.int/11.1002/1000/16690" TargetMode="External"/><Relationship Id="rId35" Type="http://schemas.openxmlformats.org/officeDocument/2006/relationships/hyperlink" Target="http://handle.itu.int/11.1002/1000/16695" TargetMode="External"/><Relationship Id="rId43" Type="http://schemas.openxmlformats.org/officeDocument/2006/relationships/hyperlink" Target="http://handle.itu.int/11.1002/1000/16288" TargetMode="External"/><Relationship Id="rId48" Type="http://schemas.openxmlformats.org/officeDocument/2006/relationships/hyperlink" Target="http://handle.itu.int/11.1002/1000/16481" TargetMode="External"/><Relationship Id="rId56" Type="http://schemas.openxmlformats.org/officeDocument/2006/relationships/hyperlink" Target="https://itu.int/go/tldb"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handle.itu.int/11.1002/1000/16483"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653" TargetMode="External"/><Relationship Id="rId25" Type="http://schemas.openxmlformats.org/officeDocument/2006/relationships/hyperlink" Target="http://handle.itu.int/11.1002/1000/16685" TargetMode="External"/><Relationship Id="rId33" Type="http://schemas.openxmlformats.org/officeDocument/2006/relationships/hyperlink" Target="http://handle.itu.int/11.1002/1000/16693" TargetMode="External"/><Relationship Id="rId38" Type="http://schemas.openxmlformats.org/officeDocument/2006/relationships/hyperlink" Target="http://handle.itu.int/11.1002/1000/16698" TargetMode="External"/><Relationship Id="rId46" Type="http://schemas.openxmlformats.org/officeDocument/2006/relationships/hyperlink" Target="http://handle.itu.int/11.1002/1000/16479" TargetMode="External"/><Relationship Id="rId59" Type="http://schemas.openxmlformats.org/officeDocument/2006/relationships/hyperlink" Target="file:///\\blue\dfs\pool\TRAD\C\DCPMS\Archive%202022\2200676\www.itu.int\pub\T-SP-PP.RES.21-2011\" TargetMode="External"/><Relationship Id="rId20" Type="http://schemas.openxmlformats.org/officeDocument/2006/relationships/hyperlink" Target="http://handle.itu.int/11.1002/1000/16663" TargetMode="External"/><Relationship Id="rId41" Type="http://schemas.openxmlformats.org/officeDocument/2006/relationships/hyperlink" Target="http://handle.itu.int/11.1002/1000/16660" TargetMode="External"/><Relationship Id="rId54" Type="http://schemas.openxmlformats.org/officeDocument/2006/relationships/hyperlink" Target="http://handle.itu.int/11.1002/1000/16485"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627" TargetMode="External"/><Relationship Id="rId23" Type="http://schemas.openxmlformats.org/officeDocument/2006/relationships/hyperlink" Target="http://handle.itu.int/11.1002/1000/16683" TargetMode="External"/><Relationship Id="rId28" Type="http://schemas.openxmlformats.org/officeDocument/2006/relationships/hyperlink" Target="http://handle.itu.int/11.1002/1000/16688" TargetMode="External"/><Relationship Id="rId36" Type="http://schemas.openxmlformats.org/officeDocument/2006/relationships/hyperlink" Target="http://handle.itu.int/11.1002/1000/16696" TargetMode="External"/><Relationship Id="rId49" Type="http://schemas.openxmlformats.org/officeDocument/2006/relationships/hyperlink" Target="http://handle.itu.int/11.1002/1000/16482" TargetMode="External"/><Relationship Id="rId57" Type="http://schemas.openxmlformats.org/officeDocument/2006/relationships/hyperlink" Target="mailto:&#35831;&#32852;&#31995;conformity@itu.int" TargetMode="External"/><Relationship Id="rId10" Type="http://schemas.openxmlformats.org/officeDocument/2006/relationships/footer" Target="footer3.xml"/><Relationship Id="rId31" Type="http://schemas.openxmlformats.org/officeDocument/2006/relationships/hyperlink" Target="http://handle.itu.int/11.1002/1000/16691" TargetMode="External"/><Relationship Id="rId44" Type="http://schemas.openxmlformats.org/officeDocument/2006/relationships/hyperlink" Target="https://www.itu.int/md/T25-TSB-CIR-0097" TargetMode="External"/><Relationship Id="rId52" Type="http://schemas.openxmlformats.org/officeDocument/2006/relationships/hyperlink" Target="http://handle.itu.int/11.1002/1000/16494" TargetMode="External"/><Relationship Id="rId60" Type="http://schemas.openxmlformats.org/officeDocument/2006/relationships/hyperlink" Target="mailto:tsbtson@itu/.in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661" TargetMode="External"/><Relationship Id="rId39" Type="http://schemas.openxmlformats.org/officeDocument/2006/relationships/hyperlink" Target="http://handle.itu.int/11.1002/1000/166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7116</Words>
  <Characters>15288</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OB 1333</vt:lpstr>
    </vt:vector>
  </TitlesOfParts>
  <Company>ITU</Company>
  <LinksUpToDate>false</LinksUpToDate>
  <CharactersWithSpaces>22360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1333</dc:title>
  <dc:subject/>
  <dc:creator>ITU</dc:creator>
  <cp:keywords/>
  <dc:description/>
  <cp:lastModifiedBy>Liu, Sanping</cp:lastModifiedBy>
  <cp:revision>10</cp:revision>
  <cp:lastPrinted>2026-02-02T08:25:00Z</cp:lastPrinted>
  <dcterms:created xsi:type="dcterms:W3CDTF">2026-01-30T14:48:00Z</dcterms:created>
  <dcterms:modified xsi:type="dcterms:W3CDTF">2026-02-02T08:38:00Z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