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006F71BC"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D60323">
              <w:rPr>
                <w:rFonts w:eastAsia="SimSun"/>
                <w:b/>
                <w:bCs/>
                <w:color w:val="FFFFFF" w:themeColor="background1"/>
                <w:sz w:val="26"/>
                <w:szCs w:val="32"/>
              </w:rPr>
              <w:t>1333</w:t>
            </w:r>
          </w:p>
        </w:tc>
        <w:tc>
          <w:tcPr>
            <w:tcW w:w="1477" w:type="dxa"/>
            <w:tcBorders>
              <w:top w:val="nil"/>
              <w:bottom w:val="nil"/>
            </w:tcBorders>
            <w:shd w:val="clear" w:color="auto" w:fill="A6A6A6"/>
            <w:vAlign w:val="center"/>
          </w:tcPr>
          <w:p w14:paraId="497ACE61" w14:textId="5490D6E5" w:rsidR="008322B0" w:rsidRPr="00E16A37" w:rsidRDefault="00D60323"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2026.II.1</w:t>
            </w:r>
          </w:p>
        </w:tc>
        <w:tc>
          <w:tcPr>
            <w:tcW w:w="6338" w:type="dxa"/>
            <w:gridSpan w:val="2"/>
            <w:tcBorders>
              <w:top w:val="nil"/>
              <w:bottom w:val="nil"/>
              <w:right w:val="single" w:sz="8" w:space="0" w:color="333333"/>
            </w:tcBorders>
            <w:shd w:val="clear" w:color="auto" w:fill="A6A6A6"/>
            <w:vAlign w:val="center"/>
          </w:tcPr>
          <w:p w14:paraId="074C4D9D" w14:textId="6AE09FE7" w:rsidR="008322B0" w:rsidRPr="00A46E5F"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A46E5F">
              <w:rPr>
                <w:rFonts w:eastAsia="SimSun" w:hint="cs"/>
                <w:color w:val="FFFFFF" w:themeColor="background1"/>
                <w:sz w:val="20"/>
                <w:szCs w:val="26"/>
                <w:rtl/>
              </w:rPr>
              <w:t xml:space="preserve">(المعلومات الواردة حتى </w:t>
            </w:r>
            <w:r w:rsidR="00D60323">
              <w:rPr>
                <w:rFonts w:eastAsia="SimSun"/>
                <w:color w:val="FFFFFF" w:themeColor="background1"/>
                <w:sz w:val="20"/>
                <w:szCs w:val="26"/>
              </w:rPr>
              <w:t>16</w:t>
            </w:r>
            <w:r w:rsidR="00D60323">
              <w:rPr>
                <w:rFonts w:eastAsia="SimSun" w:hint="cs"/>
                <w:color w:val="FFFFFF" w:themeColor="background1"/>
                <w:sz w:val="20"/>
                <w:szCs w:val="26"/>
                <w:rtl/>
                <w:lang w:bidi="ar-EG"/>
              </w:rPr>
              <w:t xml:space="preserve"> يناير </w:t>
            </w:r>
            <w:r w:rsidR="00AE00CA" w:rsidRPr="00A46E5F">
              <w:rPr>
                <w:rFonts w:eastAsia="SimSun"/>
                <w:color w:val="FFFFFF" w:themeColor="background1"/>
                <w:sz w:val="20"/>
                <w:szCs w:val="26"/>
                <w:lang w:bidi="ar-EG"/>
              </w:rPr>
              <w:t>202</w:t>
            </w:r>
            <w:r w:rsidR="00D60323">
              <w:rPr>
                <w:rFonts w:eastAsia="SimSun"/>
                <w:color w:val="FFFFFF" w:themeColor="background1"/>
                <w:sz w:val="20"/>
                <w:szCs w:val="26"/>
                <w:lang w:bidi="ar-EG"/>
              </w:rPr>
              <w:t>6</w:t>
            </w:r>
            <w:r w:rsidRPr="00A46E5F">
              <w:rPr>
                <w:rFonts w:eastAsia="SimSun" w:hint="cs"/>
                <w:color w:val="FFFFFF" w:themeColor="background1"/>
                <w:sz w:val="20"/>
                <w:szCs w:val="26"/>
                <w:rtl/>
                <w:lang w:bidi="ar-SY"/>
              </w:rPr>
              <w:t>)</w:t>
            </w:r>
            <w:r w:rsidR="006033BD" w:rsidRPr="00A46E5F">
              <w:rPr>
                <w:rFonts w:eastAsia="SimSun" w:hint="cs"/>
                <w:color w:val="FFFFFF" w:themeColor="background1"/>
                <w:sz w:val="20"/>
                <w:szCs w:val="26"/>
                <w:rtl/>
                <w:lang w:bidi="ar-EG"/>
              </w:rPr>
              <w:t xml:space="preserve"> </w:t>
            </w:r>
            <w:r w:rsidR="00170789" w:rsidRPr="00A46E5F">
              <w:rPr>
                <w:rFonts w:eastAsia="SimSun"/>
                <w:color w:val="FFFFFF" w:themeColor="background1"/>
                <w:sz w:val="20"/>
                <w:szCs w:val="26"/>
                <w:lang w:bidi="ar-EG"/>
              </w:rPr>
              <w:t xml:space="preserve">ISSN </w:t>
            </w:r>
            <w:r w:rsidR="00A460EE" w:rsidRPr="00A46E5F">
              <w:rPr>
                <w:color w:val="FFFFFF" w:themeColor="background1"/>
                <w:spacing w:val="-4"/>
                <w:sz w:val="20"/>
                <w:szCs w:val="26"/>
              </w:rPr>
              <w:t>2312-8240</w:t>
            </w:r>
            <w:r w:rsidR="00A460EE" w:rsidRPr="00A46E5F">
              <w:rPr>
                <w:rFonts w:hint="cs"/>
                <w:color w:val="FFFFFF" w:themeColor="background1"/>
                <w:spacing w:val="-4"/>
                <w:sz w:val="20"/>
                <w:szCs w:val="26"/>
                <w:rtl/>
              </w:rPr>
              <w:t xml:space="preserve"> </w:t>
            </w:r>
            <w:r w:rsidR="006033BD" w:rsidRPr="00A46E5F">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lang w:bidi="ar-SY"/>
        </w:rPr>
      </w:pPr>
      <w:r w:rsidRPr="00E16A37">
        <w:rPr>
          <w:rFonts w:eastAsia="SimSun" w:hint="cs"/>
          <w:i/>
          <w:iCs/>
          <w:rtl/>
          <w:lang w:bidi="ar-SY"/>
        </w:rPr>
        <w:t>الصفحة</w:t>
      </w:r>
    </w:p>
    <w:p w14:paraId="42BFE3E3" w14:textId="33652D95" w:rsidR="00B775AB" w:rsidRPr="00B775AB" w:rsidRDefault="00B775AB">
      <w:pPr>
        <w:pStyle w:val="TOC1"/>
        <w:rPr>
          <w:rFonts w:eastAsiaTheme="minorEastAsia" w:cstheme="minorBidi"/>
          <w:b/>
          <w:bCs/>
          <w:noProof/>
          <w:szCs w:val="22"/>
          <w:rtl/>
          <w:lang w:val="en-GB" w:eastAsia="en-GB"/>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Pr="00B775AB">
        <w:rPr>
          <w:b/>
          <w:bCs/>
          <w:noProof/>
          <w:rtl/>
        </w:rPr>
        <w:t>معلومات عامة</w:t>
      </w:r>
    </w:p>
    <w:p w14:paraId="5696583A" w14:textId="51CD0D6C" w:rsidR="00B775AB" w:rsidRDefault="00B775AB">
      <w:pPr>
        <w:pStyle w:val="TOC1"/>
        <w:rPr>
          <w:rFonts w:eastAsiaTheme="minorEastAsia" w:cstheme="minorBidi"/>
          <w:noProof/>
          <w:szCs w:val="22"/>
          <w:rtl/>
          <w:lang w:val="en-GB" w:eastAsia="en-GB"/>
        </w:rPr>
      </w:pPr>
      <w:r>
        <w:rPr>
          <w:noProof/>
          <w:rtl/>
        </w:rPr>
        <w:t>القوائم الملحقة بالنشرة التشغيلية للاتحاد</w:t>
      </w:r>
      <w:r>
        <w:rPr>
          <w:rFonts w:hint="cs"/>
          <w:noProof/>
          <w:rtl/>
          <w:lang w:bidi="ar-EG"/>
        </w:rPr>
        <w:t xml:space="preserve">: </w:t>
      </w:r>
      <w:r w:rsidRPr="00B775AB">
        <w:rPr>
          <w:rFonts w:hint="cs"/>
          <w:i/>
          <w:iCs/>
          <w:noProof/>
          <w:rtl/>
          <w:lang w:bidi="ar-EG"/>
        </w:rPr>
        <w:t>ملاحظة من مكتب تقييس الاتصالات</w:t>
      </w:r>
      <w:r>
        <w:rPr>
          <w:noProof/>
          <w:rtl/>
        </w:rPr>
        <w:tab/>
      </w:r>
      <w:r w:rsidR="00855F55">
        <w:rPr>
          <w:noProof/>
        </w:rPr>
        <w:tab/>
      </w:r>
      <w:r w:rsidRPr="00855F55">
        <w:rPr>
          <w:rFonts w:ascii="Calibri" w:hAnsi="Calibri" w:cs="Calibri"/>
          <w:noProof/>
          <w:szCs w:val="22"/>
          <w:rtl/>
        </w:rPr>
        <w:fldChar w:fldCharType="begin"/>
      </w:r>
      <w:r w:rsidRPr="00855F55">
        <w:rPr>
          <w:rFonts w:ascii="Calibri" w:hAnsi="Calibri" w:cs="Calibri"/>
          <w:noProof/>
          <w:szCs w:val="22"/>
          <w:rtl/>
        </w:rPr>
        <w:instrText xml:space="preserve"> </w:instrText>
      </w:r>
      <w:r w:rsidRPr="00855F55">
        <w:rPr>
          <w:rFonts w:ascii="Calibri" w:hAnsi="Calibri" w:cs="Calibri"/>
          <w:noProof/>
          <w:szCs w:val="22"/>
        </w:rPr>
        <w:instrText>PAGEREF</w:instrText>
      </w:r>
      <w:r w:rsidRPr="00855F55">
        <w:rPr>
          <w:rFonts w:ascii="Calibri" w:hAnsi="Calibri" w:cs="Calibri"/>
          <w:noProof/>
          <w:szCs w:val="22"/>
          <w:rtl/>
        </w:rPr>
        <w:instrText xml:space="preserve"> _</w:instrText>
      </w:r>
      <w:r w:rsidRPr="00855F55">
        <w:rPr>
          <w:rFonts w:ascii="Calibri" w:hAnsi="Calibri" w:cs="Calibri"/>
          <w:noProof/>
          <w:szCs w:val="22"/>
        </w:rPr>
        <w:instrText>Toc221707252 \h</w:instrText>
      </w:r>
      <w:r w:rsidRPr="00855F55">
        <w:rPr>
          <w:rFonts w:ascii="Calibri" w:hAnsi="Calibri" w:cs="Calibri"/>
          <w:noProof/>
          <w:szCs w:val="22"/>
          <w:rtl/>
        </w:rPr>
        <w:instrText xml:space="preserve"> </w:instrText>
      </w:r>
      <w:r w:rsidRPr="00855F55">
        <w:rPr>
          <w:rFonts w:ascii="Calibri" w:hAnsi="Calibri" w:cs="Calibri"/>
          <w:noProof/>
          <w:szCs w:val="22"/>
          <w:rtl/>
        </w:rPr>
      </w:r>
      <w:r w:rsidRPr="00855F55">
        <w:rPr>
          <w:rFonts w:ascii="Calibri" w:hAnsi="Calibri" w:cs="Calibri"/>
          <w:noProof/>
          <w:szCs w:val="22"/>
          <w:rtl/>
        </w:rPr>
        <w:fldChar w:fldCharType="separate"/>
      </w:r>
      <w:r w:rsidR="0053319E">
        <w:rPr>
          <w:rFonts w:ascii="Calibri" w:hAnsi="Calibri" w:cs="Calibri"/>
          <w:noProof/>
          <w:szCs w:val="22"/>
          <w:rtl/>
        </w:rPr>
        <w:t>3</w:t>
      </w:r>
      <w:r w:rsidRPr="00855F55">
        <w:rPr>
          <w:rFonts w:ascii="Calibri" w:hAnsi="Calibri" w:cs="Calibri"/>
          <w:noProof/>
          <w:szCs w:val="22"/>
          <w:rtl/>
        </w:rPr>
        <w:fldChar w:fldCharType="end"/>
      </w:r>
    </w:p>
    <w:p w14:paraId="60C37DF6" w14:textId="1495788D" w:rsidR="00B775AB" w:rsidRDefault="00B775AB">
      <w:pPr>
        <w:pStyle w:val="TOC1"/>
        <w:rPr>
          <w:rFonts w:eastAsiaTheme="minorEastAsia" w:cstheme="minorBidi"/>
          <w:noProof/>
          <w:szCs w:val="22"/>
          <w:rtl/>
          <w:lang w:val="en-GB" w:eastAsia="en-GB"/>
        </w:rPr>
      </w:pPr>
      <w:bookmarkStart w:id="110" w:name="_Hlk221775705"/>
      <w:r>
        <w:rPr>
          <w:noProof/>
          <w:rtl/>
        </w:rPr>
        <w:t>الموافقة على توصيات قطاع تقييس الاتصالات وإلغاؤها</w:t>
      </w:r>
      <w:bookmarkEnd w:id="110"/>
      <w:r>
        <w:rPr>
          <w:noProof/>
          <w:rtl/>
        </w:rPr>
        <w:tab/>
      </w:r>
      <w:r w:rsidR="00855F55">
        <w:rPr>
          <w:noProof/>
        </w:rPr>
        <w:tab/>
      </w:r>
      <w:r w:rsidRPr="00855F55">
        <w:rPr>
          <w:rFonts w:ascii="Calibri" w:hAnsi="Calibri" w:cs="Calibri"/>
          <w:noProof/>
          <w:szCs w:val="22"/>
          <w:rtl/>
        </w:rPr>
        <w:fldChar w:fldCharType="begin"/>
      </w:r>
      <w:r w:rsidRPr="00855F55">
        <w:rPr>
          <w:rFonts w:ascii="Calibri" w:hAnsi="Calibri" w:cs="Calibri"/>
          <w:noProof/>
          <w:szCs w:val="22"/>
          <w:rtl/>
        </w:rPr>
        <w:instrText xml:space="preserve"> </w:instrText>
      </w:r>
      <w:r w:rsidRPr="00855F55">
        <w:rPr>
          <w:rFonts w:ascii="Calibri" w:hAnsi="Calibri" w:cs="Calibri"/>
          <w:noProof/>
          <w:szCs w:val="22"/>
        </w:rPr>
        <w:instrText>PAGEREF</w:instrText>
      </w:r>
      <w:r w:rsidRPr="00855F55">
        <w:rPr>
          <w:rFonts w:ascii="Calibri" w:hAnsi="Calibri" w:cs="Calibri"/>
          <w:noProof/>
          <w:szCs w:val="22"/>
          <w:rtl/>
        </w:rPr>
        <w:instrText xml:space="preserve"> _</w:instrText>
      </w:r>
      <w:r w:rsidRPr="00855F55">
        <w:rPr>
          <w:rFonts w:ascii="Calibri" w:hAnsi="Calibri" w:cs="Calibri"/>
          <w:noProof/>
          <w:szCs w:val="22"/>
        </w:rPr>
        <w:instrText>Toc221707253 \h</w:instrText>
      </w:r>
      <w:r w:rsidRPr="00855F55">
        <w:rPr>
          <w:rFonts w:ascii="Calibri" w:hAnsi="Calibri" w:cs="Calibri"/>
          <w:noProof/>
          <w:szCs w:val="22"/>
          <w:rtl/>
        </w:rPr>
        <w:instrText xml:space="preserve"> </w:instrText>
      </w:r>
      <w:r w:rsidRPr="00855F55">
        <w:rPr>
          <w:rFonts w:ascii="Calibri" w:hAnsi="Calibri" w:cs="Calibri"/>
          <w:noProof/>
          <w:szCs w:val="22"/>
          <w:rtl/>
        </w:rPr>
      </w:r>
      <w:r w:rsidRPr="00855F55">
        <w:rPr>
          <w:rFonts w:ascii="Calibri" w:hAnsi="Calibri" w:cs="Calibri"/>
          <w:noProof/>
          <w:szCs w:val="22"/>
          <w:rtl/>
        </w:rPr>
        <w:fldChar w:fldCharType="separate"/>
      </w:r>
      <w:r w:rsidR="0053319E">
        <w:rPr>
          <w:rFonts w:ascii="Calibri" w:hAnsi="Calibri" w:cs="Calibri"/>
          <w:noProof/>
          <w:szCs w:val="22"/>
          <w:rtl/>
        </w:rPr>
        <w:t>4</w:t>
      </w:r>
      <w:r w:rsidRPr="00855F55">
        <w:rPr>
          <w:rFonts w:ascii="Calibri" w:hAnsi="Calibri" w:cs="Calibri"/>
          <w:noProof/>
          <w:szCs w:val="22"/>
          <w:rtl/>
        </w:rPr>
        <w:fldChar w:fldCharType="end"/>
      </w:r>
    </w:p>
    <w:p w14:paraId="46C43EDA" w14:textId="06DA00D5" w:rsidR="00B775AB" w:rsidRDefault="00B775AB">
      <w:pPr>
        <w:pStyle w:val="TOC1"/>
        <w:rPr>
          <w:rFonts w:eastAsiaTheme="minorEastAsia" w:cstheme="minorBidi"/>
          <w:noProof/>
          <w:szCs w:val="22"/>
          <w:rtl/>
          <w:lang w:val="en-GB" w:eastAsia="en-GB"/>
        </w:rPr>
      </w:pPr>
      <w:bookmarkStart w:id="111" w:name="_Hlk221775711"/>
      <w:r>
        <w:rPr>
          <w:noProof/>
          <w:rtl/>
        </w:rPr>
        <w:t>الخطة الدولية لتعرّف هوية الشبكات العمومية والاشتراكات</w:t>
      </w:r>
      <w:r>
        <w:rPr>
          <w:rFonts w:hint="cs"/>
          <w:noProof/>
          <w:rtl/>
        </w:rPr>
        <w:t xml:space="preserve">: </w:t>
      </w:r>
      <w:r w:rsidRPr="00B775AB">
        <w:rPr>
          <w:rFonts w:hint="cs"/>
          <w:i/>
          <w:iCs/>
          <w:noProof/>
          <w:rtl/>
          <w:lang w:bidi="ar-EG"/>
        </w:rPr>
        <w:t>ملاحظة من مكتب تقييس الاتصالات</w:t>
      </w:r>
      <w:bookmarkEnd w:id="111"/>
      <w:r>
        <w:rPr>
          <w:noProof/>
          <w:rtl/>
        </w:rPr>
        <w:tab/>
      </w:r>
      <w:r w:rsidR="00855F55">
        <w:rPr>
          <w:noProof/>
        </w:rPr>
        <w:tab/>
      </w:r>
      <w:r w:rsidRPr="00855F55">
        <w:rPr>
          <w:rFonts w:ascii="Calibri" w:hAnsi="Calibri" w:cs="Calibri"/>
          <w:noProof/>
          <w:szCs w:val="22"/>
          <w:rtl/>
        </w:rPr>
        <w:fldChar w:fldCharType="begin"/>
      </w:r>
      <w:r w:rsidRPr="00855F55">
        <w:rPr>
          <w:rFonts w:ascii="Calibri" w:hAnsi="Calibri" w:cs="Calibri"/>
          <w:noProof/>
          <w:szCs w:val="22"/>
          <w:rtl/>
        </w:rPr>
        <w:instrText xml:space="preserve"> </w:instrText>
      </w:r>
      <w:r w:rsidRPr="00855F55">
        <w:rPr>
          <w:rFonts w:ascii="Calibri" w:hAnsi="Calibri" w:cs="Calibri"/>
          <w:noProof/>
          <w:szCs w:val="22"/>
        </w:rPr>
        <w:instrText>PAGEREF</w:instrText>
      </w:r>
      <w:r w:rsidRPr="00855F55">
        <w:rPr>
          <w:rFonts w:ascii="Calibri" w:hAnsi="Calibri" w:cs="Calibri"/>
          <w:noProof/>
          <w:szCs w:val="22"/>
          <w:rtl/>
        </w:rPr>
        <w:instrText xml:space="preserve"> _</w:instrText>
      </w:r>
      <w:r w:rsidRPr="00855F55">
        <w:rPr>
          <w:rFonts w:ascii="Calibri" w:hAnsi="Calibri" w:cs="Calibri"/>
          <w:noProof/>
          <w:szCs w:val="22"/>
        </w:rPr>
        <w:instrText>Toc221707254 \h</w:instrText>
      </w:r>
      <w:r w:rsidRPr="00855F55">
        <w:rPr>
          <w:rFonts w:ascii="Calibri" w:hAnsi="Calibri" w:cs="Calibri"/>
          <w:noProof/>
          <w:szCs w:val="22"/>
          <w:rtl/>
        </w:rPr>
        <w:instrText xml:space="preserve"> </w:instrText>
      </w:r>
      <w:r w:rsidRPr="00855F55">
        <w:rPr>
          <w:rFonts w:ascii="Calibri" w:hAnsi="Calibri" w:cs="Calibri"/>
          <w:noProof/>
          <w:szCs w:val="22"/>
          <w:rtl/>
        </w:rPr>
      </w:r>
      <w:r w:rsidRPr="00855F55">
        <w:rPr>
          <w:rFonts w:ascii="Calibri" w:hAnsi="Calibri" w:cs="Calibri"/>
          <w:noProof/>
          <w:szCs w:val="22"/>
          <w:rtl/>
        </w:rPr>
        <w:fldChar w:fldCharType="separate"/>
      </w:r>
      <w:r w:rsidR="0053319E">
        <w:rPr>
          <w:rFonts w:ascii="Calibri" w:hAnsi="Calibri" w:cs="Calibri"/>
          <w:noProof/>
          <w:szCs w:val="22"/>
          <w:rtl/>
        </w:rPr>
        <w:t>5</w:t>
      </w:r>
      <w:r w:rsidRPr="00855F55">
        <w:rPr>
          <w:rFonts w:ascii="Calibri" w:hAnsi="Calibri" w:cs="Calibri"/>
          <w:noProof/>
          <w:szCs w:val="22"/>
          <w:rtl/>
        </w:rPr>
        <w:fldChar w:fldCharType="end"/>
      </w:r>
    </w:p>
    <w:p w14:paraId="71AC0E07" w14:textId="7187C392" w:rsidR="00B775AB" w:rsidRDefault="00B775AB">
      <w:pPr>
        <w:pStyle w:val="TOC1"/>
        <w:rPr>
          <w:rFonts w:eastAsiaTheme="minorEastAsia" w:cstheme="minorBidi"/>
          <w:noProof/>
          <w:szCs w:val="22"/>
          <w:rtl/>
          <w:lang w:val="en-GB" w:eastAsia="en-GB"/>
        </w:rPr>
      </w:pPr>
      <w:r>
        <w:rPr>
          <w:noProof/>
          <w:rtl/>
        </w:rPr>
        <w:t>الخدمة الهاتفية</w:t>
      </w:r>
      <w:r>
        <w:rPr>
          <w:rFonts w:hint="cs"/>
          <w:noProof/>
          <w:rtl/>
        </w:rPr>
        <w:t>:</w:t>
      </w:r>
    </w:p>
    <w:p w14:paraId="70A324C4" w14:textId="6D8DE2E4" w:rsidR="00B775AB" w:rsidRDefault="00B775AB" w:rsidP="00855F55">
      <w:pPr>
        <w:pStyle w:val="TOC2"/>
        <w:rPr>
          <w:rFonts w:asciiTheme="minorHAnsi" w:eastAsiaTheme="minorEastAsia" w:hAnsiTheme="minorHAnsi" w:cstheme="minorBidi"/>
          <w:szCs w:val="22"/>
          <w:rtl/>
          <w:lang w:val="en-GB" w:eastAsia="en-GB" w:bidi="ar-SA"/>
        </w:rPr>
      </w:pPr>
      <w:bookmarkStart w:id="112" w:name="_Hlk221775723"/>
      <w:r>
        <w:rPr>
          <w:rtl/>
          <w:lang w:bidi="ar-EG"/>
        </w:rPr>
        <w:t xml:space="preserve">جزر كايمان </w:t>
      </w:r>
      <w:r>
        <w:rPr>
          <w:rtl/>
        </w:rPr>
        <w:t>(</w:t>
      </w:r>
      <w:r w:rsidR="00855F55" w:rsidRPr="00855F55">
        <w:rPr>
          <w:rFonts w:hint="cs"/>
          <w:i/>
          <w:iCs/>
          <w:rtl/>
          <w:lang w:bidi="ar-EG"/>
        </w:rPr>
        <w:t>مكتب تنظيم المرافق والمنافسة</w:t>
      </w:r>
      <w:r w:rsidR="00855F55" w:rsidRPr="00855F55">
        <w:rPr>
          <w:rFonts w:hint="cs"/>
          <w:rtl/>
          <w:lang w:bidi="ar-EG"/>
        </w:rPr>
        <w:t xml:space="preserve"> </w:t>
      </w:r>
      <w:r w:rsidR="00855F55" w:rsidRPr="00855F55">
        <w:rPr>
          <w:i/>
          <w:iCs/>
        </w:rPr>
        <w:t>(OfReg)</w:t>
      </w:r>
      <w:r w:rsidR="00855F55" w:rsidRPr="00855F55">
        <w:rPr>
          <w:rFonts w:hint="cs"/>
          <w:rtl/>
          <w:lang w:bidi="ar-EG"/>
        </w:rPr>
        <w:t>، جزيرة كايمان الكبرى</w:t>
      </w:r>
      <w:r>
        <w:rPr>
          <w:rtl/>
        </w:rPr>
        <w:t>)</w:t>
      </w:r>
      <w:bookmarkEnd w:id="112"/>
      <w:r>
        <w:rPr>
          <w:rtl/>
        </w:rPr>
        <w:tab/>
      </w:r>
      <w:r w:rsidR="00855F55">
        <w:tab/>
      </w:r>
      <w:r w:rsidRPr="00855F55">
        <w:rPr>
          <w:rFonts w:cs="Calibri"/>
          <w:szCs w:val="22"/>
          <w:rtl/>
        </w:rPr>
        <w:fldChar w:fldCharType="begin"/>
      </w:r>
      <w:r w:rsidRPr="00855F55">
        <w:rPr>
          <w:rFonts w:cs="Calibri"/>
          <w:szCs w:val="22"/>
          <w:rtl/>
        </w:rPr>
        <w:instrText xml:space="preserve"> </w:instrText>
      </w:r>
      <w:r w:rsidRPr="00855F55">
        <w:rPr>
          <w:rFonts w:cs="Calibri"/>
          <w:szCs w:val="22"/>
        </w:rPr>
        <w:instrText>PAGEREF</w:instrText>
      </w:r>
      <w:r w:rsidRPr="00855F55">
        <w:rPr>
          <w:rFonts w:cs="Calibri"/>
          <w:szCs w:val="22"/>
          <w:rtl/>
        </w:rPr>
        <w:instrText xml:space="preserve"> _</w:instrText>
      </w:r>
      <w:r w:rsidRPr="00855F55">
        <w:rPr>
          <w:rFonts w:cs="Calibri"/>
          <w:szCs w:val="22"/>
        </w:rPr>
        <w:instrText>Toc221707256 \h</w:instrText>
      </w:r>
      <w:r w:rsidRPr="00855F55">
        <w:rPr>
          <w:rFonts w:cs="Calibri"/>
          <w:szCs w:val="22"/>
          <w:rtl/>
        </w:rPr>
        <w:instrText xml:space="preserve"> </w:instrText>
      </w:r>
      <w:r w:rsidRPr="00855F55">
        <w:rPr>
          <w:rFonts w:cs="Calibri"/>
          <w:szCs w:val="22"/>
          <w:rtl/>
        </w:rPr>
      </w:r>
      <w:r w:rsidRPr="00855F55">
        <w:rPr>
          <w:rFonts w:cs="Calibri"/>
          <w:szCs w:val="22"/>
          <w:rtl/>
        </w:rPr>
        <w:fldChar w:fldCharType="separate"/>
      </w:r>
      <w:r w:rsidR="0053319E">
        <w:rPr>
          <w:rFonts w:cs="Calibri"/>
          <w:szCs w:val="22"/>
          <w:rtl/>
        </w:rPr>
        <w:t>6</w:t>
      </w:r>
      <w:r w:rsidRPr="00855F55">
        <w:rPr>
          <w:rFonts w:cs="Calibri"/>
          <w:szCs w:val="22"/>
          <w:rtl/>
        </w:rPr>
        <w:fldChar w:fldCharType="end"/>
      </w:r>
    </w:p>
    <w:p w14:paraId="3DC667B8" w14:textId="5C40A7C2" w:rsidR="00B775AB" w:rsidRDefault="00B775AB" w:rsidP="00855F55">
      <w:pPr>
        <w:pStyle w:val="TOC2"/>
        <w:rPr>
          <w:rFonts w:asciiTheme="minorHAnsi" w:eastAsiaTheme="minorEastAsia" w:hAnsiTheme="minorHAnsi" w:cstheme="minorBidi"/>
          <w:szCs w:val="22"/>
          <w:rtl/>
          <w:lang w:val="en-GB" w:eastAsia="en-GB" w:bidi="ar-SA"/>
        </w:rPr>
      </w:pPr>
      <w:bookmarkStart w:id="113" w:name="_Hlk221775732"/>
      <w:r w:rsidRPr="0055792D">
        <w:rPr>
          <w:rtl/>
          <w:lang w:val="fr-FR" w:eastAsia="zh-CN"/>
        </w:rPr>
        <w:t>الدانمارك (</w:t>
      </w:r>
      <w:r w:rsidR="00855F55" w:rsidRPr="00855F55">
        <w:rPr>
          <w:i/>
          <w:iCs/>
          <w:rtl/>
          <w:lang w:val="fr-FR" w:eastAsia="zh-CN" w:bidi="ar-SA"/>
        </w:rPr>
        <w:t xml:space="preserve">وكالة </w:t>
      </w:r>
      <w:r w:rsidR="00855F55" w:rsidRPr="00855F55">
        <w:rPr>
          <w:rFonts w:hint="cs"/>
          <w:i/>
          <w:iCs/>
          <w:rtl/>
          <w:lang w:val="fr-FR" w:eastAsia="zh-CN" w:bidi="ar-SA"/>
        </w:rPr>
        <w:t>الحكومة الرقمية</w:t>
      </w:r>
      <w:r w:rsidR="00855F55" w:rsidRPr="00855F55">
        <w:rPr>
          <w:rtl/>
          <w:lang w:val="fr-FR" w:eastAsia="zh-CN" w:bidi="ar-SA"/>
        </w:rPr>
        <w:t>، كوبنهاغن</w:t>
      </w:r>
      <w:r w:rsidRPr="0055792D">
        <w:rPr>
          <w:rtl/>
          <w:lang w:val="fr-FR" w:eastAsia="zh-CN"/>
        </w:rPr>
        <w:t>)</w:t>
      </w:r>
      <w:bookmarkEnd w:id="113"/>
      <w:r>
        <w:rPr>
          <w:rtl/>
        </w:rPr>
        <w:tab/>
      </w:r>
      <w:r w:rsidR="00855F55">
        <w:tab/>
      </w:r>
      <w:r w:rsidRPr="00855F55">
        <w:rPr>
          <w:rFonts w:cs="Calibri"/>
          <w:szCs w:val="22"/>
          <w:rtl/>
        </w:rPr>
        <w:fldChar w:fldCharType="begin"/>
      </w:r>
      <w:r w:rsidRPr="00855F55">
        <w:rPr>
          <w:rFonts w:cs="Calibri"/>
          <w:szCs w:val="22"/>
          <w:rtl/>
        </w:rPr>
        <w:instrText xml:space="preserve"> </w:instrText>
      </w:r>
      <w:r w:rsidRPr="00855F55">
        <w:rPr>
          <w:rFonts w:cs="Calibri"/>
          <w:szCs w:val="22"/>
        </w:rPr>
        <w:instrText>PAGEREF</w:instrText>
      </w:r>
      <w:r w:rsidRPr="00855F55">
        <w:rPr>
          <w:rFonts w:cs="Calibri"/>
          <w:szCs w:val="22"/>
          <w:rtl/>
        </w:rPr>
        <w:instrText xml:space="preserve"> _</w:instrText>
      </w:r>
      <w:r w:rsidRPr="00855F55">
        <w:rPr>
          <w:rFonts w:cs="Calibri"/>
          <w:szCs w:val="22"/>
        </w:rPr>
        <w:instrText>Toc221707257 \h</w:instrText>
      </w:r>
      <w:r w:rsidRPr="00855F55">
        <w:rPr>
          <w:rFonts w:cs="Calibri"/>
          <w:szCs w:val="22"/>
          <w:rtl/>
        </w:rPr>
        <w:instrText xml:space="preserve"> </w:instrText>
      </w:r>
      <w:r w:rsidRPr="00855F55">
        <w:rPr>
          <w:rFonts w:cs="Calibri"/>
          <w:szCs w:val="22"/>
          <w:rtl/>
        </w:rPr>
      </w:r>
      <w:r w:rsidRPr="00855F55">
        <w:rPr>
          <w:rFonts w:cs="Calibri"/>
          <w:szCs w:val="22"/>
          <w:rtl/>
        </w:rPr>
        <w:fldChar w:fldCharType="separate"/>
      </w:r>
      <w:r w:rsidR="0053319E">
        <w:rPr>
          <w:rFonts w:cs="Calibri"/>
          <w:szCs w:val="22"/>
          <w:rtl/>
        </w:rPr>
        <w:t>9</w:t>
      </w:r>
      <w:r w:rsidRPr="00855F55">
        <w:rPr>
          <w:rFonts w:cs="Calibri"/>
          <w:szCs w:val="22"/>
          <w:rtl/>
        </w:rPr>
        <w:fldChar w:fldCharType="end"/>
      </w:r>
    </w:p>
    <w:p w14:paraId="7F85C2B3" w14:textId="76A04221" w:rsidR="00B775AB" w:rsidRDefault="00B775AB" w:rsidP="00855F55">
      <w:pPr>
        <w:pStyle w:val="TOC2"/>
        <w:rPr>
          <w:rFonts w:asciiTheme="minorHAnsi" w:eastAsiaTheme="minorEastAsia" w:hAnsiTheme="minorHAnsi" w:cstheme="minorBidi"/>
          <w:szCs w:val="22"/>
          <w:rtl/>
          <w:lang w:val="en-GB" w:eastAsia="en-GB" w:bidi="ar-SA"/>
        </w:rPr>
      </w:pPr>
      <w:bookmarkStart w:id="114" w:name="_Hlk221775739"/>
      <w:r w:rsidRPr="0055792D">
        <w:rPr>
          <w:rtl/>
          <w:lang w:val="es-ES" w:eastAsia="zh-CN"/>
        </w:rPr>
        <w:t>غُيانا (</w:t>
      </w:r>
      <w:r w:rsidR="00855F55" w:rsidRPr="00855F55">
        <w:rPr>
          <w:rFonts w:hint="cs"/>
          <w:i/>
          <w:iCs/>
          <w:rtl/>
          <w:lang w:val="es-ES" w:eastAsia="zh-CN" w:bidi="ar-EG"/>
        </w:rPr>
        <w:t>هيئة الاتصالات</w:t>
      </w:r>
      <w:r w:rsidR="00855F55" w:rsidRPr="00855F55">
        <w:rPr>
          <w:rFonts w:hint="cs"/>
          <w:rtl/>
          <w:lang w:val="es-ES" w:eastAsia="zh-CN" w:bidi="ar-EG"/>
        </w:rPr>
        <w:t>، جورجتاون</w:t>
      </w:r>
      <w:r>
        <w:rPr>
          <w:rtl/>
          <w:lang w:eastAsia="zh-CN"/>
        </w:rPr>
        <w:t>)</w:t>
      </w:r>
      <w:bookmarkEnd w:id="114"/>
      <w:r>
        <w:rPr>
          <w:rtl/>
        </w:rPr>
        <w:tab/>
      </w:r>
      <w:r w:rsidR="00855F55">
        <w:tab/>
      </w:r>
      <w:r w:rsidRPr="00855F55">
        <w:rPr>
          <w:rFonts w:cs="Calibri"/>
          <w:szCs w:val="22"/>
          <w:rtl/>
        </w:rPr>
        <w:fldChar w:fldCharType="begin"/>
      </w:r>
      <w:r w:rsidRPr="00855F55">
        <w:rPr>
          <w:rFonts w:cs="Calibri"/>
          <w:szCs w:val="22"/>
          <w:rtl/>
        </w:rPr>
        <w:instrText xml:space="preserve"> </w:instrText>
      </w:r>
      <w:r w:rsidRPr="00855F55">
        <w:rPr>
          <w:rFonts w:cs="Calibri"/>
          <w:szCs w:val="22"/>
        </w:rPr>
        <w:instrText>PAGEREF</w:instrText>
      </w:r>
      <w:r w:rsidRPr="00855F55">
        <w:rPr>
          <w:rFonts w:cs="Calibri"/>
          <w:szCs w:val="22"/>
          <w:rtl/>
        </w:rPr>
        <w:instrText xml:space="preserve"> _</w:instrText>
      </w:r>
      <w:r w:rsidRPr="00855F55">
        <w:rPr>
          <w:rFonts w:cs="Calibri"/>
          <w:szCs w:val="22"/>
        </w:rPr>
        <w:instrText>Toc221707258 \h</w:instrText>
      </w:r>
      <w:r w:rsidRPr="00855F55">
        <w:rPr>
          <w:rFonts w:cs="Calibri"/>
          <w:szCs w:val="22"/>
          <w:rtl/>
        </w:rPr>
        <w:instrText xml:space="preserve"> </w:instrText>
      </w:r>
      <w:r w:rsidRPr="00855F55">
        <w:rPr>
          <w:rFonts w:cs="Calibri"/>
          <w:szCs w:val="22"/>
          <w:rtl/>
        </w:rPr>
      </w:r>
      <w:r w:rsidRPr="00855F55">
        <w:rPr>
          <w:rFonts w:cs="Calibri"/>
          <w:szCs w:val="22"/>
          <w:rtl/>
        </w:rPr>
        <w:fldChar w:fldCharType="separate"/>
      </w:r>
      <w:r w:rsidR="0053319E">
        <w:rPr>
          <w:rFonts w:cs="Calibri"/>
          <w:szCs w:val="22"/>
          <w:rtl/>
        </w:rPr>
        <w:t>12</w:t>
      </w:r>
      <w:r w:rsidRPr="00855F55">
        <w:rPr>
          <w:rFonts w:cs="Calibri"/>
          <w:szCs w:val="22"/>
          <w:rtl/>
        </w:rPr>
        <w:fldChar w:fldCharType="end"/>
      </w:r>
    </w:p>
    <w:p w14:paraId="498B4A75" w14:textId="1069C35A" w:rsidR="00B775AB" w:rsidRDefault="00B775AB">
      <w:pPr>
        <w:pStyle w:val="TOC1"/>
        <w:rPr>
          <w:rFonts w:eastAsiaTheme="minorEastAsia" w:cstheme="minorBidi"/>
          <w:noProof/>
          <w:szCs w:val="22"/>
          <w:rtl/>
          <w:lang w:val="en-GB" w:eastAsia="en-GB"/>
        </w:rPr>
      </w:pPr>
      <w:bookmarkStart w:id="115" w:name="_Hlk221775751"/>
      <w:r w:rsidRPr="0055792D">
        <w:rPr>
          <w:noProof/>
          <w:rtl/>
          <w:lang w:val="es-ES" w:bidi="ar-EG"/>
        </w:rPr>
        <w:t>مختبرات الاختبار المعترف بها من الاتحاد الدولي للاتصالات</w:t>
      </w:r>
      <w:bookmarkEnd w:id="115"/>
      <w:r>
        <w:rPr>
          <w:noProof/>
          <w:rtl/>
        </w:rPr>
        <w:tab/>
      </w:r>
      <w:r w:rsidR="00855F55">
        <w:rPr>
          <w:noProof/>
        </w:rPr>
        <w:tab/>
      </w:r>
      <w:r w:rsidR="00F90A46">
        <w:rPr>
          <w:rFonts w:ascii="Calibri" w:hAnsi="Calibri" w:cs="Calibri"/>
          <w:noProof/>
          <w:szCs w:val="22"/>
        </w:rPr>
        <w:t>16</w:t>
      </w:r>
    </w:p>
    <w:p w14:paraId="7FB44709" w14:textId="1A8A3900" w:rsidR="00B775AB" w:rsidRDefault="00B775AB">
      <w:pPr>
        <w:pStyle w:val="TOC1"/>
        <w:rPr>
          <w:rFonts w:eastAsiaTheme="minorEastAsia" w:cstheme="minorBidi"/>
          <w:noProof/>
          <w:szCs w:val="22"/>
          <w:rtl/>
          <w:lang w:val="en-GB" w:eastAsia="en-GB"/>
        </w:rPr>
      </w:pPr>
      <w:bookmarkStart w:id="116" w:name="_Hlk221775761"/>
      <w:r w:rsidRPr="0055792D">
        <w:rPr>
          <w:noProof/>
          <w:spacing w:val="-2"/>
          <w:rtl/>
        </w:rPr>
        <w:t>تبليغات أخرى</w:t>
      </w:r>
      <w:r w:rsidR="00855F55">
        <w:rPr>
          <w:rFonts w:hint="cs"/>
          <w:noProof/>
          <w:rtl/>
        </w:rPr>
        <w:t>:</w:t>
      </w:r>
      <w:bookmarkEnd w:id="116"/>
    </w:p>
    <w:p w14:paraId="421630FC" w14:textId="0EE310DB" w:rsidR="00B775AB" w:rsidRDefault="00B775AB">
      <w:pPr>
        <w:pStyle w:val="TOC2"/>
        <w:rPr>
          <w:rFonts w:asciiTheme="minorHAnsi" w:eastAsiaTheme="minorEastAsia" w:hAnsiTheme="minorHAnsi" w:cstheme="minorBidi"/>
          <w:szCs w:val="22"/>
          <w:rtl/>
          <w:lang w:val="en-GB" w:eastAsia="en-GB" w:bidi="ar-SA"/>
        </w:rPr>
      </w:pPr>
      <w:bookmarkStart w:id="117" w:name="_Hlk221775768"/>
      <w:r>
        <w:rPr>
          <w:rtl/>
        </w:rPr>
        <w:t>صربيا</w:t>
      </w:r>
      <w:bookmarkEnd w:id="117"/>
      <w:r>
        <w:tab/>
      </w:r>
      <w:r>
        <w:rPr>
          <w:rtl/>
        </w:rPr>
        <w:tab/>
      </w:r>
      <w:r w:rsidR="00855F55">
        <w:tab/>
      </w:r>
      <w:r w:rsidR="00F90A46">
        <w:rPr>
          <w:rFonts w:cs="Calibri"/>
          <w:szCs w:val="22"/>
        </w:rPr>
        <w:t>16</w:t>
      </w:r>
    </w:p>
    <w:p w14:paraId="6862122E" w14:textId="1CEC6917" w:rsidR="00B775AB" w:rsidRDefault="00B775AB">
      <w:pPr>
        <w:pStyle w:val="TOC1"/>
        <w:rPr>
          <w:rFonts w:eastAsiaTheme="minorEastAsia" w:cstheme="minorBidi"/>
          <w:noProof/>
          <w:szCs w:val="22"/>
          <w:rtl/>
          <w:lang w:val="en-GB" w:eastAsia="en-GB"/>
        </w:rPr>
      </w:pPr>
      <w:r>
        <w:rPr>
          <w:noProof/>
          <w:rtl/>
        </w:rPr>
        <w:t>تقييد الخدمة</w:t>
      </w:r>
      <w:r>
        <w:rPr>
          <w:noProof/>
          <w:rtl/>
        </w:rPr>
        <w:tab/>
      </w:r>
      <w:r w:rsidR="00855F55">
        <w:rPr>
          <w:noProof/>
        </w:rPr>
        <w:tab/>
      </w:r>
      <w:r w:rsidR="00F90A46">
        <w:rPr>
          <w:rFonts w:ascii="Calibri" w:hAnsi="Calibri" w:cs="Calibri"/>
          <w:noProof/>
          <w:szCs w:val="22"/>
        </w:rPr>
        <w:t>17</w:t>
      </w:r>
    </w:p>
    <w:p w14:paraId="1560585D" w14:textId="096C6215" w:rsidR="00B775AB" w:rsidRDefault="00B775AB">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sidR="00855F55">
        <w:rPr>
          <w:noProof/>
        </w:rPr>
        <w:tab/>
      </w:r>
      <w:r w:rsidR="00F90A46">
        <w:rPr>
          <w:rFonts w:ascii="Calibri" w:hAnsi="Calibri" w:cs="Calibri"/>
          <w:noProof/>
          <w:szCs w:val="22"/>
        </w:rPr>
        <w:t>17</w:t>
      </w:r>
    </w:p>
    <w:p w14:paraId="2C2A9F9C" w14:textId="7193F9E4" w:rsidR="00B775AB" w:rsidRPr="00B775AB" w:rsidRDefault="00B775AB" w:rsidP="006E1D1B">
      <w:pPr>
        <w:pStyle w:val="TOC1"/>
        <w:spacing w:before="360"/>
        <w:rPr>
          <w:rFonts w:eastAsiaTheme="minorEastAsia" w:cstheme="minorBidi"/>
          <w:b/>
          <w:bCs/>
          <w:noProof/>
          <w:szCs w:val="22"/>
          <w:rtl/>
          <w:lang w:val="en-GB" w:eastAsia="en-GB"/>
        </w:rPr>
      </w:pPr>
      <w:r w:rsidRPr="00B775AB">
        <w:rPr>
          <w:b/>
          <w:bCs/>
          <w:noProof/>
          <w:rtl/>
        </w:rPr>
        <w:t>تعديلات على منشورات الخدمة</w:t>
      </w:r>
    </w:p>
    <w:p w14:paraId="7A39E382" w14:textId="3EB18CE5" w:rsidR="00B775AB" w:rsidRDefault="00B775AB">
      <w:pPr>
        <w:pStyle w:val="TOC1"/>
        <w:rPr>
          <w:rFonts w:eastAsiaTheme="minorEastAsia" w:cstheme="minorBidi"/>
          <w:noProof/>
          <w:szCs w:val="22"/>
          <w:rtl/>
          <w:lang w:val="en-GB" w:eastAsia="en-GB"/>
        </w:rPr>
      </w:pPr>
      <w:r>
        <w:rPr>
          <w:noProof/>
          <w:rtl/>
        </w:rPr>
        <w:t>قائمة بأرقام تعرّف جهة الإصدار لبطاقة رسوم الاتصالات الدولية</w:t>
      </w:r>
      <w:r>
        <w:rPr>
          <w:noProof/>
          <w:rtl/>
        </w:rPr>
        <w:tab/>
      </w:r>
      <w:r w:rsidR="00855F55">
        <w:rPr>
          <w:noProof/>
        </w:rPr>
        <w:tab/>
      </w:r>
      <w:r w:rsidR="00F90A46">
        <w:rPr>
          <w:rFonts w:ascii="Calibri" w:hAnsi="Calibri" w:cs="Calibri"/>
          <w:noProof/>
          <w:szCs w:val="22"/>
        </w:rPr>
        <w:t>18</w:t>
      </w:r>
    </w:p>
    <w:p w14:paraId="19D9E924" w14:textId="53B6C12A" w:rsidR="00B775AB" w:rsidRDefault="00B775AB">
      <w:pPr>
        <w:pStyle w:val="TOC1"/>
        <w:rPr>
          <w:rFonts w:eastAsiaTheme="minorEastAsia" w:cstheme="minorBidi"/>
          <w:noProof/>
          <w:szCs w:val="22"/>
          <w:rtl/>
          <w:lang w:val="en-GB" w:eastAsia="en-GB"/>
        </w:rPr>
      </w:pPr>
      <w:bookmarkStart w:id="118" w:name="_Hlk221775799"/>
      <w:r>
        <w:rPr>
          <w:noProof/>
          <w:rtl/>
        </w:rPr>
        <w:t xml:space="preserve">الرموز الدليلية للشبكة المتنقلة </w:t>
      </w:r>
      <w:r>
        <w:rPr>
          <w:noProof/>
          <w:lang w:bidi="ar-EG"/>
        </w:rPr>
        <w:t>(MNC)</w:t>
      </w:r>
      <w:r>
        <w:rPr>
          <w:noProof/>
          <w:rtl/>
        </w:rPr>
        <w:t xml:space="preserve"> فيما يتعلق بالخطة الدولية لتعرف هوية الشبكات العمومية والاشتراكات</w:t>
      </w:r>
      <w:bookmarkEnd w:id="118"/>
      <w:r>
        <w:rPr>
          <w:noProof/>
          <w:rtl/>
        </w:rPr>
        <w:tab/>
      </w:r>
      <w:r w:rsidR="00855F55">
        <w:rPr>
          <w:noProof/>
        </w:rPr>
        <w:tab/>
      </w:r>
      <w:r w:rsidR="00F90A46">
        <w:rPr>
          <w:rFonts w:ascii="Calibri" w:hAnsi="Calibri" w:cs="Calibri"/>
          <w:noProof/>
          <w:szCs w:val="22"/>
        </w:rPr>
        <w:t>19</w:t>
      </w:r>
    </w:p>
    <w:p w14:paraId="57D1C7BE" w14:textId="689E3D8B" w:rsidR="00B775AB" w:rsidRDefault="00B775AB">
      <w:pPr>
        <w:pStyle w:val="TOC1"/>
        <w:rPr>
          <w:rFonts w:eastAsiaTheme="minorEastAsia" w:cstheme="minorBidi"/>
          <w:noProof/>
          <w:szCs w:val="22"/>
          <w:rtl/>
          <w:lang w:val="en-GB" w:eastAsia="en-GB"/>
        </w:rPr>
      </w:pPr>
      <w:bookmarkStart w:id="119" w:name="_Hlk221775803"/>
      <w:r>
        <w:rPr>
          <w:noProof/>
          <w:rtl/>
        </w:rPr>
        <w:t>قائمة برموز شركات التشغيل الصادرة عن الاتحاد</w:t>
      </w:r>
      <w:bookmarkEnd w:id="119"/>
      <w:r>
        <w:rPr>
          <w:noProof/>
          <w:rtl/>
        </w:rPr>
        <w:tab/>
      </w:r>
      <w:r w:rsidR="00855F55">
        <w:rPr>
          <w:noProof/>
        </w:rPr>
        <w:tab/>
      </w:r>
      <w:r w:rsidR="00F90A46">
        <w:rPr>
          <w:rFonts w:ascii="Calibri" w:hAnsi="Calibri" w:cs="Calibri"/>
          <w:noProof/>
          <w:szCs w:val="22"/>
        </w:rPr>
        <w:t>20</w:t>
      </w:r>
    </w:p>
    <w:p w14:paraId="25E8B0AC" w14:textId="67B48867" w:rsidR="00B775AB" w:rsidRDefault="00B775AB">
      <w:pPr>
        <w:pStyle w:val="TOC1"/>
        <w:rPr>
          <w:rFonts w:eastAsiaTheme="minorEastAsia" w:cstheme="minorBidi"/>
          <w:noProof/>
          <w:szCs w:val="22"/>
          <w:rtl/>
          <w:lang w:val="en-GB" w:eastAsia="en-GB"/>
        </w:rPr>
      </w:pPr>
      <w:bookmarkStart w:id="120" w:name="_Hlk221775809"/>
      <w:r>
        <w:rPr>
          <w:noProof/>
          <w:rtl/>
        </w:rPr>
        <w:t xml:space="preserve">قائمة برموز نقاط التشوير الدولية </w:t>
      </w:r>
      <w:r>
        <w:rPr>
          <w:noProof/>
        </w:rPr>
        <w:t>(ISPC)</w:t>
      </w:r>
      <w:bookmarkEnd w:id="120"/>
      <w:r>
        <w:rPr>
          <w:noProof/>
          <w:rtl/>
        </w:rPr>
        <w:tab/>
      </w:r>
      <w:r w:rsidR="00855F55">
        <w:rPr>
          <w:noProof/>
        </w:rPr>
        <w:tab/>
      </w:r>
      <w:r w:rsidR="00F90A46">
        <w:rPr>
          <w:rFonts w:ascii="Calibri" w:hAnsi="Calibri" w:cs="Calibri"/>
          <w:noProof/>
          <w:szCs w:val="22"/>
        </w:rPr>
        <w:t>21</w:t>
      </w:r>
    </w:p>
    <w:p w14:paraId="6ACE787E" w14:textId="41020F8D" w:rsidR="00B775AB" w:rsidRDefault="00B775AB">
      <w:pPr>
        <w:pStyle w:val="TOC1"/>
        <w:rPr>
          <w:rFonts w:eastAsiaTheme="minorEastAsia" w:cstheme="minorBidi"/>
          <w:noProof/>
          <w:szCs w:val="22"/>
          <w:rtl/>
          <w:lang w:val="en-GB" w:eastAsia="en-GB"/>
        </w:rPr>
      </w:pPr>
      <w:r>
        <w:rPr>
          <w:noProof/>
          <w:rtl/>
        </w:rPr>
        <w:t>خطة الترقيم الوطنية</w:t>
      </w:r>
      <w:r>
        <w:rPr>
          <w:noProof/>
          <w:rtl/>
        </w:rPr>
        <w:tab/>
      </w:r>
      <w:r w:rsidR="00855F55">
        <w:rPr>
          <w:noProof/>
        </w:rPr>
        <w:tab/>
      </w:r>
      <w:r w:rsidR="00F90A46">
        <w:rPr>
          <w:rFonts w:ascii="Calibri" w:hAnsi="Calibri" w:cs="Calibri"/>
          <w:noProof/>
          <w:szCs w:val="22"/>
        </w:rPr>
        <w:t>22</w:t>
      </w:r>
    </w:p>
    <w:p w14:paraId="3BD83054" w14:textId="69849C8F" w:rsidR="00D4267E" w:rsidRPr="00B96B95" w:rsidRDefault="00B775AB" w:rsidP="00855F55">
      <w:pPr>
        <w:rPr>
          <w:rFonts w:ascii="Traditional Arabic" w:eastAsiaTheme="minorEastAsia" w:hAnsi="Traditional Arabic" w:hint="cs"/>
          <w:noProof/>
          <w:sz w:val="30"/>
          <w:lang w:eastAsia="zh-CN" w:bidi="ar-EG"/>
        </w:rPr>
      </w:pPr>
      <w:r>
        <w:rPr>
          <w:rFonts w:eastAsia="SimSun"/>
          <w:rtl/>
          <w:lang w:bidi="ar-EG"/>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F255F6"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3D99AFE3"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1334</w:t>
            </w:r>
          </w:p>
        </w:tc>
        <w:tc>
          <w:tcPr>
            <w:tcW w:w="1980" w:type="dxa"/>
            <w:tcBorders>
              <w:top w:val="single" w:sz="4" w:space="0" w:color="auto"/>
              <w:left w:val="single" w:sz="4" w:space="0" w:color="auto"/>
              <w:bottom w:val="single" w:sz="4" w:space="0" w:color="auto"/>
              <w:right w:val="single" w:sz="4" w:space="0" w:color="auto"/>
            </w:tcBorders>
          </w:tcPr>
          <w:p w14:paraId="0AE60249" w14:textId="4D6F9EC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2026.II.15</w:t>
            </w:r>
          </w:p>
        </w:tc>
        <w:tc>
          <w:tcPr>
            <w:tcW w:w="2520" w:type="dxa"/>
            <w:tcBorders>
              <w:top w:val="single" w:sz="4" w:space="0" w:color="auto"/>
              <w:left w:val="single" w:sz="4" w:space="0" w:color="auto"/>
              <w:bottom w:val="single" w:sz="4" w:space="0" w:color="auto"/>
              <w:right w:val="single" w:sz="4" w:space="0" w:color="auto"/>
            </w:tcBorders>
          </w:tcPr>
          <w:p w14:paraId="34F26856" w14:textId="4F201C7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2026.I.30</w:t>
            </w:r>
          </w:p>
        </w:tc>
      </w:tr>
      <w:tr w:rsidR="00F255F6"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4BFD629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1335</w:t>
            </w:r>
          </w:p>
        </w:tc>
        <w:tc>
          <w:tcPr>
            <w:tcW w:w="1980" w:type="dxa"/>
            <w:tcBorders>
              <w:top w:val="single" w:sz="4" w:space="0" w:color="auto"/>
              <w:left w:val="single" w:sz="4" w:space="0" w:color="auto"/>
              <w:bottom w:val="single" w:sz="4" w:space="0" w:color="auto"/>
              <w:right w:val="single" w:sz="4" w:space="0" w:color="auto"/>
            </w:tcBorders>
          </w:tcPr>
          <w:p w14:paraId="268ADB56" w14:textId="43ED756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2026.III.1</w:t>
            </w:r>
          </w:p>
        </w:tc>
        <w:tc>
          <w:tcPr>
            <w:tcW w:w="2520" w:type="dxa"/>
            <w:tcBorders>
              <w:top w:val="single" w:sz="4" w:space="0" w:color="auto"/>
              <w:left w:val="single" w:sz="4" w:space="0" w:color="auto"/>
              <w:bottom w:val="single" w:sz="4" w:space="0" w:color="auto"/>
              <w:right w:val="single" w:sz="4" w:space="0" w:color="auto"/>
            </w:tcBorders>
          </w:tcPr>
          <w:p w14:paraId="380D359B" w14:textId="2B05978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2026.II.13</w:t>
            </w:r>
          </w:p>
        </w:tc>
      </w:tr>
      <w:tr w:rsidR="00F255F6"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52BD285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1336</w:t>
            </w:r>
          </w:p>
        </w:tc>
        <w:tc>
          <w:tcPr>
            <w:tcW w:w="1980" w:type="dxa"/>
            <w:tcBorders>
              <w:top w:val="single" w:sz="4" w:space="0" w:color="auto"/>
              <w:left w:val="single" w:sz="4" w:space="0" w:color="auto"/>
              <w:bottom w:val="single" w:sz="4" w:space="0" w:color="auto"/>
              <w:right w:val="single" w:sz="4" w:space="0" w:color="auto"/>
            </w:tcBorders>
          </w:tcPr>
          <w:p w14:paraId="73BCD09E" w14:textId="28DF8A0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2026.III.15</w:t>
            </w:r>
          </w:p>
        </w:tc>
        <w:tc>
          <w:tcPr>
            <w:tcW w:w="2520" w:type="dxa"/>
            <w:tcBorders>
              <w:top w:val="single" w:sz="4" w:space="0" w:color="auto"/>
              <w:left w:val="single" w:sz="4" w:space="0" w:color="auto"/>
              <w:bottom w:val="single" w:sz="4" w:space="0" w:color="auto"/>
              <w:right w:val="single" w:sz="4" w:space="0" w:color="auto"/>
            </w:tcBorders>
          </w:tcPr>
          <w:p w14:paraId="2D9C3FDA" w14:textId="7059FF2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2026.II.27</w:t>
            </w:r>
          </w:p>
        </w:tc>
      </w:tr>
      <w:tr w:rsidR="00F255F6" w:rsidRPr="00136AA0" w14:paraId="3F06E61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8EBE88E" w14:textId="06B66AA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4D455A97" w14:textId="0B45E1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2026.IV.1</w:t>
            </w:r>
          </w:p>
        </w:tc>
        <w:tc>
          <w:tcPr>
            <w:tcW w:w="2520" w:type="dxa"/>
            <w:tcBorders>
              <w:top w:val="single" w:sz="4" w:space="0" w:color="auto"/>
              <w:left w:val="single" w:sz="4" w:space="0" w:color="auto"/>
              <w:bottom w:val="single" w:sz="4" w:space="0" w:color="auto"/>
              <w:right w:val="single" w:sz="4" w:space="0" w:color="auto"/>
            </w:tcBorders>
          </w:tcPr>
          <w:p w14:paraId="78B125DF" w14:textId="201340C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2026.III.13</w:t>
            </w:r>
          </w:p>
        </w:tc>
      </w:tr>
      <w:tr w:rsidR="00F255F6" w:rsidRPr="00136AA0" w14:paraId="6E3ED54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02B8EF1" w14:textId="7B87D81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621790E9" w14:textId="4E98395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2026.IV.15</w:t>
            </w:r>
          </w:p>
        </w:tc>
        <w:tc>
          <w:tcPr>
            <w:tcW w:w="2520" w:type="dxa"/>
            <w:tcBorders>
              <w:top w:val="single" w:sz="4" w:space="0" w:color="auto"/>
              <w:left w:val="single" w:sz="4" w:space="0" w:color="auto"/>
              <w:bottom w:val="single" w:sz="4" w:space="0" w:color="auto"/>
              <w:right w:val="single" w:sz="4" w:space="0" w:color="auto"/>
            </w:tcBorders>
          </w:tcPr>
          <w:p w14:paraId="3D1F20EC" w14:textId="649FBC8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2026.III.27</w:t>
            </w:r>
          </w:p>
        </w:tc>
      </w:tr>
      <w:tr w:rsidR="00F255F6" w:rsidRPr="00136AA0" w14:paraId="58CA8F3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9F41C17" w14:textId="6DE489C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44E66862" w14:textId="7448268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w:t>
            </w:r>
          </w:p>
        </w:tc>
        <w:tc>
          <w:tcPr>
            <w:tcW w:w="2520" w:type="dxa"/>
            <w:tcBorders>
              <w:top w:val="single" w:sz="4" w:space="0" w:color="auto"/>
              <w:left w:val="single" w:sz="4" w:space="0" w:color="auto"/>
              <w:bottom w:val="single" w:sz="4" w:space="0" w:color="auto"/>
              <w:right w:val="single" w:sz="4" w:space="0" w:color="auto"/>
            </w:tcBorders>
          </w:tcPr>
          <w:p w14:paraId="563F631F" w14:textId="6D5C5A2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2026.IV.15</w:t>
            </w:r>
          </w:p>
        </w:tc>
      </w:tr>
      <w:tr w:rsidR="00F255F6" w:rsidRPr="00136AA0" w14:paraId="12CD5C3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D06D09A" w14:textId="6B56E5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697D8E91" w14:textId="715F42E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2026.V.15</w:t>
            </w:r>
          </w:p>
        </w:tc>
        <w:tc>
          <w:tcPr>
            <w:tcW w:w="2520" w:type="dxa"/>
            <w:tcBorders>
              <w:top w:val="single" w:sz="4" w:space="0" w:color="auto"/>
              <w:left w:val="single" w:sz="4" w:space="0" w:color="auto"/>
              <w:bottom w:val="single" w:sz="4" w:space="0" w:color="auto"/>
              <w:right w:val="single" w:sz="4" w:space="0" w:color="auto"/>
            </w:tcBorders>
          </w:tcPr>
          <w:p w14:paraId="10D33CBA" w14:textId="75A0C37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2026.IV.30</w:t>
            </w:r>
          </w:p>
        </w:tc>
      </w:tr>
      <w:tr w:rsidR="00F255F6" w:rsidRPr="00136AA0" w14:paraId="39D188E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C8D1E6E" w14:textId="367CD0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7CD544A3" w14:textId="7B96CD3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w:t>
            </w:r>
          </w:p>
        </w:tc>
        <w:tc>
          <w:tcPr>
            <w:tcW w:w="2520" w:type="dxa"/>
            <w:tcBorders>
              <w:top w:val="single" w:sz="4" w:space="0" w:color="auto"/>
              <w:left w:val="single" w:sz="4" w:space="0" w:color="auto"/>
              <w:bottom w:val="single" w:sz="4" w:space="0" w:color="auto"/>
              <w:right w:val="single" w:sz="4" w:space="0" w:color="auto"/>
            </w:tcBorders>
          </w:tcPr>
          <w:p w14:paraId="1CB729F6" w14:textId="3543EFD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2026.V.15</w:t>
            </w:r>
          </w:p>
        </w:tc>
      </w:tr>
      <w:tr w:rsidR="00F255F6" w:rsidRPr="00136AA0" w14:paraId="5FBCB08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D1CCFF3" w14:textId="64CCEF9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5562855A" w14:textId="05C9206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2026.VI.15</w:t>
            </w:r>
          </w:p>
        </w:tc>
        <w:tc>
          <w:tcPr>
            <w:tcW w:w="2520" w:type="dxa"/>
            <w:tcBorders>
              <w:top w:val="single" w:sz="4" w:space="0" w:color="auto"/>
              <w:left w:val="single" w:sz="4" w:space="0" w:color="auto"/>
              <w:bottom w:val="single" w:sz="4" w:space="0" w:color="auto"/>
              <w:right w:val="single" w:sz="4" w:space="0" w:color="auto"/>
            </w:tcBorders>
          </w:tcPr>
          <w:p w14:paraId="3FA2B313" w14:textId="7ED8A24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2026.V.29</w:t>
            </w:r>
          </w:p>
        </w:tc>
      </w:tr>
      <w:tr w:rsidR="00F255F6" w:rsidRPr="00136AA0" w14:paraId="2F25E5AD"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B7D4C69" w14:textId="5BE8E82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0E938E1" w14:textId="119A59A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w:t>
            </w:r>
          </w:p>
        </w:tc>
        <w:tc>
          <w:tcPr>
            <w:tcW w:w="2520" w:type="dxa"/>
            <w:tcBorders>
              <w:top w:val="single" w:sz="4" w:space="0" w:color="auto"/>
              <w:left w:val="single" w:sz="4" w:space="0" w:color="auto"/>
              <w:bottom w:val="single" w:sz="4" w:space="0" w:color="auto"/>
              <w:right w:val="single" w:sz="4" w:space="0" w:color="auto"/>
            </w:tcBorders>
          </w:tcPr>
          <w:p w14:paraId="2E37D652" w14:textId="3357165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2026.VI.15</w:t>
            </w:r>
          </w:p>
        </w:tc>
      </w:tr>
      <w:tr w:rsidR="00F255F6" w:rsidRPr="00136AA0" w14:paraId="1ECEFBC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7203001" w14:textId="059D39F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08DE6950" w14:textId="5E733D9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2026.VII.15</w:t>
            </w:r>
          </w:p>
        </w:tc>
        <w:tc>
          <w:tcPr>
            <w:tcW w:w="2520" w:type="dxa"/>
            <w:tcBorders>
              <w:top w:val="single" w:sz="4" w:space="0" w:color="auto"/>
              <w:left w:val="single" w:sz="4" w:space="0" w:color="auto"/>
              <w:bottom w:val="single" w:sz="4" w:space="0" w:color="auto"/>
              <w:right w:val="single" w:sz="4" w:space="0" w:color="auto"/>
            </w:tcBorders>
          </w:tcPr>
          <w:p w14:paraId="577AD876" w14:textId="4BBC734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2026.VI.30</w:t>
            </w:r>
          </w:p>
        </w:tc>
      </w:tr>
      <w:tr w:rsidR="00F255F6" w:rsidRPr="00136AA0" w14:paraId="660E5E5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D33087D" w14:textId="5045F37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19D97383" w14:textId="01B5044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2026.VIII.1</w:t>
            </w:r>
          </w:p>
        </w:tc>
        <w:tc>
          <w:tcPr>
            <w:tcW w:w="2520" w:type="dxa"/>
            <w:tcBorders>
              <w:top w:val="single" w:sz="4" w:space="0" w:color="auto"/>
              <w:left w:val="single" w:sz="4" w:space="0" w:color="auto"/>
              <w:bottom w:val="single" w:sz="4" w:space="0" w:color="auto"/>
              <w:right w:val="single" w:sz="4" w:space="0" w:color="auto"/>
            </w:tcBorders>
          </w:tcPr>
          <w:p w14:paraId="463122BC" w14:textId="667A58D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2026.VII.15</w:t>
            </w:r>
          </w:p>
        </w:tc>
      </w:tr>
      <w:tr w:rsidR="00F255F6" w:rsidRPr="00136AA0" w14:paraId="7B350B1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87863A7" w14:textId="3CF682C3"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1D93D81C" w14:textId="3BF7ED3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2026.VIII.15</w:t>
            </w:r>
          </w:p>
        </w:tc>
        <w:tc>
          <w:tcPr>
            <w:tcW w:w="2520" w:type="dxa"/>
            <w:tcBorders>
              <w:top w:val="single" w:sz="4" w:space="0" w:color="auto"/>
              <w:left w:val="single" w:sz="4" w:space="0" w:color="auto"/>
              <w:bottom w:val="single" w:sz="4" w:space="0" w:color="auto"/>
              <w:right w:val="single" w:sz="4" w:space="0" w:color="auto"/>
            </w:tcBorders>
          </w:tcPr>
          <w:p w14:paraId="4BD666DD" w14:textId="7A6AFEB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2026.VII.31</w:t>
            </w:r>
          </w:p>
        </w:tc>
      </w:tr>
      <w:tr w:rsidR="00F255F6" w:rsidRPr="00136AA0" w14:paraId="70A1DD3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20F6074" w14:textId="0CB009A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32F42B91" w14:textId="04048F6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w:t>
            </w:r>
          </w:p>
        </w:tc>
        <w:tc>
          <w:tcPr>
            <w:tcW w:w="2520" w:type="dxa"/>
            <w:tcBorders>
              <w:top w:val="single" w:sz="4" w:space="0" w:color="auto"/>
              <w:left w:val="single" w:sz="4" w:space="0" w:color="auto"/>
              <w:bottom w:val="single" w:sz="4" w:space="0" w:color="auto"/>
              <w:right w:val="single" w:sz="4" w:space="0" w:color="auto"/>
            </w:tcBorders>
          </w:tcPr>
          <w:p w14:paraId="5C3822F4" w14:textId="703E2CC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2026.VIII.14</w:t>
            </w:r>
          </w:p>
        </w:tc>
      </w:tr>
      <w:tr w:rsidR="00F255F6" w:rsidRPr="00136AA0" w14:paraId="5D12571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9D56E01" w14:textId="23A2E19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5BE9DB3A" w14:textId="04903E0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2026.IX.15</w:t>
            </w:r>
          </w:p>
        </w:tc>
        <w:tc>
          <w:tcPr>
            <w:tcW w:w="2520" w:type="dxa"/>
            <w:tcBorders>
              <w:top w:val="single" w:sz="4" w:space="0" w:color="auto"/>
              <w:left w:val="single" w:sz="4" w:space="0" w:color="auto"/>
              <w:bottom w:val="single" w:sz="4" w:space="0" w:color="auto"/>
              <w:right w:val="single" w:sz="4" w:space="0" w:color="auto"/>
            </w:tcBorders>
          </w:tcPr>
          <w:p w14:paraId="358C291F" w14:textId="200129D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2026.VIII.31</w:t>
            </w:r>
          </w:p>
        </w:tc>
      </w:tr>
      <w:tr w:rsidR="00F255F6" w:rsidRPr="00136AA0" w14:paraId="7ABEEDC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7103F5A" w14:textId="09B5FA4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455B5F69" w14:textId="6A93FCF2"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w:t>
            </w:r>
          </w:p>
        </w:tc>
        <w:tc>
          <w:tcPr>
            <w:tcW w:w="2520" w:type="dxa"/>
            <w:tcBorders>
              <w:top w:val="single" w:sz="4" w:space="0" w:color="auto"/>
              <w:left w:val="single" w:sz="4" w:space="0" w:color="auto"/>
              <w:bottom w:val="single" w:sz="4" w:space="0" w:color="auto"/>
              <w:right w:val="single" w:sz="4" w:space="0" w:color="auto"/>
            </w:tcBorders>
          </w:tcPr>
          <w:p w14:paraId="5D68061A" w14:textId="5335626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2026.IX.15</w:t>
            </w:r>
          </w:p>
        </w:tc>
      </w:tr>
      <w:tr w:rsidR="00F255F6" w:rsidRPr="00136AA0" w14:paraId="369FF04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156237" w14:textId="30D1A4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20657CB3" w14:textId="3FBEDB6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2026.X.15</w:t>
            </w:r>
          </w:p>
        </w:tc>
        <w:tc>
          <w:tcPr>
            <w:tcW w:w="2520" w:type="dxa"/>
            <w:tcBorders>
              <w:top w:val="single" w:sz="4" w:space="0" w:color="auto"/>
              <w:left w:val="single" w:sz="4" w:space="0" w:color="auto"/>
              <w:bottom w:val="single" w:sz="4" w:space="0" w:color="auto"/>
              <w:right w:val="single" w:sz="4" w:space="0" w:color="auto"/>
            </w:tcBorders>
          </w:tcPr>
          <w:p w14:paraId="706D92A6" w14:textId="75EF687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2026.IX.30</w:t>
            </w:r>
          </w:p>
        </w:tc>
      </w:tr>
      <w:tr w:rsidR="00F255F6" w:rsidRPr="00136AA0" w14:paraId="563EE5FC"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CC08707" w14:textId="4609C9A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5108C4B9" w14:textId="793644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w:t>
            </w:r>
          </w:p>
        </w:tc>
        <w:tc>
          <w:tcPr>
            <w:tcW w:w="2520" w:type="dxa"/>
            <w:tcBorders>
              <w:top w:val="single" w:sz="4" w:space="0" w:color="auto"/>
              <w:left w:val="single" w:sz="4" w:space="0" w:color="auto"/>
              <w:bottom w:val="single" w:sz="4" w:space="0" w:color="auto"/>
              <w:right w:val="single" w:sz="4" w:space="0" w:color="auto"/>
            </w:tcBorders>
          </w:tcPr>
          <w:p w14:paraId="586FDB5A" w14:textId="1329B78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2026.X.15</w:t>
            </w:r>
          </w:p>
        </w:tc>
      </w:tr>
      <w:tr w:rsidR="00F255F6" w:rsidRPr="00136AA0" w14:paraId="2BAF096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AAADBD" w14:textId="750859E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02D80FC5" w14:textId="03901D1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2026.XI.15</w:t>
            </w:r>
          </w:p>
        </w:tc>
        <w:tc>
          <w:tcPr>
            <w:tcW w:w="2520" w:type="dxa"/>
            <w:tcBorders>
              <w:top w:val="single" w:sz="4" w:space="0" w:color="auto"/>
              <w:left w:val="single" w:sz="4" w:space="0" w:color="auto"/>
              <w:bottom w:val="single" w:sz="4" w:space="0" w:color="auto"/>
              <w:right w:val="single" w:sz="4" w:space="0" w:color="auto"/>
            </w:tcBorders>
          </w:tcPr>
          <w:p w14:paraId="35E19F75" w14:textId="69B4C2B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2026.X.31</w:t>
            </w:r>
          </w:p>
        </w:tc>
      </w:tr>
      <w:tr w:rsidR="00F255F6" w:rsidRPr="00136AA0" w14:paraId="1F23507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BE75B8C" w14:textId="28D3376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45AFC0B5" w14:textId="4E6AF0A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w:t>
            </w:r>
          </w:p>
        </w:tc>
        <w:tc>
          <w:tcPr>
            <w:tcW w:w="2520" w:type="dxa"/>
            <w:tcBorders>
              <w:top w:val="single" w:sz="4" w:space="0" w:color="auto"/>
              <w:left w:val="single" w:sz="4" w:space="0" w:color="auto"/>
              <w:bottom w:val="single" w:sz="4" w:space="0" w:color="auto"/>
              <w:right w:val="single" w:sz="4" w:space="0" w:color="auto"/>
            </w:tcBorders>
          </w:tcPr>
          <w:p w14:paraId="0280B819" w14:textId="24A38BA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2026.XI.13</w:t>
            </w:r>
          </w:p>
        </w:tc>
      </w:tr>
      <w:tr w:rsidR="00F255F6" w:rsidRPr="00136AA0" w14:paraId="2569A9C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0DD33F" w14:textId="61A4291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016E12B3" w14:textId="57478DB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2026.XII.15</w:t>
            </w:r>
          </w:p>
        </w:tc>
        <w:tc>
          <w:tcPr>
            <w:tcW w:w="2520" w:type="dxa"/>
            <w:tcBorders>
              <w:top w:val="single" w:sz="4" w:space="0" w:color="auto"/>
              <w:left w:val="single" w:sz="4" w:space="0" w:color="auto"/>
              <w:bottom w:val="single" w:sz="4" w:space="0" w:color="auto"/>
              <w:right w:val="single" w:sz="4" w:space="0" w:color="auto"/>
            </w:tcBorders>
          </w:tcPr>
          <w:p w14:paraId="76D00556" w14:textId="7B7B45F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2026.XI.30</w:t>
            </w:r>
          </w:p>
        </w:tc>
      </w:tr>
      <w:tr w:rsidR="00F255F6" w:rsidRPr="00136AA0" w14:paraId="24FE8348"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2E3E3E6" w14:textId="52FF1A7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4BAA9DD6" w14:textId="78C2966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2027.I.1</w:t>
            </w:r>
          </w:p>
        </w:tc>
        <w:tc>
          <w:tcPr>
            <w:tcW w:w="2520" w:type="dxa"/>
            <w:tcBorders>
              <w:top w:val="single" w:sz="4" w:space="0" w:color="auto"/>
              <w:left w:val="single" w:sz="4" w:space="0" w:color="auto"/>
              <w:bottom w:val="single" w:sz="4" w:space="0" w:color="auto"/>
              <w:right w:val="single" w:sz="4" w:space="0" w:color="auto"/>
            </w:tcBorders>
          </w:tcPr>
          <w:p w14:paraId="6B75E5D1" w14:textId="2E081B9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2026.XII.11</w:t>
            </w:r>
          </w:p>
        </w:tc>
      </w:tr>
    </w:tbl>
    <w:p w14:paraId="1DF317B6" w14:textId="0A517543" w:rsidR="007553A8" w:rsidRPr="00583561"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0097611A">
        <w:rPr>
          <w:rFonts w:eastAsia="SimSun" w:hint="cs"/>
          <w:sz w:val="26"/>
          <w:szCs w:val="26"/>
          <w:rtl/>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21" w:name="_Toc408394543"/>
      <w:bookmarkStart w:id="122" w:name="_Toc408396044"/>
      <w:bookmarkStart w:id="123" w:name="_Toc408396929"/>
      <w:bookmarkStart w:id="124" w:name="_Toc408403984"/>
      <w:bookmarkStart w:id="125" w:name="_Toc409692628"/>
      <w:bookmarkStart w:id="126" w:name="_Toc410046163"/>
      <w:bookmarkStart w:id="127" w:name="_Toc410919742"/>
      <w:bookmarkStart w:id="128" w:name="_Toc411249967"/>
      <w:bookmarkStart w:id="129" w:name="_Toc413753328"/>
      <w:bookmarkStart w:id="130" w:name="_Toc413754215"/>
      <w:bookmarkStart w:id="131" w:name="_Toc413754879"/>
      <w:bookmarkStart w:id="132" w:name="_Toc414264971"/>
      <w:bookmarkStart w:id="133" w:name="_Toc477773900"/>
      <w:bookmarkStart w:id="134" w:name="_Toc482899965"/>
      <w:bookmarkStart w:id="135" w:name="_Toc493599579"/>
      <w:bookmarkStart w:id="136" w:name="_Toc1726081"/>
      <w:bookmarkStart w:id="137" w:name="_Toc12890486"/>
      <w:bookmarkStart w:id="138" w:name="_Toc29470440"/>
      <w:bookmarkStart w:id="139" w:name="_Toc33093006"/>
      <w:bookmarkStart w:id="140" w:name="_Toc45706383"/>
      <w:bookmarkStart w:id="141" w:name="_Toc53732619"/>
      <w:bookmarkStart w:id="142" w:name="_Toc57017126"/>
      <w:bookmarkStart w:id="143" w:name="_Toc67324383"/>
      <w:bookmarkStart w:id="144" w:name="_Toc73716709"/>
      <w:bookmarkStart w:id="145" w:name="_Toc77327624"/>
      <w:bookmarkStart w:id="146" w:name="_Toc81484443"/>
      <w:bookmarkStart w:id="147" w:name="_Toc84516684"/>
      <w:bookmarkStart w:id="148" w:name="_Toc88723893"/>
      <w:bookmarkStart w:id="149" w:name="_Toc97668805"/>
      <w:bookmarkStart w:id="150" w:name="_Toc99976791"/>
      <w:bookmarkStart w:id="151" w:name="_Toc99976832"/>
      <w:bookmarkStart w:id="152" w:name="_Toc115335297"/>
      <w:bookmarkStart w:id="153" w:name="_Toc115335595"/>
      <w:bookmarkStart w:id="154" w:name="_Toc124254394"/>
      <w:bookmarkStart w:id="155" w:name="_Toc128657102"/>
      <w:bookmarkStart w:id="156" w:name="_Toc128657216"/>
      <w:bookmarkStart w:id="157" w:name="_Toc133935866"/>
      <w:bookmarkStart w:id="158" w:name="_Toc135225239"/>
      <w:bookmarkStart w:id="159" w:name="_Toc136524947"/>
      <w:bookmarkStart w:id="160" w:name="_Toc137478469"/>
      <w:bookmarkStart w:id="161" w:name="_Toc138343261"/>
      <w:bookmarkStart w:id="162" w:name="_Toc203564932"/>
      <w:bookmarkStart w:id="163" w:name="_Toc208484774"/>
      <w:bookmarkStart w:id="164" w:name="_Toc215669027"/>
      <w:bookmarkStart w:id="165" w:name="_Toc221707251"/>
      <w:bookmarkStart w:id="166" w:name="_Toc359596901"/>
      <w:bookmarkStart w:id="167" w:name="_Toc359596904"/>
      <w:bookmarkStart w:id="168" w:name="_Toc409692630"/>
      <w:r w:rsidRPr="00E16A37">
        <w:rPr>
          <w:rFonts w:hint="cs"/>
          <w:rtl/>
        </w:rPr>
        <w:lastRenderedPageBreak/>
        <w:t>معلومات عامة</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832582C" w14:textId="77777777" w:rsidR="008D7A05" w:rsidRPr="00E16A37" w:rsidRDefault="008D7A05" w:rsidP="00397901">
      <w:pPr>
        <w:pStyle w:val="Heading20"/>
        <w:rPr>
          <w:rtl/>
        </w:rPr>
      </w:pPr>
      <w:bookmarkStart w:id="169" w:name="_القوائم_الملحقة_بالنشرة"/>
      <w:bookmarkStart w:id="170" w:name="_Toc359596900"/>
      <w:bookmarkStart w:id="171" w:name="_Toc408394544"/>
      <w:bookmarkStart w:id="172" w:name="_Toc408396045"/>
      <w:bookmarkStart w:id="173" w:name="_Toc408396930"/>
      <w:bookmarkStart w:id="174" w:name="_Toc408403985"/>
      <w:bookmarkStart w:id="175" w:name="_Toc409681124"/>
      <w:bookmarkStart w:id="176" w:name="_Toc409692629"/>
      <w:bookmarkStart w:id="177" w:name="_Toc411249968"/>
      <w:bookmarkStart w:id="178" w:name="_Toc413754216"/>
      <w:bookmarkStart w:id="179" w:name="_Toc414264972"/>
      <w:bookmarkStart w:id="180" w:name="_Toc477773901"/>
      <w:bookmarkStart w:id="181" w:name="_Toc482899966"/>
      <w:bookmarkStart w:id="182" w:name="_Toc493599580"/>
      <w:bookmarkStart w:id="183" w:name="_Toc1726082"/>
      <w:bookmarkStart w:id="184" w:name="_Toc29470441"/>
      <w:bookmarkStart w:id="185" w:name="_Toc33093007"/>
      <w:bookmarkStart w:id="186" w:name="_Toc45706384"/>
      <w:bookmarkStart w:id="187" w:name="_Toc53732620"/>
      <w:bookmarkStart w:id="188" w:name="_Toc57017127"/>
      <w:bookmarkStart w:id="189" w:name="_Toc67324384"/>
      <w:bookmarkStart w:id="190" w:name="_Toc73716710"/>
      <w:bookmarkStart w:id="191" w:name="_Toc77327625"/>
      <w:bookmarkStart w:id="192" w:name="_Toc81484444"/>
      <w:bookmarkStart w:id="193" w:name="_Toc88723894"/>
      <w:bookmarkStart w:id="194" w:name="_Toc97668806"/>
      <w:bookmarkStart w:id="195" w:name="_Toc99976833"/>
      <w:bookmarkStart w:id="196" w:name="_Toc115335298"/>
      <w:bookmarkStart w:id="197" w:name="_Toc115335596"/>
      <w:bookmarkStart w:id="198" w:name="_Toc124254395"/>
      <w:bookmarkStart w:id="199" w:name="_Toc135225240"/>
      <w:bookmarkStart w:id="200" w:name="_Toc137478470"/>
      <w:bookmarkStart w:id="201" w:name="_Toc221707252"/>
      <w:bookmarkEnd w:id="169"/>
      <w:r w:rsidRPr="00E16A37">
        <w:rPr>
          <w:rFonts w:hint="cs"/>
          <w:rtl/>
        </w:rPr>
        <w:t>القوائم الملحقة بالنشرة التشغيلية للاتحاد</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E6D5AD6" w14:textId="77777777" w:rsidR="001E4836" w:rsidRPr="00C67F5A" w:rsidRDefault="001E4836" w:rsidP="00DE5F97">
      <w:pPr>
        <w:pStyle w:val="HeadingBold"/>
        <w:rPr>
          <w:rtl/>
        </w:rPr>
      </w:pPr>
      <w:bookmarkStart w:id="202" w:name="_Hlk93914849"/>
      <w:bookmarkEnd w:id="166"/>
      <w:r w:rsidRPr="00C67F5A">
        <w:rPr>
          <w:rFonts w:hint="cs"/>
          <w:rtl/>
        </w:rPr>
        <w:t>ملاحظة من مكتب تقييس الاتصالات</w:t>
      </w:r>
      <w:bookmarkEnd w:id="202"/>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478C833E" w14:textId="77777777" w:rsidR="009B02AB" w:rsidRPr="009B02AB" w:rsidRDefault="009B02AB" w:rsidP="009B02AB">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1A169C5C" w14:textId="26BDEA64"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7079248D"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727C18BA" w14:textId="77777777" w:rsidR="009B02AB" w:rsidRPr="008656ED" w:rsidRDefault="009B02AB" w:rsidP="009B02AB">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1DCD79CE" w14:textId="254B1A1A"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وفقاً للتوصية</w:t>
      </w:r>
      <w:r w:rsidR="00E15F64">
        <w:rPr>
          <w:rFonts w:eastAsia="SimSun" w:hint="eastAsia"/>
          <w:sz w:val="20"/>
          <w:szCs w:val="26"/>
          <w:rtl/>
        </w:rPr>
        <w:t>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278CCF08" w14:textId="1BA43545"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48F8E3FC" w14:textId="77777777" w:rsidR="00D60323" w:rsidRPr="003D4FB2" w:rsidRDefault="00D60323" w:rsidP="00D60323">
      <w:pPr>
        <w:pStyle w:val="Heading20"/>
        <w:spacing w:before="120"/>
        <w:rPr>
          <w:rtl/>
        </w:rPr>
      </w:pPr>
      <w:bookmarkStart w:id="203" w:name="_الموافقة_على_توصيات"/>
      <w:bookmarkStart w:id="204" w:name="_Toc471309488"/>
      <w:bookmarkStart w:id="205" w:name="_Toc471309853"/>
      <w:bookmarkStart w:id="206" w:name="_Toc12890488"/>
      <w:bookmarkStart w:id="207" w:name="_Toc39570650"/>
      <w:bookmarkStart w:id="208" w:name="_Toc132357418"/>
      <w:bookmarkStart w:id="209" w:name="_Toc135225241"/>
      <w:bookmarkStart w:id="210" w:name="_Toc137478471"/>
      <w:bookmarkStart w:id="211" w:name="_Toc215669029"/>
      <w:bookmarkStart w:id="212" w:name="_Toc221707253"/>
      <w:bookmarkStart w:id="213" w:name="_Toc411249969"/>
      <w:bookmarkStart w:id="214" w:name="_Toc413754217"/>
      <w:bookmarkStart w:id="215" w:name="_Toc414264973"/>
      <w:bookmarkStart w:id="216" w:name="P04"/>
      <w:bookmarkStart w:id="217" w:name="_Toc135225244"/>
      <w:bookmarkStart w:id="218" w:name="_Toc203564935"/>
      <w:bookmarkStart w:id="219" w:name="_Toc208484777"/>
      <w:bookmarkStart w:id="220" w:name="_Toc215669030"/>
      <w:bookmarkStart w:id="221" w:name="_Toc220314663"/>
      <w:bookmarkStart w:id="222" w:name="_Toc76716883"/>
      <w:bookmarkStart w:id="223" w:name="_Toc133935868"/>
      <w:bookmarkStart w:id="224" w:name="_Toc124254397"/>
      <w:bookmarkEnd w:id="203"/>
      <w:r w:rsidRPr="003D4FB2">
        <w:rPr>
          <w:rFonts w:hint="cs"/>
          <w:rtl/>
        </w:rPr>
        <w:lastRenderedPageBreak/>
        <w:t>الموافقة على توصيات قطاع تقييس الاتصالات</w:t>
      </w:r>
      <w:bookmarkEnd w:id="204"/>
      <w:bookmarkEnd w:id="205"/>
      <w:bookmarkEnd w:id="206"/>
      <w:bookmarkEnd w:id="207"/>
      <w:bookmarkEnd w:id="208"/>
      <w:bookmarkEnd w:id="209"/>
      <w:bookmarkEnd w:id="210"/>
      <w:bookmarkEnd w:id="211"/>
      <w:r w:rsidRPr="00B32523">
        <w:rPr>
          <w:rFonts w:hint="cs"/>
          <w:rtl/>
        </w:rPr>
        <w:t xml:space="preserve"> </w:t>
      </w:r>
      <w:r w:rsidRPr="00B32523">
        <w:rPr>
          <w:rtl/>
        </w:rPr>
        <w:t>وإلغاؤها</w:t>
      </w:r>
      <w:bookmarkEnd w:id="212"/>
    </w:p>
    <w:bookmarkEnd w:id="213"/>
    <w:bookmarkEnd w:id="214"/>
    <w:bookmarkEnd w:id="215"/>
    <w:bookmarkEnd w:id="216"/>
    <w:p w14:paraId="0F4F1464" w14:textId="77777777" w:rsidR="00D60323" w:rsidRPr="00590850" w:rsidRDefault="00D60323" w:rsidP="00D60323">
      <w:pPr>
        <w:tabs>
          <w:tab w:val="left" w:pos="851"/>
        </w:tabs>
        <w:spacing w:before="360"/>
        <w:ind w:left="851" w:hanging="851"/>
        <w:rPr>
          <w:rFonts w:eastAsia="SimSun"/>
          <w:b/>
          <w:bCs/>
          <w:spacing w:val="-4"/>
          <w:rtl/>
        </w:rPr>
      </w:pPr>
      <w:r w:rsidRPr="00590850">
        <w:rPr>
          <w:rFonts w:eastAsia="SimSun" w:hint="cs"/>
          <w:b/>
          <w:bCs/>
          <w:spacing w:val="-4"/>
          <w:rtl/>
        </w:rPr>
        <w:t>التوصيات التي تمت الموافقة عليها:</w:t>
      </w:r>
    </w:p>
    <w:p w14:paraId="67CDEBA2" w14:textId="4795E3C2" w:rsidR="00D60323" w:rsidRPr="00935CC2" w:rsidRDefault="00D60323" w:rsidP="00D60323">
      <w:pPr>
        <w:tabs>
          <w:tab w:val="left" w:pos="851"/>
        </w:tabs>
        <w:ind w:left="851" w:hanging="851"/>
        <w:rPr>
          <w:rFonts w:eastAsia="SimSun"/>
          <w:spacing w:val="-4"/>
          <w:rtl/>
        </w:rPr>
      </w:pPr>
      <w:r w:rsidRPr="00935CC2">
        <w:rPr>
          <w:rFonts w:eastAsia="SimSun" w:hint="cs"/>
          <w:spacing w:val="-4"/>
          <w:rtl/>
        </w:rPr>
        <w:t>أُعلن في الإعلان </w:t>
      </w:r>
      <w:hyperlink r:id="rId14" w:history="1">
        <w:r w:rsidRPr="005E4BBE">
          <w:rPr>
            <w:rStyle w:val="Hyperlink"/>
          </w:rPr>
          <w:t>AAP-2</w:t>
        </w:r>
        <w:r w:rsidR="005E4BBE" w:rsidRPr="005E4BBE">
          <w:rPr>
            <w:rStyle w:val="Hyperlink"/>
          </w:rPr>
          <w:t>8</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Pr>
          <w:rFonts w:eastAsia="SimSun" w:hint="cs"/>
          <w:spacing w:val="-4"/>
          <w:rtl/>
        </w:rPr>
        <w:t>التوصيات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32B92CCF"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15" w:history="1">
        <w:r w:rsidRPr="005E4BBE">
          <w:rPr>
            <w:rStyle w:val="Hyperlink"/>
            <w:sz w:val="20"/>
            <w:szCs w:val="26"/>
          </w:rPr>
          <w:t>ITU-T F.780.6 (12/2025)</w:t>
        </w:r>
      </w:hyperlink>
      <w:r w:rsidRPr="005E4BBE">
        <w:rPr>
          <w:sz w:val="20"/>
          <w:szCs w:val="26"/>
        </w:rPr>
        <w:t>: Requirements for colorimetry for telemedicine systems using ultra-</w:t>
      </w:r>
      <w:proofErr w:type="gramStart"/>
      <w:r w:rsidRPr="005E4BBE">
        <w:rPr>
          <w:sz w:val="20"/>
          <w:szCs w:val="26"/>
        </w:rPr>
        <w:t>high definition</w:t>
      </w:r>
      <w:proofErr w:type="gramEnd"/>
      <w:r w:rsidRPr="005E4BBE">
        <w:rPr>
          <w:sz w:val="20"/>
          <w:szCs w:val="26"/>
        </w:rPr>
        <w:t xml:space="preserve"> imaging</w:t>
      </w:r>
    </w:p>
    <w:p w14:paraId="04F8C6D0"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16" w:history="1">
        <w:r w:rsidRPr="005E4BBE">
          <w:rPr>
            <w:rStyle w:val="Hyperlink"/>
            <w:sz w:val="20"/>
            <w:szCs w:val="26"/>
          </w:rPr>
          <w:t>ITU-T G.781 (01/2026)</w:t>
        </w:r>
      </w:hyperlink>
      <w:r w:rsidRPr="005E4BBE">
        <w:rPr>
          <w:sz w:val="20"/>
          <w:szCs w:val="26"/>
        </w:rPr>
        <w:t>: Synchronization layer functions for frequency synchronization based on the physical layer</w:t>
      </w:r>
    </w:p>
    <w:p w14:paraId="56EFC339"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17" w:history="1">
        <w:r w:rsidRPr="005E4BBE">
          <w:rPr>
            <w:rStyle w:val="Hyperlink"/>
            <w:sz w:val="20"/>
            <w:szCs w:val="26"/>
          </w:rPr>
          <w:t>ITU-T G.8275 (01/2026)</w:t>
        </w:r>
      </w:hyperlink>
      <w:r w:rsidRPr="005E4BBE">
        <w:rPr>
          <w:sz w:val="20"/>
          <w:szCs w:val="26"/>
        </w:rPr>
        <w:t>: Common aspects of PTP profiles for phase/time synchronization</w:t>
      </w:r>
    </w:p>
    <w:p w14:paraId="47213B3F"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18" w:history="1">
        <w:r w:rsidRPr="005E4BBE">
          <w:rPr>
            <w:rStyle w:val="Hyperlink"/>
            <w:sz w:val="20"/>
            <w:szCs w:val="26"/>
          </w:rPr>
          <w:t>ITU-T H.265 (V11) (01/2026)</w:t>
        </w:r>
      </w:hyperlink>
      <w:r w:rsidRPr="005E4BBE">
        <w:rPr>
          <w:sz w:val="20"/>
          <w:szCs w:val="26"/>
        </w:rPr>
        <w:t>: High efficiency video coding</w:t>
      </w:r>
    </w:p>
    <w:p w14:paraId="60EABC0C" w14:textId="77777777" w:rsidR="005E4BBE" w:rsidRPr="006E1D1B" w:rsidRDefault="005E4BBE" w:rsidP="005E4BBE">
      <w:pPr>
        <w:bidi w:val="0"/>
        <w:ind w:left="567" w:hanging="567"/>
        <w:rPr>
          <w:sz w:val="20"/>
          <w:szCs w:val="26"/>
        </w:rPr>
      </w:pPr>
      <w:r w:rsidRPr="005E4BBE">
        <w:rPr>
          <w:sz w:val="20"/>
          <w:szCs w:val="26"/>
        </w:rPr>
        <w:t>–</w:t>
      </w:r>
      <w:r w:rsidRPr="005E4BBE">
        <w:rPr>
          <w:sz w:val="20"/>
          <w:szCs w:val="26"/>
        </w:rPr>
        <w:tab/>
      </w:r>
      <w:hyperlink r:id="rId19" w:history="1">
        <w:r w:rsidRPr="006E1D1B">
          <w:rPr>
            <w:rStyle w:val="Hyperlink"/>
            <w:sz w:val="20"/>
            <w:szCs w:val="26"/>
          </w:rPr>
          <w:t>ITU-T H.266 (V4) (01/2026)</w:t>
        </w:r>
      </w:hyperlink>
      <w:r w:rsidRPr="006E1D1B">
        <w:rPr>
          <w:sz w:val="20"/>
          <w:szCs w:val="26"/>
        </w:rPr>
        <w:t>: Versatile video coding</w:t>
      </w:r>
    </w:p>
    <w:p w14:paraId="283D023C" w14:textId="77777777" w:rsidR="005E4BBE" w:rsidRPr="006E1D1B" w:rsidRDefault="005E4BBE" w:rsidP="005E4BBE">
      <w:pPr>
        <w:bidi w:val="0"/>
        <w:ind w:left="567" w:hanging="567"/>
        <w:rPr>
          <w:sz w:val="20"/>
          <w:szCs w:val="26"/>
        </w:rPr>
      </w:pPr>
      <w:r w:rsidRPr="005E4BBE">
        <w:rPr>
          <w:sz w:val="20"/>
          <w:szCs w:val="26"/>
        </w:rPr>
        <w:t>–</w:t>
      </w:r>
      <w:r w:rsidRPr="005E4BBE">
        <w:rPr>
          <w:sz w:val="20"/>
          <w:szCs w:val="26"/>
        </w:rPr>
        <w:tab/>
      </w:r>
      <w:hyperlink r:id="rId20" w:history="1">
        <w:r w:rsidRPr="006E1D1B">
          <w:rPr>
            <w:rStyle w:val="Hyperlink"/>
            <w:sz w:val="20"/>
            <w:szCs w:val="26"/>
          </w:rPr>
          <w:t>ITU-T H.266.1 (V3) (01/2026)</w:t>
        </w:r>
      </w:hyperlink>
      <w:r w:rsidRPr="006E1D1B">
        <w:rPr>
          <w:sz w:val="20"/>
          <w:szCs w:val="26"/>
        </w:rPr>
        <w:t>: Conformance specification for ITU-T H.266 versatile video coding</w:t>
      </w:r>
    </w:p>
    <w:p w14:paraId="478B8486" w14:textId="77777777" w:rsidR="005E4BBE" w:rsidRPr="006E1D1B" w:rsidRDefault="005E4BBE" w:rsidP="005E4BBE">
      <w:pPr>
        <w:bidi w:val="0"/>
        <w:ind w:left="567" w:hanging="567"/>
        <w:rPr>
          <w:sz w:val="20"/>
          <w:szCs w:val="26"/>
        </w:rPr>
      </w:pPr>
      <w:r w:rsidRPr="005E4BBE">
        <w:rPr>
          <w:sz w:val="20"/>
          <w:szCs w:val="26"/>
        </w:rPr>
        <w:t>–</w:t>
      </w:r>
      <w:r w:rsidRPr="005E4BBE">
        <w:rPr>
          <w:sz w:val="20"/>
          <w:szCs w:val="26"/>
        </w:rPr>
        <w:tab/>
      </w:r>
      <w:hyperlink r:id="rId21" w:history="1">
        <w:r w:rsidRPr="006E1D1B">
          <w:rPr>
            <w:rStyle w:val="Hyperlink"/>
            <w:sz w:val="20"/>
            <w:szCs w:val="26"/>
          </w:rPr>
          <w:t>ITU-T H.274 (V4) (01/2026)</w:t>
        </w:r>
      </w:hyperlink>
      <w:r w:rsidRPr="006E1D1B">
        <w:rPr>
          <w:sz w:val="20"/>
          <w:szCs w:val="26"/>
        </w:rPr>
        <w:t>: Versatile supplemental enhancement information messages for coded video bitstreams</w:t>
      </w:r>
    </w:p>
    <w:p w14:paraId="4E67E285"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22" w:history="1">
        <w:r w:rsidRPr="005E4BBE">
          <w:rPr>
            <w:rStyle w:val="Hyperlink"/>
            <w:sz w:val="20"/>
            <w:szCs w:val="26"/>
          </w:rPr>
          <w:t>ITU-T Q.3065 (01/2026)</w:t>
        </w:r>
      </w:hyperlink>
      <w:r w:rsidRPr="005E4BBE">
        <w:rPr>
          <w:sz w:val="20"/>
          <w:szCs w:val="26"/>
        </w:rPr>
        <w:t xml:space="preserve">: </w:t>
      </w:r>
      <w:proofErr w:type="spellStart"/>
      <w:r w:rsidRPr="005E4BBE">
        <w:rPr>
          <w:sz w:val="20"/>
          <w:szCs w:val="26"/>
        </w:rPr>
        <w:t>Signalling</w:t>
      </w:r>
      <w:proofErr w:type="spellEnd"/>
      <w:r w:rsidRPr="005E4BBE">
        <w:rPr>
          <w:sz w:val="20"/>
          <w:szCs w:val="26"/>
        </w:rPr>
        <w:t xml:space="preserve"> requirements and data models for service function chaining orchestration based on SRv6</w:t>
      </w:r>
    </w:p>
    <w:p w14:paraId="0269D9FE"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23" w:history="1">
        <w:r w:rsidRPr="005E4BBE">
          <w:rPr>
            <w:rStyle w:val="Hyperlink"/>
            <w:sz w:val="20"/>
            <w:szCs w:val="26"/>
          </w:rPr>
          <w:t>ITU-T Q.3066 (01/2026)</w:t>
        </w:r>
      </w:hyperlink>
      <w:r w:rsidRPr="005E4BBE">
        <w:rPr>
          <w:sz w:val="20"/>
          <w:szCs w:val="26"/>
        </w:rPr>
        <w:t xml:space="preserve">: Principles for detection and mitigation of </w:t>
      </w:r>
      <w:proofErr w:type="spellStart"/>
      <w:r w:rsidRPr="005E4BBE">
        <w:rPr>
          <w:sz w:val="20"/>
          <w:szCs w:val="26"/>
        </w:rPr>
        <w:t>signalling</w:t>
      </w:r>
      <w:proofErr w:type="spellEnd"/>
      <w:r w:rsidRPr="005E4BBE">
        <w:rPr>
          <w:sz w:val="20"/>
          <w:szCs w:val="26"/>
        </w:rPr>
        <w:t xml:space="preserve"> attacks in telecommunication networks</w:t>
      </w:r>
    </w:p>
    <w:p w14:paraId="31DC984D"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24" w:history="1">
        <w:r w:rsidRPr="005E4BBE">
          <w:rPr>
            <w:rStyle w:val="Hyperlink"/>
            <w:sz w:val="20"/>
            <w:szCs w:val="26"/>
          </w:rPr>
          <w:t>ITU-T Q.3724 (01/2026)</w:t>
        </w:r>
      </w:hyperlink>
      <w:r w:rsidRPr="005E4BBE">
        <w:rPr>
          <w:sz w:val="20"/>
          <w:szCs w:val="26"/>
        </w:rPr>
        <w:t xml:space="preserve">: </w:t>
      </w:r>
      <w:proofErr w:type="spellStart"/>
      <w:r w:rsidRPr="005E4BBE">
        <w:rPr>
          <w:sz w:val="20"/>
          <w:szCs w:val="26"/>
        </w:rPr>
        <w:t>Signalling</w:t>
      </w:r>
      <w:proofErr w:type="spellEnd"/>
      <w:r w:rsidRPr="005E4BBE">
        <w:rPr>
          <w:sz w:val="20"/>
          <w:szCs w:val="26"/>
        </w:rPr>
        <w:t xml:space="preserve"> requirements for intelligent control of the cloud-network-converged network gateway</w:t>
      </w:r>
    </w:p>
    <w:p w14:paraId="76CB9032"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25" w:history="1">
        <w:r w:rsidRPr="005E4BBE">
          <w:rPr>
            <w:rStyle w:val="Hyperlink"/>
            <w:sz w:val="20"/>
            <w:szCs w:val="26"/>
          </w:rPr>
          <w:t>ITU-T Q.3744 (01/2026)</w:t>
        </w:r>
      </w:hyperlink>
      <w:r w:rsidRPr="005E4BBE">
        <w:rPr>
          <w:sz w:val="20"/>
          <w:szCs w:val="26"/>
        </w:rPr>
        <w:t xml:space="preserve">: </w:t>
      </w:r>
      <w:proofErr w:type="spellStart"/>
      <w:r w:rsidRPr="005E4BBE">
        <w:rPr>
          <w:sz w:val="20"/>
          <w:szCs w:val="26"/>
        </w:rPr>
        <w:t>Signalling</w:t>
      </w:r>
      <w:proofErr w:type="spellEnd"/>
      <w:r w:rsidRPr="005E4BBE">
        <w:rPr>
          <w:sz w:val="20"/>
          <w:szCs w:val="26"/>
        </w:rPr>
        <w:t xml:space="preserve"> requirements for subscriber SLA-based virtual Broadband Network Gateway</w:t>
      </w:r>
    </w:p>
    <w:p w14:paraId="7A67D748"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26" w:history="1">
        <w:r w:rsidRPr="005E4BBE">
          <w:rPr>
            <w:rStyle w:val="Hyperlink"/>
            <w:sz w:val="20"/>
            <w:szCs w:val="26"/>
          </w:rPr>
          <w:t>ITU-T Q.3918 (01/2026)</w:t>
        </w:r>
      </w:hyperlink>
      <w:r w:rsidRPr="005E4BBE">
        <w:rPr>
          <w:sz w:val="20"/>
          <w:szCs w:val="26"/>
        </w:rPr>
        <w:t>: Requirements and Reference Model of minimum monitoring parameter set generation of multi-modality communication services in Digital Twin Network</w:t>
      </w:r>
    </w:p>
    <w:p w14:paraId="7CBACE94"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27" w:history="1">
        <w:r w:rsidRPr="005E4BBE">
          <w:rPr>
            <w:rStyle w:val="Hyperlink"/>
            <w:sz w:val="20"/>
            <w:szCs w:val="26"/>
          </w:rPr>
          <w:t>ITU-T Q.3919 (01/2026)</w:t>
        </w:r>
      </w:hyperlink>
      <w:r w:rsidRPr="005E4BBE">
        <w:rPr>
          <w:sz w:val="20"/>
          <w:szCs w:val="26"/>
        </w:rPr>
        <w:t>: Requirements and reference model of resource integration and protocol independent methods for source routing measurements</w:t>
      </w:r>
    </w:p>
    <w:p w14:paraId="2593F37C"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28" w:history="1">
        <w:r w:rsidRPr="005E4BBE">
          <w:rPr>
            <w:rStyle w:val="Hyperlink"/>
            <w:sz w:val="20"/>
            <w:szCs w:val="26"/>
          </w:rPr>
          <w:t>ITU-T Q.3921 (01/2026)</w:t>
        </w:r>
      </w:hyperlink>
      <w:r w:rsidRPr="005E4BBE">
        <w:rPr>
          <w:sz w:val="20"/>
          <w:szCs w:val="26"/>
        </w:rPr>
        <w:t>: Test framework for software-defined networking multi-controller inter-networking using communication segment</w:t>
      </w:r>
    </w:p>
    <w:p w14:paraId="37F0AF4B"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29" w:history="1">
        <w:r w:rsidRPr="005E4BBE">
          <w:rPr>
            <w:rStyle w:val="Hyperlink"/>
            <w:sz w:val="20"/>
            <w:szCs w:val="26"/>
          </w:rPr>
          <w:t>ITU-T Q.4080 (01/2026)</w:t>
        </w:r>
      </w:hyperlink>
      <w:r w:rsidRPr="005E4BBE">
        <w:rPr>
          <w:sz w:val="20"/>
          <w:szCs w:val="26"/>
        </w:rPr>
        <w:t>: Framework for testing and monitoring internet of things devices and networks using technical requirements from manufacturer usage description</w:t>
      </w:r>
    </w:p>
    <w:p w14:paraId="2781A285"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30" w:history="1">
        <w:r w:rsidRPr="005E4BBE">
          <w:rPr>
            <w:rStyle w:val="Hyperlink"/>
            <w:sz w:val="20"/>
            <w:szCs w:val="26"/>
          </w:rPr>
          <w:t>ITU-T Q.4081 (01/2026)</w:t>
        </w:r>
      </w:hyperlink>
      <w:r w:rsidRPr="005E4BBE">
        <w:rPr>
          <w:sz w:val="20"/>
          <w:szCs w:val="26"/>
        </w:rPr>
        <w:t>: Methods and metrics for monitoring Machine Learning/Artificial Intelligence in future networks including IMT-2020</w:t>
      </w:r>
    </w:p>
    <w:p w14:paraId="33448CBA"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31" w:history="1">
        <w:r w:rsidRPr="005E4BBE">
          <w:rPr>
            <w:rStyle w:val="Hyperlink"/>
            <w:sz w:val="20"/>
            <w:szCs w:val="26"/>
          </w:rPr>
          <w:t>ITU-T Q.4082 (01/2026)</w:t>
        </w:r>
      </w:hyperlink>
      <w:r w:rsidRPr="005E4BBE">
        <w:rPr>
          <w:sz w:val="20"/>
          <w:szCs w:val="26"/>
        </w:rPr>
        <w:t>: Testing requirements for deep packet inspection device</w:t>
      </w:r>
    </w:p>
    <w:p w14:paraId="67D78F30"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32" w:history="1">
        <w:r w:rsidRPr="005E4BBE">
          <w:rPr>
            <w:rStyle w:val="Hyperlink"/>
            <w:sz w:val="20"/>
            <w:szCs w:val="26"/>
          </w:rPr>
          <w:t>ITU-T Q.4106 (01/2026)</w:t>
        </w:r>
      </w:hyperlink>
      <w:r w:rsidRPr="005E4BBE">
        <w:rPr>
          <w:sz w:val="20"/>
          <w:szCs w:val="26"/>
        </w:rPr>
        <w:t>: Hybrid peer-to-peer (P2P) communications: Service framework</w:t>
      </w:r>
    </w:p>
    <w:p w14:paraId="539D198D"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33" w:history="1">
        <w:r w:rsidRPr="005E4BBE">
          <w:rPr>
            <w:rStyle w:val="Hyperlink"/>
            <w:sz w:val="20"/>
            <w:szCs w:val="26"/>
          </w:rPr>
          <w:t>ITU-T Q.4165 (01/2026)</w:t>
        </w:r>
      </w:hyperlink>
      <w:r w:rsidRPr="005E4BBE">
        <w:rPr>
          <w:sz w:val="20"/>
          <w:szCs w:val="26"/>
        </w:rPr>
        <w:t>: Quantum key distribution network interworking - Protocol framework</w:t>
      </w:r>
    </w:p>
    <w:p w14:paraId="4CEA0C64"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34" w:history="1">
        <w:r w:rsidRPr="005E4BBE">
          <w:rPr>
            <w:rStyle w:val="Hyperlink"/>
            <w:sz w:val="20"/>
            <w:szCs w:val="26"/>
          </w:rPr>
          <w:t>ITU-T Q.5014 (01/2026)</w:t>
        </w:r>
      </w:hyperlink>
      <w:r w:rsidRPr="005E4BBE">
        <w:rPr>
          <w:sz w:val="20"/>
          <w:szCs w:val="26"/>
        </w:rPr>
        <w:t xml:space="preserve">: </w:t>
      </w:r>
      <w:proofErr w:type="spellStart"/>
      <w:r w:rsidRPr="005E4BBE">
        <w:rPr>
          <w:sz w:val="20"/>
          <w:szCs w:val="26"/>
        </w:rPr>
        <w:t>Signalling</w:t>
      </w:r>
      <w:proofErr w:type="spellEnd"/>
      <w:r w:rsidRPr="005E4BBE">
        <w:rPr>
          <w:sz w:val="20"/>
          <w:szCs w:val="26"/>
        </w:rPr>
        <w:t xml:space="preserve"> and Protocol for distributed core network in future network</w:t>
      </w:r>
    </w:p>
    <w:p w14:paraId="49EA2DD2"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35" w:history="1">
        <w:r w:rsidRPr="005E4BBE">
          <w:rPr>
            <w:rStyle w:val="Hyperlink"/>
            <w:sz w:val="20"/>
            <w:szCs w:val="26"/>
          </w:rPr>
          <w:t>ITU-T Q.5016 (01/2026)</w:t>
        </w:r>
      </w:hyperlink>
      <w:r w:rsidRPr="005E4BBE">
        <w:rPr>
          <w:sz w:val="20"/>
          <w:szCs w:val="26"/>
        </w:rPr>
        <w:t xml:space="preserve">: </w:t>
      </w:r>
      <w:proofErr w:type="spellStart"/>
      <w:r w:rsidRPr="005E4BBE">
        <w:rPr>
          <w:sz w:val="20"/>
          <w:szCs w:val="26"/>
        </w:rPr>
        <w:t>Signalling</w:t>
      </w:r>
      <w:proofErr w:type="spellEnd"/>
      <w:r w:rsidRPr="005E4BBE">
        <w:rPr>
          <w:sz w:val="20"/>
          <w:szCs w:val="26"/>
        </w:rPr>
        <w:t xml:space="preserve"> architecture of fixed, mobile and satellite convergence for IMT-2020 networks and beyond</w:t>
      </w:r>
    </w:p>
    <w:p w14:paraId="37ECB4CB"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36" w:history="1">
        <w:r w:rsidRPr="005E4BBE">
          <w:rPr>
            <w:rStyle w:val="Hyperlink"/>
            <w:sz w:val="20"/>
            <w:szCs w:val="26"/>
          </w:rPr>
          <w:t>ITU-T Q.5034 (01/2026)</w:t>
        </w:r>
      </w:hyperlink>
      <w:r w:rsidRPr="005E4BBE">
        <w:rPr>
          <w:sz w:val="20"/>
          <w:szCs w:val="26"/>
        </w:rPr>
        <w:t>: Protocol for supporting integrated resource scheduling and orchestration for future network including IMT-2020 networks</w:t>
      </w:r>
    </w:p>
    <w:p w14:paraId="0EE0B1FB"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37" w:history="1">
        <w:r w:rsidRPr="005E4BBE">
          <w:rPr>
            <w:rStyle w:val="Hyperlink"/>
            <w:sz w:val="20"/>
            <w:szCs w:val="26"/>
          </w:rPr>
          <w:t>ITU-T Q.5035 (01/2026)</w:t>
        </w:r>
      </w:hyperlink>
      <w:r w:rsidRPr="005E4BBE">
        <w:rPr>
          <w:sz w:val="20"/>
          <w:szCs w:val="26"/>
        </w:rPr>
        <w:t>: Protocol Framework for IMT-2020 network interconnection with IMS</w:t>
      </w:r>
    </w:p>
    <w:p w14:paraId="5D18A2AE"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38" w:history="1">
        <w:r w:rsidRPr="005E4BBE">
          <w:rPr>
            <w:rStyle w:val="Hyperlink"/>
            <w:sz w:val="20"/>
            <w:szCs w:val="26"/>
          </w:rPr>
          <w:t>ITU-T Q.5037 (01/2026)</w:t>
        </w:r>
      </w:hyperlink>
      <w:r w:rsidRPr="005E4BBE">
        <w:rPr>
          <w:sz w:val="20"/>
          <w:szCs w:val="26"/>
        </w:rPr>
        <w:t>: Data management interfaces in educational robot system with intelligent edge computing</w:t>
      </w:r>
    </w:p>
    <w:p w14:paraId="1525C568"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39" w:history="1">
        <w:r w:rsidRPr="005E4BBE">
          <w:rPr>
            <w:rStyle w:val="Hyperlink"/>
            <w:sz w:val="20"/>
            <w:szCs w:val="26"/>
          </w:rPr>
          <w:t>ITU-T T.840.2 (01/2026)</w:t>
        </w:r>
      </w:hyperlink>
      <w:r w:rsidRPr="005E4BBE">
        <w:rPr>
          <w:sz w:val="20"/>
          <w:szCs w:val="26"/>
        </w:rPr>
        <w:t>: Information technology – JPEG AI learning-based image coding system: Profiling</w:t>
      </w:r>
    </w:p>
    <w:p w14:paraId="6512D23D"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40" w:history="1">
        <w:r w:rsidRPr="005E4BBE">
          <w:rPr>
            <w:rStyle w:val="Hyperlink"/>
            <w:sz w:val="20"/>
            <w:szCs w:val="26"/>
          </w:rPr>
          <w:t>ITU-T T.840.3 (01/2026)</w:t>
        </w:r>
      </w:hyperlink>
      <w:r w:rsidRPr="005E4BBE">
        <w:rPr>
          <w:sz w:val="20"/>
          <w:szCs w:val="26"/>
        </w:rPr>
        <w:t>: Information technology – JPEG AI learning-based image coding system: Reference software</w:t>
      </w:r>
    </w:p>
    <w:p w14:paraId="1E18557D"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41" w:history="1">
        <w:r w:rsidRPr="005E4BBE">
          <w:rPr>
            <w:rStyle w:val="Hyperlink"/>
            <w:sz w:val="20"/>
            <w:szCs w:val="26"/>
          </w:rPr>
          <w:t>ITU-T T.840.5 (01/2026)</w:t>
        </w:r>
      </w:hyperlink>
      <w:r w:rsidRPr="005E4BBE">
        <w:rPr>
          <w:sz w:val="20"/>
          <w:szCs w:val="26"/>
        </w:rPr>
        <w:t>: Information technology – JPEG AI learning-based image coding system: File format</w:t>
      </w:r>
    </w:p>
    <w:p w14:paraId="16F7EF52" w14:textId="5DCEE58D" w:rsidR="00D60323" w:rsidRPr="009F07AA" w:rsidRDefault="00D60323" w:rsidP="006E1D1B">
      <w:pPr>
        <w:keepNext/>
        <w:rPr>
          <w:rtl/>
          <w:lang w:val="en-GB" w:bidi="ar-EG"/>
        </w:rPr>
      </w:pPr>
      <w:r w:rsidRPr="009F07AA">
        <w:rPr>
          <w:rtl/>
          <w:lang w:val="en-GB" w:bidi="ar-EG"/>
        </w:rPr>
        <w:lastRenderedPageBreak/>
        <w:t xml:space="preserve">وأُعلن في الرسالة المعممة رقم </w:t>
      </w:r>
      <w:hyperlink r:id="rId42" w:history="1">
        <w:r w:rsidRPr="005E4BBE">
          <w:rPr>
            <w:rStyle w:val="Hyperlink"/>
            <w:noProof/>
          </w:rPr>
          <w:t>CIR-</w:t>
        </w:r>
        <w:r w:rsidR="005E4BBE" w:rsidRPr="005E4BBE">
          <w:rPr>
            <w:rStyle w:val="Hyperlink"/>
            <w:noProof/>
          </w:rPr>
          <w:t>95</w:t>
        </w:r>
      </w:hyperlink>
      <w:r w:rsidRPr="009F07AA">
        <w:rPr>
          <w:rFonts w:hint="cs"/>
          <w:noProof/>
          <w:rtl/>
        </w:rPr>
        <w:t xml:space="preserve"> </w:t>
      </w:r>
      <w:r w:rsidRPr="009F07AA">
        <w:rPr>
          <w:rFonts w:hint="cs"/>
          <w:rtl/>
          <w:lang w:val="en-GB" w:bidi="ar-EG"/>
        </w:rPr>
        <w:t>ل</w:t>
      </w:r>
      <w:r w:rsidRPr="009F07AA">
        <w:rPr>
          <w:rtl/>
          <w:lang w:val="en-GB" w:bidi="ar-EG"/>
        </w:rPr>
        <w:t xml:space="preserve">مكتب تقييس الاتصالات </w:t>
      </w:r>
      <w:r w:rsidRPr="009F07AA">
        <w:rPr>
          <w:rtl/>
          <w:lang w:val="en-GB"/>
        </w:rPr>
        <w:t xml:space="preserve">المؤرخة </w:t>
      </w:r>
      <w:r w:rsidR="005E4BBE">
        <w:rPr>
          <w:lang w:val="en-GB" w:bidi="ar-EG"/>
        </w:rPr>
        <w:t>01</w:t>
      </w:r>
      <w:r w:rsidR="005E4BBE">
        <w:rPr>
          <w:rFonts w:hint="cs"/>
          <w:rtl/>
          <w:lang w:val="en-GB" w:bidi="ar-EG"/>
        </w:rPr>
        <w:t xml:space="preserve"> ديسمبر </w:t>
      </w:r>
      <w:r w:rsidRPr="009F07AA">
        <w:rPr>
          <w:lang w:val="en-GB" w:bidi="ar-EG"/>
        </w:rPr>
        <w:t>2025</w:t>
      </w:r>
      <w:r w:rsidRPr="009F07AA">
        <w:rPr>
          <w:rtl/>
          <w:lang w:val="en-GB" w:bidi="ar-EG"/>
        </w:rPr>
        <w:t xml:space="preserve"> عن الموافقة على التوصيات التالية لقطاع تقييس الاتصالات وفقاً للإجراءات الواردة في القرار </w:t>
      </w:r>
      <w:r w:rsidRPr="009F07AA">
        <w:rPr>
          <w:lang w:val="en-GB" w:bidi="ar-EG"/>
        </w:rPr>
        <w:t>1</w:t>
      </w:r>
      <w:r w:rsidRPr="009F07AA">
        <w:rPr>
          <w:rtl/>
          <w:lang w:val="en-GB" w:bidi="ar-EG"/>
        </w:rPr>
        <w:t>:</w:t>
      </w:r>
    </w:p>
    <w:p w14:paraId="44895F46" w14:textId="77777777" w:rsidR="005E4BBE" w:rsidRPr="005E4BBE" w:rsidRDefault="005E4BBE" w:rsidP="006E1D1B">
      <w:pPr>
        <w:keepNext/>
        <w:bidi w:val="0"/>
        <w:ind w:left="567" w:hanging="567"/>
        <w:rPr>
          <w:sz w:val="20"/>
          <w:szCs w:val="26"/>
        </w:rPr>
      </w:pPr>
      <w:r w:rsidRPr="005E4BBE">
        <w:rPr>
          <w:sz w:val="20"/>
          <w:szCs w:val="26"/>
        </w:rPr>
        <w:t>–</w:t>
      </w:r>
      <w:r w:rsidRPr="005E4BBE">
        <w:rPr>
          <w:sz w:val="20"/>
          <w:szCs w:val="26"/>
        </w:rPr>
        <w:tab/>
      </w:r>
      <w:hyperlink r:id="rId43" w:history="1">
        <w:r w:rsidRPr="005E4BBE">
          <w:rPr>
            <w:rStyle w:val="Hyperlink"/>
            <w:sz w:val="20"/>
            <w:szCs w:val="26"/>
          </w:rPr>
          <w:t>ITU-T Q.5056 (11/2025)</w:t>
        </w:r>
      </w:hyperlink>
      <w:r w:rsidRPr="005E4BBE">
        <w:rPr>
          <w:sz w:val="20"/>
          <w:szCs w:val="26"/>
        </w:rPr>
        <w:t>: Framework for combating online multimedia content misappropriation</w:t>
      </w:r>
    </w:p>
    <w:p w14:paraId="36BAD1E4" w14:textId="4D945AF4" w:rsidR="00D60323" w:rsidRPr="009F07AA" w:rsidRDefault="00D60323" w:rsidP="00D60323">
      <w:pPr>
        <w:rPr>
          <w:lang w:val="en-GB" w:bidi="ar-EG"/>
        </w:rPr>
      </w:pPr>
      <w:r w:rsidRPr="009F07AA">
        <w:rPr>
          <w:rtl/>
          <w:lang w:val="en-GB" w:bidi="ar-EG"/>
        </w:rPr>
        <w:t xml:space="preserve">وأُعلن في الرسالة المعممة رقم </w:t>
      </w:r>
      <w:hyperlink r:id="rId44" w:history="1">
        <w:r w:rsidRPr="005E4BBE">
          <w:rPr>
            <w:rStyle w:val="Hyperlink"/>
            <w:noProof/>
          </w:rPr>
          <w:t>CIR-</w:t>
        </w:r>
        <w:r w:rsidR="005E4BBE" w:rsidRPr="005E4BBE">
          <w:rPr>
            <w:rStyle w:val="Hyperlink"/>
            <w:noProof/>
          </w:rPr>
          <w:t>97</w:t>
        </w:r>
      </w:hyperlink>
      <w:r w:rsidRPr="009F07AA">
        <w:rPr>
          <w:rFonts w:hint="cs"/>
          <w:noProof/>
          <w:rtl/>
        </w:rPr>
        <w:t xml:space="preserve"> </w:t>
      </w:r>
      <w:r w:rsidRPr="009F07AA">
        <w:rPr>
          <w:rFonts w:hint="cs"/>
          <w:rtl/>
          <w:lang w:val="en-GB" w:bidi="ar-EG"/>
        </w:rPr>
        <w:t>ل</w:t>
      </w:r>
      <w:r w:rsidRPr="009F07AA">
        <w:rPr>
          <w:rtl/>
          <w:lang w:val="en-GB" w:bidi="ar-EG"/>
        </w:rPr>
        <w:t xml:space="preserve">مكتب تقييس الاتصالات </w:t>
      </w:r>
      <w:r w:rsidRPr="009F07AA">
        <w:rPr>
          <w:rtl/>
          <w:lang w:val="en-GB"/>
        </w:rPr>
        <w:t xml:space="preserve">المؤرخة </w:t>
      </w:r>
      <w:r w:rsidR="005E4BBE">
        <w:rPr>
          <w:lang w:val="en-GB" w:bidi="ar-EG"/>
        </w:rPr>
        <w:t>18</w:t>
      </w:r>
      <w:r w:rsidR="005E4BBE">
        <w:rPr>
          <w:rFonts w:hint="cs"/>
          <w:rtl/>
          <w:lang w:val="en-GB" w:bidi="ar-EG"/>
        </w:rPr>
        <w:t xml:space="preserve"> ديسمبر </w:t>
      </w:r>
      <w:r w:rsidRPr="009F07AA">
        <w:rPr>
          <w:lang w:val="en-GB" w:bidi="ar-EG"/>
        </w:rPr>
        <w:t>2025</w:t>
      </w:r>
      <w:r w:rsidRPr="009F07AA">
        <w:rPr>
          <w:rtl/>
          <w:lang w:val="en-GB" w:bidi="ar-EG"/>
        </w:rPr>
        <w:t xml:space="preserve"> عن الموافقة على التوصيات التالية لقطاع تقييس الاتصالات وفقاً للإجراءات الواردة في القرار </w:t>
      </w:r>
      <w:r w:rsidRPr="009F07AA">
        <w:rPr>
          <w:lang w:val="en-GB" w:bidi="ar-EG"/>
        </w:rPr>
        <w:t>1</w:t>
      </w:r>
      <w:r w:rsidRPr="009F07AA">
        <w:rPr>
          <w:rtl/>
          <w:lang w:val="en-GB" w:bidi="ar-EG"/>
        </w:rPr>
        <w:t>:</w:t>
      </w:r>
    </w:p>
    <w:p w14:paraId="7B8150D4"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45" w:history="1">
        <w:r w:rsidRPr="005E4BBE">
          <w:rPr>
            <w:rStyle w:val="Hyperlink"/>
            <w:sz w:val="20"/>
            <w:szCs w:val="26"/>
          </w:rPr>
          <w:t>ITU-T X.1062 (12/2025)</w:t>
        </w:r>
      </w:hyperlink>
      <w:r w:rsidRPr="005E4BBE">
        <w:rPr>
          <w:sz w:val="20"/>
          <w:szCs w:val="26"/>
        </w:rPr>
        <w:t>: Framework for human capability development in information security</w:t>
      </w:r>
    </w:p>
    <w:p w14:paraId="2B06CCC1"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46" w:history="1">
        <w:r w:rsidRPr="005E4BBE">
          <w:rPr>
            <w:rStyle w:val="Hyperlink"/>
            <w:sz w:val="20"/>
            <w:szCs w:val="26"/>
          </w:rPr>
          <w:t>ITU-T X.1128 (12/2025)</w:t>
        </w:r>
      </w:hyperlink>
      <w:r w:rsidRPr="005E4BBE">
        <w:rPr>
          <w:sz w:val="20"/>
          <w:szCs w:val="26"/>
        </w:rPr>
        <w:t>: Security features to assess mobile terminal security</w:t>
      </w:r>
    </w:p>
    <w:p w14:paraId="3EE9C5C8"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47" w:history="1">
        <w:r w:rsidRPr="005E4BBE">
          <w:rPr>
            <w:rStyle w:val="Hyperlink"/>
            <w:sz w:val="20"/>
            <w:szCs w:val="26"/>
          </w:rPr>
          <w:t>ITU-T X.1129 (12/2025)</w:t>
        </w:r>
      </w:hyperlink>
      <w:r w:rsidRPr="005E4BBE">
        <w:rPr>
          <w:sz w:val="20"/>
          <w:szCs w:val="26"/>
        </w:rPr>
        <w:t>: Security guidelines for mobile terminal integrity protection</w:t>
      </w:r>
    </w:p>
    <w:p w14:paraId="29554FF1"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48" w:history="1">
        <w:r w:rsidRPr="005E4BBE">
          <w:rPr>
            <w:rStyle w:val="Hyperlink"/>
            <w:sz w:val="20"/>
            <w:szCs w:val="26"/>
          </w:rPr>
          <w:t>ITU-T X.1130 (12/2025)</w:t>
        </w:r>
      </w:hyperlink>
      <w:r w:rsidRPr="005E4BBE">
        <w:rPr>
          <w:sz w:val="20"/>
          <w:szCs w:val="26"/>
        </w:rPr>
        <w:t>: Technical guidelines for detecting malicious activities of mobile applications</w:t>
      </w:r>
    </w:p>
    <w:p w14:paraId="48E89290"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49" w:history="1">
        <w:r w:rsidRPr="005E4BBE">
          <w:rPr>
            <w:rStyle w:val="Hyperlink"/>
            <w:sz w:val="20"/>
            <w:szCs w:val="26"/>
          </w:rPr>
          <w:t>ITU-T X.1238 (12/2025)</w:t>
        </w:r>
      </w:hyperlink>
      <w:r w:rsidRPr="005E4BBE">
        <w:rPr>
          <w:sz w:val="20"/>
          <w:szCs w:val="26"/>
        </w:rPr>
        <w:t>: Guidelines for countering spam over rich communication service (RCS) messaging</w:t>
      </w:r>
    </w:p>
    <w:p w14:paraId="1D4B7921"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50" w:history="1">
        <w:r w:rsidRPr="005E4BBE">
          <w:rPr>
            <w:rStyle w:val="Hyperlink"/>
            <w:sz w:val="20"/>
            <w:szCs w:val="26"/>
          </w:rPr>
          <w:t>ITU-T X.1250 (12/2025)</w:t>
        </w:r>
      </w:hyperlink>
      <w:r w:rsidRPr="005E4BBE">
        <w:rPr>
          <w:sz w:val="20"/>
          <w:szCs w:val="26"/>
        </w:rPr>
        <w:t>: Baseline capabilities for enhanced identity management and interoperability</w:t>
      </w:r>
    </w:p>
    <w:p w14:paraId="7372A028"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51" w:history="1">
        <w:r w:rsidRPr="005E4BBE">
          <w:rPr>
            <w:rStyle w:val="Hyperlink"/>
            <w:sz w:val="20"/>
            <w:szCs w:val="26"/>
          </w:rPr>
          <w:t>ITU-T X.1457 (12/2025)</w:t>
        </w:r>
      </w:hyperlink>
      <w:r w:rsidRPr="005E4BBE">
        <w:rPr>
          <w:sz w:val="20"/>
          <w:szCs w:val="26"/>
        </w:rPr>
        <w:t>: Security threats and requirements for information recommendation service</w:t>
      </w:r>
    </w:p>
    <w:p w14:paraId="0F770F14"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52" w:history="1">
        <w:r w:rsidRPr="005E4BBE">
          <w:rPr>
            <w:rStyle w:val="Hyperlink"/>
            <w:sz w:val="20"/>
            <w:szCs w:val="26"/>
          </w:rPr>
          <w:t>ITU-T X.1631 (12/2025)</w:t>
        </w:r>
      </w:hyperlink>
      <w:r w:rsidRPr="005E4BBE">
        <w:rPr>
          <w:sz w:val="20"/>
          <w:szCs w:val="26"/>
        </w:rPr>
        <w:t>: Information security, cybersecurity and privacy protection – Information security controls based on ISO/IEC 27002 for cloud services</w:t>
      </w:r>
    </w:p>
    <w:p w14:paraId="658A1F25"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53" w:history="1">
        <w:r w:rsidRPr="005E4BBE">
          <w:rPr>
            <w:rStyle w:val="Hyperlink"/>
            <w:sz w:val="20"/>
            <w:szCs w:val="26"/>
          </w:rPr>
          <w:t>ITU-T X.1649 (12/2025)</w:t>
        </w:r>
      </w:hyperlink>
      <w:r w:rsidRPr="005E4BBE">
        <w:rPr>
          <w:sz w:val="20"/>
          <w:szCs w:val="26"/>
        </w:rPr>
        <w:t>: Security guidelines for multi-cloud</w:t>
      </w:r>
    </w:p>
    <w:p w14:paraId="7ED9C713" w14:textId="77777777" w:rsidR="005E4BBE" w:rsidRPr="005E4BBE" w:rsidRDefault="005E4BBE" w:rsidP="005E4BBE">
      <w:pPr>
        <w:bidi w:val="0"/>
        <w:ind w:left="567" w:hanging="567"/>
        <w:rPr>
          <w:sz w:val="20"/>
          <w:szCs w:val="26"/>
        </w:rPr>
      </w:pPr>
      <w:r w:rsidRPr="005E4BBE">
        <w:rPr>
          <w:sz w:val="20"/>
          <w:szCs w:val="26"/>
        </w:rPr>
        <w:t>–</w:t>
      </w:r>
      <w:r w:rsidRPr="005E4BBE">
        <w:rPr>
          <w:sz w:val="20"/>
          <w:szCs w:val="26"/>
        </w:rPr>
        <w:tab/>
      </w:r>
      <w:hyperlink r:id="rId54" w:history="1">
        <w:r w:rsidRPr="005E4BBE">
          <w:rPr>
            <w:rStyle w:val="Hyperlink"/>
            <w:sz w:val="20"/>
            <w:szCs w:val="26"/>
          </w:rPr>
          <w:t>ITU-T X.1753 (12/2025)</w:t>
        </w:r>
      </w:hyperlink>
      <w:r w:rsidRPr="005E4BBE">
        <w:rPr>
          <w:sz w:val="20"/>
          <w:szCs w:val="26"/>
        </w:rPr>
        <w:t>: Guidelines for data security using machine learning in big data infrastructure</w:t>
      </w:r>
    </w:p>
    <w:p w14:paraId="7E8458E4" w14:textId="77777777" w:rsidR="00D60323" w:rsidRPr="00DD3A1B" w:rsidRDefault="00D60323" w:rsidP="00D60323">
      <w:pPr>
        <w:tabs>
          <w:tab w:val="left" w:pos="851"/>
        </w:tabs>
        <w:spacing w:before="360"/>
        <w:ind w:left="851" w:hanging="851"/>
        <w:rPr>
          <w:rFonts w:eastAsia="SimSun"/>
          <w:b/>
          <w:bCs/>
          <w:spacing w:val="-4"/>
          <w:rtl/>
        </w:rPr>
      </w:pPr>
      <w:r w:rsidRPr="00DD3A1B">
        <w:rPr>
          <w:rFonts w:eastAsia="SimSun" w:hint="cs"/>
          <w:b/>
          <w:bCs/>
          <w:spacing w:val="-4"/>
          <w:rtl/>
        </w:rPr>
        <w:t>التوصيات التي تم إلغاؤها</w:t>
      </w:r>
      <w:r>
        <w:rPr>
          <w:rFonts w:eastAsia="SimSun" w:hint="cs"/>
          <w:b/>
          <w:bCs/>
          <w:spacing w:val="-4"/>
          <w:rtl/>
        </w:rPr>
        <w:t>:</w:t>
      </w:r>
    </w:p>
    <w:p w14:paraId="36532AF9" w14:textId="77777777" w:rsidR="00D60323" w:rsidRPr="0033677A" w:rsidRDefault="00D60323" w:rsidP="00D60323">
      <w:pPr>
        <w:rPr>
          <w:rtl/>
          <w:lang w:val="en-GB" w:bidi="ar-EG"/>
        </w:rPr>
      </w:pPr>
      <w:r>
        <w:rPr>
          <w:rFonts w:hint="cs"/>
          <w:rtl/>
          <w:lang w:bidi="ar-EG"/>
        </w:rPr>
        <w:t>لا توجد</w:t>
      </w:r>
    </w:p>
    <w:p w14:paraId="407939B5" w14:textId="17E9671D" w:rsidR="00D60323" w:rsidRDefault="00D60323" w:rsidP="00D60323">
      <w:pPr>
        <w:rPr>
          <w:rtl/>
        </w:rPr>
      </w:pPr>
    </w:p>
    <w:p w14:paraId="7025785B" w14:textId="7B3A832F" w:rsidR="005E4BBE" w:rsidRDefault="005E4BBE" w:rsidP="00D60323">
      <w:pPr>
        <w:rPr>
          <w:rtl/>
        </w:rPr>
      </w:pPr>
    </w:p>
    <w:p w14:paraId="1BD74D79" w14:textId="77777777" w:rsidR="005E4BBE" w:rsidRPr="00496A7D" w:rsidRDefault="005E4BBE" w:rsidP="005E4BBE">
      <w:pPr>
        <w:pStyle w:val="Heading20"/>
        <w:rPr>
          <w:rtl/>
        </w:rPr>
      </w:pPr>
      <w:bookmarkStart w:id="225" w:name="_Toc475622727"/>
      <w:bookmarkStart w:id="226" w:name="_Toc475623021"/>
      <w:bookmarkStart w:id="227" w:name="_Toc477773904"/>
      <w:bookmarkStart w:id="228" w:name="_Toc512951185"/>
      <w:bookmarkStart w:id="229" w:name="_Toc512954795"/>
      <w:bookmarkStart w:id="230" w:name="_Toc1726085"/>
      <w:bookmarkStart w:id="231" w:name="_Toc12890490"/>
      <w:bookmarkStart w:id="232" w:name="_Toc39570652"/>
      <w:bookmarkStart w:id="233" w:name="_Toc71538499"/>
      <w:bookmarkStart w:id="234" w:name="_Toc182577828"/>
      <w:bookmarkStart w:id="235" w:name="_Toc182577937"/>
      <w:bookmarkStart w:id="236" w:name="_Toc212651468"/>
      <w:bookmarkStart w:id="237" w:name="_Toc212715978"/>
      <w:bookmarkStart w:id="238" w:name="_Toc221707254"/>
      <w:r w:rsidRPr="00496A7D">
        <w:rPr>
          <w:rtl/>
        </w:rPr>
        <w:t>الخطة الدولية لتعرّف هوية الشبكات العمومية والاشتراكات</w:t>
      </w:r>
      <w:r w:rsidRPr="00496A7D">
        <w:rPr>
          <w:rtl/>
        </w:rPr>
        <w:br/>
        <w:t>(</w:t>
      </w:r>
      <w:r w:rsidRPr="00496A7D">
        <w:rPr>
          <w:rFonts w:hint="cs"/>
          <w:rtl/>
        </w:rPr>
        <w:t xml:space="preserve">التوصية </w:t>
      </w:r>
      <w:r w:rsidRPr="00496A7D">
        <w:t>ITU-T E.212</w:t>
      </w:r>
      <w:r w:rsidRPr="00496A7D">
        <w:rPr>
          <w:rFonts w:hint="cs"/>
          <w:rtl/>
        </w:rPr>
        <w:t>)</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2DC3DFBE" w14:textId="77777777" w:rsidR="005E4BBE" w:rsidRPr="00496A7D" w:rsidRDefault="005E4BBE" w:rsidP="005E4BBE">
      <w:pPr>
        <w:pStyle w:val="Headingb"/>
        <w:spacing w:before="240"/>
      </w:pPr>
      <w:r w:rsidRPr="00496A7D">
        <w:rPr>
          <w:rFonts w:hint="cs"/>
          <w:rtl/>
        </w:rPr>
        <w:t>ملاحظة من مكتب تقييس الاتصالات</w:t>
      </w:r>
    </w:p>
    <w:p w14:paraId="4E6B4C1F" w14:textId="77777777" w:rsidR="005E4BBE" w:rsidRPr="00496A7D" w:rsidRDefault="005E4BBE" w:rsidP="005E4BBE">
      <w:pPr>
        <w:spacing w:before="240" w:after="120"/>
        <w:jc w:val="center"/>
        <w:rPr>
          <w:rFonts w:eastAsia="SimSun"/>
          <w:i/>
          <w:iCs/>
          <w:noProof/>
          <w:spacing w:val="-2"/>
          <w:sz w:val="24"/>
          <w:szCs w:val="32"/>
          <w:rtl/>
          <w:lang w:bidi="ar-EG"/>
        </w:rPr>
      </w:pPr>
      <w:bookmarkStart w:id="239" w:name="_Toc475623022"/>
      <w:r w:rsidRPr="00496A7D">
        <w:rPr>
          <w:rFonts w:eastAsia="SimSun" w:hint="cs"/>
          <w:i/>
          <w:iCs/>
          <w:noProof/>
          <w:spacing w:val="-2"/>
          <w:sz w:val="24"/>
          <w:szCs w:val="32"/>
          <w:rtl/>
          <w:lang w:bidi="ar-EG"/>
        </w:rPr>
        <w:t>رموز تعرف الهوية للشبكات المتنقلة الدولية</w:t>
      </w:r>
      <w:bookmarkEnd w:id="239"/>
    </w:p>
    <w:p w14:paraId="055421C6" w14:textId="7194CB6A" w:rsidR="005E4BBE" w:rsidRPr="00496A7D" w:rsidRDefault="005E4BBE" w:rsidP="005E4BBE">
      <w:pPr>
        <w:spacing w:after="120"/>
        <w:rPr>
          <w:rFonts w:eastAsia="SimSun"/>
          <w:spacing w:val="-6"/>
          <w:rtl/>
          <w:lang w:val="fr-FR" w:bidi="ar-EG"/>
        </w:rPr>
      </w:pPr>
      <w:r w:rsidRPr="003D4EB6">
        <w:rPr>
          <w:rFonts w:eastAsia="SimSun" w:hint="cs"/>
          <w:spacing w:val="-6"/>
          <w:rtl/>
          <w:lang w:bidi="ar-EG"/>
        </w:rPr>
        <w:t xml:space="preserve">جرى </w:t>
      </w:r>
      <w:r w:rsidRPr="00DC60C5">
        <w:rPr>
          <w:rFonts w:eastAsia="SimSun" w:hint="cs"/>
          <w:b/>
          <w:bCs/>
          <w:spacing w:val="-6"/>
          <w:rtl/>
          <w:lang w:bidi="ar-EG"/>
        </w:rPr>
        <w:t>تخصيص</w:t>
      </w:r>
      <w:r w:rsidRPr="003D4EB6">
        <w:rPr>
          <w:rFonts w:eastAsia="SimSun" w:hint="cs"/>
          <w:spacing w:val="-6"/>
          <w:rtl/>
          <w:lang w:bidi="ar-EG"/>
        </w:rPr>
        <w:t xml:space="preserve"> </w:t>
      </w:r>
      <w:r>
        <w:rPr>
          <w:rFonts w:eastAsia="SimSun" w:hint="cs"/>
          <w:rtl/>
          <w:lang w:bidi="ar-EG"/>
        </w:rPr>
        <w:t>الرمز الدليلي للشبكة</w:t>
      </w:r>
      <w:r w:rsidRPr="003D4EB6">
        <w:rPr>
          <w:rFonts w:eastAsia="SimSun" w:hint="cs"/>
          <w:spacing w:val="-6"/>
          <w:rtl/>
          <w:lang w:bidi="ar-EG"/>
        </w:rPr>
        <w:t xml:space="preserve"> المتنقلة </w:t>
      </w:r>
      <w:r w:rsidRPr="003D4EB6">
        <w:rPr>
          <w:rFonts w:eastAsia="SimSun"/>
          <w:spacing w:val="-6"/>
          <w:lang w:bidi="ar-EG"/>
        </w:rPr>
        <w:t>(MNC)</w:t>
      </w:r>
      <w:r w:rsidRPr="003D4EB6">
        <w:rPr>
          <w:rFonts w:eastAsia="SimSun" w:hint="cs"/>
          <w:spacing w:val="-6"/>
          <w:rtl/>
          <w:lang w:bidi="ar-EG"/>
        </w:rPr>
        <w:t xml:space="preserve"> التالي </w:t>
      </w:r>
      <w:r>
        <w:rPr>
          <w:rFonts w:eastAsia="SimSun" w:hint="cs"/>
          <w:spacing w:val="-6"/>
          <w:rtl/>
          <w:lang w:bidi="ar-EG"/>
        </w:rPr>
        <w:t>المكون</w:t>
      </w:r>
      <w:r w:rsidRPr="003D4EB6">
        <w:rPr>
          <w:rFonts w:eastAsia="SimSun" w:hint="cs"/>
          <w:spacing w:val="-6"/>
          <w:rtl/>
          <w:lang w:bidi="ar-EG"/>
        </w:rPr>
        <w:t xml:space="preserve"> من </w:t>
      </w:r>
      <w:r>
        <w:rPr>
          <w:rFonts w:eastAsia="SimSun" w:hint="cs"/>
          <w:spacing w:val="-6"/>
          <w:rtl/>
          <w:lang w:bidi="ar-EG"/>
        </w:rPr>
        <w:t>خانتين</w:t>
      </w:r>
      <w:r w:rsidRPr="003D4EB6">
        <w:rPr>
          <w:rFonts w:eastAsia="SimSun" w:hint="cs"/>
          <w:spacing w:val="-6"/>
          <w:rtl/>
          <w:lang w:bidi="ar-EG"/>
        </w:rPr>
        <w:t xml:space="preserve"> والمرتبط بالرمز الدليلي القُطري المشترك </w:t>
      </w:r>
      <w:r w:rsidRPr="003D4EB6">
        <w:rPr>
          <w:rFonts w:eastAsia="SimSun"/>
          <w:spacing w:val="-6"/>
          <w:lang w:bidi="ar-EG"/>
        </w:rPr>
        <w:t>901</w:t>
      </w:r>
      <w:r w:rsidRPr="003D4EB6">
        <w:rPr>
          <w:rFonts w:eastAsia="SimSun" w:hint="cs"/>
          <w:spacing w:val="-6"/>
          <w:rtl/>
          <w:lang w:bidi="ar-EG"/>
        </w:rPr>
        <w:t xml:space="preserve"> </w:t>
      </w:r>
      <w:r w:rsidRPr="003D4EB6">
        <w:rPr>
          <w:rFonts w:eastAsia="SimSun"/>
          <w:spacing w:val="-6"/>
          <w:lang w:bidi="ar-EG"/>
        </w:rPr>
        <w:t>(MCC)</w:t>
      </w:r>
      <w:r w:rsidRPr="003D4EB6">
        <w:rPr>
          <w:rFonts w:eastAsia="SimSun" w:hint="cs"/>
          <w:spacing w:val="-6"/>
          <w:rtl/>
          <w:lang w:val="fr-FR"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6"/>
        <w:gridCol w:w="4110"/>
        <w:gridCol w:w="1843"/>
      </w:tblGrid>
      <w:tr w:rsidR="005E4BBE" w:rsidRPr="00D711DA" w14:paraId="7F10C4C3" w14:textId="77777777" w:rsidTr="005E4BBE">
        <w:trPr>
          <w:tblHeader/>
          <w:jc w:val="center"/>
        </w:trPr>
        <w:tc>
          <w:tcPr>
            <w:tcW w:w="3676" w:type="dxa"/>
            <w:tcBorders>
              <w:top w:val="single" w:sz="4" w:space="0" w:color="000000"/>
              <w:left w:val="single" w:sz="4" w:space="0" w:color="000000"/>
              <w:bottom w:val="single" w:sz="4" w:space="0" w:color="000000"/>
              <w:right w:val="single" w:sz="4" w:space="0" w:color="000000"/>
            </w:tcBorders>
            <w:vAlign w:val="center"/>
            <w:hideMark/>
          </w:tcPr>
          <w:p w14:paraId="07A05A9C" w14:textId="77777777" w:rsidR="005E4BBE" w:rsidRPr="00D711DA" w:rsidRDefault="005E4BBE" w:rsidP="00573125">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SimSun"/>
                <w:i/>
                <w:iCs/>
                <w:position w:val="2"/>
                <w:sz w:val="20"/>
                <w:szCs w:val="26"/>
                <w:lang w:val="en-GB"/>
              </w:rPr>
            </w:pPr>
            <w:r w:rsidRPr="00D711DA">
              <w:rPr>
                <w:rFonts w:eastAsia="SimSun" w:hint="cs"/>
                <w:i/>
                <w:iCs/>
                <w:position w:val="2"/>
                <w:sz w:val="20"/>
                <w:szCs w:val="26"/>
                <w:rtl/>
                <w:lang w:val="en-GB"/>
              </w:rPr>
              <w:t>الشبكة</w:t>
            </w:r>
          </w:p>
        </w:tc>
        <w:tc>
          <w:tcPr>
            <w:tcW w:w="4110" w:type="dxa"/>
            <w:tcBorders>
              <w:top w:val="single" w:sz="4" w:space="0" w:color="000000"/>
              <w:left w:val="single" w:sz="4" w:space="0" w:color="000000"/>
              <w:bottom w:val="single" w:sz="4" w:space="0" w:color="000000"/>
              <w:right w:val="single" w:sz="4" w:space="0" w:color="000000"/>
            </w:tcBorders>
            <w:vAlign w:val="center"/>
            <w:hideMark/>
          </w:tcPr>
          <w:p w14:paraId="2DC0D68F" w14:textId="77777777" w:rsidR="005E4BBE" w:rsidRPr="00D711DA" w:rsidRDefault="005E4BBE" w:rsidP="00573125">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SimSun"/>
                <w:i/>
                <w:iCs/>
                <w:position w:val="2"/>
                <w:sz w:val="20"/>
                <w:szCs w:val="26"/>
                <w:lang w:val="en-GB"/>
              </w:rPr>
            </w:pPr>
            <w:r w:rsidRPr="00D711DA">
              <w:rPr>
                <w:rFonts w:eastAsia="SimSun" w:hint="cs"/>
                <w:i/>
                <w:iCs/>
                <w:position w:val="2"/>
                <w:sz w:val="20"/>
                <w:szCs w:val="26"/>
                <w:rtl/>
                <w:lang w:val="en-GB"/>
              </w:rPr>
              <w:t xml:space="preserve">الرمز الدليلي القُطري للاتصالات المتنقلة </w:t>
            </w:r>
            <w:r w:rsidRPr="00D711DA">
              <w:rPr>
                <w:rFonts w:eastAsia="SimSun"/>
                <w:i/>
                <w:iCs/>
                <w:position w:val="2"/>
                <w:sz w:val="20"/>
                <w:szCs w:val="26"/>
                <w:lang w:val="en-GB"/>
              </w:rPr>
              <w:t>(MCC)</w:t>
            </w:r>
            <w:r w:rsidRPr="00D711DA">
              <w:rPr>
                <w:rFonts w:eastAsia="SimSun"/>
                <w:i/>
                <w:iCs/>
                <w:position w:val="2"/>
                <w:sz w:val="20"/>
                <w:szCs w:val="26"/>
                <w:rtl/>
                <w:lang w:val="en-GB"/>
              </w:rPr>
              <w:br/>
            </w:r>
            <w:r w:rsidRPr="00D711DA">
              <w:rPr>
                <w:rFonts w:eastAsia="SimSun" w:hint="cs"/>
                <w:i/>
                <w:iCs/>
                <w:position w:val="2"/>
                <w:sz w:val="20"/>
                <w:szCs w:val="26"/>
                <w:rtl/>
                <w:lang w:val="en-GB"/>
              </w:rPr>
              <w:t xml:space="preserve">والرمز الدليلي للشبكة المتنقلة </w:t>
            </w:r>
            <w:r w:rsidRPr="00D711DA">
              <w:rPr>
                <w:rFonts w:eastAsia="SimSun"/>
                <w:i/>
                <w:iCs/>
                <w:position w:val="2"/>
                <w:sz w:val="20"/>
                <w:szCs w:val="26"/>
                <w:lang w:val="en-GB"/>
              </w:rPr>
              <w:t>(MNC)</w:t>
            </w:r>
          </w:p>
        </w:tc>
        <w:tc>
          <w:tcPr>
            <w:tcW w:w="1843" w:type="dxa"/>
            <w:tcBorders>
              <w:top w:val="single" w:sz="4" w:space="0" w:color="000000"/>
              <w:left w:val="single" w:sz="4" w:space="0" w:color="000000"/>
              <w:bottom w:val="single" w:sz="4" w:space="0" w:color="000000"/>
              <w:right w:val="single" w:sz="4" w:space="0" w:color="000000"/>
            </w:tcBorders>
            <w:vAlign w:val="center"/>
          </w:tcPr>
          <w:p w14:paraId="59F3F527" w14:textId="77777777" w:rsidR="005E4BBE" w:rsidRPr="00D711DA" w:rsidRDefault="005E4BBE" w:rsidP="00573125">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SimSun"/>
                <w:i/>
                <w:iCs/>
                <w:position w:val="2"/>
                <w:sz w:val="20"/>
                <w:szCs w:val="26"/>
                <w:rtl/>
                <w:lang w:val="en-GB" w:bidi="ar-EG"/>
              </w:rPr>
            </w:pPr>
            <w:r w:rsidRPr="00D711DA">
              <w:rPr>
                <w:rFonts w:eastAsia="SimSun" w:hint="cs"/>
                <w:i/>
                <w:iCs/>
                <w:position w:val="2"/>
                <w:sz w:val="20"/>
                <w:szCs w:val="26"/>
                <w:rtl/>
                <w:lang w:val="en-GB" w:bidi="ar-EG"/>
              </w:rPr>
              <w:t>تاريخ التخصيص</w:t>
            </w:r>
          </w:p>
        </w:tc>
      </w:tr>
      <w:tr w:rsidR="005E4BBE" w:rsidRPr="00D711DA" w14:paraId="376A0DAD" w14:textId="77777777" w:rsidTr="005E4BBE">
        <w:trPr>
          <w:jc w:val="center"/>
        </w:trPr>
        <w:tc>
          <w:tcPr>
            <w:tcW w:w="3676" w:type="dxa"/>
            <w:textDirection w:val="lrTbV"/>
          </w:tcPr>
          <w:p w14:paraId="415966C0" w14:textId="1EAB4838" w:rsidR="005E4BBE" w:rsidRPr="006E1D1B" w:rsidRDefault="005E4BBE" w:rsidP="005E4BBE">
            <w:pPr>
              <w:spacing w:before="60" w:after="60" w:line="260" w:lineRule="exact"/>
              <w:rPr>
                <w:sz w:val="20"/>
                <w:szCs w:val="18"/>
                <w:lang w:val="fr-FR"/>
              </w:rPr>
            </w:pPr>
            <w:r w:rsidRPr="006E1D1B">
              <w:rPr>
                <w:sz w:val="20"/>
                <w:szCs w:val="18"/>
                <w:lang w:val="fr-FR"/>
              </w:rPr>
              <w:t>Société française du radiotéléphone (SFR)</w:t>
            </w:r>
          </w:p>
        </w:tc>
        <w:tc>
          <w:tcPr>
            <w:tcW w:w="4110" w:type="dxa"/>
            <w:textDirection w:val="lrTbV"/>
          </w:tcPr>
          <w:p w14:paraId="1DC79B9C" w14:textId="4FC089C0" w:rsidR="005E4BBE" w:rsidRPr="003E44E8" w:rsidRDefault="005E4BBE" w:rsidP="00573125">
            <w:pPr>
              <w:spacing w:before="60" w:after="60" w:line="260" w:lineRule="exact"/>
              <w:jc w:val="center"/>
              <w:rPr>
                <w:sz w:val="20"/>
                <w:szCs w:val="18"/>
              </w:rPr>
            </w:pPr>
            <w:r w:rsidRPr="00530FCD">
              <w:rPr>
                <w:sz w:val="20"/>
                <w:szCs w:val="20"/>
                <w:lang w:val="en-GB"/>
              </w:rPr>
              <w:t>901 47</w:t>
            </w:r>
          </w:p>
        </w:tc>
        <w:tc>
          <w:tcPr>
            <w:tcW w:w="1843" w:type="dxa"/>
          </w:tcPr>
          <w:p w14:paraId="0DA96A92" w14:textId="4AD85462" w:rsidR="005E4BBE" w:rsidRPr="003E44E8" w:rsidRDefault="005E4BBE" w:rsidP="00573125">
            <w:pPr>
              <w:spacing w:before="60" w:after="60" w:line="260" w:lineRule="exact"/>
              <w:jc w:val="center"/>
              <w:rPr>
                <w:sz w:val="20"/>
                <w:szCs w:val="18"/>
                <w:rtl/>
                <w:lang w:bidi="ar-EG"/>
              </w:rPr>
            </w:pPr>
            <w:r>
              <w:rPr>
                <w:sz w:val="20"/>
                <w:szCs w:val="18"/>
                <w:lang w:val="en-GB"/>
              </w:rPr>
              <w:t>2025.XII.22</w:t>
            </w:r>
          </w:p>
        </w:tc>
      </w:tr>
    </w:tbl>
    <w:p w14:paraId="0EC7A37B" w14:textId="7B3928C4" w:rsidR="005E4BBE" w:rsidRDefault="005E4BBE" w:rsidP="00D60323">
      <w:pPr>
        <w:rPr>
          <w:rtl/>
        </w:rPr>
      </w:pPr>
    </w:p>
    <w:p w14:paraId="5ADDE681" w14:textId="682A0173" w:rsidR="005E4BBE" w:rsidRDefault="005E4BBE">
      <w:pPr>
        <w:bidi w:val="0"/>
        <w:spacing w:before="0" w:line="240" w:lineRule="auto"/>
        <w:jc w:val="left"/>
        <w:rPr>
          <w:rtl/>
        </w:rPr>
      </w:pPr>
      <w:r>
        <w:rPr>
          <w:rtl/>
        </w:rPr>
        <w:br w:type="page"/>
      </w:r>
    </w:p>
    <w:p w14:paraId="7DCD9856" w14:textId="72BC64F0" w:rsidR="005B370D" w:rsidRDefault="005B370D" w:rsidP="005B370D">
      <w:pPr>
        <w:pStyle w:val="Heading20"/>
        <w:rPr>
          <w:lang w:bidi="ar-EG"/>
        </w:rPr>
      </w:pPr>
      <w:bookmarkStart w:id="240" w:name="_Toc221707255"/>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17"/>
      <w:bookmarkEnd w:id="218"/>
      <w:bookmarkEnd w:id="219"/>
      <w:bookmarkEnd w:id="220"/>
      <w:bookmarkEnd w:id="221"/>
      <w:bookmarkEnd w:id="240"/>
    </w:p>
    <w:p w14:paraId="535A29C1" w14:textId="344ADF4A" w:rsidR="005B370D" w:rsidRPr="000654D7" w:rsidRDefault="005B370D" w:rsidP="005B370D">
      <w:pPr>
        <w:jc w:val="center"/>
        <w:rPr>
          <w:rFonts w:eastAsia="SimSun"/>
          <w:sz w:val="20"/>
          <w:szCs w:val="26"/>
          <w:rtl/>
        </w:rPr>
      </w:pPr>
      <w:r w:rsidRPr="000654D7">
        <w:rPr>
          <w:rFonts w:eastAsia="SimSun" w:hint="cs"/>
          <w:sz w:val="20"/>
          <w:szCs w:val="26"/>
          <w:rtl/>
        </w:rPr>
        <w:t xml:space="preserve">الموقع الإلكتروني: </w:t>
      </w:r>
      <w:hyperlink r:id="rId55" w:history="1">
        <w:r w:rsidR="0013547B" w:rsidRPr="0013547B">
          <w:rPr>
            <w:rStyle w:val="Hyperlink"/>
            <w:rFonts w:eastAsia="SimSun"/>
            <w:color w:val="auto"/>
            <w:sz w:val="20"/>
            <w:szCs w:val="26"/>
            <w:u w:val="none"/>
          </w:rPr>
          <w:t>www.itu.int/itu-t/nnp</w:t>
        </w:r>
      </w:hyperlink>
    </w:p>
    <w:p w14:paraId="64A5F9B6" w14:textId="3E15D3A5" w:rsidR="005E4BBE" w:rsidRPr="00343CA9" w:rsidRDefault="005E4BBE" w:rsidP="005E4BBE">
      <w:pPr>
        <w:pStyle w:val="CountriesName"/>
        <w:rPr>
          <w:rFonts w:hint="eastAsia"/>
          <w:rtl/>
        </w:rPr>
      </w:pPr>
      <w:bookmarkStart w:id="241" w:name="_Hlk93914939"/>
      <w:bookmarkStart w:id="242" w:name="_Toc482376264"/>
      <w:bookmarkStart w:id="243" w:name="_Toc508801993"/>
      <w:bookmarkStart w:id="244" w:name="_Toc87023996"/>
      <w:bookmarkStart w:id="245" w:name="_Toc181281967"/>
      <w:bookmarkStart w:id="246" w:name="_Toc221707256"/>
      <w:bookmarkStart w:id="247" w:name="P28"/>
      <w:bookmarkStart w:id="248" w:name="_Toc64533770"/>
      <w:bookmarkStart w:id="249" w:name="_Toc80171498"/>
      <w:bookmarkStart w:id="250" w:name="_Toc132098380"/>
      <w:bookmarkStart w:id="251" w:name="_Toc160532283"/>
      <w:bookmarkStart w:id="252" w:name="_Toc178595910"/>
      <w:bookmarkStart w:id="253" w:name="_Toc187135274"/>
      <w:bookmarkStart w:id="254" w:name="_Toc190257140"/>
      <w:bookmarkStart w:id="255" w:name="_Toc191300988"/>
      <w:bookmarkStart w:id="256" w:name="_Toc164438071"/>
      <w:r>
        <w:rPr>
          <w:rFonts w:hint="cs"/>
          <w:rtl/>
          <w:lang w:bidi="ar-EG"/>
        </w:rPr>
        <w:t xml:space="preserve">جزر كايمان </w:t>
      </w:r>
      <w:bookmarkEnd w:id="241"/>
      <w:r w:rsidRPr="00343CA9">
        <w:rPr>
          <w:rFonts w:hint="cs"/>
          <w:rtl/>
        </w:rPr>
        <w:t xml:space="preserve">(الرمز الدليلي للبلد </w:t>
      </w:r>
      <w:r w:rsidR="002E484B">
        <w:t>+</w:t>
      </w:r>
      <w:r>
        <w:t>1</w:t>
      </w:r>
      <w:r w:rsidR="002E484B">
        <w:rPr>
          <w:rFonts w:hint="eastAsia"/>
        </w:rPr>
        <w:t> </w:t>
      </w:r>
      <w:r>
        <w:t>345</w:t>
      </w:r>
      <w:r w:rsidRPr="00343CA9">
        <w:rPr>
          <w:rFonts w:hint="cs"/>
          <w:rtl/>
        </w:rPr>
        <w:t>)</w:t>
      </w:r>
      <w:bookmarkEnd w:id="242"/>
      <w:bookmarkEnd w:id="243"/>
      <w:bookmarkEnd w:id="244"/>
      <w:bookmarkEnd w:id="245"/>
      <w:bookmarkEnd w:id="246"/>
    </w:p>
    <w:bookmarkEnd w:id="247"/>
    <w:p w14:paraId="4E699B1A" w14:textId="74460FB8" w:rsidR="005E4BBE" w:rsidRPr="00343CA9" w:rsidRDefault="005E4BBE" w:rsidP="005E4BBE">
      <w:pPr>
        <w:jc w:val="left"/>
        <w:rPr>
          <w:rFonts w:eastAsia="SimSun"/>
          <w:rtl/>
          <w:lang w:val="es-ES_tradnl" w:bidi="ar-EG"/>
        </w:rPr>
      </w:pPr>
      <w:r w:rsidRPr="00505919">
        <w:rPr>
          <w:rFonts w:eastAsia="SimSun" w:hint="cs"/>
          <w:rtl/>
          <w:lang w:bidi="ar-EG"/>
        </w:rPr>
        <w:t xml:space="preserve">تبليغ في </w:t>
      </w:r>
      <w:r>
        <w:rPr>
          <w:rFonts w:eastAsia="SimSun"/>
          <w:lang w:bidi="ar-EG"/>
        </w:rPr>
        <w:t>2025.XII.23</w:t>
      </w:r>
      <w:r w:rsidRPr="00505919">
        <w:rPr>
          <w:rFonts w:eastAsia="SimSun" w:hint="cs"/>
          <w:rtl/>
          <w:lang w:bidi="ar-EG"/>
        </w:rPr>
        <w:t>:</w:t>
      </w:r>
    </w:p>
    <w:p w14:paraId="44700212" w14:textId="77777777" w:rsidR="005E4BBE" w:rsidRPr="00343CA9" w:rsidRDefault="005E4BBE" w:rsidP="005E4BBE">
      <w:pPr>
        <w:rPr>
          <w:rFonts w:eastAsia="SimSun"/>
          <w:spacing w:val="-4"/>
          <w:rtl/>
          <w:lang w:bidi="ar-EG"/>
        </w:rPr>
      </w:pPr>
      <w:r>
        <w:rPr>
          <w:rFonts w:eastAsia="SimSun" w:hint="cs"/>
          <w:spacing w:val="-4"/>
          <w:rtl/>
          <w:lang w:bidi="ar-EG"/>
        </w:rPr>
        <w:t xml:space="preserve">يعلن </w:t>
      </w:r>
      <w:bookmarkStart w:id="257" w:name="_Hlk93914947"/>
      <w:r w:rsidRPr="00833C3B">
        <w:rPr>
          <w:rFonts w:eastAsia="SimSun" w:hint="cs"/>
          <w:i/>
          <w:iCs/>
          <w:spacing w:val="-4"/>
          <w:rtl/>
          <w:lang w:bidi="ar-EG"/>
        </w:rPr>
        <w:t>مكتب تنظيم المرافق والمنافسة</w:t>
      </w:r>
      <w:r>
        <w:rPr>
          <w:rFonts w:eastAsia="SimSun" w:hint="cs"/>
          <w:spacing w:val="-4"/>
          <w:rtl/>
          <w:lang w:bidi="ar-EG"/>
        </w:rPr>
        <w:t xml:space="preserve"> </w:t>
      </w:r>
      <w:r w:rsidRPr="00833C3B">
        <w:rPr>
          <w:rFonts w:eastAsia="SimSun"/>
          <w:i/>
          <w:iCs/>
          <w:spacing w:val="-4"/>
          <w:lang w:bidi="ar-EG"/>
        </w:rPr>
        <w:t>(</w:t>
      </w:r>
      <w:proofErr w:type="spellStart"/>
      <w:r w:rsidRPr="00833C3B">
        <w:rPr>
          <w:rFonts w:cs="Arial"/>
          <w:i/>
          <w:iCs/>
        </w:rPr>
        <w:t>OfReg</w:t>
      </w:r>
      <w:proofErr w:type="spellEnd"/>
      <w:r w:rsidRPr="00833C3B">
        <w:rPr>
          <w:rFonts w:eastAsia="SimSun"/>
          <w:i/>
          <w:iCs/>
          <w:spacing w:val="-4"/>
          <w:lang w:bidi="ar-EG"/>
        </w:rPr>
        <w:t>)</w:t>
      </w:r>
      <w:r>
        <w:rPr>
          <w:rFonts w:eastAsia="SimSun" w:hint="cs"/>
          <w:spacing w:val="-4"/>
          <w:rtl/>
          <w:lang w:bidi="ar-EG"/>
        </w:rPr>
        <w:t>، جزيرة كايمان الكبرى</w:t>
      </w:r>
      <w:bookmarkEnd w:id="257"/>
      <w:r>
        <w:rPr>
          <w:rFonts w:eastAsia="SimSun" w:hint="cs"/>
          <w:spacing w:val="-4"/>
          <w:rtl/>
          <w:lang w:bidi="ar-EG"/>
        </w:rPr>
        <w:t>، عن خطة الترقيم التالية لجزر كايمان:</w:t>
      </w:r>
    </w:p>
    <w:p w14:paraId="180C4D46" w14:textId="77777777" w:rsidR="005E4BBE" w:rsidRPr="00A0338E" w:rsidRDefault="005E4BBE" w:rsidP="005E4BBE">
      <w:pPr>
        <w:spacing w:before="240" w:after="240"/>
        <w:jc w:val="center"/>
        <w:rPr>
          <w:i/>
          <w:iCs/>
          <w:rtl/>
        </w:rPr>
      </w:pPr>
      <w:r w:rsidRPr="00A0338E">
        <w:rPr>
          <w:rFonts w:hint="cs"/>
          <w:i/>
          <w:iCs/>
          <w:rtl/>
        </w:rPr>
        <w:t xml:space="preserve">عرض خطة الترقيم الوطنية </w:t>
      </w:r>
      <w:r w:rsidRPr="00A0338E">
        <w:rPr>
          <w:i/>
          <w:iCs/>
          <w:color w:val="000000"/>
        </w:rPr>
        <w:t>ITU-T E.164</w:t>
      </w:r>
      <w:r w:rsidRPr="00A0338E">
        <w:rPr>
          <w:rFonts w:hint="cs"/>
          <w:i/>
          <w:iCs/>
          <w:rtl/>
        </w:rPr>
        <w:t xml:space="preserve"> </w:t>
      </w:r>
      <w:r w:rsidRPr="00A0338E">
        <w:rPr>
          <w:i/>
          <w:iCs/>
          <w:rtl/>
        </w:rPr>
        <w:t>للرمز الدليلي للبلد</w:t>
      </w:r>
      <w:r w:rsidRPr="00A0338E">
        <w:rPr>
          <w:rFonts w:hint="cs"/>
          <w:i/>
          <w:iCs/>
          <w:rtl/>
        </w:rPr>
        <w:t xml:space="preserve"> </w:t>
      </w:r>
      <w:r w:rsidRPr="00A0338E">
        <w:rPr>
          <w:i/>
          <w:iCs/>
          <w:lang w:bidi="ar-EG"/>
        </w:rPr>
        <w:t>+</w:t>
      </w:r>
      <w:r>
        <w:rPr>
          <w:i/>
          <w:iCs/>
          <w:lang w:bidi="ar-EG"/>
        </w:rPr>
        <w:t>1 345</w:t>
      </w:r>
      <w:r>
        <w:rPr>
          <w:rFonts w:hint="cs"/>
          <w:i/>
          <w:iCs/>
          <w:rtl/>
        </w:rPr>
        <w:t>، جزر كايمان:</w:t>
      </w:r>
    </w:p>
    <w:p w14:paraId="2AFD3D04" w14:textId="77777777" w:rsidR="005E4BBE" w:rsidRPr="003926D4" w:rsidRDefault="005E4BBE" w:rsidP="005E4BBE">
      <w:pPr>
        <w:rPr>
          <w:rtl/>
          <w:lang w:bidi="ar-EG"/>
        </w:rPr>
      </w:pPr>
      <w:r w:rsidRPr="003926D4">
        <w:rPr>
          <w:rFonts w:hint="cs"/>
          <w:rtl/>
          <w:lang w:bidi="ar-EG"/>
        </w:rPr>
        <w:t xml:space="preserve"> أ</w:t>
      </w:r>
      <w:r>
        <w:rPr>
          <w:rFonts w:hint="cs"/>
          <w:rtl/>
          <w:lang w:bidi="ar-EG"/>
        </w:rPr>
        <w:t xml:space="preserve"> </w:t>
      </w:r>
      <w:r w:rsidRPr="003926D4">
        <w:rPr>
          <w:rFonts w:hint="cs"/>
          <w:rtl/>
          <w:lang w:bidi="ar-EG"/>
        </w:rPr>
        <w:t>)</w:t>
      </w:r>
      <w:r w:rsidRPr="003926D4">
        <w:rPr>
          <w:rtl/>
          <w:lang w:bidi="ar-EG"/>
        </w:rPr>
        <w:tab/>
        <w:t>عرض مجمل</w:t>
      </w:r>
      <w:r w:rsidRPr="003926D4">
        <w:rPr>
          <w:rFonts w:hint="cs"/>
          <w:rtl/>
          <w:lang w:bidi="ar-EG"/>
        </w:rPr>
        <w:t>:</w:t>
      </w:r>
    </w:p>
    <w:p w14:paraId="501A79F9" w14:textId="79AF4967" w:rsidR="005E4BBE" w:rsidRPr="003926D4" w:rsidRDefault="005E4BBE" w:rsidP="005E4BBE">
      <w:pPr>
        <w:spacing w:before="80"/>
        <w:rPr>
          <w:rtl/>
          <w:lang w:bidi="ar-EG"/>
        </w:rPr>
      </w:pPr>
      <w:r w:rsidRPr="003926D4">
        <w:rPr>
          <w:rtl/>
        </w:rPr>
        <w:tab/>
      </w:r>
      <w:r w:rsidRPr="003926D4">
        <w:rPr>
          <w:rFonts w:hint="cs"/>
          <w:rtl/>
        </w:rPr>
        <w:t>الحد الأدنى لطول الرقم (باستثناء الرمز الدليلي للبلد) هو</w:t>
      </w:r>
      <w:r>
        <w:rPr>
          <w:rFonts w:hint="cs"/>
          <w:rtl/>
        </w:rPr>
        <w:t xml:space="preserve"> </w:t>
      </w:r>
      <w:r w:rsidRPr="00985F41">
        <w:rPr>
          <w:b/>
          <w:bCs/>
          <w:u w:val="single"/>
          <w:lang w:bidi="ar-EG"/>
        </w:rPr>
        <w:t>7</w:t>
      </w:r>
      <w:r>
        <w:rPr>
          <w:rFonts w:hint="cs"/>
          <w:rtl/>
        </w:rPr>
        <w:t xml:space="preserve"> خانات</w:t>
      </w:r>
    </w:p>
    <w:p w14:paraId="22C63627" w14:textId="154AA29A" w:rsidR="005E4BBE" w:rsidRDefault="005E4BBE" w:rsidP="005E4BBE">
      <w:pPr>
        <w:spacing w:before="80"/>
        <w:rPr>
          <w:rtl/>
        </w:rPr>
      </w:pPr>
      <w:r w:rsidRPr="003926D4">
        <w:rPr>
          <w:rtl/>
        </w:rPr>
        <w:tab/>
      </w:r>
      <w:r w:rsidRPr="003926D4">
        <w:rPr>
          <w:rFonts w:hint="cs"/>
          <w:rtl/>
        </w:rPr>
        <w:t>الحد الأقصى لطول الرقم (باستثناء الرمز الدليلي للبلد) هو</w:t>
      </w:r>
      <w:r>
        <w:rPr>
          <w:rFonts w:hint="cs"/>
          <w:rtl/>
        </w:rPr>
        <w:t xml:space="preserve"> </w:t>
      </w:r>
      <w:r w:rsidRPr="00985F41">
        <w:rPr>
          <w:b/>
          <w:bCs/>
          <w:u w:val="single"/>
          <w:lang w:bidi="ar-EG"/>
        </w:rPr>
        <w:t>7</w:t>
      </w:r>
      <w:r>
        <w:rPr>
          <w:rFonts w:hint="cs"/>
          <w:rtl/>
        </w:rPr>
        <w:t xml:space="preserve"> </w:t>
      </w:r>
      <w:r w:rsidRPr="00950DA6">
        <w:rPr>
          <w:rFonts w:hint="cs"/>
          <w:rtl/>
        </w:rPr>
        <w:t>خانات</w:t>
      </w:r>
    </w:p>
    <w:p w14:paraId="20166433" w14:textId="77777777" w:rsidR="005E4BBE" w:rsidRDefault="005E4BBE" w:rsidP="005E4BBE">
      <w:pPr>
        <w:spacing w:after="120"/>
        <w:rPr>
          <w:rtl/>
          <w:lang w:bidi="ar-EG"/>
        </w:rPr>
      </w:pPr>
      <w:r>
        <w:rPr>
          <w:rFonts w:hint="cs"/>
          <w:rtl/>
          <w:lang w:bidi="ar-EG"/>
        </w:rPr>
        <w:t>ب</w:t>
      </w:r>
      <w:r w:rsidRPr="003926D4">
        <w:rPr>
          <w:rFonts w:hint="cs"/>
          <w:rtl/>
          <w:lang w:bidi="ar-EG"/>
        </w:rPr>
        <w:t>)</w:t>
      </w:r>
      <w:r w:rsidRPr="003926D4">
        <w:rPr>
          <w:rtl/>
          <w:lang w:bidi="ar-EG"/>
        </w:rPr>
        <w:tab/>
      </w:r>
      <w:r w:rsidRPr="003926D4">
        <w:rPr>
          <w:rFonts w:hint="cs"/>
          <w:rtl/>
          <w:lang w:bidi="ar-EG"/>
        </w:rPr>
        <w:t xml:space="preserve">تفاصيل </w:t>
      </w:r>
      <w:r w:rsidRPr="003926D4">
        <w:rPr>
          <w:rtl/>
          <w:lang w:bidi="ar-EG"/>
        </w:rPr>
        <w:t>خطة الترقيم</w:t>
      </w:r>
      <w:r w:rsidRPr="003926D4">
        <w:rPr>
          <w:rFonts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9"/>
        <w:gridCol w:w="1280"/>
        <w:gridCol w:w="1134"/>
        <w:gridCol w:w="2557"/>
        <w:gridCol w:w="2399"/>
      </w:tblGrid>
      <w:tr w:rsidR="00C378D1" w:rsidRPr="00855F55" w14:paraId="4F40CF55" w14:textId="77777777" w:rsidTr="002E484B">
        <w:trPr>
          <w:cantSplit/>
          <w:tblHeader/>
          <w:jc w:val="center"/>
        </w:trPr>
        <w:tc>
          <w:tcPr>
            <w:tcW w:w="2259" w:type="dxa"/>
            <w:vMerge w:val="restart"/>
            <w:vAlign w:val="center"/>
          </w:tcPr>
          <w:p w14:paraId="0CEC3312" w14:textId="4BB361CC" w:rsidR="00C378D1" w:rsidRPr="00855F55" w:rsidRDefault="00C378D1" w:rsidP="00B512E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position w:val="2"/>
                <w:sz w:val="20"/>
                <w:szCs w:val="26"/>
              </w:rPr>
            </w:pPr>
            <w:r w:rsidRPr="00855F55">
              <w:rPr>
                <w:i/>
                <w:iCs/>
                <w:position w:val="2"/>
                <w:sz w:val="20"/>
                <w:szCs w:val="26"/>
                <w:rtl/>
              </w:rPr>
              <w:t>الرمز</w:t>
            </w:r>
            <w:r w:rsidRPr="00855F55">
              <w:rPr>
                <w:rFonts w:hint="cs"/>
                <w:i/>
                <w:iCs/>
                <w:position w:val="2"/>
                <w:sz w:val="20"/>
                <w:szCs w:val="26"/>
                <w:rtl/>
              </w:rPr>
              <w:t xml:space="preserve"> الدليلي الوطني للمقصد </w:t>
            </w:r>
            <w:r w:rsidRPr="00855F55">
              <w:rPr>
                <w:i/>
                <w:iCs/>
                <w:position w:val="2"/>
                <w:sz w:val="20"/>
                <w:szCs w:val="26"/>
                <w:lang w:bidi="ar-EG"/>
              </w:rPr>
              <w:t>(NDC)</w:t>
            </w:r>
            <w:r w:rsidRPr="00855F55">
              <w:rPr>
                <w:i/>
                <w:iCs/>
                <w:position w:val="2"/>
                <w:sz w:val="20"/>
                <w:szCs w:val="26"/>
                <w:rtl/>
              </w:rPr>
              <w:t xml:space="preserve"> أو</w:t>
            </w:r>
            <w:r w:rsidRPr="00855F55">
              <w:rPr>
                <w:rFonts w:hint="cs"/>
                <w:i/>
                <w:iCs/>
                <w:position w:val="2"/>
                <w:sz w:val="20"/>
                <w:szCs w:val="26"/>
                <w:rtl/>
              </w:rPr>
              <w:t> الخانات</w:t>
            </w:r>
            <w:r w:rsidRPr="00855F55">
              <w:rPr>
                <w:i/>
                <w:iCs/>
                <w:position w:val="2"/>
                <w:sz w:val="20"/>
                <w:szCs w:val="26"/>
                <w:rtl/>
              </w:rPr>
              <w:t xml:space="preserve"> الأولى للرقم </w:t>
            </w:r>
            <w:r w:rsidRPr="00855F55">
              <w:rPr>
                <w:i/>
                <w:iCs/>
                <w:position w:val="2"/>
                <w:sz w:val="20"/>
                <w:szCs w:val="26"/>
                <w:lang w:bidi="ar-EG"/>
              </w:rPr>
              <w:t>N(S)N</w:t>
            </w:r>
            <w:r w:rsidRPr="00855F55">
              <w:rPr>
                <w:i/>
                <w:iCs/>
                <w:position w:val="2"/>
                <w:sz w:val="20"/>
                <w:szCs w:val="26"/>
                <w:rtl/>
              </w:rPr>
              <w:br/>
              <w:t xml:space="preserve">(الرقم </w:t>
            </w:r>
            <w:r w:rsidRPr="00855F55">
              <w:rPr>
                <w:rFonts w:hint="cs"/>
                <w:i/>
                <w:iCs/>
                <w:position w:val="2"/>
                <w:sz w:val="20"/>
                <w:szCs w:val="26"/>
                <w:rtl/>
              </w:rPr>
              <w:t>(الدلالي)</w:t>
            </w:r>
            <w:r w:rsidRPr="00855F55">
              <w:rPr>
                <w:i/>
                <w:iCs/>
                <w:position w:val="2"/>
                <w:sz w:val="20"/>
                <w:szCs w:val="26"/>
                <w:rtl/>
              </w:rPr>
              <w:t xml:space="preserve"> الوطني)</w:t>
            </w:r>
          </w:p>
        </w:tc>
        <w:tc>
          <w:tcPr>
            <w:tcW w:w="2414" w:type="dxa"/>
            <w:gridSpan w:val="2"/>
            <w:vAlign w:val="center"/>
          </w:tcPr>
          <w:p w14:paraId="5C6FF3E8" w14:textId="0CC872BA" w:rsidR="00C378D1" w:rsidRPr="00855F55" w:rsidRDefault="00C378D1" w:rsidP="00B512E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position w:val="2"/>
                <w:sz w:val="20"/>
                <w:szCs w:val="26"/>
              </w:rPr>
            </w:pPr>
            <w:r w:rsidRPr="00855F55">
              <w:rPr>
                <w:i/>
                <w:iCs/>
                <w:position w:val="2"/>
                <w:sz w:val="20"/>
                <w:szCs w:val="26"/>
                <w:rtl/>
              </w:rPr>
              <w:t xml:space="preserve">طول الرقم </w:t>
            </w:r>
            <w:r w:rsidRPr="00855F55">
              <w:rPr>
                <w:i/>
                <w:iCs/>
                <w:position w:val="2"/>
                <w:sz w:val="20"/>
                <w:szCs w:val="26"/>
                <w:lang w:bidi="ar-EG"/>
              </w:rPr>
              <w:t>N(S)N</w:t>
            </w:r>
          </w:p>
        </w:tc>
        <w:tc>
          <w:tcPr>
            <w:tcW w:w="2557" w:type="dxa"/>
            <w:vMerge w:val="restart"/>
            <w:vAlign w:val="center"/>
          </w:tcPr>
          <w:p w14:paraId="4DECF83A" w14:textId="1B9A4DA3" w:rsidR="00C378D1" w:rsidRPr="00855F55" w:rsidRDefault="00C378D1" w:rsidP="00B512E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position w:val="2"/>
                <w:sz w:val="20"/>
                <w:szCs w:val="26"/>
              </w:rPr>
            </w:pPr>
            <w:r w:rsidRPr="00855F55">
              <w:rPr>
                <w:rFonts w:hint="cs"/>
                <w:i/>
                <w:iCs/>
                <w:position w:val="2"/>
                <w:sz w:val="20"/>
                <w:szCs w:val="26"/>
                <w:rtl/>
              </w:rPr>
              <w:t xml:space="preserve">استعمال الرقم </w:t>
            </w:r>
            <w:r w:rsidRPr="00855F55">
              <w:rPr>
                <w:i/>
                <w:iCs/>
                <w:position w:val="2"/>
                <w:sz w:val="20"/>
                <w:szCs w:val="26"/>
                <w:lang w:bidi="ar-EG"/>
              </w:rPr>
              <w:t>E.164</w:t>
            </w:r>
          </w:p>
        </w:tc>
        <w:tc>
          <w:tcPr>
            <w:tcW w:w="2399" w:type="dxa"/>
            <w:vMerge w:val="restart"/>
            <w:tcMar>
              <w:left w:w="85" w:type="dxa"/>
              <w:right w:w="85" w:type="dxa"/>
            </w:tcMar>
            <w:vAlign w:val="center"/>
          </w:tcPr>
          <w:p w14:paraId="16FBA6F5" w14:textId="051884D4" w:rsidR="00C378D1" w:rsidRPr="00855F55" w:rsidRDefault="00C378D1" w:rsidP="00B512E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position w:val="2"/>
                <w:sz w:val="20"/>
                <w:szCs w:val="26"/>
              </w:rPr>
            </w:pPr>
            <w:r w:rsidRPr="00855F55">
              <w:rPr>
                <w:rFonts w:hint="cs"/>
                <w:i/>
                <w:iCs/>
                <w:position w:val="2"/>
                <w:sz w:val="20"/>
                <w:szCs w:val="26"/>
                <w:rtl/>
              </w:rPr>
              <w:t>معلومات إضافية</w:t>
            </w:r>
          </w:p>
        </w:tc>
      </w:tr>
      <w:tr w:rsidR="007E2CD7" w:rsidRPr="00855F55" w14:paraId="7EA8EB5D" w14:textId="77777777" w:rsidTr="002E484B">
        <w:trPr>
          <w:cantSplit/>
          <w:tblHeader/>
          <w:jc w:val="center"/>
        </w:trPr>
        <w:tc>
          <w:tcPr>
            <w:tcW w:w="2259" w:type="dxa"/>
            <w:vMerge/>
            <w:vAlign w:val="center"/>
          </w:tcPr>
          <w:p w14:paraId="045ED0EA" w14:textId="77777777" w:rsidR="007E2CD7" w:rsidRPr="00855F55" w:rsidRDefault="007E2CD7" w:rsidP="007E2CD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b/>
                <w:i/>
                <w:color w:val="000000"/>
                <w:position w:val="2"/>
                <w:sz w:val="20"/>
                <w:szCs w:val="26"/>
              </w:rPr>
            </w:pPr>
          </w:p>
        </w:tc>
        <w:tc>
          <w:tcPr>
            <w:tcW w:w="1280" w:type="dxa"/>
            <w:vAlign w:val="center"/>
          </w:tcPr>
          <w:p w14:paraId="44815D1A" w14:textId="002D9E3F" w:rsidR="007E2CD7" w:rsidRPr="00855F55" w:rsidRDefault="007E2CD7" w:rsidP="007E2CD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color w:val="000000"/>
                <w:position w:val="2"/>
                <w:sz w:val="20"/>
                <w:szCs w:val="26"/>
              </w:rPr>
            </w:pPr>
            <w:r w:rsidRPr="00855F55">
              <w:rPr>
                <w:rFonts w:eastAsia="SimSun" w:hint="cs"/>
                <w:i/>
                <w:iCs/>
                <w:position w:val="2"/>
                <w:sz w:val="20"/>
                <w:szCs w:val="26"/>
                <w:rtl/>
              </w:rPr>
              <w:t>الحد الأقصى لطول الرقم</w:t>
            </w:r>
          </w:p>
        </w:tc>
        <w:tc>
          <w:tcPr>
            <w:tcW w:w="1134" w:type="dxa"/>
            <w:vAlign w:val="center"/>
          </w:tcPr>
          <w:p w14:paraId="31DD7BD9" w14:textId="70B82F27" w:rsidR="007E2CD7" w:rsidRPr="00855F55" w:rsidRDefault="007E2CD7" w:rsidP="007E2CD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color w:val="000000"/>
                <w:position w:val="2"/>
                <w:sz w:val="20"/>
                <w:szCs w:val="26"/>
              </w:rPr>
            </w:pPr>
            <w:r w:rsidRPr="00855F55">
              <w:rPr>
                <w:rFonts w:eastAsia="SimSun" w:hint="cs"/>
                <w:i/>
                <w:iCs/>
                <w:position w:val="2"/>
                <w:sz w:val="20"/>
                <w:szCs w:val="26"/>
                <w:rtl/>
              </w:rPr>
              <w:t>الحد الأدنى لطول الرقم</w:t>
            </w:r>
          </w:p>
        </w:tc>
        <w:tc>
          <w:tcPr>
            <w:tcW w:w="2557" w:type="dxa"/>
            <w:vMerge/>
            <w:vAlign w:val="center"/>
          </w:tcPr>
          <w:p w14:paraId="18E4FFAA" w14:textId="77777777" w:rsidR="007E2CD7" w:rsidRPr="00855F55" w:rsidRDefault="007E2CD7" w:rsidP="007E2CD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left"/>
              <w:rPr>
                <w:rFonts w:eastAsia="SimSun"/>
                <w:b/>
                <w:i/>
                <w:color w:val="000000"/>
                <w:position w:val="2"/>
                <w:sz w:val="20"/>
                <w:szCs w:val="26"/>
              </w:rPr>
            </w:pPr>
          </w:p>
        </w:tc>
        <w:tc>
          <w:tcPr>
            <w:tcW w:w="2399" w:type="dxa"/>
            <w:vMerge/>
            <w:tcMar>
              <w:left w:w="68" w:type="dxa"/>
              <w:right w:w="68" w:type="dxa"/>
            </w:tcMar>
            <w:vAlign w:val="center"/>
          </w:tcPr>
          <w:p w14:paraId="2430C958" w14:textId="77777777" w:rsidR="007E2CD7" w:rsidRPr="00855F55" w:rsidRDefault="007E2CD7" w:rsidP="007E2CD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b/>
                <w:i/>
                <w:color w:val="000000"/>
                <w:position w:val="2"/>
                <w:sz w:val="20"/>
                <w:szCs w:val="26"/>
              </w:rPr>
            </w:pPr>
          </w:p>
        </w:tc>
      </w:tr>
      <w:tr w:rsidR="00C378D1" w:rsidRPr="00855F55" w14:paraId="293278C6"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315A4A0B"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222</w:t>
            </w:r>
          </w:p>
        </w:tc>
        <w:tc>
          <w:tcPr>
            <w:tcW w:w="1280" w:type="dxa"/>
          </w:tcPr>
          <w:p w14:paraId="6FD75A31"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33ABED9B"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65C72B0C" w14:textId="65406DEE" w:rsidR="00C378D1" w:rsidRPr="00855F55" w:rsidRDefault="00C378D1" w:rsidP="00B512E9">
            <w:pPr>
              <w:widowControl w:val="0"/>
              <w:spacing w:before="40" w:after="40" w:line="240" w:lineRule="exact"/>
              <w:jc w:val="left"/>
              <w:rPr>
                <w:position w:val="2"/>
                <w:sz w:val="20"/>
                <w:szCs w:val="26"/>
              </w:rPr>
            </w:pPr>
            <w:r w:rsidRPr="00855F55">
              <w:rPr>
                <w:rFonts w:hint="cs"/>
                <w:position w:val="2"/>
                <w:sz w:val="20"/>
                <w:szCs w:val="26"/>
                <w:rtl/>
                <w:lang w:bidi="ar-EG"/>
              </w:rPr>
              <w:t xml:space="preserve">رقم </w:t>
            </w:r>
            <w:r w:rsidRPr="00855F55">
              <w:rPr>
                <w:position w:val="2"/>
                <w:sz w:val="20"/>
                <w:szCs w:val="26"/>
                <w:rtl/>
              </w:rPr>
              <w:t>غير ج</w:t>
            </w:r>
            <w:r w:rsidRPr="00855F55">
              <w:rPr>
                <w:rFonts w:hint="cs"/>
                <w:position w:val="2"/>
                <w:sz w:val="20"/>
                <w:szCs w:val="26"/>
                <w:rtl/>
              </w:rPr>
              <w:t>غ</w:t>
            </w:r>
            <w:r w:rsidRPr="00855F55">
              <w:rPr>
                <w:position w:val="2"/>
                <w:sz w:val="20"/>
                <w:szCs w:val="26"/>
                <w:rtl/>
              </w:rPr>
              <w:t>رافي – خط ثابت</w:t>
            </w:r>
          </w:p>
        </w:tc>
        <w:tc>
          <w:tcPr>
            <w:tcW w:w="2399" w:type="dxa"/>
          </w:tcPr>
          <w:p w14:paraId="24CB601A" w14:textId="032BE2D7"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207316FC"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105007AB"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232</w:t>
            </w:r>
          </w:p>
        </w:tc>
        <w:tc>
          <w:tcPr>
            <w:tcW w:w="1280" w:type="dxa"/>
          </w:tcPr>
          <w:p w14:paraId="6942E663"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468D57CE"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376E4CA2" w14:textId="4A7297A7"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1D7EB1AE" w14:textId="244C31D6"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Infinity Broadband T/A C3</w:t>
            </w:r>
          </w:p>
        </w:tc>
      </w:tr>
      <w:tr w:rsidR="00C378D1" w:rsidRPr="00855F55" w14:paraId="7C5C4B6E"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7A4592EA"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233</w:t>
            </w:r>
          </w:p>
        </w:tc>
        <w:tc>
          <w:tcPr>
            <w:tcW w:w="1280" w:type="dxa"/>
          </w:tcPr>
          <w:p w14:paraId="5A222540"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6AFBE708"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5CDB157E" w14:textId="4DC9F992"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5BD458B7" w14:textId="6ECFBD6D"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Infinity Broadband T/A C3</w:t>
            </w:r>
          </w:p>
        </w:tc>
      </w:tr>
      <w:tr w:rsidR="00C378D1" w:rsidRPr="00855F55" w14:paraId="292E40DB"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7BC6AAD3"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244</w:t>
            </w:r>
          </w:p>
        </w:tc>
        <w:tc>
          <w:tcPr>
            <w:tcW w:w="1280" w:type="dxa"/>
          </w:tcPr>
          <w:p w14:paraId="0F946833"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4B6E36A2"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5E32B0FA" w14:textId="162218CB"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59BC55A3" w14:textId="5C045E04"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 xml:space="preserve">Cable &amp; Wireless (CI) Ltd T/A Flow. </w:t>
            </w:r>
            <w:r w:rsidRPr="00855F55">
              <w:rPr>
                <w:position w:val="2"/>
                <w:sz w:val="20"/>
                <w:szCs w:val="26"/>
                <w:rtl/>
              </w:rPr>
              <w:t xml:space="preserve">ومستخدم لأغراض البدالة الفرعية الخاصة </w:t>
            </w:r>
            <w:r w:rsidRPr="00855F55">
              <w:rPr>
                <w:position w:val="2"/>
                <w:sz w:val="20"/>
                <w:szCs w:val="26"/>
              </w:rPr>
              <w:t>(PBX)</w:t>
            </w:r>
            <w:r w:rsidRPr="00855F55">
              <w:rPr>
                <w:position w:val="2"/>
                <w:sz w:val="20"/>
                <w:szCs w:val="26"/>
                <w:rtl/>
              </w:rPr>
              <w:t xml:space="preserve"> للحكومة.</w:t>
            </w:r>
          </w:p>
        </w:tc>
      </w:tr>
      <w:tr w:rsidR="00C378D1" w:rsidRPr="00855F55" w14:paraId="3B412EA1"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6E7AE7F3"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266</w:t>
            </w:r>
          </w:p>
        </w:tc>
        <w:tc>
          <w:tcPr>
            <w:tcW w:w="1280" w:type="dxa"/>
          </w:tcPr>
          <w:p w14:paraId="7C213FAC"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2294A6FE"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3BD71B57" w14:textId="54B9B8AC"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4640B3DE" w14:textId="293816DF"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 xml:space="preserve">Cable &amp; Wireless (CI) Ltd </w:t>
            </w:r>
            <w:r w:rsidRPr="00855F55">
              <w:rPr>
                <w:position w:val="2"/>
                <w:sz w:val="20"/>
                <w:szCs w:val="26"/>
              </w:rPr>
              <w:br/>
              <w:t xml:space="preserve">T/A Flow. </w:t>
            </w:r>
          </w:p>
        </w:tc>
      </w:tr>
      <w:tr w:rsidR="00C378D1" w:rsidRPr="00855F55" w14:paraId="7E06A813"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4EA6AE4E" w14:textId="1A7DF60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321</w:t>
            </w:r>
            <w:r w:rsidR="00801FB7" w:rsidRPr="00855F55">
              <w:rPr>
                <w:position w:val="2"/>
                <w:sz w:val="20"/>
                <w:szCs w:val="26"/>
                <w:rtl/>
              </w:rPr>
              <w:t>-</w:t>
            </w:r>
            <w:r w:rsidRPr="00855F55">
              <w:rPr>
                <w:position w:val="2"/>
                <w:sz w:val="20"/>
                <w:szCs w:val="26"/>
              </w:rPr>
              <w:t>329</w:t>
            </w:r>
          </w:p>
        </w:tc>
        <w:tc>
          <w:tcPr>
            <w:tcW w:w="1280" w:type="dxa"/>
          </w:tcPr>
          <w:p w14:paraId="6B79BBAD"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3821D7C8"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055FD7EB" w14:textId="5E7A45EB"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غير جغرافي</w:t>
            </w:r>
            <w:r w:rsidR="00801FB7" w:rsidRPr="00855F55">
              <w:rPr>
                <w:rFonts w:hint="cs"/>
                <w:color w:val="000000"/>
                <w:position w:val="2"/>
                <w:sz w:val="20"/>
                <w:szCs w:val="26"/>
                <w:rtl/>
              </w:rPr>
              <w:t xml:space="preserve"> </w:t>
            </w:r>
            <w:r w:rsidR="00801FB7" w:rsidRPr="00855F55">
              <w:rPr>
                <w:color w:val="000000"/>
                <w:position w:val="2"/>
                <w:sz w:val="20"/>
                <w:szCs w:val="26"/>
                <w:rtl/>
              </w:rPr>
              <w:t>–</w:t>
            </w:r>
            <w:r w:rsidR="00801FB7" w:rsidRPr="00855F55">
              <w:rPr>
                <w:rFonts w:hint="cs"/>
                <w:color w:val="000000"/>
                <w:position w:val="2"/>
                <w:sz w:val="20"/>
                <w:szCs w:val="26"/>
                <w:rtl/>
              </w:rPr>
              <w:t xml:space="preserve"> </w:t>
            </w:r>
            <w:r w:rsidR="00801FB7" w:rsidRPr="00855F55">
              <w:rPr>
                <w:color w:val="000000"/>
                <w:position w:val="2"/>
                <w:sz w:val="20"/>
                <w:szCs w:val="26"/>
                <w:rtl/>
              </w:rPr>
              <w:t>خدمات متنقلة</w:t>
            </w:r>
          </w:p>
        </w:tc>
        <w:tc>
          <w:tcPr>
            <w:tcW w:w="2399" w:type="dxa"/>
          </w:tcPr>
          <w:p w14:paraId="48EB180E" w14:textId="0395CDD6"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Digicel Cayman Ltd.</w:t>
            </w:r>
          </w:p>
        </w:tc>
      </w:tr>
      <w:tr w:rsidR="00C378D1" w:rsidRPr="00855F55" w14:paraId="25F3AE4F"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606ADCAF"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333</w:t>
            </w:r>
          </w:p>
        </w:tc>
        <w:tc>
          <w:tcPr>
            <w:tcW w:w="1280" w:type="dxa"/>
          </w:tcPr>
          <w:p w14:paraId="7EA1021B"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01DAD287"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42CB3D50" w14:textId="1EE6D5B0"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09FC0FB8" w14:textId="797FB3AE"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Infinity Broadband T/A C3</w:t>
            </w:r>
          </w:p>
        </w:tc>
      </w:tr>
      <w:tr w:rsidR="00801FB7" w:rsidRPr="00855F55" w14:paraId="59E26A8C"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1072C37A" w14:textId="4F443529" w:rsidR="00801FB7" w:rsidRPr="00855F55" w:rsidRDefault="00801FB7" w:rsidP="00B512E9">
            <w:pPr>
              <w:widowControl w:val="0"/>
              <w:spacing w:before="40" w:after="40" w:line="240" w:lineRule="exact"/>
              <w:ind w:left="171" w:right="148"/>
              <w:jc w:val="center"/>
              <w:rPr>
                <w:position w:val="2"/>
                <w:sz w:val="20"/>
                <w:szCs w:val="26"/>
              </w:rPr>
            </w:pPr>
            <w:r w:rsidRPr="00855F55">
              <w:rPr>
                <w:position w:val="2"/>
                <w:sz w:val="20"/>
                <w:szCs w:val="26"/>
              </w:rPr>
              <w:t>412</w:t>
            </w:r>
            <w:r w:rsidRPr="00855F55">
              <w:rPr>
                <w:position w:val="2"/>
                <w:sz w:val="20"/>
                <w:szCs w:val="26"/>
                <w:rtl/>
              </w:rPr>
              <w:t>-</w:t>
            </w:r>
            <w:r w:rsidRPr="00855F55">
              <w:rPr>
                <w:position w:val="2"/>
                <w:sz w:val="20"/>
                <w:szCs w:val="26"/>
              </w:rPr>
              <w:t>416</w:t>
            </w:r>
          </w:p>
        </w:tc>
        <w:tc>
          <w:tcPr>
            <w:tcW w:w="1280" w:type="dxa"/>
          </w:tcPr>
          <w:p w14:paraId="1DC1CA55"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2E7BDC65"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60C2ED66" w14:textId="0BB4A6C9" w:rsidR="00801FB7" w:rsidRPr="00855F55" w:rsidRDefault="00801FB7" w:rsidP="00B512E9">
            <w:pPr>
              <w:widowControl w:val="0"/>
              <w:spacing w:before="40" w:after="40" w:line="240" w:lineRule="exact"/>
              <w:jc w:val="left"/>
              <w:rPr>
                <w:position w:val="2"/>
                <w:sz w:val="20"/>
                <w:szCs w:val="26"/>
              </w:rPr>
            </w:pPr>
            <w:r w:rsidRPr="00855F55">
              <w:rPr>
                <w:color w:val="000000"/>
                <w:position w:val="2"/>
                <w:sz w:val="20"/>
                <w:szCs w:val="26"/>
                <w:rtl/>
              </w:rPr>
              <w:t>غير جغرافي</w:t>
            </w:r>
            <w:r w:rsidRPr="00855F55">
              <w:rPr>
                <w:rFonts w:hint="cs"/>
                <w:color w:val="000000"/>
                <w:position w:val="2"/>
                <w:sz w:val="20"/>
                <w:szCs w:val="26"/>
                <w:rtl/>
              </w:rPr>
              <w:t xml:space="preserve"> </w:t>
            </w:r>
            <w:r w:rsidRPr="00855F55">
              <w:rPr>
                <w:color w:val="000000"/>
                <w:position w:val="2"/>
                <w:sz w:val="20"/>
                <w:szCs w:val="26"/>
                <w:rtl/>
              </w:rPr>
              <w:t>–</w:t>
            </w:r>
            <w:r w:rsidRPr="00855F55">
              <w:rPr>
                <w:rFonts w:hint="cs"/>
                <w:color w:val="000000"/>
                <w:position w:val="2"/>
                <w:sz w:val="20"/>
                <w:szCs w:val="26"/>
                <w:rtl/>
              </w:rPr>
              <w:t xml:space="preserve"> </w:t>
            </w:r>
            <w:r w:rsidRPr="00855F55">
              <w:rPr>
                <w:color w:val="000000"/>
                <w:position w:val="2"/>
                <w:sz w:val="20"/>
                <w:szCs w:val="26"/>
                <w:rtl/>
              </w:rPr>
              <w:t>خدمات متنقلة</w:t>
            </w:r>
          </w:p>
        </w:tc>
        <w:tc>
          <w:tcPr>
            <w:tcW w:w="2399" w:type="dxa"/>
          </w:tcPr>
          <w:p w14:paraId="311A52AC" w14:textId="125EC86C" w:rsidR="00801FB7" w:rsidRPr="00855F55" w:rsidRDefault="00801FB7" w:rsidP="00B512E9">
            <w:pPr>
              <w:widowControl w:val="0"/>
              <w:spacing w:before="40" w:after="40" w:line="240" w:lineRule="exact"/>
              <w:jc w:val="left"/>
              <w:rPr>
                <w:position w:val="2"/>
                <w:sz w:val="20"/>
                <w:szCs w:val="26"/>
                <w:rtl/>
                <w:lang w:bidi="ar-EG"/>
              </w:rPr>
            </w:pPr>
            <w:r w:rsidRPr="00855F55">
              <w:rPr>
                <w:position w:val="2"/>
                <w:sz w:val="20"/>
                <w:szCs w:val="26"/>
                <w:rtl/>
              </w:rPr>
              <w:t xml:space="preserve">مخصص لشركة </w:t>
            </w:r>
            <w:r w:rsidRPr="00855F55">
              <w:rPr>
                <w:position w:val="2"/>
                <w:sz w:val="20"/>
                <w:szCs w:val="26"/>
              </w:rPr>
              <w:t>Paradise Mobile Ltd</w:t>
            </w:r>
            <w:r w:rsidRPr="00855F55">
              <w:rPr>
                <w:rFonts w:hint="cs"/>
                <w:position w:val="2"/>
                <w:sz w:val="20"/>
                <w:szCs w:val="26"/>
                <w:rtl/>
                <w:lang w:bidi="ar-EG"/>
              </w:rPr>
              <w:t xml:space="preserve">، </w:t>
            </w:r>
            <w:r w:rsidRPr="00855F55">
              <w:rPr>
                <w:position w:val="2"/>
                <w:sz w:val="20"/>
                <w:szCs w:val="26"/>
                <w:rtl/>
              </w:rPr>
              <w:t xml:space="preserve">اعتباراً من </w:t>
            </w:r>
            <w:r w:rsidRPr="00855F55">
              <w:rPr>
                <w:position w:val="2"/>
                <w:sz w:val="20"/>
                <w:szCs w:val="26"/>
              </w:rPr>
              <w:t>9</w:t>
            </w:r>
            <w:r w:rsidRPr="00855F55">
              <w:rPr>
                <w:position w:val="2"/>
                <w:sz w:val="20"/>
                <w:szCs w:val="26"/>
                <w:rtl/>
              </w:rPr>
              <w:t xml:space="preserve"> مارس </w:t>
            </w:r>
            <w:r w:rsidRPr="00855F55">
              <w:rPr>
                <w:position w:val="2"/>
                <w:sz w:val="20"/>
                <w:szCs w:val="26"/>
              </w:rPr>
              <w:t>2026</w:t>
            </w:r>
          </w:p>
        </w:tc>
      </w:tr>
      <w:tr w:rsidR="00801FB7" w:rsidRPr="00855F55" w14:paraId="3BB01AD1"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5E1E636F" w14:textId="65C25D58" w:rsidR="00801FB7" w:rsidRPr="00855F55" w:rsidRDefault="00801FB7" w:rsidP="00B512E9">
            <w:pPr>
              <w:widowControl w:val="0"/>
              <w:spacing w:before="40" w:after="40" w:line="240" w:lineRule="exact"/>
              <w:ind w:left="171" w:right="148"/>
              <w:jc w:val="center"/>
              <w:rPr>
                <w:position w:val="2"/>
                <w:sz w:val="20"/>
                <w:szCs w:val="26"/>
              </w:rPr>
            </w:pPr>
            <w:r w:rsidRPr="00855F55">
              <w:rPr>
                <w:position w:val="2"/>
                <w:sz w:val="20"/>
                <w:szCs w:val="26"/>
              </w:rPr>
              <w:t>420</w:t>
            </w:r>
            <w:r w:rsidRPr="00855F55">
              <w:rPr>
                <w:position w:val="2"/>
                <w:sz w:val="20"/>
                <w:szCs w:val="26"/>
                <w:rtl/>
              </w:rPr>
              <w:t>-</w:t>
            </w:r>
            <w:r w:rsidRPr="00855F55">
              <w:rPr>
                <w:position w:val="2"/>
                <w:sz w:val="20"/>
                <w:szCs w:val="26"/>
              </w:rPr>
              <w:t>424</w:t>
            </w:r>
          </w:p>
        </w:tc>
        <w:tc>
          <w:tcPr>
            <w:tcW w:w="1280" w:type="dxa"/>
          </w:tcPr>
          <w:p w14:paraId="4ED98CB7"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0AF817D5"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6AB70790" w14:textId="3D9AA12E" w:rsidR="00801FB7" w:rsidRPr="00855F55" w:rsidRDefault="00801FB7" w:rsidP="00B512E9">
            <w:pPr>
              <w:widowControl w:val="0"/>
              <w:spacing w:before="40" w:after="40" w:line="240" w:lineRule="exact"/>
              <w:jc w:val="left"/>
              <w:rPr>
                <w:position w:val="2"/>
                <w:sz w:val="20"/>
                <w:szCs w:val="26"/>
              </w:rPr>
            </w:pPr>
            <w:r w:rsidRPr="00855F55">
              <w:rPr>
                <w:color w:val="000000"/>
                <w:position w:val="2"/>
                <w:sz w:val="20"/>
                <w:szCs w:val="26"/>
                <w:rtl/>
              </w:rPr>
              <w:t>غير جغرافي</w:t>
            </w:r>
            <w:r w:rsidRPr="00855F55">
              <w:rPr>
                <w:rFonts w:hint="cs"/>
                <w:color w:val="000000"/>
                <w:position w:val="2"/>
                <w:sz w:val="20"/>
                <w:szCs w:val="26"/>
                <w:rtl/>
              </w:rPr>
              <w:t xml:space="preserve"> </w:t>
            </w:r>
            <w:r w:rsidRPr="00855F55">
              <w:rPr>
                <w:color w:val="000000"/>
                <w:position w:val="2"/>
                <w:sz w:val="20"/>
                <w:szCs w:val="26"/>
                <w:rtl/>
              </w:rPr>
              <w:t>–</w:t>
            </w:r>
            <w:r w:rsidRPr="00855F55">
              <w:rPr>
                <w:rFonts w:hint="cs"/>
                <w:color w:val="000000"/>
                <w:position w:val="2"/>
                <w:sz w:val="20"/>
                <w:szCs w:val="26"/>
                <w:rtl/>
              </w:rPr>
              <w:t xml:space="preserve"> </w:t>
            </w:r>
            <w:r w:rsidRPr="00855F55">
              <w:rPr>
                <w:color w:val="000000"/>
                <w:position w:val="2"/>
                <w:sz w:val="20"/>
                <w:szCs w:val="26"/>
                <w:rtl/>
              </w:rPr>
              <w:t>خدمات متنقلة</w:t>
            </w:r>
          </w:p>
        </w:tc>
        <w:tc>
          <w:tcPr>
            <w:tcW w:w="2399" w:type="dxa"/>
          </w:tcPr>
          <w:p w14:paraId="0AAA2091" w14:textId="5757AEE6" w:rsidR="00801FB7" w:rsidRPr="00855F55" w:rsidRDefault="00801FB7"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Digicel Cayman Ltd.</w:t>
            </w:r>
          </w:p>
        </w:tc>
      </w:tr>
      <w:tr w:rsidR="00C378D1" w:rsidRPr="00855F55" w14:paraId="41129490"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6E0189FB"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444</w:t>
            </w:r>
          </w:p>
        </w:tc>
        <w:tc>
          <w:tcPr>
            <w:tcW w:w="1280" w:type="dxa"/>
          </w:tcPr>
          <w:p w14:paraId="4C175C04"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3731ECC8"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11557AA4" w14:textId="61CF3373"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174EB215" w14:textId="26407598"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801FB7" w:rsidRPr="00855F55" w14:paraId="2026F325"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00DA365A" w14:textId="77777777" w:rsidR="00801FB7" w:rsidRPr="00855F55" w:rsidRDefault="00801FB7" w:rsidP="00B512E9">
            <w:pPr>
              <w:widowControl w:val="0"/>
              <w:spacing w:before="40" w:after="40" w:line="240" w:lineRule="exact"/>
              <w:ind w:left="171" w:right="148"/>
              <w:jc w:val="center"/>
              <w:rPr>
                <w:position w:val="2"/>
                <w:sz w:val="20"/>
                <w:szCs w:val="26"/>
              </w:rPr>
            </w:pPr>
            <w:r w:rsidRPr="00855F55">
              <w:rPr>
                <w:position w:val="2"/>
                <w:sz w:val="20"/>
                <w:szCs w:val="26"/>
              </w:rPr>
              <w:t>516</w:t>
            </w:r>
          </w:p>
        </w:tc>
        <w:tc>
          <w:tcPr>
            <w:tcW w:w="1280" w:type="dxa"/>
          </w:tcPr>
          <w:p w14:paraId="4E63CC99"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65ACE25F"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3475452F" w14:textId="066B3A87" w:rsidR="00801FB7" w:rsidRPr="00855F55" w:rsidRDefault="00801FB7" w:rsidP="00B512E9">
            <w:pPr>
              <w:widowControl w:val="0"/>
              <w:spacing w:before="40" w:after="40" w:line="240" w:lineRule="exact"/>
              <w:jc w:val="left"/>
              <w:rPr>
                <w:position w:val="2"/>
                <w:sz w:val="20"/>
                <w:szCs w:val="26"/>
              </w:rPr>
            </w:pPr>
            <w:r w:rsidRPr="00855F55">
              <w:rPr>
                <w:color w:val="000000"/>
                <w:position w:val="2"/>
                <w:sz w:val="20"/>
                <w:szCs w:val="26"/>
                <w:rtl/>
              </w:rPr>
              <w:t>غير جغرافي</w:t>
            </w:r>
            <w:r w:rsidRPr="00855F55">
              <w:rPr>
                <w:rFonts w:hint="cs"/>
                <w:color w:val="000000"/>
                <w:position w:val="2"/>
                <w:sz w:val="20"/>
                <w:szCs w:val="26"/>
                <w:rtl/>
              </w:rPr>
              <w:t xml:space="preserve"> </w:t>
            </w:r>
            <w:r w:rsidRPr="00855F55">
              <w:rPr>
                <w:color w:val="000000"/>
                <w:position w:val="2"/>
                <w:sz w:val="20"/>
                <w:szCs w:val="26"/>
                <w:rtl/>
              </w:rPr>
              <w:t>–</w:t>
            </w:r>
            <w:r w:rsidRPr="00855F55">
              <w:rPr>
                <w:rFonts w:hint="cs"/>
                <w:color w:val="000000"/>
                <w:position w:val="2"/>
                <w:sz w:val="20"/>
                <w:szCs w:val="26"/>
                <w:rtl/>
              </w:rPr>
              <w:t xml:space="preserve"> </w:t>
            </w:r>
            <w:r w:rsidRPr="00855F55">
              <w:rPr>
                <w:color w:val="000000"/>
                <w:position w:val="2"/>
                <w:sz w:val="20"/>
                <w:szCs w:val="26"/>
                <w:rtl/>
              </w:rPr>
              <w:t>خدمات متنقلة</w:t>
            </w:r>
          </w:p>
        </w:tc>
        <w:tc>
          <w:tcPr>
            <w:tcW w:w="2399" w:type="dxa"/>
          </w:tcPr>
          <w:p w14:paraId="11EBDA6B" w14:textId="26CFFA11" w:rsidR="00801FB7" w:rsidRPr="00855F55" w:rsidRDefault="00801FB7"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Digicel Cayman Ltd.</w:t>
            </w:r>
          </w:p>
        </w:tc>
      </w:tr>
      <w:tr w:rsidR="00801FB7" w:rsidRPr="00855F55" w14:paraId="76B5A8D2"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114A95BB" w14:textId="77777777" w:rsidR="00801FB7" w:rsidRPr="00855F55" w:rsidRDefault="00801FB7" w:rsidP="00B512E9">
            <w:pPr>
              <w:widowControl w:val="0"/>
              <w:spacing w:before="40" w:after="40" w:line="240" w:lineRule="exact"/>
              <w:ind w:left="171" w:right="148"/>
              <w:jc w:val="center"/>
              <w:rPr>
                <w:position w:val="2"/>
                <w:sz w:val="20"/>
                <w:szCs w:val="26"/>
              </w:rPr>
            </w:pPr>
            <w:r w:rsidRPr="00855F55">
              <w:rPr>
                <w:position w:val="2"/>
                <w:sz w:val="20"/>
                <w:szCs w:val="26"/>
              </w:rPr>
              <w:lastRenderedPageBreak/>
              <w:t>517</w:t>
            </w:r>
          </w:p>
        </w:tc>
        <w:tc>
          <w:tcPr>
            <w:tcW w:w="1280" w:type="dxa"/>
          </w:tcPr>
          <w:p w14:paraId="755EDEC1"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53947851"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01D88BFA" w14:textId="52AA48C8" w:rsidR="00801FB7" w:rsidRPr="00855F55" w:rsidRDefault="00801FB7" w:rsidP="00B512E9">
            <w:pPr>
              <w:widowControl w:val="0"/>
              <w:spacing w:before="40" w:after="40" w:line="240" w:lineRule="exact"/>
              <w:jc w:val="left"/>
              <w:rPr>
                <w:position w:val="2"/>
                <w:sz w:val="20"/>
                <w:szCs w:val="26"/>
              </w:rPr>
            </w:pPr>
            <w:r w:rsidRPr="00855F55">
              <w:rPr>
                <w:color w:val="000000"/>
                <w:position w:val="2"/>
                <w:sz w:val="20"/>
                <w:szCs w:val="26"/>
                <w:rtl/>
              </w:rPr>
              <w:t>غير جغرافي</w:t>
            </w:r>
            <w:r w:rsidRPr="00855F55">
              <w:rPr>
                <w:rFonts w:hint="cs"/>
                <w:color w:val="000000"/>
                <w:position w:val="2"/>
                <w:sz w:val="20"/>
                <w:szCs w:val="26"/>
                <w:rtl/>
              </w:rPr>
              <w:t xml:space="preserve"> </w:t>
            </w:r>
            <w:r w:rsidRPr="00855F55">
              <w:rPr>
                <w:color w:val="000000"/>
                <w:position w:val="2"/>
                <w:sz w:val="20"/>
                <w:szCs w:val="26"/>
                <w:rtl/>
              </w:rPr>
              <w:t>–</w:t>
            </w:r>
            <w:r w:rsidRPr="00855F55">
              <w:rPr>
                <w:rFonts w:hint="cs"/>
                <w:color w:val="000000"/>
                <w:position w:val="2"/>
                <w:sz w:val="20"/>
                <w:szCs w:val="26"/>
                <w:rtl/>
              </w:rPr>
              <w:t xml:space="preserve"> </w:t>
            </w:r>
            <w:r w:rsidRPr="00855F55">
              <w:rPr>
                <w:color w:val="000000"/>
                <w:position w:val="2"/>
                <w:sz w:val="20"/>
                <w:szCs w:val="26"/>
                <w:rtl/>
              </w:rPr>
              <w:t>خدمات متنقلة</w:t>
            </w:r>
          </w:p>
        </w:tc>
        <w:tc>
          <w:tcPr>
            <w:tcW w:w="2399" w:type="dxa"/>
          </w:tcPr>
          <w:p w14:paraId="6B7EB369" w14:textId="438CE44A" w:rsidR="00801FB7" w:rsidRPr="00855F55" w:rsidRDefault="00801FB7"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Digicel Cayman Ltd.</w:t>
            </w:r>
          </w:p>
        </w:tc>
      </w:tr>
      <w:tr w:rsidR="00801FB7" w:rsidRPr="00855F55" w14:paraId="0219C8E9"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321A83CA" w14:textId="1DDE1FF4" w:rsidR="00801FB7" w:rsidRPr="00855F55" w:rsidRDefault="00801FB7" w:rsidP="00B512E9">
            <w:pPr>
              <w:widowControl w:val="0"/>
              <w:spacing w:before="40" w:after="40" w:line="240" w:lineRule="exact"/>
              <w:ind w:left="171" w:right="148"/>
              <w:jc w:val="center"/>
              <w:rPr>
                <w:position w:val="2"/>
                <w:sz w:val="20"/>
                <w:szCs w:val="26"/>
              </w:rPr>
            </w:pPr>
            <w:r w:rsidRPr="00855F55">
              <w:rPr>
                <w:position w:val="2"/>
                <w:sz w:val="20"/>
                <w:szCs w:val="26"/>
              </w:rPr>
              <w:t>525</w:t>
            </w:r>
            <w:r w:rsidRPr="00855F55">
              <w:rPr>
                <w:position w:val="2"/>
                <w:sz w:val="20"/>
                <w:szCs w:val="26"/>
                <w:rtl/>
              </w:rPr>
              <w:t>-</w:t>
            </w:r>
            <w:r w:rsidRPr="00855F55">
              <w:rPr>
                <w:position w:val="2"/>
                <w:sz w:val="20"/>
                <w:szCs w:val="26"/>
              </w:rPr>
              <w:t>527</w:t>
            </w:r>
          </w:p>
        </w:tc>
        <w:tc>
          <w:tcPr>
            <w:tcW w:w="1280" w:type="dxa"/>
          </w:tcPr>
          <w:p w14:paraId="3E3EADD5"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059F88DE"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545260DF" w14:textId="2D63D869" w:rsidR="00801FB7" w:rsidRPr="00855F55" w:rsidRDefault="00801FB7" w:rsidP="00B512E9">
            <w:pPr>
              <w:widowControl w:val="0"/>
              <w:spacing w:before="40" w:after="40" w:line="240" w:lineRule="exact"/>
              <w:jc w:val="left"/>
              <w:rPr>
                <w:position w:val="2"/>
                <w:sz w:val="20"/>
                <w:szCs w:val="26"/>
              </w:rPr>
            </w:pPr>
            <w:r w:rsidRPr="00855F55">
              <w:rPr>
                <w:color w:val="000000"/>
                <w:position w:val="2"/>
                <w:sz w:val="20"/>
                <w:szCs w:val="26"/>
                <w:rtl/>
              </w:rPr>
              <w:t>غير جغرافي</w:t>
            </w:r>
            <w:r w:rsidRPr="00855F55">
              <w:rPr>
                <w:rFonts w:hint="cs"/>
                <w:color w:val="000000"/>
                <w:position w:val="2"/>
                <w:sz w:val="20"/>
                <w:szCs w:val="26"/>
                <w:rtl/>
              </w:rPr>
              <w:t xml:space="preserve"> </w:t>
            </w:r>
            <w:r w:rsidRPr="00855F55">
              <w:rPr>
                <w:color w:val="000000"/>
                <w:position w:val="2"/>
                <w:sz w:val="20"/>
                <w:szCs w:val="26"/>
                <w:rtl/>
              </w:rPr>
              <w:t>–</w:t>
            </w:r>
            <w:r w:rsidRPr="00855F55">
              <w:rPr>
                <w:rFonts w:hint="cs"/>
                <w:color w:val="000000"/>
                <w:position w:val="2"/>
                <w:sz w:val="20"/>
                <w:szCs w:val="26"/>
                <w:rtl/>
              </w:rPr>
              <w:t xml:space="preserve"> </w:t>
            </w:r>
            <w:r w:rsidRPr="00855F55">
              <w:rPr>
                <w:color w:val="000000"/>
                <w:position w:val="2"/>
                <w:sz w:val="20"/>
                <w:szCs w:val="26"/>
                <w:rtl/>
              </w:rPr>
              <w:t>خدمات متنقلة</w:t>
            </w:r>
          </w:p>
        </w:tc>
        <w:tc>
          <w:tcPr>
            <w:tcW w:w="2399" w:type="dxa"/>
          </w:tcPr>
          <w:p w14:paraId="775B3C00" w14:textId="2A2BA1DB" w:rsidR="00801FB7" w:rsidRPr="00855F55" w:rsidRDefault="00801FB7"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Digicel Cayman Ltd.</w:t>
            </w:r>
          </w:p>
        </w:tc>
      </w:tr>
      <w:tr w:rsidR="00801FB7" w:rsidRPr="00855F55" w14:paraId="729FA3AE"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323D3E54" w14:textId="5DB4576E" w:rsidR="00801FB7" w:rsidRPr="00855F55" w:rsidRDefault="00801FB7" w:rsidP="00B512E9">
            <w:pPr>
              <w:widowControl w:val="0"/>
              <w:spacing w:before="40" w:after="40" w:line="240" w:lineRule="exact"/>
              <w:ind w:left="171" w:right="148"/>
              <w:jc w:val="center"/>
              <w:rPr>
                <w:position w:val="2"/>
                <w:sz w:val="20"/>
                <w:szCs w:val="26"/>
              </w:rPr>
            </w:pPr>
            <w:r w:rsidRPr="00855F55">
              <w:rPr>
                <w:position w:val="2"/>
                <w:sz w:val="20"/>
                <w:szCs w:val="26"/>
              </w:rPr>
              <w:t>546</w:t>
            </w:r>
            <w:r w:rsidRPr="00855F55">
              <w:rPr>
                <w:position w:val="2"/>
                <w:sz w:val="20"/>
                <w:szCs w:val="26"/>
                <w:rtl/>
              </w:rPr>
              <w:t>-</w:t>
            </w:r>
            <w:r w:rsidRPr="00855F55">
              <w:rPr>
                <w:position w:val="2"/>
                <w:sz w:val="20"/>
                <w:szCs w:val="26"/>
              </w:rPr>
              <w:t>550</w:t>
            </w:r>
          </w:p>
        </w:tc>
        <w:tc>
          <w:tcPr>
            <w:tcW w:w="1280" w:type="dxa"/>
          </w:tcPr>
          <w:p w14:paraId="728CF262"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243B9097" w14:textId="77777777" w:rsidR="00801FB7" w:rsidRPr="00855F55" w:rsidRDefault="00801FB7"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1C26B56B" w14:textId="33D7567F" w:rsidR="00801FB7" w:rsidRPr="00855F55" w:rsidRDefault="00801FB7" w:rsidP="00B512E9">
            <w:pPr>
              <w:widowControl w:val="0"/>
              <w:spacing w:before="40" w:after="40" w:line="240" w:lineRule="exact"/>
              <w:jc w:val="left"/>
              <w:rPr>
                <w:position w:val="2"/>
                <w:sz w:val="20"/>
                <w:szCs w:val="26"/>
              </w:rPr>
            </w:pPr>
            <w:r w:rsidRPr="00855F55">
              <w:rPr>
                <w:color w:val="000000"/>
                <w:position w:val="2"/>
                <w:sz w:val="20"/>
                <w:szCs w:val="26"/>
                <w:rtl/>
              </w:rPr>
              <w:t>غير جغرافي</w:t>
            </w:r>
            <w:r w:rsidRPr="00855F55">
              <w:rPr>
                <w:rFonts w:hint="cs"/>
                <w:color w:val="000000"/>
                <w:position w:val="2"/>
                <w:sz w:val="20"/>
                <w:szCs w:val="26"/>
                <w:rtl/>
              </w:rPr>
              <w:t xml:space="preserve"> </w:t>
            </w:r>
            <w:r w:rsidRPr="00855F55">
              <w:rPr>
                <w:color w:val="000000"/>
                <w:position w:val="2"/>
                <w:sz w:val="20"/>
                <w:szCs w:val="26"/>
                <w:rtl/>
              </w:rPr>
              <w:t>–</w:t>
            </w:r>
            <w:r w:rsidRPr="00855F55">
              <w:rPr>
                <w:rFonts w:hint="cs"/>
                <w:color w:val="000000"/>
                <w:position w:val="2"/>
                <w:sz w:val="20"/>
                <w:szCs w:val="26"/>
                <w:rtl/>
              </w:rPr>
              <w:t xml:space="preserve"> </w:t>
            </w:r>
            <w:r w:rsidRPr="00855F55">
              <w:rPr>
                <w:color w:val="000000"/>
                <w:position w:val="2"/>
                <w:sz w:val="20"/>
                <w:szCs w:val="26"/>
                <w:rtl/>
              </w:rPr>
              <w:t>خدمات متنقلة</w:t>
            </w:r>
          </w:p>
        </w:tc>
        <w:tc>
          <w:tcPr>
            <w:tcW w:w="2399" w:type="dxa"/>
          </w:tcPr>
          <w:p w14:paraId="140A8511" w14:textId="3017668D" w:rsidR="00801FB7" w:rsidRPr="00855F55" w:rsidRDefault="00801FB7"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Digicel Cayman Ltd.</w:t>
            </w:r>
          </w:p>
        </w:tc>
      </w:tr>
      <w:tr w:rsidR="00C378D1" w:rsidRPr="00855F55" w14:paraId="5F95CFFD"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7157477D"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623</w:t>
            </w:r>
          </w:p>
        </w:tc>
        <w:tc>
          <w:tcPr>
            <w:tcW w:w="1280" w:type="dxa"/>
          </w:tcPr>
          <w:p w14:paraId="3C5E7B39"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0FAA1A71"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0BC527A3" w14:textId="40494B42"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258E4FBD" w14:textId="22DDED6E"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Digicel Cayman Ltd.</w:t>
            </w:r>
          </w:p>
        </w:tc>
      </w:tr>
      <w:tr w:rsidR="00C378D1" w:rsidRPr="00855F55" w14:paraId="5EC67BC5"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1158FDF2"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638</w:t>
            </w:r>
          </w:p>
        </w:tc>
        <w:tc>
          <w:tcPr>
            <w:tcW w:w="1280" w:type="dxa"/>
          </w:tcPr>
          <w:p w14:paraId="1E12E902"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5681BF20"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4A8E20D1" w14:textId="5AE3CC91"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498DC4DF" w14:textId="69019F62"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 xml:space="preserve">Cable &amp; Wireless (CI) Ltd </w:t>
            </w:r>
            <w:r w:rsidRPr="00855F55">
              <w:rPr>
                <w:position w:val="2"/>
                <w:sz w:val="20"/>
                <w:szCs w:val="26"/>
              </w:rPr>
              <w:br/>
              <w:t>T/A Flow</w:t>
            </w:r>
            <w:r w:rsidR="00801FB7" w:rsidRPr="00855F55">
              <w:rPr>
                <w:position w:val="2"/>
                <w:sz w:val="20"/>
                <w:szCs w:val="26"/>
                <w:rtl/>
              </w:rPr>
              <w:t xml:space="preserve">، ويستعمل الرقمان </w:t>
            </w:r>
            <w:r w:rsidR="00801FB7" w:rsidRPr="00855F55">
              <w:rPr>
                <w:position w:val="2"/>
                <w:sz w:val="20"/>
                <w:szCs w:val="26"/>
              </w:rPr>
              <w:t>*7873</w:t>
            </w:r>
            <w:r w:rsidR="00801FB7" w:rsidRPr="00855F55">
              <w:rPr>
                <w:position w:val="2"/>
                <w:sz w:val="20"/>
                <w:szCs w:val="26"/>
                <w:rtl/>
              </w:rPr>
              <w:t xml:space="preserve"> و</w:t>
            </w:r>
            <w:r w:rsidR="00801FB7" w:rsidRPr="00855F55">
              <w:rPr>
                <w:position w:val="2"/>
                <w:sz w:val="20"/>
                <w:szCs w:val="26"/>
              </w:rPr>
              <w:t>*4638</w:t>
            </w:r>
            <w:r w:rsidR="00801FB7" w:rsidRPr="00855F55">
              <w:rPr>
                <w:position w:val="2"/>
                <w:sz w:val="20"/>
                <w:szCs w:val="26"/>
                <w:rtl/>
              </w:rPr>
              <w:t xml:space="preserve"> لأغراض خدمة الإنترنت.</w:t>
            </w:r>
          </w:p>
        </w:tc>
      </w:tr>
      <w:tr w:rsidR="00C378D1" w:rsidRPr="00855F55" w14:paraId="72F86AC7"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7F872FD2"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640</w:t>
            </w:r>
          </w:p>
        </w:tc>
        <w:tc>
          <w:tcPr>
            <w:tcW w:w="1280" w:type="dxa"/>
          </w:tcPr>
          <w:p w14:paraId="004283C7"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12C61FC5"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55BD7E11" w14:textId="576A4643"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619A2E8B" w14:textId="4BE5DC13"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Digicel Cayman Ltd.</w:t>
            </w:r>
          </w:p>
        </w:tc>
      </w:tr>
      <w:tr w:rsidR="00C378D1" w:rsidRPr="00855F55" w14:paraId="394421E0"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3F253DCB"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649</w:t>
            </w:r>
          </w:p>
        </w:tc>
        <w:tc>
          <w:tcPr>
            <w:tcW w:w="1280" w:type="dxa"/>
          </w:tcPr>
          <w:p w14:paraId="12C064FF"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79EF52B7"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6D452CA4" w14:textId="2B7AF374"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11CE7AA7" w14:textId="31F56A42"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Digicel Cayman Ltd.</w:t>
            </w:r>
          </w:p>
        </w:tc>
      </w:tr>
      <w:tr w:rsidR="00C378D1" w:rsidRPr="00855F55" w14:paraId="4610F4A7"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05D4539D"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730</w:t>
            </w:r>
          </w:p>
        </w:tc>
        <w:tc>
          <w:tcPr>
            <w:tcW w:w="1280" w:type="dxa"/>
          </w:tcPr>
          <w:p w14:paraId="3D985B38"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18F03B21"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531914EA" w14:textId="238A1AC7"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04442A21" w14:textId="38293F56"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 xml:space="preserve">Cable &amp; Wireless (CI) Ltd T/A Flow </w:t>
            </w:r>
            <w:r w:rsidR="00801FB7" w:rsidRPr="00855F55">
              <w:rPr>
                <w:position w:val="2"/>
                <w:sz w:val="20"/>
                <w:szCs w:val="26"/>
                <w:rtl/>
              </w:rPr>
              <w:t>لأغراض الاستخدام الداخلي فقط.</w:t>
            </w:r>
          </w:p>
        </w:tc>
      </w:tr>
      <w:tr w:rsidR="00C378D1" w:rsidRPr="00855F55" w14:paraId="72A16E0D"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13867B25"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743</w:t>
            </w:r>
          </w:p>
        </w:tc>
        <w:tc>
          <w:tcPr>
            <w:tcW w:w="1280" w:type="dxa"/>
          </w:tcPr>
          <w:p w14:paraId="292EF111"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08E2DC9D"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023638CC" w14:textId="0E95F43D"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752DA1B4" w14:textId="4814AD8F"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proofErr w:type="spellStart"/>
            <w:r w:rsidRPr="00855F55">
              <w:rPr>
                <w:position w:val="2"/>
                <w:sz w:val="20"/>
                <w:szCs w:val="26"/>
              </w:rPr>
              <w:t>WestTel</w:t>
            </w:r>
            <w:proofErr w:type="spellEnd"/>
            <w:r w:rsidRPr="00855F55">
              <w:rPr>
                <w:position w:val="2"/>
                <w:sz w:val="20"/>
                <w:szCs w:val="26"/>
              </w:rPr>
              <w:t xml:space="preserve"> Ltd T/A Logic</w:t>
            </w:r>
          </w:p>
        </w:tc>
      </w:tr>
      <w:tr w:rsidR="00C378D1" w:rsidRPr="00855F55" w14:paraId="54F09F20"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3607DCA3"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745</w:t>
            </w:r>
          </w:p>
        </w:tc>
        <w:tc>
          <w:tcPr>
            <w:tcW w:w="1280" w:type="dxa"/>
          </w:tcPr>
          <w:p w14:paraId="66A8330D"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5DBB71C2"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7B07F8DD" w14:textId="6540A97D"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7BE32ADF" w14:textId="7A4C0C01"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proofErr w:type="spellStart"/>
            <w:r w:rsidRPr="00855F55">
              <w:rPr>
                <w:position w:val="2"/>
                <w:sz w:val="20"/>
                <w:szCs w:val="26"/>
              </w:rPr>
              <w:t>WestTel</w:t>
            </w:r>
            <w:proofErr w:type="spellEnd"/>
            <w:r w:rsidRPr="00855F55">
              <w:rPr>
                <w:position w:val="2"/>
                <w:sz w:val="20"/>
                <w:szCs w:val="26"/>
              </w:rPr>
              <w:t xml:space="preserve"> Ltd T/A Logic</w:t>
            </w:r>
          </w:p>
        </w:tc>
      </w:tr>
      <w:tr w:rsidR="00C378D1" w:rsidRPr="00855F55" w14:paraId="3ACCC87C"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2E15810B"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746</w:t>
            </w:r>
          </w:p>
        </w:tc>
        <w:tc>
          <w:tcPr>
            <w:tcW w:w="1280" w:type="dxa"/>
          </w:tcPr>
          <w:p w14:paraId="0A04447D"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60C41971"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5E11006E" w14:textId="7B25A4AD"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4D4A69E1" w14:textId="7D9DEEC5"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proofErr w:type="spellStart"/>
            <w:r w:rsidRPr="00855F55">
              <w:rPr>
                <w:position w:val="2"/>
                <w:sz w:val="20"/>
                <w:szCs w:val="26"/>
              </w:rPr>
              <w:t>WestTel</w:t>
            </w:r>
            <w:proofErr w:type="spellEnd"/>
            <w:r w:rsidRPr="00855F55">
              <w:rPr>
                <w:position w:val="2"/>
                <w:sz w:val="20"/>
                <w:szCs w:val="26"/>
              </w:rPr>
              <w:t xml:space="preserve"> Ltd T/A Logic</w:t>
            </w:r>
          </w:p>
        </w:tc>
      </w:tr>
      <w:tr w:rsidR="00C378D1" w:rsidRPr="00855F55" w14:paraId="7172415A"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5D341E87"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747</w:t>
            </w:r>
          </w:p>
        </w:tc>
        <w:tc>
          <w:tcPr>
            <w:tcW w:w="1280" w:type="dxa"/>
          </w:tcPr>
          <w:p w14:paraId="338406F2"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6B0B4CF3"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2B93FAB8" w14:textId="1339C18C"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670622CF" w14:textId="1341BB36"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0D24E2BD"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474217F3"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749</w:t>
            </w:r>
          </w:p>
        </w:tc>
        <w:tc>
          <w:tcPr>
            <w:tcW w:w="1280" w:type="dxa"/>
          </w:tcPr>
          <w:p w14:paraId="4D9DA1AA"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334FCF2D"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17CBB1B7" w14:textId="2FEB8055"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7C6D6E14" w14:textId="36227196"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proofErr w:type="spellStart"/>
            <w:r w:rsidRPr="00855F55">
              <w:rPr>
                <w:position w:val="2"/>
                <w:sz w:val="20"/>
                <w:szCs w:val="26"/>
              </w:rPr>
              <w:t>WestTel</w:t>
            </w:r>
            <w:proofErr w:type="spellEnd"/>
            <w:r w:rsidRPr="00855F55">
              <w:rPr>
                <w:position w:val="2"/>
                <w:sz w:val="20"/>
                <w:szCs w:val="26"/>
              </w:rPr>
              <w:t xml:space="preserve"> Ltd T/A Logic</w:t>
            </w:r>
          </w:p>
        </w:tc>
      </w:tr>
      <w:tr w:rsidR="00C378D1" w:rsidRPr="00855F55" w14:paraId="395B1D55"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5B1B2EAC"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766</w:t>
            </w:r>
          </w:p>
        </w:tc>
        <w:tc>
          <w:tcPr>
            <w:tcW w:w="1280" w:type="dxa"/>
          </w:tcPr>
          <w:p w14:paraId="3CDA574C"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1F53DE25"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6F7DFB9E" w14:textId="391A50D1"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4F2AD5DB" w14:textId="6F9A512F"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proofErr w:type="spellStart"/>
            <w:r w:rsidRPr="00855F55">
              <w:rPr>
                <w:position w:val="2"/>
                <w:sz w:val="20"/>
                <w:szCs w:val="26"/>
              </w:rPr>
              <w:t>WestTel</w:t>
            </w:r>
            <w:proofErr w:type="spellEnd"/>
            <w:r w:rsidRPr="00855F55">
              <w:rPr>
                <w:position w:val="2"/>
                <w:sz w:val="20"/>
                <w:szCs w:val="26"/>
              </w:rPr>
              <w:t xml:space="preserve"> Ltd T/A Logic</w:t>
            </w:r>
          </w:p>
        </w:tc>
      </w:tr>
      <w:tr w:rsidR="00C378D1" w:rsidRPr="00855F55" w14:paraId="24661EF5"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7781197F"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767</w:t>
            </w:r>
          </w:p>
        </w:tc>
        <w:tc>
          <w:tcPr>
            <w:tcW w:w="1280" w:type="dxa"/>
          </w:tcPr>
          <w:p w14:paraId="2EBC1240" w14:textId="77777777" w:rsidR="00C378D1" w:rsidRPr="00855F55" w:rsidRDefault="00C378D1" w:rsidP="00B512E9">
            <w:pPr>
              <w:widowControl w:val="0"/>
              <w:spacing w:before="40" w:after="40" w:line="240" w:lineRule="exact"/>
              <w:jc w:val="center"/>
              <w:rPr>
                <w:position w:val="2"/>
                <w:sz w:val="20"/>
                <w:szCs w:val="26"/>
              </w:rPr>
            </w:pPr>
          </w:p>
        </w:tc>
        <w:tc>
          <w:tcPr>
            <w:tcW w:w="1134" w:type="dxa"/>
          </w:tcPr>
          <w:p w14:paraId="0014F77F" w14:textId="77777777" w:rsidR="00C378D1" w:rsidRPr="00855F55" w:rsidRDefault="00C378D1" w:rsidP="00B512E9">
            <w:pPr>
              <w:widowControl w:val="0"/>
              <w:spacing w:before="40" w:after="40" w:line="240" w:lineRule="exact"/>
              <w:jc w:val="center"/>
              <w:rPr>
                <w:position w:val="2"/>
                <w:sz w:val="20"/>
                <w:szCs w:val="26"/>
              </w:rPr>
            </w:pPr>
          </w:p>
        </w:tc>
        <w:tc>
          <w:tcPr>
            <w:tcW w:w="2557" w:type="dxa"/>
          </w:tcPr>
          <w:p w14:paraId="3F67793C" w14:textId="030883FD"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محجوز</w:t>
            </w:r>
          </w:p>
        </w:tc>
        <w:tc>
          <w:tcPr>
            <w:tcW w:w="2399" w:type="dxa"/>
          </w:tcPr>
          <w:p w14:paraId="7FA2D22E" w14:textId="33FF4872" w:rsidR="00C378D1" w:rsidRPr="00855F55" w:rsidRDefault="00801FB7" w:rsidP="00B512E9">
            <w:pPr>
              <w:widowControl w:val="0"/>
              <w:spacing w:before="40" w:after="40" w:line="240" w:lineRule="exact"/>
              <w:jc w:val="left"/>
              <w:rPr>
                <w:position w:val="2"/>
                <w:sz w:val="20"/>
                <w:szCs w:val="26"/>
              </w:rPr>
            </w:pPr>
            <w:r w:rsidRPr="00855F55">
              <w:rPr>
                <w:position w:val="2"/>
                <w:sz w:val="20"/>
                <w:szCs w:val="26"/>
                <w:rtl/>
              </w:rPr>
              <w:t xml:space="preserve">محجوز للاستخدام مع قابلية نقل الأرقام المحلية </w:t>
            </w:r>
            <w:r w:rsidRPr="00855F55">
              <w:rPr>
                <w:position w:val="2"/>
                <w:sz w:val="20"/>
                <w:szCs w:val="26"/>
              </w:rPr>
              <w:t>(LNP)</w:t>
            </w:r>
          </w:p>
        </w:tc>
      </w:tr>
      <w:tr w:rsidR="00C378D1" w:rsidRPr="00855F55" w14:paraId="469F026B"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7CBE545F" w14:textId="7275156A"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768</w:t>
            </w:r>
            <w:r w:rsidR="00801FB7" w:rsidRPr="00855F55">
              <w:rPr>
                <w:position w:val="2"/>
                <w:sz w:val="20"/>
                <w:szCs w:val="26"/>
                <w:rtl/>
              </w:rPr>
              <w:t>-</w:t>
            </w:r>
            <w:r w:rsidRPr="00855F55">
              <w:rPr>
                <w:position w:val="2"/>
                <w:sz w:val="20"/>
                <w:szCs w:val="26"/>
              </w:rPr>
              <w:t>769</w:t>
            </w:r>
          </w:p>
        </w:tc>
        <w:tc>
          <w:tcPr>
            <w:tcW w:w="1280" w:type="dxa"/>
          </w:tcPr>
          <w:p w14:paraId="2CB7C9A2"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21BF0EEA"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39ABF04A" w14:textId="7820449A"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142E1316" w14:textId="63A55F67"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proofErr w:type="spellStart"/>
            <w:r w:rsidRPr="00855F55">
              <w:rPr>
                <w:position w:val="2"/>
                <w:sz w:val="20"/>
                <w:szCs w:val="26"/>
              </w:rPr>
              <w:t>WestTel</w:t>
            </w:r>
            <w:proofErr w:type="spellEnd"/>
            <w:r w:rsidRPr="00855F55">
              <w:rPr>
                <w:position w:val="2"/>
                <w:sz w:val="20"/>
                <w:szCs w:val="26"/>
              </w:rPr>
              <w:t xml:space="preserve"> Ltd T/A Logic</w:t>
            </w:r>
          </w:p>
        </w:tc>
      </w:tr>
      <w:tr w:rsidR="00C378D1" w:rsidRPr="00855F55" w14:paraId="5E2D0393"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5D2C8B07"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777</w:t>
            </w:r>
          </w:p>
        </w:tc>
        <w:tc>
          <w:tcPr>
            <w:tcW w:w="1280" w:type="dxa"/>
          </w:tcPr>
          <w:p w14:paraId="10DE6250"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3E6E5794"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2A228B4E" w14:textId="2EC98CEB"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0A46EE34" w14:textId="604142B4"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5B0DA4C7"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7FEF1190"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800</w:t>
            </w:r>
          </w:p>
        </w:tc>
        <w:tc>
          <w:tcPr>
            <w:tcW w:w="1280" w:type="dxa"/>
          </w:tcPr>
          <w:p w14:paraId="1181C87C"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3AF50A99"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65A46958" w14:textId="1A0269EC"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6F6A4608" w14:textId="62EC0AA9"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r w:rsidR="00801FB7" w:rsidRPr="00855F55">
              <w:rPr>
                <w:position w:val="2"/>
                <w:sz w:val="20"/>
                <w:szCs w:val="26"/>
                <w:rtl/>
              </w:rPr>
              <w:t>، للاستخدام الوطني فقط.</w:t>
            </w:r>
          </w:p>
        </w:tc>
      </w:tr>
      <w:tr w:rsidR="00C378D1" w:rsidRPr="00855F55" w14:paraId="35934B8D"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35775A82" w14:textId="34A41144"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814</w:t>
            </w:r>
            <w:r w:rsidR="00801FB7" w:rsidRPr="00855F55">
              <w:rPr>
                <w:position w:val="2"/>
                <w:sz w:val="20"/>
                <w:szCs w:val="26"/>
                <w:rtl/>
              </w:rPr>
              <w:t>-</w:t>
            </w:r>
            <w:r w:rsidRPr="00855F55">
              <w:rPr>
                <w:position w:val="2"/>
                <w:sz w:val="20"/>
                <w:szCs w:val="26"/>
              </w:rPr>
              <w:t>815</w:t>
            </w:r>
          </w:p>
        </w:tc>
        <w:tc>
          <w:tcPr>
            <w:tcW w:w="1280" w:type="dxa"/>
          </w:tcPr>
          <w:p w14:paraId="3ED7FC80"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7EFE9B14"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089053A4" w14:textId="2A5A91B1"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23E57A58" w14:textId="42CCE463"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r w:rsidR="00801FB7" w:rsidRPr="00855F55">
              <w:rPr>
                <w:position w:val="2"/>
                <w:sz w:val="20"/>
                <w:szCs w:val="26"/>
                <w:rtl/>
              </w:rPr>
              <w:t>، خدمة المراقمة الداخلة المباشرة</w:t>
            </w:r>
            <w:r w:rsidR="00855F55">
              <w:rPr>
                <w:rFonts w:hint="cs"/>
                <w:position w:val="2"/>
                <w:sz w:val="20"/>
                <w:szCs w:val="26"/>
                <w:rtl/>
              </w:rPr>
              <w:t> </w:t>
            </w:r>
            <w:r w:rsidR="00801FB7" w:rsidRPr="00855F55">
              <w:rPr>
                <w:position w:val="2"/>
                <w:sz w:val="20"/>
                <w:szCs w:val="26"/>
              </w:rPr>
              <w:t>(DID)</w:t>
            </w:r>
          </w:p>
        </w:tc>
      </w:tr>
      <w:tr w:rsidR="00C378D1" w:rsidRPr="00855F55" w14:paraId="73C34DF1"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6EC621EF" w14:textId="00E2121D"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825</w:t>
            </w:r>
            <w:r w:rsidR="00801FB7" w:rsidRPr="00855F55">
              <w:rPr>
                <w:position w:val="2"/>
                <w:sz w:val="20"/>
                <w:szCs w:val="26"/>
                <w:rtl/>
              </w:rPr>
              <w:t>-</w:t>
            </w:r>
            <w:r w:rsidRPr="00855F55">
              <w:rPr>
                <w:position w:val="2"/>
                <w:sz w:val="20"/>
                <w:szCs w:val="26"/>
              </w:rPr>
              <w:t>826</w:t>
            </w:r>
          </w:p>
        </w:tc>
        <w:tc>
          <w:tcPr>
            <w:tcW w:w="1280" w:type="dxa"/>
          </w:tcPr>
          <w:p w14:paraId="4210B321"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15B4C2A5"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529BFC9F" w14:textId="08F4548C" w:rsidR="00C378D1" w:rsidRPr="00855F55" w:rsidRDefault="00801FB7" w:rsidP="00B512E9">
            <w:pPr>
              <w:widowControl w:val="0"/>
              <w:spacing w:before="40" w:after="40" w:line="240" w:lineRule="exact"/>
              <w:jc w:val="left"/>
              <w:rPr>
                <w:position w:val="2"/>
                <w:sz w:val="20"/>
                <w:szCs w:val="26"/>
              </w:rPr>
            </w:pPr>
            <w:r w:rsidRPr="00855F55">
              <w:rPr>
                <w:color w:val="000000"/>
                <w:position w:val="2"/>
                <w:sz w:val="20"/>
                <w:szCs w:val="26"/>
                <w:rtl/>
              </w:rPr>
              <w:t>غير جغرافي</w:t>
            </w:r>
            <w:r w:rsidRPr="00855F55">
              <w:rPr>
                <w:rFonts w:hint="cs"/>
                <w:color w:val="000000"/>
                <w:position w:val="2"/>
                <w:sz w:val="20"/>
                <w:szCs w:val="26"/>
                <w:rtl/>
              </w:rPr>
              <w:t xml:space="preserve"> </w:t>
            </w:r>
            <w:r w:rsidRPr="00855F55">
              <w:rPr>
                <w:color w:val="000000"/>
                <w:position w:val="2"/>
                <w:sz w:val="20"/>
                <w:szCs w:val="26"/>
                <w:rtl/>
              </w:rPr>
              <w:t>–</w:t>
            </w:r>
            <w:r w:rsidRPr="00855F55">
              <w:rPr>
                <w:rFonts w:hint="cs"/>
                <w:color w:val="000000"/>
                <w:position w:val="2"/>
                <w:sz w:val="20"/>
                <w:szCs w:val="26"/>
                <w:rtl/>
              </w:rPr>
              <w:t xml:space="preserve"> </w:t>
            </w:r>
            <w:r w:rsidRPr="00855F55">
              <w:rPr>
                <w:color w:val="000000"/>
                <w:position w:val="2"/>
                <w:sz w:val="20"/>
                <w:szCs w:val="26"/>
                <w:rtl/>
              </w:rPr>
              <w:t>خدمات متنقلة</w:t>
            </w:r>
          </w:p>
        </w:tc>
        <w:tc>
          <w:tcPr>
            <w:tcW w:w="2399" w:type="dxa"/>
          </w:tcPr>
          <w:p w14:paraId="453740F2" w14:textId="2A407FE8"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proofErr w:type="spellStart"/>
            <w:r w:rsidRPr="00855F55">
              <w:rPr>
                <w:position w:val="2"/>
                <w:sz w:val="20"/>
                <w:szCs w:val="26"/>
              </w:rPr>
              <w:t>WestTel</w:t>
            </w:r>
            <w:proofErr w:type="spellEnd"/>
            <w:r w:rsidRPr="00855F55">
              <w:rPr>
                <w:position w:val="2"/>
                <w:sz w:val="20"/>
                <w:szCs w:val="26"/>
              </w:rPr>
              <w:t xml:space="preserve"> Ltd T/A Logic</w:t>
            </w:r>
          </w:p>
        </w:tc>
      </w:tr>
      <w:tr w:rsidR="00C378D1" w:rsidRPr="00855F55" w14:paraId="4BDF76DF"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26920213" w14:textId="7F29DEC0"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lastRenderedPageBreak/>
              <w:t>848</w:t>
            </w:r>
            <w:r w:rsidR="00801FB7" w:rsidRPr="00855F55">
              <w:rPr>
                <w:position w:val="2"/>
                <w:sz w:val="20"/>
                <w:szCs w:val="26"/>
                <w:rtl/>
              </w:rPr>
              <w:t>-</w:t>
            </w:r>
            <w:r w:rsidRPr="00855F55">
              <w:rPr>
                <w:position w:val="2"/>
                <w:sz w:val="20"/>
                <w:szCs w:val="26"/>
              </w:rPr>
              <w:t>849</w:t>
            </w:r>
          </w:p>
        </w:tc>
        <w:tc>
          <w:tcPr>
            <w:tcW w:w="1280" w:type="dxa"/>
          </w:tcPr>
          <w:p w14:paraId="4A665F8E"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546C9D75"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65E1674B" w14:textId="1E10CC85"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1344A7A1" w14:textId="186F317B"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09610DB0"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56E0295E"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888</w:t>
            </w:r>
          </w:p>
        </w:tc>
        <w:tc>
          <w:tcPr>
            <w:tcW w:w="1280" w:type="dxa"/>
          </w:tcPr>
          <w:p w14:paraId="709FEB9D"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421ED887"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34657B80" w14:textId="0578523F"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343FA9C7" w14:textId="699B2D0E"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46BE676D"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6B56DCF8"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914</w:t>
            </w:r>
          </w:p>
        </w:tc>
        <w:tc>
          <w:tcPr>
            <w:tcW w:w="1280" w:type="dxa"/>
          </w:tcPr>
          <w:p w14:paraId="7E681398"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79C4B802"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0AD4266E" w14:textId="0AD36833"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07D30DA0" w14:textId="6A13FB1B"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r w:rsidR="00801FB7" w:rsidRPr="00855F55">
              <w:rPr>
                <w:position w:val="2"/>
                <w:sz w:val="20"/>
                <w:szCs w:val="26"/>
                <w:rtl/>
              </w:rPr>
              <w:t>، خدمة المراقمة الداخلة المباشرة</w:t>
            </w:r>
            <w:r w:rsidR="00855F55">
              <w:rPr>
                <w:rFonts w:hint="cs"/>
                <w:position w:val="2"/>
                <w:sz w:val="20"/>
                <w:szCs w:val="26"/>
                <w:rtl/>
              </w:rPr>
              <w:t> </w:t>
            </w:r>
            <w:r w:rsidR="00801FB7" w:rsidRPr="00855F55">
              <w:rPr>
                <w:position w:val="2"/>
                <w:sz w:val="20"/>
                <w:szCs w:val="26"/>
              </w:rPr>
              <w:t>(DID)</w:t>
            </w:r>
          </w:p>
        </w:tc>
      </w:tr>
      <w:tr w:rsidR="00C378D1" w:rsidRPr="00855F55" w14:paraId="17AE6EFD"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11929233" w14:textId="0F27C3FA"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916</w:t>
            </w:r>
            <w:r w:rsidR="00801FB7" w:rsidRPr="00855F55">
              <w:rPr>
                <w:position w:val="2"/>
                <w:sz w:val="20"/>
                <w:szCs w:val="26"/>
                <w:rtl/>
              </w:rPr>
              <w:t>-</w:t>
            </w:r>
            <w:r w:rsidRPr="00855F55">
              <w:rPr>
                <w:position w:val="2"/>
                <w:sz w:val="20"/>
                <w:szCs w:val="26"/>
              </w:rPr>
              <w:t>917</w:t>
            </w:r>
          </w:p>
        </w:tc>
        <w:tc>
          <w:tcPr>
            <w:tcW w:w="1280" w:type="dxa"/>
          </w:tcPr>
          <w:p w14:paraId="3EFF5A96"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6542FED6"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5637497B" w14:textId="27DC1A19" w:rsidR="00C378D1" w:rsidRPr="00855F55" w:rsidRDefault="00C378D1" w:rsidP="00B512E9">
            <w:pPr>
              <w:widowControl w:val="0"/>
              <w:spacing w:before="40" w:after="40" w:line="240" w:lineRule="exact"/>
              <w:jc w:val="left"/>
              <w:rPr>
                <w:position w:val="2"/>
                <w:sz w:val="20"/>
                <w:szCs w:val="26"/>
                <w:lang w:val="fr-FR"/>
              </w:rPr>
            </w:pPr>
            <w:r w:rsidRPr="00855F55">
              <w:rPr>
                <w:color w:val="000000"/>
                <w:position w:val="2"/>
                <w:sz w:val="20"/>
                <w:szCs w:val="26"/>
                <w:rtl/>
              </w:rPr>
              <w:t>رقم غير جغرافي – خدمات متنقلة</w:t>
            </w:r>
          </w:p>
        </w:tc>
        <w:tc>
          <w:tcPr>
            <w:tcW w:w="2399" w:type="dxa"/>
          </w:tcPr>
          <w:p w14:paraId="220AE98C" w14:textId="0751C729"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4A6F4E66"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19E48C32"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919</w:t>
            </w:r>
          </w:p>
        </w:tc>
        <w:tc>
          <w:tcPr>
            <w:tcW w:w="1280" w:type="dxa"/>
          </w:tcPr>
          <w:p w14:paraId="6FE31B0D"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7691A719"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4CC46125" w14:textId="13E35B8E"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خدمات متنقلة، محجوز للأرقام الدليلية للمواقع المؤقتة</w:t>
            </w:r>
            <w:r w:rsidR="00801FB7" w:rsidRPr="00855F55">
              <w:rPr>
                <w:rFonts w:hint="cs"/>
                <w:color w:val="000000"/>
                <w:position w:val="2"/>
                <w:sz w:val="20"/>
                <w:szCs w:val="26"/>
                <w:rtl/>
              </w:rPr>
              <w:t> </w:t>
            </w:r>
            <w:r w:rsidRPr="00855F55">
              <w:rPr>
                <w:color w:val="000000"/>
                <w:position w:val="2"/>
                <w:sz w:val="20"/>
                <w:szCs w:val="26"/>
              </w:rPr>
              <w:t>(TLDN)</w:t>
            </w:r>
          </w:p>
        </w:tc>
        <w:tc>
          <w:tcPr>
            <w:tcW w:w="2399" w:type="dxa"/>
          </w:tcPr>
          <w:p w14:paraId="24CF940C" w14:textId="52A2C206"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56B3A7AF"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2B1F882E" w14:textId="2E911D34"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922</w:t>
            </w:r>
            <w:r w:rsidR="00801FB7" w:rsidRPr="00855F55">
              <w:rPr>
                <w:position w:val="2"/>
                <w:sz w:val="20"/>
                <w:szCs w:val="26"/>
                <w:rtl/>
              </w:rPr>
              <w:t>-</w:t>
            </w:r>
            <w:r w:rsidRPr="00855F55">
              <w:rPr>
                <w:position w:val="2"/>
                <w:sz w:val="20"/>
                <w:szCs w:val="26"/>
              </w:rPr>
              <w:t>929</w:t>
            </w:r>
          </w:p>
        </w:tc>
        <w:tc>
          <w:tcPr>
            <w:tcW w:w="1280" w:type="dxa"/>
          </w:tcPr>
          <w:p w14:paraId="73B8207A"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79C2EB5E"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45CC6983" w14:textId="71CE75C8" w:rsidR="00C378D1" w:rsidRPr="00855F55" w:rsidRDefault="00C378D1" w:rsidP="00B512E9">
            <w:pPr>
              <w:widowControl w:val="0"/>
              <w:spacing w:before="40" w:after="40" w:line="240" w:lineRule="exact"/>
              <w:jc w:val="left"/>
              <w:rPr>
                <w:position w:val="2"/>
                <w:sz w:val="20"/>
                <w:szCs w:val="26"/>
                <w:lang w:val="fr-FR"/>
              </w:rPr>
            </w:pPr>
            <w:r w:rsidRPr="00855F55">
              <w:rPr>
                <w:color w:val="000000"/>
                <w:position w:val="2"/>
                <w:sz w:val="20"/>
                <w:szCs w:val="26"/>
                <w:rtl/>
              </w:rPr>
              <w:t>رقم غير جغرافي – خدمات متنقلة</w:t>
            </w:r>
          </w:p>
        </w:tc>
        <w:tc>
          <w:tcPr>
            <w:tcW w:w="2399" w:type="dxa"/>
          </w:tcPr>
          <w:p w14:paraId="4DF8A3E0" w14:textId="423D473D"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4AA85AE4"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4534C036"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930</w:t>
            </w:r>
          </w:p>
        </w:tc>
        <w:tc>
          <w:tcPr>
            <w:tcW w:w="1280" w:type="dxa"/>
          </w:tcPr>
          <w:p w14:paraId="13BEB714"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16823D7B"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1D7D488A" w14:textId="6D037F71" w:rsidR="00C378D1" w:rsidRPr="00855F55" w:rsidRDefault="00C378D1" w:rsidP="00B512E9">
            <w:pPr>
              <w:spacing w:before="40" w:after="40" w:line="240" w:lineRule="exact"/>
              <w:jc w:val="left"/>
              <w:rPr>
                <w:rFonts w:eastAsia="SimSun"/>
                <w:color w:val="000000"/>
                <w:position w:val="2"/>
                <w:sz w:val="20"/>
                <w:szCs w:val="26"/>
                <w:lang w:eastAsia="zh-CN"/>
              </w:rPr>
            </w:pPr>
            <w:r w:rsidRPr="00855F55">
              <w:rPr>
                <w:color w:val="000000"/>
                <w:position w:val="2"/>
                <w:sz w:val="20"/>
                <w:szCs w:val="26"/>
                <w:rtl/>
              </w:rPr>
              <w:t>رقم غير جغرافي – خدمات متنقلة</w:t>
            </w:r>
          </w:p>
        </w:tc>
        <w:tc>
          <w:tcPr>
            <w:tcW w:w="2399" w:type="dxa"/>
          </w:tcPr>
          <w:p w14:paraId="6A549A17" w14:textId="6EDE2FD1"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74CF3648"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37B3C44E" w14:textId="5459B322"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936</w:t>
            </w:r>
            <w:r w:rsidR="00801FB7" w:rsidRPr="00855F55">
              <w:rPr>
                <w:position w:val="2"/>
                <w:sz w:val="20"/>
                <w:szCs w:val="26"/>
                <w:rtl/>
              </w:rPr>
              <w:t>-</w:t>
            </w:r>
            <w:r w:rsidRPr="00855F55">
              <w:rPr>
                <w:position w:val="2"/>
                <w:sz w:val="20"/>
                <w:szCs w:val="26"/>
              </w:rPr>
              <w:t>939</w:t>
            </w:r>
          </w:p>
        </w:tc>
        <w:tc>
          <w:tcPr>
            <w:tcW w:w="1280" w:type="dxa"/>
          </w:tcPr>
          <w:p w14:paraId="067EB842"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466F803C"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3E9769D8" w14:textId="52E10592" w:rsidR="00C378D1" w:rsidRPr="00855F55" w:rsidRDefault="00C378D1" w:rsidP="00B512E9">
            <w:pPr>
              <w:widowControl w:val="0"/>
              <w:spacing w:before="40" w:after="40" w:line="240" w:lineRule="exact"/>
              <w:jc w:val="left"/>
              <w:rPr>
                <w:position w:val="2"/>
                <w:sz w:val="20"/>
                <w:szCs w:val="26"/>
                <w:lang w:val="fr-FR"/>
              </w:rPr>
            </w:pPr>
            <w:r w:rsidRPr="00855F55">
              <w:rPr>
                <w:color w:val="000000"/>
                <w:position w:val="2"/>
                <w:sz w:val="20"/>
                <w:szCs w:val="26"/>
                <w:rtl/>
              </w:rPr>
              <w:t>رقم غير جغرافي – خدمات متنقلة</w:t>
            </w:r>
          </w:p>
        </w:tc>
        <w:tc>
          <w:tcPr>
            <w:tcW w:w="2399" w:type="dxa"/>
          </w:tcPr>
          <w:p w14:paraId="51C45A76" w14:textId="306FC37F"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3531361C"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4C626B0E"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940</w:t>
            </w:r>
          </w:p>
        </w:tc>
        <w:tc>
          <w:tcPr>
            <w:tcW w:w="1280" w:type="dxa"/>
          </w:tcPr>
          <w:p w14:paraId="76B1DE83"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20B22D0C"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6E76D6BC" w14:textId="4C4E83CE"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6018DF09" w14:textId="39A4B7D4"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462410FB"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3BF5A1D8"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943</w:t>
            </w:r>
          </w:p>
        </w:tc>
        <w:tc>
          <w:tcPr>
            <w:tcW w:w="1280" w:type="dxa"/>
          </w:tcPr>
          <w:p w14:paraId="594EB4DB"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3B7D2A26"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4BC6BF8F" w14:textId="1327C35F"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22AF9CEE" w14:textId="7F122611"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6C05DF67"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70AC41B3" w14:textId="1EF3921E"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945</w:t>
            </w:r>
            <w:r w:rsidR="00801FB7" w:rsidRPr="00855F55">
              <w:rPr>
                <w:position w:val="2"/>
                <w:sz w:val="20"/>
                <w:szCs w:val="26"/>
                <w:rtl/>
              </w:rPr>
              <w:t>-</w:t>
            </w:r>
            <w:r w:rsidRPr="00855F55">
              <w:rPr>
                <w:position w:val="2"/>
                <w:sz w:val="20"/>
                <w:szCs w:val="26"/>
              </w:rPr>
              <w:t>949</w:t>
            </w:r>
          </w:p>
        </w:tc>
        <w:tc>
          <w:tcPr>
            <w:tcW w:w="1280" w:type="dxa"/>
          </w:tcPr>
          <w:p w14:paraId="1B616C09"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037A606D"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08D1F032" w14:textId="5490B5FF"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w:t>
            </w:r>
            <w:r w:rsidRPr="00855F55">
              <w:rPr>
                <w:position w:val="2"/>
                <w:sz w:val="20"/>
                <w:szCs w:val="26"/>
                <w:rtl/>
              </w:rPr>
              <w:t>ج</w:t>
            </w:r>
            <w:r w:rsidRPr="00855F55">
              <w:rPr>
                <w:rFonts w:hint="cs"/>
                <w:position w:val="2"/>
                <w:sz w:val="20"/>
                <w:szCs w:val="26"/>
                <w:rtl/>
              </w:rPr>
              <w:t>غ</w:t>
            </w:r>
            <w:r w:rsidRPr="00855F55">
              <w:rPr>
                <w:position w:val="2"/>
                <w:sz w:val="20"/>
                <w:szCs w:val="26"/>
                <w:rtl/>
              </w:rPr>
              <w:t xml:space="preserve">رافي </w:t>
            </w:r>
            <w:r w:rsidRPr="00855F55">
              <w:rPr>
                <w:color w:val="000000"/>
                <w:position w:val="2"/>
                <w:sz w:val="20"/>
                <w:szCs w:val="26"/>
                <w:rtl/>
              </w:rPr>
              <w:t>– خط ثابت</w:t>
            </w:r>
          </w:p>
        </w:tc>
        <w:tc>
          <w:tcPr>
            <w:tcW w:w="2399" w:type="dxa"/>
          </w:tcPr>
          <w:p w14:paraId="78F86349" w14:textId="40E02F21"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7C6B7F88"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3858643C"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976</w:t>
            </w:r>
          </w:p>
        </w:tc>
        <w:tc>
          <w:tcPr>
            <w:tcW w:w="1280" w:type="dxa"/>
          </w:tcPr>
          <w:p w14:paraId="320A2857"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4ABA6394"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6B8AF3AA" w14:textId="1A60CC31"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 xml:space="preserve">رقم غير جغرافي – خدمات </w:t>
            </w:r>
            <w:r w:rsidR="00801FB7" w:rsidRPr="00855F55">
              <w:rPr>
                <w:rFonts w:hint="cs"/>
                <w:color w:val="000000"/>
                <w:position w:val="2"/>
                <w:sz w:val="20"/>
                <w:szCs w:val="26"/>
                <w:rtl/>
              </w:rPr>
              <w:t>ذات رسوم إضافية</w:t>
            </w:r>
          </w:p>
        </w:tc>
        <w:tc>
          <w:tcPr>
            <w:tcW w:w="2399" w:type="dxa"/>
          </w:tcPr>
          <w:p w14:paraId="4CB2A4DD" w14:textId="15CB5BBB"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48714C29"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43088F06"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990</w:t>
            </w:r>
          </w:p>
        </w:tc>
        <w:tc>
          <w:tcPr>
            <w:tcW w:w="1280" w:type="dxa"/>
          </w:tcPr>
          <w:p w14:paraId="3A63B485"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1E1115E7"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1082129E" w14:textId="427E4C9B" w:rsidR="00C378D1" w:rsidRPr="00855F55" w:rsidRDefault="00C378D1" w:rsidP="00B512E9">
            <w:pPr>
              <w:widowControl w:val="0"/>
              <w:spacing w:before="40" w:after="40" w:line="240" w:lineRule="exact"/>
              <w:jc w:val="left"/>
              <w:rPr>
                <w:position w:val="2"/>
                <w:sz w:val="20"/>
                <w:szCs w:val="26"/>
                <w:lang w:val="fr-FR"/>
              </w:rPr>
            </w:pPr>
            <w:r w:rsidRPr="00855F55">
              <w:rPr>
                <w:color w:val="000000"/>
                <w:position w:val="2"/>
                <w:sz w:val="20"/>
                <w:szCs w:val="26"/>
                <w:rtl/>
              </w:rPr>
              <w:t>رقم غير جغرافي – خدمات متنقلة</w:t>
            </w:r>
          </w:p>
        </w:tc>
        <w:tc>
          <w:tcPr>
            <w:tcW w:w="2399" w:type="dxa"/>
          </w:tcPr>
          <w:p w14:paraId="6910E6C0" w14:textId="26E9C4D2"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r w:rsidR="00C378D1" w:rsidRPr="00855F55" w14:paraId="60706B02" w14:textId="77777777" w:rsidTr="002E484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2259" w:type="dxa"/>
          </w:tcPr>
          <w:p w14:paraId="3D8396C3" w14:textId="77777777" w:rsidR="00C378D1" w:rsidRPr="00855F55" w:rsidRDefault="00C378D1" w:rsidP="00B512E9">
            <w:pPr>
              <w:widowControl w:val="0"/>
              <w:spacing w:before="40" w:after="40" w:line="240" w:lineRule="exact"/>
              <w:ind w:left="171" w:right="148"/>
              <w:jc w:val="center"/>
              <w:rPr>
                <w:position w:val="2"/>
                <w:sz w:val="20"/>
                <w:szCs w:val="26"/>
              </w:rPr>
            </w:pPr>
            <w:r w:rsidRPr="00855F55">
              <w:rPr>
                <w:position w:val="2"/>
                <w:sz w:val="20"/>
                <w:szCs w:val="26"/>
              </w:rPr>
              <w:t>995</w:t>
            </w:r>
          </w:p>
        </w:tc>
        <w:tc>
          <w:tcPr>
            <w:tcW w:w="1280" w:type="dxa"/>
          </w:tcPr>
          <w:p w14:paraId="7C3B96D2"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1134" w:type="dxa"/>
          </w:tcPr>
          <w:p w14:paraId="1515EA48" w14:textId="77777777" w:rsidR="00C378D1" w:rsidRPr="00855F55" w:rsidRDefault="00C378D1" w:rsidP="00B512E9">
            <w:pPr>
              <w:widowControl w:val="0"/>
              <w:spacing w:before="40" w:after="40" w:line="240" w:lineRule="exact"/>
              <w:ind w:left="24"/>
              <w:jc w:val="center"/>
              <w:rPr>
                <w:position w:val="2"/>
                <w:sz w:val="20"/>
                <w:szCs w:val="26"/>
              </w:rPr>
            </w:pPr>
            <w:r w:rsidRPr="00855F55">
              <w:rPr>
                <w:position w:val="2"/>
                <w:sz w:val="20"/>
                <w:szCs w:val="26"/>
              </w:rPr>
              <w:t>7</w:t>
            </w:r>
          </w:p>
        </w:tc>
        <w:tc>
          <w:tcPr>
            <w:tcW w:w="2557" w:type="dxa"/>
          </w:tcPr>
          <w:p w14:paraId="04C98688" w14:textId="7851C026" w:rsidR="00C378D1" w:rsidRPr="00855F55" w:rsidRDefault="00C378D1" w:rsidP="00B512E9">
            <w:pPr>
              <w:widowControl w:val="0"/>
              <w:spacing w:before="40" w:after="40" w:line="240" w:lineRule="exact"/>
              <w:jc w:val="left"/>
              <w:rPr>
                <w:position w:val="2"/>
                <w:sz w:val="20"/>
                <w:szCs w:val="26"/>
              </w:rPr>
            </w:pPr>
            <w:r w:rsidRPr="00855F55">
              <w:rPr>
                <w:color w:val="000000"/>
                <w:position w:val="2"/>
                <w:sz w:val="20"/>
                <w:szCs w:val="26"/>
                <w:rtl/>
              </w:rPr>
              <w:t>غير قابل للمراقمة، وقف التوزيع الوطني للخط</w:t>
            </w:r>
          </w:p>
        </w:tc>
        <w:tc>
          <w:tcPr>
            <w:tcW w:w="2399" w:type="dxa"/>
          </w:tcPr>
          <w:p w14:paraId="423AAFA0" w14:textId="6A6BD621" w:rsidR="00C378D1" w:rsidRPr="00855F55" w:rsidRDefault="00C378D1" w:rsidP="00B512E9">
            <w:pPr>
              <w:widowControl w:val="0"/>
              <w:spacing w:before="40" w:after="40" w:line="240" w:lineRule="exact"/>
              <w:jc w:val="left"/>
              <w:rPr>
                <w:position w:val="2"/>
                <w:sz w:val="20"/>
                <w:szCs w:val="26"/>
              </w:rPr>
            </w:pPr>
            <w:r w:rsidRPr="00855F55">
              <w:rPr>
                <w:position w:val="2"/>
                <w:sz w:val="20"/>
                <w:szCs w:val="26"/>
                <w:rtl/>
              </w:rPr>
              <w:t xml:space="preserve">مخصص لشركة </w:t>
            </w:r>
            <w:r w:rsidRPr="00855F55">
              <w:rPr>
                <w:position w:val="2"/>
                <w:sz w:val="20"/>
                <w:szCs w:val="26"/>
              </w:rPr>
              <w:t>Cable &amp; Wireless (CI) Ltd T/A Flow</w:t>
            </w:r>
          </w:p>
        </w:tc>
      </w:tr>
    </w:tbl>
    <w:p w14:paraId="5CC76F14" w14:textId="4EDB1004" w:rsidR="00801FB7" w:rsidRDefault="00801FB7" w:rsidP="00801FB7">
      <w:pPr>
        <w:pStyle w:val="ContactA"/>
        <w:rPr>
          <w:rtl/>
        </w:rPr>
      </w:pPr>
      <w:r>
        <w:rPr>
          <w:rFonts w:hint="cs"/>
          <w:rtl/>
        </w:rPr>
        <w:t>للاتصال:</w:t>
      </w:r>
    </w:p>
    <w:p w14:paraId="3B73D1A1" w14:textId="41768AFD" w:rsidR="00801FB7" w:rsidRPr="00801FB7" w:rsidRDefault="00801FB7" w:rsidP="00801FB7">
      <w:pPr>
        <w:pStyle w:val="ContactA1"/>
        <w:rPr>
          <w:lang w:bidi="ar-EG"/>
        </w:rPr>
      </w:pPr>
      <w:r w:rsidRPr="00801FB7">
        <w:rPr>
          <w:lang w:bidi="ar-EG"/>
        </w:rPr>
        <w:t>Numbering department</w:t>
      </w:r>
      <w:r>
        <w:rPr>
          <w:lang w:bidi="ar-EG"/>
        </w:rPr>
        <w:br/>
      </w:r>
      <w:r w:rsidRPr="00801FB7">
        <w:rPr>
          <w:lang w:bidi="ar-EG"/>
        </w:rPr>
        <w:t>Utility Regulation and Competition Office (</w:t>
      </w:r>
      <w:proofErr w:type="spellStart"/>
      <w:r w:rsidRPr="00801FB7">
        <w:rPr>
          <w:lang w:bidi="ar-EG"/>
        </w:rPr>
        <w:t>OfReg</w:t>
      </w:r>
      <w:proofErr w:type="spellEnd"/>
      <w:r w:rsidRPr="00801FB7">
        <w:rPr>
          <w:lang w:bidi="ar-EG"/>
        </w:rPr>
        <w:t>)</w:t>
      </w:r>
      <w:r>
        <w:rPr>
          <w:lang w:bidi="ar-EG"/>
        </w:rPr>
        <w:br/>
      </w:r>
      <w:r w:rsidRPr="00801FB7">
        <w:rPr>
          <w:lang w:bidi="ar-EG"/>
        </w:rPr>
        <w:t>PO Box 10189</w:t>
      </w:r>
      <w:r>
        <w:rPr>
          <w:lang w:bidi="ar-EG"/>
        </w:rPr>
        <w:br/>
      </w:r>
      <w:r w:rsidRPr="00801FB7">
        <w:rPr>
          <w:lang w:bidi="ar-EG"/>
        </w:rPr>
        <w:t>Grand Cayman, KY1-1002</w:t>
      </w:r>
      <w:r>
        <w:rPr>
          <w:lang w:bidi="ar-EG"/>
        </w:rPr>
        <w:br/>
      </w:r>
      <w:r w:rsidRPr="00801FB7">
        <w:rPr>
          <w:lang w:bidi="ar-EG"/>
        </w:rPr>
        <w:t>Cayman Islands</w:t>
      </w:r>
    </w:p>
    <w:p w14:paraId="2F76BE40" w14:textId="33F60401" w:rsidR="00801FB7" w:rsidRPr="00801FB7" w:rsidRDefault="00801FB7" w:rsidP="00801FB7">
      <w:pPr>
        <w:pStyle w:val="ContactA2"/>
      </w:pPr>
      <w:r>
        <w:rPr>
          <w:rFonts w:hint="cs"/>
          <w:rtl/>
        </w:rPr>
        <w:t>الهاتف:</w:t>
      </w:r>
      <w:r w:rsidRPr="00801FB7">
        <w:tab/>
        <w:t>+1 345 946 4282</w:t>
      </w:r>
      <w:r>
        <w:rPr>
          <w:rtl/>
        </w:rPr>
        <w:br/>
      </w:r>
      <w:r>
        <w:rPr>
          <w:rFonts w:hint="cs"/>
          <w:rtl/>
        </w:rPr>
        <w:t>الفاكس:</w:t>
      </w:r>
      <w:r w:rsidRPr="00801FB7">
        <w:tab/>
        <w:t>+1 345 945 8284</w:t>
      </w:r>
      <w:r>
        <w:rPr>
          <w:rtl/>
        </w:rPr>
        <w:br/>
      </w:r>
      <w:r>
        <w:rPr>
          <w:rFonts w:hint="cs"/>
          <w:rtl/>
        </w:rPr>
        <w:t>البريد الإلكتروني:</w:t>
      </w:r>
      <w:r w:rsidRPr="00801FB7">
        <w:tab/>
        <w:t>ict@ofreg.ky</w:t>
      </w:r>
      <w:r>
        <w:rPr>
          <w:rtl/>
        </w:rPr>
        <w:br/>
      </w:r>
      <w:r>
        <w:rPr>
          <w:rFonts w:hint="cs"/>
          <w:rtl/>
          <w:lang w:val="fr-CH"/>
        </w:rPr>
        <w:t>الموقع الإلكتروني:</w:t>
      </w:r>
      <w:r w:rsidRPr="00801FB7">
        <w:rPr>
          <w:lang w:val="fr-CH"/>
        </w:rPr>
        <w:tab/>
        <w:t>www.ofreg.ky</w:t>
      </w:r>
    </w:p>
    <w:p w14:paraId="4502386D" w14:textId="77777777" w:rsidR="00801FB7" w:rsidRDefault="00801FB7" w:rsidP="005E4BBE">
      <w:pPr>
        <w:rPr>
          <w:rtl/>
          <w:lang w:bidi="ar-EG"/>
        </w:rPr>
      </w:pPr>
    </w:p>
    <w:p w14:paraId="06E3513A" w14:textId="47387AAF" w:rsidR="00C8128C" w:rsidRDefault="00C8128C" w:rsidP="005E4BBE">
      <w:pPr>
        <w:rPr>
          <w:rtl/>
          <w:lang w:bidi="ar-EG"/>
        </w:rPr>
      </w:pPr>
      <w:r>
        <w:rPr>
          <w:rtl/>
          <w:lang w:bidi="ar-EG"/>
        </w:rPr>
        <w:br w:type="page"/>
      </w:r>
    </w:p>
    <w:p w14:paraId="4D64470D" w14:textId="77777777" w:rsidR="00801FB7" w:rsidRPr="0099740C" w:rsidRDefault="00801FB7" w:rsidP="00801FB7">
      <w:pPr>
        <w:pStyle w:val="CountriesName"/>
        <w:rPr>
          <w:rFonts w:hint="eastAsia"/>
          <w:noProof/>
          <w:rtl/>
          <w:lang w:val="fr-FR" w:eastAsia="zh-CN"/>
        </w:rPr>
      </w:pPr>
      <w:bookmarkStart w:id="258" w:name="_Toc159333455"/>
      <w:bookmarkStart w:id="259" w:name="_Toc182577831"/>
      <w:bookmarkStart w:id="260" w:name="_Toc189577541"/>
      <w:bookmarkStart w:id="261" w:name="_Toc221707257"/>
      <w:r w:rsidRPr="0099740C">
        <w:rPr>
          <w:rFonts w:hint="cs"/>
          <w:noProof/>
          <w:rtl/>
          <w:lang w:val="fr-FR" w:eastAsia="zh-CN"/>
        </w:rPr>
        <w:lastRenderedPageBreak/>
        <w:t xml:space="preserve">الدانمارك (الرمز الدليلي للبلد </w:t>
      </w:r>
      <w:r w:rsidRPr="0099740C">
        <w:rPr>
          <w:noProof/>
          <w:lang w:val="fr-FR" w:eastAsia="zh-CN"/>
        </w:rPr>
        <w:t>+45</w:t>
      </w:r>
      <w:r w:rsidRPr="0099740C">
        <w:rPr>
          <w:rFonts w:hint="cs"/>
          <w:noProof/>
          <w:rtl/>
          <w:lang w:val="fr-FR" w:eastAsia="zh-CN"/>
        </w:rPr>
        <w:t>)</w:t>
      </w:r>
      <w:bookmarkEnd w:id="258"/>
      <w:bookmarkEnd w:id="259"/>
      <w:bookmarkEnd w:id="260"/>
      <w:bookmarkEnd w:id="261"/>
    </w:p>
    <w:p w14:paraId="1B068F3F" w14:textId="75550280" w:rsidR="00801FB7" w:rsidRPr="0099740C" w:rsidRDefault="00801FB7" w:rsidP="00801FB7">
      <w:pPr>
        <w:spacing w:before="0"/>
        <w:rPr>
          <w:rFonts w:eastAsia="SimSun"/>
          <w:rtl/>
          <w:lang w:bidi="ar-EG"/>
        </w:rPr>
      </w:pPr>
      <w:r w:rsidRPr="0099740C">
        <w:rPr>
          <w:rFonts w:eastAsia="SimSun" w:hint="cs"/>
          <w:rtl/>
          <w:lang w:bidi="ar-EG"/>
        </w:rPr>
        <w:t>تبليغ في</w:t>
      </w:r>
      <w:r>
        <w:rPr>
          <w:rFonts w:eastAsia="SimSun" w:hint="cs"/>
          <w:rtl/>
          <w:lang w:bidi="ar-EG"/>
        </w:rPr>
        <w:t xml:space="preserve"> </w:t>
      </w:r>
      <w:r>
        <w:rPr>
          <w:rFonts w:eastAsia="SimSun"/>
          <w:lang w:bidi="ar-EG"/>
        </w:rPr>
        <w:t>202</w:t>
      </w:r>
      <w:r w:rsidR="00E067A3">
        <w:rPr>
          <w:rFonts w:eastAsia="SimSun"/>
          <w:lang w:bidi="ar-EG"/>
        </w:rPr>
        <w:t>6</w:t>
      </w:r>
      <w:r>
        <w:rPr>
          <w:rFonts w:eastAsia="SimSun"/>
          <w:lang w:bidi="ar-EG"/>
        </w:rPr>
        <w:t>.I.</w:t>
      </w:r>
      <w:r w:rsidR="00E067A3">
        <w:rPr>
          <w:rFonts w:eastAsia="SimSun"/>
          <w:lang w:bidi="ar-EG"/>
        </w:rPr>
        <w:t>9</w:t>
      </w:r>
      <w:r w:rsidRPr="0099740C">
        <w:rPr>
          <w:rFonts w:eastAsia="SimSun" w:hint="cs"/>
          <w:rtl/>
          <w:lang w:bidi="ar-EG"/>
        </w:rPr>
        <w:t>:</w:t>
      </w:r>
    </w:p>
    <w:p w14:paraId="65B22F56" w14:textId="66C8FAE3" w:rsidR="00801FB7" w:rsidRPr="0099740C" w:rsidRDefault="00801FB7" w:rsidP="00801FB7">
      <w:pPr>
        <w:rPr>
          <w:rFonts w:eastAsia="SimSun"/>
          <w:lang w:bidi="ar-EG"/>
        </w:rPr>
      </w:pPr>
      <w:r w:rsidRPr="0099740C">
        <w:rPr>
          <w:color w:val="000000"/>
          <w:rtl/>
        </w:rPr>
        <w:t xml:space="preserve">تعلن </w:t>
      </w:r>
      <w:r w:rsidRPr="0099740C">
        <w:rPr>
          <w:i/>
          <w:iCs/>
          <w:color w:val="000000"/>
          <w:rtl/>
        </w:rPr>
        <w:t xml:space="preserve">وكالة </w:t>
      </w:r>
      <w:r>
        <w:rPr>
          <w:rFonts w:hint="cs"/>
          <w:i/>
          <w:iCs/>
          <w:color w:val="000000"/>
          <w:rtl/>
        </w:rPr>
        <w:t>الحكومة الرقمية</w:t>
      </w:r>
      <w:r w:rsidRPr="0099740C">
        <w:rPr>
          <w:color w:val="000000"/>
          <w:rtl/>
        </w:rPr>
        <w:t>، كوبنهاغن، عن التحديثات التالية لخطة الترقيم الوطنية في الدانمارك</w:t>
      </w:r>
      <w:r w:rsidRPr="0099740C">
        <w:rPr>
          <w:rFonts w:hint="cs"/>
          <w:color w:val="000000"/>
          <w:rtl/>
        </w:rPr>
        <w:t>:</w:t>
      </w:r>
    </w:p>
    <w:p w14:paraId="7FCEF312" w14:textId="77777777" w:rsidR="00801FB7" w:rsidRPr="0099740C" w:rsidRDefault="00801FB7" w:rsidP="00801FB7">
      <w:pPr>
        <w:spacing w:after="120"/>
        <w:rPr>
          <w:rFonts w:eastAsia="SimSun"/>
          <w:rtl/>
        </w:rPr>
      </w:pPr>
      <w:r w:rsidRPr="0099740C">
        <w:rPr>
          <w:rFonts w:eastAsia="SimSun" w:hint="cs"/>
          <w:lang w:eastAsia="zh-CN" w:bidi="ar-EG"/>
        </w:rPr>
        <w:sym w:font="Symbol" w:char="F0B7"/>
      </w:r>
      <w:r w:rsidRPr="0099740C">
        <w:rPr>
          <w:rFonts w:eastAsia="SimSun" w:hint="cs"/>
          <w:rtl/>
          <w:lang w:eastAsia="zh-CN" w:bidi="ar-EG"/>
        </w:rPr>
        <w:tab/>
        <w:t>سحب</w:t>
      </w:r>
    </w:p>
    <w:tbl>
      <w:tblPr>
        <w:tblStyle w:val="TableGrid1"/>
        <w:bidiVisual/>
        <w:tblW w:w="5000" w:type="pct"/>
        <w:tblLook w:val="04A0" w:firstRow="1" w:lastRow="0" w:firstColumn="1" w:lastColumn="0" w:noHBand="0" w:noVBand="1"/>
      </w:tblPr>
      <w:tblGrid>
        <w:gridCol w:w="2124"/>
        <w:gridCol w:w="2970"/>
        <w:gridCol w:w="2719"/>
        <w:gridCol w:w="1816"/>
      </w:tblGrid>
      <w:tr w:rsidR="00B512E9" w:rsidRPr="00325077" w14:paraId="314617FA" w14:textId="77777777" w:rsidTr="00B512E9">
        <w:trPr>
          <w:trHeight w:val="284"/>
          <w:tblHeader/>
        </w:trPr>
        <w:tc>
          <w:tcPr>
            <w:tcW w:w="2124" w:type="dxa"/>
            <w:noWrap/>
            <w:hideMark/>
          </w:tcPr>
          <w:p w14:paraId="173D4D7E" w14:textId="38C06D9D"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النوع</w:t>
            </w:r>
          </w:p>
        </w:tc>
        <w:tc>
          <w:tcPr>
            <w:tcW w:w="2970" w:type="dxa"/>
            <w:noWrap/>
            <w:hideMark/>
          </w:tcPr>
          <w:p w14:paraId="25D2A1E2" w14:textId="4C822298"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مورد الترقيم</w:t>
            </w:r>
          </w:p>
        </w:tc>
        <w:tc>
          <w:tcPr>
            <w:tcW w:w="2719" w:type="dxa"/>
            <w:noWrap/>
            <w:vAlign w:val="center"/>
            <w:hideMark/>
          </w:tcPr>
          <w:p w14:paraId="1C991D0A" w14:textId="46130A44" w:rsidR="00B512E9" w:rsidRPr="00B512E9" w:rsidRDefault="00B512E9" w:rsidP="00B512E9">
            <w:pPr>
              <w:spacing w:before="40" w:after="40" w:line="240" w:lineRule="exact"/>
              <w:jc w:val="left"/>
              <w:rPr>
                <w:i/>
                <w:iCs/>
                <w:sz w:val="20"/>
                <w:szCs w:val="26"/>
              </w:rPr>
            </w:pPr>
            <w:r w:rsidRPr="004B52D8">
              <w:rPr>
                <w:rFonts w:eastAsia="SimSun" w:hint="cs"/>
                <w:i/>
                <w:iCs/>
                <w:sz w:val="20"/>
                <w:szCs w:val="26"/>
                <w:rtl/>
              </w:rPr>
              <w:t>مقدم الخدمة</w:t>
            </w:r>
          </w:p>
        </w:tc>
        <w:tc>
          <w:tcPr>
            <w:tcW w:w="1816" w:type="dxa"/>
            <w:noWrap/>
            <w:hideMark/>
          </w:tcPr>
          <w:p w14:paraId="38FBDC7A" w14:textId="665CCD29"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تاريخ السحب</w:t>
            </w:r>
          </w:p>
        </w:tc>
      </w:tr>
      <w:tr w:rsidR="00B512E9" w:rsidRPr="00E01B33" w14:paraId="02CF69B6" w14:textId="77777777" w:rsidTr="00B512E9">
        <w:trPr>
          <w:trHeight w:val="290"/>
        </w:trPr>
        <w:tc>
          <w:tcPr>
            <w:tcW w:w="2124" w:type="dxa"/>
            <w:vMerge w:val="restart"/>
            <w:noWrap/>
            <w:vAlign w:val="center"/>
            <w:hideMark/>
          </w:tcPr>
          <w:p w14:paraId="69129B9F" w14:textId="2C8E1237" w:rsidR="00B512E9" w:rsidRPr="00B512E9" w:rsidRDefault="00B512E9" w:rsidP="00B512E9">
            <w:pPr>
              <w:spacing w:before="40" w:after="40" w:line="240" w:lineRule="exact"/>
              <w:jc w:val="left"/>
              <w:rPr>
                <w:color w:val="000000"/>
                <w:sz w:val="20"/>
                <w:szCs w:val="26"/>
                <w:lang w:eastAsia="en-GB"/>
              </w:rPr>
            </w:pPr>
            <w:r>
              <w:rPr>
                <w:rFonts w:hint="cs"/>
                <w:color w:val="000000"/>
                <w:sz w:val="20"/>
                <w:szCs w:val="26"/>
                <w:rtl/>
                <w:lang w:eastAsia="en-GB"/>
              </w:rPr>
              <w:t>اتصالات ثابتة</w:t>
            </w:r>
          </w:p>
        </w:tc>
        <w:tc>
          <w:tcPr>
            <w:tcW w:w="2970" w:type="dxa"/>
            <w:noWrap/>
          </w:tcPr>
          <w:p w14:paraId="09E91FBF" w14:textId="67533935" w:rsidR="00B512E9" w:rsidRPr="00B512E9" w:rsidRDefault="00B512E9" w:rsidP="00B512E9">
            <w:pPr>
              <w:spacing w:before="40" w:after="40" w:line="240" w:lineRule="exact"/>
              <w:rPr>
                <w:sz w:val="20"/>
                <w:szCs w:val="26"/>
              </w:rPr>
            </w:pPr>
            <w:r w:rsidRPr="00B512E9">
              <w:rPr>
                <w:sz w:val="20"/>
                <w:szCs w:val="26"/>
              </w:rPr>
              <w:t>66809fgh</w:t>
            </w:r>
            <w:r>
              <w:rPr>
                <w:sz w:val="20"/>
                <w:szCs w:val="26"/>
                <w:rtl/>
              </w:rPr>
              <w:t xml:space="preserve">؛ </w:t>
            </w:r>
            <w:r w:rsidRPr="00B512E9">
              <w:rPr>
                <w:sz w:val="20"/>
                <w:szCs w:val="26"/>
              </w:rPr>
              <w:t>66803fgh</w:t>
            </w:r>
            <w:r>
              <w:rPr>
                <w:sz w:val="20"/>
                <w:szCs w:val="26"/>
                <w:rtl/>
              </w:rPr>
              <w:t xml:space="preserve">؛ </w:t>
            </w:r>
            <w:r w:rsidRPr="00B512E9">
              <w:rPr>
                <w:sz w:val="20"/>
                <w:szCs w:val="26"/>
              </w:rPr>
              <w:t>66807fgh</w:t>
            </w:r>
            <w:r>
              <w:rPr>
                <w:sz w:val="20"/>
                <w:szCs w:val="26"/>
                <w:rtl/>
              </w:rPr>
              <w:t xml:space="preserve">؛ </w:t>
            </w:r>
            <w:r w:rsidRPr="00B512E9">
              <w:rPr>
                <w:sz w:val="20"/>
                <w:szCs w:val="26"/>
              </w:rPr>
              <w:t>66801fgh</w:t>
            </w:r>
            <w:r>
              <w:rPr>
                <w:sz w:val="20"/>
                <w:szCs w:val="26"/>
                <w:rtl/>
              </w:rPr>
              <w:t xml:space="preserve">؛ </w:t>
            </w:r>
            <w:r w:rsidRPr="00B512E9">
              <w:rPr>
                <w:sz w:val="20"/>
                <w:szCs w:val="26"/>
              </w:rPr>
              <w:t>66802fgh</w:t>
            </w:r>
          </w:p>
        </w:tc>
        <w:tc>
          <w:tcPr>
            <w:tcW w:w="2719" w:type="dxa"/>
            <w:noWrap/>
          </w:tcPr>
          <w:p w14:paraId="4F7394F6"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FONET A/S</w:t>
            </w:r>
          </w:p>
        </w:tc>
        <w:tc>
          <w:tcPr>
            <w:tcW w:w="1816" w:type="dxa"/>
            <w:noWrap/>
          </w:tcPr>
          <w:p w14:paraId="20269283" w14:textId="0500B64E"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29</w:t>
            </w:r>
            <w:r>
              <w:rPr>
                <w:color w:val="000000"/>
                <w:sz w:val="20"/>
                <w:szCs w:val="26"/>
                <w:rtl/>
                <w:lang w:eastAsia="en-GB"/>
              </w:rPr>
              <w:t xml:space="preserve"> أغسطس </w:t>
            </w:r>
            <w:r w:rsidRPr="00B512E9">
              <w:rPr>
                <w:color w:val="000000"/>
                <w:sz w:val="20"/>
                <w:szCs w:val="26"/>
                <w:lang w:eastAsia="en-GB"/>
              </w:rPr>
              <w:t>2025</w:t>
            </w:r>
          </w:p>
        </w:tc>
      </w:tr>
      <w:tr w:rsidR="00B512E9" w:rsidRPr="00E01B33" w14:paraId="16DF8CE5" w14:textId="77777777" w:rsidTr="00B512E9">
        <w:trPr>
          <w:trHeight w:val="290"/>
        </w:trPr>
        <w:tc>
          <w:tcPr>
            <w:tcW w:w="2124" w:type="dxa"/>
            <w:vMerge/>
            <w:noWrap/>
            <w:vAlign w:val="center"/>
          </w:tcPr>
          <w:p w14:paraId="6A170E7B" w14:textId="77777777" w:rsidR="00B512E9" w:rsidRPr="00B512E9" w:rsidRDefault="00B512E9" w:rsidP="00B512E9">
            <w:pPr>
              <w:spacing w:before="40" w:after="40" w:line="240" w:lineRule="exact"/>
              <w:jc w:val="left"/>
              <w:rPr>
                <w:color w:val="000000"/>
                <w:sz w:val="20"/>
                <w:szCs w:val="26"/>
                <w:lang w:eastAsia="en-GB"/>
              </w:rPr>
            </w:pPr>
          </w:p>
        </w:tc>
        <w:tc>
          <w:tcPr>
            <w:tcW w:w="2970" w:type="dxa"/>
            <w:noWrap/>
          </w:tcPr>
          <w:p w14:paraId="11937AB3" w14:textId="77777777" w:rsidR="00B512E9" w:rsidRPr="00B512E9" w:rsidRDefault="00B512E9" w:rsidP="00B512E9">
            <w:pPr>
              <w:spacing w:before="40" w:after="40" w:line="240" w:lineRule="exact"/>
              <w:jc w:val="left"/>
              <w:rPr>
                <w:sz w:val="20"/>
                <w:szCs w:val="26"/>
              </w:rPr>
            </w:pPr>
            <w:r w:rsidRPr="00B512E9">
              <w:rPr>
                <w:sz w:val="20"/>
                <w:szCs w:val="26"/>
              </w:rPr>
              <w:t>78108fgh</w:t>
            </w:r>
          </w:p>
        </w:tc>
        <w:tc>
          <w:tcPr>
            <w:tcW w:w="2719" w:type="dxa"/>
            <w:noWrap/>
          </w:tcPr>
          <w:p w14:paraId="61D6F2BA" w14:textId="77777777" w:rsidR="00B512E9" w:rsidRPr="00B512E9" w:rsidRDefault="00B512E9" w:rsidP="00B512E9">
            <w:pPr>
              <w:spacing w:before="40" w:after="40" w:line="240" w:lineRule="exact"/>
              <w:jc w:val="left"/>
              <w:rPr>
                <w:color w:val="000000"/>
                <w:sz w:val="20"/>
                <w:szCs w:val="26"/>
                <w:lang w:eastAsia="en-GB"/>
              </w:rPr>
            </w:pPr>
            <w:proofErr w:type="spellStart"/>
            <w:r w:rsidRPr="00B512E9">
              <w:rPr>
                <w:color w:val="000000"/>
                <w:sz w:val="20"/>
                <w:szCs w:val="26"/>
                <w:lang w:eastAsia="en-GB"/>
              </w:rPr>
              <w:t>Ipvision</w:t>
            </w:r>
            <w:proofErr w:type="spellEnd"/>
            <w:r w:rsidRPr="00B512E9">
              <w:rPr>
                <w:color w:val="000000"/>
                <w:sz w:val="20"/>
                <w:szCs w:val="26"/>
                <w:lang w:eastAsia="en-GB"/>
              </w:rPr>
              <w:t xml:space="preserve"> A/S</w:t>
            </w:r>
          </w:p>
        </w:tc>
        <w:tc>
          <w:tcPr>
            <w:tcW w:w="1816" w:type="dxa"/>
            <w:noWrap/>
          </w:tcPr>
          <w:p w14:paraId="0E2AB146" w14:textId="51B7C270"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30</w:t>
            </w:r>
            <w:r>
              <w:rPr>
                <w:color w:val="000000"/>
                <w:sz w:val="20"/>
                <w:szCs w:val="26"/>
                <w:rtl/>
                <w:lang w:eastAsia="en-GB"/>
              </w:rPr>
              <w:t xml:space="preserve"> سبتمبر </w:t>
            </w:r>
            <w:r w:rsidRPr="00B512E9">
              <w:rPr>
                <w:color w:val="000000"/>
                <w:sz w:val="20"/>
                <w:szCs w:val="26"/>
                <w:lang w:eastAsia="en-GB"/>
              </w:rPr>
              <w:t>2025</w:t>
            </w:r>
          </w:p>
        </w:tc>
      </w:tr>
      <w:tr w:rsidR="00B512E9" w:rsidRPr="00E01B33" w14:paraId="364E2A13" w14:textId="77777777" w:rsidTr="00B512E9">
        <w:trPr>
          <w:trHeight w:val="290"/>
        </w:trPr>
        <w:tc>
          <w:tcPr>
            <w:tcW w:w="2124" w:type="dxa"/>
            <w:vMerge/>
            <w:noWrap/>
            <w:vAlign w:val="center"/>
          </w:tcPr>
          <w:p w14:paraId="192CE517" w14:textId="77777777" w:rsidR="00B512E9" w:rsidRPr="00B512E9" w:rsidRDefault="00B512E9" w:rsidP="00B512E9">
            <w:pPr>
              <w:spacing w:before="40" w:after="40" w:line="240" w:lineRule="exact"/>
              <w:jc w:val="left"/>
              <w:rPr>
                <w:color w:val="000000"/>
                <w:sz w:val="20"/>
                <w:szCs w:val="26"/>
                <w:lang w:eastAsia="en-GB"/>
              </w:rPr>
            </w:pPr>
          </w:p>
        </w:tc>
        <w:tc>
          <w:tcPr>
            <w:tcW w:w="2970" w:type="dxa"/>
            <w:noWrap/>
          </w:tcPr>
          <w:p w14:paraId="6A5D6A29" w14:textId="6E976BE5" w:rsidR="00B512E9" w:rsidRPr="00B512E9" w:rsidRDefault="00B512E9" w:rsidP="00B512E9">
            <w:pPr>
              <w:spacing w:before="40" w:after="40" w:line="240" w:lineRule="exact"/>
              <w:rPr>
                <w:sz w:val="20"/>
                <w:szCs w:val="26"/>
              </w:rPr>
            </w:pPr>
            <w:r w:rsidRPr="00B512E9">
              <w:rPr>
                <w:sz w:val="20"/>
                <w:szCs w:val="26"/>
              </w:rPr>
              <w:t>96675fgh</w:t>
            </w:r>
            <w:r>
              <w:rPr>
                <w:sz w:val="20"/>
                <w:szCs w:val="26"/>
                <w:rtl/>
              </w:rPr>
              <w:t xml:space="preserve">؛ </w:t>
            </w:r>
            <w:r w:rsidRPr="00B512E9">
              <w:rPr>
                <w:sz w:val="20"/>
                <w:szCs w:val="26"/>
              </w:rPr>
              <w:t>45264fgh</w:t>
            </w:r>
            <w:r>
              <w:rPr>
                <w:sz w:val="20"/>
                <w:szCs w:val="26"/>
                <w:rtl/>
              </w:rPr>
              <w:t xml:space="preserve">؛ </w:t>
            </w:r>
            <w:r w:rsidRPr="00B512E9">
              <w:rPr>
                <w:sz w:val="20"/>
                <w:szCs w:val="26"/>
              </w:rPr>
              <w:t>55503fgh</w:t>
            </w:r>
            <w:r>
              <w:rPr>
                <w:sz w:val="20"/>
                <w:szCs w:val="26"/>
                <w:rtl/>
              </w:rPr>
              <w:t xml:space="preserve">؛ </w:t>
            </w:r>
            <w:r w:rsidRPr="00B512E9">
              <w:rPr>
                <w:sz w:val="20"/>
                <w:szCs w:val="26"/>
              </w:rPr>
              <w:t>55504fgh</w:t>
            </w:r>
            <w:r>
              <w:rPr>
                <w:sz w:val="20"/>
                <w:szCs w:val="26"/>
                <w:rtl/>
              </w:rPr>
              <w:t xml:space="preserve">؛ </w:t>
            </w:r>
            <w:r w:rsidRPr="00B512E9">
              <w:rPr>
                <w:sz w:val="20"/>
                <w:szCs w:val="26"/>
              </w:rPr>
              <w:t>38833fgh</w:t>
            </w:r>
            <w:r>
              <w:rPr>
                <w:sz w:val="20"/>
                <w:szCs w:val="26"/>
                <w:rtl/>
              </w:rPr>
              <w:t xml:space="preserve">؛ </w:t>
            </w:r>
            <w:r w:rsidRPr="00B512E9">
              <w:rPr>
                <w:sz w:val="20"/>
                <w:szCs w:val="26"/>
              </w:rPr>
              <w:t>79122fgh</w:t>
            </w:r>
            <w:r>
              <w:rPr>
                <w:sz w:val="20"/>
                <w:szCs w:val="26"/>
                <w:rtl/>
              </w:rPr>
              <w:t xml:space="preserve">؛ </w:t>
            </w:r>
            <w:r w:rsidRPr="00B512E9">
              <w:rPr>
                <w:sz w:val="20"/>
                <w:szCs w:val="26"/>
              </w:rPr>
              <w:t>47799fgh</w:t>
            </w:r>
            <w:r>
              <w:rPr>
                <w:sz w:val="20"/>
                <w:szCs w:val="26"/>
                <w:rtl/>
              </w:rPr>
              <w:t xml:space="preserve">؛ </w:t>
            </w:r>
            <w:r w:rsidRPr="00B512E9">
              <w:rPr>
                <w:sz w:val="20"/>
                <w:szCs w:val="26"/>
              </w:rPr>
              <w:t>79790fgh</w:t>
            </w:r>
            <w:r>
              <w:rPr>
                <w:sz w:val="20"/>
                <w:szCs w:val="26"/>
                <w:rtl/>
              </w:rPr>
              <w:t xml:space="preserve">؛ </w:t>
            </w:r>
            <w:r w:rsidRPr="00B512E9">
              <w:rPr>
                <w:sz w:val="20"/>
                <w:szCs w:val="26"/>
              </w:rPr>
              <w:t>79791fgh</w:t>
            </w:r>
            <w:r>
              <w:rPr>
                <w:sz w:val="20"/>
                <w:szCs w:val="26"/>
                <w:rtl/>
              </w:rPr>
              <w:t xml:space="preserve">؛ </w:t>
            </w:r>
            <w:r w:rsidRPr="00B512E9">
              <w:rPr>
                <w:sz w:val="20"/>
                <w:szCs w:val="26"/>
              </w:rPr>
              <w:t>79792fgh</w:t>
            </w:r>
            <w:r>
              <w:rPr>
                <w:sz w:val="20"/>
                <w:szCs w:val="26"/>
                <w:rtl/>
              </w:rPr>
              <w:t xml:space="preserve">؛ </w:t>
            </w:r>
            <w:r w:rsidRPr="00B512E9">
              <w:rPr>
                <w:sz w:val="20"/>
                <w:szCs w:val="26"/>
              </w:rPr>
              <w:t>79793fgh</w:t>
            </w:r>
            <w:r>
              <w:rPr>
                <w:sz w:val="20"/>
                <w:szCs w:val="26"/>
                <w:rtl/>
              </w:rPr>
              <w:t xml:space="preserve">؛ </w:t>
            </w:r>
            <w:r w:rsidRPr="00B512E9">
              <w:rPr>
                <w:sz w:val="20"/>
                <w:szCs w:val="26"/>
              </w:rPr>
              <w:t>79794fgh</w:t>
            </w:r>
            <w:r>
              <w:rPr>
                <w:sz w:val="20"/>
                <w:szCs w:val="26"/>
                <w:rtl/>
              </w:rPr>
              <w:t xml:space="preserve">؛ </w:t>
            </w:r>
            <w:r w:rsidRPr="00B512E9">
              <w:rPr>
                <w:sz w:val="20"/>
                <w:szCs w:val="26"/>
              </w:rPr>
              <w:t>79795fgh</w:t>
            </w:r>
            <w:r>
              <w:rPr>
                <w:sz w:val="20"/>
                <w:szCs w:val="26"/>
                <w:rtl/>
              </w:rPr>
              <w:t xml:space="preserve">؛ </w:t>
            </w:r>
            <w:r w:rsidRPr="00B512E9">
              <w:rPr>
                <w:sz w:val="20"/>
                <w:szCs w:val="26"/>
              </w:rPr>
              <w:t>79799fgh</w:t>
            </w:r>
            <w:r>
              <w:rPr>
                <w:sz w:val="20"/>
                <w:szCs w:val="26"/>
                <w:rtl/>
              </w:rPr>
              <w:t xml:space="preserve">؛ </w:t>
            </w:r>
            <w:r w:rsidRPr="00B512E9">
              <w:rPr>
                <w:sz w:val="20"/>
                <w:szCs w:val="26"/>
              </w:rPr>
              <w:t>45475fgh</w:t>
            </w:r>
            <w:r>
              <w:rPr>
                <w:sz w:val="20"/>
                <w:szCs w:val="26"/>
                <w:rtl/>
              </w:rPr>
              <w:t xml:space="preserve">؛ </w:t>
            </w:r>
            <w:r w:rsidRPr="00B512E9">
              <w:rPr>
                <w:sz w:val="20"/>
                <w:szCs w:val="26"/>
              </w:rPr>
              <w:t>43828fgh</w:t>
            </w:r>
            <w:r>
              <w:rPr>
                <w:sz w:val="20"/>
                <w:szCs w:val="26"/>
                <w:rtl/>
              </w:rPr>
              <w:t xml:space="preserve">؛ </w:t>
            </w:r>
            <w:r w:rsidRPr="00B512E9">
              <w:rPr>
                <w:sz w:val="20"/>
                <w:szCs w:val="26"/>
              </w:rPr>
              <w:t>46776fgh</w:t>
            </w:r>
            <w:r>
              <w:rPr>
                <w:sz w:val="20"/>
                <w:szCs w:val="26"/>
                <w:rtl/>
              </w:rPr>
              <w:t xml:space="preserve">؛ </w:t>
            </w:r>
            <w:r w:rsidRPr="00B512E9">
              <w:rPr>
                <w:sz w:val="20"/>
                <w:szCs w:val="26"/>
              </w:rPr>
              <w:t>63335fgh</w:t>
            </w:r>
            <w:r>
              <w:rPr>
                <w:sz w:val="20"/>
                <w:szCs w:val="26"/>
                <w:rtl/>
              </w:rPr>
              <w:t xml:space="preserve">؛ </w:t>
            </w:r>
            <w:r w:rsidRPr="00B512E9">
              <w:rPr>
                <w:sz w:val="20"/>
                <w:szCs w:val="26"/>
              </w:rPr>
              <w:t>63356fgh</w:t>
            </w:r>
            <w:r>
              <w:rPr>
                <w:sz w:val="20"/>
                <w:szCs w:val="26"/>
                <w:rtl/>
              </w:rPr>
              <w:t xml:space="preserve">؛ </w:t>
            </w:r>
            <w:r w:rsidRPr="00B512E9">
              <w:rPr>
                <w:sz w:val="20"/>
                <w:szCs w:val="26"/>
              </w:rPr>
              <w:t>39471fgh</w:t>
            </w:r>
          </w:p>
        </w:tc>
        <w:tc>
          <w:tcPr>
            <w:tcW w:w="2719" w:type="dxa"/>
            <w:noWrap/>
          </w:tcPr>
          <w:p w14:paraId="1CBE99B0"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TDC Net A/S</w:t>
            </w:r>
          </w:p>
        </w:tc>
        <w:tc>
          <w:tcPr>
            <w:tcW w:w="1816" w:type="dxa"/>
            <w:noWrap/>
          </w:tcPr>
          <w:p w14:paraId="571AB2E7" w14:textId="6DB9E9F8"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30</w:t>
            </w:r>
            <w:r>
              <w:rPr>
                <w:color w:val="000000"/>
                <w:sz w:val="20"/>
                <w:szCs w:val="26"/>
                <w:rtl/>
                <w:lang w:eastAsia="en-GB"/>
              </w:rPr>
              <w:t xml:space="preserve"> سبتمبر </w:t>
            </w:r>
            <w:r w:rsidRPr="00B512E9">
              <w:rPr>
                <w:color w:val="000000"/>
                <w:sz w:val="20"/>
                <w:szCs w:val="26"/>
                <w:lang w:eastAsia="en-GB"/>
              </w:rPr>
              <w:t>2025</w:t>
            </w:r>
          </w:p>
        </w:tc>
      </w:tr>
      <w:tr w:rsidR="00B512E9" w:rsidRPr="00E01B33" w14:paraId="1CB19018" w14:textId="77777777" w:rsidTr="00B512E9">
        <w:trPr>
          <w:trHeight w:val="290"/>
        </w:trPr>
        <w:tc>
          <w:tcPr>
            <w:tcW w:w="2124" w:type="dxa"/>
            <w:vMerge/>
            <w:noWrap/>
            <w:vAlign w:val="center"/>
          </w:tcPr>
          <w:p w14:paraId="6FB0F2CA" w14:textId="77777777" w:rsidR="00B512E9" w:rsidRPr="00B512E9" w:rsidRDefault="00B512E9" w:rsidP="00B512E9">
            <w:pPr>
              <w:spacing w:before="40" w:after="40" w:line="240" w:lineRule="exact"/>
              <w:jc w:val="left"/>
              <w:rPr>
                <w:color w:val="000000"/>
                <w:sz w:val="20"/>
                <w:szCs w:val="26"/>
                <w:lang w:eastAsia="en-GB"/>
              </w:rPr>
            </w:pPr>
          </w:p>
        </w:tc>
        <w:tc>
          <w:tcPr>
            <w:tcW w:w="2970" w:type="dxa"/>
            <w:noWrap/>
          </w:tcPr>
          <w:p w14:paraId="725F320E" w14:textId="77777777" w:rsidR="00B512E9" w:rsidRPr="00B512E9" w:rsidRDefault="00B512E9" w:rsidP="00B512E9">
            <w:pPr>
              <w:spacing w:before="40" w:after="40" w:line="240" w:lineRule="exact"/>
              <w:jc w:val="left"/>
              <w:rPr>
                <w:sz w:val="20"/>
                <w:szCs w:val="26"/>
              </w:rPr>
            </w:pPr>
            <w:r w:rsidRPr="00B512E9">
              <w:rPr>
                <w:sz w:val="20"/>
                <w:szCs w:val="26"/>
              </w:rPr>
              <w:t>3236efgh</w:t>
            </w:r>
          </w:p>
        </w:tc>
        <w:tc>
          <w:tcPr>
            <w:tcW w:w="2719" w:type="dxa"/>
            <w:noWrap/>
          </w:tcPr>
          <w:p w14:paraId="49103AE5"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BICS SA</w:t>
            </w:r>
          </w:p>
        </w:tc>
        <w:tc>
          <w:tcPr>
            <w:tcW w:w="1816" w:type="dxa"/>
            <w:noWrap/>
          </w:tcPr>
          <w:p w14:paraId="0EB04E1E" w14:textId="2C0EF96E"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10</w:t>
            </w:r>
            <w:r>
              <w:rPr>
                <w:color w:val="000000"/>
                <w:sz w:val="20"/>
                <w:szCs w:val="26"/>
                <w:rtl/>
                <w:lang w:eastAsia="en-GB"/>
              </w:rPr>
              <w:t xml:space="preserve"> ديسمبر </w:t>
            </w:r>
            <w:r w:rsidRPr="00B512E9">
              <w:rPr>
                <w:color w:val="000000"/>
                <w:sz w:val="20"/>
                <w:szCs w:val="26"/>
                <w:lang w:eastAsia="en-GB"/>
              </w:rPr>
              <w:t>2025</w:t>
            </w:r>
          </w:p>
        </w:tc>
      </w:tr>
      <w:tr w:rsidR="00B512E9" w:rsidRPr="00E01B33" w14:paraId="0045811E" w14:textId="77777777" w:rsidTr="00B512E9">
        <w:trPr>
          <w:trHeight w:val="290"/>
        </w:trPr>
        <w:tc>
          <w:tcPr>
            <w:tcW w:w="2124" w:type="dxa"/>
            <w:vMerge/>
            <w:noWrap/>
            <w:vAlign w:val="center"/>
          </w:tcPr>
          <w:p w14:paraId="62F1AF39" w14:textId="77777777" w:rsidR="00B512E9" w:rsidRPr="00B512E9" w:rsidRDefault="00B512E9" w:rsidP="00B512E9">
            <w:pPr>
              <w:spacing w:before="40" w:after="40" w:line="240" w:lineRule="exact"/>
              <w:jc w:val="left"/>
              <w:rPr>
                <w:color w:val="000000"/>
                <w:sz w:val="20"/>
                <w:szCs w:val="26"/>
                <w:lang w:eastAsia="en-GB"/>
              </w:rPr>
            </w:pPr>
          </w:p>
        </w:tc>
        <w:tc>
          <w:tcPr>
            <w:tcW w:w="2970" w:type="dxa"/>
            <w:noWrap/>
          </w:tcPr>
          <w:p w14:paraId="6CDC1AFC" w14:textId="77777777" w:rsidR="00B512E9" w:rsidRPr="00B512E9" w:rsidRDefault="00B512E9" w:rsidP="00B512E9">
            <w:pPr>
              <w:spacing w:before="40" w:after="40" w:line="240" w:lineRule="exact"/>
              <w:jc w:val="left"/>
              <w:rPr>
                <w:sz w:val="20"/>
                <w:szCs w:val="26"/>
              </w:rPr>
            </w:pPr>
            <w:r w:rsidRPr="00B512E9">
              <w:rPr>
                <w:sz w:val="20"/>
                <w:szCs w:val="26"/>
              </w:rPr>
              <w:t>69899fgh</w:t>
            </w:r>
          </w:p>
        </w:tc>
        <w:tc>
          <w:tcPr>
            <w:tcW w:w="2719" w:type="dxa"/>
            <w:noWrap/>
          </w:tcPr>
          <w:p w14:paraId="53042A5C" w14:textId="77777777" w:rsidR="00B512E9" w:rsidRPr="00B512E9" w:rsidRDefault="00B512E9" w:rsidP="00B512E9">
            <w:pPr>
              <w:spacing w:before="40" w:after="40" w:line="240" w:lineRule="exact"/>
              <w:jc w:val="left"/>
              <w:rPr>
                <w:color w:val="000000"/>
                <w:sz w:val="20"/>
                <w:szCs w:val="26"/>
                <w:lang w:eastAsia="en-GB"/>
              </w:rPr>
            </w:pPr>
            <w:proofErr w:type="spellStart"/>
            <w:r w:rsidRPr="00B512E9">
              <w:rPr>
                <w:color w:val="000000"/>
                <w:sz w:val="20"/>
                <w:szCs w:val="26"/>
                <w:lang w:eastAsia="en-GB"/>
              </w:rPr>
              <w:t>Thyfon</w:t>
            </w:r>
            <w:proofErr w:type="spellEnd"/>
            <w:r w:rsidRPr="00B512E9">
              <w:rPr>
                <w:color w:val="000000"/>
                <w:sz w:val="20"/>
                <w:szCs w:val="26"/>
                <w:lang w:eastAsia="en-GB"/>
              </w:rPr>
              <w:t xml:space="preserve"> A/S</w:t>
            </w:r>
          </w:p>
        </w:tc>
        <w:tc>
          <w:tcPr>
            <w:tcW w:w="1816" w:type="dxa"/>
            <w:noWrap/>
          </w:tcPr>
          <w:p w14:paraId="61D9EC27" w14:textId="384AB736"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31</w:t>
            </w:r>
            <w:r>
              <w:rPr>
                <w:color w:val="000000"/>
                <w:sz w:val="20"/>
                <w:szCs w:val="26"/>
                <w:rtl/>
                <w:lang w:eastAsia="en-GB"/>
              </w:rPr>
              <w:t xml:space="preserve"> ديسمبر </w:t>
            </w:r>
            <w:r w:rsidRPr="00B512E9">
              <w:rPr>
                <w:color w:val="000000"/>
                <w:sz w:val="20"/>
                <w:szCs w:val="26"/>
                <w:lang w:eastAsia="en-GB"/>
              </w:rPr>
              <w:t>2025</w:t>
            </w:r>
          </w:p>
        </w:tc>
      </w:tr>
    </w:tbl>
    <w:p w14:paraId="0577136D" w14:textId="77777777" w:rsidR="00B512E9" w:rsidRDefault="00B512E9" w:rsidP="00B512E9">
      <w:pPr>
        <w:spacing w:before="80"/>
        <w:rPr>
          <w:rFonts w:cs="Arial"/>
        </w:rPr>
      </w:pPr>
    </w:p>
    <w:tbl>
      <w:tblPr>
        <w:tblStyle w:val="TableGrid1"/>
        <w:bidiVisual/>
        <w:tblW w:w="5000" w:type="pct"/>
        <w:tblLook w:val="04A0" w:firstRow="1" w:lastRow="0" w:firstColumn="1" w:lastColumn="0" w:noHBand="0" w:noVBand="1"/>
      </w:tblPr>
      <w:tblGrid>
        <w:gridCol w:w="2124"/>
        <w:gridCol w:w="2970"/>
        <w:gridCol w:w="2719"/>
        <w:gridCol w:w="1816"/>
      </w:tblGrid>
      <w:tr w:rsidR="00B512E9" w:rsidRPr="00325077" w14:paraId="658E740C" w14:textId="77777777" w:rsidTr="00B512E9">
        <w:trPr>
          <w:trHeight w:val="284"/>
          <w:tblHeader/>
        </w:trPr>
        <w:tc>
          <w:tcPr>
            <w:tcW w:w="2124" w:type="dxa"/>
            <w:noWrap/>
            <w:hideMark/>
          </w:tcPr>
          <w:p w14:paraId="4430E091" w14:textId="3E19C45C"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النوع</w:t>
            </w:r>
          </w:p>
        </w:tc>
        <w:tc>
          <w:tcPr>
            <w:tcW w:w="2970" w:type="dxa"/>
            <w:noWrap/>
            <w:hideMark/>
          </w:tcPr>
          <w:p w14:paraId="2223E3B8" w14:textId="6AAE84FA"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مورد الترقيم</w:t>
            </w:r>
          </w:p>
        </w:tc>
        <w:tc>
          <w:tcPr>
            <w:tcW w:w="2719" w:type="dxa"/>
            <w:noWrap/>
            <w:vAlign w:val="center"/>
            <w:hideMark/>
          </w:tcPr>
          <w:p w14:paraId="55E3D0A6" w14:textId="0E30B1C1" w:rsidR="00B512E9" w:rsidRPr="00B512E9" w:rsidRDefault="00B512E9" w:rsidP="00B512E9">
            <w:pPr>
              <w:spacing w:before="40" w:after="40" w:line="240" w:lineRule="exact"/>
              <w:jc w:val="left"/>
              <w:rPr>
                <w:i/>
                <w:iCs/>
                <w:sz w:val="20"/>
                <w:szCs w:val="26"/>
              </w:rPr>
            </w:pPr>
            <w:r w:rsidRPr="004B52D8">
              <w:rPr>
                <w:rFonts w:eastAsia="SimSun" w:hint="cs"/>
                <w:i/>
                <w:iCs/>
                <w:sz w:val="20"/>
                <w:szCs w:val="26"/>
                <w:rtl/>
              </w:rPr>
              <w:t>مقدم الخدمة</w:t>
            </w:r>
          </w:p>
        </w:tc>
        <w:tc>
          <w:tcPr>
            <w:tcW w:w="1816" w:type="dxa"/>
            <w:noWrap/>
            <w:hideMark/>
          </w:tcPr>
          <w:p w14:paraId="1FC86319" w14:textId="4EACD88B"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تاريخ السحب</w:t>
            </w:r>
          </w:p>
        </w:tc>
      </w:tr>
      <w:tr w:rsidR="00B512E9" w:rsidRPr="00E01B33" w14:paraId="1DD7494C" w14:textId="77777777" w:rsidTr="00B512E9">
        <w:trPr>
          <w:trHeight w:val="290"/>
        </w:trPr>
        <w:tc>
          <w:tcPr>
            <w:tcW w:w="2124" w:type="dxa"/>
            <w:vMerge w:val="restart"/>
            <w:noWrap/>
            <w:vAlign w:val="center"/>
            <w:hideMark/>
          </w:tcPr>
          <w:p w14:paraId="2506D284" w14:textId="1CDB550C" w:rsidR="00B512E9" w:rsidRPr="00B512E9" w:rsidRDefault="00B512E9" w:rsidP="00B512E9">
            <w:pPr>
              <w:spacing w:before="40" w:after="40" w:line="240" w:lineRule="exact"/>
              <w:jc w:val="left"/>
              <w:rPr>
                <w:color w:val="000000"/>
                <w:sz w:val="20"/>
                <w:szCs w:val="26"/>
                <w:lang w:eastAsia="en-GB"/>
              </w:rPr>
            </w:pPr>
            <w:r>
              <w:rPr>
                <w:rFonts w:hint="cs"/>
                <w:color w:val="000000"/>
                <w:sz w:val="20"/>
                <w:szCs w:val="26"/>
                <w:rtl/>
                <w:lang w:eastAsia="en-GB"/>
              </w:rPr>
              <w:t>اتصالات متنقلة</w:t>
            </w:r>
          </w:p>
        </w:tc>
        <w:tc>
          <w:tcPr>
            <w:tcW w:w="2970" w:type="dxa"/>
            <w:noWrap/>
          </w:tcPr>
          <w:p w14:paraId="11C6E9D9" w14:textId="4AF08EA4" w:rsidR="00B512E9" w:rsidRPr="00B512E9" w:rsidRDefault="00B512E9" w:rsidP="00B512E9">
            <w:pPr>
              <w:spacing w:before="40" w:after="40" w:line="240" w:lineRule="exact"/>
              <w:rPr>
                <w:color w:val="000000"/>
                <w:sz w:val="20"/>
                <w:szCs w:val="26"/>
                <w:lang w:eastAsia="en-GB"/>
              </w:rPr>
            </w:pPr>
            <w:r w:rsidRPr="00B512E9">
              <w:rPr>
                <w:color w:val="000000"/>
                <w:sz w:val="20"/>
                <w:szCs w:val="26"/>
                <w:lang w:eastAsia="en-GB"/>
              </w:rPr>
              <w:t>91309fgh</w:t>
            </w:r>
            <w:r>
              <w:rPr>
                <w:color w:val="000000"/>
                <w:sz w:val="20"/>
                <w:szCs w:val="26"/>
                <w:rtl/>
                <w:lang w:eastAsia="en-GB"/>
              </w:rPr>
              <w:t xml:space="preserve">؛ </w:t>
            </w:r>
            <w:r w:rsidRPr="00B512E9">
              <w:rPr>
                <w:color w:val="000000"/>
                <w:sz w:val="20"/>
                <w:szCs w:val="26"/>
                <w:lang w:eastAsia="en-GB"/>
              </w:rPr>
              <w:t>93752fgh</w:t>
            </w:r>
            <w:r>
              <w:rPr>
                <w:color w:val="000000"/>
                <w:sz w:val="20"/>
                <w:szCs w:val="26"/>
                <w:rtl/>
                <w:lang w:eastAsia="en-GB"/>
              </w:rPr>
              <w:t xml:space="preserve">؛ </w:t>
            </w:r>
            <w:r w:rsidRPr="00B512E9">
              <w:rPr>
                <w:color w:val="000000"/>
                <w:sz w:val="20"/>
                <w:szCs w:val="26"/>
                <w:lang w:eastAsia="en-GB"/>
              </w:rPr>
              <w:t>93753fgh</w:t>
            </w:r>
          </w:p>
        </w:tc>
        <w:tc>
          <w:tcPr>
            <w:tcW w:w="2719" w:type="dxa"/>
            <w:noWrap/>
          </w:tcPr>
          <w:p w14:paraId="1705DFC9" w14:textId="77777777" w:rsidR="00B512E9" w:rsidRPr="00B512E9" w:rsidRDefault="00B512E9" w:rsidP="00B512E9">
            <w:pPr>
              <w:spacing w:before="40" w:after="40" w:line="240" w:lineRule="exact"/>
              <w:jc w:val="left"/>
              <w:rPr>
                <w:color w:val="000000"/>
                <w:sz w:val="20"/>
                <w:szCs w:val="26"/>
                <w:lang w:eastAsia="en-GB"/>
              </w:rPr>
            </w:pPr>
            <w:proofErr w:type="spellStart"/>
            <w:r w:rsidRPr="00B512E9">
              <w:rPr>
                <w:color w:val="000000"/>
                <w:sz w:val="20"/>
                <w:szCs w:val="26"/>
                <w:lang w:eastAsia="en-GB"/>
              </w:rPr>
              <w:t>Greenwave</w:t>
            </w:r>
            <w:proofErr w:type="spellEnd"/>
            <w:r w:rsidRPr="00B512E9">
              <w:rPr>
                <w:color w:val="000000"/>
                <w:sz w:val="20"/>
                <w:szCs w:val="26"/>
                <w:lang w:eastAsia="en-GB"/>
              </w:rPr>
              <w:t xml:space="preserve"> Mobile IoT </w:t>
            </w:r>
            <w:proofErr w:type="spellStart"/>
            <w:r w:rsidRPr="00B512E9">
              <w:rPr>
                <w:color w:val="000000"/>
                <w:sz w:val="20"/>
                <w:szCs w:val="26"/>
                <w:lang w:eastAsia="en-GB"/>
              </w:rPr>
              <w:t>ApS</w:t>
            </w:r>
            <w:proofErr w:type="spellEnd"/>
          </w:p>
        </w:tc>
        <w:tc>
          <w:tcPr>
            <w:tcW w:w="1816" w:type="dxa"/>
            <w:noWrap/>
          </w:tcPr>
          <w:p w14:paraId="5766CD1A" w14:textId="7E4F2D53"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30</w:t>
            </w:r>
            <w:r>
              <w:rPr>
                <w:rFonts w:hint="cs"/>
                <w:color w:val="000000"/>
                <w:sz w:val="20"/>
                <w:szCs w:val="26"/>
                <w:rtl/>
                <w:lang w:eastAsia="en-GB"/>
              </w:rPr>
              <w:t xml:space="preserve"> سبتمبر </w:t>
            </w:r>
            <w:r w:rsidRPr="00B512E9">
              <w:rPr>
                <w:color w:val="000000"/>
                <w:sz w:val="20"/>
                <w:szCs w:val="26"/>
                <w:lang w:eastAsia="en-GB"/>
              </w:rPr>
              <w:t>2025</w:t>
            </w:r>
          </w:p>
        </w:tc>
      </w:tr>
      <w:tr w:rsidR="00B512E9" w:rsidRPr="00E01B33" w14:paraId="083C005A" w14:textId="77777777" w:rsidTr="00B512E9">
        <w:trPr>
          <w:trHeight w:val="290"/>
        </w:trPr>
        <w:tc>
          <w:tcPr>
            <w:tcW w:w="2124" w:type="dxa"/>
            <w:vMerge/>
            <w:noWrap/>
            <w:vAlign w:val="center"/>
          </w:tcPr>
          <w:p w14:paraId="67239CD5" w14:textId="77777777" w:rsidR="00B512E9" w:rsidRPr="00B512E9" w:rsidRDefault="00B512E9" w:rsidP="00B512E9">
            <w:pPr>
              <w:spacing w:before="40" w:after="40" w:line="240" w:lineRule="exact"/>
              <w:jc w:val="left"/>
              <w:rPr>
                <w:color w:val="000000"/>
                <w:sz w:val="20"/>
                <w:szCs w:val="26"/>
                <w:lang w:eastAsia="en-GB"/>
              </w:rPr>
            </w:pPr>
          </w:p>
        </w:tc>
        <w:tc>
          <w:tcPr>
            <w:tcW w:w="2970" w:type="dxa"/>
            <w:noWrap/>
          </w:tcPr>
          <w:p w14:paraId="5C44885F" w14:textId="3E2C3823" w:rsidR="00B512E9" w:rsidRPr="00B512E9" w:rsidRDefault="00B512E9" w:rsidP="00B512E9">
            <w:pPr>
              <w:spacing w:before="40" w:after="40" w:line="240" w:lineRule="exact"/>
              <w:rPr>
                <w:color w:val="000000"/>
                <w:sz w:val="20"/>
                <w:szCs w:val="26"/>
                <w:lang w:eastAsia="en-GB"/>
              </w:rPr>
            </w:pPr>
            <w:r w:rsidRPr="00B512E9">
              <w:rPr>
                <w:color w:val="000000"/>
                <w:sz w:val="20"/>
                <w:szCs w:val="26"/>
                <w:lang w:eastAsia="en-GB"/>
              </w:rPr>
              <w:t>54360fgh</w:t>
            </w:r>
            <w:r>
              <w:rPr>
                <w:color w:val="000000"/>
                <w:sz w:val="20"/>
                <w:szCs w:val="26"/>
                <w:rtl/>
                <w:lang w:eastAsia="en-GB"/>
              </w:rPr>
              <w:t xml:space="preserve">؛ </w:t>
            </w:r>
            <w:r w:rsidRPr="00B512E9">
              <w:rPr>
                <w:color w:val="000000"/>
                <w:sz w:val="20"/>
                <w:szCs w:val="26"/>
                <w:lang w:eastAsia="en-GB"/>
              </w:rPr>
              <w:t>54361fgh</w:t>
            </w:r>
            <w:r>
              <w:rPr>
                <w:color w:val="000000"/>
                <w:sz w:val="20"/>
                <w:szCs w:val="26"/>
                <w:rtl/>
                <w:lang w:eastAsia="en-GB"/>
              </w:rPr>
              <w:t xml:space="preserve">؛ </w:t>
            </w:r>
            <w:r w:rsidRPr="00B512E9">
              <w:rPr>
                <w:color w:val="000000"/>
                <w:sz w:val="20"/>
                <w:szCs w:val="26"/>
                <w:lang w:eastAsia="en-GB"/>
              </w:rPr>
              <w:t>54362fgh</w:t>
            </w:r>
          </w:p>
        </w:tc>
        <w:tc>
          <w:tcPr>
            <w:tcW w:w="2719" w:type="dxa"/>
            <w:noWrap/>
          </w:tcPr>
          <w:p w14:paraId="4C307B0E" w14:textId="77777777" w:rsidR="00B512E9" w:rsidRPr="00B512E9" w:rsidRDefault="00B512E9" w:rsidP="00B512E9">
            <w:pPr>
              <w:spacing w:before="40" w:after="40" w:line="240" w:lineRule="exact"/>
              <w:jc w:val="left"/>
              <w:rPr>
                <w:color w:val="000000"/>
                <w:sz w:val="20"/>
                <w:szCs w:val="26"/>
                <w:lang w:eastAsia="en-GB"/>
              </w:rPr>
            </w:pPr>
            <w:proofErr w:type="spellStart"/>
            <w:r w:rsidRPr="00B512E9">
              <w:rPr>
                <w:color w:val="000000"/>
                <w:sz w:val="20"/>
                <w:szCs w:val="26"/>
                <w:lang w:eastAsia="en-GB"/>
              </w:rPr>
              <w:t>Firstcom</w:t>
            </w:r>
            <w:proofErr w:type="spellEnd"/>
            <w:r w:rsidRPr="00B512E9">
              <w:rPr>
                <w:color w:val="000000"/>
                <w:sz w:val="20"/>
                <w:szCs w:val="26"/>
                <w:lang w:eastAsia="en-GB"/>
              </w:rPr>
              <w:t xml:space="preserve"> Europe A/S</w:t>
            </w:r>
          </w:p>
        </w:tc>
        <w:tc>
          <w:tcPr>
            <w:tcW w:w="1816" w:type="dxa"/>
            <w:noWrap/>
          </w:tcPr>
          <w:p w14:paraId="7AED9A0E" w14:textId="6C1A8ACA"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w:t>
            </w:r>
            <w:r>
              <w:rPr>
                <w:color w:val="000000"/>
                <w:sz w:val="20"/>
                <w:szCs w:val="26"/>
                <w:rtl/>
                <w:lang w:eastAsia="en-GB"/>
              </w:rPr>
              <w:t xml:space="preserve"> ديسمبر </w:t>
            </w:r>
            <w:r w:rsidRPr="00B512E9">
              <w:rPr>
                <w:color w:val="000000"/>
                <w:sz w:val="20"/>
                <w:szCs w:val="26"/>
                <w:lang w:eastAsia="en-GB"/>
              </w:rPr>
              <w:t>2025</w:t>
            </w:r>
          </w:p>
        </w:tc>
      </w:tr>
      <w:tr w:rsidR="00B512E9" w:rsidRPr="00E01B33" w14:paraId="4990ABA7" w14:textId="77777777" w:rsidTr="00B512E9">
        <w:trPr>
          <w:trHeight w:val="290"/>
        </w:trPr>
        <w:tc>
          <w:tcPr>
            <w:tcW w:w="2124" w:type="dxa"/>
            <w:vMerge/>
            <w:noWrap/>
            <w:vAlign w:val="center"/>
          </w:tcPr>
          <w:p w14:paraId="00E63A84" w14:textId="77777777" w:rsidR="00B512E9" w:rsidRPr="00B512E9" w:rsidRDefault="00B512E9" w:rsidP="00B512E9">
            <w:pPr>
              <w:spacing w:before="40" w:after="40" w:line="240" w:lineRule="exact"/>
              <w:jc w:val="left"/>
              <w:rPr>
                <w:color w:val="000000"/>
                <w:sz w:val="20"/>
                <w:szCs w:val="26"/>
                <w:lang w:eastAsia="en-GB"/>
              </w:rPr>
            </w:pPr>
          </w:p>
        </w:tc>
        <w:tc>
          <w:tcPr>
            <w:tcW w:w="2970" w:type="dxa"/>
            <w:noWrap/>
          </w:tcPr>
          <w:p w14:paraId="1B5F87D0"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5435efgh</w:t>
            </w:r>
          </w:p>
        </w:tc>
        <w:tc>
          <w:tcPr>
            <w:tcW w:w="2719" w:type="dxa"/>
            <w:noWrap/>
          </w:tcPr>
          <w:p w14:paraId="3AE9F056" w14:textId="77777777" w:rsidR="00B512E9" w:rsidRPr="00B512E9" w:rsidRDefault="00B512E9" w:rsidP="00B512E9">
            <w:pPr>
              <w:spacing w:before="40" w:after="40" w:line="240" w:lineRule="exact"/>
              <w:jc w:val="left"/>
              <w:rPr>
                <w:color w:val="000000"/>
                <w:sz w:val="20"/>
                <w:szCs w:val="26"/>
                <w:lang w:eastAsia="en-GB"/>
              </w:rPr>
            </w:pPr>
            <w:proofErr w:type="spellStart"/>
            <w:r w:rsidRPr="00B512E9">
              <w:rPr>
                <w:color w:val="000000"/>
                <w:sz w:val="20"/>
                <w:szCs w:val="26"/>
                <w:lang w:eastAsia="en-GB"/>
              </w:rPr>
              <w:t>Firstcom</w:t>
            </w:r>
            <w:proofErr w:type="spellEnd"/>
            <w:r w:rsidRPr="00B512E9">
              <w:rPr>
                <w:color w:val="000000"/>
                <w:sz w:val="20"/>
                <w:szCs w:val="26"/>
                <w:lang w:eastAsia="en-GB"/>
              </w:rPr>
              <w:t xml:space="preserve"> Europe A/S</w:t>
            </w:r>
          </w:p>
        </w:tc>
        <w:tc>
          <w:tcPr>
            <w:tcW w:w="1816" w:type="dxa"/>
            <w:noWrap/>
          </w:tcPr>
          <w:p w14:paraId="3BB5D3F1" w14:textId="23099939"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15</w:t>
            </w:r>
            <w:r>
              <w:rPr>
                <w:color w:val="000000"/>
                <w:sz w:val="20"/>
                <w:szCs w:val="26"/>
                <w:rtl/>
                <w:lang w:eastAsia="en-GB"/>
              </w:rPr>
              <w:t xml:space="preserve"> ديسمبر </w:t>
            </w:r>
            <w:r w:rsidRPr="00B512E9">
              <w:rPr>
                <w:color w:val="000000"/>
                <w:sz w:val="20"/>
                <w:szCs w:val="26"/>
                <w:lang w:eastAsia="en-GB"/>
              </w:rPr>
              <w:t>2025</w:t>
            </w:r>
          </w:p>
        </w:tc>
      </w:tr>
      <w:tr w:rsidR="00B512E9" w:rsidRPr="00E01B33" w14:paraId="473C4A06" w14:textId="77777777" w:rsidTr="00B512E9">
        <w:trPr>
          <w:trHeight w:val="290"/>
        </w:trPr>
        <w:tc>
          <w:tcPr>
            <w:tcW w:w="2124" w:type="dxa"/>
            <w:vMerge/>
            <w:noWrap/>
            <w:vAlign w:val="center"/>
          </w:tcPr>
          <w:p w14:paraId="4E15FD1C" w14:textId="77777777" w:rsidR="00B512E9" w:rsidRPr="00B512E9" w:rsidRDefault="00B512E9" w:rsidP="00B512E9">
            <w:pPr>
              <w:spacing w:before="40" w:after="40" w:line="240" w:lineRule="exact"/>
              <w:jc w:val="left"/>
              <w:rPr>
                <w:color w:val="000000"/>
                <w:sz w:val="20"/>
                <w:szCs w:val="26"/>
                <w:lang w:eastAsia="en-GB"/>
              </w:rPr>
            </w:pPr>
          </w:p>
        </w:tc>
        <w:tc>
          <w:tcPr>
            <w:tcW w:w="2970" w:type="dxa"/>
            <w:noWrap/>
          </w:tcPr>
          <w:p w14:paraId="3C9BF40A"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81375fgh</w:t>
            </w:r>
          </w:p>
        </w:tc>
        <w:tc>
          <w:tcPr>
            <w:tcW w:w="2719" w:type="dxa"/>
            <w:noWrap/>
          </w:tcPr>
          <w:p w14:paraId="45EDE771"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Monty UK Global Limited</w:t>
            </w:r>
          </w:p>
        </w:tc>
        <w:tc>
          <w:tcPr>
            <w:tcW w:w="1816" w:type="dxa"/>
            <w:noWrap/>
          </w:tcPr>
          <w:p w14:paraId="52D4C2A6" w14:textId="584CA5F2"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31</w:t>
            </w:r>
            <w:r>
              <w:rPr>
                <w:color w:val="000000"/>
                <w:sz w:val="20"/>
                <w:szCs w:val="26"/>
                <w:rtl/>
                <w:lang w:eastAsia="en-GB"/>
              </w:rPr>
              <w:t xml:space="preserve"> ديسمبر </w:t>
            </w:r>
            <w:r w:rsidRPr="00B512E9">
              <w:rPr>
                <w:color w:val="000000"/>
                <w:sz w:val="20"/>
                <w:szCs w:val="26"/>
                <w:lang w:eastAsia="en-GB"/>
              </w:rPr>
              <w:t>2025</w:t>
            </w:r>
          </w:p>
        </w:tc>
      </w:tr>
      <w:tr w:rsidR="00B512E9" w:rsidRPr="00E01B33" w14:paraId="5F7421D4" w14:textId="77777777" w:rsidTr="00B512E9">
        <w:trPr>
          <w:trHeight w:val="290"/>
        </w:trPr>
        <w:tc>
          <w:tcPr>
            <w:tcW w:w="2124" w:type="dxa"/>
            <w:vMerge/>
            <w:noWrap/>
            <w:vAlign w:val="center"/>
          </w:tcPr>
          <w:p w14:paraId="6EF09B59" w14:textId="77777777" w:rsidR="00B512E9" w:rsidRPr="00B512E9" w:rsidRDefault="00B512E9" w:rsidP="00B512E9">
            <w:pPr>
              <w:spacing w:before="40" w:after="40" w:line="240" w:lineRule="exact"/>
              <w:jc w:val="left"/>
              <w:rPr>
                <w:color w:val="000000"/>
                <w:sz w:val="20"/>
                <w:szCs w:val="26"/>
                <w:lang w:eastAsia="en-GB"/>
              </w:rPr>
            </w:pPr>
          </w:p>
        </w:tc>
        <w:tc>
          <w:tcPr>
            <w:tcW w:w="2970" w:type="dxa"/>
            <w:noWrap/>
          </w:tcPr>
          <w:p w14:paraId="1F849700"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9272efgh</w:t>
            </w:r>
          </w:p>
        </w:tc>
        <w:tc>
          <w:tcPr>
            <w:tcW w:w="2719" w:type="dxa"/>
            <w:noWrap/>
          </w:tcPr>
          <w:p w14:paraId="3CA1A39B" w14:textId="77777777" w:rsidR="00B512E9" w:rsidRPr="00B512E9" w:rsidRDefault="00B512E9" w:rsidP="00B512E9">
            <w:pPr>
              <w:spacing w:before="40" w:after="40" w:line="240" w:lineRule="exact"/>
              <w:jc w:val="left"/>
              <w:rPr>
                <w:color w:val="000000"/>
                <w:sz w:val="20"/>
                <w:szCs w:val="26"/>
                <w:lang w:eastAsia="en-GB"/>
              </w:rPr>
            </w:pPr>
            <w:proofErr w:type="spellStart"/>
            <w:r w:rsidRPr="00B512E9">
              <w:rPr>
                <w:color w:val="000000"/>
                <w:sz w:val="20"/>
                <w:szCs w:val="26"/>
                <w:lang w:eastAsia="en-GB"/>
              </w:rPr>
              <w:t>Thyfon</w:t>
            </w:r>
            <w:proofErr w:type="spellEnd"/>
            <w:r w:rsidRPr="00B512E9">
              <w:rPr>
                <w:color w:val="000000"/>
                <w:sz w:val="20"/>
                <w:szCs w:val="26"/>
                <w:lang w:eastAsia="en-GB"/>
              </w:rPr>
              <w:t xml:space="preserve"> A/S</w:t>
            </w:r>
          </w:p>
        </w:tc>
        <w:tc>
          <w:tcPr>
            <w:tcW w:w="1816" w:type="dxa"/>
            <w:noWrap/>
          </w:tcPr>
          <w:p w14:paraId="200E4B86" w14:textId="4A3CC012"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31</w:t>
            </w:r>
            <w:r>
              <w:rPr>
                <w:color w:val="000000"/>
                <w:sz w:val="20"/>
                <w:szCs w:val="26"/>
                <w:rtl/>
                <w:lang w:eastAsia="en-GB"/>
              </w:rPr>
              <w:t xml:space="preserve"> ديسمبر </w:t>
            </w:r>
            <w:r w:rsidRPr="00B512E9">
              <w:rPr>
                <w:color w:val="000000"/>
                <w:sz w:val="20"/>
                <w:szCs w:val="26"/>
                <w:lang w:eastAsia="en-GB"/>
              </w:rPr>
              <w:t>2025</w:t>
            </w:r>
          </w:p>
        </w:tc>
      </w:tr>
    </w:tbl>
    <w:p w14:paraId="0542AD2B" w14:textId="77777777" w:rsidR="00B512E9" w:rsidRDefault="00B512E9" w:rsidP="00B512E9">
      <w:pPr>
        <w:jc w:val="left"/>
        <w:rPr>
          <w:rFonts w:cs="Arial"/>
        </w:rPr>
      </w:pPr>
    </w:p>
    <w:tbl>
      <w:tblPr>
        <w:tblStyle w:val="TableGrid1"/>
        <w:bidiVisual/>
        <w:tblW w:w="5000" w:type="pct"/>
        <w:tblLook w:val="04A0" w:firstRow="1" w:lastRow="0" w:firstColumn="1" w:lastColumn="0" w:noHBand="0" w:noVBand="1"/>
      </w:tblPr>
      <w:tblGrid>
        <w:gridCol w:w="2124"/>
        <w:gridCol w:w="2970"/>
        <w:gridCol w:w="2719"/>
        <w:gridCol w:w="1816"/>
      </w:tblGrid>
      <w:tr w:rsidR="00B512E9" w:rsidRPr="00325077" w14:paraId="049B7224" w14:textId="77777777" w:rsidTr="00B512E9">
        <w:trPr>
          <w:trHeight w:val="284"/>
          <w:tblHeader/>
        </w:trPr>
        <w:tc>
          <w:tcPr>
            <w:tcW w:w="2124" w:type="dxa"/>
            <w:noWrap/>
            <w:hideMark/>
          </w:tcPr>
          <w:p w14:paraId="69F9F45B" w14:textId="780D98A3"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النوع</w:t>
            </w:r>
          </w:p>
        </w:tc>
        <w:tc>
          <w:tcPr>
            <w:tcW w:w="2970" w:type="dxa"/>
            <w:noWrap/>
            <w:hideMark/>
          </w:tcPr>
          <w:p w14:paraId="35202791" w14:textId="3AF87DE9"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مورد الترقيم</w:t>
            </w:r>
          </w:p>
        </w:tc>
        <w:tc>
          <w:tcPr>
            <w:tcW w:w="2719" w:type="dxa"/>
            <w:noWrap/>
            <w:vAlign w:val="center"/>
            <w:hideMark/>
          </w:tcPr>
          <w:p w14:paraId="2D9ABDB8" w14:textId="15B5AE14" w:rsidR="00B512E9" w:rsidRPr="00B512E9" w:rsidRDefault="00B512E9" w:rsidP="00B512E9">
            <w:pPr>
              <w:spacing w:before="40" w:after="40" w:line="240" w:lineRule="exact"/>
              <w:jc w:val="left"/>
              <w:rPr>
                <w:i/>
                <w:iCs/>
                <w:sz w:val="20"/>
                <w:szCs w:val="26"/>
              </w:rPr>
            </w:pPr>
            <w:r w:rsidRPr="004B52D8">
              <w:rPr>
                <w:rFonts w:eastAsia="SimSun" w:hint="cs"/>
                <w:i/>
                <w:iCs/>
                <w:sz w:val="20"/>
                <w:szCs w:val="26"/>
                <w:rtl/>
              </w:rPr>
              <w:t>مقدم الخدمة</w:t>
            </w:r>
          </w:p>
        </w:tc>
        <w:tc>
          <w:tcPr>
            <w:tcW w:w="1816" w:type="dxa"/>
            <w:noWrap/>
            <w:hideMark/>
          </w:tcPr>
          <w:p w14:paraId="246CFFBB" w14:textId="42E33884"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تاريخ السحب</w:t>
            </w:r>
          </w:p>
        </w:tc>
      </w:tr>
      <w:tr w:rsidR="00B512E9" w:rsidRPr="00E01B33" w14:paraId="35436915" w14:textId="77777777" w:rsidTr="00B512E9">
        <w:trPr>
          <w:trHeight w:val="290"/>
        </w:trPr>
        <w:tc>
          <w:tcPr>
            <w:tcW w:w="2124" w:type="dxa"/>
            <w:noWrap/>
            <w:hideMark/>
          </w:tcPr>
          <w:p w14:paraId="5A769450" w14:textId="03F8440B" w:rsidR="00B512E9" w:rsidRPr="00B512E9" w:rsidRDefault="00B512E9" w:rsidP="00B512E9">
            <w:pPr>
              <w:spacing w:before="40" w:after="40" w:line="240" w:lineRule="exact"/>
              <w:jc w:val="left"/>
              <w:rPr>
                <w:color w:val="000000"/>
                <w:sz w:val="20"/>
                <w:szCs w:val="26"/>
                <w:rtl/>
                <w:lang w:eastAsia="en-GB" w:bidi="ar-EG"/>
              </w:rPr>
            </w:pPr>
            <w:r w:rsidRPr="00B512E9">
              <w:rPr>
                <w:iCs/>
                <w:color w:val="000000"/>
                <w:sz w:val="20"/>
                <w:szCs w:val="26"/>
                <w:rtl/>
                <w:lang w:eastAsia="en-GB"/>
              </w:rPr>
              <w:t>رمز دليلي للشبكة المتنقلة</w:t>
            </w:r>
            <w:r>
              <w:rPr>
                <w:rFonts w:hint="cs"/>
                <w:color w:val="000000"/>
                <w:sz w:val="20"/>
                <w:szCs w:val="26"/>
                <w:rtl/>
                <w:lang w:eastAsia="en-GB"/>
              </w:rPr>
              <w:t> </w:t>
            </w:r>
            <w:r>
              <w:rPr>
                <w:color w:val="000000"/>
                <w:sz w:val="20"/>
                <w:szCs w:val="26"/>
                <w:lang w:eastAsia="en-GB"/>
              </w:rPr>
              <w:t>(</w:t>
            </w:r>
            <w:r w:rsidRPr="00B512E9">
              <w:rPr>
                <w:color w:val="000000"/>
                <w:sz w:val="20"/>
                <w:szCs w:val="26"/>
                <w:lang w:eastAsia="en-GB"/>
              </w:rPr>
              <w:t>MNC</w:t>
            </w:r>
            <w:r>
              <w:rPr>
                <w:color w:val="000000"/>
                <w:sz w:val="20"/>
                <w:szCs w:val="26"/>
                <w:lang w:eastAsia="en-GB"/>
              </w:rPr>
              <w:t>)</w:t>
            </w:r>
          </w:p>
        </w:tc>
        <w:tc>
          <w:tcPr>
            <w:tcW w:w="2970" w:type="dxa"/>
            <w:noWrap/>
          </w:tcPr>
          <w:p w14:paraId="1224949C"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MNC14</w:t>
            </w:r>
          </w:p>
        </w:tc>
        <w:tc>
          <w:tcPr>
            <w:tcW w:w="2719" w:type="dxa"/>
            <w:noWrap/>
          </w:tcPr>
          <w:p w14:paraId="2065EC75"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Monty UK Global Limited</w:t>
            </w:r>
          </w:p>
        </w:tc>
        <w:tc>
          <w:tcPr>
            <w:tcW w:w="1816" w:type="dxa"/>
            <w:noWrap/>
          </w:tcPr>
          <w:p w14:paraId="012CF86F" w14:textId="23188A1C"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31</w:t>
            </w:r>
            <w:r>
              <w:rPr>
                <w:color w:val="000000"/>
                <w:sz w:val="20"/>
                <w:szCs w:val="26"/>
                <w:rtl/>
                <w:lang w:eastAsia="en-GB"/>
              </w:rPr>
              <w:t xml:space="preserve"> ديسمبر </w:t>
            </w:r>
            <w:r w:rsidRPr="00B512E9">
              <w:rPr>
                <w:color w:val="000000"/>
                <w:sz w:val="20"/>
                <w:szCs w:val="26"/>
                <w:lang w:eastAsia="en-GB"/>
              </w:rPr>
              <w:t>2025</w:t>
            </w:r>
          </w:p>
        </w:tc>
      </w:tr>
    </w:tbl>
    <w:p w14:paraId="76230B4A" w14:textId="77777777" w:rsidR="00B512E9" w:rsidRDefault="00B512E9" w:rsidP="00B512E9">
      <w:pPr>
        <w:jc w:val="left"/>
        <w:rPr>
          <w:rFonts w:cs="Arial"/>
        </w:rPr>
      </w:pPr>
    </w:p>
    <w:tbl>
      <w:tblPr>
        <w:tblStyle w:val="TableGrid1"/>
        <w:bidiVisual/>
        <w:tblW w:w="5000" w:type="pct"/>
        <w:tblLook w:val="04A0" w:firstRow="1" w:lastRow="0" w:firstColumn="1" w:lastColumn="0" w:noHBand="0" w:noVBand="1"/>
      </w:tblPr>
      <w:tblGrid>
        <w:gridCol w:w="2124"/>
        <w:gridCol w:w="2970"/>
        <w:gridCol w:w="2719"/>
        <w:gridCol w:w="1816"/>
      </w:tblGrid>
      <w:tr w:rsidR="00B512E9" w:rsidRPr="00B512E9" w14:paraId="011C52C8" w14:textId="77777777" w:rsidTr="00B512E9">
        <w:trPr>
          <w:trHeight w:val="284"/>
          <w:tblHeader/>
        </w:trPr>
        <w:tc>
          <w:tcPr>
            <w:tcW w:w="2124" w:type="dxa"/>
            <w:noWrap/>
            <w:hideMark/>
          </w:tcPr>
          <w:p w14:paraId="39751839" w14:textId="1F29CD1C"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النوع</w:t>
            </w:r>
          </w:p>
        </w:tc>
        <w:tc>
          <w:tcPr>
            <w:tcW w:w="2970" w:type="dxa"/>
            <w:noWrap/>
            <w:hideMark/>
          </w:tcPr>
          <w:p w14:paraId="5C2F0804" w14:textId="3D8828E7"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مورد الترقيم</w:t>
            </w:r>
          </w:p>
        </w:tc>
        <w:tc>
          <w:tcPr>
            <w:tcW w:w="2719" w:type="dxa"/>
            <w:noWrap/>
            <w:vAlign w:val="center"/>
            <w:hideMark/>
          </w:tcPr>
          <w:p w14:paraId="13535BF8" w14:textId="33DACEA6" w:rsidR="00B512E9" w:rsidRPr="00B512E9" w:rsidRDefault="00B512E9" w:rsidP="00B512E9">
            <w:pPr>
              <w:spacing w:before="40" w:after="40" w:line="240" w:lineRule="exact"/>
              <w:jc w:val="left"/>
              <w:rPr>
                <w:i/>
                <w:iCs/>
                <w:sz w:val="20"/>
                <w:szCs w:val="26"/>
              </w:rPr>
            </w:pPr>
            <w:r w:rsidRPr="004B52D8">
              <w:rPr>
                <w:rFonts w:eastAsia="SimSun" w:hint="cs"/>
                <w:i/>
                <w:iCs/>
                <w:sz w:val="20"/>
                <w:szCs w:val="26"/>
                <w:rtl/>
              </w:rPr>
              <w:t>مقدم الخدمة</w:t>
            </w:r>
          </w:p>
        </w:tc>
        <w:tc>
          <w:tcPr>
            <w:tcW w:w="1816" w:type="dxa"/>
            <w:noWrap/>
            <w:hideMark/>
          </w:tcPr>
          <w:p w14:paraId="7FFBFCC0" w14:textId="05869EA2" w:rsidR="00B512E9" w:rsidRPr="00B512E9" w:rsidRDefault="00B512E9" w:rsidP="00B512E9">
            <w:pPr>
              <w:spacing w:before="40" w:after="40" w:line="240" w:lineRule="exact"/>
              <w:jc w:val="left"/>
              <w:rPr>
                <w:i/>
                <w:iCs/>
                <w:sz w:val="20"/>
                <w:szCs w:val="26"/>
              </w:rPr>
            </w:pPr>
            <w:r w:rsidRPr="004B52D8">
              <w:rPr>
                <w:rFonts w:hint="cs"/>
                <w:i/>
                <w:iCs/>
                <w:sz w:val="20"/>
                <w:szCs w:val="26"/>
                <w:rtl/>
                <w:lang w:val="en-GB"/>
              </w:rPr>
              <w:t>تاريخ السحب</w:t>
            </w:r>
          </w:p>
        </w:tc>
      </w:tr>
      <w:tr w:rsidR="00B512E9" w:rsidRPr="00B512E9" w14:paraId="6A56DBF3" w14:textId="77777777" w:rsidTr="00B512E9">
        <w:trPr>
          <w:trHeight w:val="290"/>
        </w:trPr>
        <w:tc>
          <w:tcPr>
            <w:tcW w:w="2124" w:type="dxa"/>
            <w:noWrap/>
            <w:hideMark/>
          </w:tcPr>
          <w:p w14:paraId="36A06E0A" w14:textId="3DF6641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rtl/>
                <w:lang w:eastAsia="en-GB"/>
              </w:rPr>
              <w:t xml:space="preserve">رمز قصير مكون من </w:t>
            </w:r>
            <w:r>
              <w:rPr>
                <w:color w:val="000000"/>
                <w:sz w:val="20"/>
                <w:szCs w:val="26"/>
                <w:lang w:eastAsia="en-GB"/>
              </w:rPr>
              <w:t>3</w:t>
            </w:r>
            <w:r w:rsidRPr="00B512E9">
              <w:rPr>
                <w:color w:val="000000"/>
                <w:sz w:val="20"/>
                <w:szCs w:val="26"/>
                <w:rtl/>
                <w:lang w:eastAsia="en-GB"/>
              </w:rPr>
              <w:t xml:space="preserve"> خانات</w:t>
            </w:r>
          </w:p>
        </w:tc>
        <w:tc>
          <w:tcPr>
            <w:tcW w:w="2970" w:type="dxa"/>
            <w:noWrap/>
          </w:tcPr>
          <w:p w14:paraId="43AA55FE"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118</w:t>
            </w:r>
          </w:p>
        </w:tc>
        <w:tc>
          <w:tcPr>
            <w:tcW w:w="2719" w:type="dxa"/>
            <w:noWrap/>
          </w:tcPr>
          <w:p w14:paraId="78B1C6D7" w14:textId="77777777" w:rsidR="00B512E9" w:rsidRPr="00B512E9" w:rsidRDefault="00B512E9" w:rsidP="00B512E9">
            <w:pPr>
              <w:spacing w:before="40" w:after="40" w:line="240" w:lineRule="exact"/>
              <w:jc w:val="left"/>
              <w:rPr>
                <w:color w:val="000000"/>
                <w:sz w:val="20"/>
                <w:szCs w:val="26"/>
                <w:lang w:eastAsia="en-GB"/>
              </w:rPr>
            </w:pPr>
            <w:proofErr w:type="spellStart"/>
            <w:r w:rsidRPr="00B512E9">
              <w:rPr>
                <w:color w:val="000000"/>
                <w:sz w:val="20"/>
                <w:szCs w:val="26"/>
                <w:lang w:eastAsia="en-GB"/>
              </w:rPr>
              <w:t>Nuuday</w:t>
            </w:r>
            <w:proofErr w:type="spellEnd"/>
            <w:r w:rsidRPr="00B512E9">
              <w:rPr>
                <w:color w:val="000000"/>
                <w:sz w:val="20"/>
                <w:szCs w:val="26"/>
                <w:lang w:eastAsia="en-GB"/>
              </w:rPr>
              <w:t xml:space="preserve"> A/S</w:t>
            </w:r>
          </w:p>
        </w:tc>
        <w:tc>
          <w:tcPr>
            <w:tcW w:w="1816" w:type="dxa"/>
            <w:noWrap/>
          </w:tcPr>
          <w:p w14:paraId="57261094" w14:textId="70E30615"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31</w:t>
            </w:r>
            <w:r>
              <w:rPr>
                <w:color w:val="000000"/>
                <w:sz w:val="20"/>
                <w:szCs w:val="26"/>
                <w:rtl/>
                <w:lang w:eastAsia="en-GB"/>
              </w:rPr>
              <w:t xml:space="preserve"> ديسمبر </w:t>
            </w:r>
            <w:r w:rsidRPr="00B512E9">
              <w:rPr>
                <w:color w:val="000000"/>
                <w:sz w:val="20"/>
                <w:szCs w:val="26"/>
                <w:lang w:eastAsia="en-GB"/>
              </w:rPr>
              <w:t>2025</w:t>
            </w:r>
          </w:p>
        </w:tc>
      </w:tr>
    </w:tbl>
    <w:p w14:paraId="21E01B77" w14:textId="77777777" w:rsidR="00801FB7" w:rsidRDefault="00801FB7" w:rsidP="00801FB7">
      <w:pPr>
        <w:rPr>
          <w:rtl/>
          <w:lang w:val="en-GB"/>
        </w:rPr>
      </w:pPr>
      <w:r>
        <w:rPr>
          <w:rtl/>
          <w:lang w:val="en-GB"/>
        </w:rPr>
        <w:br w:type="page"/>
      </w:r>
    </w:p>
    <w:p w14:paraId="2D8A5F80" w14:textId="0B6D94CD" w:rsidR="00801FB7" w:rsidRDefault="00801FB7" w:rsidP="00801FB7">
      <w:pPr>
        <w:keepNext/>
        <w:keepLines/>
        <w:overflowPunct w:val="0"/>
        <w:autoSpaceDE w:val="0"/>
        <w:autoSpaceDN w:val="0"/>
        <w:adjustRightInd w:val="0"/>
        <w:spacing w:before="240" w:after="120" w:line="240" w:lineRule="auto"/>
        <w:jc w:val="left"/>
        <w:rPr>
          <w:sz w:val="24"/>
          <w:rtl/>
          <w:lang w:val="en-GB"/>
        </w:rPr>
      </w:pPr>
      <w:r w:rsidRPr="0099740C">
        <w:rPr>
          <w:rFonts w:hint="cs"/>
          <w:sz w:val="24"/>
          <w:lang w:val="en-GB"/>
        </w:rPr>
        <w:lastRenderedPageBreak/>
        <w:sym w:font="Symbol" w:char="F0B7"/>
      </w:r>
      <w:r w:rsidRPr="0099740C">
        <w:rPr>
          <w:sz w:val="24"/>
          <w:lang w:val="en-GB"/>
        </w:rPr>
        <w:tab/>
      </w:r>
      <w:r w:rsidRPr="0099740C">
        <w:rPr>
          <w:rFonts w:hint="cs"/>
          <w:sz w:val="24"/>
          <w:rtl/>
          <w:lang w:val="en-GB"/>
        </w:rPr>
        <w:t>التخصيصات</w:t>
      </w:r>
    </w:p>
    <w:tbl>
      <w:tblPr>
        <w:tblStyle w:val="TableGrid1"/>
        <w:bidiVisual/>
        <w:tblW w:w="5000" w:type="pct"/>
        <w:tblLook w:val="04A0" w:firstRow="1" w:lastRow="0" w:firstColumn="1" w:lastColumn="0" w:noHBand="0" w:noVBand="1"/>
      </w:tblPr>
      <w:tblGrid>
        <w:gridCol w:w="2369"/>
        <w:gridCol w:w="2871"/>
        <w:gridCol w:w="2573"/>
        <w:gridCol w:w="1816"/>
      </w:tblGrid>
      <w:tr w:rsidR="00B512E9" w:rsidRPr="00B512E9" w14:paraId="47B84F82" w14:textId="77777777" w:rsidTr="00B512E9">
        <w:trPr>
          <w:trHeight w:val="290"/>
          <w:tblHeader/>
        </w:trPr>
        <w:tc>
          <w:tcPr>
            <w:tcW w:w="2369" w:type="dxa"/>
            <w:noWrap/>
            <w:hideMark/>
          </w:tcPr>
          <w:p w14:paraId="73977D4B" w14:textId="112FC4C7" w:rsidR="00B512E9" w:rsidRPr="00B512E9" w:rsidRDefault="00B512E9" w:rsidP="00B512E9">
            <w:pPr>
              <w:spacing w:before="40" w:after="40" w:line="240" w:lineRule="exact"/>
              <w:jc w:val="left"/>
              <w:rPr>
                <w:i/>
                <w:sz w:val="20"/>
                <w:szCs w:val="26"/>
              </w:rPr>
            </w:pPr>
            <w:r w:rsidRPr="004B52D8">
              <w:rPr>
                <w:rFonts w:hint="cs"/>
                <w:iCs/>
                <w:sz w:val="20"/>
                <w:szCs w:val="26"/>
                <w:rtl/>
                <w:lang w:val="en-GB"/>
              </w:rPr>
              <w:t>النوع</w:t>
            </w:r>
          </w:p>
        </w:tc>
        <w:tc>
          <w:tcPr>
            <w:tcW w:w="2871" w:type="dxa"/>
            <w:noWrap/>
            <w:hideMark/>
          </w:tcPr>
          <w:p w14:paraId="15AE955E" w14:textId="4A69AB64" w:rsidR="00B512E9" w:rsidRPr="00B512E9" w:rsidRDefault="00B512E9" w:rsidP="00B512E9">
            <w:pPr>
              <w:spacing w:before="40" w:after="40" w:line="240" w:lineRule="exact"/>
              <w:jc w:val="left"/>
              <w:rPr>
                <w:i/>
                <w:sz w:val="20"/>
                <w:szCs w:val="26"/>
              </w:rPr>
            </w:pPr>
            <w:r w:rsidRPr="004B52D8">
              <w:rPr>
                <w:rFonts w:hint="cs"/>
                <w:iCs/>
                <w:sz w:val="20"/>
                <w:szCs w:val="26"/>
                <w:rtl/>
                <w:lang w:val="en-GB"/>
              </w:rPr>
              <w:t>مورد الترقيم</w:t>
            </w:r>
          </w:p>
        </w:tc>
        <w:tc>
          <w:tcPr>
            <w:tcW w:w="2573" w:type="dxa"/>
            <w:noWrap/>
            <w:hideMark/>
          </w:tcPr>
          <w:p w14:paraId="65A4F902" w14:textId="197557F4" w:rsidR="00B512E9" w:rsidRPr="00B512E9" w:rsidRDefault="00B512E9" w:rsidP="00B512E9">
            <w:pPr>
              <w:spacing w:before="40" w:after="40" w:line="240" w:lineRule="exact"/>
              <w:jc w:val="left"/>
              <w:rPr>
                <w:i/>
                <w:sz w:val="20"/>
                <w:szCs w:val="26"/>
              </w:rPr>
            </w:pPr>
            <w:r w:rsidRPr="004B52D8">
              <w:rPr>
                <w:rFonts w:hint="cs"/>
                <w:iCs/>
                <w:sz w:val="20"/>
                <w:szCs w:val="26"/>
                <w:rtl/>
                <w:lang w:val="en-GB" w:bidi="ar-SY"/>
              </w:rPr>
              <w:t>مقدم الخدمة</w:t>
            </w:r>
          </w:p>
        </w:tc>
        <w:tc>
          <w:tcPr>
            <w:tcW w:w="1816" w:type="dxa"/>
            <w:noWrap/>
            <w:hideMark/>
          </w:tcPr>
          <w:p w14:paraId="04F1B4F8" w14:textId="553CFE9E" w:rsidR="00B512E9" w:rsidRPr="00B512E9" w:rsidRDefault="00B512E9" w:rsidP="00B512E9">
            <w:pPr>
              <w:spacing w:before="40" w:after="40" w:line="240" w:lineRule="exact"/>
              <w:jc w:val="left"/>
              <w:rPr>
                <w:i/>
                <w:sz w:val="20"/>
                <w:szCs w:val="26"/>
              </w:rPr>
            </w:pPr>
            <w:r w:rsidRPr="004B52D8">
              <w:rPr>
                <w:iCs/>
                <w:sz w:val="20"/>
                <w:szCs w:val="26"/>
                <w:rtl/>
                <w:lang w:val="en-GB"/>
              </w:rPr>
              <w:t>تاريخ التخصيص</w:t>
            </w:r>
          </w:p>
        </w:tc>
      </w:tr>
      <w:tr w:rsidR="00B512E9" w:rsidRPr="00B512E9" w14:paraId="50A07DD7" w14:textId="77777777" w:rsidTr="00B512E9">
        <w:trPr>
          <w:trHeight w:val="290"/>
        </w:trPr>
        <w:tc>
          <w:tcPr>
            <w:tcW w:w="2369" w:type="dxa"/>
            <w:vMerge w:val="restart"/>
            <w:noWrap/>
            <w:vAlign w:val="center"/>
            <w:hideMark/>
          </w:tcPr>
          <w:p w14:paraId="04CEF7A9" w14:textId="0915EB6B" w:rsidR="00B512E9" w:rsidRPr="00B512E9" w:rsidRDefault="00B512E9" w:rsidP="00B512E9">
            <w:pPr>
              <w:spacing w:before="40" w:after="40" w:line="240" w:lineRule="exact"/>
              <w:jc w:val="left"/>
              <w:rPr>
                <w:color w:val="000000"/>
                <w:sz w:val="20"/>
                <w:szCs w:val="26"/>
                <w:lang w:eastAsia="en-GB"/>
              </w:rPr>
            </w:pPr>
            <w:r w:rsidRPr="004B52D8">
              <w:rPr>
                <w:rFonts w:hint="cs"/>
                <w:color w:val="000000"/>
                <w:sz w:val="20"/>
                <w:szCs w:val="26"/>
                <w:rtl/>
                <w:lang w:val="en-GB" w:eastAsia="en-GB"/>
              </w:rPr>
              <w:t>اتصالات ثابتة</w:t>
            </w:r>
          </w:p>
        </w:tc>
        <w:tc>
          <w:tcPr>
            <w:tcW w:w="2871" w:type="dxa"/>
            <w:noWrap/>
          </w:tcPr>
          <w:p w14:paraId="12FFC22C"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43337fgh</w:t>
            </w:r>
          </w:p>
        </w:tc>
        <w:tc>
          <w:tcPr>
            <w:tcW w:w="2573" w:type="dxa"/>
            <w:noWrap/>
          </w:tcPr>
          <w:p w14:paraId="78C8D92A"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IP Group A/S</w:t>
            </w:r>
          </w:p>
        </w:tc>
        <w:tc>
          <w:tcPr>
            <w:tcW w:w="1816" w:type="dxa"/>
            <w:noWrap/>
          </w:tcPr>
          <w:p w14:paraId="4C400F87" w14:textId="339876AC"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11</w:t>
            </w:r>
            <w:r>
              <w:rPr>
                <w:color w:val="000000"/>
                <w:sz w:val="20"/>
                <w:szCs w:val="26"/>
                <w:rtl/>
                <w:lang w:eastAsia="en-GB"/>
              </w:rPr>
              <w:t xml:space="preserve"> يوليو </w:t>
            </w:r>
            <w:r w:rsidR="00315A16">
              <w:rPr>
                <w:color w:val="000000"/>
                <w:sz w:val="20"/>
                <w:szCs w:val="26"/>
                <w:lang w:eastAsia="en-GB"/>
              </w:rPr>
              <w:t>2025</w:t>
            </w:r>
          </w:p>
        </w:tc>
      </w:tr>
      <w:tr w:rsidR="00B512E9" w:rsidRPr="00B512E9" w14:paraId="3DD8B3C5" w14:textId="77777777" w:rsidTr="00B512E9">
        <w:trPr>
          <w:trHeight w:val="290"/>
        </w:trPr>
        <w:tc>
          <w:tcPr>
            <w:tcW w:w="2369" w:type="dxa"/>
            <w:vMerge/>
            <w:noWrap/>
          </w:tcPr>
          <w:p w14:paraId="38088C1B"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3AF3A9F9" w14:textId="77777777" w:rsidR="00B512E9" w:rsidRPr="00B512E9" w:rsidRDefault="00B512E9" w:rsidP="00B512E9">
            <w:pPr>
              <w:tabs>
                <w:tab w:val="left" w:pos="1035"/>
              </w:tabs>
              <w:spacing w:before="40" w:after="40" w:line="240" w:lineRule="exact"/>
              <w:jc w:val="left"/>
              <w:rPr>
                <w:color w:val="000000"/>
                <w:sz w:val="20"/>
                <w:szCs w:val="26"/>
                <w:lang w:eastAsia="en-GB"/>
              </w:rPr>
            </w:pPr>
            <w:r w:rsidRPr="00B512E9">
              <w:rPr>
                <w:color w:val="000000"/>
                <w:sz w:val="20"/>
                <w:szCs w:val="26"/>
                <w:lang w:eastAsia="en-GB"/>
              </w:rPr>
              <w:t>43852fgh</w:t>
            </w:r>
          </w:p>
        </w:tc>
        <w:tc>
          <w:tcPr>
            <w:tcW w:w="2573" w:type="dxa"/>
            <w:noWrap/>
          </w:tcPr>
          <w:p w14:paraId="30CC77D8" w14:textId="77777777" w:rsidR="00B512E9" w:rsidRPr="00B512E9" w:rsidRDefault="00B512E9" w:rsidP="00B512E9">
            <w:pPr>
              <w:tabs>
                <w:tab w:val="left" w:pos="405"/>
              </w:tabs>
              <w:spacing w:before="40" w:after="40" w:line="240" w:lineRule="exact"/>
              <w:jc w:val="left"/>
              <w:rPr>
                <w:color w:val="000000"/>
                <w:sz w:val="20"/>
                <w:szCs w:val="26"/>
                <w:lang w:eastAsia="en-GB"/>
              </w:rPr>
            </w:pPr>
            <w:r w:rsidRPr="00B512E9">
              <w:rPr>
                <w:color w:val="000000"/>
                <w:sz w:val="20"/>
                <w:szCs w:val="26"/>
                <w:lang w:eastAsia="en-GB"/>
              </w:rPr>
              <w:t>IPNORDIC A/S</w:t>
            </w:r>
          </w:p>
        </w:tc>
        <w:tc>
          <w:tcPr>
            <w:tcW w:w="1816" w:type="dxa"/>
            <w:noWrap/>
          </w:tcPr>
          <w:p w14:paraId="2F1E70C3" w14:textId="4610747C"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17</w:t>
            </w:r>
            <w:r>
              <w:rPr>
                <w:color w:val="000000"/>
                <w:sz w:val="20"/>
                <w:szCs w:val="26"/>
                <w:rtl/>
                <w:lang w:eastAsia="en-GB"/>
              </w:rPr>
              <w:t xml:space="preserve"> يوليو </w:t>
            </w:r>
            <w:r w:rsidRPr="00B512E9">
              <w:rPr>
                <w:color w:val="000000"/>
                <w:sz w:val="20"/>
                <w:szCs w:val="26"/>
                <w:lang w:eastAsia="en-GB"/>
              </w:rPr>
              <w:t>2025</w:t>
            </w:r>
          </w:p>
        </w:tc>
      </w:tr>
      <w:tr w:rsidR="00B512E9" w:rsidRPr="00B512E9" w14:paraId="06C5F5B6" w14:textId="77777777" w:rsidTr="00B512E9">
        <w:trPr>
          <w:trHeight w:val="290"/>
        </w:trPr>
        <w:tc>
          <w:tcPr>
            <w:tcW w:w="2369" w:type="dxa"/>
            <w:vMerge/>
            <w:noWrap/>
          </w:tcPr>
          <w:p w14:paraId="3D75589E"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59D58D3F" w14:textId="77777777" w:rsidR="00B512E9" w:rsidRPr="00B512E9" w:rsidRDefault="00B512E9" w:rsidP="00B512E9">
            <w:pPr>
              <w:tabs>
                <w:tab w:val="left" w:pos="1035"/>
              </w:tabs>
              <w:spacing w:before="40" w:after="40" w:line="240" w:lineRule="exact"/>
              <w:jc w:val="left"/>
              <w:rPr>
                <w:color w:val="000000"/>
                <w:sz w:val="20"/>
                <w:szCs w:val="26"/>
                <w:lang w:eastAsia="en-GB"/>
              </w:rPr>
            </w:pPr>
            <w:r w:rsidRPr="00B512E9">
              <w:rPr>
                <w:color w:val="000000"/>
                <w:sz w:val="20"/>
                <w:szCs w:val="26"/>
                <w:lang w:eastAsia="en-GB"/>
              </w:rPr>
              <w:t>96857fgh</w:t>
            </w:r>
          </w:p>
        </w:tc>
        <w:tc>
          <w:tcPr>
            <w:tcW w:w="2573" w:type="dxa"/>
            <w:noWrap/>
          </w:tcPr>
          <w:p w14:paraId="7098A0A5"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Telenor A/S</w:t>
            </w:r>
          </w:p>
        </w:tc>
        <w:tc>
          <w:tcPr>
            <w:tcW w:w="1816" w:type="dxa"/>
            <w:noWrap/>
          </w:tcPr>
          <w:p w14:paraId="2A57D653" w14:textId="30E0B050"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25</w:t>
            </w:r>
            <w:r>
              <w:rPr>
                <w:color w:val="000000"/>
                <w:sz w:val="20"/>
                <w:szCs w:val="26"/>
                <w:rtl/>
                <w:lang w:eastAsia="en-GB"/>
              </w:rPr>
              <w:t xml:space="preserve"> أغسطس </w:t>
            </w:r>
            <w:r w:rsidRPr="00B512E9">
              <w:rPr>
                <w:color w:val="000000"/>
                <w:sz w:val="20"/>
                <w:szCs w:val="26"/>
                <w:lang w:eastAsia="en-GB"/>
              </w:rPr>
              <w:t>2025</w:t>
            </w:r>
          </w:p>
        </w:tc>
      </w:tr>
      <w:tr w:rsidR="00B512E9" w:rsidRPr="00B512E9" w14:paraId="6A0287DF" w14:textId="77777777" w:rsidTr="00B512E9">
        <w:trPr>
          <w:trHeight w:val="290"/>
        </w:trPr>
        <w:tc>
          <w:tcPr>
            <w:tcW w:w="2369" w:type="dxa"/>
            <w:vMerge/>
            <w:noWrap/>
          </w:tcPr>
          <w:p w14:paraId="73700C7F"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2C9C6BFC" w14:textId="77777777" w:rsidR="00B512E9" w:rsidRPr="00B512E9" w:rsidRDefault="00B512E9" w:rsidP="00B512E9">
            <w:pPr>
              <w:tabs>
                <w:tab w:val="left" w:pos="390"/>
              </w:tabs>
              <w:spacing w:before="40" w:after="40" w:line="240" w:lineRule="exact"/>
              <w:jc w:val="left"/>
              <w:rPr>
                <w:color w:val="000000"/>
                <w:sz w:val="20"/>
                <w:szCs w:val="26"/>
                <w:lang w:eastAsia="en-GB"/>
              </w:rPr>
            </w:pPr>
            <w:r w:rsidRPr="00B512E9">
              <w:rPr>
                <w:color w:val="000000"/>
                <w:sz w:val="20"/>
                <w:szCs w:val="26"/>
                <w:lang w:eastAsia="en-GB"/>
              </w:rPr>
              <w:t>78108fgh</w:t>
            </w:r>
          </w:p>
        </w:tc>
        <w:tc>
          <w:tcPr>
            <w:tcW w:w="2573" w:type="dxa"/>
            <w:noWrap/>
          </w:tcPr>
          <w:p w14:paraId="07E7622A" w14:textId="77777777" w:rsidR="00B512E9" w:rsidRPr="00B512E9" w:rsidRDefault="00B512E9" w:rsidP="00B512E9">
            <w:pPr>
              <w:spacing w:before="40" w:after="40" w:line="240" w:lineRule="exact"/>
              <w:jc w:val="left"/>
              <w:rPr>
                <w:color w:val="000000"/>
                <w:sz w:val="20"/>
                <w:szCs w:val="26"/>
                <w:lang w:eastAsia="en-GB"/>
              </w:rPr>
            </w:pPr>
            <w:proofErr w:type="spellStart"/>
            <w:r w:rsidRPr="00B512E9">
              <w:rPr>
                <w:color w:val="000000"/>
                <w:sz w:val="20"/>
                <w:szCs w:val="26"/>
                <w:lang w:eastAsia="en-GB"/>
              </w:rPr>
              <w:t>Ipvision</w:t>
            </w:r>
            <w:proofErr w:type="spellEnd"/>
            <w:r w:rsidRPr="00B512E9">
              <w:rPr>
                <w:color w:val="000000"/>
                <w:sz w:val="20"/>
                <w:szCs w:val="26"/>
                <w:lang w:eastAsia="en-GB"/>
              </w:rPr>
              <w:t xml:space="preserve"> A/S</w:t>
            </w:r>
          </w:p>
        </w:tc>
        <w:tc>
          <w:tcPr>
            <w:tcW w:w="1816" w:type="dxa"/>
            <w:noWrap/>
          </w:tcPr>
          <w:p w14:paraId="52ADA0E6" w14:textId="7183A066"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w:t>
            </w:r>
            <w:r>
              <w:rPr>
                <w:color w:val="000000"/>
                <w:sz w:val="20"/>
                <w:szCs w:val="26"/>
                <w:rtl/>
                <w:lang w:eastAsia="en-GB"/>
              </w:rPr>
              <w:t xml:space="preserve"> أكتوبر </w:t>
            </w:r>
            <w:r w:rsidRPr="00B512E9">
              <w:rPr>
                <w:color w:val="000000"/>
                <w:sz w:val="20"/>
                <w:szCs w:val="26"/>
                <w:lang w:eastAsia="en-GB"/>
              </w:rPr>
              <w:t>2025</w:t>
            </w:r>
          </w:p>
        </w:tc>
      </w:tr>
      <w:tr w:rsidR="00B512E9" w:rsidRPr="00B512E9" w14:paraId="4AA7ED55" w14:textId="77777777" w:rsidTr="00B512E9">
        <w:trPr>
          <w:trHeight w:val="290"/>
        </w:trPr>
        <w:tc>
          <w:tcPr>
            <w:tcW w:w="2369" w:type="dxa"/>
            <w:vMerge/>
            <w:noWrap/>
          </w:tcPr>
          <w:p w14:paraId="7E235A90"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2D563D60" w14:textId="0E890644" w:rsidR="00B512E9" w:rsidRPr="00B512E9" w:rsidRDefault="00B512E9" w:rsidP="00B512E9">
            <w:pPr>
              <w:tabs>
                <w:tab w:val="left" w:pos="1035"/>
              </w:tabs>
              <w:spacing w:before="40" w:after="40" w:line="240" w:lineRule="exact"/>
              <w:jc w:val="left"/>
              <w:rPr>
                <w:color w:val="000000"/>
                <w:sz w:val="20"/>
                <w:szCs w:val="26"/>
                <w:lang w:eastAsia="en-GB"/>
              </w:rPr>
            </w:pPr>
            <w:r w:rsidRPr="00B512E9">
              <w:rPr>
                <w:color w:val="000000"/>
                <w:sz w:val="20"/>
                <w:szCs w:val="26"/>
                <w:lang w:eastAsia="en-GB"/>
              </w:rPr>
              <w:t>39992fgh</w:t>
            </w:r>
            <w:r w:rsidRPr="00B512E9">
              <w:rPr>
                <w:color w:val="000000"/>
                <w:sz w:val="20"/>
                <w:szCs w:val="26"/>
                <w:rtl/>
                <w:lang w:eastAsia="en-GB"/>
              </w:rPr>
              <w:t xml:space="preserve">؛ </w:t>
            </w:r>
            <w:r w:rsidRPr="00B512E9">
              <w:rPr>
                <w:color w:val="000000"/>
                <w:sz w:val="20"/>
                <w:szCs w:val="26"/>
                <w:lang w:eastAsia="en-GB"/>
              </w:rPr>
              <w:t>78107fgh</w:t>
            </w:r>
          </w:p>
        </w:tc>
        <w:tc>
          <w:tcPr>
            <w:tcW w:w="2573" w:type="dxa"/>
            <w:noWrap/>
          </w:tcPr>
          <w:p w14:paraId="607D577A" w14:textId="77777777" w:rsidR="00B512E9" w:rsidRPr="00B512E9" w:rsidRDefault="00B512E9" w:rsidP="00B512E9">
            <w:pPr>
              <w:spacing w:before="40" w:after="40" w:line="240" w:lineRule="exact"/>
              <w:jc w:val="left"/>
              <w:rPr>
                <w:color w:val="000000"/>
                <w:sz w:val="20"/>
                <w:szCs w:val="26"/>
                <w:lang w:eastAsia="en-GB"/>
              </w:rPr>
            </w:pPr>
            <w:proofErr w:type="spellStart"/>
            <w:r w:rsidRPr="00B512E9">
              <w:rPr>
                <w:color w:val="000000"/>
                <w:sz w:val="20"/>
                <w:szCs w:val="26"/>
                <w:lang w:eastAsia="en-GB"/>
              </w:rPr>
              <w:t>Ipvision</w:t>
            </w:r>
            <w:proofErr w:type="spellEnd"/>
            <w:r w:rsidRPr="00B512E9">
              <w:rPr>
                <w:color w:val="000000"/>
                <w:sz w:val="20"/>
                <w:szCs w:val="26"/>
                <w:lang w:eastAsia="en-GB"/>
              </w:rPr>
              <w:t xml:space="preserve"> A/S</w:t>
            </w:r>
          </w:p>
        </w:tc>
        <w:tc>
          <w:tcPr>
            <w:tcW w:w="1816" w:type="dxa"/>
            <w:noWrap/>
          </w:tcPr>
          <w:p w14:paraId="4391C7B9" w14:textId="61AD6AFB"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w:t>
            </w:r>
            <w:r>
              <w:rPr>
                <w:color w:val="000000"/>
                <w:sz w:val="20"/>
                <w:szCs w:val="26"/>
                <w:rtl/>
                <w:lang w:eastAsia="en-GB"/>
              </w:rPr>
              <w:t xml:space="preserve"> أكتوبر </w:t>
            </w:r>
            <w:r w:rsidRPr="00B512E9">
              <w:rPr>
                <w:color w:val="000000"/>
                <w:sz w:val="20"/>
                <w:szCs w:val="26"/>
                <w:lang w:eastAsia="en-GB"/>
              </w:rPr>
              <w:t>2025</w:t>
            </w:r>
          </w:p>
        </w:tc>
      </w:tr>
      <w:tr w:rsidR="00B512E9" w:rsidRPr="00B512E9" w14:paraId="6B7AA707" w14:textId="77777777" w:rsidTr="00B512E9">
        <w:trPr>
          <w:trHeight w:val="290"/>
        </w:trPr>
        <w:tc>
          <w:tcPr>
            <w:tcW w:w="2369" w:type="dxa"/>
            <w:vMerge/>
            <w:noWrap/>
          </w:tcPr>
          <w:p w14:paraId="2748A9A7"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29A121FE" w14:textId="3F4F1F7B" w:rsidR="00B512E9" w:rsidRPr="00B512E9" w:rsidRDefault="00B512E9" w:rsidP="00B512E9">
            <w:pPr>
              <w:tabs>
                <w:tab w:val="left" w:pos="1035"/>
              </w:tabs>
              <w:spacing w:before="40" w:after="40" w:line="240" w:lineRule="exact"/>
              <w:rPr>
                <w:color w:val="000000"/>
                <w:sz w:val="20"/>
                <w:szCs w:val="26"/>
                <w:lang w:eastAsia="en-GB"/>
              </w:rPr>
            </w:pPr>
            <w:r w:rsidRPr="00B512E9">
              <w:rPr>
                <w:color w:val="000000"/>
                <w:sz w:val="20"/>
                <w:szCs w:val="26"/>
                <w:lang w:eastAsia="en-GB"/>
              </w:rPr>
              <w:t>65591fgh</w:t>
            </w:r>
            <w:r w:rsidRPr="00B512E9">
              <w:rPr>
                <w:color w:val="000000"/>
                <w:sz w:val="20"/>
                <w:szCs w:val="26"/>
                <w:rtl/>
                <w:lang w:eastAsia="en-GB"/>
              </w:rPr>
              <w:t xml:space="preserve">؛ </w:t>
            </w:r>
            <w:r w:rsidRPr="00B512E9">
              <w:rPr>
                <w:color w:val="000000"/>
                <w:sz w:val="20"/>
                <w:szCs w:val="26"/>
                <w:lang w:eastAsia="en-GB"/>
              </w:rPr>
              <w:t>65592fgh</w:t>
            </w:r>
            <w:r w:rsidRPr="00B512E9">
              <w:rPr>
                <w:color w:val="000000"/>
                <w:sz w:val="20"/>
                <w:szCs w:val="26"/>
                <w:rtl/>
                <w:lang w:eastAsia="en-GB"/>
              </w:rPr>
              <w:t xml:space="preserve">؛ </w:t>
            </w:r>
            <w:r w:rsidRPr="00B512E9">
              <w:rPr>
                <w:color w:val="000000"/>
                <w:sz w:val="20"/>
                <w:szCs w:val="26"/>
                <w:lang w:eastAsia="en-GB"/>
              </w:rPr>
              <w:t>65593fgh</w:t>
            </w:r>
            <w:r w:rsidRPr="00B512E9">
              <w:rPr>
                <w:color w:val="000000"/>
                <w:sz w:val="20"/>
                <w:szCs w:val="26"/>
                <w:rtl/>
                <w:lang w:eastAsia="en-GB"/>
              </w:rPr>
              <w:t xml:space="preserve">؛ </w:t>
            </w:r>
            <w:r w:rsidRPr="00B512E9">
              <w:rPr>
                <w:color w:val="000000"/>
                <w:sz w:val="20"/>
                <w:szCs w:val="26"/>
                <w:lang w:eastAsia="en-GB"/>
              </w:rPr>
              <w:t>65594fgh</w:t>
            </w:r>
          </w:p>
        </w:tc>
        <w:tc>
          <w:tcPr>
            <w:tcW w:w="2573" w:type="dxa"/>
            <w:noWrap/>
          </w:tcPr>
          <w:p w14:paraId="25A1DB33"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TDC Net A/S</w:t>
            </w:r>
          </w:p>
        </w:tc>
        <w:tc>
          <w:tcPr>
            <w:tcW w:w="1816" w:type="dxa"/>
            <w:noWrap/>
          </w:tcPr>
          <w:p w14:paraId="4D6309C5" w14:textId="06EDE014"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28</w:t>
            </w:r>
            <w:r>
              <w:rPr>
                <w:color w:val="000000"/>
                <w:sz w:val="20"/>
                <w:szCs w:val="26"/>
                <w:rtl/>
                <w:lang w:eastAsia="en-GB"/>
              </w:rPr>
              <w:t xml:space="preserve"> أكتوبر </w:t>
            </w:r>
            <w:r w:rsidRPr="00B512E9">
              <w:rPr>
                <w:color w:val="000000"/>
                <w:sz w:val="20"/>
                <w:szCs w:val="26"/>
                <w:lang w:eastAsia="en-GB"/>
              </w:rPr>
              <w:t>2025</w:t>
            </w:r>
          </w:p>
        </w:tc>
      </w:tr>
    </w:tbl>
    <w:p w14:paraId="5B6696ED" w14:textId="77777777" w:rsidR="00B512E9" w:rsidRDefault="00B512E9" w:rsidP="00B512E9">
      <w:pPr>
        <w:jc w:val="left"/>
        <w:rPr>
          <w:rFonts w:cs="Arial"/>
          <w:iCs/>
          <w:lang w:val="es-ES_tradnl"/>
        </w:rPr>
      </w:pPr>
    </w:p>
    <w:tbl>
      <w:tblPr>
        <w:tblStyle w:val="TableGrid1"/>
        <w:bidiVisual/>
        <w:tblW w:w="5000" w:type="pct"/>
        <w:tblLook w:val="04A0" w:firstRow="1" w:lastRow="0" w:firstColumn="1" w:lastColumn="0" w:noHBand="0" w:noVBand="1"/>
      </w:tblPr>
      <w:tblGrid>
        <w:gridCol w:w="2369"/>
        <w:gridCol w:w="2871"/>
        <w:gridCol w:w="2573"/>
        <w:gridCol w:w="1816"/>
      </w:tblGrid>
      <w:tr w:rsidR="00B512E9" w:rsidRPr="00B512E9" w14:paraId="74E0B32D" w14:textId="77777777" w:rsidTr="00B512E9">
        <w:trPr>
          <w:trHeight w:val="290"/>
          <w:tblHeader/>
        </w:trPr>
        <w:tc>
          <w:tcPr>
            <w:tcW w:w="2369" w:type="dxa"/>
            <w:tcBorders>
              <w:bottom w:val="single" w:sz="4" w:space="0" w:color="auto"/>
            </w:tcBorders>
            <w:noWrap/>
            <w:hideMark/>
          </w:tcPr>
          <w:p w14:paraId="09B8E4C8" w14:textId="679D0F6D" w:rsidR="00B512E9" w:rsidRPr="00B512E9" w:rsidRDefault="00B512E9" w:rsidP="00B512E9">
            <w:pPr>
              <w:spacing w:before="40" w:after="40" w:line="240" w:lineRule="exact"/>
              <w:jc w:val="left"/>
              <w:rPr>
                <w:i/>
                <w:sz w:val="20"/>
                <w:szCs w:val="26"/>
              </w:rPr>
            </w:pPr>
            <w:r w:rsidRPr="004B52D8">
              <w:rPr>
                <w:rFonts w:hint="cs"/>
                <w:iCs/>
                <w:sz w:val="20"/>
                <w:szCs w:val="26"/>
                <w:rtl/>
                <w:lang w:val="en-GB"/>
              </w:rPr>
              <w:t>النوع</w:t>
            </w:r>
          </w:p>
        </w:tc>
        <w:tc>
          <w:tcPr>
            <w:tcW w:w="2871" w:type="dxa"/>
            <w:noWrap/>
            <w:hideMark/>
          </w:tcPr>
          <w:p w14:paraId="152D889A" w14:textId="4A8283EF" w:rsidR="00B512E9" w:rsidRPr="00B512E9" w:rsidRDefault="00B512E9" w:rsidP="00B512E9">
            <w:pPr>
              <w:spacing w:before="40" w:after="40" w:line="240" w:lineRule="exact"/>
              <w:jc w:val="left"/>
              <w:rPr>
                <w:i/>
                <w:sz w:val="20"/>
                <w:szCs w:val="26"/>
              </w:rPr>
            </w:pPr>
            <w:r w:rsidRPr="004B52D8">
              <w:rPr>
                <w:rFonts w:hint="cs"/>
                <w:iCs/>
                <w:sz w:val="20"/>
                <w:szCs w:val="26"/>
                <w:rtl/>
                <w:lang w:val="en-GB"/>
              </w:rPr>
              <w:t>مورد الترقيم</w:t>
            </w:r>
          </w:p>
        </w:tc>
        <w:tc>
          <w:tcPr>
            <w:tcW w:w="2573" w:type="dxa"/>
            <w:noWrap/>
            <w:hideMark/>
          </w:tcPr>
          <w:p w14:paraId="0EDE3B6A" w14:textId="4F3CB18A" w:rsidR="00B512E9" w:rsidRPr="00B512E9" w:rsidRDefault="00B512E9" w:rsidP="00B512E9">
            <w:pPr>
              <w:spacing w:before="40" w:after="40" w:line="240" w:lineRule="exact"/>
              <w:jc w:val="left"/>
              <w:rPr>
                <w:i/>
                <w:sz w:val="20"/>
                <w:szCs w:val="26"/>
              </w:rPr>
            </w:pPr>
            <w:r w:rsidRPr="004B52D8">
              <w:rPr>
                <w:rFonts w:hint="cs"/>
                <w:iCs/>
                <w:sz w:val="20"/>
                <w:szCs w:val="26"/>
                <w:rtl/>
                <w:lang w:val="en-GB" w:bidi="ar-SY"/>
              </w:rPr>
              <w:t>مقدم الخدمة</w:t>
            </w:r>
          </w:p>
        </w:tc>
        <w:tc>
          <w:tcPr>
            <w:tcW w:w="1816" w:type="dxa"/>
            <w:noWrap/>
            <w:hideMark/>
          </w:tcPr>
          <w:p w14:paraId="7E99FF36" w14:textId="0498C7D0" w:rsidR="00B512E9" w:rsidRPr="00B512E9" w:rsidRDefault="00B512E9" w:rsidP="00B512E9">
            <w:pPr>
              <w:spacing w:before="40" w:after="40" w:line="240" w:lineRule="exact"/>
              <w:jc w:val="left"/>
              <w:rPr>
                <w:i/>
                <w:sz w:val="20"/>
                <w:szCs w:val="26"/>
              </w:rPr>
            </w:pPr>
            <w:r w:rsidRPr="004B52D8">
              <w:rPr>
                <w:iCs/>
                <w:sz w:val="20"/>
                <w:szCs w:val="26"/>
                <w:rtl/>
                <w:lang w:val="en-GB"/>
              </w:rPr>
              <w:t>تاريخ التخصيص</w:t>
            </w:r>
          </w:p>
        </w:tc>
      </w:tr>
      <w:tr w:rsidR="00B512E9" w:rsidRPr="00B512E9" w14:paraId="06CC0A6E" w14:textId="77777777" w:rsidTr="00B512E9">
        <w:trPr>
          <w:trHeight w:val="290"/>
        </w:trPr>
        <w:tc>
          <w:tcPr>
            <w:tcW w:w="2369" w:type="dxa"/>
            <w:vMerge w:val="restart"/>
            <w:noWrap/>
            <w:vAlign w:val="center"/>
          </w:tcPr>
          <w:p w14:paraId="6B46A93A" w14:textId="7D88B48E" w:rsidR="00B512E9" w:rsidRPr="00B512E9" w:rsidRDefault="00B512E9" w:rsidP="00B512E9">
            <w:pPr>
              <w:spacing w:before="40" w:after="40" w:line="240" w:lineRule="exact"/>
              <w:jc w:val="left"/>
              <w:rPr>
                <w:color w:val="000000"/>
                <w:sz w:val="20"/>
                <w:szCs w:val="26"/>
                <w:lang w:eastAsia="en-GB"/>
              </w:rPr>
            </w:pPr>
            <w:r>
              <w:rPr>
                <w:rFonts w:hint="cs"/>
                <w:color w:val="000000"/>
                <w:sz w:val="20"/>
                <w:szCs w:val="26"/>
                <w:rtl/>
                <w:lang w:eastAsia="en-GB" w:bidi="ar-EG"/>
              </w:rPr>
              <w:t>اتصالات متنقلة</w:t>
            </w:r>
          </w:p>
        </w:tc>
        <w:tc>
          <w:tcPr>
            <w:tcW w:w="2871" w:type="dxa"/>
            <w:noWrap/>
          </w:tcPr>
          <w:p w14:paraId="10D6F4DC" w14:textId="3F8415C9" w:rsidR="00B512E9" w:rsidRPr="00B512E9" w:rsidRDefault="00B512E9" w:rsidP="00B512E9">
            <w:pPr>
              <w:spacing w:before="40" w:after="40" w:line="240" w:lineRule="exact"/>
              <w:rPr>
                <w:color w:val="000000"/>
                <w:sz w:val="20"/>
                <w:szCs w:val="26"/>
                <w:lang w:eastAsia="en-GB"/>
              </w:rPr>
            </w:pPr>
            <w:r w:rsidRPr="00B512E9">
              <w:rPr>
                <w:color w:val="000000"/>
                <w:sz w:val="20"/>
                <w:szCs w:val="26"/>
                <w:lang w:eastAsia="en-GB"/>
              </w:rPr>
              <w:t>61210fgh</w:t>
            </w:r>
            <w:r w:rsidRPr="00B512E9">
              <w:rPr>
                <w:color w:val="000000"/>
                <w:sz w:val="20"/>
                <w:szCs w:val="26"/>
                <w:rtl/>
                <w:lang w:eastAsia="en-GB"/>
              </w:rPr>
              <w:t xml:space="preserve">؛ </w:t>
            </w:r>
            <w:r w:rsidRPr="00B512E9">
              <w:rPr>
                <w:color w:val="000000"/>
                <w:sz w:val="20"/>
                <w:szCs w:val="26"/>
                <w:lang w:eastAsia="en-GB"/>
              </w:rPr>
              <w:t>61212fgh</w:t>
            </w:r>
            <w:r w:rsidRPr="00B512E9">
              <w:rPr>
                <w:color w:val="000000"/>
                <w:sz w:val="20"/>
                <w:szCs w:val="26"/>
                <w:rtl/>
                <w:lang w:eastAsia="en-GB"/>
              </w:rPr>
              <w:t xml:space="preserve">؛ </w:t>
            </w:r>
            <w:r w:rsidRPr="00B512E9">
              <w:rPr>
                <w:color w:val="000000"/>
                <w:sz w:val="20"/>
                <w:szCs w:val="26"/>
                <w:lang w:eastAsia="en-GB"/>
              </w:rPr>
              <w:t>61213fgh</w:t>
            </w:r>
            <w:r w:rsidRPr="00B512E9">
              <w:rPr>
                <w:color w:val="000000"/>
                <w:sz w:val="20"/>
                <w:szCs w:val="26"/>
                <w:rtl/>
                <w:lang w:eastAsia="en-GB"/>
              </w:rPr>
              <w:t xml:space="preserve">؛ </w:t>
            </w:r>
            <w:r w:rsidRPr="00B512E9">
              <w:rPr>
                <w:color w:val="000000"/>
                <w:sz w:val="20"/>
                <w:szCs w:val="26"/>
                <w:lang w:eastAsia="en-GB"/>
              </w:rPr>
              <w:t>61214fgh</w:t>
            </w:r>
            <w:r w:rsidRPr="00B512E9">
              <w:rPr>
                <w:color w:val="000000"/>
                <w:sz w:val="20"/>
                <w:szCs w:val="26"/>
                <w:rtl/>
                <w:lang w:eastAsia="en-GB"/>
              </w:rPr>
              <w:t xml:space="preserve">؛ </w:t>
            </w:r>
            <w:r w:rsidRPr="00B512E9">
              <w:rPr>
                <w:color w:val="000000"/>
                <w:sz w:val="20"/>
                <w:szCs w:val="26"/>
                <w:lang w:eastAsia="en-GB"/>
              </w:rPr>
              <w:t>61215fgh</w:t>
            </w:r>
          </w:p>
        </w:tc>
        <w:tc>
          <w:tcPr>
            <w:tcW w:w="2573" w:type="dxa"/>
            <w:noWrap/>
          </w:tcPr>
          <w:p w14:paraId="217C46DC" w14:textId="77777777" w:rsidR="00B512E9" w:rsidRPr="00B512E9" w:rsidRDefault="00B512E9" w:rsidP="00B512E9">
            <w:pPr>
              <w:spacing w:before="40" w:after="40" w:line="240" w:lineRule="exact"/>
              <w:jc w:val="left"/>
              <w:rPr>
                <w:color w:val="000000"/>
                <w:sz w:val="20"/>
                <w:szCs w:val="26"/>
                <w:lang w:eastAsia="en-GB"/>
              </w:rPr>
            </w:pPr>
            <w:proofErr w:type="spellStart"/>
            <w:r w:rsidRPr="00B512E9">
              <w:rPr>
                <w:color w:val="000000"/>
                <w:sz w:val="20"/>
                <w:szCs w:val="26"/>
                <w:lang w:eastAsia="en-GB"/>
              </w:rPr>
              <w:t>Intergo</w:t>
            </w:r>
            <w:proofErr w:type="spellEnd"/>
            <w:r w:rsidRPr="00B512E9">
              <w:rPr>
                <w:color w:val="000000"/>
                <w:sz w:val="20"/>
                <w:szCs w:val="26"/>
                <w:lang w:eastAsia="en-GB"/>
              </w:rPr>
              <w:t xml:space="preserve"> Telecom Ltd</w:t>
            </w:r>
          </w:p>
        </w:tc>
        <w:tc>
          <w:tcPr>
            <w:tcW w:w="1816" w:type="dxa"/>
            <w:noWrap/>
          </w:tcPr>
          <w:p w14:paraId="37B71C78" w14:textId="53DEC740"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23</w:t>
            </w:r>
            <w:r>
              <w:rPr>
                <w:color w:val="000000"/>
                <w:sz w:val="20"/>
                <w:szCs w:val="26"/>
                <w:rtl/>
                <w:lang w:eastAsia="en-GB"/>
              </w:rPr>
              <w:t xml:space="preserve"> يوليو </w:t>
            </w:r>
            <w:r w:rsidRPr="00B512E9">
              <w:rPr>
                <w:color w:val="000000"/>
                <w:sz w:val="20"/>
                <w:szCs w:val="26"/>
                <w:lang w:eastAsia="en-GB"/>
              </w:rPr>
              <w:t>2025</w:t>
            </w:r>
          </w:p>
        </w:tc>
      </w:tr>
      <w:tr w:rsidR="00B512E9" w:rsidRPr="00B512E9" w14:paraId="11A8298B" w14:textId="77777777" w:rsidTr="00B512E9">
        <w:trPr>
          <w:trHeight w:val="290"/>
        </w:trPr>
        <w:tc>
          <w:tcPr>
            <w:tcW w:w="2369" w:type="dxa"/>
            <w:vMerge/>
            <w:noWrap/>
            <w:vAlign w:val="center"/>
            <w:hideMark/>
          </w:tcPr>
          <w:p w14:paraId="5CB8C17A"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36E342E8"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3579efgh</w:t>
            </w:r>
          </w:p>
        </w:tc>
        <w:tc>
          <w:tcPr>
            <w:tcW w:w="2573" w:type="dxa"/>
            <w:noWrap/>
          </w:tcPr>
          <w:p w14:paraId="478A931A"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 xml:space="preserve">Nexcon.io </w:t>
            </w:r>
            <w:proofErr w:type="spellStart"/>
            <w:r w:rsidRPr="00B512E9">
              <w:rPr>
                <w:color w:val="000000"/>
                <w:sz w:val="20"/>
                <w:szCs w:val="26"/>
                <w:lang w:eastAsia="en-GB"/>
              </w:rPr>
              <w:t>ApS</w:t>
            </w:r>
            <w:proofErr w:type="spellEnd"/>
          </w:p>
        </w:tc>
        <w:tc>
          <w:tcPr>
            <w:tcW w:w="1816" w:type="dxa"/>
            <w:noWrap/>
          </w:tcPr>
          <w:p w14:paraId="2A3A179A" w14:textId="31B8A71B"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15</w:t>
            </w:r>
            <w:r>
              <w:rPr>
                <w:color w:val="000000"/>
                <w:sz w:val="20"/>
                <w:szCs w:val="26"/>
                <w:rtl/>
                <w:lang w:eastAsia="en-GB"/>
              </w:rPr>
              <w:t xml:space="preserve"> أغسطس </w:t>
            </w:r>
            <w:r w:rsidRPr="00B512E9">
              <w:rPr>
                <w:color w:val="000000"/>
                <w:sz w:val="20"/>
                <w:szCs w:val="26"/>
                <w:lang w:eastAsia="en-GB"/>
              </w:rPr>
              <w:t>2025</w:t>
            </w:r>
          </w:p>
        </w:tc>
      </w:tr>
      <w:tr w:rsidR="00B512E9" w:rsidRPr="00B512E9" w14:paraId="5EA5F719" w14:textId="77777777" w:rsidTr="00B512E9">
        <w:trPr>
          <w:trHeight w:val="290"/>
        </w:trPr>
        <w:tc>
          <w:tcPr>
            <w:tcW w:w="2369" w:type="dxa"/>
            <w:vMerge/>
            <w:noWrap/>
          </w:tcPr>
          <w:p w14:paraId="7B4E6E9E"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0AF69B4A"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29955fgh</w:t>
            </w:r>
          </w:p>
        </w:tc>
        <w:tc>
          <w:tcPr>
            <w:tcW w:w="2573" w:type="dxa"/>
            <w:noWrap/>
          </w:tcPr>
          <w:p w14:paraId="31B00AF9"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BAWAY Mobile Services OÜ</w:t>
            </w:r>
          </w:p>
        </w:tc>
        <w:tc>
          <w:tcPr>
            <w:tcW w:w="1816" w:type="dxa"/>
            <w:noWrap/>
          </w:tcPr>
          <w:p w14:paraId="49A1C8ED" w14:textId="65820506"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15</w:t>
            </w:r>
            <w:r>
              <w:rPr>
                <w:color w:val="000000"/>
                <w:sz w:val="20"/>
                <w:szCs w:val="26"/>
                <w:rtl/>
                <w:lang w:eastAsia="en-GB"/>
              </w:rPr>
              <w:t xml:space="preserve"> أغسطس </w:t>
            </w:r>
            <w:r w:rsidRPr="00B512E9">
              <w:rPr>
                <w:color w:val="000000"/>
                <w:sz w:val="20"/>
                <w:szCs w:val="26"/>
                <w:lang w:eastAsia="en-GB"/>
              </w:rPr>
              <w:t>2025</w:t>
            </w:r>
          </w:p>
        </w:tc>
      </w:tr>
      <w:tr w:rsidR="00B512E9" w:rsidRPr="00B512E9" w14:paraId="6373F4CA" w14:textId="77777777" w:rsidTr="00B512E9">
        <w:trPr>
          <w:trHeight w:val="290"/>
        </w:trPr>
        <w:tc>
          <w:tcPr>
            <w:tcW w:w="2369" w:type="dxa"/>
            <w:vMerge/>
            <w:noWrap/>
          </w:tcPr>
          <w:p w14:paraId="20057378"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0C2B7FF7"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81373fgh</w:t>
            </w:r>
          </w:p>
        </w:tc>
        <w:tc>
          <w:tcPr>
            <w:tcW w:w="2573" w:type="dxa"/>
            <w:noWrap/>
          </w:tcPr>
          <w:p w14:paraId="7BD8D123" w14:textId="77777777" w:rsidR="00B512E9" w:rsidRPr="00B512E9" w:rsidRDefault="00B512E9" w:rsidP="00B512E9">
            <w:pPr>
              <w:tabs>
                <w:tab w:val="left" w:pos="600"/>
              </w:tabs>
              <w:spacing w:before="40" w:after="40" w:line="240" w:lineRule="exact"/>
              <w:jc w:val="left"/>
              <w:rPr>
                <w:color w:val="000000"/>
                <w:sz w:val="20"/>
                <w:szCs w:val="26"/>
                <w:lang w:eastAsia="en-GB"/>
              </w:rPr>
            </w:pPr>
            <w:r w:rsidRPr="00B512E9">
              <w:rPr>
                <w:color w:val="000000"/>
                <w:sz w:val="20"/>
                <w:szCs w:val="26"/>
                <w:lang w:eastAsia="en-GB"/>
              </w:rPr>
              <w:t>IPNORDIC A/S</w:t>
            </w:r>
          </w:p>
        </w:tc>
        <w:tc>
          <w:tcPr>
            <w:tcW w:w="1816" w:type="dxa"/>
            <w:noWrap/>
          </w:tcPr>
          <w:p w14:paraId="47DC2493" w14:textId="65E5D7E4"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22</w:t>
            </w:r>
            <w:r>
              <w:rPr>
                <w:color w:val="000000"/>
                <w:sz w:val="20"/>
                <w:szCs w:val="26"/>
                <w:rtl/>
                <w:lang w:eastAsia="en-GB"/>
              </w:rPr>
              <w:t xml:space="preserve"> أغسطس </w:t>
            </w:r>
            <w:r w:rsidRPr="00B512E9">
              <w:rPr>
                <w:color w:val="000000"/>
                <w:sz w:val="20"/>
                <w:szCs w:val="26"/>
                <w:lang w:eastAsia="en-GB"/>
              </w:rPr>
              <w:t>2025</w:t>
            </w:r>
          </w:p>
        </w:tc>
      </w:tr>
      <w:tr w:rsidR="00B512E9" w:rsidRPr="00B512E9" w14:paraId="41D45FDB" w14:textId="77777777" w:rsidTr="00B512E9">
        <w:trPr>
          <w:trHeight w:val="290"/>
        </w:trPr>
        <w:tc>
          <w:tcPr>
            <w:tcW w:w="2369" w:type="dxa"/>
            <w:vMerge/>
            <w:noWrap/>
          </w:tcPr>
          <w:p w14:paraId="7282DDF8"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218A6536" w14:textId="660C12E5" w:rsidR="00B512E9" w:rsidRPr="00B512E9" w:rsidRDefault="00B512E9" w:rsidP="00B512E9">
            <w:pPr>
              <w:tabs>
                <w:tab w:val="left" w:pos="885"/>
              </w:tabs>
              <w:spacing w:before="40" w:after="40" w:line="240" w:lineRule="exact"/>
              <w:rPr>
                <w:color w:val="000000"/>
                <w:sz w:val="20"/>
                <w:szCs w:val="26"/>
                <w:lang w:eastAsia="en-GB"/>
              </w:rPr>
            </w:pPr>
            <w:r w:rsidRPr="00B512E9">
              <w:rPr>
                <w:color w:val="000000"/>
                <w:sz w:val="20"/>
                <w:szCs w:val="26"/>
                <w:lang w:eastAsia="en-GB"/>
              </w:rPr>
              <w:t>3578efgh</w:t>
            </w:r>
            <w:r w:rsidRPr="00B512E9">
              <w:rPr>
                <w:color w:val="000000"/>
                <w:sz w:val="20"/>
                <w:szCs w:val="26"/>
                <w:rtl/>
                <w:lang w:eastAsia="en-GB"/>
              </w:rPr>
              <w:t xml:space="preserve">؛ </w:t>
            </w:r>
            <w:r w:rsidRPr="00B512E9">
              <w:rPr>
                <w:color w:val="000000"/>
                <w:sz w:val="20"/>
                <w:szCs w:val="26"/>
                <w:lang w:eastAsia="en-GB"/>
              </w:rPr>
              <w:t>3592efgh</w:t>
            </w:r>
          </w:p>
        </w:tc>
        <w:tc>
          <w:tcPr>
            <w:tcW w:w="2573" w:type="dxa"/>
            <w:noWrap/>
          </w:tcPr>
          <w:p w14:paraId="555994AB"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 xml:space="preserve">XPLORA Technologies </w:t>
            </w:r>
            <w:proofErr w:type="spellStart"/>
            <w:r w:rsidRPr="00B512E9">
              <w:rPr>
                <w:color w:val="000000"/>
                <w:sz w:val="20"/>
                <w:szCs w:val="26"/>
                <w:lang w:eastAsia="en-GB"/>
              </w:rPr>
              <w:t>ApS</w:t>
            </w:r>
            <w:proofErr w:type="spellEnd"/>
          </w:p>
        </w:tc>
        <w:tc>
          <w:tcPr>
            <w:tcW w:w="1816" w:type="dxa"/>
            <w:noWrap/>
          </w:tcPr>
          <w:p w14:paraId="68A94BF8" w14:textId="1F46930A"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w:t>
            </w:r>
            <w:r>
              <w:rPr>
                <w:color w:val="000000"/>
                <w:sz w:val="20"/>
                <w:szCs w:val="26"/>
                <w:rtl/>
                <w:lang w:eastAsia="en-GB"/>
              </w:rPr>
              <w:t xml:space="preserve"> سبتمبر </w:t>
            </w:r>
            <w:r w:rsidRPr="00B512E9">
              <w:rPr>
                <w:color w:val="000000"/>
                <w:sz w:val="20"/>
                <w:szCs w:val="26"/>
                <w:lang w:eastAsia="en-GB"/>
              </w:rPr>
              <w:t>2025</w:t>
            </w:r>
          </w:p>
        </w:tc>
      </w:tr>
      <w:tr w:rsidR="00B512E9" w:rsidRPr="00B512E9" w14:paraId="07A85228" w14:textId="77777777" w:rsidTr="00B512E9">
        <w:trPr>
          <w:trHeight w:val="290"/>
        </w:trPr>
        <w:tc>
          <w:tcPr>
            <w:tcW w:w="2369" w:type="dxa"/>
            <w:vMerge/>
            <w:noWrap/>
          </w:tcPr>
          <w:p w14:paraId="0B6E2A94"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1C643753" w14:textId="1BAFCD50" w:rsidR="00B512E9" w:rsidRPr="00B512E9" w:rsidRDefault="00B512E9" w:rsidP="00B512E9">
            <w:pPr>
              <w:tabs>
                <w:tab w:val="left" w:pos="465"/>
              </w:tabs>
              <w:spacing w:before="40" w:after="40" w:line="240" w:lineRule="exact"/>
              <w:jc w:val="left"/>
              <w:rPr>
                <w:color w:val="000000"/>
                <w:sz w:val="20"/>
                <w:szCs w:val="26"/>
                <w:lang w:eastAsia="en-GB"/>
              </w:rPr>
            </w:pPr>
            <w:r w:rsidRPr="00B512E9">
              <w:rPr>
                <w:color w:val="000000"/>
                <w:sz w:val="20"/>
                <w:szCs w:val="26"/>
                <w:lang w:eastAsia="en-GB"/>
              </w:rPr>
              <w:t>91309fgh</w:t>
            </w:r>
            <w:r w:rsidRPr="00B512E9">
              <w:rPr>
                <w:color w:val="000000"/>
                <w:sz w:val="20"/>
                <w:szCs w:val="26"/>
                <w:rtl/>
                <w:lang w:eastAsia="en-GB"/>
              </w:rPr>
              <w:t xml:space="preserve">؛ </w:t>
            </w:r>
            <w:r w:rsidRPr="00B512E9">
              <w:rPr>
                <w:color w:val="000000"/>
                <w:sz w:val="20"/>
                <w:szCs w:val="26"/>
                <w:lang w:eastAsia="en-GB"/>
              </w:rPr>
              <w:t>93752fgh</w:t>
            </w:r>
            <w:r w:rsidRPr="00B512E9">
              <w:rPr>
                <w:color w:val="000000"/>
                <w:sz w:val="20"/>
                <w:szCs w:val="26"/>
                <w:rtl/>
                <w:lang w:eastAsia="en-GB"/>
              </w:rPr>
              <w:t xml:space="preserve">؛ </w:t>
            </w:r>
            <w:r w:rsidRPr="00B512E9">
              <w:rPr>
                <w:color w:val="000000"/>
                <w:sz w:val="20"/>
                <w:szCs w:val="26"/>
                <w:lang w:eastAsia="en-GB"/>
              </w:rPr>
              <w:t>93753fgh</w:t>
            </w:r>
          </w:p>
        </w:tc>
        <w:tc>
          <w:tcPr>
            <w:tcW w:w="2573" w:type="dxa"/>
            <w:noWrap/>
          </w:tcPr>
          <w:p w14:paraId="4BAB3089"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Link Mobility A/S</w:t>
            </w:r>
          </w:p>
        </w:tc>
        <w:tc>
          <w:tcPr>
            <w:tcW w:w="1816" w:type="dxa"/>
            <w:noWrap/>
          </w:tcPr>
          <w:p w14:paraId="0171D941" w14:textId="5DAF0B04"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w:t>
            </w:r>
            <w:r>
              <w:rPr>
                <w:color w:val="000000"/>
                <w:sz w:val="20"/>
                <w:szCs w:val="26"/>
                <w:rtl/>
                <w:lang w:eastAsia="en-GB"/>
              </w:rPr>
              <w:t xml:space="preserve"> أكتوبر </w:t>
            </w:r>
            <w:r w:rsidRPr="00B512E9">
              <w:rPr>
                <w:color w:val="000000"/>
                <w:sz w:val="20"/>
                <w:szCs w:val="26"/>
                <w:lang w:eastAsia="en-GB"/>
              </w:rPr>
              <w:t>2025</w:t>
            </w:r>
          </w:p>
        </w:tc>
      </w:tr>
      <w:tr w:rsidR="00B512E9" w:rsidRPr="00B512E9" w14:paraId="0DAEB26B" w14:textId="77777777" w:rsidTr="00B512E9">
        <w:trPr>
          <w:trHeight w:val="290"/>
        </w:trPr>
        <w:tc>
          <w:tcPr>
            <w:tcW w:w="2369" w:type="dxa"/>
            <w:vMerge/>
            <w:noWrap/>
          </w:tcPr>
          <w:p w14:paraId="5F647D35"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2D2433D5" w14:textId="21AF8706"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5561efgh</w:t>
            </w:r>
            <w:r w:rsidRPr="00B512E9">
              <w:rPr>
                <w:color w:val="000000"/>
                <w:sz w:val="20"/>
                <w:szCs w:val="26"/>
                <w:rtl/>
                <w:lang w:eastAsia="en-GB"/>
              </w:rPr>
              <w:t xml:space="preserve">؛ </w:t>
            </w:r>
            <w:r w:rsidRPr="00B512E9">
              <w:rPr>
                <w:color w:val="000000"/>
                <w:sz w:val="20"/>
                <w:szCs w:val="26"/>
                <w:lang w:eastAsia="en-GB"/>
              </w:rPr>
              <w:t>5562efgh</w:t>
            </w:r>
            <w:r w:rsidRPr="00B512E9">
              <w:rPr>
                <w:color w:val="000000"/>
                <w:sz w:val="20"/>
                <w:szCs w:val="26"/>
                <w:rtl/>
                <w:lang w:eastAsia="en-GB"/>
              </w:rPr>
              <w:t xml:space="preserve">؛ </w:t>
            </w:r>
            <w:r w:rsidRPr="00B512E9">
              <w:rPr>
                <w:color w:val="000000"/>
                <w:sz w:val="20"/>
                <w:szCs w:val="26"/>
                <w:lang w:eastAsia="en-GB"/>
              </w:rPr>
              <w:t>5563efgh</w:t>
            </w:r>
            <w:r w:rsidRPr="00B512E9">
              <w:rPr>
                <w:color w:val="000000"/>
                <w:sz w:val="20"/>
                <w:szCs w:val="26"/>
                <w:rtl/>
                <w:lang w:eastAsia="en-GB"/>
              </w:rPr>
              <w:t xml:space="preserve">؛ </w:t>
            </w:r>
            <w:r w:rsidRPr="00B512E9">
              <w:rPr>
                <w:color w:val="000000"/>
                <w:sz w:val="20"/>
                <w:szCs w:val="26"/>
                <w:lang w:eastAsia="en-GB"/>
              </w:rPr>
              <w:t>5564efgh</w:t>
            </w:r>
            <w:r w:rsidRPr="00B512E9">
              <w:rPr>
                <w:color w:val="000000"/>
                <w:sz w:val="20"/>
                <w:szCs w:val="26"/>
                <w:rtl/>
                <w:lang w:eastAsia="en-GB"/>
              </w:rPr>
              <w:t xml:space="preserve">؛ </w:t>
            </w:r>
            <w:r w:rsidRPr="00B512E9">
              <w:rPr>
                <w:color w:val="000000"/>
                <w:sz w:val="20"/>
                <w:szCs w:val="26"/>
                <w:lang w:eastAsia="en-GB"/>
              </w:rPr>
              <w:t>5565efgh</w:t>
            </w:r>
            <w:r w:rsidRPr="00B512E9">
              <w:rPr>
                <w:color w:val="000000"/>
                <w:sz w:val="20"/>
                <w:szCs w:val="26"/>
                <w:rtl/>
                <w:lang w:eastAsia="en-GB"/>
              </w:rPr>
              <w:t xml:space="preserve">؛ </w:t>
            </w:r>
            <w:r w:rsidRPr="00B512E9">
              <w:rPr>
                <w:color w:val="000000"/>
                <w:sz w:val="20"/>
                <w:szCs w:val="26"/>
                <w:lang w:eastAsia="en-GB"/>
              </w:rPr>
              <w:t>5567efgh</w:t>
            </w:r>
            <w:r w:rsidRPr="00B512E9">
              <w:rPr>
                <w:color w:val="000000"/>
                <w:sz w:val="20"/>
                <w:szCs w:val="26"/>
                <w:rtl/>
                <w:lang w:eastAsia="en-GB"/>
              </w:rPr>
              <w:t xml:space="preserve">؛ </w:t>
            </w:r>
            <w:r w:rsidRPr="00B512E9">
              <w:rPr>
                <w:color w:val="000000"/>
                <w:sz w:val="20"/>
                <w:szCs w:val="26"/>
                <w:lang w:eastAsia="en-GB"/>
              </w:rPr>
              <w:t>5568efgh</w:t>
            </w:r>
            <w:r w:rsidRPr="00B512E9">
              <w:rPr>
                <w:color w:val="000000"/>
                <w:sz w:val="20"/>
                <w:szCs w:val="26"/>
                <w:rtl/>
                <w:lang w:eastAsia="en-GB"/>
              </w:rPr>
              <w:t xml:space="preserve">؛ </w:t>
            </w:r>
            <w:r w:rsidRPr="00B512E9">
              <w:rPr>
                <w:color w:val="000000"/>
                <w:sz w:val="20"/>
                <w:szCs w:val="26"/>
                <w:lang w:eastAsia="en-GB"/>
              </w:rPr>
              <w:t>5569efgh</w:t>
            </w:r>
          </w:p>
        </w:tc>
        <w:tc>
          <w:tcPr>
            <w:tcW w:w="2573" w:type="dxa"/>
            <w:noWrap/>
          </w:tcPr>
          <w:p w14:paraId="60E53ECE"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 xml:space="preserve">Hi3G Denmark </w:t>
            </w:r>
            <w:proofErr w:type="spellStart"/>
            <w:r w:rsidRPr="00B512E9">
              <w:rPr>
                <w:color w:val="000000"/>
                <w:sz w:val="20"/>
                <w:szCs w:val="26"/>
                <w:lang w:eastAsia="en-GB"/>
              </w:rPr>
              <w:t>ApS</w:t>
            </w:r>
            <w:proofErr w:type="spellEnd"/>
          </w:p>
        </w:tc>
        <w:tc>
          <w:tcPr>
            <w:tcW w:w="1816" w:type="dxa"/>
            <w:noWrap/>
          </w:tcPr>
          <w:p w14:paraId="55A7492A" w14:textId="21322724"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10</w:t>
            </w:r>
            <w:r>
              <w:rPr>
                <w:color w:val="000000"/>
                <w:sz w:val="20"/>
                <w:szCs w:val="26"/>
                <w:rtl/>
                <w:lang w:eastAsia="en-GB"/>
              </w:rPr>
              <w:t xml:space="preserve"> أكتوبر </w:t>
            </w:r>
            <w:r w:rsidRPr="00B512E9">
              <w:rPr>
                <w:color w:val="000000"/>
                <w:sz w:val="20"/>
                <w:szCs w:val="26"/>
                <w:lang w:eastAsia="en-GB"/>
              </w:rPr>
              <w:t>2025</w:t>
            </w:r>
          </w:p>
        </w:tc>
      </w:tr>
      <w:tr w:rsidR="00B512E9" w:rsidRPr="00B512E9" w14:paraId="2AC14510" w14:textId="77777777" w:rsidTr="00B512E9">
        <w:trPr>
          <w:trHeight w:val="290"/>
        </w:trPr>
        <w:tc>
          <w:tcPr>
            <w:tcW w:w="2369" w:type="dxa"/>
            <w:vMerge/>
            <w:noWrap/>
          </w:tcPr>
          <w:p w14:paraId="01FF6467" w14:textId="77777777" w:rsidR="00B512E9" w:rsidRPr="00B512E9" w:rsidRDefault="00B512E9" w:rsidP="00B512E9">
            <w:pPr>
              <w:spacing w:before="40" w:after="40" w:line="240" w:lineRule="exact"/>
              <w:jc w:val="left"/>
              <w:rPr>
                <w:color w:val="000000"/>
                <w:sz w:val="20"/>
                <w:szCs w:val="26"/>
                <w:lang w:eastAsia="en-GB"/>
              </w:rPr>
            </w:pPr>
          </w:p>
        </w:tc>
        <w:tc>
          <w:tcPr>
            <w:tcW w:w="2871" w:type="dxa"/>
            <w:noWrap/>
          </w:tcPr>
          <w:p w14:paraId="3DBB795E" w14:textId="77777777" w:rsidR="00B512E9" w:rsidRPr="00B512E9" w:rsidRDefault="00B512E9" w:rsidP="00B512E9">
            <w:pPr>
              <w:tabs>
                <w:tab w:val="left" w:pos="510"/>
              </w:tabs>
              <w:spacing w:before="40" w:after="40" w:line="240" w:lineRule="exact"/>
              <w:jc w:val="left"/>
              <w:rPr>
                <w:color w:val="000000"/>
                <w:sz w:val="20"/>
                <w:szCs w:val="26"/>
                <w:lang w:eastAsia="en-GB"/>
              </w:rPr>
            </w:pPr>
            <w:r w:rsidRPr="00B512E9">
              <w:rPr>
                <w:color w:val="000000"/>
                <w:sz w:val="20"/>
                <w:szCs w:val="26"/>
                <w:lang w:eastAsia="en-GB"/>
              </w:rPr>
              <w:t>3599efgh</w:t>
            </w:r>
          </w:p>
        </w:tc>
        <w:tc>
          <w:tcPr>
            <w:tcW w:w="2573" w:type="dxa"/>
            <w:noWrap/>
          </w:tcPr>
          <w:p w14:paraId="5C2BDC99"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 xml:space="preserve">Nexcon.io </w:t>
            </w:r>
            <w:proofErr w:type="spellStart"/>
            <w:r w:rsidRPr="00B512E9">
              <w:rPr>
                <w:color w:val="000000"/>
                <w:sz w:val="20"/>
                <w:szCs w:val="26"/>
                <w:lang w:eastAsia="en-GB"/>
              </w:rPr>
              <w:t>ApS</w:t>
            </w:r>
            <w:proofErr w:type="spellEnd"/>
          </w:p>
        </w:tc>
        <w:tc>
          <w:tcPr>
            <w:tcW w:w="1816" w:type="dxa"/>
            <w:noWrap/>
          </w:tcPr>
          <w:p w14:paraId="19BAB512" w14:textId="50848F5A"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10</w:t>
            </w:r>
            <w:r>
              <w:rPr>
                <w:color w:val="000000"/>
                <w:sz w:val="20"/>
                <w:szCs w:val="26"/>
                <w:rtl/>
                <w:lang w:eastAsia="en-GB"/>
              </w:rPr>
              <w:t xml:space="preserve"> أكتوبر </w:t>
            </w:r>
            <w:r w:rsidRPr="00B512E9">
              <w:rPr>
                <w:color w:val="000000"/>
                <w:sz w:val="20"/>
                <w:szCs w:val="26"/>
                <w:lang w:eastAsia="en-GB"/>
              </w:rPr>
              <w:t>2025</w:t>
            </w:r>
          </w:p>
        </w:tc>
      </w:tr>
    </w:tbl>
    <w:p w14:paraId="53834244" w14:textId="77777777" w:rsidR="00B512E9" w:rsidRDefault="00B512E9" w:rsidP="00B512E9">
      <w:pPr>
        <w:jc w:val="left"/>
        <w:rPr>
          <w:rFonts w:cs="Arial"/>
          <w:iCs/>
        </w:rPr>
      </w:pPr>
    </w:p>
    <w:tbl>
      <w:tblPr>
        <w:tblStyle w:val="TableGrid"/>
        <w:bidiVisual/>
        <w:tblW w:w="5000" w:type="pct"/>
        <w:tblLook w:val="04A0" w:firstRow="1" w:lastRow="0" w:firstColumn="1" w:lastColumn="0" w:noHBand="0" w:noVBand="1"/>
      </w:tblPr>
      <w:tblGrid>
        <w:gridCol w:w="2369"/>
        <w:gridCol w:w="2871"/>
        <w:gridCol w:w="2573"/>
        <w:gridCol w:w="1816"/>
      </w:tblGrid>
      <w:tr w:rsidR="00B512E9" w:rsidRPr="00B512E9" w14:paraId="773E7F76" w14:textId="77777777" w:rsidTr="00B512E9">
        <w:trPr>
          <w:trHeight w:val="290"/>
          <w:tblHeader/>
        </w:trPr>
        <w:tc>
          <w:tcPr>
            <w:tcW w:w="2369" w:type="dxa"/>
            <w:noWrap/>
            <w:hideMark/>
          </w:tcPr>
          <w:p w14:paraId="6D92012B" w14:textId="39940FF3" w:rsidR="00B512E9" w:rsidRPr="00B512E9" w:rsidRDefault="00B512E9" w:rsidP="00B512E9">
            <w:pPr>
              <w:spacing w:before="40" w:after="40" w:line="240" w:lineRule="exact"/>
              <w:jc w:val="left"/>
              <w:rPr>
                <w:i/>
                <w:sz w:val="20"/>
                <w:szCs w:val="26"/>
              </w:rPr>
            </w:pPr>
            <w:r w:rsidRPr="004B52D8">
              <w:rPr>
                <w:rFonts w:hint="cs"/>
                <w:iCs/>
                <w:sz w:val="20"/>
                <w:szCs w:val="26"/>
                <w:rtl/>
                <w:lang w:val="en-GB"/>
              </w:rPr>
              <w:t>النوع</w:t>
            </w:r>
          </w:p>
        </w:tc>
        <w:tc>
          <w:tcPr>
            <w:tcW w:w="2871" w:type="dxa"/>
            <w:noWrap/>
            <w:hideMark/>
          </w:tcPr>
          <w:p w14:paraId="1543BFFE" w14:textId="7EC129D4" w:rsidR="00B512E9" w:rsidRPr="00B512E9" w:rsidRDefault="00B512E9" w:rsidP="00B512E9">
            <w:pPr>
              <w:spacing w:before="40" w:after="40" w:line="240" w:lineRule="exact"/>
              <w:jc w:val="left"/>
              <w:rPr>
                <w:i/>
                <w:sz w:val="20"/>
                <w:szCs w:val="26"/>
              </w:rPr>
            </w:pPr>
            <w:r w:rsidRPr="004B52D8">
              <w:rPr>
                <w:rFonts w:hint="cs"/>
                <w:iCs/>
                <w:sz w:val="20"/>
                <w:szCs w:val="26"/>
                <w:rtl/>
                <w:lang w:val="en-GB"/>
              </w:rPr>
              <w:t>مورد الترقيم</w:t>
            </w:r>
          </w:p>
        </w:tc>
        <w:tc>
          <w:tcPr>
            <w:tcW w:w="2573" w:type="dxa"/>
            <w:noWrap/>
            <w:hideMark/>
          </w:tcPr>
          <w:p w14:paraId="63292001" w14:textId="583CFE33" w:rsidR="00B512E9" w:rsidRPr="00B512E9" w:rsidRDefault="00B512E9" w:rsidP="00B512E9">
            <w:pPr>
              <w:spacing w:before="40" w:after="40" w:line="240" w:lineRule="exact"/>
              <w:jc w:val="left"/>
              <w:rPr>
                <w:i/>
                <w:sz w:val="20"/>
                <w:szCs w:val="26"/>
              </w:rPr>
            </w:pPr>
            <w:r w:rsidRPr="004B52D8">
              <w:rPr>
                <w:rFonts w:hint="cs"/>
                <w:iCs/>
                <w:sz w:val="20"/>
                <w:szCs w:val="26"/>
                <w:rtl/>
                <w:lang w:val="en-GB" w:bidi="ar-SY"/>
              </w:rPr>
              <w:t>مقدم الخدمة</w:t>
            </w:r>
          </w:p>
        </w:tc>
        <w:tc>
          <w:tcPr>
            <w:tcW w:w="1816" w:type="dxa"/>
            <w:noWrap/>
            <w:hideMark/>
          </w:tcPr>
          <w:p w14:paraId="3BBDB110" w14:textId="4EA43091" w:rsidR="00B512E9" w:rsidRPr="00B512E9" w:rsidRDefault="00B512E9" w:rsidP="00B512E9">
            <w:pPr>
              <w:spacing w:before="40" w:after="40" w:line="240" w:lineRule="exact"/>
              <w:jc w:val="left"/>
              <w:rPr>
                <w:i/>
                <w:sz w:val="20"/>
                <w:szCs w:val="26"/>
              </w:rPr>
            </w:pPr>
            <w:r w:rsidRPr="004B52D8">
              <w:rPr>
                <w:iCs/>
                <w:sz w:val="20"/>
                <w:szCs w:val="26"/>
                <w:rtl/>
                <w:lang w:val="en-GB"/>
              </w:rPr>
              <w:t>تاريخ التخصيص</w:t>
            </w:r>
          </w:p>
        </w:tc>
      </w:tr>
      <w:tr w:rsidR="00B512E9" w:rsidRPr="00B512E9" w14:paraId="725B707B" w14:textId="77777777" w:rsidTr="00B512E9">
        <w:trPr>
          <w:trHeight w:val="290"/>
        </w:trPr>
        <w:tc>
          <w:tcPr>
            <w:tcW w:w="2369" w:type="dxa"/>
            <w:vMerge w:val="restart"/>
            <w:noWrap/>
            <w:vAlign w:val="center"/>
            <w:hideMark/>
          </w:tcPr>
          <w:p w14:paraId="33ACCB1A" w14:textId="496A3CD6" w:rsidR="00B512E9" w:rsidRPr="00B512E9" w:rsidRDefault="00B512E9" w:rsidP="00B512E9">
            <w:pPr>
              <w:spacing w:before="40" w:after="40" w:line="240" w:lineRule="exact"/>
              <w:jc w:val="left"/>
              <w:rPr>
                <w:iCs/>
                <w:sz w:val="20"/>
                <w:szCs w:val="26"/>
                <w:rtl/>
                <w:lang w:bidi="ar-EG"/>
              </w:rPr>
            </w:pPr>
            <w:r w:rsidRPr="00B512E9">
              <w:rPr>
                <w:i/>
                <w:sz w:val="20"/>
                <w:szCs w:val="26"/>
                <w:rtl/>
              </w:rPr>
              <w:t>اتصالات من آلة إلى آلة</w:t>
            </w:r>
            <w:r>
              <w:rPr>
                <w:rFonts w:hint="cs"/>
                <w:i/>
                <w:sz w:val="20"/>
                <w:szCs w:val="26"/>
                <w:rtl/>
              </w:rPr>
              <w:t> </w:t>
            </w:r>
            <w:r>
              <w:rPr>
                <w:iCs/>
                <w:sz w:val="20"/>
                <w:szCs w:val="26"/>
              </w:rPr>
              <w:t>(</w:t>
            </w:r>
            <w:r w:rsidRPr="00B512E9">
              <w:rPr>
                <w:iCs/>
                <w:sz w:val="20"/>
                <w:szCs w:val="26"/>
              </w:rPr>
              <w:t>M2M</w:t>
            </w:r>
            <w:r>
              <w:rPr>
                <w:iCs/>
                <w:sz w:val="20"/>
                <w:szCs w:val="26"/>
              </w:rPr>
              <w:t>)</w:t>
            </w:r>
          </w:p>
        </w:tc>
        <w:tc>
          <w:tcPr>
            <w:tcW w:w="2871" w:type="dxa"/>
            <w:noWrap/>
          </w:tcPr>
          <w:p w14:paraId="06F87A64" w14:textId="0530FB70" w:rsidR="00B512E9" w:rsidRPr="00B512E9" w:rsidRDefault="00B512E9" w:rsidP="00B512E9">
            <w:pPr>
              <w:spacing w:before="40" w:after="40" w:line="240" w:lineRule="exact"/>
              <w:jc w:val="left"/>
              <w:rPr>
                <w:sz w:val="20"/>
                <w:szCs w:val="26"/>
              </w:rPr>
            </w:pPr>
            <w:r w:rsidRPr="00B512E9">
              <w:rPr>
                <w:sz w:val="20"/>
                <w:szCs w:val="26"/>
              </w:rPr>
              <w:t>37100733ijkl</w:t>
            </w:r>
            <w:r w:rsidRPr="00B512E9">
              <w:rPr>
                <w:sz w:val="20"/>
                <w:szCs w:val="26"/>
                <w:rtl/>
              </w:rPr>
              <w:t xml:space="preserve">؛ </w:t>
            </w:r>
            <w:r w:rsidRPr="00B512E9">
              <w:rPr>
                <w:sz w:val="20"/>
                <w:szCs w:val="26"/>
              </w:rPr>
              <w:t>37100734ijkl</w:t>
            </w:r>
            <w:r w:rsidRPr="00B512E9">
              <w:rPr>
                <w:sz w:val="20"/>
                <w:szCs w:val="26"/>
                <w:rtl/>
              </w:rPr>
              <w:t xml:space="preserve">؛ </w:t>
            </w:r>
            <w:r w:rsidRPr="00B512E9">
              <w:rPr>
                <w:sz w:val="20"/>
                <w:szCs w:val="26"/>
              </w:rPr>
              <w:t>37100735ijkl</w:t>
            </w:r>
            <w:r w:rsidRPr="00B512E9">
              <w:rPr>
                <w:sz w:val="20"/>
                <w:szCs w:val="26"/>
                <w:rtl/>
              </w:rPr>
              <w:t xml:space="preserve">؛ </w:t>
            </w:r>
            <w:r w:rsidRPr="00B512E9">
              <w:rPr>
                <w:sz w:val="20"/>
                <w:szCs w:val="26"/>
              </w:rPr>
              <w:t>37100736ijkl</w:t>
            </w:r>
            <w:r w:rsidRPr="00B512E9">
              <w:rPr>
                <w:sz w:val="20"/>
                <w:szCs w:val="26"/>
                <w:rtl/>
              </w:rPr>
              <w:t xml:space="preserve">؛ </w:t>
            </w:r>
            <w:r w:rsidRPr="00B512E9">
              <w:rPr>
                <w:sz w:val="20"/>
                <w:szCs w:val="26"/>
              </w:rPr>
              <w:t>37100737ijkl</w:t>
            </w:r>
            <w:r w:rsidRPr="00B512E9">
              <w:rPr>
                <w:sz w:val="20"/>
                <w:szCs w:val="26"/>
                <w:rtl/>
              </w:rPr>
              <w:t xml:space="preserve">؛ </w:t>
            </w:r>
            <w:r w:rsidRPr="00B512E9">
              <w:rPr>
                <w:sz w:val="20"/>
                <w:szCs w:val="26"/>
              </w:rPr>
              <w:t>37100738ijkl</w:t>
            </w:r>
            <w:r w:rsidRPr="00B512E9">
              <w:rPr>
                <w:sz w:val="20"/>
                <w:szCs w:val="26"/>
                <w:rtl/>
              </w:rPr>
              <w:t xml:space="preserve">؛ </w:t>
            </w:r>
            <w:r w:rsidRPr="00B512E9">
              <w:rPr>
                <w:sz w:val="20"/>
                <w:szCs w:val="26"/>
              </w:rPr>
              <w:t>37100739ijkl</w:t>
            </w:r>
            <w:r w:rsidRPr="00B512E9">
              <w:rPr>
                <w:sz w:val="20"/>
                <w:szCs w:val="26"/>
                <w:rtl/>
              </w:rPr>
              <w:t xml:space="preserve">؛ </w:t>
            </w:r>
            <w:r w:rsidRPr="00B512E9">
              <w:rPr>
                <w:sz w:val="20"/>
                <w:szCs w:val="26"/>
              </w:rPr>
              <w:t>37100740ijkl</w:t>
            </w:r>
            <w:r w:rsidRPr="00B512E9">
              <w:rPr>
                <w:sz w:val="20"/>
                <w:szCs w:val="26"/>
                <w:rtl/>
              </w:rPr>
              <w:t xml:space="preserve">؛ </w:t>
            </w:r>
            <w:r w:rsidRPr="00B512E9">
              <w:rPr>
                <w:sz w:val="20"/>
                <w:szCs w:val="26"/>
              </w:rPr>
              <w:t>37100741ijkl</w:t>
            </w:r>
            <w:r w:rsidRPr="00B512E9">
              <w:rPr>
                <w:sz w:val="20"/>
                <w:szCs w:val="26"/>
                <w:rtl/>
              </w:rPr>
              <w:t xml:space="preserve">؛ </w:t>
            </w:r>
            <w:r w:rsidRPr="00B512E9">
              <w:rPr>
                <w:sz w:val="20"/>
                <w:szCs w:val="26"/>
              </w:rPr>
              <w:t>37100742ijkl</w:t>
            </w:r>
          </w:p>
        </w:tc>
        <w:tc>
          <w:tcPr>
            <w:tcW w:w="2573" w:type="dxa"/>
            <w:noWrap/>
          </w:tcPr>
          <w:p w14:paraId="057C0EEC" w14:textId="77777777" w:rsidR="00B512E9" w:rsidRPr="00B512E9" w:rsidRDefault="00B512E9" w:rsidP="00B512E9">
            <w:pPr>
              <w:spacing w:before="40" w:after="40" w:line="240" w:lineRule="exact"/>
              <w:jc w:val="left"/>
              <w:rPr>
                <w:iCs/>
                <w:sz w:val="20"/>
                <w:szCs w:val="26"/>
              </w:rPr>
            </w:pPr>
            <w:r w:rsidRPr="00B512E9">
              <w:rPr>
                <w:color w:val="000000"/>
                <w:sz w:val="20"/>
                <w:szCs w:val="26"/>
                <w:lang w:eastAsia="en-GB"/>
              </w:rPr>
              <w:t>Telenor A/S</w:t>
            </w:r>
          </w:p>
        </w:tc>
        <w:tc>
          <w:tcPr>
            <w:tcW w:w="1816" w:type="dxa"/>
            <w:noWrap/>
          </w:tcPr>
          <w:p w14:paraId="035516E1" w14:textId="12F1F30B" w:rsidR="00B512E9" w:rsidRPr="00B512E9" w:rsidRDefault="00B512E9" w:rsidP="00B512E9">
            <w:pPr>
              <w:spacing w:before="40" w:after="40" w:line="240" w:lineRule="exact"/>
              <w:jc w:val="left"/>
              <w:rPr>
                <w:sz w:val="20"/>
                <w:szCs w:val="26"/>
              </w:rPr>
            </w:pPr>
            <w:r w:rsidRPr="00B512E9">
              <w:rPr>
                <w:sz w:val="20"/>
                <w:szCs w:val="26"/>
              </w:rPr>
              <w:t>25</w:t>
            </w:r>
            <w:r w:rsidRPr="00B512E9">
              <w:rPr>
                <w:sz w:val="20"/>
                <w:szCs w:val="26"/>
                <w:rtl/>
              </w:rPr>
              <w:t xml:space="preserve"> أغسطس </w:t>
            </w:r>
            <w:r w:rsidRPr="00B512E9">
              <w:rPr>
                <w:sz w:val="20"/>
                <w:szCs w:val="26"/>
              </w:rPr>
              <w:t>2025</w:t>
            </w:r>
          </w:p>
        </w:tc>
      </w:tr>
      <w:tr w:rsidR="00B512E9" w:rsidRPr="00B512E9" w14:paraId="3AE64919" w14:textId="77777777" w:rsidTr="00B512E9">
        <w:trPr>
          <w:trHeight w:val="290"/>
        </w:trPr>
        <w:tc>
          <w:tcPr>
            <w:tcW w:w="2369" w:type="dxa"/>
            <w:vMerge/>
            <w:noWrap/>
            <w:vAlign w:val="center"/>
          </w:tcPr>
          <w:p w14:paraId="38F7081C" w14:textId="77777777" w:rsidR="00B512E9" w:rsidRPr="00B512E9" w:rsidRDefault="00B512E9" w:rsidP="00B512E9">
            <w:pPr>
              <w:spacing w:before="40" w:after="40" w:line="240" w:lineRule="exact"/>
              <w:jc w:val="left"/>
              <w:rPr>
                <w:iCs/>
                <w:sz w:val="20"/>
                <w:szCs w:val="26"/>
              </w:rPr>
            </w:pPr>
          </w:p>
        </w:tc>
        <w:tc>
          <w:tcPr>
            <w:tcW w:w="2871" w:type="dxa"/>
            <w:noWrap/>
          </w:tcPr>
          <w:p w14:paraId="77FEFA74" w14:textId="0B471364" w:rsidR="00B512E9" w:rsidRPr="00B512E9" w:rsidRDefault="00B512E9" w:rsidP="00B512E9">
            <w:pPr>
              <w:spacing w:before="40" w:after="40" w:line="240" w:lineRule="exact"/>
              <w:jc w:val="left"/>
              <w:rPr>
                <w:sz w:val="20"/>
                <w:szCs w:val="26"/>
              </w:rPr>
            </w:pPr>
            <w:r w:rsidRPr="00B512E9">
              <w:rPr>
                <w:sz w:val="20"/>
                <w:szCs w:val="26"/>
              </w:rPr>
              <w:t>37100850ijkl</w:t>
            </w:r>
            <w:r w:rsidRPr="00B512E9">
              <w:rPr>
                <w:sz w:val="20"/>
                <w:szCs w:val="26"/>
                <w:rtl/>
              </w:rPr>
              <w:t xml:space="preserve">؛ </w:t>
            </w:r>
            <w:r w:rsidRPr="00B512E9">
              <w:rPr>
                <w:sz w:val="20"/>
                <w:szCs w:val="26"/>
              </w:rPr>
              <w:t>37100851ijkl</w:t>
            </w:r>
            <w:r w:rsidRPr="00B512E9">
              <w:rPr>
                <w:sz w:val="20"/>
                <w:szCs w:val="26"/>
                <w:rtl/>
              </w:rPr>
              <w:t xml:space="preserve">؛ </w:t>
            </w:r>
            <w:r w:rsidRPr="00B512E9">
              <w:rPr>
                <w:sz w:val="20"/>
                <w:szCs w:val="26"/>
              </w:rPr>
              <w:t>37100852ijkl</w:t>
            </w:r>
            <w:r w:rsidRPr="00B512E9">
              <w:rPr>
                <w:sz w:val="20"/>
                <w:szCs w:val="26"/>
                <w:rtl/>
              </w:rPr>
              <w:t xml:space="preserve">؛ </w:t>
            </w:r>
            <w:r w:rsidRPr="00B512E9">
              <w:rPr>
                <w:sz w:val="20"/>
                <w:szCs w:val="26"/>
              </w:rPr>
              <w:t>37100853ijkl</w:t>
            </w:r>
            <w:r w:rsidRPr="00B512E9">
              <w:rPr>
                <w:sz w:val="20"/>
                <w:szCs w:val="26"/>
                <w:rtl/>
              </w:rPr>
              <w:t xml:space="preserve">؛ </w:t>
            </w:r>
            <w:r w:rsidRPr="00B512E9">
              <w:rPr>
                <w:sz w:val="20"/>
                <w:szCs w:val="26"/>
              </w:rPr>
              <w:t>37100854ijkl</w:t>
            </w:r>
          </w:p>
        </w:tc>
        <w:tc>
          <w:tcPr>
            <w:tcW w:w="2573" w:type="dxa"/>
            <w:noWrap/>
          </w:tcPr>
          <w:p w14:paraId="0BDB1DA5" w14:textId="77777777" w:rsidR="00B512E9" w:rsidRPr="00B512E9" w:rsidRDefault="00B512E9" w:rsidP="00B512E9">
            <w:pPr>
              <w:spacing w:before="40" w:after="40" w:line="240" w:lineRule="exact"/>
              <w:jc w:val="left"/>
              <w:rPr>
                <w:iCs/>
                <w:sz w:val="20"/>
                <w:szCs w:val="26"/>
              </w:rPr>
            </w:pPr>
            <w:r w:rsidRPr="00B512E9">
              <w:rPr>
                <w:iCs/>
                <w:sz w:val="20"/>
                <w:szCs w:val="26"/>
              </w:rPr>
              <w:t xml:space="preserve">Telenor </w:t>
            </w:r>
            <w:proofErr w:type="spellStart"/>
            <w:r w:rsidRPr="00B512E9">
              <w:rPr>
                <w:iCs/>
                <w:sz w:val="20"/>
                <w:szCs w:val="26"/>
              </w:rPr>
              <w:t>Connexion</w:t>
            </w:r>
            <w:proofErr w:type="spellEnd"/>
            <w:r w:rsidRPr="00B512E9">
              <w:rPr>
                <w:iCs/>
                <w:sz w:val="20"/>
                <w:szCs w:val="26"/>
              </w:rPr>
              <w:t xml:space="preserve"> AB</w:t>
            </w:r>
          </w:p>
        </w:tc>
        <w:tc>
          <w:tcPr>
            <w:tcW w:w="1816" w:type="dxa"/>
            <w:noWrap/>
          </w:tcPr>
          <w:p w14:paraId="700CECD3" w14:textId="5BEF10E5" w:rsidR="00B512E9" w:rsidRPr="00B512E9" w:rsidRDefault="00B512E9" w:rsidP="00B512E9">
            <w:pPr>
              <w:spacing w:before="40" w:after="40" w:line="240" w:lineRule="exact"/>
              <w:jc w:val="left"/>
              <w:rPr>
                <w:sz w:val="20"/>
                <w:szCs w:val="26"/>
              </w:rPr>
            </w:pPr>
            <w:r w:rsidRPr="00B512E9">
              <w:rPr>
                <w:sz w:val="20"/>
                <w:szCs w:val="26"/>
              </w:rPr>
              <w:t>30</w:t>
            </w:r>
            <w:r w:rsidRPr="00B512E9">
              <w:rPr>
                <w:sz w:val="20"/>
                <w:szCs w:val="26"/>
                <w:rtl/>
              </w:rPr>
              <w:t xml:space="preserve"> سبتمبر </w:t>
            </w:r>
            <w:r w:rsidRPr="00B512E9">
              <w:rPr>
                <w:sz w:val="20"/>
                <w:szCs w:val="26"/>
              </w:rPr>
              <w:t>2025</w:t>
            </w:r>
          </w:p>
        </w:tc>
      </w:tr>
      <w:tr w:rsidR="00B512E9" w:rsidRPr="00B512E9" w14:paraId="71C6A3A9" w14:textId="77777777" w:rsidTr="00B512E9">
        <w:trPr>
          <w:trHeight w:val="290"/>
        </w:trPr>
        <w:tc>
          <w:tcPr>
            <w:tcW w:w="2369" w:type="dxa"/>
            <w:vMerge/>
            <w:noWrap/>
            <w:vAlign w:val="center"/>
          </w:tcPr>
          <w:p w14:paraId="2F8F1408" w14:textId="77777777" w:rsidR="00B512E9" w:rsidRPr="00B512E9" w:rsidRDefault="00B512E9" w:rsidP="00B512E9">
            <w:pPr>
              <w:spacing w:before="40" w:after="40" w:line="240" w:lineRule="exact"/>
              <w:jc w:val="left"/>
              <w:rPr>
                <w:iCs/>
                <w:sz w:val="20"/>
                <w:szCs w:val="26"/>
              </w:rPr>
            </w:pPr>
          </w:p>
        </w:tc>
        <w:tc>
          <w:tcPr>
            <w:tcW w:w="2871" w:type="dxa"/>
            <w:noWrap/>
          </w:tcPr>
          <w:p w14:paraId="1F00497B" w14:textId="44DC7322" w:rsidR="00B512E9" w:rsidRPr="00B512E9" w:rsidRDefault="00B512E9" w:rsidP="00B512E9">
            <w:pPr>
              <w:spacing w:before="40" w:after="40" w:line="240" w:lineRule="exact"/>
              <w:jc w:val="left"/>
              <w:rPr>
                <w:sz w:val="20"/>
                <w:szCs w:val="26"/>
              </w:rPr>
            </w:pPr>
            <w:r w:rsidRPr="00B512E9">
              <w:rPr>
                <w:sz w:val="20"/>
                <w:szCs w:val="26"/>
              </w:rPr>
              <w:t>37100743ijkl</w:t>
            </w:r>
            <w:r w:rsidRPr="00B512E9">
              <w:rPr>
                <w:sz w:val="20"/>
                <w:szCs w:val="26"/>
                <w:rtl/>
              </w:rPr>
              <w:t xml:space="preserve">؛ </w:t>
            </w:r>
            <w:r w:rsidRPr="00B512E9">
              <w:rPr>
                <w:sz w:val="20"/>
                <w:szCs w:val="26"/>
              </w:rPr>
              <w:t>37100744ijkl</w:t>
            </w:r>
            <w:r w:rsidRPr="00B512E9">
              <w:rPr>
                <w:sz w:val="20"/>
                <w:szCs w:val="26"/>
                <w:rtl/>
              </w:rPr>
              <w:t xml:space="preserve">؛ </w:t>
            </w:r>
            <w:r w:rsidRPr="00B512E9">
              <w:rPr>
                <w:sz w:val="20"/>
                <w:szCs w:val="26"/>
              </w:rPr>
              <w:t>37100745ijkl</w:t>
            </w:r>
            <w:r w:rsidRPr="00B512E9">
              <w:rPr>
                <w:sz w:val="20"/>
                <w:szCs w:val="26"/>
                <w:rtl/>
              </w:rPr>
              <w:t xml:space="preserve">؛ </w:t>
            </w:r>
            <w:r w:rsidRPr="00B512E9">
              <w:rPr>
                <w:sz w:val="20"/>
                <w:szCs w:val="26"/>
              </w:rPr>
              <w:t>37100746ijkl</w:t>
            </w:r>
            <w:r w:rsidRPr="00B512E9">
              <w:rPr>
                <w:sz w:val="20"/>
                <w:szCs w:val="26"/>
                <w:rtl/>
              </w:rPr>
              <w:t xml:space="preserve">؛ </w:t>
            </w:r>
            <w:r w:rsidRPr="00B512E9">
              <w:rPr>
                <w:sz w:val="20"/>
                <w:szCs w:val="26"/>
              </w:rPr>
              <w:t>37100747ijkl</w:t>
            </w:r>
            <w:r w:rsidRPr="00B512E9">
              <w:rPr>
                <w:sz w:val="20"/>
                <w:szCs w:val="26"/>
                <w:rtl/>
              </w:rPr>
              <w:t xml:space="preserve">؛ </w:t>
            </w:r>
            <w:r w:rsidRPr="00B512E9">
              <w:rPr>
                <w:sz w:val="20"/>
                <w:szCs w:val="26"/>
              </w:rPr>
              <w:t>37100748ijkl</w:t>
            </w:r>
            <w:r w:rsidRPr="00B512E9">
              <w:rPr>
                <w:sz w:val="20"/>
                <w:szCs w:val="26"/>
                <w:rtl/>
              </w:rPr>
              <w:t xml:space="preserve">؛ </w:t>
            </w:r>
            <w:r w:rsidRPr="00B512E9">
              <w:rPr>
                <w:sz w:val="20"/>
                <w:szCs w:val="26"/>
              </w:rPr>
              <w:t>37100749ijkl</w:t>
            </w:r>
            <w:r w:rsidRPr="00B512E9">
              <w:rPr>
                <w:sz w:val="20"/>
                <w:szCs w:val="26"/>
                <w:rtl/>
              </w:rPr>
              <w:t xml:space="preserve">؛ </w:t>
            </w:r>
            <w:r w:rsidRPr="00B512E9">
              <w:rPr>
                <w:sz w:val="20"/>
                <w:szCs w:val="26"/>
              </w:rPr>
              <w:t>37100750ijkl</w:t>
            </w:r>
            <w:r w:rsidRPr="00B512E9">
              <w:rPr>
                <w:sz w:val="20"/>
                <w:szCs w:val="26"/>
                <w:rtl/>
              </w:rPr>
              <w:t xml:space="preserve">؛ </w:t>
            </w:r>
            <w:r w:rsidRPr="00B512E9">
              <w:rPr>
                <w:sz w:val="20"/>
                <w:szCs w:val="26"/>
              </w:rPr>
              <w:t>37100751ijkl</w:t>
            </w:r>
            <w:r w:rsidRPr="00B512E9">
              <w:rPr>
                <w:sz w:val="20"/>
                <w:szCs w:val="26"/>
                <w:rtl/>
              </w:rPr>
              <w:t xml:space="preserve">؛ </w:t>
            </w:r>
            <w:r w:rsidRPr="00B512E9">
              <w:rPr>
                <w:sz w:val="20"/>
                <w:szCs w:val="26"/>
              </w:rPr>
              <w:t>37100752ijkl</w:t>
            </w:r>
            <w:r w:rsidRPr="00B512E9">
              <w:rPr>
                <w:sz w:val="20"/>
                <w:szCs w:val="26"/>
                <w:rtl/>
              </w:rPr>
              <w:t xml:space="preserve">؛ </w:t>
            </w:r>
            <w:r w:rsidRPr="00B512E9">
              <w:rPr>
                <w:sz w:val="20"/>
                <w:szCs w:val="26"/>
              </w:rPr>
              <w:t>37100753ijkl</w:t>
            </w:r>
            <w:r w:rsidRPr="00B512E9">
              <w:rPr>
                <w:sz w:val="20"/>
                <w:szCs w:val="26"/>
                <w:rtl/>
              </w:rPr>
              <w:t xml:space="preserve">؛ </w:t>
            </w:r>
            <w:r w:rsidRPr="00B512E9">
              <w:rPr>
                <w:sz w:val="20"/>
                <w:szCs w:val="26"/>
              </w:rPr>
              <w:t>37100754ijkl</w:t>
            </w:r>
            <w:r w:rsidRPr="00B512E9">
              <w:rPr>
                <w:sz w:val="20"/>
                <w:szCs w:val="26"/>
                <w:rtl/>
              </w:rPr>
              <w:t xml:space="preserve">؛ </w:t>
            </w:r>
            <w:r w:rsidRPr="00B512E9">
              <w:rPr>
                <w:sz w:val="20"/>
                <w:szCs w:val="26"/>
              </w:rPr>
              <w:t>37100755ijkl</w:t>
            </w:r>
            <w:r w:rsidRPr="00B512E9">
              <w:rPr>
                <w:sz w:val="20"/>
                <w:szCs w:val="26"/>
                <w:rtl/>
              </w:rPr>
              <w:t xml:space="preserve">؛ </w:t>
            </w:r>
            <w:r w:rsidRPr="00B512E9">
              <w:rPr>
                <w:sz w:val="20"/>
                <w:szCs w:val="26"/>
              </w:rPr>
              <w:t>37100756ijkl</w:t>
            </w:r>
            <w:r w:rsidRPr="00B512E9">
              <w:rPr>
                <w:sz w:val="20"/>
                <w:szCs w:val="26"/>
                <w:rtl/>
              </w:rPr>
              <w:t xml:space="preserve">؛ </w:t>
            </w:r>
            <w:r w:rsidRPr="00B512E9">
              <w:rPr>
                <w:sz w:val="20"/>
                <w:szCs w:val="26"/>
              </w:rPr>
              <w:t>37100757ijkl</w:t>
            </w:r>
            <w:r w:rsidRPr="00B512E9">
              <w:rPr>
                <w:sz w:val="20"/>
                <w:szCs w:val="26"/>
                <w:rtl/>
              </w:rPr>
              <w:t xml:space="preserve">؛ </w:t>
            </w:r>
            <w:r w:rsidRPr="00B512E9">
              <w:rPr>
                <w:sz w:val="20"/>
                <w:szCs w:val="26"/>
              </w:rPr>
              <w:t>37100758ijkl</w:t>
            </w:r>
            <w:r w:rsidRPr="00B512E9">
              <w:rPr>
                <w:sz w:val="20"/>
                <w:szCs w:val="26"/>
                <w:rtl/>
              </w:rPr>
              <w:t xml:space="preserve">؛ </w:t>
            </w:r>
            <w:r w:rsidRPr="00B512E9">
              <w:rPr>
                <w:sz w:val="20"/>
                <w:szCs w:val="26"/>
              </w:rPr>
              <w:t>37100759ijkl</w:t>
            </w:r>
            <w:r w:rsidRPr="00B512E9">
              <w:rPr>
                <w:sz w:val="20"/>
                <w:szCs w:val="26"/>
                <w:rtl/>
              </w:rPr>
              <w:t xml:space="preserve">؛ </w:t>
            </w:r>
            <w:r w:rsidRPr="00B512E9">
              <w:rPr>
                <w:sz w:val="20"/>
                <w:szCs w:val="26"/>
              </w:rPr>
              <w:t>37100760ijkl</w:t>
            </w:r>
            <w:r w:rsidRPr="00B512E9">
              <w:rPr>
                <w:sz w:val="20"/>
                <w:szCs w:val="26"/>
                <w:rtl/>
              </w:rPr>
              <w:t xml:space="preserve">؛ </w:t>
            </w:r>
            <w:r w:rsidRPr="00B512E9">
              <w:rPr>
                <w:sz w:val="20"/>
                <w:szCs w:val="26"/>
              </w:rPr>
              <w:t>37100761ijkl</w:t>
            </w:r>
            <w:r w:rsidRPr="00B512E9">
              <w:rPr>
                <w:sz w:val="20"/>
                <w:szCs w:val="26"/>
                <w:rtl/>
              </w:rPr>
              <w:t xml:space="preserve">؛ </w:t>
            </w:r>
            <w:r w:rsidRPr="00B512E9">
              <w:rPr>
                <w:sz w:val="20"/>
                <w:szCs w:val="26"/>
              </w:rPr>
              <w:t>37100762ijkl</w:t>
            </w:r>
            <w:r w:rsidRPr="00B512E9">
              <w:rPr>
                <w:sz w:val="20"/>
                <w:szCs w:val="26"/>
                <w:rtl/>
              </w:rPr>
              <w:t xml:space="preserve">؛ </w:t>
            </w:r>
            <w:r w:rsidRPr="00B512E9">
              <w:rPr>
                <w:sz w:val="20"/>
                <w:szCs w:val="26"/>
              </w:rPr>
              <w:t>37100763ijkl</w:t>
            </w:r>
            <w:r w:rsidRPr="00B512E9">
              <w:rPr>
                <w:sz w:val="20"/>
                <w:szCs w:val="26"/>
                <w:rtl/>
              </w:rPr>
              <w:t xml:space="preserve">؛ </w:t>
            </w:r>
            <w:r w:rsidRPr="00B512E9">
              <w:rPr>
                <w:sz w:val="20"/>
                <w:szCs w:val="26"/>
              </w:rPr>
              <w:t>37100764ijkl</w:t>
            </w:r>
            <w:r w:rsidRPr="00B512E9">
              <w:rPr>
                <w:sz w:val="20"/>
                <w:szCs w:val="26"/>
                <w:rtl/>
              </w:rPr>
              <w:t xml:space="preserve">؛ </w:t>
            </w:r>
            <w:r w:rsidRPr="00B512E9">
              <w:rPr>
                <w:sz w:val="20"/>
                <w:szCs w:val="26"/>
              </w:rPr>
              <w:t>37100765ijkl</w:t>
            </w:r>
            <w:r w:rsidRPr="00B512E9">
              <w:rPr>
                <w:sz w:val="20"/>
                <w:szCs w:val="26"/>
                <w:rtl/>
              </w:rPr>
              <w:t xml:space="preserve">؛ </w:t>
            </w:r>
            <w:r w:rsidRPr="00B512E9">
              <w:rPr>
                <w:sz w:val="20"/>
                <w:szCs w:val="26"/>
              </w:rPr>
              <w:t>37100766ijkl</w:t>
            </w:r>
            <w:r w:rsidRPr="00B512E9">
              <w:rPr>
                <w:sz w:val="20"/>
                <w:szCs w:val="26"/>
                <w:rtl/>
              </w:rPr>
              <w:t xml:space="preserve">؛ </w:t>
            </w:r>
            <w:r w:rsidRPr="00B512E9">
              <w:rPr>
                <w:sz w:val="20"/>
                <w:szCs w:val="26"/>
              </w:rPr>
              <w:t>37100767ijkl</w:t>
            </w:r>
            <w:r w:rsidRPr="00B512E9">
              <w:rPr>
                <w:sz w:val="20"/>
                <w:szCs w:val="26"/>
                <w:rtl/>
              </w:rPr>
              <w:t xml:space="preserve">؛ </w:t>
            </w:r>
            <w:r w:rsidRPr="00B512E9">
              <w:rPr>
                <w:sz w:val="20"/>
                <w:szCs w:val="26"/>
              </w:rPr>
              <w:t>37100768ijkl</w:t>
            </w:r>
            <w:r w:rsidRPr="00B512E9">
              <w:rPr>
                <w:sz w:val="20"/>
                <w:szCs w:val="26"/>
                <w:rtl/>
              </w:rPr>
              <w:t xml:space="preserve">؛ </w:t>
            </w:r>
            <w:r w:rsidRPr="00B512E9">
              <w:rPr>
                <w:sz w:val="20"/>
                <w:szCs w:val="26"/>
              </w:rPr>
              <w:t>37100769ijkl</w:t>
            </w:r>
            <w:r w:rsidRPr="00B512E9">
              <w:rPr>
                <w:sz w:val="20"/>
                <w:szCs w:val="26"/>
                <w:rtl/>
              </w:rPr>
              <w:t xml:space="preserve">؛ </w:t>
            </w:r>
            <w:r w:rsidRPr="00B512E9">
              <w:rPr>
                <w:sz w:val="20"/>
                <w:szCs w:val="26"/>
              </w:rPr>
              <w:t>37100770ijkl</w:t>
            </w:r>
            <w:r w:rsidRPr="00B512E9">
              <w:rPr>
                <w:sz w:val="20"/>
                <w:szCs w:val="26"/>
                <w:rtl/>
              </w:rPr>
              <w:t xml:space="preserve">؛ </w:t>
            </w:r>
            <w:r w:rsidRPr="00B512E9">
              <w:rPr>
                <w:sz w:val="20"/>
                <w:szCs w:val="26"/>
              </w:rPr>
              <w:t>37100771ijkl</w:t>
            </w:r>
            <w:r w:rsidRPr="00B512E9">
              <w:rPr>
                <w:sz w:val="20"/>
                <w:szCs w:val="26"/>
                <w:rtl/>
              </w:rPr>
              <w:t xml:space="preserve">؛ </w:t>
            </w:r>
            <w:r w:rsidRPr="00B512E9">
              <w:rPr>
                <w:sz w:val="20"/>
                <w:szCs w:val="26"/>
              </w:rPr>
              <w:t>37100772ijkl</w:t>
            </w:r>
            <w:r w:rsidRPr="00B512E9">
              <w:rPr>
                <w:sz w:val="20"/>
                <w:szCs w:val="26"/>
                <w:rtl/>
              </w:rPr>
              <w:t xml:space="preserve">؛ </w:t>
            </w:r>
            <w:r w:rsidRPr="00B512E9">
              <w:rPr>
                <w:sz w:val="20"/>
                <w:szCs w:val="26"/>
              </w:rPr>
              <w:t>37100773ijkl</w:t>
            </w:r>
            <w:r w:rsidRPr="00B512E9">
              <w:rPr>
                <w:sz w:val="20"/>
                <w:szCs w:val="26"/>
                <w:rtl/>
              </w:rPr>
              <w:t xml:space="preserve">؛ </w:t>
            </w:r>
            <w:r w:rsidRPr="00B512E9">
              <w:rPr>
                <w:sz w:val="20"/>
                <w:szCs w:val="26"/>
              </w:rPr>
              <w:t>37100774ijkl</w:t>
            </w:r>
            <w:r w:rsidRPr="00B512E9">
              <w:rPr>
                <w:sz w:val="20"/>
                <w:szCs w:val="26"/>
                <w:rtl/>
              </w:rPr>
              <w:t xml:space="preserve">؛ </w:t>
            </w:r>
            <w:r w:rsidRPr="00B512E9">
              <w:rPr>
                <w:sz w:val="20"/>
                <w:szCs w:val="26"/>
              </w:rPr>
              <w:t>37100775ijkl</w:t>
            </w:r>
            <w:r w:rsidRPr="00B512E9">
              <w:rPr>
                <w:sz w:val="20"/>
                <w:szCs w:val="26"/>
                <w:rtl/>
              </w:rPr>
              <w:t xml:space="preserve">؛ </w:t>
            </w:r>
            <w:r w:rsidRPr="00B512E9">
              <w:rPr>
                <w:sz w:val="20"/>
                <w:szCs w:val="26"/>
              </w:rPr>
              <w:t>37100776ijkl</w:t>
            </w:r>
            <w:r w:rsidRPr="00B512E9">
              <w:rPr>
                <w:sz w:val="20"/>
                <w:szCs w:val="26"/>
                <w:rtl/>
              </w:rPr>
              <w:t xml:space="preserve">؛ </w:t>
            </w:r>
            <w:r w:rsidRPr="00B512E9">
              <w:rPr>
                <w:sz w:val="20"/>
                <w:szCs w:val="26"/>
              </w:rPr>
              <w:t>37100777ijkl</w:t>
            </w:r>
            <w:r w:rsidRPr="00B512E9">
              <w:rPr>
                <w:sz w:val="20"/>
                <w:szCs w:val="26"/>
                <w:rtl/>
              </w:rPr>
              <w:t xml:space="preserve">؛ </w:t>
            </w:r>
            <w:r w:rsidRPr="00B512E9">
              <w:rPr>
                <w:sz w:val="20"/>
                <w:szCs w:val="26"/>
              </w:rPr>
              <w:t>37100778ijkl</w:t>
            </w:r>
            <w:r w:rsidRPr="00B512E9">
              <w:rPr>
                <w:sz w:val="20"/>
                <w:szCs w:val="26"/>
                <w:rtl/>
              </w:rPr>
              <w:t xml:space="preserve">؛ </w:t>
            </w:r>
            <w:r w:rsidRPr="00B512E9">
              <w:rPr>
                <w:sz w:val="20"/>
                <w:szCs w:val="26"/>
              </w:rPr>
              <w:lastRenderedPageBreak/>
              <w:t>37100779ijkl</w:t>
            </w:r>
            <w:r w:rsidRPr="00B512E9">
              <w:rPr>
                <w:sz w:val="20"/>
                <w:szCs w:val="26"/>
                <w:rtl/>
              </w:rPr>
              <w:t xml:space="preserve">؛ </w:t>
            </w:r>
            <w:r w:rsidRPr="00B512E9">
              <w:rPr>
                <w:sz w:val="20"/>
                <w:szCs w:val="26"/>
              </w:rPr>
              <w:t>37100780ijkl</w:t>
            </w:r>
            <w:r w:rsidRPr="00B512E9">
              <w:rPr>
                <w:sz w:val="20"/>
                <w:szCs w:val="26"/>
                <w:rtl/>
              </w:rPr>
              <w:t xml:space="preserve">؛ </w:t>
            </w:r>
            <w:r w:rsidRPr="00B512E9">
              <w:rPr>
                <w:sz w:val="20"/>
                <w:szCs w:val="26"/>
              </w:rPr>
              <w:t>37100781ijkl</w:t>
            </w:r>
            <w:r w:rsidRPr="00B512E9">
              <w:rPr>
                <w:sz w:val="20"/>
                <w:szCs w:val="26"/>
                <w:rtl/>
              </w:rPr>
              <w:t xml:space="preserve">؛ </w:t>
            </w:r>
            <w:r w:rsidRPr="00B512E9">
              <w:rPr>
                <w:sz w:val="20"/>
                <w:szCs w:val="26"/>
              </w:rPr>
              <w:t>37100782ijkl</w:t>
            </w:r>
            <w:r w:rsidRPr="00B512E9">
              <w:rPr>
                <w:sz w:val="20"/>
                <w:szCs w:val="26"/>
                <w:rtl/>
              </w:rPr>
              <w:t xml:space="preserve">؛ </w:t>
            </w:r>
            <w:r w:rsidRPr="00B512E9">
              <w:rPr>
                <w:sz w:val="20"/>
                <w:szCs w:val="26"/>
              </w:rPr>
              <w:t>37100783ijkl</w:t>
            </w:r>
            <w:r w:rsidRPr="00B512E9">
              <w:rPr>
                <w:sz w:val="20"/>
                <w:szCs w:val="26"/>
                <w:rtl/>
              </w:rPr>
              <w:t xml:space="preserve">؛ </w:t>
            </w:r>
            <w:r w:rsidRPr="00B512E9">
              <w:rPr>
                <w:sz w:val="20"/>
                <w:szCs w:val="26"/>
              </w:rPr>
              <w:t>37100784ijkl</w:t>
            </w:r>
            <w:r w:rsidRPr="00B512E9">
              <w:rPr>
                <w:sz w:val="20"/>
                <w:szCs w:val="26"/>
                <w:rtl/>
              </w:rPr>
              <w:t xml:space="preserve">؛ </w:t>
            </w:r>
            <w:r w:rsidRPr="00B512E9">
              <w:rPr>
                <w:sz w:val="20"/>
                <w:szCs w:val="26"/>
              </w:rPr>
              <w:t>37100785ijkl</w:t>
            </w:r>
            <w:r w:rsidRPr="00B512E9">
              <w:rPr>
                <w:sz w:val="20"/>
                <w:szCs w:val="26"/>
                <w:rtl/>
              </w:rPr>
              <w:t xml:space="preserve">؛ </w:t>
            </w:r>
            <w:r w:rsidRPr="00B512E9">
              <w:rPr>
                <w:sz w:val="20"/>
                <w:szCs w:val="26"/>
              </w:rPr>
              <w:t>37100786ijkl</w:t>
            </w:r>
            <w:r w:rsidRPr="00B512E9">
              <w:rPr>
                <w:sz w:val="20"/>
                <w:szCs w:val="26"/>
                <w:rtl/>
              </w:rPr>
              <w:t xml:space="preserve">؛ </w:t>
            </w:r>
            <w:r w:rsidRPr="00B512E9">
              <w:rPr>
                <w:sz w:val="20"/>
                <w:szCs w:val="26"/>
              </w:rPr>
              <w:t>37100787ijkl</w:t>
            </w:r>
            <w:r w:rsidRPr="00B512E9">
              <w:rPr>
                <w:sz w:val="20"/>
                <w:szCs w:val="26"/>
                <w:rtl/>
              </w:rPr>
              <w:t xml:space="preserve">؛ </w:t>
            </w:r>
            <w:r w:rsidRPr="00B512E9">
              <w:rPr>
                <w:sz w:val="20"/>
                <w:szCs w:val="26"/>
              </w:rPr>
              <w:t>37100788ijkl</w:t>
            </w:r>
            <w:r w:rsidRPr="00B512E9">
              <w:rPr>
                <w:sz w:val="20"/>
                <w:szCs w:val="26"/>
                <w:rtl/>
              </w:rPr>
              <w:t xml:space="preserve">؛ </w:t>
            </w:r>
            <w:r w:rsidRPr="00B512E9">
              <w:rPr>
                <w:sz w:val="20"/>
                <w:szCs w:val="26"/>
              </w:rPr>
              <w:t>37100789ijkl</w:t>
            </w:r>
            <w:r w:rsidRPr="00B512E9">
              <w:rPr>
                <w:sz w:val="20"/>
                <w:szCs w:val="26"/>
                <w:rtl/>
              </w:rPr>
              <w:t xml:space="preserve">؛ </w:t>
            </w:r>
            <w:r w:rsidRPr="00B512E9">
              <w:rPr>
                <w:sz w:val="20"/>
                <w:szCs w:val="26"/>
              </w:rPr>
              <w:t>37100790ijkl</w:t>
            </w:r>
            <w:r w:rsidRPr="00B512E9">
              <w:rPr>
                <w:sz w:val="20"/>
                <w:szCs w:val="26"/>
                <w:rtl/>
              </w:rPr>
              <w:t xml:space="preserve">؛ </w:t>
            </w:r>
            <w:r w:rsidRPr="00B512E9">
              <w:rPr>
                <w:sz w:val="20"/>
                <w:szCs w:val="26"/>
              </w:rPr>
              <w:t>37100791ijkl</w:t>
            </w:r>
            <w:r w:rsidRPr="00B512E9">
              <w:rPr>
                <w:sz w:val="20"/>
                <w:szCs w:val="26"/>
                <w:rtl/>
              </w:rPr>
              <w:t xml:space="preserve">؛ </w:t>
            </w:r>
            <w:r w:rsidRPr="00B512E9">
              <w:rPr>
                <w:sz w:val="20"/>
                <w:szCs w:val="26"/>
              </w:rPr>
              <w:t>37100792ijkl</w:t>
            </w:r>
            <w:r w:rsidRPr="00B512E9">
              <w:rPr>
                <w:sz w:val="20"/>
                <w:szCs w:val="26"/>
                <w:rtl/>
              </w:rPr>
              <w:t xml:space="preserve">؛ </w:t>
            </w:r>
            <w:r w:rsidRPr="00B512E9">
              <w:rPr>
                <w:sz w:val="20"/>
                <w:szCs w:val="26"/>
              </w:rPr>
              <w:t>37100793ijkl</w:t>
            </w:r>
            <w:r w:rsidRPr="00B512E9">
              <w:rPr>
                <w:sz w:val="20"/>
                <w:szCs w:val="26"/>
                <w:rtl/>
              </w:rPr>
              <w:t xml:space="preserve">؛ </w:t>
            </w:r>
            <w:r w:rsidRPr="00B512E9">
              <w:rPr>
                <w:sz w:val="20"/>
                <w:szCs w:val="26"/>
              </w:rPr>
              <w:t>37100794ijkl</w:t>
            </w:r>
            <w:r w:rsidRPr="00B512E9">
              <w:rPr>
                <w:sz w:val="20"/>
                <w:szCs w:val="26"/>
                <w:rtl/>
              </w:rPr>
              <w:t xml:space="preserve">؛ </w:t>
            </w:r>
            <w:r w:rsidRPr="00B512E9">
              <w:rPr>
                <w:sz w:val="20"/>
                <w:szCs w:val="26"/>
              </w:rPr>
              <w:t>37100795ijkl</w:t>
            </w:r>
            <w:r w:rsidRPr="00B512E9">
              <w:rPr>
                <w:sz w:val="20"/>
                <w:szCs w:val="26"/>
                <w:rtl/>
              </w:rPr>
              <w:t xml:space="preserve">؛ </w:t>
            </w:r>
            <w:r w:rsidRPr="00B512E9">
              <w:rPr>
                <w:sz w:val="20"/>
                <w:szCs w:val="26"/>
              </w:rPr>
              <w:t>37100796ijkl</w:t>
            </w:r>
            <w:r w:rsidRPr="00B512E9">
              <w:rPr>
                <w:sz w:val="20"/>
                <w:szCs w:val="26"/>
                <w:rtl/>
              </w:rPr>
              <w:t xml:space="preserve">؛ </w:t>
            </w:r>
            <w:r w:rsidRPr="00B512E9">
              <w:rPr>
                <w:sz w:val="20"/>
                <w:szCs w:val="26"/>
              </w:rPr>
              <w:t>37100797ijkl</w:t>
            </w:r>
            <w:r w:rsidRPr="00B512E9">
              <w:rPr>
                <w:sz w:val="20"/>
                <w:szCs w:val="26"/>
                <w:rtl/>
              </w:rPr>
              <w:t xml:space="preserve">؛ </w:t>
            </w:r>
            <w:r w:rsidRPr="00B512E9">
              <w:rPr>
                <w:sz w:val="20"/>
                <w:szCs w:val="26"/>
              </w:rPr>
              <w:t>37100798ijkl</w:t>
            </w:r>
            <w:r w:rsidRPr="00B512E9">
              <w:rPr>
                <w:sz w:val="20"/>
                <w:szCs w:val="26"/>
                <w:rtl/>
              </w:rPr>
              <w:t xml:space="preserve">؛ </w:t>
            </w:r>
            <w:r w:rsidRPr="00B512E9">
              <w:rPr>
                <w:sz w:val="20"/>
                <w:szCs w:val="26"/>
              </w:rPr>
              <w:t>37100799ijkl</w:t>
            </w:r>
            <w:r w:rsidRPr="00B512E9">
              <w:rPr>
                <w:sz w:val="20"/>
                <w:szCs w:val="26"/>
                <w:rtl/>
              </w:rPr>
              <w:t xml:space="preserve">؛ </w:t>
            </w:r>
            <w:r w:rsidRPr="00B512E9">
              <w:rPr>
                <w:sz w:val="20"/>
                <w:szCs w:val="26"/>
              </w:rPr>
              <w:t>37100805ijkl</w:t>
            </w:r>
            <w:r w:rsidRPr="00B512E9">
              <w:rPr>
                <w:sz w:val="20"/>
                <w:szCs w:val="26"/>
                <w:rtl/>
              </w:rPr>
              <w:t xml:space="preserve">؛ </w:t>
            </w:r>
            <w:r w:rsidRPr="00B512E9">
              <w:rPr>
                <w:sz w:val="20"/>
                <w:szCs w:val="26"/>
              </w:rPr>
              <w:t>37100806ijkl</w:t>
            </w:r>
            <w:r w:rsidRPr="00B512E9">
              <w:rPr>
                <w:sz w:val="20"/>
                <w:szCs w:val="26"/>
                <w:rtl/>
              </w:rPr>
              <w:t xml:space="preserve">؛ </w:t>
            </w:r>
            <w:r w:rsidRPr="00B512E9">
              <w:rPr>
                <w:sz w:val="20"/>
                <w:szCs w:val="26"/>
              </w:rPr>
              <w:t>37100807ijkl</w:t>
            </w:r>
            <w:r w:rsidRPr="00B512E9">
              <w:rPr>
                <w:sz w:val="20"/>
                <w:szCs w:val="26"/>
                <w:rtl/>
              </w:rPr>
              <w:t xml:space="preserve">؛ </w:t>
            </w:r>
            <w:r w:rsidRPr="00B512E9">
              <w:rPr>
                <w:sz w:val="20"/>
                <w:szCs w:val="26"/>
              </w:rPr>
              <w:t>37100808ijkl</w:t>
            </w:r>
            <w:r w:rsidRPr="00B512E9">
              <w:rPr>
                <w:sz w:val="20"/>
                <w:szCs w:val="26"/>
                <w:rtl/>
              </w:rPr>
              <w:t xml:space="preserve">؛ </w:t>
            </w:r>
            <w:r w:rsidRPr="00B512E9">
              <w:rPr>
                <w:sz w:val="20"/>
                <w:szCs w:val="26"/>
              </w:rPr>
              <w:t>37100809ijkl</w:t>
            </w:r>
            <w:r w:rsidRPr="00B512E9">
              <w:rPr>
                <w:sz w:val="20"/>
                <w:szCs w:val="26"/>
                <w:rtl/>
              </w:rPr>
              <w:t xml:space="preserve">؛ </w:t>
            </w:r>
            <w:r w:rsidRPr="00B512E9">
              <w:rPr>
                <w:sz w:val="20"/>
                <w:szCs w:val="26"/>
              </w:rPr>
              <w:t>37100810ijkl</w:t>
            </w:r>
            <w:r w:rsidRPr="00B512E9">
              <w:rPr>
                <w:sz w:val="20"/>
                <w:szCs w:val="26"/>
                <w:rtl/>
              </w:rPr>
              <w:t xml:space="preserve">؛ </w:t>
            </w:r>
            <w:r w:rsidRPr="00B512E9">
              <w:rPr>
                <w:sz w:val="20"/>
                <w:szCs w:val="26"/>
              </w:rPr>
              <w:t>37100811ijkl</w:t>
            </w:r>
            <w:r w:rsidRPr="00B512E9">
              <w:rPr>
                <w:sz w:val="20"/>
                <w:szCs w:val="26"/>
                <w:rtl/>
              </w:rPr>
              <w:t xml:space="preserve">؛ </w:t>
            </w:r>
            <w:r w:rsidRPr="00B512E9">
              <w:rPr>
                <w:sz w:val="20"/>
                <w:szCs w:val="26"/>
              </w:rPr>
              <w:t>37100812ijkl</w:t>
            </w:r>
            <w:r w:rsidRPr="00B512E9">
              <w:rPr>
                <w:sz w:val="20"/>
                <w:szCs w:val="26"/>
                <w:rtl/>
              </w:rPr>
              <w:t xml:space="preserve">؛ </w:t>
            </w:r>
            <w:r w:rsidRPr="00B512E9">
              <w:rPr>
                <w:sz w:val="20"/>
                <w:szCs w:val="26"/>
              </w:rPr>
              <w:t>37100813ijkl</w:t>
            </w:r>
            <w:r w:rsidRPr="00B512E9">
              <w:rPr>
                <w:sz w:val="20"/>
                <w:szCs w:val="26"/>
                <w:rtl/>
              </w:rPr>
              <w:t xml:space="preserve">؛ </w:t>
            </w:r>
            <w:r w:rsidRPr="00B512E9">
              <w:rPr>
                <w:sz w:val="20"/>
                <w:szCs w:val="26"/>
              </w:rPr>
              <w:t>37100814ijkl</w:t>
            </w:r>
            <w:r w:rsidRPr="00B512E9">
              <w:rPr>
                <w:sz w:val="20"/>
                <w:szCs w:val="26"/>
                <w:rtl/>
              </w:rPr>
              <w:t xml:space="preserve">؛ </w:t>
            </w:r>
            <w:r w:rsidRPr="00B512E9">
              <w:rPr>
                <w:sz w:val="20"/>
                <w:szCs w:val="26"/>
              </w:rPr>
              <w:t>37100815ijkl</w:t>
            </w:r>
            <w:r w:rsidRPr="00B512E9">
              <w:rPr>
                <w:sz w:val="20"/>
                <w:szCs w:val="26"/>
                <w:rtl/>
              </w:rPr>
              <w:t xml:space="preserve">؛ </w:t>
            </w:r>
            <w:r w:rsidRPr="00B512E9">
              <w:rPr>
                <w:sz w:val="20"/>
                <w:szCs w:val="26"/>
              </w:rPr>
              <w:t>37100816ijkl</w:t>
            </w:r>
            <w:r w:rsidRPr="00B512E9">
              <w:rPr>
                <w:sz w:val="20"/>
                <w:szCs w:val="26"/>
                <w:rtl/>
              </w:rPr>
              <w:t xml:space="preserve">؛ </w:t>
            </w:r>
            <w:r w:rsidRPr="00B512E9">
              <w:rPr>
                <w:sz w:val="20"/>
                <w:szCs w:val="26"/>
              </w:rPr>
              <w:t>37100817ijkl</w:t>
            </w:r>
            <w:r w:rsidRPr="00B512E9">
              <w:rPr>
                <w:sz w:val="20"/>
                <w:szCs w:val="26"/>
                <w:rtl/>
              </w:rPr>
              <w:t xml:space="preserve">؛ </w:t>
            </w:r>
            <w:r w:rsidRPr="00B512E9">
              <w:rPr>
                <w:sz w:val="20"/>
                <w:szCs w:val="26"/>
              </w:rPr>
              <w:t>37100818ijkl</w:t>
            </w:r>
            <w:r w:rsidRPr="00B512E9">
              <w:rPr>
                <w:sz w:val="20"/>
                <w:szCs w:val="26"/>
                <w:rtl/>
              </w:rPr>
              <w:t xml:space="preserve">؛ </w:t>
            </w:r>
            <w:r w:rsidRPr="00B512E9">
              <w:rPr>
                <w:sz w:val="20"/>
                <w:szCs w:val="26"/>
              </w:rPr>
              <w:t>37100819ijkl</w:t>
            </w:r>
            <w:r w:rsidRPr="00B512E9">
              <w:rPr>
                <w:sz w:val="20"/>
                <w:szCs w:val="26"/>
                <w:rtl/>
              </w:rPr>
              <w:t xml:space="preserve">؛ </w:t>
            </w:r>
            <w:r w:rsidRPr="00B512E9">
              <w:rPr>
                <w:sz w:val="20"/>
                <w:szCs w:val="26"/>
              </w:rPr>
              <w:t>37100820ijkl</w:t>
            </w:r>
            <w:r w:rsidRPr="00B512E9">
              <w:rPr>
                <w:sz w:val="20"/>
                <w:szCs w:val="26"/>
                <w:rtl/>
              </w:rPr>
              <w:t xml:space="preserve">؛ </w:t>
            </w:r>
            <w:r w:rsidRPr="00B512E9">
              <w:rPr>
                <w:sz w:val="20"/>
                <w:szCs w:val="26"/>
              </w:rPr>
              <w:t>37100821ijkl</w:t>
            </w:r>
            <w:r w:rsidRPr="00B512E9">
              <w:rPr>
                <w:sz w:val="20"/>
                <w:szCs w:val="26"/>
                <w:rtl/>
              </w:rPr>
              <w:t xml:space="preserve">؛ </w:t>
            </w:r>
            <w:r w:rsidRPr="00B512E9">
              <w:rPr>
                <w:sz w:val="20"/>
                <w:szCs w:val="26"/>
              </w:rPr>
              <w:t>37100822ijkl</w:t>
            </w:r>
            <w:r w:rsidRPr="00B512E9">
              <w:rPr>
                <w:sz w:val="20"/>
                <w:szCs w:val="26"/>
                <w:rtl/>
              </w:rPr>
              <w:t xml:space="preserve">؛ </w:t>
            </w:r>
            <w:r w:rsidRPr="00B512E9">
              <w:rPr>
                <w:sz w:val="20"/>
                <w:szCs w:val="26"/>
              </w:rPr>
              <w:t>37100823ijkl</w:t>
            </w:r>
            <w:r w:rsidRPr="00B512E9">
              <w:rPr>
                <w:sz w:val="20"/>
                <w:szCs w:val="26"/>
                <w:rtl/>
              </w:rPr>
              <w:t xml:space="preserve">؛ </w:t>
            </w:r>
            <w:r w:rsidRPr="00B512E9">
              <w:rPr>
                <w:sz w:val="20"/>
                <w:szCs w:val="26"/>
              </w:rPr>
              <w:t>37100824ijkl</w:t>
            </w:r>
            <w:r w:rsidRPr="00B512E9">
              <w:rPr>
                <w:sz w:val="20"/>
                <w:szCs w:val="26"/>
                <w:rtl/>
              </w:rPr>
              <w:t xml:space="preserve">؛ </w:t>
            </w:r>
            <w:r w:rsidRPr="00B512E9">
              <w:rPr>
                <w:sz w:val="20"/>
                <w:szCs w:val="26"/>
              </w:rPr>
              <w:t>37100825ijkl</w:t>
            </w:r>
            <w:r w:rsidRPr="00B512E9">
              <w:rPr>
                <w:sz w:val="20"/>
                <w:szCs w:val="26"/>
                <w:rtl/>
              </w:rPr>
              <w:t xml:space="preserve">؛ </w:t>
            </w:r>
            <w:r w:rsidRPr="00B512E9">
              <w:rPr>
                <w:sz w:val="20"/>
                <w:szCs w:val="26"/>
              </w:rPr>
              <w:t>37100826ijkl</w:t>
            </w:r>
            <w:r w:rsidRPr="00B512E9">
              <w:rPr>
                <w:sz w:val="20"/>
                <w:szCs w:val="26"/>
                <w:rtl/>
              </w:rPr>
              <w:t xml:space="preserve">؛ </w:t>
            </w:r>
            <w:r w:rsidRPr="00B512E9">
              <w:rPr>
                <w:sz w:val="20"/>
                <w:szCs w:val="26"/>
              </w:rPr>
              <w:t>37100827ijkl</w:t>
            </w:r>
            <w:r w:rsidRPr="00B512E9">
              <w:rPr>
                <w:sz w:val="20"/>
                <w:szCs w:val="26"/>
                <w:rtl/>
              </w:rPr>
              <w:t xml:space="preserve">؛ </w:t>
            </w:r>
            <w:r w:rsidRPr="00B512E9">
              <w:rPr>
                <w:sz w:val="20"/>
                <w:szCs w:val="26"/>
              </w:rPr>
              <w:t>37100828ijkl</w:t>
            </w:r>
            <w:r w:rsidRPr="00B512E9">
              <w:rPr>
                <w:sz w:val="20"/>
                <w:szCs w:val="26"/>
                <w:rtl/>
              </w:rPr>
              <w:t xml:space="preserve">؛ </w:t>
            </w:r>
            <w:r w:rsidRPr="00B512E9">
              <w:rPr>
                <w:sz w:val="20"/>
                <w:szCs w:val="26"/>
              </w:rPr>
              <w:t>37100829ijkl</w:t>
            </w:r>
            <w:r w:rsidRPr="00B512E9">
              <w:rPr>
                <w:sz w:val="20"/>
                <w:szCs w:val="26"/>
                <w:rtl/>
              </w:rPr>
              <w:t xml:space="preserve">؛ </w:t>
            </w:r>
            <w:r w:rsidRPr="00B512E9">
              <w:rPr>
                <w:sz w:val="20"/>
                <w:szCs w:val="26"/>
              </w:rPr>
              <w:t>37100830ijkl</w:t>
            </w:r>
            <w:r w:rsidRPr="00B512E9">
              <w:rPr>
                <w:sz w:val="20"/>
                <w:szCs w:val="26"/>
                <w:rtl/>
              </w:rPr>
              <w:t xml:space="preserve">؛ </w:t>
            </w:r>
            <w:r w:rsidRPr="00B512E9">
              <w:rPr>
                <w:sz w:val="20"/>
                <w:szCs w:val="26"/>
              </w:rPr>
              <w:t>37100831ijkl</w:t>
            </w:r>
            <w:r w:rsidRPr="00B512E9">
              <w:rPr>
                <w:sz w:val="20"/>
                <w:szCs w:val="26"/>
                <w:rtl/>
              </w:rPr>
              <w:t xml:space="preserve">؛ </w:t>
            </w:r>
            <w:r w:rsidRPr="00B512E9">
              <w:rPr>
                <w:sz w:val="20"/>
                <w:szCs w:val="26"/>
              </w:rPr>
              <w:t>37100832ijkl</w:t>
            </w:r>
            <w:r w:rsidRPr="00B512E9">
              <w:rPr>
                <w:sz w:val="20"/>
                <w:szCs w:val="26"/>
                <w:rtl/>
              </w:rPr>
              <w:t xml:space="preserve">؛ </w:t>
            </w:r>
            <w:r w:rsidRPr="00B512E9">
              <w:rPr>
                <w:sz w:val="20"/>
                <w:szCs w:val="26"/>
              </w:rPr>
              <w:t>37100833ijkl</w:t>
            </w:r>
            <w:r w:rsidRPr="00B512E9">
              <w:rPr>
                <w:sz w:val="20"/>
                <w:szCs w:val="26"/>
                <w:rtl/>
              </w:rPr>
              <w:t xml:space="preserve">؛ </w:t>
            </w:r>
            <w:r w:rsidRPr="00B512E9">
              <w:rPr>
                <w:sz w:val="20"/>
                <w:szCs w:val="26"/>
              </w:rPr>
              <w:t>37100834ijkl</w:t>
            </w:r>
            <w:r w:rsidRPr="00B512E9">
              <w:rPr>
                <w:sz w:val="20"/>
                <w:szCs w:val="26"/>
                <w:rtl/>
              </w:rPr>
              <w:t xml:space="preserve">؛ </w:t>
            </w:r>
            <w:r w:rsidRPr="00B512E9">
              <w:rPr>
                <w:sz w:val="20"/>
                <w:szCs w:val="26"/>
              </w:rPr>
              <w:t>37100835ijkl</w:t>
            </w:r>
            <w:r w:rsidRPr="00B512E9">
              <w:rPr>
                <w:sz w:val="20"/>
                <w:szCs w:val="26"/>
                <w:rtl/>
              </w:rPr>
              <w:t xml:space="preserve">؛ </w:t>
            </w:r>
            <w:r w:rsidRPr="00B512E9">
              <w:rPr>
                <w:sz w:val="20"/>
                <w:szCs w:val="26"/>
              </w:rPr>
              <w:t>37100836ijkl</w:t>
            </w:r>
            <w:r w:rsidRPr="00B512E9">
              <w:rPr>
                <w:sz w:val="20"/>
                <w:szCs w:val="26"/>
                <w:rtl/>
              </w:rPr>
              <w:t xml:space="preserve">؛ </w:t>
            </w:r>
            <w:r w:rsidRPr="00B512E9">
              <w:rPr>
                <w:sz w:val="20"/>
                <w:szCs w:val="26"/>
              </w:rPr>
              <w:t>37100837ijkl</w:t>
            </w:r>
            <w:r w:rsidRPr="00B512E9">
              <w:rPr>
                <w:sz w:val="20"/>
                <w:szCs w:val="26"/>
                <w:rtl/>
              </w:rPr>
              <w:t xml:space="preserve">؛ </w:t>
            </w:r>
            <w:r w:rsidRPr="00B512E9">
              <w:rPr>
                <w:sz w:val="20"/>
                <w:szCs w:val="26"/>
              </w:rPr>
              <w:t>37100838ijkl</w:t>
            </w:r>
            <w:r w:rsidRPr="00B512E9">
              <w:rPr>
                <w:sz w:val="20"/>
                <w:szCs w:val="26"/>
                <w:rtl/>
              </w:rPr>
              <w:t xml:space="preserve">؛ </w:t>
            </w:r>
            <w:r w:rsidRPr="00B512E9">
              <w:rPr>
                <w:sz w:val="20"/>
                <w:szCs w:val="26"/>
              </w:rPr>
              <w:t>37100839ijkl</w:t>
            </w:r>
            <w:r w:rsidRPr="00B512E9">
              <w:rPr>
                <w:sz w:val="20"/>
                <w:szCs w:val="26"/>
                <w:rtl/>
              </w:rPr>
              <w:t xml:space="preserve">؛ </w:t>
            </w:r>
            <w:r w:rsidRPr="00B512E9">
              <w:rPr>
                <w:sz w:val="20"/>
                <w:szCs w:val="26"/>
              </w:rPr>
              <w:t>37100840ijkl</w:t>
            </w:r>
            <w:r w:rsidRPr="00B512E9">
              <w:rPr>
                <w:sz w:val="20"/>
                <w:szCs w:val="26"/>
                <w:rtl/>
              </w:rPr>
              <w:t xml:space="preserve">؛ </w:t>
            </w:r>
            <w:r w:rsidRPr="00B512E9">
              <w:rPr>
                <w:sz w:val="20"/>
                <w:szCs w:val="26"/>
              </w:rPr>
              <w:t>37100841ijkl</w:t>
            </w:r>
            <w:r w:rsidRPr="00B512E9">
              <w:rPr>
                <w:sz w:val="20"/>
                <w:szCs w:val="26"/>
                <w:rtl/>
              </w:rPr>
              <w:t xml:space="preserve">؛ </w:t>
            </w:r>
            <w:r w:rsidRPr="00B512E9">
              <w:rPr>
                <w:sz w:val="20"/>
                <w:szCs w:val="26"/>
              </w:rPr>
              <w:t>37100842ijkl</w:t>
            </w:r>
          </w:p>
        </w:tc>
        <w:tc>
          <w:tcPr>
            <w:tcW w:w="2573" w:type="dxa"/>
            <w:noWrap/>
          </w:tcPr>
          <w:p w14:paraId="690FAD9A" w14:textId="77777777" w:rsidR="00B512E9" w:rsidRPr="00B512E9" w:rsidRDefault="00B512E9" w:rsidP="00B512E9">
            <w:pPr>
              <w:spacing w:before="40" w:after="40" w:line="240" w:lineRule="exact"/>
              <w:jc w:val="left"/>
              <w:rPr>
                <w:iCs/>
                <w:sz w:val="20"/>
                <w:szCs w:val="26"/>
              </w:rPr>
            </w:pPr>
            <w:r w:rsidRPr="00B512E9">
              <w:rPr>
                <w:iCs/>
                <w:sz w:val="20"/>
                <w:szCs w:val="26"/>
              </w:rPr>
              <w:lastRenderedPageBreak/>
              <w:t>Telia Company Danmark A/S</w:t>
            </w:r>
          </w:p>
        </w:tc>
        <w:tc>
          <w:tcPr>
            <w:tcW w:w="1816" w:type="dxa"/>
            <w:noWrap/>
          </w:tcPr>
          <w:p w14:paraId="1983D672" w14:textId="1A08889F" w:rsidR="00B512E9" w:rsidRPr="00B512E9" w:rsidRDefault="00B512E9" w:rsidP="00B512E9">
            <w:pPr>
              <w:spacing w:before="40" w:after="40" w:line="240" w:lineRule="exact"/>
              <w:jc w:val="left"/>
              <w:rPr>
                <w:i/>
                <w:sz w:val="20"/>
                <w:szCs w:val="26"/>
              </w:rPr>
            </w:pPr>
            <w:r w:rsidRPr="00B512E9">
              <w:rPr>
                <w:iCs/>
                <w:sz w:val="20"/>
                <w:szCs w:val="26"/>
              </w:rPr>
              <w:t>6</w:t>
            </w:r>
            <w:r w:rsidRPr="00B512E9">
              <w:rPr>
                <w:i/>
                <w:sz w:val="20"/>
                <w:szCs w:val="26"/>
                <w:rtl/>
              </w:rPr>
              <w:t xml:space="preserve"> أكتوبر </w:t>
            </w:r>
            <w:r w:rsidRPr="00B512E9">
              <w:rPr>
                <w:i/>
                <w:sz w:val="20"/>
                <w:szCs w:val="26"/>
              </w:rPr>
              <w:t>2025</w:t>
            </w:r>
          </w:p>
        </w:tc>
      </w:tr>
      <w:tr w:rsidR="00B512E9" w:rsidRPr="00B512E9" w14:paraId="1E71AC9B" w14:textId="77777777" w:rsidTr="00B512E9">
        <w:trPr>
          <w:trHeight w:val="290"/>
        </w:trPr>
        <w:tc>
          <w:tcPr>
            <w:tcW w:w="2369" w:type="dxa"/>
            <w:vMerge/>
            <w:noWrap/>
            <w:vAlign w:val="center"/>
          </w:tcPr>
          <w:p w14:paraId="6C8178D6" w14:textId="77777777" w:rsidR="00B512E9" w:rsidRPr="00B512E9" w:rsidRDefault="00B512E9" w:rsidP="00B512E9">
            <w:pPr>
              <w:spacing w:before="40" w:after="40" w:line="240" w:lineRule="exact"/>
              <w:jc w:val="left"/>
              <w:rPr>
                <w:iCs/>
                <w:sz w:val="20"/>
                <w:szCs w:val="26"/>
              </w:rPr>
            </w:pPr>
          </w:p>
        </w:tc>
        <w:tc>
          <w:tcPr>
            <w:tcW w:w="2871" w:type="dxa"/>
            <w:noWrap/>
          </w:tcPr>
          <w:p w14:paraId="3E05A00E" w14:textId="79851711" w:rsidR="00B512E9" w:rsidRPr="00B512E9" w:rsidRDefault="00B512E9" w:rsidP="00B512E9">
            <w:pPr>
              <w:spacing w:before="40" w:after="40" w:line="240" w:lineRule="exact"/>
              <w:jc w:val="left"/>
              <w:rPr>
                <w:sz w:val="20"/>
                <w:szCs w:val="26"/>
              </w:rPr>
            </w:pPr>
            <w:r w:rsidRPr="00B512E9">
              <w:rPr>
                <w:sz w:val="20"/>
                <w:szCs w:val="26"/>
              </w:rPr>
              <w:t>37104200ijkl</w:t>
            </w:r>
            <w:r w:rsidRPr="00B512E9">
              <w:rPr>
                <w:sz w:val="20"/>
                <w:szCs w:val="26"/>
                <w:rtl/>
              </w:rPr>
              <w:t xml:space="preserve">؛ </w:t>
            </w:r>
            <w:r w:rsidRPr="00B512E9">
              <w:rPr>
                <w:sz w:val="20"/>
                <w:szCs w:val="26"/>
              </w:rPr>
              <w:t>37104201ijkl</w:t>
            </w:r>
            <w:r w:rsidRPr="00B512E9">
              <w:rPr>
                <w:sz w:val="20"/>
                <w:szCs w:val="26"/>
                <w:rtl/>
              </w:rPr>
              <w:t xml:space="preserve">؛ </w:t>
            </w:r>
            <w:r w:rsidRPr="00B512E9">
              <w:rPr>
                <w:sz w:val="20"/>
                <w:szCs w:val="26"/>
              </w:rPr>
              <w:t>37104202ijkl</w:t>
            </w:r>
          </w:p>
        </w:tc>
        <w:tc>
          <w:tcPr>
            <w:tcW w:w="2573" w:type="dxa"/>
            <w:noWrap/>
          </w:tcPr>
          <w:p w14:paraId="78DA0BBB" w14:textId="77777777" w:rsidR="00B512E9" w:rsidRPr="00B512E9" w:rsidRDefault="00B512E9" w:rsidP="00B512E9">
            <w:pPr>
              <w:spacing w:before="40" w:after="40" w:line="240" w:lineRule="exact"/>
              <w:jc w:val="left"/>
              <w:rPr>
                <w:iCs/>
                <w:sz w:val="20"/>
                <w:szCs w:val="26"/>
              </w:rPr>
            </w:pPr>
            <w:proofErr w:type="spellStart"/>
            <w:r w:rsidRPr="00B512E9">
              <w:rPr>
                <w:iCs/>
                <w:sz w:val="20"/>
                <w:szCs w:val="26"/>
              </w:rPr>
              <w:t>Greenwave</w:t>
            </w:r>
            <w:proofErr w:type="spellEnd"/>
            <w:r w:rsidRPr="00B512E9">
              <w:rPr>
                <w:iCs/>
                <w:sz w:val="20"/>
                <w:szCs w:val="26"/>
              </w:rPr>
              <w:t xml:space="preserve"> Mobile IoT </w:t>
            </w:r>
            <w:proofErr w:type="spellStart"/>
            <w:r w:rsidRPr="00B512E9">
              <w:rPr>
                <w:iCs/>
                <w:sz w:val="20"/>
                <w:szCs w:val="26"/>
              </w:rPr>
              <w:t>ApS</w:t>
            </w:r>
            <w:proofErr w:type="spellEnd"/>
          </w:p>
        </w:tc>
        <w:tc>
          <w:tcPr>
            <w:tcW w:w="1816" w:type="dxa"/>
            <w:noWrap/>
          </w:tcPr>
          <w:p w14:paraId="6000EC2F" w14:textId="546DF06F" w:rsidR="00B512E9" w:rsidRPr="00B512E9" w:rsidRDefault="00B512E9" w:rsidP="00B512E9">
            <w:pPr>
              <w:spacing w:before="40" w:after="40" w:line="240" w:lineRule="exact"/>
              <w:jc w:val="left"/>
              <w:rPr>
                <w:iCs/>
                <w:sz w:val="20"/>
                <w:szCs w:val="26"/>
              </w:rPr>
            </w:pPr>
            <w:r w:rsidRPr="00B512E9">
              <w:rPr>
                <w:iCs/>
                <w:sz w:val="20"/>
                <w:szCs w:val="26"/>
              </w:rPr>
              <w:t>6</w:t>
            </w:r>
            <w:r>
              <w:rPr>
                <w:iCs/>
                <w:sz w:val="20"/>
                <w:szCs w:val="26"/>
                <w:rtl/>
              </w:rPr>
              <w:t xml:space="preserve"> </w:t>
            </w:r>
            <w:r w:rsidRPr="00B512E9">
              <w:rPr>
                <w:i/>
                <w:sz w:val="20"/>
                <w:szCs w:val="26"/>
                <w:rtl/>
              </w:rPr>
              <w:t>أكتوبر</w:t>
            </w:r>
            <w:r>
              <w:rPr>
                <w:iCs/>
                <w:sz w:val="20"/>
                <w:szCs w:val="26"/>
                <w:rtl/>
              </w:rPr>
              <w:t xml:space="preserve"> </w:t>
            </w:r>
            <w:r w:rsidRPr="00B512E9">
              <w:rPr>
                <w:iCs/>
                <w:sz w:val="20"/>
                <w:szCs w:val="26"/>
              </w:rPr>
              <w:t>2025</w:t>
            </w:r>
          </w:p>
        </w:tc>
      </w:tr>
    </w:tbl>
    <w:p w14:paraId="09F76E82" w14:textId="77777777" w:rsidR="00B512E9" w:rsidRDefault="00B512E9" w:rsidP="00B512E9">
      <w:pPr>
        <w:jc w:val="left"/>
        <w:rPr>
          <w:rFonts w:cs="Arial"/>
          <w:iCs/>
        </w:rPr>
      </w:pPr>
    </w:p>
    <w:tbl>
      <w:tblPr>
        <w:tblStyle w:val="TableGrid1"/>
        <w:bidiVisual/>
        <w:tblW w:w="5000" w:type="pct"/>
        <w:tblLook w:val="04A0" w:firstRow="1" w:lastRow="0" w:firstColumn="1" w:lastColumn="0" w:noHBand="0" w:noVBand="1"/>
      </w:tblPr>
      <w:tblGrid>
        <w:gridCol w:w="2389"/>
        <w:gridCol w:w="2836"/>
        <w:gridCol w:w="2588"/>
        <w:gridCol w:w="1816"/>
      </w:tblGrid>
      <w:tr w:rsidR="00B512E9" w:rsidRPr="00B512E9" w14:paraId="09E0F732" w14:textId="77777777" w:rsidTr="00B512E9">
        <w:trPr>
          <w:trHeight w:val="284"/>
          <w:tblHeader/>
        </w:trPr>
        <w:tc>
          <w:tcPr>
            <w:tcW w:w="2389" w:type="dxa"/>
            <w:noWrap/>
            <w:hideMark/>
          </w:tcPr>
          <w:p w14:paraId="74572D8A" w14:textId="516E8234" w:rsidR="00B512E9" w:rsidRPr="00B512E9" w:rsidRDefault="00B512E9" w:rsidP="00B512E9">
            <w:pPr>
              <w:spacing w:before="40" w:after="40" w:line="240" w:lineRule="exact"/>
              <w:jc w:val="left"/>
              <w:rPr>
                <w:i/>
                <w:iCs/>
                <w:sz w:val="20"/>
                <w:szCs w:val="26"/>
              </w:rPr>
            </w:pPr>
            <w:r w:rsidRPr="004B52D8">
              <w:rPr>
                <w:rFonts w:hint="cs"/>
                <w:iCs/>
                <w:sz w:val="20"/>
                <w:szCs w:val="26"/>
                <w:rtl/>
                <w:lang w:val="en-GB"/>
              </w:rPr>
              <w:t>النوع</w:t>
            </w:r>
          </w:p>
        </w:tc>
        <w:tc>
          <w:tcPr>
            <w:tcW w:w="2836" w:type="dxa"/>
            <w:noWrap/>
            <w:hideMark/>
          </w:tcPr>
          <w:p w14:paraId="4F7B0FCD" w14:textId="06A75322" w:rsidR="00B512E9" w:rsidRPr="00B512E9" w:rsidRDefault="00B512E9" w:rsidP="00B512E9">
            <w:pPr>
              <w:spacing w:before="40" w:after="40" w:line="240" w:lineRule="exact"/>
              <w:jc w:val="left"/>
              <w:rPr>
                <w:i/>
                <w:iCs/>
                <w:sz w:val="20"/>
                <w:szCs w:val="26"/>
              </w:rPr>
            </w:pPr>
            <w:r w:rsidRPr="004B52D8">
              <w:rPr>
                <w:rFonts w:hint="cs"/>
                <w:iCs/>
                <w:sz w:val="20"/>
                <w:szCs w:val="26"/>
                <w:rtl/>
                <w:lang w:val="en-GB"/>
              </w:rPr>
              <w:t>مورد الترقيم</w:t>
            </w:r>
          </w:p>
        </w:tc>
        <w:tc>
          <w:tcPr>
            <w:tcW w:w="2588" w:type="dxa"/>
            <w:noWrap/>
            <w:hideMark/>
          </w:tcPr>
          <w:p w14:paraId="3F1A114D" w14:textId="45130DAD" w:rsidR="00B512E9" w:rsidRPr="00B512E9" w:rsidRDefault="00B512E9" w:rsidP="00B512E9">
            <w:pPr>
              <w:spacing w:before="40" w:after="40" w:line="240" w:lineRule="exact"/>
              <w:jc w:val="left"/>
              <w:rPr>
                <w:i/>
                <w:iCs/>
                <w:sz w:val="20"/>
                <w:szCs w:val="26"/>
              </w:rPr>
            </w:pPr>
            <w:r w:rsidRPr="004B52D8">
              <w:rPr>
                <w:rFonts w:hint="cs"/>
                <w:iCs/>
                <w:sz w:val="20"/>
                <w:szCs w:val="26"/>
                <w:rtl/>
                <w:lang w:val="en-GB" w:bidi="ar-SY"/>
              </w:rPr>
              <w:t>مقدم الخدمة</w:t>
            </w:r>
          </w:p>
        </w:tc>
        <w:tc>
          <w:tcPr>
            <w:tcW w:w="1816" w:type="dxa"/>
            <w:noWrap/>
            <w:hideMark/>
          </w:tcPr>
          <w:p w14:paraId="66168B0A" w14:textId="3A51A78C" w:rsidR="00B512E9" w:rsidRPr="00B512E9" w:rsidRDefault="00B512E9" w:rsidP="00B512E9">
            <w:pPr>
              <w:spacing w:before="40" w:after="40" w:line="240" w:lineRule="exact"/>
              <w:jc w:val="left"/>
              <w:rPr>
                <w:i/>
                <w:iCs/>
                <w:sz w:val="20"/>
                <w:szCs w:val="26"/>
              </w:rPr>
            </w:pPr>
            <w:r w:rsidRPr="004B52D8">
              <w:rPr>
                <w:iCs/>
                <w:sz w:val="20"/>
                <w:szCs w:val="26"/>
                <w:rtl/>
                <w:lang w:val="en-GB"/>
              </w:rPr>
              <w:t>تاريخ التخصيص</w:t>
            </w:r>
          </w:p>
        </w:tc>
      </w:tr>
      <w:tr w:rsidR="00B512E9" w:rsidRPr="00B512E9" w14:paraId="708260AA" w14:textId="77777777" w:rsidTr="00B512E9">
        <w:trPr>
          <w:trHeight w:val="290"/>
        </w:trPr>
        <w:tc>
          <w:tcPr>
            <w:tcW w:w="2389" w:type="dxa"/>
            <w:noWrap/>
            <w:hideMark/>
          </w:tcPr>
          <w:p w14:paraId="1677F69C" w14:textId="6BA03C28" w:rsidR="00B512E9" w:rsidRPr="00B512E9" w:rsidRDefault="00B512E9" w:rsidP="00B512E9">
            <w:pPr>
              <w:spacing w:before="40" w:after="40" w:line="240" w:lineRule="exact"/>
              <w:jc w:val="left"/>
              <w:rPr>
                <w:color w:val="000000"/>
                <w:sz w:val="20"/>
                <w:szCs w:val="26"/>
                <w:lang w:eastAsia="en-GB"/>
              </w:rPr>
            </w:pPr>
            <w:r w:rsidRPr="008656ED">
              <w:rPr>
                <w:rFonts w:eastAsia="SimSun" w:hint="cs"/>
                <w:sz w:val="20"/>
                <w:szCs w:val="26"/>
                <w:rtl/>
                <w:lang w:bidi="ar-EG"/>
              </w:rPr>
              <w:t>رموز نقاط التشوير الدولية</w:t>
            </w:r>
            <w:r w:rsidR="00855F55">
              <w:rPr>
                <w:rFonts w:eastAsia="SimSun" w:hint="eastAsia"/>
                <w:sz w:val="20"/>
                <w:szCs w:val="26"/>
                <w:rtl/>
                <w:lang w:bidi="ar-EG"/>
              </w:rPr>
              <w:t> </w:t>
            </w:r>
            <w:r w:rsidRPr="008656ED">
              <w:rPr>
                <w:rFonts w:eastAsia="SimSun"/>
                <w:sz w:val="20"/>
                <w:szCs w:val="26"/>
                <w:lang w:bidi="ar-EG"/>
              </w:rPr>
              <w:t>(ISPC)</w:t>
            </w:r>
          </w:p>
        </w:tc>
        <w:tc>
          <w:tcPr>
            <w:tcW w:w="2836" w:type="dxa"/>
            <w:noWrap/>
          </w:tcPr>
          <w:p w14:paraId="133C700D" w14:textId="16A68B35"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ISPC2-076-0</w:t>
            </w:r>
            <w:r w:rsidRPr="00B512E9">
              <w:rPr>
                <w:color w:val="000000"/>
                <w:sz w:val="20"/>
                <w:szCs w:val="26"/>
                <w:rtl/>
                <w:lang w:eastAsia="en-GB"/>
              </w:rPr>
              <w:t xml:space="preserve">؛ </w:t>
            </w:r>
            <w:r w:rsidRPr="00B512E9">
              <w:rPr>
                <w:color w:val="000000"/>
                <w:sz w:val="20"/>
                <w:szCs w:val="26"/>
                <w:lang w:eastAsia="en-GB"/>
              </w:rPr>
              <w:t>ISPC2-076-1</w:t>
            </w:r>
            <w:r w:rsidRPr="00B512E9">
              <w:rPr>
                <w:color w:val="000000"/>
                <w:sz w:val="20"/>
                <w:szCs w:val="26"/>
                <w:rtl/>
                <w:lang w:eastAsia="en-GB"/>
              </w:rPr>
              <w:t xml:space="preserve">؛ </w:t>
            </w:r>
            <w:r w:rsidRPr="00B512E9">
              <w:rPr>
                <w:color w:val="000000"/>
                <w:sz w:val="20"/>
                <w:szCs w:val="26"/>
                <w:lang w:eastAsia="en-GB"/>
              </w:rPr>
              <w:t>ISPC2-076-2</w:t>
            </w:r>
          </w:p>
        </w:tc>
        <w:tc>
          <w:tcPr>
            <w:tcW w:w="2588" w:type="dxa"/>
            <w:noWrap/>
          </w:tcPr>
          <w:p w14:paraId="10A3711A" w14:textId="77777777"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TDC Net A/S</w:t>
            </w:r>
          </w:p>
        </w:tc>
        <w:tc>
          <w:tcPr>
            <w:tcW w:w="1816" w:type="dxa"/>
            <w:noWrap/>
          </w:tcPr>
          <w:p w14:paraId="6936A5C5" w14:textId="18ADC6C4" w:rsidR="00B512E9" w:rsidRPr="00B512E9" w:rsidRDefault="00B512E9" w:rsidP="00B512E9">
            <w:pPr>
              <w:spacing w:before="40" w:after="40" w:line="240" w:lineRule="exact"/>
              <w:jc w:val="left"/>
              <w:rPr>
                <w:color w:val="000000"/>
                <w:sz w:val="20"/>
                <w:szCs w:val="26"/>
                <w:lang w:eastAsia="en-GB"/>
              </w:rPr>
            </w:pPr>
            <w:r w:rsidRPr="00B512E9">
              <w:rPr>
                <w:color w:val="000000"/>
                <w:sz w:val="20"/>
                <w:szCs w:val="26"/>
                <w:lang w:eastAsia="en-GB"/>
              </w:rPr>
              <w:t>1</w:t>
            </w:r>
            <w:r>
              <w:rPr>
                <w:color w:val="000000"/>
                <w:sz w:val="20"/>
                <w:szCs w:val="26"/>
                <w:rtl/>
                <w:lang w:eastAsia="en-GB"/>
              </w:rPr>
              <w:t xml:space="preserve"> يوليو </w:t>
            </w:r>
            <w:r w:rsidRPr="00B512E9">
              <w:rPr>
                <w:color w:val="000000"/>
                <w:sz w:val="20"/>
                <w:szCs w:val="26"/>
                <w:lang w:eastAsia="en-GB"/>
              </w:rPr>
              <w:t>2025</w:t>
            </w:r>
          </w:p>
        </w:tc>
      </w:tr>
    </w:tbl>
    <w:p w14:paraId="54C33B63" w14:textId="5FEC2C2E" w:rsidR="00B512E9" w:rsidRDefault="00B512E9" w:rsidP="00B512E9">
      <w:pPr>
        <w:pStyle w:val="ContactA"/>
        <w:rPr>
          <w:rtl/>
        </w:rPr>
      </w:pPr>
      <w:r>
        <w:rPr>
          <w:rFonts w:hint="cs"/>
          <w:rtl/>
        </w:rPr>
        <w:t>للاتصال:</w:t>
      </w:r>
    </w:p>
    <w:p w14:paraId="4E8DD07E" w14:textId="2FAD1D7E" w:rsidR="00B512E9" w:rsidRPr="00810A2F" w:rsidRDefault="00B512E9" w:rsidP="00B512E9">
      <w:pPr>
        <w:pStyle w:val="ContactA1"/>
        <w:rPr>
          <w:lang w:val="es-ES_tradnl"/>
        </w:rPr>
      </w:pPr>
      <w:r w:rsidRPr="00810A2F">
        <w:t>Agency for Digital Government</w:t>
      </w:r>
      <w:r>
        <w:rPr>
          <w:rtl/>
        </w:rPr>
        <w:br/>
      </w:r>
      <w:proofErr w:type="spellStart"/>
      <w:r w:rsidRPr="00810A2F">
        <w:rPr>
          <w:lang w:val="es-ES_tradnl"/>
        </w:rPr>
        <w:t>Landgreven</w:t>
      </w:r>
      <w:proofErr w:type="spellEnd"/>
      <w:r w:rsidRPr="00810A2F">
        <w:rPr>
          <w:lang w:val="es-ES_tradnl"/>
        </w:rPr>
        <w:t xml:space="preserve"> 4</w:t>
      </w:r>
      <w:r>
        <w:rPr>
          <w:rtl/>
          <w:lang w:val="es-ES_tradnl"/>
        </w:rPr>
        <w:br/>
      </w:r>
      <w:r w:rsidRPr="00810A2F">
        <w:rPr>
          <w:lang w:val="es-ES_tradnl"/>
        </w:rPr>
        <w:t>1301 Copenhagen K</w:t>
      </w:r>
      <w:r>
        <w:rPr>
          <w:rtl/>
          <w:lang w:val="es-ES_tradnl"/>
        </w:rPr>
        <w:br/>
      </w:r>
      <w:r w:rsidRPr="00810A2F">
        <w:rPr>
          <w:lang w:val="es-ES_tradnl"/>
        </w:rPr>
        <w:t>Denmark</w:t>
      </w:r>
    </w:p>
    <w:p w14:paraId="3184453F" w14:textId="533533E2" w:rsidR="00B512E9" w:rsidRPr="009A6DA0" w:rsidRDefault="00B512E9" w:rsidP="00B512E9">
      <w:pPr>
        <w:pStyle w:val="ContactA2"/>
        <w:rPr>
          <w:lang w:val="es-ES_tradnl"/>
        </w:rPr>
      </w:pPr>
      <w:r>
        <w:rPr>
          <w:rFonts w:hint="cs"/>
          <w:rtl/>
          <w:lang w:val="es-ES_tradnl"/>
        </w:rPr>
        <w:t>الموقع الإلكتروني:</w:t>
      </w:r>
      <w:r w:rsidRPr="00810A2F">
        <w:rPr>
          <w:lang w:val="es-ES_tradnl"/>
        </w:rPr>
        <w:tab/>
        <w:t>www.digst.dk</w:t>
      </w:r>
    </w:p>
    <w:p w14:paraId="08879BDC" w14:textId="1F51272B" w:rsidR="00B512E9" w:rsidRDefault="00B512E9">
      <w:pPr>
        <w:bidi w:val="0"/>
        <w:spacing w:before="0" w:line="240" w:lineRule="auto"/>
        <w:jc w:val="left"/>
        <w:rPr>
          <w:rFonts w:ascii="Calibri Bold" w:eastAsia="SimSun" w:hAnsi="Calibri Bold" w:hint="eastAsia"/>
          <w:b/>
          <w:bCs/>
          <w:kern w:val="14"/>
          <w:rtl/>
          <w:lang w:bidi="ar-SY"/>
        </w:rPr>
      </w:pPr>
      <w:r>
        <w:rPr>
          <w:rFonts w:hint="eastAsia"/>
          <w:rtl/>
        </w:rPr>
        <w:br w:type="page"/>
      </w:r>
    </w:p>
    <w:p w14:paraId="1201694E" w14:textId="77777777" w:rsidR="007E2CD7" w:rsidRPr="00BC5CCB" w:rsidRDefault="007E2CD7" w:rsidP="007E2CD7">
      <w:pPr>
        <w:pStyle w:val="CountriesName"/>
        <w:rPr>
          <w:rFonts w:hint="eastAsia"/>
          <w:rtl/>
          <w:lang w:eastAsia="zh-CN"/>
        </w:rPr>
      </w:pPr>
      <w:bookmarkStart w:id="262" w:name="_Toc201872751"/>
      <w:bookmarkStart w:id="263" w:name="_Toc221707258"/>
      <w:r>
        <w:rPr>
          <w:rtl/>
          <w:lang w:val="es-ES" w:eastAsia="zh-CN"/>
        </w:rPr>
        <w:lastRenderedPageBreak/>
        <w:t>غُيانا</w:t>
      </w:r>
      <w:r w:rsidRPr="005D1CC7">
        <w:rPr>
          <w:rFonts w:hint="cs"/>
          <w:rtl/>
          <w:lang w:val="es-ES" w:eastAsia="zh-CN"/>
        </w:rPr>
        <w:t xml:space="preserve"> </w:t>
      </w:r>
      <w:r w:rsidRPr="00BC5CCB">
        <w:rPr>
          <w:rFonts w:hint="cs"/>
          <w:rtl/>
          <w:lang w:val="es-ES" w:eastAsia="zh-CN"/>
        </w:rPr>
        <w:t xml:space="preserve">(الرمز الدليلي للبلد </w:t>
      </w:r>
      <w:r w:rsidRPr="00BC5CCB">
        <w:rPr>
          <w:lang w:eastAsia="zh-CN"/>
        </w:rPr>
        <w:t>+592</w:t>
      </w:r>
      <w:r w:rsidRPr="00BC5CCB">
        <w:rPr>
          <w:rFonts w:hint="cs"/>
          <w:rtl/>
          <w:lang w:eastAsia="zh-CN"/>
        </w:rPr>
        <w:t>)</w:t>
      </w:r>
      <w:bookmarkEnd w:id="262"/>
      <w:bookmarkEnd w:id="263"/>
    </w:p>
    <w:p w14:paraId="5B3188CF" w14:textId="7CC08E86" w:rsidR="007E2CD7" w:rsidRPr="00BC5CCB" w:rsidRDefault="007E2CD7" w:rsidP="007E2CD7">
      <w:pPr>
        <w:spacing w:before="0" w:line="240" w:lineRule="auto"/>
        <w:jc w:val="left"/>
        <w:rPr>
          <w:rFonts w:eastAsia="SimSun"/>
          <w:position w:val="2"/>
          <w:rtl/>
          <w:lang w:eastAsia="zh-CN" w:bidi="ar-EG"/>
        </w:rPr>
      </w:pPr>
      <w:r w:rsidRPr="00BC5CCB">
        <w:rPr>
          <w:rFonts w:eastAsia="SimSun" w:hint="cs"/>
          <w:position w:val="2"/>
          <w:rtl/>
          <w:lang w:eastAsia="zh-CN" w:bidi="ar-EG"/>
        </w:rPr>
        <w:t xml:space="preserve">تبليغ في </w:t>
      </w:r>
      <w:r>
        <w:rPr>
          <w:rFonts w:eastAsia="SimSun"/>
          <w:position w:val="2"/>
          <w:lang w:eastAsia="zh-CN" w:bidi="ar-EG"/>
        </w:rPr>
        <w:t>2026.I.13</w:t>
      </w:r>
      <w:r w:rsidRPr="00BC5CCB">
        <w:rPr>
          <w:rFonts w:eastAsia="SimSun" w:hint="cs"/>
          <w:position w:val="2"/>
          <w:rtl/>
          <w:lang w:eastAsia="zh-CN" w:bidi="ar-EG"/>
        </w:rPr>
        <w:t>:</w:t>
      </w:r>
    </w:p>
    <w:p w14:paraId="165A653D" w14:textId="77777777" w:rsidR="007E2CD7" w:rsidRPr="001D76FD" w:rsidRDefault="007E2CD7" w:rsidP="00F7725B">
      <w:pPr>
        <w:spacing w:line="168" w:lineRule="auto"/>
        <w:rPr>
          <w:rFonts w:eastAsia="SimSun"/>
          <w:rtl/>
          <w:lang w:eastAsia="zh-CN"/>
        </w:rPr>
      </w:pPr>
      <w:r w:rsidRPr="00BC5CCB">
        <w:rPr>
          <w:rFonts w:eastAsia="SimSun" w:hint="cs"/>
          <w:rtl/>
          <w:lang w:eastAsia="zh-CN" w:bidi="ar-EG"/>
        </w:rPr>
        <w:t xml:space="preserve">تعلن </w:t>
      </w:r>
      <w:r w:rsidRPr="00BC5CCB">
        <w:rPr>
          <w:rFonts w:eastAsia="SimSun" w:hint="cs"/>
          <w:i/>
          <w:iCs/>
          <w:rtl/>
          <w:lang w:eastAsia="zh-CN" w:bidi="ar-EG"/>
        </w:rPr>
        <w:t>هيئة الاتصالات</w:t>
      </w:r>
      <w:r w:rsidRPr="00BC5CCB">
        <w:rPr>
          <w:rFonts w:eastAsia="SimSun" w:hint="cs"/>
          <w:rtl/>
          <w:lang w:eastAsia="zh-CN" w:bidi="ar-EG"/>
        </w:rPr>
        <w:t xml:space="preserve">، جورجتاون، أن الرموز الدليلية الوطنية للمقصد </w:t>
      </w:r>
      <w:r w:rsidRPr="00BC5CCB">
        <w:rPr>
          <w:rFonts w:eastAsia="SimSun"/>
          <w:lang w:eastAsia="zh-CN" w:bidi="ar-EG"/>
        </w:rPr>
        <w:t>(NDC)</w:t>
      </w:r>
      <w:r w:rsidRPr="00BC5CCB">
        <w:rPr>
          <w:rFonts w:eastAsia="SimSun" w:hint="cs"/>
          <w:rtl/>
          <w:lang w:eastAsia="zh-CN"/>
        </w:rPr>
        <w:t xml:space="preserve"> ومديات رقم المشترك </w:t>
      </w:r>
      <w:r w:rsidRPr="00BC5CCB">
        <w:rPr>
          <w:rFonts w:eastAsia="SimSun"/>
          <w:lang w:eastAsia="zh-CN"/>
        </w:rPr>
        <w:t>(SN)</w:t>
      </w:r>
      <w:r w:rsidRPr="00BC5CCB">
        <w:rPr>
          <w:rFonts w:eastAsia="SimSun" w:hint="cs"/>
          <w:rtl/>
          <w:lang w:eastAsia="zh-CN"/>
        </w:rPr>
        <w:t xml:space="preserve"> التالية مخصصة حالياً لمشغلي الاتصالات العمومية المدرجين في القائمة، في جمهورية </w:t>
      </w:r>
      <w:r>
        <w:rPr>
          <w:rFonts w:eastAsia="SimSun" w:hint="cs"/>
          <w:rtl/>
          <w:lang w:eastAsia="zh-CN"/>
        </w:rPr>
        <w:t>غُيانا</w:t>
      </w:r>
      <w:r w:rsidRPr="00BC5CCB">
        <w:rPr>
          <w:rFonts w:eastAsia="SimSun" w:hint="cs"/>
          <w:rtl/>
          <w:lang w:eastAsia="zh-CN"/>
        </w:rPr>
        <w:t xml:space="preserve"> التعاونية. وترد أدناه أيضاً الأرقام </w:t>
      </w:r>
      <w:r>
        <w:rPr>
          <w:rFonts w:eastAsia="SimSun" w:hint="cs"/>
          <w:rtl/>
          <w:lang w:eastAsia="zh-CN"/>
        </w:rPr>
        <w:t>الموزَّعة</w:t>
      </w:r>
      <w:r w:rsidRPr="00BC5CCB">
        <w:rPr>
          <w:rFonts w:eastAsia="SimSun" w:hint="cs"/>
          <w:rtl/>
          <w:lang w:eastAsia="zh-CN"/>
        </w:rPr>
        <w:t xml:space="preserve"> للنفاذ إلى خدمات الطوارئ/الخدمات الاجتماعية.</w:t>
      </w:r>
    </w:p>
    <w:p w14:paraId="24EA8830" w14:textId="77777777" w:rsidR="007E2CD7" w:rsidRPr="00261CA4" w:rsidRDefault="007E2CD7" w:rsidP="007E2CD7">
      <w:pPr>
        <w:tabs>
          <w:tab w:val="left" w:pos="1134"/>
        </w:tabs>
        <w:spacing w:before="240" w:after="120"/>
        <w:jc w:val="center"/>
        <w:rPr>
          <w:rFonts w:eastAsia="SimSun"/>
          <w:i/>
          <w:iCs/>
          <w:lang w:bidi="ar-EG"/>
        </w:rPr>
      </w:pPr>
      <w:r w:rsidRPr="00261CA4">
        <w:rPr>
          <w:rFonts w:eastAsia="SimSun" w:hint="cs"/>
          <w:i/>
          <w:iCs/>
          <w:rtl/>
          <w:lang w:bidi="ar-EG"/>
        </w:rPr>
        <w:t>عرض خطة الترقيم</w:t>
      </w:r>
      <w:r w:rsidRPr="00261CA4">
        <w:rPr>
          <w:rFonts w:eastAsia="SimSun" w:hint="cs"/>
          <w:i/>
          <w:iCs/>
          <w:rtl/>
        </w:rPr>
        <w:t xml:space="preserve"> الوطنية</w:t>
      </w:r>
      <w:r w:rsidRPr="00261CA4">
        <w:rPr>
          <w:rFonts w:eastAsia="SimSun" w:hint="cs"/>
          <w:i/>
          <w:iCs/>
          <w:rtl/>
          <w:lang w:bidi="ar-EG"/>
        </w:rPr>
        <w:t xml:space="preserve"> للرمز الدليلي للبلد </w:t>
      </w:r>
      <w:r>
        <w:rPr>
          <w:rFonts w:eastAsia="SimSun"/>
          <w:i/>
          <w:iCs/>
          <w:lang w:bidi="ar-EG"/>
        </w:rPr>
        <w:t>592</w:t>
      </w:r>
      <w:r>
        <w:rPr>
          <w:rFonts w:eastAsia="SimSun"/>
          <w:i/>
          <w:iCs/>
          <w:rtl/>
          <w:lang w:bidi="ar-EG"/>
        </w:rPr>
        <w:br/>
      </w:r>
      <w:r w:rsidRPr="00261CA4">
        <w:rPr>
          <w:rFonts w:eastAsia="SimSun" w:hint="cs"/>
          <w:i/>
          <w:iCs/>
          <w:rtl/>
          <w:lang w:bidi="ar-EG"/>
        </w:rPr>
        <w:t xml:space="preserve">وفقاً للتوصية </w:t>
      </w:r>
      <w:r w:rsidRPr="00261CA4">
        <w:rPr>
          <w:rFonts w:eastAsia="SimSun"/>
          <w:i/>
          <w:iCs/>
          <w:lang w:bidi="ar-EG"/>
        </w:rPr>
        <w:t>ITU-T E.164</w:t>
      </w:r>
    </w:p>
    <w:p w14:paraId="547767A9" w14:textId="77777777" w:rsidR="007E2CD7" w:rsidRDefault="007E2CD7" w:rsidP="007E2CD7">
      <w:pPr>
        <w:spacing w:before="0" w:line="240" w:lineRule="auto"/>
        <w:ind w:left="850" w:hanging="850"/>
        <w:rPr>
          <w:rFonts w:eastAsia="SimSun"/>
          <w:position w:val="2"/>
          <w:rtl/>
          <w:lang w:eastAsia="zh-CN"/>
        </w:rPr>
      </w:pPr>
      <w:r>
        <w:rPr>
          <w:rFonts w:eastAsia="SimSun" w:hint="cs"/>
          <w:rtl/>
          <w:lang w:bidi="ar-EG"/>
        </w:rPr>
        <w:t xml:space="preserve"> </w:t>
      </w:r>
      <w:r w:rsidRPr="009C3DCC">
        <w:rPr>
          <w:rFonts w:eastAsia="SimSun"/>
          <w:rtl/>
          <w:lang w:bidi="ar-EG"/>
        </w:rPr>
        <w:t>أ )</w:t>
      </w:r>
      <w:r w:rsidRPr="009C3DCC">
        <w:rPr>
          <w:rFonts w:eastAsia="SimSun"/>
          <w:rtl/>
          <w:lang w:bidi="ar-EG"/>
        </w:rPr>
        <w:tab/>
        <w:t>عرض مجمل:</w:t>
      </w:r>
    </w:p>
    <w:p w14:paraId="03D0B084" w14:textId="77777777" w:rsidR="007E2CD7" w:rsidRPr="009C3DCC" w:rsidRDefault="007E2CD7" w:rsidP="00F7725B">
      <w:pPr>
        <w:pStyle w:val="enumlev1"/>
        <w:tabs>
          <w:tab w:val="left" w:pos="5528"/>
        </w:tabs>
        <w:spacing w:line="168" w:lineRule="auto"/>
        <w:rPr>
          <w:rFonts w:eastAsia="SimSun"/>
          <w:rtl/>
          <w:lang w:bidi="ar-EG"/>
        </w:rPr>
      </w:pPr>
      <w:r>
        <w:rPr>
          <w:rFonts w:eastAsia="SimSun"/>
          <w:rtl/>
          <w:lang w:bidi="ar-EG"/>
        </w:rPr>
        <w:tab/>
      </w:r>
      <w:r w:rsidRPr="009C3DCC">
        <w:rPr>
          <w:rFonts w:eastAsia="SimSun"/>
          <w:rtl/>
          <w:lang w:bidi="ar-EG"/>
        </w:rPr>
        <w:t>الحد الأدنى لطول الرقم</w:t>
      </w:r>
      <w:r>
        <w:rPr>
          <w:rFonts w:eastAsia="SimSun" w:hint="cs"/>
          <w:rtl/>
          <w:lang w:bidi="ar-EG"/>
        </w:rPr>
        <w:t xml:space="preserve"> للخدمتين الثابتة والمتنقلة</w:t>
      </w:r>
      <w:r w:rsidRPr="009C3DCC">
        <w:rPr>
          <w:rFonts w:eastAsia="SimSun"/>
          <w:rtl/>
          <w:lang w:bidi="ar-EG"/>
        </w:rPr>
        <w:t xml:space="preserve"> (مع استبعاد الرمز الدليلي للبلد)</w:t>
      </w:r>
      <w:r>
        <w:rPr>
          <w:rFonts w:eastAsia="SimSun" w:hint="cs"/>
          <w:rtl/>
          <w:lang w:bidi="ar-EG"/>
        </w:rPr>
        <w:t>: سبع</w:t>
      </w:r>
      <w:r w:rsidRPr="009C3DCC">
        <w:rPr>
          <w:rFonts w:eastAsia="SimSun"/>
          <w:rtl/>
          <w:lang w:bidi="ar-EG"/>
        </w:rPr>
        <w:t xml:space="preserve"> </w:t>
      </w:r>
      <w:r>
        <w:rPr>
          <w:rFonts w:eastAsia="SimSun"/>
          <w:lang w:bidi="ar-EG"/>
        </w:rPr>
        <w:t>(7)</w:t>
      </w:r>
      <w:r w:rsidRPr="009C3DCC">
        <w:rPr>
          <w:rFonts w:eastAsia="SimSun"/>
          <w:rtl/>
          <w:lang w:bidi="ar-EG"/>
        </w:rPr>
        <w:t xml:space="preserve"> </w:t>
      </w:r>
      <w:r>
        <w:rPr>
          <w:rFonts w:eastAsia="SimSun" w:hint="cs"/>
          <w:rtl/>
          <w:lang w:bidi="ar-EG"/>
        </w:rPr>
        <w:t>خانات</w:t>
      </w:r>
      <w:r w:rsidRPr="009C3DCC">
        <w:rPr>
          <w:rFonts w:eastAsia="SimSun" w:hint="cs"/>
          <w:rtl/>
          <w:lang w:bidi="ar-EG"/>
        </w:rPr>
        <w:t>.</w:t>
      </w:r>
    </w:p>
    <w:p w14:paraId="78105D90" w14:textId="77777777" w:rsidR="007E2CD7" w:rsidRPr="009C3DCC" w:rsidRDefault="007E2CD7" w:rsidP="00F7725B">
      <w:pPr>
        <w:pStyle w:val="enumlev1"/>
        <w:tabs>
          <w:tab w:val="left" w:pos="5528"/>
        </w:tabs>
        <w:spacing w:line="168" w:lineRule="auto"/>
        <w:rPr>
          <w:rFonts w:eastAsia="SimSun"/>
          <w:rtl/>
          <w:lang w:bidi="ar-EG"/>
        </w:rPr>
      </w:pPr>
      <w:r w:rsidRPr="009C3DCC">
        <w:rPr>
          <w:rFonts w:eastAsia="SimSun"/>
          <w:rtl/>
          <w:lang w:bidi="ar-EG"/>
        </w:rPr>
        <w:tab/>
        <w:t>الحد الأقصى لطول الرقم</w:t>
      </w:r>
      <w:r>
        <w:rPr>
          <w:rFonts w:eastAsia="SimSun" w:hint="cs"/>
          <w:rtl/>
          <w:lang w:bidi="ar-EG"/>
        </w:rPr>
        <w:t xml:space="preserve"> للخدمتين الثابتة والمتنقلة</w:t>
      </w:r>
      <w:r w:rsidRPr="009C3DCC">
        <w:rPr>
          <w:rFonts w:eastAsia="SimSun"/>
          <w:rtl/>
          <w:lang w:bidi="ar-EG"/>
        </w:rPr>
        <w:t xml:space="preserve"> (مع استبعاد الرمز الدليلي للبلد)</w:t>
      </w:r>
      <w:r>
        <w:rPr>
          <w:rFonts w:eastAsia="SimSun" w:hint="cs"/>
          <w:rtl/>
          <w:lang w:bidi="ar-EG"/>
        </w:rPr>
        <w:t>: سبع</w:t>
      </w:r>
      <w:r w:rsidRPr="009C3DCC">
        <w:rPr>
          <w:rFonts w:eastAsia="SimSun"/>
          <w:rtl/>
          <w:lang w:bidi="ar-EG"/>
        </w:rPr>
        <w:t xml:space="preserve"> </w:t>
      </w:r>
      <w:r>
        <w:rPr>
          <w:rFonts w:eastAsia="SimSun"/>
          <w:lang w:bidi="ar-EG"/>
        </w:rPr>
        <w:t>(7)</w:t>
      </w:r>
      <w:r w:rsidRPr="009C3DCC">
        <w:rPr>
          <w:rFonts w:eastAsia="SimSun"/>
          <w:rtl/>
          <w:lang w:bidi="ar-EG"/>
        </w:rPr>
        <w:t xml:space="preserve"> </w:t>
      </w:r>
      <w:r>
        <w:rPr>
          <w:rFonts w:eastAsia="SimSun" w:hint="cs"/>
          <w:rtl/>
          <w:lang w:bidi="ar-EG"/>
        </w:rPr>
        <w:t>خانات</w:t>
      </w:r>
      <w:r w:rsidRPr="009C3DCC">
        <w:rPr>
          <w:rFonts w:eastAsia="SimSun" w:hint="cs"/>
          <w:rtl/>
          <w:lang w:bidi="ar-EG"/>
        </w:rPr>
        <w:t>.</w:t>
      </w:r>
    </w:p>
    <w:p w14:paraId="26E2648F" w14:textId="77777777" w:rsidR="007E2CD7" w:rsidRDefault="007E2CD7" w:rsidP="00F7725B">
      <w:pPr>
        <w:pStyle w:val="enumlev1"/>
        <w:tabs>
          <w:tab w:val="left" w:pos="5528"/>
        </w:tabs>
        <w:spacing w:line="168" w:lineRule="auto"/>
        <w:rPr>
          <w:rFonts w:eastAsia="SimSun"/>
          <w:rtl/>
          <w:lang w:bidi="ar-EG"/>
        </w:rPr>
      </w:pPr>
      <w:r>
        <w:rPr>
          <w:rFonts w:eastAsia="SimSun"/>
          <w:lang w:bidi="ar-EG"/>
        </w:rPr>
        <w:tab/>
      </w:r>
      <w:r>
        <w:rPr>
          <w:rFonts w:eastAsia="SimSun" w:hint="cs"/>
          <w:rtl/>
          <w:lang w:bidi="ar-EG"/>
        </w:rPr>
        <w:t xml:space="preserve">نسق المراقمة الدولية: </w:t>
      </w:r>
      <w:r w:rsidRPr="009B363C">
        <w:rPr>
          <w:rFonts w:eastAsia="Calibri" w:cs="Arial"/>
        </w:rPr>
        <w:t>+592 NXX XXXX</w:t>
      </w:r>
    </w:p>
    <w:p w14:paraId="5638968B" w14:textId="77777777" w:rsidR="007E2CD7" w:rsidRDefault="007E2CD7" w:rsidP="00F7725B">
      <w:pPr>
        <w:spacing w:line="168" w:lineRule="auto"/>
        <w:ind w:left="850" w:hanging="850"/>
        <w:rPr>
          <w:rFonts w:eastAsia="SimSun"/>
          <w:rtl/>
          <w:lang w:bidi="ar-EG"/>
        </w:rPr>
      </w:pPr>
      <w:r>
        <w:rPr>
          <w:rFonts w:eastAsia="SimSun" w:hint="cs"/>
          <w:rtl/>
          <w:lang w:bidi="ar-EG"/>
        </w:rPr>
        <w:t>ب)</w:t>
      </w:r>
      <w:r>
        <w:rPr>
          <w:rFonts w:eastAsia="SimSun"/>
          <w:rtl/>
          <w:lang w:bidi="ar-EG"/>
        </w:rPr>
        <w:tab/>
      </w:r>
      <w:r>
        <w:rPr>
          <w:rFonts w:eastAsia="SimSun" w:hint="cs"/>
          <w:rtl/>
          <w:lang w:bidi="ar-EG"/>
        </w:rPr>
        <w:t>قاعدة البيانات الوطنية (تحدَّد لاحقاً)</w:t>
      </w:r>
    </w:p>
    <w:p w14:paraId="53F42F1B" w14:textId="77777777" w:rsidR="007E2CD7" w:rsidRDefault="007E2CD7" w:rsidP="00F7725B">
      <w:pPr>
        <w:spacing w:line="168" w:lineRule="auto"/>
        <w:ind w:left="850" w:hanging="850"/>
        <w:rPr>
          <w:rFonts w:eastAsia="SimSun"/>
          <w:rtl/>
          <w:lang w:bidi="ar-EG"/>
        </w:rPr>
      </w:pPr>
      <w:r>
        <w:rPr>
          <w:rFonts w:eastAsia="SimSun" w:hint="cs"/>
          <w:rtl/>
          <w:lang w:bidi="ar-EG"/>
        </w:rPr>
        <w:t>ج)</w:t>
      </w:r>
      <w:r>
        <w:rPr>
          <w:rFonts w:eastAsia="SimSun"/>
          <w:rtl/>
          <w:lang w:bidi="ar-EG"/>
        </w:rPr>
        <w:tab/>
      </w:r>
      <w:r>
        <w:rPr>
          <w:rFonts w:eastAsia="SimSun" w:hint="cs"/>
          <w:rtl/>
          <w:lang w:bidi="ar-EG"/>
        </w:rPr>
        <w:t>قاعدة البيانات في الوقت الفعلي (تحدَّد لاحقاً)</w:t>
      </w:r>
    </w:p>
    <w:p w14:paraId="59C00C21" w14:textId="57034B56" w:rsidR="007E2CD7" w:rsidRDefault="007E2CD7" w:rsidP="00F7725B">
      <w:pPr>
        <w:spacing w:line="168" w:lineRule="auto"/>
        <w:ind w:left="850" w:hanging="850"/>
        <w:rPr>
          <w:rFonts w:eastAsia="SimSun"/>
          <w:rtl/>
          <w:lang w:bidi="ar-EG"/>
        </w:rPr>
      </w:pPr>
      <w:r>
        <w:rPr>
          <w:rFonts w:eastAsia="SimSun" w:hint="cs"/>
          <w:rtl/>
          <w:lang w:bidi="ar-EG"/>
        </w:rPr>
        <w:t>د )</w:t>
      </w:r>
      <w:r>
        <w:rPr>
          <w:rFonts w:eastAsia="SimSun"/>
          <w:rtl/>
          <w:lang w:bidi="ar-EG"/>
        </w:rPr>
        <w:tab/>
      </w:r>
      <w:r w:rsidRPr="003926D4">
        <w:rPr>
          <w:rFonts w:hint="cs"/>
          <w:rtl/>
          <w:lang w:bidi="ar-EG"/>
        </w:rPr>
        <w:t xml:space="preserve">تفاصيل </w:t>
      </w:r>
      <w:r w:rsidRPr="003926D4">
        <w:rPr>
          <w:rtl/>
          <w:lang w:bidi="ar-EG"/>
        </w:rPr>
        <w:t>خطة الترقيم</w:t>
      </w:r>
      <w:r>
        <w:rPr>
          <w:rFonts w:hint="cs"/>
          <w:rtl/>
          <w:lang w:bidi="ar-EG"/>
        </w:rPr>
        <w:t>:</w:t>
      </w:r>
    </w:p>
    <w:p w14:paraId="379E285A" w14:textId="77777777" w:rsidR="007E2CD7" w:rsidRDefault="007E2CD7" w:rsidP="007E2CD7">
      <w:pPr>
        <w:pStyle w:val="HeadingB0"/>
        <w:spacing w:after="120"/>
        <w:rPr>
          <w:rFonts w:eastAsia="SimSun"/>
          <w:rtl/>
          <w:lang w:val="en-US" w:bidi="ar-EG"/>
        </w:rPr>
      </w:pPr>
      <w:r>
        <w:rPr>
          <w:rFonts w:eastAsia="SimSun" w:hint="cs"/>
          <w:rtl/>
          <w:lang w:val="en-US" w:bidi="ar-EG"/>
        </w:rPr>
        <w:t>الشبكة الثابتة</w:t>
      </w:r>
    </w:p>
    <w:tbl>
      <w:tblPr>
        <w:bidiVisual/>
        <w:tblW w:w="5000" w:type="pct"/>
        <w:tblLook w:val="04A0" w:firstRow="1" w:lastRow="0" w:firstColumn="1" w:lastColumn="0" w:noHBand="0" w:noVBand="1"/>
      </w:tblPr>
      <w:tblGrid>
        <w:gridCol w:w="2106"/>
        <w:gridCol w:w="1171"/>
        <w:gridCol w:w="1154"/>
        <w:gridCol w:w="2580"/>
        <w:gridCol w:w="2618"/>
      </w:tblGrid>
      <w:tr w:rsidR="007E2CD7" w:rsidRPr="00C7660D" w14:paraId="6D925FE0" w14:textId="77777777" w:rsidTr="007E2CD7">
        <w:trPr>
          <w:trHeight w:val="397"/>
          <w:tblHeader/>
        </w:trPr>
        <w:tc>
          <w:tcPr>
            <w:tcW w:w="2106" w:type="dxa"/>
            <w:vMerge w:val="restart"/>
            <w:tcBorders>
              <w:top w:val="single" w:sz="4" w:space="0" w:color="000000"/>
              <w:left w:val="single" w:sz="4" w:space="0" w:color="auto"/>
              <w:bottom w:val="single" w:sz="4" w:space="0" w:color="000000"/>
              <w:right w:val="single" w:sz="4" w:space="0" w:color="000000"/>
            </w:tcBorders>
            <w:vAlign w:val="center"/>
            <w:hideMark/>
          </w:tcPr>
          <w:p w14:paraId="04B68403" w14:textId="2323CEF2" w:rsidR="007E2CD7" w:rsidRPr="00C7660D" w:rsidRDefault="007E2CD7" w:rsidP="007E2CD7">
            <w:pPr>
              <w:spacing w:before="40" w:after="40" w:line="240" w:lineRule="exact"/>
              <w:jc w:val="center"/>
              <w:rPr>
                <w:b/>
                <w:i/>
                <w:lang w:eastAsia="en-GB"/>
              </w:rPr>
            </w:pPr>
            <w:r w:rsidRPr="006F4457">
              <w:rPr>
                <w:rFonts w:eastAsia="SimSun"/>
                <w:b/>
                <w:bCs/>
                <w:i/>
                <w:iCs/>
                <w:position w:val="2"/>
                <w:sz w:val="20"/>
                <w:szCs w:val="26"/>
                <w:rtl/>
              </w:rPr>
              <w:t>الرمز الدليلي الوطني للمقصد</w:t>
            </w:r>
            <w:r w:rsidRPr="006F4457">
              <w:rPr>
                <w:rFonts w:eastAsia="SimSun" w:hint="cs"/>
                <w:b/>
                <w:bCs/>
                <w:i/>
                <w:iCs/>
                <w:position w:val="2"/>
                <w:sz w:val="20"/>
                <w:szCs w:val="26"/>
                <w:rtl/>
              </w:rPr>
              <w:t xml:space="preserve"> </w:t>
            </w:r>
            <w:r w:rsidRPr="006F4457">
              <w:rPr>
                <w:b/>
                <w:bCs/>
                <w:i/>
                <w:iCs/>
                <w:sz w:val="20"/>
                <w:szCs w:val="26"/>
                <w:lang w:eastAsia="en-GB"/>
              </w:rPr>
              <w:t>(NXX)</w:t>
            </w:r>
          </w:p>
        </w:tc>
        <w:tc>
          <w:tcPr>
            <w:tcW w:w="2325" w:type="dxa"/>
            <w:gridSpan w:val="2"/>
            <w:tcBorders>
              <w:top w:val="single" w:sz="4" w:space="0" w:color="000000"/>
              <w:left w:val="nil"/>
              <w:bottom w:val="single" w:sz="4" w:space="0" w:color="000000"/>
              <w:right w:val="single" w:sz="4" w:space="0" w:color="auto"/>
            </w:tcBorders>
            <w:vAlign w:val="center"/>
            <w:hideMark/>
          </w:tcPr>
          <w:p w14:paraId="68F30B94" w14:textId="7A1B377A" w:rsidR="007E2CD7" w:rsidRPr="00C7660D" w:rsidRDefault="007E2CD7" w:rsidP="007E2CD7">
            <w:pPr>
              <w:spacing w:before="40" w:after="40" w:line="240" w:lineRule="exact"/>
              <w:jc w:val="center"/>
              <w:rPr>
                <w:b/>
                <w:i/>
                <w:lang w:eastAsia="en-GB"/>
              </w:rPr>
            </w:pPr>
            <w:r w:rsidRPr="006F4457">
              <w:rPr>
                <w:rFonts w:eastAsia="SimSun"/>
                <w:b/>
                <w:bCs/>
                <w:i/>
                <w:iCs/>
                <w:position w:val="2"/>
                <w:sz w:val="20"/>
                <w:szCs w:val="26"/>
                <w:rtl/>
              </w:rPr>
              <w:t>طول الرقم (الدلالي)</w:t>
            </w:r>
            <w:r w:rsidRPr="006F4457">
              <w:rPr>
                <w:rFonts w:eastAsia="SimSun"/>
                <w:b/>
                <w:bCs/>
                <w:i/>
                <w:iCs/>
                <w:position w:val="2"/>
                <w:sz w:val="20"/>
                <w:szCs w:val="26"/>
                <w:rtl/>
              </w:rPr>
              <w:br/>
              <w:t>الوطني</w:t>
            </w:r>
            <w:r w:rsidRPr="006F4457">
              <w:rPr>
                <w:rFonts w:eastAsia="SimSun" w:hint="cs"/>
                <w:b/>
                <w:bCs/>
                <w:i/>
                <w:iCs/>
                <w:position w:val="2"/>
                <w:sz w:val="20"/>
                <w:szCs w:val="26"/>
                <w:rtl/>
              </w:rPr>
              <w:t xml:space="preserve"> </w:t>
            </w:r>
            <w:r w:rsidRPr="006F4457">
              <w:rPr>
                <w:rFonts w:eastAsia="SimSun"/>
                <w:b/>
                <w:bCs/>
                <w:i/>
                <w:iCs/>
                <w:position w:val="2"/>
                <w:sz w:val="20"/>
                <w:szCs w:val="26"/>
              </w:rPr>
              <w:t>(N(S)N)</w:t>
            </w:r>
          </w:p>
        </w:tc>
        <w:tc>
          <w:tcPr>
            <w:tcW w:w="2580" w:type="dxa"/>
            <w:vMerge w:val="restart"/>
            <w:tcBorders>
              <w:top w:val="single" w:sz="4" w:space="0" w:color="000000"/>
              <w:left w:val="single" w:sz="4" w:space="0" w:color="auto"/>
              <w:bottom w:val="single" w:sz="4" w:space="0" w:color="000000"/>
              <w:right w:val="single" w:sz="4" w:space="0" w:color="auto"/>
            </w:tcBorders>
            <w:vAlign w:val="center"/>
            <w:hideMark/>
          </w:tcPr>
          <w:p w14:paraId="4F101836" w14:textId="46D77650" w:rsidR="007E2CD7" w:rsidRPr="00C7660D" w:rsidRDefault="007E2CD7" w:rsidP="007E2CD7">
            <w:pPr>
              <w:spacing w:before="40" w:after="40" w:line="240" w:lineRule="exact"/>
              <w:jc w:val="center"/>
              <w:rPr>
                <w:b/>
                <w:i/>
                <w:lang w:eastAsia="en-GB"/>
              </w:rPr>
            </w:pPr>
            <w:r w:rsidRPr="006F4457">
              <w:rPr>
                <w:rFonts w:hint="cs"/>
                <w:b/>
                <w:bCs/>
                <w:i/>
                <w:iCs/>
                <w:sz w:val="20"/>
                <w:szCs w:val="26"/>
                <w:rtl/>
                <w:lang w:eastAsia="en-GB"/>
              </w:rPr>
              <w:t>المشغِّل/الجهة المخصَّص لها</w:t>
            </w:r>
          </w:p>
        </w:tc>
        <w:tc>
          <w:tcPr>
            <w:tcW w:w="2618" w:type="dxa"/>
            <w:vMerge w:val="restart"/>
            <w:tcBorders>
              <w:top w:val="single" w:sz="4" w:space="0" w:color="000000"/>
              <w:left w:val="single" w:sz="4" w:space="0" w:color="auto"/>
              <w:bottom w:val="single" w:sz="4" w:space="0" w:color="000000"/>
              <w:right w:val="single" w:sz="4" w:space="0" w:color="000000"/>
            </w:tcBorders>
            <w:vAlign w:val="center"/>
            <w:hideMark/>
          </w:tcPr>
          <w:p w14:paraId="377DBB97" w14:textId="611732FF" w:rsidR="007E2CD7" w:rsidRPr="00C7660D" w:rsidRDefault="007E2CD7" w:rsidP="007E2CD7">
            <w:pPr>
              <w:spacing w:before="40" w:after="40" w:line="240" w:lineRule="exact"/>
              <w:jc w:val="center"/>
              <w:rPr>
                <w:b/>
                <w:i/>
                <w:lang w:eastAsia="en-GB"/>
              </w:rPr>
            </w:pPr>
            <w:r w:rsidRPr="006F4457">
              <w:rPr>
                <w:rFonts w:hint="cs"/>
                <w:b/>
                <w:bCs/>
                <w:i/>
                <w:iCs/>
                <w:sz w:val="20"/>
                <w:szCs w:val="26"/>
                <w:rtl/>
                <w:lang w:eastAsia="en-GB"/>
              </w:rPr>
              <w:t>مدى رقم المشترك</w:t>
            </w:r>
            <w:r w:rsidRPr="006F4457">
              <w:rPr>
                <w:b/>
                <w:bCs/>
                <w:i/>
                <w:iCs/>
                <w:sz w:val="20"/>
                <w:szCs w:val="26"/>
                <w:lang w:eastAsia="en-GB"/>
              </w:rPr>
              <w:br/>
              <w:t>(XXXX)</w:t>
            </w:r>
          </w:p>
        </w:tc>
      </w:tr>
      <w:tr w:rsidR="007E2CD7" w:rsidRPr="00C7660D" w14:paraId="217C7DC4" w14:textId="77777777" w:rsidTr="00055F09">
        <w:trPr>
          <w:trHeight w:val="510"/>
          <w:tblHeader/>
        </w:trPr>
        <w:tc>
          <w:tcPr>
            <w:tcW w:w="2106" w:type="dxa"/>
            <w:vMerge/>
            <w:tcBorders>
              <w:top w:val="single" w:sz="4" w:space="0" w:color="000000"/>
              <w:left w:val="single" w:sz="4" w:space="0" w:color="auto"/>
              <w:bottom w:val="single" w:sz="4" w:space="0" w:color="000000"/>
              <w:right w:val="single" w:sz="4" w:space="0" w:color="000000"/>
            </w:tcBorders>
            <w:vAlign w:val="center"/>
            <w:hideMark/>
          </w:tcPr>
          <w:p w14:paraId="23751448" w14:textId="77777777" w:rsidR="007E2CD7" w:rsidRPr="00C7660D" w:rsidRDefault="007E2CD7" w:rsidP="007E2CD7">
            <w:pPr>
              <w:spacing w:before="40" w:after="40" w:line="240" w:lineRule="exact"/>
              <w:jc w:val="left"/>
              <w:rPr>
                <w:i/>
                <w:lang w:eastAsia="en-GB"/>
              </w:rPr>
            </w:pPr>
          </w:p>
        </w:tc>
        <w:tc>
          <w:tcPr>
            <w:tcW w:w="1171" w:type="dxa"/>
            <w:tcBorders>
              <w:top w:val="single" w:sz="4" w:space="0" w:color="000000"/>
              <w:left w:val="nil"/>
              <w:bottom w:val="single" w:sz="4" w:space="0" w:color="000000"/>
              <w:right w:val="single" w:sz="4" w:space="0" w:color="auto"/>
            </w:tcBorders>
            <w:vAlign w:val="center"/>
            <w:hideMark/>
          </w:tcPr>
          <w:p w14:paraId="5D97C407" w14:textId="65B7910E" w:rsidR="007E2CD7" w:rsidRPr="00C7660D" w:rsidRDefault="007E2CD7" w:rsidP="007E2CD7">
            <w:pPr>
              <w:spacing w:before="40" w:after="40" w:line="240" w:lineRule="exact"/>
              <w:jc w:val="center"/>
              <w:rPr>
                <w:b/>
                <w:i/>
                <w:lang w:eastAsia="en-GB"/>
              </w:rPr>
            </w:pPr>
            <w:r w:rsidRPr="006F4457">
              <w:rPr>
                <w:rFonts w:eastAsia="SimSun" w:hint="cs"/>
                <w:b/>
                <w:bCs/>
                <w:i/>
                <w:iCs/>
                <w:position w:val="2"/>
                <w:sz w:val="20"/>
                <w:szCs w:val="26"/>
                <w:rtl/>
              </w:rPr>
              <w:t>الحد الأقصى لطول الرقم</w:t>
            </w:r>
          </w:p>
        </w:tc>
        <w:tc>
          <w:tcPr>
            <w:tcW w:w="1154" w:type="dxa"/>
            <w:tcBorders>
              <w:top w:val="single" w:sz="4" w:space="0" w:color="000000"/>
              <w:left w:val="single" w:sz="4" w:space="0" w:color="auto"/>
              <w:bottom w:val="single" w:sz="4" w:space="0" w:color="000000"/>
              <w:right w:val="single" w:sz="4" w:space="0" w:color="auto"/>
            </w:tcBorders>
            <w:vAlign w:val="center"/>
            <w:hideMark/>
          </w:tcPr>
          <w:p w14:paraId="22483163" w14:textId="3EA04041" w:rsidR="007E2CD7" w:rsidRPr="00C7660D" w:rsidRDefault="007E2CD7" w:rsidP="007E2CD7">
            <w:pPr>
              <w:spacing w:before="40" w:after="40" w:line="240" w:lineRule="exact"/>
              <w:jc w:val="center"/>
              <w:rPr>
                <w:b/>
                <w:i/>
                <w:lang w:eastAsia="en-GB"/>
              </w:rPr>
            </w:pPr>
            <w:r w:rsidRPr="006F4457">
              <w:rPr>
                <w:rFonts w:eastAsia="SimSun" w:hint="cs"/>
                <w:b/>
                <w:bCs/>
                <w:i/>
                <w:iCs/>
                <w:position w:val="2"/>
                <w:sz w:val="20"/>
                <w:szCs w:val="26"/>
                <w:rtl/>
              </w:rPr>
              <w:t>الحد الأدنى لطول الرقم</w:t>
            </w:r>
          </w:p>
        </w:tc>
        <w:tc>
          <w:tcPr>
            <w:tcW w:w="2580" w:type="dxa"/>
            <w:vMerge/>
            <w:tcBorders>
              <w:top w:val="single" w:sz="4" w:space="0" w:color="000000"/>
              <w:left w:val="single" w:sz="4" w:space="0" w:color="auto"/>
              <w:bottom w:val="single" w:sz="4" w:space="0" w:color="000000"/>
              <w:right w:val="single" w:sz="4" w:space="0" w:color="auto"/>
            </w:tcBorders>
            <w:vAlign w:val="center"/>
            <w:hideMark/>
          </w:tcPr>
          <w:p w14:paraId="469B6B92" w14:textId="77777777" w:rsidR="007E2CD7" w:rsidRPr="00C7660D" w:rsidRDefault="007E2CD7" w:rsidP="007E2CD7">
            <w:pPr>
              <w:spacing w:before="40" w:after="40" w:line="240" w:lineRule="exact"/>
              <w:jc w:val="left"/>
              <w:rPr>
                <w:i/>
                <w:lang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37A9A40" w14:textId="77777777" w:rsidR="007E2CD7" w:rsidRPr="00C7660D" w:rsidRDefault="007E2CD7" w:rsidP="007E2CD7">
            <w:pPr>
              <w:spacing w:before="40" w:after="40" w:line="240" w:lineRule="exact"/>
              <w:jc w:val="left"/>
              <w:rPr>
                <w:i/>
                <w:lang w:eastAsia="en-GB"/>
              </w:rPr>
            </w:pPr>
          </w:p>
        </w:tc>
      </w:tr>
      <w:tr w:rsidR="007E2CD7" w:rsidRPr="00C7660D" w14:paraId="7949A7F0"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3FF18CFD" w14:textId="77777777" w:rsidR="007E2CD7" w:rsidRPr="00C7660D" w:rsidRDefault="007E2CD7" w:rsidP="002E5CA4">
            <w:pPr>
              <w:spacing w:before="40" w:after="40" w:line="180" w:lineRule="exact"/>
              <w:jc w:val="center"/>
              <w:rPr>
                <w:lang w:eastAsia="en-GB"/>
              </w:rPr>
            </w:pPr>
            <w:r w:rsidRPr="00C7660D">
              <w:rPr>
                <w:lang w:eastAsia="en-GB"/>
              </w:rPr>
              <w:t>216</w:t>
            </w:r>
          </w:p>
        </w:tc>
        <w:tc>
          <w:tcPr>
            <w:tcW w:w="1171" w:type="dxa"/>
            <w:tcBorders>
              <w:top w:val="nil"/>
              <w:left w:val="nil"/>
              <w:bottom w:val="single" w:sz="4" w:space="0" w:color="000000"/>
              <w:right w:val="single" w:sz="4" w:space="0" w:color="auto"/>
            </w:tcBorders>
            <w:hideMark/>
          </w:tcPr>
          <w:p w14:paraId="30BA9602"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0119AB3D"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val="restart"/>
            <w:tcBorders>
              <w:top w:val="nil"/>
              <w:left w:val="single" w:sz="4" w:space="0" w:color="auto"/>
              <w:right w:val="single" w:sz="4" w:space="0" w:color="auto"/>
            </w:tcBorders>
            <w:vAlign w:val="center"/>
            <w:hideMark/>
          </w:tcPr>
          <w:p w14:paraId="50CAF4D6" w14:textId="77777777" w:rsidR="007E2CD7" w:rsidRPr="00C7660D" w:rsidRDefault="007E2CD7" w:rsidP="002E5CA4">
            <w:pPr>
              <w:spacing w:before="40" w:after="40" w:line="180" w:lineRule="exact"/>
              <w:jc w:val="center"/>
              <w:rPr>
                <w:lang w:eastAsia="en-GB"/>
              </w:rPr>
            </w:pPr>
            <w:r w:rsidRPr="00C7660D">
              <w:rPr>
                <w:lang w:eastAsia="en-GB"/>
              </w:rPr>
              <w:t>Guyana Telephone and Telegraph Co. Ltd.</w:t>
            </w:r>
          </w:p>
        </w:tc>
        <w:tc>
          <w:tcPr>
            <w:tcW w:w="2618" w:type="dxa"/>
            <w:tcBorders>
              <w:top w:val="nil"/>
              <w:left w:val="single" w:sz="4" w:space="0" w:color="auto"/>
              <w:bottom w:val="single" w:sz="4" w:space="0" w:color="000000"/>
              <w:right w:val="single" w:sz="4" w:space="0" w:color="000000"/>
            </w:tcBorders>
            <w:hideMark/>
          </w:tcPr>
          <w:p w14:paraId="151F9FFF" w14:textId="293D6D06"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46C96CA9"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19BCAC22" w14:textId="77777777" w:rsidR="007E2CD7" w:rsidRPr="00C7660D" w:rsidRDefault="007E2CD7" w:rsidP="002E5CA4">
            <w:pPr>
              <w:spacing w:before="40" w:after="40" w:line="180" w:lineRule="exact"/>
              <w:jc w:val="center"/>
              <w:rPr>
                <w:lang w:eastAsia="en-GB"/>
              </w:rPr>
            </w:pPr>
            <w:r w:rsidRPr="00C7660D">
              <w:rPr>
                <w:lang w:eastAsia="en-GB"/>
              </w:rPr>
              <w:t>217</w:t>
            </w:r>
          </w:p>
        </w:tc>
        <w:tc>
          <w:tcPr>
            <w:tcW w:w="1171" w:type="dxa"/>
            <w:tcBorders>
              <w:top w:val="nil"/>
              <w:left w:val="nil"/>
              <w:bottom w:val="single" w:sz="4" w:space="0" w:color="000000"/>
              <w:right w:val="single" w:sz="4" w:space="0" w:color="auto"/>
            </w:tcBorders>
            <w:hideMark/>
          </w:tcPr>
          <w:p w14:paraId="76245742"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6B34870B"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592DABCD"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4824CC96" w14:textId="025A9EE1"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1999</w:t>
            </w:r>
          </w:p>
        </w:tc>
      </w:tr>
      <w:tr w:rsidR="007E2CD7" w:rsidRPr="00C7660D" w14:paraId="383AB2DF"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385A64E3" w14:textId="77777777" w:rsidR="007E2CD7" w:rsidRPr="00C7660D" w:rsidRDefault="007E2CD7" w:rsidP="002E5CA4">
            <w:pPr>
              <w:spacing w:before="40" w:after="40" w:line="180" w:lineRule="exact"/>
              <w:jc w:val="center"/>
              <w:rPr>
                <w:lang w:eastAsia="en-GB"/>
              </w:rPr>
            </w:pPr>
            <w:r w:rsidRPr="00C7660D">
              <w:rPr>
                <w:lang w:eastAsia="en-GB"/>
              </w:rPr>
              <w:t>218</w:t>
            </w:r>
          </w:p>
        </w:tc>
        <w:tc>
          <w:tcPr>
            <w:tcW w:w="1171" w:type="dxa"/>
            <w:tcBorders>
              <w:top w:val="nil"/>
              <w:left w:val="nil"/>
              <w:bottom w:val="single" w:sz="4" w:space="0" w:color="000000"/>
              <w:right w:val="single" w:sz="4" w:space="0" w:color="auto"/>
            </w:tcBorders>
            <w:hideMark/>
          </w:tcPr>
          <w:p w14:paraId="7EDD3BF7"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08527B54"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5F51FE16"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678D7126" w14:textId="7F9D484A"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55A9B66B"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3EECD659" w14:textId="77777777" w:rsidR="007E2CD7" w:rsidRPr="00C7660D" w:rsidRDefault="007E2CD7" w:rsidP="002E5CA4">
            <w:pPr>
              <w:spacing w:before="40" w:after="40" w:line="180" w:lineRule="exact"/>
              <w:jc w:val="center"/>
              <w:rPr>
                <w:lang w:eastAsia="en-GB"/>
              </w:rPr>
            </w:pPr>
            <w:r w:rsidRPr="00C7660D">
              <w:rPr>
                <w:lang w:eastAsia="en-GB"/>
              </w:rPr>
              <w:t>219</w:t>
            </w:r>
          </w:p>
        </w:tc>
        <w:tc>
          <w:tcPr>
            <w:tcW w:w="1171" w:type="dxa"/>
            <w:tcBorders>
              <w:top w:val="nil"/>
              <w:left w:val="nil"/>
              <w:bottom w:val="single" w:sz="4" w:space="0" w:color="000000"/>
              <w:right w:val="single" w:sz="4" w:space="0" w:color="auto"/>
            </w:tcBorders>
            <w:hideMark/>
          </w:tcPr>
          <w:p w14:paraId="1EE7FD29"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44E7C5CB"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0A9BC38F"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14A9EB04" w14:textId="10588FE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32619851"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6AC80906" w14:textId="77777777" w:rsidR="007E2CD7" w:rsidRPr="00C7660D" w:rsidRDefault="007E2CD7" w:rsidP="002E5CA4">
            <w:pPr>
              <w:spacing w:before="40" w:after="40" w:line="180" w:lineRule="exact"/>
              <w:jc w:val="center"/>
              <w:rPr>
                <w:lang w:eastAsia="en-GB"/>
              </w:rPr>
            </w:pPr>
            <w:r w:rsidRPr="00C7660D">
              <w:rPr>
                <w:lang w:eastAsia="en-GB"/>
              </w:rPr>
              <w:t>220</w:t>
            </w:r>
          </w:p>
        </w:tc>
        <w:tc>
          <w:tcPr>
            <w:tcW w:w="1171" w:type="dxa"/>
            <w:tcBorders>
              <w:top w:val="nil"/>
              <w:left w:val="nil"/>
              <w:bottom w:val="single" w:sz="4" w:space="0" w:color="000000"/>
              <w:right w:val="single" w:sz="4" w:space="0" w:color="auto"/>
            </w:tcBorders>
            <w:hideMark/>
          </w:tcPr>
          <w:p w14:paraId="170F2970"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3BB563B6"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38BF1589"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15A9E923" w14:textId="42CA856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30DEDE6C"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651D2288" w14:textId="77777777" w:rsidR="007E2CD7" w:rsidRPr="00C7660D" w:rsidRDefault="007E2CD7" w:rsidP="002E5CA4">
            <w:pPr>
              <w:spacing w:before="40" w:after="40" w:line="180" w:lineRule="exact"/>
              <w:jc w:val="center"/>
              <w:rPr>
                <w:lang w:eastAsia="en-GB"/>
              </w:rPr>
            </w:pPr>
            <w:r w:rsidRPr="00C7660D">
              <w:rPr>
                <w:lang w:eastAsia="en-GB"/>
              </w:rPr>
              <w:t>221</w:t>
            </w:r>
          </w:p>
        </w:tc>
        <w:tc>
          <w:tcPr>
            <w:tcW w:w="1171" w:type="dxa"/>
            <w:tcBorders>
              <w:top w:val="nil"/>
              <w:left w:val="nil"/>
              <w:bottom w:val="single" w:sz="4" w:space="0" w:color="000000"/>
              <w:right w:val="single" w:sz="4" w:space="0" w:color="auto"/>
            </w:tcBorders>
            <w:hideMark/>
          </w:tcPr>
          <w:p w14:paraId="29C2A3B5"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2B0F2A9A"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7FE2133C"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1F08D4F8" w14:textId="2D036FDB" w:rsidR="007E2CD7" w:rsidRPr="00C7660D" w:rsidRDefault="007E2CD7" w:rsidP="002E5CA4">
            <w:pPr>
              <w:spacing w:before="40" w:after="40" w:line="180" w:lineRule="exact"/>
              <w:jc w:val="center"/>
              <w:rPr>
                <w:lang w:eastAsia="en-GB"/>
              </w:rPr>
            </w:pPr>
            <w:r w:rsidRPr="00C7660D">
              <w:rPr>
                <w:lang w:eastAsia="en-GB"/>
              </w:rPr>
              <w:t>2000</w:t>
            </w:r>
            <w:r>
              <w:rPr>
                <w:rtl/>
                <w:lang w:eastAsia="en-GB"/>
              </w:rPr>
              <w:t xml:space="preserve"> </w:t>
            </w:r>
            <w:r w:rsidRPr="00C7660D">
              <w:rPr>
                <w:lang w:eastAsia="en-GB"/>
              </w:rPr>
              <w:t>–</w:t>
            </w:r>
            <w:r>
              <w:rPr>
                <w:rtl/>
                <w:lang w:eastAsia="en-GB"/>
              </w:rPr>
              <w:t xml:space="preserve"> </w:t>
            </w:r>
            <w:r w:rsidRPr="00C7660D">
              <w:rPr>
                <w:lang w:eastAsia="en-GB"/>
              </w:rPr>
              <w:t>4999</w:t>
            </w:r>
          </w:p>
        </w:tc>
      </w:tr>
      <w:tr w:rsidR="007E2CD7" w:rsidRPr="00C7660D" w14:paraId="639C7938"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7107B524" w14:textId="77777777" w:rsidR="007E2CD7" w:rsidRPr="00C7660D" w:rsidRDefault="007E2CD7" w:rsidP="002E5CA4">
            <w:pPr>
              <w:spacing w:before="40" w:after="40" w:line="180" w:lineRule="exact"/>
              <w:jc w:val="center"/>
              <w:rPr>
                <w:lang w:eastAsia="en-GB"/>
              </w:rPr>
            </w:pPr>
            <w:r w:rsidRPr="00C7660D">
              <w:rPr>
                <w:lang w:eastAsia="en-GB"/>
              </w:rPr>
              <w:t>222</w:t>
            </w:r>
          </w:p>
        </w:tc>
        <w:tc>
          <w:tcPr>
            <w:tcW w:w="1171" w:type="dxa"/>
            <w:tcBorders>
              <w:top w:val="nil"/>
              <w:left w:val="nil"/>
              <w:bottom w:val="single" w:sz="4" w:space="0" w:color="000000"/>
              <w:right w:val="single" w:sz="4" w:space="0" w:color="auto"/>
            </w:tcBorders>
            <w:hideMark/>
          </w:tcPr>
          <w:p w14:paraId="4FBD1319"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23928B03"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47EBBF44"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3A1570FD" w14:textId="70E6015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3FD12145"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04E334FC" w14:textId="77777777" w:rsidR="007E2CD7" w:rsidRPr="00C7660D" w:rsidRDefault="007E2CD7" w:rsidP="002E5CA4">
            <w:pPr>
              <w:spacing w:before="40" w:after="40" w:line="180" w:lineRule="exact"/>
              <w:jc w:val="center"/>
              <w:rPr>
                <w:lang w:eastAsia="en-GB"/>
              </w:rPr>
            </w:pPr>
            <w:r w:rsidRPr="00C7660D">
              <w:rPr>
                <w:lang w:eastAsia="en-GB"/>
              </w:rPr>
              <w:t>223</w:t>
            </w:r>
          </w:p>
        </w:tc>
        <w:tc>
          <w:tcPr>
            <w:tcW w:w="1171" w:type="dxa"/>
            <w:tcBorders>
              <w:top w:val="nil"/>
              <w:left w:val="nil"/>
              <w:bottom w:val="single" w:sz="4" w:space="0" w:color="000000"/>
              <w:right w:val="single" w:sz="4" w:space="0" w:color="auto"/>
            </w:tcBorders>
            <w:hideMark/>
          </w:tcPr>
          <w:p w14:paraId="1B7460A5"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5AAC5D27"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217E7863"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0BDD31EE" w14:textId="5B68B04F"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6364257F"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54F63B8B" w14:textId="77777777" w:rsidR="007E2CD7" w:rsidRPr="00C7660D" w:rsidRDefault="007E2CD7" w:rsidP="002E5CA4">
            <w:pPr>
              <w:spacing w:before="40" w:after="40" w:line="180" w:lineRule="exact"/>
              <w:jc w:val="center"/>
              <w:rPr>
                <w:lang w:eastAsia="en-GB"/>
              </w:rPr>
            </w:pPr>
            <w:r w:rsidRPr="00C7660D">
              <w:rPr>
                <w:lang w:eastAsia="en-GB"/>
              </w:rPr>
              <w:t>225</w:t>
            </w:r>
          </w:p>
        </w:tc>
        <w:tc>
          <w:tcPr>
            <w:tcW w:w="1171" w:type="dxa"/>
            <w:tcBorders>
              <w:top w:val="nil"/>
              <w:left w:val="nil"/>
              <w:bottom w:val="single" w:sz="4" w:space="0" w:color="000000"/>
              <w:right w:val="single" w:sz="4" w:space="0" w:color="auto"/>
            </w:tcBorders>
            <w:hideMark/>
          </w:tcPr>
          <w:p w14:paraId="0557176B"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792A2821"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61526608"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31213E6A" w14:textId="00918F5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208DE316"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13FF73CC" w14:textId="77777777" w:rsidR="007E2CD7" w:rsidRPr="00C7660D" w:rsidRDefault="007E2CD7" w:rsidP="002E5CA4">
            <w:pPr>
              <w:spacing w:before="40" w:after="40" w:line="180" w:lineRule="exact"/>
              <w:jc w:val="center"/>
              <w:rPr>
                <w:lang w:eastAsia="en-GB"/>
              </w:rPr>
            </w:pPr>
            <w:r w:rsidRPr="00C7660D">
              <w:rPr>
                <w:lang w:eastAsia="en-GB"/>
              </w:rPr>
              <w:t>226</w:t>
            </w:r>
          </w:p>
        </w:tc>
        <w:tc>
          <w:tcPr>
            <w:tcW w:w="1171" w:type="dxa"/>
            <w:tcBorders>
              <w:top w:val="nil"/>
              <w:left w:val="nil"/>
              <w:bottom w:val="single" w:sz="4" w:space="0" w:color="000000"/>
              <w:right w:val="single" w:sz="4" w:space="0" w:color="auto"/>
            </w:tcBorders>
            <w:hideMark/>
          </w:tcPr>
          <w:p w14:paraId="4A0A19D9"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008E7147"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739C634B"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519A1E6B" w14:textId="3563AA56"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1CD9D4CE"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7E4D9243" w14:textId="77777777" w:rsidR="007E2CD7" w:rsidRPr="00C7660D" w:rsidRDefault="007E2CD7" w:rsidP="002E5CA4">
            <w:pPr>
              <w:spacing w:before="40" w:after="40" w:line="180" w:lineRule="exact"/>
              <w:jc w:val="center"/>
              <w:rPr>
                <w:lang w:eastAsia="en-GB"/>
              </w:rPr>
            </w:pPr>
            <w:r w:rsidRPr="00C7660D">
              <w:rPr>
                <w:lang w:eastAsia="en-GB"/>
              </w:rPr>
              <w:t>227</w:t>
            </w:r>
          </w:p>
        </w:tc>
        <w:tc>
          <w:tcPr>
            <w:tcW w:w="1171" w:type="dxa"/>
            <w:tcBorders>
              <w:top w:val="nil"/>
              <w:left w:val="nil"/>
              <w:bottom w:val="single" w:sz="4" w:space="0" w:color="000000"/>
              <w:right w:val="single" w:sz="4" w:space="0" w:color="auto"/>
            </w:tcBorders>
            <w:hideMark/>
          </w:tcPr>
          <w:p w14:paraId="00F11B4A"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3CB09E9B"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5EC1670A"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3C9AE1EB" w14:textId="186B7AA3"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71206950"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6BC5B3E8" w14:textId="77777777" w:rsidR="007E2CD7" w:rsidRPr="00C7660D" w:rsidRDefault="007E2CD7" w:rsidP="002E5CA4">
            <w:pPr>
              <w:spacing w:before="40" w:after="40" w:line="180" w:lineRule="exact"/>
              <w:jc w:val="center"/>
              <w:rPr>
                <w:lang w:eastAsia="en-GB"/>
              </w:rPr>
            </w:pPr>
            <w:r w:rsidRPr="00C7660D">
              <w:rPr>
                <w:lang w:eastAsia="en-GB"/>
              </w:rPr>
              <w:t>228</w:t>
            </w:r>
          </w:p>
        </w:tc>
        <w:tc>
          <w:tcPr>
            <w:tcW w:w="1171" w:type="dxa"/>
            <w:tcBorders>
              <w:top w:val="nil"/>
              <w:left w:val="nil"/>
              <w:bottom w:val="single" w:sz="4" w:space="0" w:color="000000"/>
              <w:right w:val="single" w:sz="4" w:space="0" w:color="auto"/>
            </w:tcBorders>
            <w:hideMark/>
          </w:tcPr>
          <w:p w14:paraId="1A93B9A7"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30460493"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092A4B21"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3690EEA8" w14:textId="04F2CC53"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6999</w:t>
            </w:r>
          </w:p>
        </w:tc>
      </w:tr>
      <w:tr w:rsidR="007E2CD7" w:rsidRPr="00C7660D" w14:paraId="3BCB38F3"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03750A71" w14:textId="77777777" w:rsidR="007E2CD7" w:rsidRPr="00C7660D" w:rsidRDefault="007E2CD7" w:rsidP="002E5CA4">
            <w:pPr>
              <w:spacing w:before="40" w:after="40" w:line="180" w:lineRule="exact"/>
              <w:jc w:val="center"/>
              <w:rPr>
                <w:lang w:eastAsia="en-GB"/>
              </w:rPr>
            </w:pPr>
            <w:r w:rsidRPr="00C7660D">
              <w:rPr>
                <w:lang w:eastAsia="en-GB"/>
              </w:rPr>
              <w:t>229</w:t>
            </w:r>
          </w:p>
        </w:tc>
        <w:tc>
          <w:tcPr>
            <w:tcW w:w="1171" w:type="dxa"/>
            <w:tcBorders>
              <w:top w:val="nil"/>
              <w:left w:val="nil"/>
              <w:bottom w:val="single" w:sz="4" w:space="0" w:color="000000"/>
              <w:right w:val="single" w:sz="4" w:space="0" w:color="auto"/>
            </w:tcBorders>
            <w:hideMark/>
          </w:tcPr>
          <w:p w14:paraId="3C1E4593"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705FFEE7"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2DC2D057"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25BF6D27" w14:textId="03557095" w:rsidR="007E2CD7" w:rsidRPr="00C7660D" w:rsidRDefault="007E2CD7" w:rsidP="002E5CA4">
            <w:pPr>
              <w:spacing w:before="40" w:after="40" w:line="180" w:lineRule="exact"/>
              <w:jc w:val="center"/>
              <w:rPr>
                <w:lang w:eastAsia="en-GB"/>
              </w:rPr>
            </w:pPr>
            <w:r w:rsidRPr="00C7660D">
              <w:rPr>
                <w:lang w:eastAsia="en-GB"/>
              </w:rPr>
              <w:t>1000</w:t>
            </w:r>
            <w:r>
              <w:rPr>
                <w:rtl/>
                <w:lang w:eastAsia="en-GB"/>
              </w:rPr>
              <w:t xml:space="preserve"> </w:t>
            </w:r>
            <w:r w:rsidRPr="00C7660D">
              <w:rPr>
                <w:lang w:eastAsia="en-GB"/>
              </w:rPr>
              <w:t>–</w:t>
            </w:r>
            <w:r>
              <w:rPr>
                <w:rtl/>
                <w:lang w:eastAsia="en-GB"/>
              </w:rPr>
              <w:t xml:space="preserve"> </w:t>
            </w:r>
            <w:r w:rsidRPr="00C7660D">
              <w:rPr>
                <w:lang w:eastAsia="en-GB"/>
              </w:rPr>
              <w:t>8999</w:t>
            </w:r>
          </w:p>
        </w:tc>
      </w:tr>
      <w:tr w:rsidR="007E2CD7" w:rsidRPr="00C7660D" w14:paraId="61201637"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7E549C90" w14:textId="77777777" w:rsidR="007E2CD7" w:rsidRPr="00C7660D" w:rsidRDefault="007E2CD7" w:rsidP="002E5CA4">
            <w:pPr>
              <w:spacing w:before="40" w:after="40" w:line="180" w:lineRule="exact"/>
              <w:jc w:val="center"/>
              <w:rPr>
                <w:lang w:eastAsia="en-GB"/>
              </w:rPr>
            </w:pPr>
            <w:r w:rsidRPr="00C7660D">
              <w:rPr>
                <w:lang w:eastAsia="en-GB"/>
              </w:rPr>
              <w:t>231</w:t>
            </w:r>
          </w:p>
        </w:tc>
        <w:tc>
          <w:tcPr>
            <w:tcW w:w="1171" w:type="dxa"/>
            <w:tcBorders>
              <w:top w:val="nil"/>
              <w:left w:val="nil"/>
              <w:bottom w:val="single" w:sz="4" w:space="0" w:color="000000"/>
              <w:right w:val="single" w:sz="4" w:space="0" w:color="auto"/>
            </w:tcBorders>
            <w:hideMark/>
          </w:tcPr>
          <w:p w14:paraId="0F073BCC"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238DC1C6"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104F9968"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58BCE167" w14:textId="6A53968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5BDD8F7B"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2701281B" w14:textId="77777777" w:rsidR="007E2CD7" w:rsidRPr="00C7660D" w:rsidRDefault="007E2CD7" w:rsidP="002E5CA4">
            <w:pPr>
              <w:spacing w:before="40" w:after="40" w:line="180" w:lineRule="exact"/>
              <w:jc w:val="center"/>
              <w:rPr>
                <w:lang w:eastAsia="en-GB"/>
              </w:rPr>
            </w:pPr>
            <w:r w:rsidRPr="00C7660D">
              <w:rPr>
                <w:lang w:eastAsia="en-GB"/>
              </w:rPr>
              <w:t>232</w:t>
            </w:r>
          </w:p>
        </w:tc>
        <w:tc>
          <w:tcPr>
            <w:tcW w:w="1171" w:type="dxa"/>
            <w:tcBorders>
              <w:top w:val="nil"/>
              <w:left w:val="nil"/>
              <w:bottom w:val="single" w:sz="4" w:space="0" w:color="000000"/>
              <w:right w:val="single" w:sz="4" w:space="0" w:color="auto"/>
            </w:tcBorders>
            <w:hideMark/>
          </w:tcPr>
          <w:p w14:paraId="726C4B67"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3F95A614"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6B112A40"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0C8EC30D" w14:textId="2B4EF18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4999</w:t>
            </w:r>
            <w:r>
              <w:rPr>
                <w:rtl/>
                <w:lang w:eastAsia="en-GB"/>
              </w:rPr>
              <w:t xml:space="preserve">؛ </w:t>
            </w:r>
            <w:r w:rsidRPr="00C7660D">
              <w:rPr>
                <w:lang w:eastAsia="en-GB"/>
              </w:rPr>
              <w:br/>
              <w:t>9000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1973D7EB"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5DD63FA4" w14:textId="77777777" w:rsidR="007E2CD7" w:rsidRPr="00C7660D" w:rsidRDefault="007E2CD7" w:rsidP="002E5CA4">
            <w:pPr>
              <w:spacing w:before="40" w:after="40" w:line="180" w:lineRule="exact"/>
              <w:jc w:val="center"/>
              <w:rPr>
                <w:lang w:eastAsia="en-GB"/>
              </w:rPr>
            </w:pPr>
            <w:r w:rsidRPr="00C7660D">
              <w:rPr>
                <w:lang w:eastAsia="en-GB"/>
              </w:rPr>
              <w:t>233</w:t>
            </w:r>
          </w:p>
        </w:tc>
        <w:tc>
          <w:tcPr>
            <w:tcW w:w="1171" w:type="dxa"/>
            <w:tcBorders>
              <w:top w:val="nil"/>
              <w:left w:val="nil"/>
              <w:bottom w:val="single" w:sz="4" w:space="0" w:color="000000"/>
              <w:right w:val="single" w:sz="4" w:space="0" w:color="auto"/>
            </w:tcBorders>
            <w:hideMark/>
          </w:tcPr>
          <w:p w14:paraId="7F546E3C"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6515F712"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16B4505F"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1E7C1665" w14:textId="4C037CBD"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7999</w:t>
            </w:r>
          </w:p>
        </w:tc>
      </w:tr>
      <w:tr w:rsidR="007E2CD7" w:rsidRPr="00C7660D" w14:paraId="505CB08A"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0C2F00D5" w14:textId="77777777" w:rsidR="007E2CD7" w:rsidRPr="00C7660D" w:rsidRDefault="007E2CD7" w:rsidP="002E5CA4">
            <w:pPr>
              <w:spacing w:before="40" w:after="40" w:line="180" w:lineRule="exact"/>
              <w:jc w:val="center"/>
              <w:rPr>
                <w:lang w:eastAsia="en-GB"/>
              </w:rPr>
            </w:pPr>
            <w:r w:rsidRPr="00C7660D">
              <w:rPr>
                <w:lang w:eastAsia="en-GB"/>
              </w:rPr>
              <w:t>234</w:t>
            </w:r>
          </w:p>
        </w:tc>
        <w:tc>
          <w:tcPr>
            <w:tcW w:w="1171" w:type="dxa"/>
            <w:tcBorders>
              <w:top w:val="nil"/>
              <w:left w:val="nil"/>
              <w:bottom w:val="single" w:sz="4" w:space="0" w:color="000000"/>
              <w:right w:val="single" w:sz="4" w:space="0" w:color="auto"/>
            </w:tcBorders>
            <w:hideMark/>
          </w:tcPr>
          <w:p w14:paraId="023F902C"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5B8AA294"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708BE341"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419A1D23" w14:textId="5A9D7B67"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0999</w:t>
            </w:r>
          </w:p>
        </w:tc>
      </w:tr>
      <w:tr w:rsidR="007E2CD7" w:rsidRPr="00C7660D" w14:paraId="071E4E28"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0EED7C65" w14:textId="77777777" w:rsidR="007E2CD7" w:rsidRPr="00C7660D" w:rsidRDefault="007E2CD7" w:rsidP="002E5CA4">
            <w:pPr>
              <w:spacing w:before="40" w:after="40" w:line="180" w:lineRule="exact"/>
              <w:jc w:val="center"/>
              <w:rPr>
                <w:lang w:eastAsia="en-GB"/>
              </w:rPr>
            </w:pPr>
            <w:r w:rsidRPr="00C7660D">
              <w:rPr>
                <w:lang w:eastAsia="en-GB"/>
              </w:rPr>
              <w:t>253</w:t>
            </w:r>
          </w:p>
        </w:tc>
        <w:tc>
          <w:tcPr>
            <w:tcW w:w="1171" w:type="dxa"/>
            <w:tcBorders>
              <w:top w:val="nil"/>
              <w:left w:val="nil"/>
              <w:bottom w:val="single" w:sz="4" w:space="0" w:color="000000"/>
              <w:right w:val="single" w:sz="4" w:space="0" w:color="auto"/>
            </w:tcBorders>
            <w:hideMark/>
          </w:tcPr>
          <w:p w14:paraId="47C9F580"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29DBFBEE"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775C976C"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362A12C1" w14:textId="59878108"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5999</w:t>
            </w:r>
          </w:p>
        </w:tc>
      </w:tr>
      <w:tr w:rsidR="007E2CD7" w:rsidRPr="00C7660D" w14:paraId="6E91135D"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30A9186B" w14:textId="77777777" w:rsidR="007E2CD7" w:rsidRPr="00C7660D" w:rsidRDefault="007E2CD7" w:rsidP="002E5CA4">
            <w:pPr>
              <w:spacing w:before="40" w:after="40" w:line="180" w:lineRule="exact"/>
              <w:jc w:val="center"/>
              <w:rPr>
                <w:lang w:eastAsia="en-GB"/>
              </w:rPr>
            </w:pPr>
            <w:r w:rsidRPr="00C7660D">
              <w:rPr>
                <w:lang w:eastAsia="en-GB"/>
              </w:rPr>
              <w:t>254</w:t>
            </w:r>
          </w:p>
        </w:tc>
        <w:tc>
          <w:tcPr>
            <w:tcW w:w="1171" w:type="dxa"/>
            <w:tcBorders>
              <w:top w:val="nil"/>
              <w:left w:val="nil"/>
              <w:bottom w:val="single" w:sz="4" w:space="0" w:color="000000"/>
              <w:right w:val="single" w:sz="4" w:space="0" w:color="auto"/>
            </w:tcBorders>
            <w:hideMark/>
          </w:tcPr>
          <w:p w14:paraId="621A8A13"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2F2FE680"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5BAA900B"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3964E424" w14:textId="1942BAD9"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p>
        </w:tc>
      </w:tr>
      <w:tr w:rsidR="007E2CD7" w:rsidRPr="00C7660D" w14:paraId="51F0521F"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4EA0D244" w14:textId="77777777" w:rsidR="007E2CD7" w:rsidRPr="00C7660D" w:rsidRDefault="007E2CD7" w:rsidP="002E5CA4">
            <w:pPr>
              <w:spacing w:before="40" w:after="40" w:line="180" w:lineRule="exact"/>
              <w:jc w:val="center"/>
              <w:rPr>
                <w:lang w:eastAsia="en-GB"/>
              </w:rPr>
            </w:pPr>
            <w:r w:rsidRPr="00C7660D">
              <w:rPr>
                <w:lang w:eastAsia="en-GB"/>
              </w:rPr>
              <w:t>255</w:t>
            </w:r>
          </w:p>
        </w:tc>
        <w:tc>
          <w:tcPr>
            <w:tcW w:w="1171" w:type="dxa"/>
            <w:tcBorders>
              <w:top w:val="nil"/>
              <w:left w:val="nil"/>
              <w:bottom w:val="single" w:sz="4" w:space="0" w:color="000000"/>
              <w:right w:val="single" w:sz="4" w:space="0" w:color="auto"/>
            </w:tcBorders>
            <w:hideMark/>
          </w:tcPr>
          <w:p w14:paraId="0AAF61BC"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05451369"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460659C4"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7CAE9E00" w14:textId="0F556CD5"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4999</w:t>
            </w:r>
          </w:p>
        </w:tc>
      </w:tr>
      <w:tr w:rsidR="007E2CD7" w:rsidRPr="00C7660D" w14:paraId="654EC6B9"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0B8B4D4D" w14:textId="77777777" w:rsidR="007E2CD7" w:rsidRPr="00C7660D" w:rsidRDefault="007E2CD7" w:rsidP="002E5CA4">
            <w:pPr>
              <w:spacing w:before="40" w:after="40" w:line="180" w:lineRule="exact"/>
              <w:jc w:val="center"/>
              <w:rPr>
                <w:lang w:eastAsia="en-GB"/>
              </w:rPr>
            </w:pPr>
            <w:r w:rsidRPr="00C7660D">
              <w:rPr>
                <w:lang w:eastAsia="en-GB"/>
              </w:rPr>
              <w:t>256</w:t>
            </w:r>
          </w:p>
        </w:tc>
        <w:tc>
          <w:tcPr>
            <w:tcW w:w="1171" w:type="dxa"/>
            <w:tcBorders>
              <w:top w:val="nil"/>
              <w:left w:val="nil"/>
              <w:bottom w:val="single" w:sz="4" w:space="0" w:color="000000"/>
              <w:right w:val="single" w:sz="4" w:space="0" w:color="auto"/>
            </w:tcBorders>
            <w:hideMark/>
          </w:tcPr>
          <w:p w14:paraId="7A2134DF"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66F64E2A"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1221848A"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2AE66F76" w14:textId="48CFF34A"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5999</w:t>
            </w:r>
          </w:p>
        </w:tc>
      </w:tr>
      <w:tr w:rsidR="007E2CD7" w:rsidRPr="00C7660D" w14:paraId="656061AC"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1A2AA4A4" w14:textId="77777777" w:rsidR="007E2CD7" w:rsidRPr="00C7660D" w:rsidRDefault="007E2CD7" w:rsidP="002E5CA4">
            <w:pPr>
              <w:spacing w:before="40" w:after="40" w:line="180" w:lineRule="exact"/>
              <w:jc w:val="center"/>
              <w:rPr>
                <w:lang w:eastAsia="en-GB"/>
              </w:rPr>
            </w:pPr>
            <w:r w:rsidRPr="00C7660D">
              <w:rPr>
                <w:lang w:eastAsia="en-GB"/>
              </w:rPr>
              <w:t>257</w:t>
            </w:r>
          </w:p>
        </w:tc>
        <w:tc>
          <w:tcPr>
            <w:tcW w:w="1171" w:type="dxa"/>
            <w:tcBorders>
              <w:top w:val="nil"/>
              <w:left w:val="nil"/>
              <w:bottom w:val="single" w:sz="4" w:space="0" w:color="000000"/>
              <w:right w:val="single" w:sz="4" w:space="0" w:color="auto"/>
            </w:tcBorders>
            <w:hideMark/>
          </w:tcPr>
          <w:p w14:paraId="70FADD99"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6314355C"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194FF127"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2AE319C5" w14:textId="01524CEC"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4999</w:t>
            </w:r>
          </w:p>
        </w:tc>
      </w:tr>
      <w:tr w:rsidR="007E2CD7" w:rsidRPr="00C7660D" w14:paraId="18973FCA" w14:textId="77777777" w:rsidTr="007E2CD7">
        <w:trPr>
          <w:trHeight w:val="227"/>
        </w:trPr>
        <w:tc>
          <w:tcPr>
            <w:tcW w:w="2106" w:type="dxa"/>
            <w:tcBorders>
              <w:top w:val="nil"/>
              <w:left w:val="single" w:sz="4" w:space="0" w:color="auto"/>
              <w:bottom w:val="single" w:sz="4" w:space="0" w:color="000000"/>
              <w:right w:val="single" w:sz="4" w:space="0" w:color="000000"/>
            </w:tcBorders>
            <w:hideMark/>
          </w:tcPr>
          <w:p w14:paraId="3D8FEBC9" w14:textId="77777777" w:rsidR="007E2CD7" w:rsidRPr="00C7660D" w:rsidRDefault="007E2CD7" w:rsidP="002E5CA4">
            <w:pPr>
              <w:spacing w:before="40" w:after="40" w:line="180" w:lineRule="exact"/>
              <w:jc w:val="center"/>
              <w:rPr>
                <w:lang w:eastAsia="en-GB"/>
              </w:rPr>
            </w:pPr>
            <w:r w:rsidRPr="00C7660D">
              <w:rPr>
                <w:lang w:eastAsia="en-GB"/>
              </w:rPr>
              <w:t>258</w:t>
            </w:r>
          </w:p>
        </w:tc>
        <w:tc>
          <w:tcPr>
            <w:tcW w:w="1171" w:type="dxa"/>
            <w:tcBorders>
              <w:top w:val="nil"/>
              <w:left w:val="nil"/>
              <w:bottom w:val="single" w:sz="4" w:space="0" w:color="000000"/>
              <w:right w:val="single" w:sz="4" w:space="0" w:color="auto"/>
            </w:tcBorders>
            <w:hideMark/>
          </w:tcPr>
          <w:p w14:paraId="555551DD"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45326EF1"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hideMark/>
          </w:tcPr>
          <w:p w14:paraId="3AD6DD5B"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5FF6C2AD" w14:textId="1F463139"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4999</w:t>
            </w:r>
          </w:p>
        </w:tc>
      </w:tr>
      <w:tr w:rsidR="007E2CD7" w:rsidRPr="00C7660D" w14:paraId="10EAA7C9"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7D76F328" w14:textId="77777777" w:rsidR="007E2CD7" w:rsidRPr="00C7660D" w:rsidRDefault="007E2CD7" w:rsidP="002E5CA4">
            <w:pPr>
              <w:spacing w:before="40" w:after="40" w:line="180" w:lineRule="exact"/>
              <w:jc w:val="center"/>
              <w:rPr>
                <w:lang w:eastAsia="en-GB"/>
              </w:rPr>
            </w:pPr>
            <w:r w:rsidRPr="00C7660D">
              <w:rPr>
                <w:lang w:eastAsia="en-GB"/>
              </w:rPr>
              <w:t>259</w:t>
            </w:r>
          </w:p>
        </w:tc>
        <w:tc>
          <w:tcPr>
            <w:tcW w:w="1171" w:type="dxa"/>
            <w:tcBorders>
              <w:top w:val="nil"/>
              <w:left w:val="nil"/>
              <w:bottom w:val="single" w:sz="4" w:space="0" w:color="000000"/>
              <w:right w:val="single" w:sz="4" w:space="0" w:color="auto"/>
            </w:tcBorders>
            <w:hideMark/>
          </w:tcPr>
          <w:p w14:paraId="575B505F"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hideMark/>
          </w:tcPr>
          <w:p w14:paraId="65273CAD"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bottom w:val="single" w:sz="4" w:space="0" w:color="000000"/>
              <w:right w:val="single" w:sz="4" w:space="0" w:color="auto"/>
            </w:tcBorders>
            <w:vAlign w:val="center"/>
            <w:hideMark/>
          </w:tcPr>
          <w:p w14:paraId="2D4FB5D4"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65FF5EF4" w14:textId="08E6F4A3"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4999</w:t>
            </w:r>
          </w:p>
        </w:tc>
      </w:tr>
      <w:tr w:rsidR="007E2CD7" w:rsidRPr="00C7660D" w14:paraId="7081EE2E" w14:textId="77777777" w:rsidTr="007E2CD7">
        <w:trPr>
          <w:trHeight w:val="283"/>
        </w:trPr>
        <w:tc>
          <w:tcPr>
            <w:tcW w:w="2106" w:type="dxa"/>
            <w:tcBorders>
              <w:top w:val="nil"/>
              <w:left w:val="single" w:sz="4" w:space="0" w:color="auto"/>
              <w:bottom w:val="single" w:sz="4" w:space="0" w:color="000000"/>
              <w:right w:val="single" w:sz="4" w:space="0" w:color="000000"/>
            </w:tcBorders>
          </w:tcPr>
          <w:p w14:paraId="15338823" w14:textId="77777777" w:rsidR="007E2CD7" w:rsidRPr="00C7660D" w:rsidRDefault="007E2CD7" w:rsidP="002E5CA4">
            <w:pPr>
              <w:spacing w:before="40" w:after="40" w:line="180" w:lineRule="exact"/>
              <w:jc w:val="center"/>
              <w:rPr>
                <w:lang w:eastAsia="en-GB"/>
              </w:rPr>
            </w:pPr>
            <w:r w:rsidRPr="00C7660D">
              <w:rPr>
                <w:lang w:eastAsia="en-GB"/>
              </w:rPr>
              <w:lastRenderedPageBreak/>
              <w:t>260</w:t>
            </w:r>
          </w:p>
        </w:tc>
        <w:tc>
          <w:tcPr>
            <w:tcW w:w="1171" w:type="dxa"/>
            <w:tcBorders>
              <w:top w:val="nil"/>
              <w:left w:val="nil"/>
              <w:bottom w:val="single" w:sz="4" w:space="0" w:color="000000"/>
              <w:right w:val="single" w:sz="4" w:space="0" w:color="auto"/>
            </w:tcBorders>
          </w:tcPr>
          <w:p w14:paraId="74FA7071" w14:textId="77777777" w:rsidR="007E2CD7" w:rsidRPr="00C7660D" w:rsidRDefault="007E2CD7" w:rsidP="002E5CA4">
            <w:pPr>
              <w:spacing w:before="40" w:after="40" w:line="180" w:lineRule="exact"/>
              <w:jc w:val="center"/>
              <w:rPr>
                <w:rFonts w:eastAsia="Calibri" w:cs="Arial"/>
                <w:kern w:val="2"/>
                <w14:ligatures w14:val="standardContextual"/>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46B89510" w14:textId="77777777" w:rsidR="007E2CD7" w:rsidRPr="00C7660D" w:rsidRDefault="007E2CD7" w:rsidP="002E5CA4">
            <w:pPr>
              <w:spacing w:before="40" w:after="40" w:line="180" w:lineRule="exact"/>
              <w:jc w:val="center"/>
              <w:rPr>
                <w:rFonts w:eastAsia="Calibri" w:cs="Arial"/>
                <w:kern w:val="2"/>
                <w14:ligatures w14:val="standardContextual"/>
              </w:rPr>
            </w:pPr>
            <w:r w:rsidRPr="00C7660D">
              <w:rPr>
                <w:rFonts w:eastAsia="Calibri" w:cs="Arial"/>
                <w:kern w:val="2"/>
                <w14:ligatures w14:val="standardContextual"/>
              </w:rPr>
              <w:t>7</w:t>
            </w:r>
          </w:p>
        </w:tc>
        <w:tc>
          <w:tcPr>
            <w:tcW w:w="2580" w:type="dxa"/>
            <w:vMerge w:val="restart"/>
            <w:tcBorders>
              <w:top w:val="nil"/>
              <w:left w:val="single" w:sz="4" w:space="0" w:color="auto"/>
              <w:right w:val="single" w:sz="4" w:space="0" w:color="auto"/>
            </w:tcBorders>
            <w:vAlign w:val="center"/>
          </w:tcPr>
          <w:p w14:paraId="323B63F3" w14:textId="77777777" w:rsidR="007E2CD7" w:rsidRPr="00C7660D" w:rsidRDefault="007E2CD7" w:rsidP="002E5CA4">
            <w:pPr>
              <w:spacing w:before="40" w:after="40" w:line="180" w:lineRule="exact"/>
              <w:jc w:val="center"/>
              <w:rPr>
                <w:lang w:eastAsia="en-GB"/>
              </w:rPr>
            </w:pPr>
            <w:r w:rsidRPr="00C7660D">
              <w:rPr>
                <w:lang w:eastAsia="en-GB"/>
              </w:rPr>
              <w:t>Guyana Telephone and Telegraph Co. Ltd.</w:t>
            </w:r>
          </w:p>
        </w:tc>
        <w:tc>
          <w:tcPr>
            <w:tcW w:w="2618" w:type="dxa"/>
            <w:tcBorders>
              <w:top w:val="nil"/>
              <w:left w:val="single" w:sz="4" w:space="0" w:color="auto"/>
              <w:bottom w:val="single" w:sz="4" w:space="0" w:color="000000"/>
              <w:right w:val="single" w:sz="4" w:space="0" w:color="000000"/>
            </w:tcBorders>
          </w:tcPr>
          <w:p w14:paraId="2B7632A7" w14:textId="065366AD"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6999</w:t>
            </w:r>
          </w:p>
        </w:tc>
      </w:tr>
      <w:tr w:rsidR="007E2CD7" w:rsidRPr="00C7660D" w14:paraId="21F5F48F" w14:textId="77777777" w:rsidTr="007E2CD7">
        <w:trPr>
          <w:trHeight w:val="283"/>
        </w:trPr>
        <w:tc>
          <w:tcPr>
            <w:tcW w:w="2106" w:type="dxa"/>
            <w:tcBorders>
              <w:top w:val="nil"/>
              <w:left w:val="single" w:sz="4" w:space="0" w:color="auto"/>
              <w:bottom w:val="single" w:sz="4" w:space="0" w:color="000000"/>
              <w:right w:val="single" w:sz="4" w:space="0" w:color="000000"/>
            </w:tcBorders>
          </w:tcPr>
          <w:p w14:paraId="439B5FC9" w14:textId="77777777" w:rsidR="007E2CD7" w:rsidRPr="00C7660D" w:rsidRDefault="007E2CD7" w:rsidP="002E5CA4">
            <w:pPr>
              <w:spacing w:before="40" w:after="40" w:line="180" w:lineRule="exact"/>
              <w:jc w:val="center"/>
              <w:rPr>
                <w:lang w:eastAsia="en-GB"/>
              </w:rPr>
            </w:pPr>
            <w:r w:rsidRPr="00C7660D">
              <w:rPr>
                <w:lang w:eastAsia="en-GB"/>
              </w:rPr>
              <w:t>261</w:t>
            </w:r>
          </w:p>
        </w:tc>
        <w:tc>
          <w:tcPr>
            <w:tcW w:w="1171" w:type="dxa"/>
            <w:tcBorders>
              <w:top w:val="nil"/>
              <w:left w:val="nil"/>
              <w:bottom w:val="single" w:sz="4" w:space="0" w:color="000000"/>
              <w:right w:val="single" w:sz="4" w:space="0" w:color="auto"/>
            </w:tcBorders>
          </w:tcPr>
          <w:p w14:paraId="3AB66C46" w14:textId="77777777" w:rsidR="007E2CD7" w:rsidRPr="00C7660D" w:rsidRDefault="007E2CD7" w:rsidP="002E5CA4">
            <w:pPr>
              <w:spacing w:before="40" w:after="40" w:line="180" w:lineRule="exact"/>
              <w:jc w:val="center"/>
              <w:rPr>
                <w:rFonts w:eastAsia="Calibri" w:cs="Arial"/>
                <w:kern w:val="2"/>
                <w14:ligatures w14:val="standardContextual"/>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0364937F" w14:textId="77777777" w:rsidR="007E2CD7" w:rsidRPr="00C7660D" w:rsidRDefault="007E2CD7" w:rsidP="002E5CA4">
            <w:pPr>
              <w:spacing w:before="40" w:after="40" w:line="180" w:lineRule="exact"/>
              <w:jc w:val="center"/>
              <w:rPr>
                <w:rFonts w:eastAsia="Calibri" w:cs="Arial"/>
                <w:kern w:val="2"/>
                <w14:ligatures w14:val="standardContextual"/>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447B2F5A"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44D45CB9" w14:textId="5546335F"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2141EB00" w14:textId="77777777" w:rsidTr="007E2CD7">
        <w:trPr>
          <w:trHeight w:val="283"/>
        </w:trPr>
        <w:tc>
          <w:tcPr>
            <w:tcW w:w="2106" w:type="dxa"/>
            <w:tcBorders>
              <w:top w:val="nil"/>
              <w:left w:val="single" w:sz="4" w:space="0" w:color="auto"/>
              <w:bottom w:val="single" w:sz="4" w:space="0" w:color="000000"/>
              <w:right w:val="single" w:sz="4" w:space="0" w:color="000000"/>
            </w:tcBorders>
          </w:tcPr>
          <w:p w14:paraId="73B3D322" w14:textId="77777777" w:rsidR="007E2CD7" w:rsidRPr="00C7660D" w:rsidRDefault="007E2CD7" w:rsidP="002E5CA4">
            <w:pPr>
              <w:spacing w:before="40" w:after="40" w:line="180" w:lineRule="exact"/>
              <w:jc w:val="center"/>
              <w:rPr>
                <w:lang w:eastAsia="en-GB"/>
              </w:rPr>
            </w:pPr>
            <w:r w:rsidRPr="00C7660D">
              <w:rPr>
                <w:lang w:eastAsia="en-GB"/>
              </w:rPr>
              <w:t>262</w:t>
            </w:r>
          </w:p>
        </w:tc>
        <w:tc>
          <w:tcPr>
            <w:tcW w:w="1171" w:type="dxa"/>
            <w:tcBorders>
              <w:top w:val="nil"/>
              <w:left w:val="nil"/>
              <w:bottom w:val="single" w:sz="4" w:space="0" w:color="000000"/>
              <w:right w:val="single" w:sz="4" w:space="0" w:color="auto"/>
            </w:tcBorders>
          </w:tcPr>
          <w:p w14:paraId="54B7C09A" w14:textId="77777777" w:rsidR="007E2CD7" w:rsidRPr="00C7660D" w:rsidRDefault="007E2CD7" w:rsidP="002E5CA4">
            <w:pPr>
              <w:spacing w:before="40" w:after="40" w:line="180" w:lineRule="exact"/>
              <w:jc w:val="center"/>
              <w:rPr>
                <w:rFonts w:eastAsia="Calibri" w:cs="Arial"/>
                <w:kern w:val="2"/>
                <w14:ligatures w14:val="standardContextual"/>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2864BA86" w14:textId="77777777" w:rsidR="007E2CD7" w:rsidRPr="00C7660D" w:rsidRDefault="007E2CD7" w:rsidP="002E5CA4">
            <w:pPr>
              <w:spacing w:before="40" w:after="40" w:line="180" w:lineRule="exact"/>
              <w:jc w:val="center"/>
              <w:rPr>
                <w:rFonts w:eastAsia="Calibri" w:cs="Arial"/>
                <w:kern w:val="2"/>
                <w14:ligatures w14:val="standardContextual"/>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3B5473B5"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31E7B61B" w14:textId="4D39C008"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p>
        </w:tc>
      </w:tr>
      <w:tr w:rsidR="007E2CD7" w:rsidRPr="00C7660D" w14:paraId="7C15BA87" w14:textId="77777777" w:rsidTr="007E2CD7">
        <w:trPr>
          <w:trHeight w:val="283"/>
        </w:trPr>
        <w:tc>
          <w:tcPr>
            <w:tcW w:w="2106" w:type="dxa"/>
            <w:tcBorders>
              <w:top w:val="nil"/>
              <w:left w:val="single" w:sz="4" w:space="0" w:color="auto"/>
              <w:bottom w:val="single" w:sz="4" w:space="0" w:color="000000"/>
              <w:right w:val="single" w:sz="4" w:space="0" w:color="000000"/>
            </w:tcBorders>
          </w:tcPr>
          <w:p w14:paraId="78E11386" w14:textId="77777777" w:rsidR="007E2CD7" w:rsidRPr="00C7660D" w:rsidRDefault="007E2CD7" w:rsidP="002E5CA4">
            <w:pPr>
              <w:spacing w:before="40" w:after="40" w:line="180" w:lineRule="exact"/>
              <w:jc w:val="center"/>
              <w:rPr>
                <w:lang w:eastAsia="en-GB"/>
              </w:rPr>
            </w:pPr>
            <w:r w:rsidRPr="00C7660D">
              <w:rPr>
                <w:lang w:eastAsia="en-GB"/>
              </w:rPr>
              <w:t>263</w:t>
            </w:r>
          </w:p>
        </w:tc>
        <w:tc>
          <w:tcPr>
            <w:tcW w:w="1171" w:type="dxa"/>
            <w:tcBorders>
              <w:top w:val="nil"/>
              <w:left w:val="nil"/>
              <w:bottom w:val="single" w:sz="4" w:space="0" w:color="000000"/>
              <w:right w:val="single" w:sz="4" w:space="0" w:color="auto"/>
            </w:tcBorders>
          </w:tcPr>
          <w:p w14:paraId="6DB6E22E"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1C0FEB22"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29BC4AE6"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37922156" w14:textId="0B34AC3D"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7999</w:t>
            </w:r>
          </w:p>
        </w:tc>
      </w:tr>
      <w:tr w:rsidR="007E2CD7" w:rsidRPr="00C7660D" w14:paraId="3C88C539" w14:textId="77777777" w:rsidTr="007E2CD7">
        <w:trPr>
          <w:trHeight w:val="283"/>
        </w:trPr>
        <w:tc>
          <w:tcPr>
            <w:tcW w:w="2106" w:type="dxa"/>
            <w:tcBorders>
              <w:top w:val="nil"/>
              <w:left w:val="single" w:sz="4" w:space="0" w:color="auto"/>
              <w:bottom w:val="single" w:sz="4" w:space="0" w:color="000000"/>
              <w:right w:val="single" w:sz="4" w:space="0" w:color="000000"/>
            </w:tcBorders>
          </w:tcPr>
          <w:p w14:paraId="68A1C886"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264</w:t>
            </w:r>
          </w:p>
        </w:tc>
        <w:tc>
          <w:tcPr>
            <w:tcW w:w="1171" w:type="dxa"/>
            <w:tcBorders>
              <w:top w:val="nil"/>
              <w:left w:val="nil"/>
              <w:bottom w:val="single" w:sz="4" w:space="0" w:color="000000"/>
              <w:right w:val="single" w:sz="4" w:space="0" w:color="auto"/>
            </w:tcBorders>
          </w:tcPr>
          <w:p w14:paraId="2196A3B5" w14:textId="77777777" w:rsidR="007E2CD7" w:rsidRPr="00C7660D" w:rsidRDefault="007E2CD7" w:rsidP="002E5CA4">
            <w:pPr>
              <w:spacing w:before="40" w:after="40" w:line="180" w:lineRule="exact"/>
              <w:jc w:val="center"/>
              <w:rPr>
                <w:rFonts w:eastAsia="Calibri" w:cs="Arial"/>
                <w:kern w:val="2"/>
                <w14:ligatures w14:val="standardContextual"/>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2B13273A" w14:textId="77777777" w:rsidR="007E2CD7" w:rsidRPr="00C7660D" w:rsidRDefault="007E2CD7" w:rsidP="002E5CA4">
            <w:pPr>
              <w:spacing w:before="40" w:after="40" w:line="180" w:lineRule="exact"/>
              <w:jc w:val="center"/>
              <w:rPr>
                <w:rFonts w:eastAsia="Calibri" w:cs="Arial"/>
                <w:kern w:val="2"/>
                <w14:ligatures w14:val="standardContextual"/>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18D4B90F"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33CC37E3" w14:textId="36A27FDE"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0000</w:t>
            </w:r>
            <w:r>
              <w:rPr>
                <w:rFonts w:eastAsia="Calibri" w:cs="Arial"/>
                <w:kern w:val="2"/>
                <w:rtl/>
                <w14:ligatures w14:val="standardContextual"/>
              </w:rPr>
              <w:t xml:space="preserve"> </w:t>
            </w:r>
            <w:r w:rsidRPr="00C7660D">
              <w:rPr>
                <w:lang w:eastAsia="en-GB"/>
              </w:rPr>
              <w:t>–</w:t>
            </w:r>
            <w:r>
              <w:rPr>
                <w:rFonts w:eastAsia="Calibri" w:cs="Arial"/>
                <w:kern w:val="2"/>
                <w:rtl/>
                <w14:ligatures w14:val="standardContextual"/>
              </w:rPr>
              <w:t xml:space="preserve"> </w:t>
            </w:r>
            <w:r w:rsidRPr="00C7660D">
              <w:rPr>
                <w:rFonts w:eastAsia="Calibri" w:cs="Arial"/>
                <w:kern w:val="2"/>
                <w14:ligatures w14:val="standardContextual"/>
              </w:rPr>
              <w:t>4999</w:t>
            </w:r>
          </w:p>
        </w:tc>
      </w:tr>
      <w:tr w:rsidR="007E2CD7" w:rsidRPr="00C7660D" w14:paraId="798C7777" w14:textId="77777777" w:rsidTr="007E2CD7">
        <w:trPr>
          <w:trHeight w:val="283"/>
        </w:trPr>
        <w:tc>
          <w:tcPr>
            <w:tcW w:w="2106" w:type="dxa"/>
            <w:tcBorders>
              <w:top w:val="nil"/>
              <w:left w:val="single" w:sz="4" w:space="0" w:color="auto"/>
              <w:bottom w:val="single" w:sz="4" w:space="0" w:color="000000"/>
              <w:right w:val="single" w:sz="4" w:space="0" w:color="000000"/>
            </w:tcBorders>
          </w:tcPr>
          <w:p w14:paraId="6602F9AA" w14:textId="77777777" w:rsidR="007E2CD7" w:rsidRPr="00C7660D" w:rsidRDefault="007E2CD7" w:rsidP="002E5CA4">
            <w:pPr>
              <w:spacing w:before="40" w:after="40" w:line="180" w:lineRule="exact"/>
              <w:jc w:val="center"/>
              <w:rPr>
                <w:lang w:eastAsia="en-GB"/>
              </w:rPr>
            </w:pPr>
            <w:r w:rsidRPr="00C7660D">
              <w:rPr>
                <w:lang w:eastAsia="en-GB"/>
              </w:rPr>
              <w:t>265</w:t>
            </w:r>
          </w:p>
        </w:tc>
        <w:tc>
          <w:tcPr>
            <w:tcW w:w="1171" w:type="dxa"/>
            <w:tcBorders>
              <w:top w:val="nil"/>
              <w:left w:val="nil"/>
              <w:bottom w:val="single" w:sz="4" w:space="0" w:color="000000"/>
              <w:right w:val="single" w:sz="4" w:space="0" w:color="auto"/>
            </w:tcBorders>
          </w:tcPr>
          <w:p w14:paraId="1B30E66C" w14:textId="77777777" w:rsidR="007E2CD7" w:rsidRPr="00C7660D" w:rsidRDefault="007E2CD7" w:rsidP="002E5CA4">
            <w:pPr>
              <w:spacing w:before="40" w:after="40" w:line="180" w:lineRule="exact"/>
              <w:jc w:val="center"/>
              <w:rPr>
                <w:rFonts w:eastAsia="Calibri" w:cs="Arial"/>
                <w:kern w:val="2"/>
                <w14:ligatures w14:val="standardContextual"/>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3E0473C8" w14:textId="77777777" w:rsidR="007E2CD7" w:rsidRPr="00C7660D" w:rsidRDefault="007E2CD7" w:rsidP="002E5CA4">
            <w:pPr>
              <w:spacing w:before="40" w:after="40" w:line="180" w:lineRule="exact"/>
              <w:jc w:val="center"/>
              <w:rPr>
                <w:rFonts w:eastAsia="Calibri" w:cs="Arial"/>
                <w:kern w:val="2"/>
                <w14:ligatures w14:val="standardContextual"/>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4BDAA27C"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1D985F4B" w14:textId="6E435165"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8999</w:t>
            </w:r>
          </w:p>
        </w:tc>
      </w:tr>
      <w:tr w:rsidR="007E2CD7" w:rsidRPr="00C7660D" w14:paraId="1A4800D2" w14:textId="77777777" w:rsidTr="007E2CD7">
        <w:trPr>
          <w:trHeight w:val="283"/>
        </w:trPr>
        <w:tc>
          <w:tcPr>
            <w:tcW w:w="2106" w:type="dxa"/>
            <w:tcBorders>
              <w:top w:val="nil"/>
              <w:left w:val="single" w:sz="4" w:space="0" w:color="auto"/>
              <w:bottom w:val="single" w:sz="4" w:space="0" w:color="000000"/>
              <w:right w:val="single" w:sz="4" w:space="0" w:color="000000"/>
            </w:tcBorders>
          </w:tcPr>
          <w:p w14:paraId="1CD00B6A" w14:textId="77777777" w:rsidR="007E2CD7" w:rsidRPr="00C7660D" w:rsidRDefault="007E2CD7" w:rsidP="002E5CA4">
            <w:pPr>
              <w:spacing w:before="40" w:after="40" w:line="180" w:lineRule="exact"/>
              <w:jc w:val="center"/>
              <w:rPr>
                <w:lang w:eastAsia="en-GB"/>
              </w:rPr>
            </w:pPr>
            <w:r w:rsidRPr="00C7660D">
              <w:rPr>
                <w:lang w:eastAsia="en-GB"/>
              </w:rPr>
              <w:t>266</w:t>
            </w:r>
          </w:p>
        </w:tc>
        <w:tc>
          <w:tcPr>
            <w:tcW w:w="1171" w:type="dxa"/>
            <w:tcBorders>
              <w:top w:val="nil"/>
              <w:left w:val="nil"/>
              <w:bottom w:val="single" w:sz="4" w:space="0" w:color="000000"/>
              <w:right w:val="single" w:sz="4" w:space="0" w:color="auto"/>
            </w:tcBorders>
          </w:tcPr>
          <w:p w14:paraId="7452ACA8"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22B6B05B"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55984855"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4E1BC456" w14:textId="540FED79"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7999</w:t>
            </w:r>
          </w:p>
        </w:tc>
      </w:tr>
      <w:tr w:rsidR="007E2CD7" w:rsidRPr="00C7660D" w14:paraId="23AC239B" w14:textId="77777777" w:rsidTr="007E2CD7">
        <w:trPr>
          <w:trHeight w:val="283"/>
        </w:trPr>
        <w:tc>
          <w:tcPr>
            <w:tcW w:w="2106" w:type="dxa"/>
            <w:tcBorders>
              <w:top w:val="nil"/>
              <w:left w:val="single" w:sz="4" w:space="0" w:color="auto"/>
              <w:bottom w:val="single" w:sz="4" w:space="0" w:color="000000"/>
              <w:right w:val="single" w:sz="4" w:space="0" w:color="000000"/>
            </w:tcBorders>
          </w:tcPr>
          <w:p w14:paraId="57542924" w14:textId="77777777" w:rsidR="007E2CD7" w:rsidRPr="00C7660D" w:rsidRDefault="007E2CD7" w:rsidP="002E5CA4">
            <w:pPr>
              <w:spacing w:before="40" w:after="40" w:line="180" w:lineRule="exact"/>
              <w:jc w:val="center"/>
              <w:rPr>
                <w:lang w:eastAsia="en-GB"/>
              </w:rPr>
            </w:pPr>
            <w:r w:rsidRPr="00C7660D">
              <w:rPr>
                <w:lang w:eastAsia="en-GB"/>
              </w:rPr>
              <w:t>267</w:t>
            </w:r>
          </w:p>
        </w:tc>
        <w:tc>
          <w:tcPr>
            <w:tcW w:w="1171" w:type="dxa"/>
            <w:tcBorders>
              <w:top w:val="nil"/>
              <w:left w:val="nil"/>
              <w:bottom w:val="single" w:sz="4" w:space="0" w:color="000000"/>
              <w:right w:val="single" w:sz="4" w:space="0" w:color="auto"/>
            </w:tcBorders>
          </w:tcPr>
          <w:p w14:paraId="52BB3467"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72D62397"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1C203F55"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1C2A73E0" w14:textId="284D581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3999</w:t>
            </w:r>
          </w:p>
        </w:tc>
      </w:tr>
      <w:tr w:rsidR="007E2CD7" w:rsidRPr="00C7660D" w14:paraId="3A354180" w14:textId="77777777" w:rsidTr="007E2CD7">
        <w:trPr>
          <w:trHeight w:val="283"/>
        </w:trPr>
        <w:tc>
          <w:tcPr>
            <w:tcW w:w="2106" w:type="dxa"/>
            <w:tcBorders>
              <w:top w:val="nil"/>
              <w:left w:val="single" w:sz="4" w:space="0" w:color="auto"/>
              <w:bottom w:val="single" w:sz="4" w:space="0" w:color="000000"/>
              <w:right w:val="single" w:sz="4" w:space="0" w:color="000000"/>
            </w:tcBorders>
          </w:tcPr>
          <w:p w14:paraId="1DDEB2E0" w14:textId="77777777" w:rsidR="007E2CD7" w:rsidRPr="00C7660D" w:rsidRDefault="007E2CD7" w:rsidP="002E5CA4">
            <w:pPr>
              <w:spacing w:before="40" w:after="40" w:line="180" w:lineRule="exact"/>
              <w:jc w:val="center"/>
              <w:rPr>
                <w:lang w:eastAsia="en-GB"/>
              </w:rPr>
            </w:pPr>
            <w:r w:rsidRPr="00C7660D">
              <w:rPr>
                <w:lang w:eastAsia="en-GB"/>
              </w:rPr>
              <w:t>268</w:t>
            </w:r>
          </w:p>
        </w:tc>
        <w:tc>
          <w:tcPr>
            <w:tcW w:w="1171" w:type="dxa"/>
            <w:tcBorders>
              <w:top w:val="nil"/>
              <w:left w:val="nil"/>
              <w:bottom w:val="single" w:sz="4" w:space="0" w:color="000000"/>
              <w:right w:val="single" w:sz="4" w:space="0" w:color="auto"/>
            </w:tcBorders>
          </w:tcPr>
          <w:p w14:paraId="0380EC62"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03F91724"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05F961A6"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4B23DF2B" w14:textId="15FEB569"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5999</w:t>
            </w:r>
          </w:p>
        </w:tc>
      </w:tr>
      <w:tr w:rsidR="007E2CD7" w:rsidRPr="00C7660D" w14:paraId="490FB70C" w14:textId="77777777" w:rsidTr="007E2CD7">
        <w:trPr>
          <w:trHeight w:val="283"/>
        </w:trPr>
        <w:tc>
          <w:tcPr>
            <w:tcW w:w="2106" w:type="dxa"/>
            <w:tcBorders>
              <w:top w:val="nil"/>
              <w:left w:val="single" w:sz="4" w:space="0" w:color="auto"/>
              <w:bottom w:val="single" w:sz="4" w:space="0" w:color="000000"/>
              <w:right w:val="single" w:sz="4" w:space="0" w:color="000000"/>
            </w:tcBorders>
          </w:tcPr>
          <w:p w14:paraId="281E8CEA" w14:textId="77777777" w:rsidR="007E2CD7" w:rsidRPr="00C7660D" w:rsidRDefault="007E2CD7" w:rsidP="002E5CA4">
            <w:pPr>
              <w:spacing w:before="40" w:after="40" w:line="180" w:lineRule="exact"/>
              <w:jc w:val="center"/>
              <w:rPr>
                <w:lang w:eastAsia="en-GB"/>
              </w:rPr>
            </w:pPr>
            <w:r w:rsidRPr="00C7660D">
              <w:rPr>
                <w:lang w:eastAsia="en-GB"/>
              </w:rPr>
              <w:t>269</w:t>
            </w:r>
          </w:p>
        </w:tc>
        <w:tc>
          <w:tcPr>
            <w:tcW w:w="1171" w:type="dxa"/>
            <w:tcBorders>
              <w:top w:val="nil"/>
              <w:left w:val="nil"/>
              <w:bottom w:val="single" w:sz="4" w:space="0" w:color="000000"/>
              <w:right w:val="single" w:sz="4" w:space="0" w:color="auto"/>
            </w:tcBorders>
          </w:tcPr>
          <w:p w14:paraId="3710B670"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1733C0D4"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37794C33"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436D096F" w14:textId="0B9272C7"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p>
        </w:tc>
      </w:tr>
      <w:tr w:rsidR="007E2CD7" w:rsidRPr="00C7660D" w14:paraId="0CC867E8" w14:textId="77777777" w:rsidTr="007E2CD7">
        <w:trPr>
          <w:trHeight w:val="283"/>
        </w:trPr>
        <w:tc>
          <w:tcPr>
            <w:tcW w:w="2106" w:type="dxa"/>
            <w:tcBorders>
              <w:top w:val="nil"/>
              <w:left w:val="single" w:sz="4" w:space="0" w:color="auto"/>
              <w:bottom w:val="single" w:sz="4" w:space="0" w:color="000000"/>
              <w:right w:val="single" w:sz="4" w:space="0" w:color="000000"/>
            </w:tcBorders>
          </w:tcPr>
          <w:p w14:paraId="7AEE2B63" w14:textId="77777777" w:rsidR="007E2CD7" w:rsidRPr="00C7660D" w:rsidRDefault="007E2CD7" w:rsidP="002E5CA4">
            <w:pPr>
              <w:spacing w:before="40" w:after="40" w:line="180" w:lineRule="exact"/>
              <w:jc w:val="center"/>
              <w:rPr>
                <w:lang w:eastAsia="en-GB"/>
              </w:rPr>
            </w:pPr>
            <w:r w:rsidRPr="00C7660D">
              <w:rPr>
                <w:lang w:eastAsia="en-GB"/>
              </w:rPr>
              <w:t>270</w:t>
            </w:r>
          </w:p>
        </w:tc>
        <w:tc>
          <w:tcPr>
            <w:tcW w:w="1171" w:type="dxa"/>
            <w:tcBorders>
              <w:top w:val="nil"/>
              <w:left w:val="nil"/>
              <w:bottom w:val="single" w:sz="4" w:space="0" w:color="000000"/>
              <w:right w:val="single" w:sz="4" w:space="0" w:color="auto"/>
            </w:tcBorders>
          </w:tcPr>
          <w:p w14:paraId="1E03619D"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02C48633"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485D14EA"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35F82C4D" w14:textId="0CA55D0D"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305AC472" w14:textId="77777777" w:rsidTr="007E2CD7">
        <w:trPr>
          <w:trHeight w:val="283"/>
        </w:trPr>
        <w:tc>
          <w:tcPr>
            <w:tcW w:w="2106" w:type="dxa"/>
            <w:tcBorders>
              <w:top w:val="nil"/>
              <w:left w:val="single" w:sz="4" w:space="0" w:color="auto"/>
              <w:bottom w:val="single" w:sz="4" w:space="0" w:color="000000"/>
              <w:right w:val="single" w:sz="4" w:space="0" w:color="000000"/>
            </w:tcBorders>
          </w:tcPr>
          <w:p w14:paraId="7F46F243" w14:textId="77777777" w:rsidR="007E2CD7" w:rsidRPr="00C7660D" w:rsidRDefault="007E2CD7" w:rsidP="002E5CA4">
            <w:pPr>
              <w:spacing w:before="40" w:after="40" w:line="180" w:lineRule="exact"/>
              <w:jc w:val="center"/>
              <w:rPr>
                <w:lang w:eastAsia="en-GB"/>
              </w:rPr>
            </w:pPr>
            <w:r w:rsidRPr="00C7660D">
              <w:rPr>
                <w:lang w:eastAsia="en-GB"/>
              </w:rPr>
              <w:t>271</w:t>
            </w:r>
          </w:p>
        </w:tc>
        <w:tc>
          <w:tcPr>
            <w:tcW w:w="1171" w:type="dxa"/>
            <w:tcBorders>
              <w:top w:val="nil"/>
              <w:left w:val="nil"/>
              <w:bottom w:val="single" w:sz="4" w:space="0" w:color="000000"/>
              <w:right w:val="single" w:sz="4" w:space="0" w:color="auto"/>
            </w:tcBorders>
          </w:tcPr>
          <w:p w14:paraId="5FC90360"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1154" w:type="dxa"/>
            <w:tcBorders>
              <w:top w:val="nil"/>
              <w:left w:val="single" w:sz="4" w:space="0" w:color="auto"/>
              <w:bottom w:val="single" w:sz="4" w:space="0" w:color="000000"/>
              <w:right w:val="single" w:sz="4" w:space="0" w:color="auto"/>
            </w:tcBorders>
          </w:tcPr>
          <w:p w14:paraId="3D9370A3" w14:textId="77777777" w:rsidR="007E2CD7" w:rsidRPr="00C7660D" w:rsidRDefault="007E2CD7" w:rsidP="002E5CA4">
            <w:pPr>
              <w:spacing w:before="40" w:after="40" w:line="180" w:lineRule="exact"/>
              <w:jc w:val="center"/>
              <w:rPr>
                <w:lang w:eastAsia="en-GB"/>
              </w:rPr>
            </w:pPr>
            <w:r w:rsidRPr="00C7660D">
              <w:rPr>
                <w:rFonts w:eastAsia="Calibri" w:cs="Arial"/>
                <w:kern w:val="2"/>
                <w14:ligatures w14:val="standardContextual"/>
              </w:rPr>
              <w:t>7</w:t>
            </w:r>
          </w:p>
        </w:tc>
        <w:tc>
          <w:tcPr>
            <w:tcW w:w="2580" w:type="dxa"/>
            <w:vMerge/>
            <w:tcBorders>
              <w:left w:val="single" w:sz="4" w:space="0" w:color="auto"/>
              <w:right w:val="single" w:sz="4" w:space="0" w:color="auto"/>
            </w:tcBorders>
            <w:vAlign w:val="center"/>
          </w:tcPr>
          <w:p w14:paraId="5C54F33B"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42040C5B" w14:textId="02B7C722"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6B4A2C8A"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252F0489" w14:textId="77777777" w:rsidR="007E2CD7" w:rsidRPr="00C7660D" w:rsidRDefault="007E2CD7" w:rsidP="002E5CA4">
            <w:pPr>
              <w:spacing w:before="40" w:after="40" w:line="180" w:lineRule="exact"/>
              <w:jc w:val="center"/>
              <w:rPr>
                <w:lang w:eastAsia="en-GB"/>
              </w:rPr>
            </w:pPr>
            <w:r w:rsidRPr="00C7660D">
              <w:rPr>
                <w:lang w:eastAsia="en-GB"/>
              </w:rPr>
              <w:t>272</w:t>
            </w:r>
          </w:p>
        </w:tc>
        <w:tc>
          <w:tcPr>
            <w:tcW w:w="1171" w:type="dxa"/>
            <w:tcBorders>
              <w:top w:val="nil"/>
              <w:left w:val="nil"/>
              <w:bottom w:val="single" w:sz="4" w:space="0" w:color="000000"/>
              <w:right w:val="single" w:sz="4" w:space="0" w:color="auto"/>
            </w:tcBorders>
            <w:hideMark/>
          </w:tcPr>
          <w:p w14:paraId="17CDBB50"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4A97A0BD"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tcPr>
          <w:p w14:paraId="35FE40BD"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hideMark/>
          </w:tcPr>
          <w:p w14:paraId="76065079" w14:textId="5F8842D7"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p>
        </w:tc>
      </w:tr>
      <w:tr w:rsidR="007E2CD7" w:rsidRPr="00C7660D" w14:paraId="21ACCA09"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179B8A45" w14:textId="77777777" w:rsidR="007E2CD7" w:rsidRPr="00C7660D" w:rsidRDefault="007E2CD7" w:rsidP="002E5CA4">
            <w:pPr>
              <w:spacing w:before="40" w:after="40" w:line="180" w:lineRule="exact"/>
              <w:jc w:val="center"/>
              <w:rPr>
                <w:lang w:eastAsia="en-GB"/>
              </w:rPr>
            </w:pPr>
            <w:r w:rsidRPr="00C7660D">
              <w:rPr>
                <w:lang w:eastAsia="en-GB"/>
              </w:rPr>
              <w:t>273</w:t>
            </w:r>
          </w:p>
        </w:tc>
        <w:tc>
          <w:tcPr>
            <w:tcW w:w="1171" w:type="dxa"/>
            <w:tcBorders>
              <w:top w:val="nil"/>
              <w:left w:val="nil"/>
              <w:bottom w:val="single" w:sz="4" w:space="0" w:color="000000"/>
              <w:right w:val="single" w:sz="4" w:space="0" w:color="auto"/>
            </w:tcBorders>
            <w:hideMark/>
          </w:tcPr>
          <w:p w14:paraId="45142E57"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32429F11"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40DD1263"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7C17372E" w14:textId="08300206" w:rsidR="007E2CD7" w:rsidRPr="00C7660D" w:rsidRDefault="007E2CD7" w:rsidP="002E5CA4">
            <w:pPr>
              <w:spacing w:before="40" w:after="40" w:line="180" w:lineRule="exact"/>
              <w:jc w:val="center"/>
              <w:rPr>
                <w:lang w:eastAsia="en-GB"/>
              </w:rPr>
            </w:pPr>
            <w:r w:rsidRPr="00C7660D">
              <w:rPr>
                <w:lang w:eastAsia="en-GB"/>
              </w:rPr>
              <w:t>1000</w:t>
            </w:r>
            <w:r>
              <w:rPr>
                <w:rtl/>
                <w:lang w:eastAsia="en-GB"/>
              </w:rPr>
              <w:t xml:space="preserve"> </w:t>
            </w:r>
            <w:r w:rsidRPr="00C7660D">
              <w:rPr>
                <w:lang w:eastAsia="en-GB"/>
              </w:rPr>
              <w:t>–</w:t>
            </w:r>
            <w:r>
              <w:rPr>
                <w:rtl/>
                <w:lang w:eastAsia="en-GB"/>
              </w:rPr>
              <w:t xml:space="preserve"> </w:t>
            </w:r>
            <w:r w:rsidRPr="00C7660D">
              <w:rPr>
                <w:lang w:eastAsia="en-GB"/>
              </w:rPr>
              <w:t>1999</w:t>
            </w:r>
          </w:p>
        </w:tc>
      </w:tr>
      <w:tr w:rsidR="007E2CD7" w:rsidRPr="00C7660D" w14:paraId="2388BC50"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7CCF8B84" w14:textId="77777777" w:rsidR="007E2CD7" w:rsidRPr="00C7660D" w:rsidRDefault="007E2CD7" w:rsidP="002E5CA4">
            <w:pPr>
              <w:spacing w:before="40" w:after="40" w:line="180" w:lineRule="exact"/>
              <w:jc w:val="center"/>
              <w:rPr>
                <w:lang w:eastAsia="en-GB"/>
              </w:rPr>
            </w:pPr>
            <w:r w:rsidRPr="00C7660D">
              <w:rPr>
                <w:lang w:eastAsia="en-GB"/>
              </w:rPr>
              <w:t>274</w:t>
            </w:r>
          </w:p>
        </w:tc>
        <w:tc>
          <w:tcPr>
            <w:tcW w:w="1171" w:type="dxa"/>
            <w:tcBorders>
              <w:top w:val="nil"/>
              <w:left w:val="nil"/>
              <w:bottom w:val="single" w:sz="4" w:space="0" w:color="000000"/>
              <w:right w:val="single" w:sz="4" w:space="0" w:color="auto"/>
            </w:tcBorders>
            <w:hideMark/>
          </w:tcPr>
          <w:p w14:paraId="41283566"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3E955A01"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02AAAAF0"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686C731B" w14:textId="50E4069C"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p>
        </w:tc>
      </w:tr>
      <w:tr w:rsidR="007E2CD7" w:rsidRPr="00C7660D" w14:paraId="7943E129"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4FAD09F3" w14:textId="77777777" w:rsidR="007E2CD7" w:rsidRPr="00C7660D" w:rsidRDefault="007E2CD7" w:rsidP="002E5CA4">
            <w:pPr>
              <w:spacing w:before="40" w:after="40" w:line="180" w:lineRule="exact"/>
              <w:jc w:val="center"/>
              <w:rPr>
                <w:lang w:eastAsia="en-GB"/>
              </w:rPr>
            </w:pPr>
            <w:r w:rsidRPr="00C7660D">
              <w:rPr>
                <w:lang w:eastAsia="en-GB"/>
              </w:rPr>
              <w:t>275</w:t>
            </w:r>
          </w:p>
        </w:tc>
        <w:tc>
          <w:tcPr>
            <w:tcW w:w="1171" w:type="dxa"/>
            <w:tcBorders>
              <w:top w:val="nil"/>
              <w:left w:val="nil"/>
              <w:bottom w:val="single" w:sz="4" w:space="0" w:color="000000"/>
              <w:right w:val="single" w:sz="4" w:space="0" w:color="auto"/>
            </w:tcBorders>
            <w:hideMark/>
          </w:tcPr>
          <w:p w14:paraId="3C6394A8"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534AC1A7"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75F40E96"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2EE0986A" w14:textId="2BDDEC77"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p>
        </w:tc>
      </w:tr>
      <w:tr w:rsidR="007E2CD7" w:rsidRPr="00C7660D" w14:paraId="6D498FEA"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3C21ED1D" w14:textId="77777777" w:rsidR="007E2CD7" w:rsidRPr="00C7660D" w:rsidRDefault="007E2CD7" w:rsidP="002E5CA4">
            <w:pPr>
              <w:spacing w:before="40" w:after="40" w:line="180" w:lineRule="exact"/>
              <w:jc w:val="center"/>
              <w:rPr>
                <w:lang w:eastAsia="en-GB"/>
              </w:rPr>
            </w:pPr>
            <w:r w:rsidRPr="00C7660D">
              <w:rPr>
                <w:lang w:eastAsia="en-GB"/>
              </w:rPr>
              <w:t>276</w:t>
            </w:r>
          </w:p>
        </w:tc>
        <w:tc>
          <w:tcPr>
            <w:tcW w:w="1171" w:type="dxa"/>
            <w:tcBorders>
              <w:top w:val="nil"/>
              <w:left w:val="nil"/>
              <w:bottom w:val="single" w:sz="4" w:space="0" w:color="000000"/>
              <w:right w:val="single" w:sz="4" w:space="0" w:color="auto"/>
            </w:tcBorders>
            <w:hideMark/>
          </w:tcPr>
          <w:p w14:paraId="7C9237E4"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1077152D"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43740FD4"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568FFF7F" w14:textId="5B7EF331"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5999</w:t>
            </w:r>
          </w:p>
        </w:tc>
      </w:tr>
      <w:tr w:rsidR="007E2CD7" w:rsidRPr="00C7660D" w14:paraId="13C3BB37"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3A22E99C" w14:textId="77777777" w:rsidR="007E2CD7" w:rsidRPr="00C7660D" w:rsidRDefault="007E2CD7" w:rsidP="002E5CA4">
            <w:pPr>
              <w:spacing w:before="40" w:after="40" w:line="180" w:lineRule="exact"/>
              <w:jc w:val="center"/>
              <w:rPr>
                <w:lang w:eastAsia="en-GB"/>
              </w:rPr>
            </w:pPr>
            <w:r w:rsidRPr="00C7660D">
              <w:rPr>
                <w:lang w:eastAsia="en-GB"/>
              </w:rPr>
              <w:t>277</w:t>
            </w:r>
          </w:p>
        </w:tc>
        <w:tc>
          <w:tcPr>
            <w:tcW w:w="1171" w:type="dxa"/>
            <w:tcBorders>
              <w:top w:val="nil"/>
              <w:left w:val="nil"/>
              <w:bottom w:val="single" w:sz="4" w:space="0" w:color="000000"/>
              <w:right w:val="single" w:sz="4" w:space="0" w:color="auto"/>
            </w:tcBorders>
            <w:hideMark/>
          </w:tcPr>
          <w:p w14:paraId="6868EB33"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1C13E217"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41D548AC"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2E51D0CB" w14:textId="4CEF0798"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5999</w:t>
            </w:r>
          </w:p>
        </w:tc>
      </w:tr>
      <w:tr w:rsidR="007E2CD7" w:rsidRPr="00C7660D" w14:paraId="79E28DAC"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56F1DAB0" w14:textId="77777777" w:rsidR="007E2CD7" w:rsidRPr="00C7660D" w:rsidRDefault="007E2CD7" w:rsidP="002E5CA4">
            <w:pPr>
              <w:spacing w:before="40" w:after="40" w:line="180" w:lineRule="exact"/>
              <w:jc w:val="center"/>
              <w:rPr>
                <w:lang w:eastAsia="en-GB"/>
              </w:rPr>
            </w:pPr>
            <w:r w:rsidRPr="00C7660D">
              <w:rPr>
                <w:lang w:eastAsia="en-GB"/>
              </w:rPr>
              <w:t>279</w:t>
            </w:r>
          </w:p>
        </w:tc>
        <w:tc>
          <w:tcPr>
            <w:tcW w:w="1171" w:type="dxa"/>
            <w:tcBorders>
              <w:top w:val="nil"/>
              <w:left w:val="nil"/>
              <w:bottom w:val="single" w:sz="4" w:space="0" w:color="000000"/>
              <w:right w:val="single" w:sz="4" w:space="0" w:color="auto"/>
            </w:tcBorders>
            <w:hideMark/>
          </w:tcPr>
          <w:p w14:paraId="175F6423"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41915028"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7EBCE645"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2FDAD9CE" w14:textId="5D16A695"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4999</w:t>
            </w:r>
          </w:p>
        </w:tc>
      </w:tr>
      <w:tr w:rsidR="007E2CD7" w:rsidRPr="00C7660D" w14:paraId="2A321CE1" w14:textId="77777777" w:rsidTr="007E2CD7">
        <w:trPr>
          <w:trHeight w:val="283"/>
        </w:trPr>
        <w:tc>
          <w:tcPr>
            <w:tcW w:w="2106" w:type="dxa"/>
            <w:tcBorders>
              <w:top w:val="nil"/>
              <w:left w:val="single" w:sz="4" w:space="0" w:color="auto"/>
              <w:bottom w:val="single" w:sz="4" w:space="0" w:color="auto"/>
              <w:right w:val="single" w:sz="4" w:space="0" w:color="000000"/>
            </w:tcBorders>
            <w:hideMark/>
          </w:tcPr>
          <w:p w14:paraId="0361F786" w14:textId="77777777" w:rsidR="007E2CD7" w:rsidRPr="00C7660D" w:rsidRDefault="007E2CD7" w:rsidP="002E5CA4">
            <w:pPr>
              <w:spacing w:before="40" w:after="40" w:line="180" w:lineRule="exact"/>
              <w:jc w:val="center"/>
              <w:rPr>
                <w:lang w:eastAsia="en-GB"/>
              </w:rPr>
            </w:pPr>
            <w:r w:rsidRPr="00C7660D">
              <w:rPr>
                <w:lang w:eastAsia="en-GB"/>
              </w:rPr>
              <w:t>289</w:t>
            </w:r>
          </w:p>
        </w:tc>
        <w:tc>
          <w:tcPr>
            <w:tcW w:w="1171" w:type="dxa"/>
            <w:tcBorders>
              <w:top w:val="nil"/>
              <w:left w:val="nil"/>
              <w:bottom w:val="single" w:sz="4" w:space="0" w:color="auto"/>
              <w:right w:val="single" w:sz="4" w:space="0" w:color="auto"/>
            </w:tcBorders>
            <w:hideMark/>
          </w:tcPr>
          <w:p w14:paraId="606182DB"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auto"/>
              <w:right w:val="single" w:sz="4" w:space="0" w:color="auto"/>
            </w:tcBorders>
            <w:hideMark/>
          </w:tcPr>
          <w:p w14:paraId="17E5E7B9"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69F767B7"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auto"/>
              <w:right w:val="single" w:sz="4" w:space="0" w:color="000000"/>
            </w:tcBorders>
            <w:hideMark/>
          </w:tcPr>
          <w:p w14:paraId="5352CA92" w14:textId="58DB2C51"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4F13AA38" w14:textId="77777777" w:rsidTr="007E2CD7">
        <w:trPr>
          <w:trHeight w:val="283"/>
        </w:trPr>
        <w:tc>
          <w:tcPr>
            <w:tcW w:w="2106" w:type="dxa"/>
            <w:tcBorders>
              <w:top w:val="single" w:sz="4" w:space="0" w:color="auto"/>
              <w:left w:val="single" w:sz="4" w:space="0" w:color="auto"/>
              <w:bottom w:val="single" w:sz="4" w:space="0" w:color="000000"/>
              <w:right w:val="single" w:sz="4" w:space="0" w:color="000000"/>
            </w:tcBorders>
            <w:hideMark/>
          </w:tcPr>
          <w:p w14:paraId="5F8AB569" w14:textId="77777777" w:rsidR="007E2CD7" w:rsidRPr="00C7660D" w:rsidRDefault="007E2CD7" w:rsidP="002E5CA4">
            <w:pPr>
              <w:spacing w:before="40" w:after="40" w:line="180" w:lineRule="exact"/>
              <w:jc w:val="center"/>
              <w:rPr>
                <w:lang w:eastAsia="en-GB"/>
              </w:rPr>
            </w:pPr>
            <w:r w:rsidRPr="00C7660D">
              <w:rPr>
                <w:lang w:eastAsia="en-GB"/>
              </w:rPr>
              <w:t>322</w:t>
            </w:r>
          </w:p>
        </w:tc>
        <w:tc>
          <w:tcPr>
            <w:tcW w:w="1171" w:type="dxa"/>
            <w:tcBorders>
              <w:top w:val="single" w:sz="4" w:space="0" w:color="auto"/>
              <w:left w:val="nil"/>
              <w:bottom w:val="single" w:sz="4" w:space="0" w:color="000000"/>
              <w:right w:val="single" w:sz="4" w:space="0" w:color="auto"/>
            </w:tcBorders>
            <w:hideMark/>
          </w:tcPr>
          <w:p w14:paraId="675E5688"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single" w:sz="4" w:space="0" w:color="auto"/>
              <w:left w:val="single" w:sz="4" w:space="0" w:color="auto"/>
              <w:bottom w:val="single" w:sz="4" w:space="0" w:color="000000"/>
              <w:right w:val="single" w:sz="4" w:space="0" w:color="auto"/>
            </w:tcBorders>
            <w:hideMark/>
          </w:tcPr>
          <w:p w14:paraId="292A93FF"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617C6963" w14:textId="77777777" w:rsidR="007E2CD7" w:rsidRPr="00C7660D" w:rsidRDefault="007E2CD7" w:rsidP="002E5CA4">
            <w:pPr>
              <w:spacing w:before="40" w:after="40" w:line="180" w:lineRule="exact"/>
              <w:jc w:val="left"/>
              <w:rPr>
                <w:lang w:eastAsia="en-GB"/>
              </w:rPr>
            </w:pPr>
          </w:p>
        </w:tc>
        <w:tc>
          <w:tcPr>
            <w:tcW w:w="2618" w:type="dxa"/>
            <w:tcBorders>
              <w:top w:val="single" w:sz="4" w:space="0" w:color="auto"/>
              <w:left w:val="single" w:sz="4" w:space="0" w:color="auto"/>
              <w:bottom w:val="single" w:sz="4" w:space="0" w:color="000000"/>
              <w:right w:val="single" w:sz="4" w:space="0" w:color="000000"/>
            </w:tcBorders>
            <w:hideMark/>
          </w:tcPr>
          <w:p w14:paraId="7CE3ED4D" w14:textId="11E2A504"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6999</w:t>
            </w:r>
          </w:p>
        </w:tc>
      </w:tr>
      <w:tr w:rsidR="007E2CD7" w:rsidRPr="00C7660D" w14:paraId="75BE18CE"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4075FAF0" w14:textId="77777777" w:rsidR="007E2CD7" w:rsidRPr="00C7660D" w:rsidRDefault="007E2CD7" w:rsidP="002E5CA4">
            <w:pPr>
              <w:spacing w:before="40" w:after="40" w:line="180" w:lineRule="exact"/>
              <w:jc w:val="center"/>
              <w:rPr>
                <w:lang w:eastAsia="en-GB"/>
              </w:rPr>
            </w:pPr>
            <w:r w:rsidRPr="00C7660D">
              <w:rPr>
                <w:lang w:eastAsia="en-GB"/>
              </w:rPr>
              <w:t>325</w:t>
            </w:r>
          </w:p>
        </w:tc>
        <w:tc>
          <w:tcPr>
            <w:tcW w:w="1171" w:type="dxa"/>
            <w:tcBorders>
              <w:top w:val="nil"/>
              <w:left w:val="nil"/>
              <w:bottom w:val="single" w:sz="4" w:space="0" w:color="000000"/>
              <w:right w:val="single" w:sz="4" w:space="0" w:color="auto"/>
            </w:tcBorders>
            <w:hideMark/>
          </w:tcPr>
          <w:p w14:paraId="0928A5CD"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776D706D"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3C7F0653"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70227A63" w14:textId="608AB6B8"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6999</w:t>
            </w:r>
          </w:p>
        </w:tc>
      </w:tr>
      <w:tr w:rsidR="007E2CD7" w:rsidRPr="00C7660D" w14:paraId="562E61F6"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18CA85F5" w14:textId="77777777" w:rsidR="007E2CD7" w:rsidRPr="00C7660D" w:rsidRDefault="007E2CD7" w:rsidP="002E5CA4">
            <w:pPr>
              <w:spacing w:before="40" w:after="40" w:line="180" w:lineRule="exact"/>
              <w:jc w:val="center"/>
              <w:rPr>
                <w:lang w:eastAsia="en-GB"/>
              </w:rPr>
            </w:pPr>
            <w:r w:rsidRPr="00C7660D">
              <w:rPr>
                <w:lang w:eastAsia="en-GB"/>
              </w:rPr>
              <w:t>326</w:t>
            </w:r>
          </w:p>
        </w:tc>
        <w:tc>
          <w:tcPr>
            <w:tcW w:w="1171" w:type="dxa"/>
            <w:tcBorders>
              <w:top w:val="nil"/>
              <w:left w:val="nil"/>
              <w:bottom w:val="single" w:sz="4" w:space="0" w:color="000000"/>
              <w:right w:val="single" w:sz="4" w:space="0" w:color="auto"/>
            </w:tcBorders>
            <w:hideMark/>
          </w:tcPr>
          <w:p w14:paraId="2C81C9DE"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0A2A1687"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0BAEFA75"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52CB23EF" w14:textId="157035D2"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5999</w:t>
            </w:r>
            <w:r>
              <w:rPr>
                <w:rtl/>
                <w:lang w:eastAsia="en-GB"/>
              </w:rPr>
              <w:t xml:space="preserve"> </w:t>
            </w:r>
          </w:p>
        </w:tc>
      </w:tr>
      <w:tr w:rsidR="007E2CD7" w:rsidRPr="00C7660D" w14:paraId="6759B276" w14:textId="77777777" w:rsidTr="007E2CD7">
        <w:trPr>
          <w:trHeight w:val="283"/>
        </w:trPr>
        <w:tc>
          <w:tcPr>
            <w:tcW w:w="2106" w:type="dxa"/>
            <w:tcBorders>
              <w:top w:val="nil"/>
              <w:left w:val="single" w:sz="4" w:space="0" w:color="auto"/>
              <w:bottom w:val="single" w:sz="4" w:space="0" w:color="auto"/>
              <w:right w:val="single" w:sz="4" w:space="0" w:color="000000"/>
            </w:tcBorders>
            <w:hideMark/>
          </w:tcPr>
          <w:p w14:paraId="4C7107E9" w14:textId="77777777" w:rsidR="007E2CD7" w:rsidRPr="00C7660D" w:rsidRDefault="007E2CD7" w:rsidP="002E5CA4">
            <w:pPr>
              <w:spacing w:before="40" w:after="40" w:line="180" w:lineRule="exact"/>
              <w:jc w:val="center"/>
              <w:rPr>
                <w:lang w:eastAsia="en-GB"/>
              </w:rPr>
            </w:pPr>
            <w:r w:rsidRPr="00C7660D">
              <w:rPr>
                <w:lang w:eastAsia="en-GB"/>
              </w:rPr>
              <w:t>327</w:t>
            </w:r>
          </w:p>
        </w:tc>
        <w:tc>
          <w:tcPr>
            <w:tcW w:w="1171" w:type="dxa"/>
            <w:tcBorders>
              <w:top w:val="nil"/>
              <w:left w:val="nil"/>
              <w:bottom w:val="single" w:sz="4" w:space="0" w:color="auto"/>
              <w:right w:val="single" w:sz="4" w:space="0" w:color="auto"/>
            </w:tcBorders>
            <w:hideMark/>
          </w:tcPr>
          <w:p w14:paraId="274964EA"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auto"/>
              <w:right w:val="single" w:sz="4" w:space="0" w:color="auto"/>
            </w:tcBorders>
            <w:hideMark/>
          </w:tcPr>
          <w:p w14:paraId="45B134BB"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3A40CDF7"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auto"/>
              <w:right w:val="single" w:sz="4" w:space="0" w:color="000000"/>
            </w:tcBorders>
            <w:hideMark/>
          </w:tcPr>
          <w:p w14:paraId="632A4303" w14:textId="3721C19A"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r>
              <w:rPr>
                <w:rFonts w:hint="cs"/>
                <w:rtl/>
                <w:lang w:eastAsia="en-GB"/>
              </w:rPr>
              <w:t>،</w:t>
            </w:r>
            <w:r>
              <w:rPr>
                <w:rtl/>
                <w:lang w:eastAsia="en-GB"/>
              </w:rPr>
              <w:t xml:space="preserve"> </w:t>
            </w:r>
            <w:r w:rsidRPr="00C7660D">
              <w:rPr>
                <w:lang w:eastAsia="en-GB"/>
              </w:rPr>
              <w:br/>
              <w:t>5000</w:t>
            </w:r>
            <w:r>
              <w:rPr>
                <w:rtl/>
                <w:lang w:eastAsia="en-GB"/>
              </w:rPr>
              <w:t xml:space="preserve"> </w:t>
            </w:r>
            <w:r w:rsidRPr="00C7660D">
              <w:rPr>
                <w:lang w:eastAsia="en-GB"/>
              </w:rPr>
              <w:t>–</w:t>
            </w:r>
            <w:r>
              <w:rPr>
                <w:rtl/>
                <w:lang w:eastAsia="en-GB"/>
              </w:rPr>
              <w:t xml:space="preserve"> </w:t>
            </w:r>
            <w:r w:rsidRPr="00C7660D">
              <w:rPr>
                <w:lang w:eastAsia="en-GB"/>
              </w:rPr>
              <w:t>7999</w:t>
            </w:r>
          </w:p>
        </w:tc>
      </w:tr>
      <w:tr w:rsidR="007E2CD7" w:rsidRPr="00C7660D" w14:paraId="347158A8"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77205A0A" w14:textId="77777777" w:rsidR="007E2CD7" w:rsidRPr="00C7660D" w:rsidRDefault="007E2CD7" w:rsidP="002E5CA4">
            <w:pPr>
              <w:spacing w:before="40" w:after="40" w:line="180" w:lineRule="exact"/>
              <w:jc w:val="center"/>
              <w:rPr>
                <w:lang w:eastAsia="en-GB"/>
              </w:rPr>
            </w:pPr>
            <w:r w:rsidRPr="00C7660D">
              <w:rPr>
                <w:lang w:eastAsia="en-GB"/>
              </w:rPr>
              <w:t>328</w:t>
            </w:r>
          </w:p>
        </w:tc>
        <w:tc>
          <w:tcPr>
            <w:tcW w:w="1171" w:type="dxa"/>
            <w:tcBorders>
              <w:top w:val="nil"/>
              <w:left w:val="nil"/>
              <w:bottom w:val="single" w:sz="4" w:space="0" w:color="000000"/>
              <w:right w:val="single" w:sz="4" w:space="0" w:color="auto"/>
            </w:tcBorders>
            <w:hideMark/>
          </w:tcPr>
          <w:p w14:paraId="2F2B3788"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27FE26A9"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5C1DFB75"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05449E16" w14:textId="42A0FDA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146BC26D"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7B62F461" w14:textId="77777777" w:rsidR="007E2CD7" w:rsidRPr="00C7660D" w:rsidRDefault="007E2CD7" w:rsidP="002E5CA4">
            <w:pPr>
              <w:spacing w:before="40" w:after="40" w:line="180" w:lineRule="exact"/>
              <w:jc w:val="center"/>
              <w:rPr>
                <w:lang w:eastAsia="en-GB"/>
              </w:rPr>
            </w:pPr>
            <w:r w:rsidRPr="00C7660D">
              <w:rPr>
                <w:lang w:eastAsia="en-GB"/>
              </w:rPr>
              <w:t>329</w:t>
            </w:r>
          </w:p>
        </w:tc>
        <w:tc>
          <w:tcPr>
            <w:tcW w:w="1171" w:type="dxa"/>
            <w:tcBorders>
              <w:top w:val="nil"/>
              <w:left w:val="nil"/>
              <w:bottom w:val="single" w:sz="4" w:space="0" w:color="000000"/>
              <w:right w:val="single" w:sz="4" w:space="0" w:color="auto"/>
            </w:tcBorders>
            <w:hideMark/>
          </w:tcPr>
          <w:p w14:paraId="1E4614CB"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0198646D"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4E51514F"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20A927E2" w14:textId="6E4DAF18"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1999</w:t>
            </w:r>
            <w:r>
              <w:rPr>
                <w:rFonts w:hint="cs"/>
                <w:rtl/>
                <w:lang w:eastAsia="en-GB"/>
              </w:rPr>
              <w:t>،</w:t>
            </w:r>
            <w:r w:rsidRPr="00C7660D">
              <w:rPr>
                <w:lang w:eastAsia="en-GB"/>
              </w:rPr>
              <w:br/>
              <w:t>3000</w:t>
            </w:r>
            <w:r>
              <w:rPr>
                <w:rtl/>
                <w:lang w:eastAsia="en-GB"/>
              </w:rPr>
              <w:t xml:space="preserve"> </w:t>
            </w:r>
            <w:r w:rsidRPr="00C7660D">
              <w:rPr>
                <w:lang w:eastAsia="en-GB"/>
              </w:rPr>
              <w:t>–</w:t>
            </w:r>
            <w:r>
              <w:rPr>
                <w:rtl/>
                <w:lang w:eastAsia="en-GB"/>
              </w:rPr>
              <w:t xml:space="preserve"> </w:t>
            </w:r>
            <w:r w:rsidRPr="00C7660D">
              <w:rPr>
                <w:lang w:eastAsia="en-GB"/>
              </w:rPr>
              <w:t>6999</w:t>
            </w:r>
          </w:p>
        </w:tc>
      </w:tr>
      <w:tr w:rsidR="007E2CD7" w:rsidRPr="00C7660D" w14:paraId="1CC73EC0"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050E815B" w14:textId="77777777" w:rsidR="007E2CD7" w:rsidRPr="00C7660D" w:rsidRDefault="007E2CD7" w:rsidP="002E5CA4">
            <w:pPr>
              <w:spacing w:before="40" w:after="40" w:line="180" w:lineRule="exact"/>
              <w:jc w:val="center"/>
              <w:rPr>
                <w:lang w:eastAsia="en-GB"/>
              </w:rPr>
            </w:pPr>
            <w:r w:rsidRPr="00C7660D">
              <w:rPr>
                <w:lang w:eastAsia="en-GB"/>
              </w:rPr>
              <w:t>330</w:t>
            </w:r>
          </w:p>
        </w:tc>
        <w:tc>
          <w:tcPr>
            <w:tcW w:w="1171" w:type="dxa"/>
            <w:tcBorders>
              <w:top w:val="nil"/>
              <w:left w:val="nil"/>
              <w:bottom w:val="single" w:sz="4" w:space="0" w:color="000000"/>
              <w:right w:val="single" w:sz="4" w:space="0" w:color="auto"/>
            </w:tcBorders>
            <w:hideMark/>
          </w:tcPr>
          <w:p w14:paraId="1885248D"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46D7FA4E"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66AA6E4E"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33569CB9" w14:textId="4A6DE694"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4999</w:t>
            </w:r>
          </w:p>
        </w:tc>
      </w:tr>
      <w:tr w:rsidR="007E2CD7" w:rsidRPr="00C7660D" w14:paraId="436AEFCD"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22BF018D" w14:textId="77777777" w:rsidR="007E2CD7" w:rsidRPr="00C7660D" w:rsidRDefault="007E2CD7" w:rsidP="002E5CA4">
            <w:pPr>
              <w:spacing w:before="40" w:after="40" w:line="180" w:lineRule="exact"/>
              <w:jc w:val="center"/>
              <w:rPr>
                <w:lang w:eastAsia="en-GB"/>
              </w:rPr>
            </w:pPr>
            <w:r w:rsidRPr="00C7660D">
              <w:rPr>
                <w:lang w:eastAsia="en-GB"/>
              </w:rPr>
              <w:t>331</w:t>
            </w:r>
          </w:p>
        </w:tc>
        <w:tc>
          <w:tcPr>
            <w:tcW w:w="1171" w:type="dxa"/>
            <w:tcBorders>
              <w:top w:val="nil"/>
              <w:left w:val="nil"/>
              <w:bottom w:val="single" w:sz="4" w:space="0" w:color="000000"/>
              <w:right w:val="single" w:sz="4" w:space="0" w:color="auto"/>
            </w:tcBorders>
            <w:hideMark/>
          </w:tcPr>
          <w:p w14:paraId="14AB41BC"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09059607"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36593E05"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18AD177E" w14:textId="57DC8305"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4999</w:t>
            </w:r>
          </w:p>
        </w:tc>
      </w:tr>
      <w:tr w:rsidR="007E2CD7" w:rsidRPr="00C7660D" w14:paraId="16884DC6"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787E59B2" w14:textId="77777777" w:rsidR="007E2CD7" w:rsidRPr="00C7660D" w:rsidRDefault="007E2CD7" w:rsidP="002E5CA4">
            <w:pPr>
              <w:spacing w:before="40" w:after="40" w:line="180" w:lineRule="exact"/>
              <w:jc w:val="center"/>
              <w:rPr>
                <w:lang w:eastAsia="en-GB"/>
              </w:rPr>
            </w:pPr>
            <w:r w:rsidRPr="00C7660D">
              <w:rPr>
                <w:lang w:eastAsia="en-GB"/>
              </w:rPr>
              <w:t>332</w:t>
            </w:r>
          </w:p>
        </w:tc>
        <w:tc>
          <w:tcPr>
            <w:tcW w:w="1171" w:type="dxa"/>
            <w:tcBorders>
              <w:top w:val="nil"/>
              <w:left w:val="nil"/>
              <w:bottom w:val="single" w:sz="4" w:space="0" w:color="000000"/>
              <w:right w:val="single" w:sz="4" w:space="0" w:color="auto"/>
            </w:tcBorders>
            <w:hideMark/>
          </w:tcPr>
          <w:p w14:paraId="2243F3C8"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23EC0BB6"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318A069B"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172C38B6" w14:textId="062A008C"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4999</w:t>
            </w:r>
            <w:r>
              <w:rPr>
                <w:rtl/>
                <w:lang w:eastAsia="en-GB"/>
              </w:rPr>
              <w:t xml:space="preserve"> </w:t>
            </w:r>
          </w:p>
        </w:tc>
      </w:tr>
      <w:tr w:rsidR="007E2CD7" w:rsidRPr="00C7660D" w14:paraId="20443837"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061C6C7D" w14:textId="77777777" w:rsidR="007E2CD7" w:rsidRPr="00C7660D" w:rsidRDefault="007E2CD7" w:rsidP="002E5CA4">
            <w:pPr>
              <w:spacing w:before="40" w:after="40" w:line="180" w:lineRule="exact"/>
              <w:jc w:val="center"/>
              <w:rPr>
                <w:lang w:eastAsia="en-GB"/>
              </w:rPr>
            </w:pPr>
            <w:r w:rsidRPr="00C7660D">
              <w:rPr>
                <w:lang w:eastAsia="en-GB"/>
              </w:rPr>
              <w:t>333</w:t>
            </w:r>
          </w:p>
        </w:tc>
        <w:tc>
          <w:tcPr>
            <w:tcW w:w="1171" w:type="dxa"/>
            <w:tcBorders>
              <w:top w:val="nil"/>
              <w:left w:val="nil"/>
              <w:bottom w:val="single" w:sz="4" w:space="0" w:color="000000"/>
              <w:right w:val="single" w:sz="4" w:space="0" w:color="auto"/>
            </w:tcBorders>
            <w:hideMark/>
          </w:tcPr>
          <w:p w14:paraId="0B7ABCCC"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7EA99939"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4B682BF9"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766BCA7E" w14:textId="50D31784"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6E4619A0"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742D53F1" w14:textId="77777777" w:rsidR="007E2CD7" w:rsidRPr="00C7660D" w:rsidRDefault="007E2CD7" w:rsidP="002E5CA4">
            <w:pPr>
              <w:spacing w:before="40" w:after="40" w:line="180" w:lineRule="exact"/>
              <w:jc w:val="center"/>
              <w:rPr>
                <w:lang w:eastAsia="en-GB"/>
              </w:rPr>
            </w:pPr>
            <w:r w:rsidRPr="00C7660D">
              <w:rPr>
                <w:lang w:eastAsia="en-GB"/>
              </w:rPr>
              <w:t>334</w:t>
            </w:r>
          </w:p>
        </w:tc>
        <w:tc>
          <w:tcPr>
            <w:tcW w:w="1171" w:type="dxa"/>
            <w:tcBorders>
              <w:top w:val="nil"/>
              <w:left w:val="nil"/>
              <w:bottom w:val="single" w:sz="4" w:space="0" w:color="000000"/>
              <w:right w:val="single" w:sz="4" w:space="0" w:color="auto"/>
            </w:tcBorders>
            <w:hideMark/>
          </w:tcPr>
          <w:p w14:paraId="09FA4D13"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626B8394"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51A3AF03"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0F7DF5A9" w14:textId="43EBD1B2"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p>
        </w:tc>
      </w:tr>
      <w:tr w:rsidR="007E2CD7" w:rsidRPr="00C7660D" w14:paraId="774D8CC7"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12520909" w14:textId="77777777" w:rsidR="007E2CD7" w:rsidRPr="00C7660D" w:rsidRDefault="007E2CD7" w:rsidP="002E5CA4">
            <w:pPr>
              <w:spacing w:before="40" w:after="40" w:line="180" w:lineRule="exact"/>
              <w:jc w:val="center"/>
              <w:rPr>
                <w:lang w:eastAsia="en-GB"/>
              </w:rPr>
            </w:pPr>
            <w:r w:rsidRPr="00C7660D">
              <w:rPr>
                <w:lang w:eastAsia="en-GB"/>
              </w:rPr>
              <w:t>335</w:t>
            </w:r>
          </w:p>
        </w:tc>
        <w:tc>
          <w:tcPr>
            <w:tcW w:w="1171" w:type="dxa"/>
            <w:tcBorders>
              <w:top w:val="nil"/>
              <w:left w:val="nil"/>
              <w:bottom w:val="single" w:sz="4" w:space="0" w:color="000000"/>
              <w:right w:val="single" w:sz="4" w:space="0" w:color="auto"/>
            </w:tcBorders>
            <w:hideMark/>
          </w:tcPr>
          <w:p w14:paraId="70316620"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3227BAE2"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39394140"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64890339" w14:textId="08542DA9"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1999</w:t>
            </w:r>
            <w:r>
              <w:rPr>
                <w:rFonts w:hint="cs"/>
                <w:rtl/>
                <w:lang w:eastAsia="en-GB"/>
              </w:rPr>
              <w:t>،</w:t>
            </w:r>
            <w:r w:rsidRPr="00C7660D">
              <w:rPr>
                <w:lang w:eastAsia="en-GB"/>
              </w:rPr>
              <w:br/>
              <w:t>3000</w:t>
            </w:r>
            <w:r>
              <w:rPr>
                <w:rtl/>
                <w:lang w:eastAsia="en-GB"/>
              </w:rPr>
              <w:t xml:space="preserve"> </w:t>
            </w:r>
            <w:r w:rsidRPr="00C7660D">
              <w:rPr>
                <w:lang w:eastAsia="en-GB"/>
              </w:rPr>
              <w:t>–</w:t>
            </w:r>
            <w:r>
              <w:rPr>
                <w:rtl/>
                <w:lang w:eastAsia="en-GB"/>
              </w:rPr>
              <w:t xml:space="preserve"> </w:t>
            </w:r>
            <w:r w:rsidRPr="00C7660D">
              <w:rPr>
                <w:lang w:eastAsia="en-GB"/>
              </w:rPr>
              <w:t>4999</w:t>
            </w:r>
          </w:p>
        </w:tc>
      </w:tr>
      <w:tr w:rsidR="007E2CD7" w:rsidRPr="00C7660D" w14:paraId="1E72CCB9"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751E9DC9" w14:textId="77777777" w:rsidR="007E2CD7" w:rsidRPr="00C7660D" w:rsidRDefault="007E2CD7" w:rsidP="002E5CA4">
            <w:pPr>
              <w:spacing w:before="40" w:after="40" w:line="180" w:lineRule="exact"/>
              <w:jc w:val="center"/>
              <w:rPr>
                <w:lang w:eastAsia="en-GB"/>
              </w:rPr>
            </w:pPr>
            <w:r w:rsidRPr="00C7660D">
              <w:rPr>
                <w:lang w:eastAsia="en-GB"/>
              </w:rPr>
              <w:t>336</w:t>
            </w:r>
          </w:p>
        </w:tc>
        <w:tc>
          <w:tcPr>
            <w:tcW w:w="1171" w:type="dxa"/>
            <w:tcBorders>
              <w:top w:val="nil"/>
              <w:left w:val="nil"/>
              <w:bottom w:val="single" w:sz="4" w:space="0" w:color="000000"/>
              <w:right w:val="single" w:sz="4" w:space="0" w:color="auto"/>
            </w:tcBorders>
            <w:hideMark/>
          </w:tcPr>
          <w:p w14:paraId="32980CA6"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0E2A140D"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7F4FDEBB"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3620ABFD" w14:textId="394953FB" w:rsidR="007E2CD7" w:rsidRPr="00C7660D" w:rsidRDefault="007E2CD7" w:rsidP="002E5CA4">
            <w:pPr>
              <w:spacing w:before="40" w:after="40" w:line="180" w:lineRule="exact"/>
              <w:jc w:val="center"/>
              <w:rPr>
                <w:lang w:eastAsia="en-GB"/>
              </w:rPr>
            </w:pPr>
            <w:r w:rsidRPr="00C7660D">
              <w:rPr>
                <w:lang w:eastAsia="en-GB"/>
              </w:rPr>
              <w:t>5000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71327F95"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35249772" w14:textId="77777777" w:rsidR="007E2CD7" w:rsidRPr="00C7660D" w:rsidRDefault="007E2CD7" w:rsidP="002E5CA4">
            <w:pPr>
              <w:spacing w:before="40" w:after="40" w:line="180" w:lineRule="exact"/>
              <w:jc w:val="center"/>
              <w:rPr>
                <w:lang w:eastAsia="en-GB"/>
              </w:rPr>
            </w:pPr>
            <w:r w:rsidRPr="00C7660D">
              <w:rPr>
                <w:lang w:eastAsia="en-GB"/>
              </w:rPr>
              <w:t>337</w:t>
            </w:r>
          </w:p>
        </w:tc>
        <w:tc>
          <w:tcPr>
            <w:tcW w:w="1171" w:type="dxa"/>
            <w:tcBorders>
              <w:top w:val="nil"/>
              <w:left w:val="nil"/>
              <w:bottom w:val="single" w:sz="4" w:space="0" w:color="000000"/>
              <w:right w:val="single" w:sz="4" w:space="0" w:color="auto"/>
            </w:tcBorders>
            <w:hideMark/>
          </w:tcPr>
          <w:p w14:paraId="57D2B9C5"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4A2D8DBD"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50A356F6"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254C0A43" w14:textId="028D2D6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6999</w:t>
            </w:r>
          </w:p>
        </w:tc>
      </w:tr>
      <w:tr w:rsidR="007E2CD7" w:rsidRPr="00C7660D" w14:paraId="62CD23E2"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39556FC4" w14:textId="77777777" w:rsidR="007E2CD7" w:rsidRPr="00C7660D" w:rsidRDefault="007E2CD7" w:rsidP="002E5CA4">
            <w:pPr>
              <w:spacing w:before="40" w:after="40" w:line="180" w:lineRule="exact"/>
              <w:jc w:val="center"/>
              <w:rPr>
                <w:lang w:eastAsia="en-GB"/>
              </w:rPr>
            </w:pPr>
            <w:r w:rsidRPr="00C7660D">
              <w:rPr>
                <w:lang w:eastAsia="en-GB"/>
              </w:rPr>
              <w:t>338</w:t>
            </w:r>
          </w:p>
        </w:tc>
        <w:tc>
          <w:tcPr>
            <w:tcW w:w="1171" w:type="dxa"/>
            <w:tcBorders>
              <w:top w:val="nil"/>
              <w:left w:val="nil"/>
              <w:bottom w:val="single" w:sz="4" w:space="0" w:color="000000"/>
              <w:right w:val="single" w:sz="4" w:space="0" w:color="auto"/>
            </w:tcBorders>
            <w:hideMark/>
          </w:tcPr>
          <w:p w14:paraId="1DAD76C4"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22B1F866"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20932791"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4861963B" w14:textId="46946963" w:rsidR="007E2CD7" w:rsidRPr="00C7660D" w:rsidRDefault="007E2CD7" w:rsidP="002E5CA4">
            <w:pPr>
              <w:spacing w:before="40" w:after="40" w:line="180" w:lineRule="exact"/>
              <w:jc w:val="center"/>
              <w:rPr>
                <w:lang w:eastAsia="en-GB"/>
              </w:rPr>
            </w:pPr>
            <w:r w:rsidRPr="00C7660D">
              <w:rPr>
                <w:lang w:eastAsia="en-GB"/>
              </w:rPr>
              <w:t>1000</w:t>
            </w:r>
            <w:r>
              <w:rPr>
                <w:rtl/>
                <w:lang w:eastAsia="en-GB"/>
              </w:rPr>
              <w:t xml:space="preserve"> </w:t>
            </w:r>
            <w:r w:rsidRPr="00C7660D">
              <w:rPr>
                <w:lang w:eastAsia="en-GB"/>
              </w:rPr>
              <w:t>–</w:t>
            </w:r>
            <w:r>
              <w:rPr>
                <w:rtl/>
                <w:lang w:eastAsia="en-GB"/>
              </w:rPr>
              <w:t xml:space="preserve"> </w:t>
            </w:r>
            <w:r w:rsidRPr="00C7660D">
              <w:rPr>
                <w:lang w:eastAsia="en-GB"/>
              </w:rPr>
              <w:t>5999</w:t>
            </w:r>
          </w:p>
        </w:tc>
      </w:tr>
      <w:tr w:rsidR="007E2CD7" w:rsidRPr="00C7660D" w14:paraId="4E9DBECE"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72E675C2" w14:textId="77777777" w:rsidR="007E2CD7" w:rsidRPr="00C7660D" w:rsidRDefault="007E2CD7" w:rsidP="002E5CA4">
            <w:pPr>
              <w:spacing w:before="40" w:after="40" w:line="180" w:lineRule="exact"/>
              <w:jc w:val="center"/>
              <w:rPr>
                <w:lang w:eastAsia="en-GB"/>
              </w:rPr>
            </w:pPr>
            <w:r w:rsidRPr="00C7660D">
              <w:rPr>
                <w:lang w:eastAsia="en-GB"/>
              </w:rPr>
              <w:t>339</w:t>
            </w:r>
          </w:p>
        </w:tc>
        <w:tc>
          <w:tcPr>
            <w:tcW w:w="1171" w:type="dxa"/>
            <w:tcBorders>
              <w:top w:val="nil"/>
              <w:left w:val="nil"/>
              <w:bottom w:val="single" w:sz="4" w:space="0" w:color="000000"/>
              <w:right w:val="single" w:sz="4" w:space="0" w:color="auto"/>
            </w:tcBorders>
            <w:hideMark/>
          </w:tcPr>
          <w:p w14:paraId="0E407975"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5A803938"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042010A2"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5D2AD0EB" w14:textId="64AFA3F4"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6999</w:t>
            </w:r>
          </w:p>
        </w:tc>
      </w:tr>
      <w:tr w:rsidR="007E2CD7" w:rsidRPr="00C7660D" w14:paraId="0C8C8D6C"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14ADD335" w14:textId="77777777" w:rsidR="007E2CD7" w:rsidRPr="00C7660D" w:rsidRDefault="007E2CD7" w:rsidP="002E5CA4">
            <w:pPr>
              <w:spacing w:before="40" w:after="40" w:line="180" w:lineRule="exact"/>
              <w:jc w:val="center"/>
              <w:rPr>
                <w:lang w:eastAsia="en-GB"/>
              </w:rPr>
            </w:pPr>
            <w:r w:rsidRPr="00C7660D">
              <w:rPr>
                <w:lang w:eastAsia="en-GB"/>
              </w:rPr>
              <w:t>440</w:t>
            </w:r>
          </w:p>
        </w:tc>
        <w:tc>
          <w:tcPr>
            <w:tcW w:w="1171" w:type="dxa"/>
            <w:tcBorders>
              <w:top w:val="nil"/>
              <w:left w:val="nil"/>
              <w:bottom w:val="single" w:sz="4" w:space="0" w:color="000000"/>
              <w:right w:val="single" w:sz="4" w:space="0" w:color="auto"/>
            </w:tcBorders>
            <w:hideMark/>
          </w:tcPr>
          <w:p w14:paraId="6B8C6115"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037551C0"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right w:val="single" w:sz="4" w:space="0" w:color="auto"/>
            </w:tcBorders>
            <w:vAlign w:val="center"/>
            <w:hideMark/>
          </w:tcPr>
          <w:p w14:paraId="46CDF49D"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662DF7E9" w14:textId="296B6D94"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3999</w:t>
            </w:r>
          </w:p>
        </w:tc>
      </w:tr>
      <w:tr w:rsidR="007E2CD7" w:rsidRPr="00C7660D" w14:paraId="059FD816"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071A31AB" w14:textId="77777777" w:rsidR="007E2CD7" w:rsidRPr="00C7660D" w:rsidRDefault="007E2CD7" w:rsidP="002E5CA4">
            <w:pPr>
              <w:spacing w:before="40" w:after="40" w:line="180" w:lineRule="exact"/>
              <w:jc w:val="center"/>
              <w:rPr>
                <w:lang w:eastAsia="en-GB"/>
              </w:rPr>
            </w:pPr>
            <w:r w:rsidRPr="00C7660D">
              <w:rPr>
                <w:lang w:eastAsia="en-GB"/>
              </w:rPr>
              <w:t>441</w:t>
            </w:r>
          </w:p>
        </w:tc>
        <w:tc>
          <w:tcPr>
            <w:tcW w:w="1171" w:type="dxa"/>
            <w:tcBorders>
              <w:top w:val="nil"/>
              <w:left w:val="nil"/>
              <w:bottom w:val="single" w:sz="4" w:space="0" w:color="000000"/>
              <w:right w:val="single" w:sz="4" w:space="0" w:color="auto"/>
            </w:tcBorders>
            <w:hideMark/>
          </w:tcPr>
          <w:p w14:paraId="12F020E6"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212ADEBD"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bottom w:val="single" w:sz="4" w:space="0" w:color="000000"/>
              <w:right w:val="single" w:sz="4" w:space="0" w:color="auto"/>
            </w:tcBorders>
            <w:vAlign w:val="center"/>
            <w:hideMark/>
          </w:tcPr>
          <w:p w14:paraId="04AFC192"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65A1A766" w14:textId="510CB3BD"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3999</w:t>
            </w:r>
          </w:p>
        </w:tc>
      </w:tr>
      <w:tr w:rsidR="007E2CD7" w:rsidRPr="00C7660D" w14:paraId="66BA287C"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60318A46" w14:textId="77777777" w:rsidR="007E2CD7" w:rsidRPr="00C7660D" w:rsidRDefault="007E2CD7" w:rsidP="00F7725B">
            <w:pPr>
              <w:keepNext/>
              <w:spacing w:before="40" w:after="40" w:line="180" w:lineRule="exact"/>
              <w:jc w:val="center"/>
              <w:rPr>
                <w:lang w:eastAsia="en-GB"/>
              </w:rPr>
            </w:pPr>
            <w:r w:rsidRPr="00C7660D">
              <w:rPr>
                <w:lang w:eastAsia="en-GB"/>
              </w:rPr>
              <w:lastRenderedPageBreak/>
              <w:t>442</w:t>
            </w:r>
          </w:p>
        </w:tc>
        <w:tc>
          <w:tcPr>
            <w:tcW w:w="1171" w:type="dxa"/>
            <w:tcBorders>
              <w:top w:val="nil"/>
              <w:left w:val="nil"/>
              <w:bottom w:val="single" w:sz="4" w:space="0" w:color="000000"/>
              <w:right w:val="single" w:sz="4" w:space="0" w:color="auto"/>
            </w:tcBorders>
            <w:hideMark/>
          </w:tcPr>
          <w:p w14:paraId="679287CD"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7B70C4A5"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2580" w:type="dxa"/>
            <w:vMerge w:val="restart"/>
            <w:tcBorders>
              <w:top w:val="nil"/>
              <w:left w:val="single" w:sz="4" w:space="0" w:color="auto"/>
              <w:bottom w:val="single" w:sz="4" w:space="0" w:color="auto"/>
              <w:right w:val="single" w:sz="4" w:space="0" w:color="auto"/>
            </w:tcBorders>
            <w:vAlign w:val="center"/>
            <w:hideMark/>
          </w:tcPr>
          <w:p w14:paraId="3034F3D7" w14:textId="77777777" w:rsidR="007E2CD7" w:rsidRPr="00C7660D" w:rsidRDefault="007E2CD7" w:rsidP="00F7725B">
            <w:pPr>
              <w:keepNext/>
              <w:spacing w:before="40" w:after="40" w:line="180" w:lineRule="exact"/>
              <w:jc w:val="center"/>
              <w:rPr>
                <w:lang w:eastAsia="en-GB"/>
              </w:rPr>
            </w:pPr>
            <w:r w:rsidRPr="00C7660D">
              <w:rPr>
                <w:lang w:eastAsia="en-GB"/>
              </w:rPr>
              <w:t>Guyana Telephone and Telegraph Co. Ltd.</w:t>
            </w:r>
          </w:p>
        </w:tc>
        <w:tc>
          <w:tcPr>
            <w:tcW w:w="2618" w:type="dxa"/>
            <w:tcBorders>
              <w:top w:val="nil"/>
              <w:left w:val="single" w:sz="4" w:space="0" w:color="auto"/>
              <w:bottom w:val="single" w:sz="4" w:space="0" w:color="000000"/>
              <w:right w:val="single" w:sz="4" w:space="0" w:color="000000"/>
            </w:tcBorders>
            <w:hideMark/>
          </w:tcPr>
          <w:p w14:paraId="7A7B495B" w14:textId="283AAA77" w:rsidR="007E2CD7" w:rsidRPr="00C7660D" w:rsidRDefault="007E2CD7" w:rsidP="00F7725B">
            <w:pPr>
              <w:keepNext/>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4999</w:t>
            </w:r>
          </w:p>
        </w:tc>
      </w:tr>
      <w:tr w:rsidR="007E2CD7" w:rsidRPr="00C7660D" w14:paraId="459138AE"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0EB003C7" w14:textId="77777777" w:rsidR="007E2CD7" w:rsidRPr="00C7660D" w:rsidRDefault="007E2CD7" w:rsidP="00F7725B">
            <w:pPr>
              <w:keepNext/>
              <w:spacing w:before="40" w:after="40" w:line="180" w:lineRule="exact"/>
              <w:jc w:val="center"/>
              <w:rPr>
                <w:lang w:eastAsia="en-GB"/>
              </w:rPr>
            </w:pPr>
            <w:r w:rsidRPr="00C7660D">
              <w:rPr>
                <w:lang w:eastAsia="en-GB"/>
              </w:rPr>
              <w:t>444</w:t>
            </w:r>
          </w:p>
        </w:tc>
        <w:tc>
          <w:tcPr>
            <w:tcW w:w="1171" w:type="dxa"/>
            <w:tcBorders>
              <w:top w:val="nil"/>
              <w:left w:val="nil"/>
              <w:bottom w:val="single" w:sz="4" w:space="0" w:color="000000"/>
              <w:right w:val="single" w:sz="4" w:space="0" w:color="auto"/>
            </w:tcBorders>
            <w:hideMark/>
          </w:tcPr>
          <w:p w14:paraId="118D9DE5"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00EF214D"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70DD48E8" w14:textId="77777777" w:rsidR="007E2CD7" w:rsidRPr="00C7660D" w:rsidRDefault="007E2CD7" w:rsidP="00F7725B">
            <w:pPr>
              <w:keepNext/>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7442E67D" w14:textId="39CFCA1D" w:rsidR="007E2CD7" w:rsidRPr="00C7660D" w:rsidRDefault="007E2CD7" w:rsidP="00F7725B">
            <w:pPr>
              <w:keepNext/>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7D786893"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6F383B02" w14:textId="77777777" w:rsidR="007E2CD7" w:rsidRPr="00C7660D" w:rsidRDefault="007E2CD7" w:rsidP="00F7725B">
            <w:pPr>
              <w:keepNext/>
              <w:spacing w:before="40" w:after="40" w:line="180" w:lineRule="exact"/>
              <w:jc w:val="center"/>
              <w:rPr>
                <w:lang w:eastAsia="en-GB"/>
              </w:rPr>
            </w:pPr>
            <w:r w:rsidRPr="00C7660D">
              <w:rPr>
                <w:lang w:eastAsia="en-GB"/>
              </w:rPr>
              <w:t>455</w:t>
            </w:r>
          </w:p>
        </w:tc>
        <w:tc>
          <w:tcPr>
            <w:tcW w:w="1171" w:type="dxa"/>
            <w:tcBorders>
              <w:top w:val="nil"/>
              <w:left w:val="nil"/>
              <w:bottom w:val="single" w:sz="4" w:space="0" w:color="000000"/>
              <w:right w:val="single" w:sz="4" w:space="0" w:color="auto"/>
            </w:tcBorders>
            <w:hideMark/>
          </w:tcPr>
          <w:p w14:paraId="5B3CA6B9"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40D4EFBB"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43FDC1AF" w14:textId="77777777" w:rsidR="007E2CD7" w:rsidRPr="00C7660D" w:rsidRDefault="007E2CD7" w:rsidP="00F7725B">
            <w:pPr>
              <w:keepNext/>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78FC2DDD" w14:textId="0189677B" w:rsidR="007E2CD7" w:rsidRPr="00C7660D" w:rsidRDefault="007E2CD7" w:rsidP="00F7725B">
            <w:pPr>
              <w:keepNext/>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3999</w:t>
            </w:r>
          </w:p>
        </w:tc>
      </w:tr>
      <w:tr w:rsidR="007E2CD7" w:rsidRPr="00C7660D" w14:paraId="571CBC15"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0F50C1D2" w14:textId="77777777" w:rsidR="007E2CD7" w:rsidRPr="00C7660D" w:rsidRDefault="007E2CD7" w:rsidP="00F7725B">
            <w:pPr>
              <w:keepNext/>
              <w:spacing w:before="40" w:after="40" w:line="180" w:lineRule="exact"/>
              <w:jc w:val="center"/>
              <w:rPr>
                <w:lang w:eastAsia="en-GB"/>
              </w:rPr>
            </w:pPr>
            <w:r w:rsidRPr="00C7660D">
              <w:rPr>
                <w:lang w:eastAsia="en-GB"/>
              </w:rPr>
              <w:t>456</w:t>
            </w:r>
          </w:p>
        </w:tc>
        <w:tc>
          <w:tcPr>
            <w:tcW w:w="1171" w:type="dxa"/>
            <w:tcBorders>
              <w:top w:val="nil"/>
              <w:left w:val="nil"/>
              <w:bottom w:val="single" w:sz="4" w:space="0" w:color="000000"/>
              <w:right w:val="single" w:sz="4" w:space="0" w:color="auto"/>
            </w:tcBorders>
            <w:hideMark/>
          </w:tcPr>
          <w:p w14:paraId="282856DA"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2E98C090"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35202636" w14:textId="77777777" w:rsidR="007E2CD7" w:rsidRPr="00C7660D" w:rsidRDefault="007E2CD7" w:rsidP="00F7725B">
            <w:pPr>
              <w:keepNext/>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2D66AD8D" w14:textId="12473BFC" w:rsidR="007E2CD7" w:rsidRPr="00C7660D" w:rsidRDefault="007E2CD7" w:rsidP="00F7725B">
            <w:pPr>
              <w:keepNext/>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p>
        </w:tc>
      </w:tr>
      <w:tr w:rsidR="007E2CD7" w:rsidRPr="00C7660D" w14:paraId="2C536C41" w14:textId="77777777" w:rsidTr="007E2CD7">
        <w:trPr>
          <w:trHeight w:val="283"/>
        </w:trPr>
        <w:tc>
          <w:tcPr>
            <w:tcW w:w="2106" w:type="dxa"/>
            <w:tcBorders>
              <w:top w:val="nil"/>
              <w:left w:val="single" w:sz="4" w:space="0" w:color="auto"/>
              <w:bottom w:val="single" w:sz="4" w:space="0" w:color="000000"/>
              <w:right w:val="single" w:sz="4" w:space="0" w:color="000000"/>
            </w:tcBorders>
            <w:hideMark/>
          </w:tcPr>
          <w:p w14:paraId="046864DF" w14:textId="2DB2394D" w:rsidR="007E2CD7" w:rsidRPr="00C7660D" w:rsidRDefault="007E2CD7" w:rsidP="00F7725B">
            <w:pPr>
              <w:keepNext/>
              <w:spacing w:before="40" w:after="40" w:line="180" w:lineRule="exact"/>
              <w:jc w:val="center"/>
              <w:rPr>
                <w:lang w:eastAsia="en-GB"/>
              </w:rPr>
            </w:pPr>
            <w:r w:rsidRPr="00C7660D">
              <w:rPr>
                <w:lang w:eastAsia="en-GB"/>
              </w:rPr>
              <w:t>500</w:t>
            </w:r>
            <w:r>
              <w:rPr>
                <w:rFonts w:hint="cs"/>
                <w:rtl/>
                <w:lang w:eastAsia="en-GB"/>
              </w:rPr>
              <w:t xml:space="preserve"> </w:t>
            </w:r>
            <w:r w:rsidRPr="00C7660D">
              <w:rPr>
                <w:lang w:eastAsia="en-GB"/>
              </w:rPr>
              <w:t>–</w:t>
            </w:r>
            <w:r>
              <w:rPr>
                <w:rFonts w:hint="cs"/>
                <w:rtl/>
                <w:lang w:eastAsia="en-GB"/>
              </w:rPr>
              <w:t xml:space="preserve"> </w:t>
            </w:r>
            <w:r w:rsidRPr="00C7660D">
              <w:rPr>
                <w:lang w:eastAsia="en-GB"/>
              </w:rPr>
              <w:t>506</w:t>
            </w:r>
          </w:p>
        </w:tc>
        <w:tc>
          <w:tcPr>
            <w:tcW w:w="1171" w:type="dxa"/>
            <w:tcBorders>
              <w:top w:val="nil"/>
              <w:left w:val="nil"/>
              <w:bottom w:val="single" w:sz="4" w:space="0" w:color="000000"/>
              <w:right w:val="single" w:sz="4" w:space="0" w:color="auto"/>
            </w:tcBorders>
            <w:hideMark/>
          </w:tcPr>
          <w:p w14:paraId="33F2806D"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79359F06"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1922A9AF" w14:textId="77777777" w:rsidR="007E2CD7" w:rsidRPr="00C7660D" w:rsidRDefault="007E2CD7" w:rsidP="00F7725B">
            <w:pPr>
              <w:keepNext/>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61D465D4" w14:textId="72FD2E15" w:rsidR="007E2CD7" w:rsidRPr="00C7660D" w:rsidRDefault="007E2CD7" w:rsidP="00F7725B">
            <w:pPr>
              <w:keepNext/>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69573F2B"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hideMark/>
          </w:tcPr>
          <w:p w14:paraId="176CC538" w14:textId="77777777" w:rsidR="007E2CD7" w:rsidRPr="00C7660D" w:rsidRDefault="007E2CD7" w:rsidP="00F7725B">
            <w:pPr>
              <w:keepNext/>
              <w:spacing w:before="40" w:after="40" w:line="180" w:lineRule="exact"/>
              <w:jc w:val="center"/>
              <w:rPr>
                <w:lang w:eastAsia="en-GB"/>
              </w:rPr>
            </w:pPr>
            <w:r w:rsidRPr="00C7660D">
              <w:rPr>
                <w:lang w:eastAsia="en-GB"/>
              </w:rPr>
              <w:t>510</w:t>
            </w:r>
          </w:p>
        </w:tc>
        <w:tc>
          <w:tcPr>
            <w:tcW w:w="1171" w:type="dxa"/>
            <w:tcBorders>
              <w:top w:val="nil"/>
              <w:left w:val="single" w:sz="4" w:space="0" w:color="auto"/>
              <w:bottom w:val="single" w:sz="4" w:space="0" w:color="000000"/>
              <w:right w:val="single" w:sz="4" w:space="0" w:color="auto"/>
            </w:tcBorders>
            <w:hideMark/>
          </w:tcPr>
          <w:p w14:paraId="42D6B362"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41AC9FBA" w14:textId="77777777" w:rsidR="007E2CD7" w:rsidRPr="00C7660D" w:rsidRDefault="007E2CD7" w:rsidP="00F7725B">
            <w:pPr>
              <w:keepNext/>
              <w:spacing w:before="40" w:after="40" w:line="180" w:lineRule="exact"/>
              <w:jc w:val="center"/>
              <w:rPr>
                <w:lang w:eastAsia="en-GB"/>
              </w:rPr>
            </w:pPr>
            <w:r w:rsidRPr="00C7660D">
              <w:rPr>
                <w:lang w:eastAsia="en-GB"/>
              </w:rPr>
              <w:t>7</w:t>
            </w:r>
          </w:p>
        </w:tc>
        <w:tc>
          <w:tcPr>
            <w:tcW w:w="2580" w:type="dxa"/>
            <w:vMerge w:val="restart"/>
            <w:tcBorders>
              <w:top w:val="single" w:sz="4" w:space="0" w:color="auto"/>
              <w:left w:val="single" w:sz="4" w:space="0" w:color="auto"/>
              <w:right w:val="single" w:sz="4" w:space="0" w:color="auto"/>
            </w:tcBorders>
            <w:vAlign w:val="center"/>
            <w:hideMark/>
          </w:tcPr>
          <w:p w14:paraId="16787658" w14:textId="77777777" w:rsidR="007E2CD7" w:rsidRPr="00C7660D" w:rsidRDefault="007E2CD7" w:rsidP="00F7725B">
            <w:pPr>
              <w:keepNext/>
              <w:spacing w:before="40" w:after="40" w:line="180" w:lineRule="exact"/>
              <w:jc w:val="center"/>
              <w:rPr>
                <w:lang w:eastAsia="en-GB"/>
              </w:rPr>
            </w:pPr>
            <w:r w:rsidRPr="00C7660D">
              <w:rPr>
                <w:lang w:eastAsia="en-GB"/>
              </w:rPr>
              <w:t>U-Mobile (Cellular) Inc.</w:t>
            </w:r>
          </w:p>
        </w:tc>
        <w:tc>
          <w:tcPr>
            <w:tcW w:w="2618" w:type="dxa"/>
            <w:tcBorders>
              <w:top w:val="nil"/>
              <w:left w:val="single" w:sz="4" w:space="0" w:color="auto"/>
              <w:bottom w:val="single" w:sz="4" w:space="0" w:color="000000"/>
              <w:right w:val="single" w:sz="4" w:space="0" w:color="000000"/>
            </w:tcBorders>
            <w:hideMark/>
          </w:tcPr>
          <w:p w14:paraId="2660C44B" w14:textId="58255022" w:rsidR="007E2CD7" w:rsidRPr="00C7660D" w:rsidRDefault="007E2CD7" w:rsidP="00F7725B">
            <w:pPr>
              <w:keepNext/>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692F2E98"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tcPr>
          <w:p w14:paraId="531F513A" w14:textId="77777777" w:rsidR="007E2CD7" w:rsidRPr="00C7660D" w:rsidRDefault="007E2CD7" w:rsidP="002E5CA4">
            <w:pPr>
              <w:spacing w:before="40" w:after="40" w:line="180" w:lineRule="exact"/>
              <w:jc w:val="center"/>
              <w:rPr>
                <w:lang w:eastAsia="en-GB"/>
              </w:rPr>
            </w:pPr>
            <w:r w:rsidRPr="00C7660D">
              <w:rPr>
                <w:lang w:eastAsia="en-GB"/>
              </w:rPr>
              <w:t>511</w:t>
            </w:r>
          </w:p>
        </w:tc>
        <w:tc>
          <w:tcPr>
            <w:tcW w:w="1171" w:type="dxa"/>
            <w:tcBorders>
              <w:top w:val="nil"/>
              <w:left w:val="single" w:sz="4" w:space="0" w:color="auto"/>
              <w:bottom w:val="single" w:sz="4" w:space="0" w:color="000000"/>
              <w:right w:val="single" w:sz="4" w:space="0" w:color="auto"/>
            </w:tcBorders>
          </w:tcPr>
          <w:p w14:paraId="737BFA87"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tcPr>
          <w:p w14:paraId="764712C9"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left w:val="single" w:sz="4" w:space="0" w:color="auto"/>
              <w:bottom w:val="single" w:sz="4" w:space="0" w:color="000000"/>
              <w:right w:val="single" w:sz="4" w:space="0" w:color="auto"/>
            </w:tcBorders>
          </w:tcPr>
          <w:p w14:paraId="1FA8B211" w14:textId="77777777" w:rsidR="007E2CD7" w:rsidRPr="00C7660D" w:rsidRDefault="007E2CD7" w:rsidP="002E5CA4">
            <w:pPr>
              <w:spacing w:before="40" w:after="40" w:line="180" w:lineRule="exact"/>
              <w:jc w:val="center"/>
              <w:rPr>
                <w:lang w:eastAsia="en-GB"/>
              </w:rPr>
            </w:pPr>
          </w:p>
        </w:tc>
        <w:tc>
          <w:tcPr>
            <w:tcW w:w="2618" w:type="dxa"/>
            <w:tcBorders>
              <w:top w:val="nil"/>
              <w:left w:val="single" w:sz="4" w:space="0" w:color="auto"/>
              <w:bottom w:val="single" w:sz="4" w:space="0" w:color="000000"/>
              <w:right w:val="single" w:sz="4" w:space="0" w:color="000000"/>
            </w:tcBorders>
          </w:tcPr>
          <w:p w14:paraId="25C3F232" w14:textId="0BA7661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6B0D3A81"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hideMark/>
          </w:tcPr>
          <w:p w14:paraId="521B7388" w14:textId="77777777" w:rsidR="007E2CD7" w:rsidRPr="00C7660D" w:rsidRDefault="007E2CD7" w:rsidP="002E5CA4">
            <w:pPr>
              <w:spacing w:before="40" w:after="40" w:line="180" w:lineRule="exact"/>
              <w:jc w:val="center"/>
              <w:rPr>
                <w:lang w:eastAsia="en-GB"/>
              </w:rPr>
            </w:pPr>
            <w:r w:rsidRPr="00C7660D">
              <w:rPr>
                <w:lang w:eastAsia="en-GB"/>
              </w:rPr>
              <w:t>515</w:t>
            </w:r>
          </w:p>
        </w:tc>
        <w:tc>
          <w:tcPr>
            <w:tcW w:w="1171" w:type="dxa"/>
            <w:tcBorders>
              <w:top w:val="nil"/>
              <w:left w:val="single" w:sz="4" w:space="0" w:color="auto"/>
              <w:bottom w:val="single" w:sz="4" w:space="0" w:color="000000"/>
              <w:right w:val="single" w:sz="4" w:space="0" w:color="auto"/>
            </w:tcBorders>
            <w:hideMark/>
          </w:tcPr>
          <w:p w14:paraId="022BFAFB"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6C48291A"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tcBorders>
              <w:top w:val="nil"/>
              <w:left w:val="single" w:sz="4" w:space="0" w:color="auto"/>
              <w:bottom w:val="single" w:sz="4" w:space="0" w:color="000000"/>
              <w:right w:val="single" w:sz="4" w:space="0" w:color="auto"/>
            </w:tcBorders>
            <w:hideMark/>
          </w:tcPr>
          <w:p w14:paraId="275DB3F3" w14:textId="77777777" w:rsidR="007E2CD7" w:rsidRPr="00C7660D" w:rsidRDefault="007E2CD7" w:rsidP="002E5CA4">
            <w:pPr>
              <w:spacing w:before="40" w:after="40" w:line="180" w:lineRule="exact"/>
              <w:jc w:val="center"/>
              <w:rPr>
                <w:lang w:eastAsia="en-GB"/>
              </w:rPr>
            </w:pPr>
            <w:r w:rsidRPr="00C7660D">
              <w:rPr>
                <w:lang w:eastAsia="en-GB"/>
              </w:rPr>
              <w:t>E-Networks Inc.</w:t>
            </w:r>
          </w:p>
        </w:tc>
        <w:tc>
          <w:tcPr>
            <w:tcW w:w="2618" w:type="dxa"/>
            <w:tcBorders>
              <w:top w:val="nil"/>
              <w:left w:val="single" w:sz="4" w:space="0" w:color="auto"/>
              <w:bottom w:val="single" w:sz="4" w:space="0" w:color="000000"/>
              <w:right w:val="single" w:sz="4" w:space="0" w:color="000000"/>
            </w:tcBorders>
            <w:hideMark/>
          </w:tcPr>
          <w:p w14:paraId="50CD323D" w14:textId="04D04A81"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638E7DF7"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hideMark/>
          </w:tcPr>
          <w:p w14:paraId="758A59BA" w14:textId="77777777" w:rsidR="007E2CD7" w:rsidRPr="00C7660D" w:rsidRDefault="007E2CD7" w:rsidP="002E5CA4">
            <w:pPr>
              <w:spacing w:before="40" w:after="40" w:line="180" w:lineRule="exact"/>
              <w:jc w:val="center"/>
              <w:rPr>
                <w:lang w:eastAsia="en-GB"/>
              </w:rPr>
            </w:pPr>
            <w:r w:rsidRPr="00C7660D">
              <w:rPr>
                <w:lang w:eastAsia="en-GB"/>
              </w:rPr>
              <w:t>771</w:t>
            </w:r>
          </w:p>
        </w:tc>
        <w:tc>
          <w:tcPr>
            <w:tcW w:w="1171" w:type="dxa"/>
            <w:tcBorders>
              <w:top w:val="nil"/>
              <w:left w:val="single" w:sz="4" w:space="0" w:color="auto"/>
              <w:bottom w:val="single" w:sz="4" w:space="0" w:color="000000"/>
              <w:right w:val="single" w:sz="4" w:space="0" w:color="auto"/>
            </w:tcBorders>
            <w:hideMark/>
          </w:tcPr>
          <w:p w14:paraId="57A11FF1"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000000"/>
              <w:right w:val="single" w:sz="4" w:space="0" w:color="auto"/>
            </w:tcBorders>
            <w:hideMark/>
          </w:tcPr>
          <w:p w14:paraId="5B5345A1"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val="restart"/>
            <w:tcBorders>
              <w:top w:val="nil"/>
              <w:left w:val="single" w:sz="4" w:space="0" w:color="auto"/>
              <w:bottom w:val="single" w:sz="4" w:space="0" w:color="auto"/>
              <w:right w:val="single" w:sz="4" w:space="0" w:color="auto"/>
            </w:tcBorders>
            <w:vAlign w:val="center"/>
            <w:hideMark/>
          </w:tcPr>
          <w:p w14:paraId="24A30C9A" w14:textId="77777777" w:rsidR="007E2CD7" w:rsidRPr="00C7660D" w:rsidRDefault="007E2CD7" w:rsidP="002E5CA4">
            <w:pPr>
              <w:spacing w:before="40" w:after="40" w:line="180" w:lineRule="exact"/>
              <w:jc w:val="center"/>
              <w:rPr>
                <w:lang w:eastAsia="en-GB"/>
              </w:rPr>
            </w:pPr>
            <w:r w:rsidRPr="00C7660D">
              <w:rPr>
                <w:lang w:eastAsia="en-GB"/>
              </w:rPr>
              <w:t>Guyana Telephone and Telegraph Co. Ltd.</w:t>
            </w:r>
          </w:p>
        </w:tc>
        <w:tc>
          <w:tcPr>
            <w:tcW w:w="2618" w:type="dxa"/>
            <w:tcBorders>
              <w:top w:val="nil"/>
              <w:left w:val="single" w:sz="4" w:space="0" w:color="auto"/>
              <w:bottom w:val="single" w:sz="4" w:space="0" w:color="000000"/>
              <w:right w:val="single" w:sz="4" w:space="0" w:color="000000"/>
            </w:tcBorders>
            <w:hideMark/>
          </w:tcPr>
          <w:p w14:paraId="1E2744FE" w14:textId="618E6486"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r>
              <w:rPr>
                <w:rtl/>
                <w:lang w:eastAsia="en-GB"/>
              </w:rPr>
              <w:t>،</w:t>
            </w:r>
            <w:r w:rsidRPr="00C7660D">
              <w:rPr>
                <w:lang w:eastAsia="en-GB"/>
              </w:rPr>
              <w:br/>
              <w:t>4000</w:t>
            </w:r>
            <w:r>
              <w:rPr>
                <w:rtl/>
                <w:lang w:eastAsia="en-GB"/>
              </w:rPr>
              <w:t xml:space="preserve"> </w:t>
            </w:r>
            <w:r w:rsidRPr="00C7660D">
              <w:rPr>
                <w:lang w:eastAsia="en-GB"/>
              </w:rPr>
              <w:t>–</w:t>
            </w:r>
            <w:r>
              <w:rPr>
                <w:rtl/>
                <w:lang w:eastAsia="en-GB"/>
              </w:rPr>
              <w:t xml:space="preserve"> </w:t>
            </w:r>
            <w:r w:rsidRPr="00C7660D">
              <w:rPr>
                <w:lang w:eastAsia="en-GB"/>
              </w:rPr>
              <w:t>5999</w:t>
            </w:r>
          </w:p>
        </w:tc>
      </w:tr>
      <w:tr w:rsidR="007E2CD7" w:rsidRPr="00C7660D" w14:paraId="448306D1"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hideMark/>
          </w:tcPr>
          <w:p w14:paraId="6C8367AF" w14:textId="77777777" w:rsidR="007E2CD7" w:rsidRPr="00C7660D" w:rsidRDefault="007E2CD7" w:rsidP="002E5CA4">
            <w:pPr>
              <w:spacing w:before="40" w:after="40" w:line="180" w:lineRule="exact"/>
              <w:jc w:val="center"/>
              <w:rPr>
                <w:lang w:eastAsia="en-GB"/>
              </w:rPr>
            </w:pPr>
            <w:r w:rsidRPr="00C7660D">
              <w:rPr>
                <w:lang w:eastAsia="en-GB"/>
              </w:rPr>
              <w:t>772</w:t>
            </w:r>
          </w:p>
        </w:tc>
        <w:tc>
          <w:tcPr>
            <w:tcW w:w="1171" w:type="dxa"/>
            <w:tcBorders>
              <w:top w:val="nil"/>
              <w:left w:val="single" w:sz="4" w:space="0" w:color="auto"/>
              <w:bottom w:val="single" w:sz="4" w:space="0" w:color="auto"/>
              <w:right w:val="single" w:sz="4" w:space="0" w:color="auto"/>
            </w:tcBorders>
            <w:hideMark/>
          </w:tcPr>
          <w:p w14:paraId="082DA78D"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nil"/>
              <w:left w:val="single" w:sz="4" w:space="0" w:color="auto"/>
              <w:bottom w:val="single" w:sz="4" w:space="0" w:color="auto"/>
              <w:right w:val="single" w:sz="4" w:space="0" w:color="auto"/>
            </w:tcBorders>
            <w:hideMark/>
          </w:tcPr>
          <w:p w14:paraId="5A81932E"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37F82613"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auto"/>
              <w:right w:val="single" w:sz="4" w:space="0" w:color="000000"/>
            </w:tcBorders>
            <w:hideMark/>
          </w:tcPr>
          <w:p w14:paraId="45D982FD" w14:textId="36E1EEFC"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3999</w:t>
            </w:r>
          </w:p>
        </w:tc>
      </w:tr>
      <w:tr w:rsidR="007E2CD7" w:rsidRPr="00C7660D" w14:paraId="52F1432A" w14:textId="77777777" w:rsidTr="007E2CD7">
        <w:trPr>
          <w:trHeight w:val="283"/>
        </w:trPr>
        <w:tc>
          <w:tcPr>
            <w:tcW w:w="2106" w:type="dxa"/>
            <w:tcBorders>
              <w:top w:val="single" w:sz="4" w:space="0" w:color="auto"/>
              <w:left w:val="single" w:sz="4" w:space="0" w:color="auto"/>
              <w:bottom w:val="single" w:sz="4" w:space="0" w:color="000000"/>
              <w:right w:val="single" w:sz="4" w:space="0" w:color="auto"/>
            </w:tcBorders>
            <w:hideMark/>
          </w:tcPr>
          <w:p w14:paraId="71A950C5" w14:textId="77777777" w:rsidR="007E2CD7" w:rsidRPr="00C7660D" w:rsidRDefault="007E2CD7" w:rsidP="002E5CA4">
            <w:pPr>
              <w:spacing w:before="40" w:after="40" w:line="180" w:lineRule="exact"/>
              <w:jc w:val="center"/>
              <w:rPr>
                <w:lang w:eastAsia="en-GB"/>
              </w:rPr>
            </w:pPr>
            <w:r w:rsidRPr="00C7660D">
              <w:rPr>
                <w:lang w:eastAsia="en-GB"/>
              </w:rPr>
              <w:t>773</w:t>
            </w:r>
          </w:p>
        </w:tc>
        <w:tc>
          <w:tcPr>
            <w:tcW w:w="1171" w:type="dxa"/>
            <w:tcBorders>
              <w:top w:val="single" w:sz="4" w:space="0" w:color="auto"/>
              <w:left w:val="single" w:sz="4" w:space="0" w:color="auto"/>
              <w:bottom w:val="single" w:sz="4" w:space="0" w:color="auto"/>
              <w:right w:val="single" w:sz="4" w:space="0" w:color="auto"/>
            </w:tcBorders>
            <w:hideMark/>
          </w:tcPr>
          <w:p w14:paraId="078C9566"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374C1909"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7D6943D6" w14:textId="77777777" w:rsidR="007E2CD7" w:rsidRPr="00C7660D" w:rsidRDefault="007E2CD7" w:rsidP="002E5CA4">
            <w:pPr>
              <w:spacing w:before="40" w:after="40" w:line="180" w:lineRule="exact"/>
              <w:jc w:val="left"/>
              <w:rPr>
                <w:lang w:eastAsia="en-GB"/>
              </w:rPr>
            </w:pPr>
          </w:p>
        </w:tc>
        <w:tc>
          <w:tcPr>
            <w:tcW w:w="2618" w:type="dxa"/>
            <w:tcBorders>
              <w:top w:val="single" w:sz="4" w:space="0" w:color="auto"/>
              <w:left w:val="single" w:sz="4" w:space="0" w:color="auto"/>
              <w:bottom w:val="single" w:sz="4" w:space="0" w:color="000000"/>
              <w:right w:val="single" w:sz="4" w:space="0" w:color="000000"/>
            </w:tcBorders>
            <w:hideMark/>
          </w:tcPr>
          <w:p w14:paraId="4A5C5337" w14:textId="75681453"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p>
        </w:tc>
      </w:tr>
      <w:tr w:rsidR="007E2CD7" w:rsidRPr="00C7660D" w14:paraId="263A53B7" w14:textId="77777777" w:rsidTr="007E2CD7">
        <w:trPr>
          <w:trHeight w:val="283"/>
        </w:trPr>
        <w:tc>
          <w:tcPr>
            <w:tcW w:w="2106" w:type="dxa"/>
            <w:tcBorders>
              <w:top w:val="nil"/>
              <w:left w:val="single" w:sz="4" w:space="0" w:color="auto"/>
              <w:bottom w:val="single" w:sz="4" w:space="0" w:color="000000"/>
              <w:right w:val="single" w:sz="4" w:space="0" w:color="auto"/>
            </w:tcBorders>
            <w:hideMark/>
          </w:tcPr>
          <w:p w14:paraId="0CAA8877" w14:textId="77777777" w:rsidR="007E2CD7" w:rsidRPr="00C7660D" w:rsidRDefault="007E2CD7" w:rsidP="002E5CA4">
            <w:pPr>
              <w:spacing w:before="40" w:after="40" w:line="180" w:lineRule="exact"/>
              <w:jc w:val="center"/>
              <w:rPr>
                <w:lang w:eastAsia="en-GB"/>
              </w:rPr>
            </w:pPr>
            <w:r w:rsidRPr="00C7660D">
              <w:rPr>
                <w:lang w:eastAsia="en-GB"/>
              </w:rPr>
              <w:t>774</w:t>
            </w:r>
          </w:p>
        </w:tc>
        <w:tc>
          <w:tcPr>
            <w:tcW w:w="1171" w:type="dxa"/>
            <w:tcBorders>
              <w:top w:val="single" w:sz="4" w:space="0" w:color="auto"/>
              <w:left w:val="single" w:sz="4" w:space="0" w:color="auto"/>
              <w:bottom w:val="single" w:sz="4" w:space="0" w:color="auto"/>
              <w:right w:val="single" w:sz="4" w:space="0" w:color="auto"/>
            </w:tcBorders>
            <w:hideMark/>
          </w:tcPr>
          <w:p w14:paraId="0541E76B"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4C57B176"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5B3FE18B"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3CBC7DFE" w14:textId="30841D8A"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2999</w:t>
            </w:r>
            <w:r>
              <w:rPr>
                <w:rtl/>
                <w:lang w:eastAsia="en-GB"/>
              </w:rPr>
              <w:t>،</w:t>
            </w:r>
            <w:r w:rsidRPr="00C7660D">
              <w:rPr>
                <w:lang w:eastAsia="en-GB"/>
              </w:rPr>
              <w:br/>
              <w:t>4000</w:t>
            </w:r>
            <w:r>
              <w:rPr>
                <w:rtl/>
                <w:lang w:eastAsia="en-GB"/>
              </w:rPr>
              <w:t xml:space="preserve"> </w:t>
            </w:r>
            <w:r w:rsidRPr="00C7660D">
              <w:rPr>
                <w:lang w:eastAsia="en-GB"/>
              </w:rPr>
              <w:t>–</w:t>
            </w:r>
            <w:r>
              <w:rPr>
                <w:rtl/>
                <w:lang w:eastAsia="en-GB"/>
              </w:rPr>
              <w:t xml:space="preserve"> </w:t>
            </w:r>
            <w:r w:rsidRPr="00C7660D">
              <w:rPr>
                <w:lang w:eastAsia="en-GB"/>
              </w:rPr>
              <w:t>5999</w:t>
            </w:r>
          </w:p>
        </w:tc>
      </w:tr>
      <w:tr w:rsidR="007E2CD7" w:rsidRPr="00C7660D" w14:paraId="6DC3B750" w14:textId="77777777" w:rsidTr="007E2CD7">
        <w:trPr>
          <w:trHeight w:val="283"/>
        </w:trPr>
        <w:tc>
          <w:tcPr>
            <w:tcW w:w="2106" w:type="dxa"/>
            <w:tcBorders>
              <w:top w:val="nil"/>
              <w:left w:val="single" w:sz="4" w:space="0" w:color="auto"/>
              <w:bottom w:val="single" w:sz="4" w:space="0" w:color="000000"/>
              <w:right w:val="single" w:sz="4" w:space="0" w:color="auto"/>
            </w:tcBorders>
            <w:hideMark/>
          </w:tcPr>
          <w:p w14:paraId="26AA502D" w14:textId="77777777" w:rsidR="007E2CD7" w:rsidRPr="00C7660D" w:rsidRDefault="007E2CD7" w:rsidP="002E5CA4">
            <w:pPr>
              <w:spacing w:before="40" w:after="40" w:line="180" w:lineRule="exact"/>
              <w:jc w:val="center"/>
              <w:rPr>
                <w:lang w:eastAsia="en-GB"/>
              </w:rPr>
            </w:pPr>
            <w:r w:rsidRPr="00C7660D">
              <w:rPr>
                <w:lang w:eastAsia="en-GB"/>
              </w:rPr>
              <w:t>775</w:t>
            </w:r>
          </w:p>
        </w:tc>
        <w:tc>
          <w:tcPr>
            <w:tcW w:w="1171" w:type="dxa"/>
            <w:tcBorders>
              <w:top w:val="single" w:sz="4" w:space="0" w:color="auto"/>
              <w:left w:val="single" w:sz="4" w:space="0" w:color="auto"/>
              <w:bottom w:val="single" w:sz="4" w:space="0" w:color="auto"/>
              <w:right w:val="single" w:sz="4" w:space="0" w:color="auto"/>
            </w:tcBorders>
            <w:hideMark/>
          </w:tcPr>
          <w:p w14:paraId="6ED286C4"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1D8904CB"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2C898F54"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000000"/>
              <w:right w:val="single" w:sz="4" w:space="0" w:color="000000"/>
            </w:tcBorders>
            <w:hideMark/>
          </w:tcPr>
          <w:p w14:paraId="344C4A1B" w14:textId="42FE7048"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3999</w:t>
            </w:r>
          </w:p>
        </w:tc>
      </w:tr>
      <w:tr w:rsidR="007E2CD7" w:rsidRPr="00C7660D" w14:paraId="27BDA5A8" w14:textId="77777777" w:rsidTr="007E2CD7">
        <w:trPr>
          <w:trHeight w:val="283"/>
        </w:trPr>
        <w:tc>
          <w:tcPr>
            <w:tcW w:w="2106" w:type="dxa"/>
            <w:tcBorders>
              <w:top w:val="nil"/>
              <w:left w:val="single" w:sz="4" w:space="0" w:color="auto"/>
              <w:bottom w:val="single" w:sz="4" w:space="0" w:color="auto"/>
              <w:right w:val="single" w:sz="4" w:space="0" w:color="auto"/>
            </w:tcBorders>
            <w:hideMark/>
          </w:tcPr>
          <w:p w14:paraId="085C592C" w14:textId="77777777" w:rsidR="007E2CD7" w:rsidRPr="00C7660D" w:rsidRDefault="007E2CD7" w:rsidP="002E5CA4">
            <w:pPr>
              <w:spacing w:before="40" w:after="40" w:line="180" w:lineRule="exact"/>
              <w:jc w:val="center"/>
              <w:rPr>
                <w:lang w:eastAsia="en-GB"/>
              </w:rPr>
            </w:pPr>
            <w:r w:rsidRPr="00C7660D">
              <w:rPr>
                <w:lang w:eastAsia="en-GB"/>
              </w:rPr>
              <w:t>777</w:t>
            </w:r>
          </w:p>
        </w:tc>
        <w:tc>
          <w:tcPr>
            <w:tcW w:w="1171" w:type="dxa"/>
            <w:tcBorders>
              <w:top w:val="single" w:sz="4" w:space="0" w:color="auto"/>
              <w:left w:val="single" w:sz="4" w:space="0" w:color="auto"/>
              <w:bottom w:val="single" w:sz="4" w:space="0" w:color="auto"/>
              <w:right w:val="single" w:sz="4" w:space="0" w:color="auto"/>
            </w:tcBorders>
            <w:hideMark/>
          </w:tcPr>
          <w:p w14:paraId="59D5B00B"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75CF85A3"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top w:val="nil"/>
              <w:left w:val="single" w:sz="4" w:space="0" w:color="auto"/>
              <w:bottom w:val="single" w:sz="4" w:space="0" w:color="auto"/>
              <w:right w:val="single" w:sz="4" w:space="0" w:color="auto"/>
            </w:tcBorders>
            <w:vAlign w:val="center"/>
            <w:hideMark/>
          </w:tcPr>
          <w:p w14:paraId="3546B0C8" w14:textId="77777777" w:rsidR="007E2CD7" w:rsidRPr="00C7660D" w:rsidRDefault="007E2CD7" w:rsidP="002E5CA4">
            <w:pPr>
              <w:spacing w:before="40" w:after="40" w:line="180" w:lineRule="exact"/>
              <w:jc w:val="left"/>
              <w:rPr>
                <w:lang w:eastAsia="en-GB"/>
              </w:rPr>
            </w:pPr>
          </w:p>
        </w:tc>
        <w:tc>
          <w:tcPr>
            <w:tcW w:w="2618" w:type="dxa"/>
            <w:tcBorders>
              <w:top w:val="nil"/>
              <w:left w:val="single" w:sz="4" w:space="0" w:color="auto"/>
              <w:bottom w:val="single" w:sz="4" w:space="0" w:color="auto"/>
              <w:right w:val="single" w:sz="4" w:space="0" w:color="000000"/>
            </w:tcBorders>
            <w:hideMark/>
          </w:tcPr>
          <w:p w14:paraId="73F8B827" w14:textId="74AB2F40"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9999</w:t>
            </w:r>
          </w:p>
        </w:tc>
      </w:tr>
      <w:tr w:rsidR="007E2CD7" w:rsidRPr="00C7660D" w14:paraId="2FB08554"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hideMark/>
          </w:tcPr>
          <w:p w14:paraId="3188F0AE" w14:textId="77777777" w:rsidR="007E2CD7" w:rsidRPr="00C7660D" w:rsidRDefault="007E2CD7" w:rsidP="002E5CA4">
            <w:pPr>
              <w:spacing w:before="40" w:after="40" w:line="180" w:lineRule="exact"/>
              <w:jc w:val="center"/>
              <w:rPr>
                <w:lang w:eastAsia="en-GB"/>
              </w:rPr>
            </w:pPr>
            <w:r w:rsidRPr="00C7660D">
              <w:rPr>
                <w:lang w:eastAsia="en-GB"/>
              </w:rPr>
              <w:t>800</w:t>
            </w:r>
          </w:p>
        </w:tc>
        <w:tc>
          <w:tcPr>
            <w:tcW w:w="1171" w:type="dxa"/>
            <w:tcBorders>
              <w:top w:val="single" w:sz="4" w:space="0" w:color="auto"/>
              <w:left w:val="single" w:sz="4" w:space="0" w:color="auto"/>
              <w:bottom w:val="single" w:sz="4" w:space="0" w:color="auto"/>
              <w:right w:val="single" w:sz="4" w:space="0" w:color="auto"/>
            </w:tcBorders>
            <w:hideMark/>
          </w:tcPr>
          <w:p w14:paraId="6D860419"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49581876"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tcBorders>
              <w:top w:val="single" w:sz="4" w:space="0" w:color="auto"/>
              <w:left w:val="single" w:sz="4" w:space="0" w:color="auto"/>
              <w:bottom w:val="single" w:sz="4" w:space="0" w:color="auto"/>
              <w:right w:val="single" w:sz="4" w:space="0" w:color="auto"/>
            </w:tcBorders>
            <w:hideMark/>
          </w:tcPr>
          <w:p w14:paraId="53AF3790" w14:textId="77777777" w:rsidR="007E2CD7" w:rsidRPr="00C7660D" w:rsidRDefault="007E2CD7" w:rsidP="002E5CA4">
            <w:pPr>
              <w:spacing w:before="40" w:after="40" w:line="180" w:lineRule="exact"/>
              <w:jc w:val="center"/>
              <w:rPr>
                <w:color w:val="000000"/>
                <w:lang w:eastAsia="en-GB"/>
              </w:rPr>
            </w:pPr>
            <w:r w:rsidRPr="00C7660D">
              <w:rPr>
                <w:color w:val="000000"/>
                <w:lang w:eastAsia="en-GB"/>
              </w:rPr>
              <w:t>U-Mobile (Cellular) Inc.</w:t>
            </w:r>
          </w:p>
        </w:tc>
        <w:tc>
          <w:tcPr>
            <w:tcW w:w="2618" w:type="dxa"/>
            <w:tcBorders>
              <w:top w:val="single" w:sz="4" w:space="0" w:color="auto"/>
              <w:left w:val="single" w:sz="4" w:space="0" w:color="auto"/>
              <w:bottom w:val="single" w:sz="4" w:space="0" w:color="auto"/>
              <w:right w:val="single" w:sz="4" w:space="0" w:color="auto"/>
            </w:tcBorders>
            <w:hideMark/>
          </w:tcPr>
          <w:p w14:paraId="03F38135" w14:textId="5717B5A5"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0009</w:t>
            </w:r>
          </w:p>
        </w:tc>
      </w:tr>
      <w:tr w:rsidR="007E2CD7" w:rsidRPr="00C7660D" w14:paraId="3B858ADE"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hideMark/>
          </w:tcPr>
          <w:p w14:paraId="21F7AE66" w14:textId="77777777" w:rsidR="007E2CD7" w:rsidRPr="00C7660D" w:rsidRDefault="007E2CD7" w:rsidP="002E5CA4">
            <w:pPr>
              <w:spacing w:before="40" w:after="40" w:line="180" w:lineRule="exact"/>
              <w:jc w:val="center"/>
              <w:rPr>
                <w:lang w:eastAsia="en-GB"/>
              </w:rPr>
            </w:pPr>
            <w:r w:rsidRPr="00C7660D">
              <w:rPr>
                <w:lang w:eastAsia="en-GB"/>
              </w:rPr>
              <w:t>862</w:t>
            </w:r>
          </w:p>
        </w:tc>
        <w:tc>
          <w:tcPr>
            <w:tcW w:w="1171" w:type="dxa"/>
            <w:tcBorders>
              <w:top w:val="single" w:sz="4" w:space="0" w:color="auto"/>
              <w:left w:val="single" w:sz="4" w:space="0" w:color="auto"/>
              <w:bottom w:val="single" w:sz="4" w:space="0" w:color="auto"/>
              <w:right w:val="single" w:sz="4" w:space="0" w:color="auto"/>
            </w:tcBorders>
            <w:hideMark/>
          </w:tcPr>
          <w:p w14:paraId="35EA5273"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7969E5FB"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6EA8D713" w14:textId="77777777" w:rsidR="007E2CD7" w:rsidRPr="00C7660D" w:rsidRDefault="007E2CD7" w:rsidP="002E5CA4">
            <w:pPr>
              <w:spacing w:before="40" w:after="40" w:line="180" w:lineRule="exact"/>
              <w:jc w:val="center"/>
              <w:rPr>
                <w:lang w:eastAsia="en-GB"/>
              </w:rPr>
            </w:pPr>
            <w:r w:rsidRPr="00C7660D">
              <w:rPr>
                <w:lang w:eastAsia="en-GB"/>
              </w:rPr>
              <w:t>Guyana Telephone and Telegraph Co. Ltd.</w:t>
            </w:r>
          </w:p>
        </w:tc>
        <w:tc>
          <w:tcPr>
            <w:tcW w:w="2618" w:type="dxa"/>
            <w:tcBorders>
              <w:top w:val="single" w:sz="4" w:space="0" w:color="auto"/>
              <w:left w:val="single" w:sz="4" w:space="0" w:color="auto"/>
              <w:bottom w:val="single" w:sz="4" w:space="0" w:color="auto"/>
              <w:right w:val="single" w:sz="4" w:space="0" w:color="auto"/>
            </w:tcBorders>
            <w:hideMark/>
          </w:tcPr>
          <w:p w14:paraId="5E4FEEB5" w14:textId="7CBB41F7" w:rsidR="007E2CD7" w:rsidRPr="00C7660D" w:rsidRDefault="007E2CD7" w:rsidP="002E5CA4">
            <w:pPr>
              <w:spacing w:before="40" w:after="40" w:line="180" w:lineRule="exact"/>
              <w:jc w:val="center"/>
              <w:rPr>
                <w:lang w:eastAsia="en-GB"/>
              </w:rPr>
            </w:pPr>
            <w:r w:rsidRPr="00C7660D">
              <w:rPr>
                <w:lang w:eastAsia="en-GB"/>
              </w:rPr>
              <w:t>1000</w:t>
            </w:r>
            <w:r>
              <w:rPr>
                <w:rtl/>
                <w:lang w:eastAsia="en-GB"/>
              </w:rPr>
              <w:t xml:space="preserve"> </w:t>
            </w:r>
            <w:r w:rsidRPr="00C7660D">
              <w:rPr>
                <w:lang w:eastAsia="en-GB"/>
              </w:rPr>
              <w:t>–</w:t>
            </w:r>
            <w:r>
              <w:rPr>
                <w:rtl/>
                <w:lang w:eastAsia="en-GB"/>
              </w:rPr>
              <w:t xml:space="preserve"> </w:t>
            </w:r>
            <w:r w:rsidRPr="00C7660D">
              <w:rPr>
                <w:lang w:eastAsia="en-GB"/>
              </w:rPr>
              <w:t>1999</w:t>
            </w:r>
          </w:p>
        </w:tc>
      </w:tr>
      <w:tr w:rsidR="007E2CD7" w:rsidRPr="00C7660D" w14:paraId="01FFA651"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hideMark/>
          </w:tcPr>
          <w:p w14:paraId="0D2D3CD2" w14:textId="77777777" w:rsidR="007E2CD7" w:rsidRPr="00C7660D" w:rsidRDefault="007E2CD7" w:rsidP="002E5CA4">
            <w:pPr>
              <w:spacing w:before="40" w:after="40" w:line="180" w:lineRule="exact"/>
              <w:jc w:val="center"/>
              <w:rPr>
                <w:lang w:eastAsia="en-GB"/>
              </w:rPr>
            </w:pPr>
            <w:r w:rsidRPr="00C7660D">
              <w:rPr>
                <w:lang w:eastAsia="en-GB"/>
              </w:rPr>
              <w:t>868</w:t>
            </w:r>
          </w:p>
        </w:tc>
        <w:tc>
          <w:tcPr>
            <w:tcW w:w="1171" w:type="dxa"/>
            <w:tcBorders>
              <w:top w:val="single" w:sz="4" w:space="0" w:color="auto"/>
              <w:left w:val="single" w:sz="4" w:space="0" w:color="auto"/>
              <w:bottom w:val="single" w:sz="4" w:space="0" w:color="auto"/>
              <w:right w:val="single" w:sz="4" w:space="0" w:color="auto"/>
            </w:tcBorders>
            <w:hideMark/>
          </w:tcPr>
          <w:p w14:paraId="1B82F36C"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09C13361"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53DCCC1B" w14:textId="77777777" w:rsidR="007E2CD7" w:rsidRPr="00C7660D" w:rsidRDefault="007E2CD7" w:rsidP="002E5CA4">
            <w:pPr>
              <w:spacing w:before="40" w:after="40" w:line="180" w:lineRule="exact"/>
              <w:jc w:val="left"/>
              <w:rPr>
                <w:lang w:eastAsia="en-GB"/>
              </w:rPr>
            </w:pPr>
          </w:p>
        </w:tc>
        <w:tc>
          <w:tcPr>
            <w:tcW w:w="2618" w:type="dxa"/>
            <w:tcBorders>
              <w:top w:val="single" w:sz="4" w:space="0" w:color="auto"/>
              <w:left w:val="single" w:sz="4" w:space="0" w:color="auto"/>
              <w:bottom w:val="single" w:sz="4" w:space="0" w:color="auto"/>
              <w:right w:val="single" w:sz="4" w:space="0" w:color="auto"/>
            </w:tcBorders>
            <w:hideMark/>
          </w:tcPr>
          <w:p w14:paraId="588F06AB" w14:textId="16A2990F" w:rsidR="007E2CD7" w:rsidRPr="00C7660D" w:rsidRDefault="007E2CD7" w:rsidP="002E5CA4">
            <w:pPr>
              <w:spacing w:before="40" w:after="40" w:line="180" w:lineRule="exact"/>
              <w:jc w:val="center"/>
              <w:rPr>
                <w:lang w:eastAsia="en-GB"/>
              </w:rPr>
            </w:pPr>
            <w:r w:rsidRPr="00C7660D">
              <w:rPr>
                <w:lang w:eastAsia="en-GB"/>
              </w:rPr>
              <w:t>0000</w:t>
            </w:r>
            <w:r>
              <w:rPr>
                <w:rtl/>
                <w:lang w:eastAsia="en-GB"/>
              </w:rPr>
              <w:t xml:space="preserve"> </w:t>
            </w:r>
            <w:r w:rsidRPr="00C7660D">
              <w:rPr>
                <w:lang w:eastAsia="en-GB"/>
              </w:rPr>
              <w:t>–</w:t>
            </w:r>
            <w:r>
              <w:rPr>
                <w:rtl/>
                <w:lang w:eastAsia="en-GB"/>
              </w:rPr>
              <w:t xml:space="preserve"> </w:t>
            </w:r>
            <w:r w:rsidRPr="00C7660D">
              <w:rPr>
                <w:lang w:eastAsia="en-GB"/>
              </w:rPr>
              <w:t>3999</w:t>
            </w:r>
          </w:p>
        </w:tc>
      </w:tr>
      <w:tr w:rsidR="007E2CD7" w:rsidRPr="00C7660D" w14:paraId="41CBFA1F"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hideMark/>
          </w:tcPr>
          <w:p w14:paraId="479C1CE2" w14:textId="77777777" w:rsidR="007E2CD7" w:rsidRPr="00C7660D" w:rsidRDefault="007E2CD7" w:rsidP="002E5CA4">
            <w:pPr>
              <w:spacing w:before="40" w:after="40" w:line="180" w:lineRule="exact"/>
              <w:jc w:val="center"/>
              <w:rPr>
                <w:lang w:eastAsia="en-GB"/>
              </w:rPr>
            </w:pPr>
            <w:r w:rsidRPr="00C7660D">
              <w:rPr>
                <w:lang w:eastAsia="en-GB"/>
              </w:rPr>
              <w:t>888</w:t>
            </w:r>
          </w:p>
        </w:tc>
        <w:tc>
          <w:tcPr>
            <w:tcW w:w="1171" w:type="dxa"/>
            <w:tcBorders>
              <w:top w:val="single" w:sz="4" w:space="0" w:color="auto"/>
              <w:left w:val="single" w:sz="4" w:space="0" w:color="auto"/>
              <w:bottom w:val="single" w:sz="4" w:space="0" w:color="auto"/>
              <w:right w:val="single" w:sz="4" w:space="0" w:color="auto"/>
            </w:tcBorders>
            <w:hideMark/>
          </w:tcPr>
          <w:p w14:paraId="4B0CF16E"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4A96E5F2"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1A005EB7" w14:textId="77777777" w:rsidR="007E2CD7" w:rsidRPr="00C7660D" w:rsidRDefault="007E2CD7" w:rsidP="002E5CA4">
            <w:pPr>
              <w:spacing w:before="40" w:after="40" w:line="180" w:lineRule="exact"/>
              <w:jc w:val="left"/>
              <w:rPr>
                <w:lang w:eastAsia="en-GB"/>
              </w:rPr>
            </w:pPr>
          </w:p>
        </w:tc>
        <w:tc>
          <w:tcPr>
            <w:tcW w:w="2618" w:type="dxa"/>
            <w:tcBorders>
              <w:top w:val="single" w:sz="4" w:space="0" w:color="auto"/>
              <w:left w:val="single" w:sz="4" w:space="0" w:color="auto"/>
              <w:bottom w:val="single" w:sz="4" w:space="0" w:color="auto"/>
              <w:right w:val="single" w:sz="4" w:space="0" w:color="auto"/>
            </w:tcBorders>
            <w:hideMark/>
          </w:tcPr>
          <w:p w14:paraId="1B3E583E" w14:textId="77777777" w:rsidR="007E2CD7" w:rsidRPr="00C7660D" w:rsidRDefault="007E2CD7" w:rsidP="002E5CA4">
            <w:pPr>
              <w:spacing w:before="40" w:after="40" w:line="180" w:lineRule="exact"/>
              <w:jc w:val="center"/>
              <w:rPr>
                <w:lang w:eastAsia="en-GB"/>
              </w:rPr>
            </w:pPr>
            <w:r w:rsidRPr="00C7660D">
              <w:rPr>
                <w:lang w:eastAsia="en-GB"/>
              </w:rPr>
              <w:t>8888</w:t>
            </w:r>
          </w:p>
        </w:tc>
      </w:tr>
      <w:tr w:rsidR="007E2CD7" w:rsidRPr="00C7660D" w14:paraId="1019167C"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hideMark/>
          </w:tcPr>
          <w:p w14:paraId="4947488F" w14:textId="77777777" w:rsidR="007E2CD7" w:rsidRPr="00C7660D" w:rsidRDefault="007E2CD7" w:rsidP="002E5CA4">
            <w:pPr>
              <w:spacing w:before="40" w:after="40" w:line="180" w:lineRule="exact"/>
              <w:jc w:val="center"/>
              <w:rPr>
                <w:bCs/>
                <w:lang w:eastAsia="en-GB"/>
              </w:rPr>
            </w:pPr>
            <w:r w:rsidRPr="00C7660D">
              <w:rPr>
                <w:bCs/>
                <w:lang w:eastAsia="en-GB"/>
              </w:rPr>
              <w:t>899</w:t>
            </w:r>
          </w:p>
        </w:tc>
        <w:tc>
          <w:tcPr>
            <w:tcW w:w="1171" w:type="dxa"/>
            <w:tcBorders>
              <w:top w:val="single" w:sz="4" w:space="0" w:color="auto"/>
              <w:left w:val="single" w:sz="4" w:space="0" w:color="auto"/>
              <w:bottom w:val="single" w:sz="4" w:space="0" w:color="auto"/>
              <w:right w:val="single" w:sz="4" w:space="0" w:color="auto"/>
            </w:tcBorders>
            <w:hideMark/>
          </w:tcPr>
          <w:p w14:paraId="4EB772DC" w14:textId="77777777" w:rsidR="007E2CD7" w:rsidRPr="00C7660D" w:rsidRDefault="007E2CD7" w:rsidP="002E5CA4">
            <w:pPr>
              <w:spacing w:before="40" w:after="40" w:line="180" w:lineRule="exact"/>
              <w:jc w:val="center"/>
              <w:rPr>
                <w:bCs/>
                <w:lang w:eastAsia="en-GB"/>
              </w:rPr>
            </w:pPr>
            <w:r w:rsidRPr="00C7660D">
              <w:rPr>
                <w:bCs/>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6EBE44C0" w14:textId="77777777" w:rsidR="007E2CD7" w:rsidRPr="00C7660D" w:rsidRDefault="007E2CD7" w:rsidP="002E5CA4">
            <w:pPr>
              <w:spacing w:before="40" w:after="40" w:line="180" w:lineRule="exact"/>
              <w:jc w:val="center"/>
              <w:rPr>
                <w:bCs/>
                <w:lang w:eastAsia="en-GB"/>
              </w:rPr>
            </w:pPr>
            <w:r w:rsidRPr="00C7660D">
              <w:rPr>
                <w:bCs/>
                <w:lang w:eastAsia="en-GB"/>
              </w:rPr>
              <w:t>7</w:t>
            </w: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146069FF" w14:textId="77777777" w:rsidR="007E2CD7" w:rsidRPr="00C7660D" w:rsidRDefault="007E2CD7" w:rsidP="002E5CA4">
            <w:pPr>
              <w:spacing w:before="40" w:after="40" w:line="180" w:lineRule="exact"/>
              <w:jc w:val="left"/>
              <w:rPr>
                <w:b/>
                <w:lang w:eastAsia="en-GB"/>
              </w:rPr>
            </w:pPr>
          </w:p>
        </w:tc>
        <w:tc>
          <w:tcPr>
            <w:tcW w:w="2618" w:type="dxa"/>
            <w:tcBorders>
              <w:top w:val="single" w:sz="4" w:space="0" w:color="auto"/>
              <w:left w:val="single" w:sz="4" w:space="0" w:color="auto"/>
              <w:bottom w:val="single" w:sz="4" w:space="0" w:color="auto"/>
              <w:right w:val="single" w:sz="4" w:space="0" w:color="auto"/>
            </w:tcBorders>
            <w:hideMark/>
          </w:tcPr>
          <w:p w14:paraId="51CF1302" w14:textId="2000F713" w:rsidR="007E2CD7" w:rsidRPr="00C7660D" w:rsidRDefault="007E2CD7" w:rsidP="002E5CA4">
            <w:pPr>
              <w:spacing w:before="40" w:after="40" w:line="180" w:lineRule="exact"/>
              <w:jc w:val="center"/>
              <w:rPr>
                <w:bCs/>
                <w:lang w:eastAsia="en-GB"/>
              </w:rPr>
            </w:pPr>
            <w:r w:rsidRPr="00C7660D">
              <w:rPr>
                <w:bCs/>
                <w:lang w:eastAsia="en-GB"/>
              </w:rPr>
              <w:t>0000</w:t>
            </w:r>
            <w:r>
              <w:rPr>
                <w:bCs/>
                <w:rtl/>
                <w:lang w:eastAsia="en-GB"/>
              </w:rPr>
              <w:t xml:space="preserve"> </w:t>
            </w:r>
            <w:r w:rsidRPr="00C7660D">
              <w:rPr>
                <w:lang w:eastAsia="en-GB"/>
              </w:rPr>
              <w:t>–</w:t>
            </w:r>
            <w:r>
              <w:rPr>
                <w:bCs/>
                <w:rtl/>
                <w:lang w:eastAsia="en-GB"/>
              </w:rPr>
              <w:t xml:space="preserve"> </w:t>
            </w:r>
            <w:r w:rsidRPr="00C7660D">
              <w:rPr>
                <w:bCs/>
                <w:lang w:eastAsia="en-GB"/>
              </w:rPr>
              <w:t>9999</w:t>
            </w:r>
          </w:p>
        </w:tc>
      </w:tr>
      <w:tr w:rsidR="007E2CD7" w:rsidRPr="00C7660D" w14:paraId="68457DC9" w14:textId="77777777" w:rsidTr="007E2CD7">
        <w:trPr>
          <w:trHeight w:val="283"/>
        </w:trPr>
        <w:tc>
          <w:tcPr>
            <w:tcW w:w="2106" w:type="dxa"/>
            <w:tcBorders>
              <w:top w:val="single" w:sz="4" w:space="0" w:color="auto"/>
              <w:left w:val="single" w:sz="4" w:space="0" w:color="auto"/>
              <w:bottom w:val="single" w:sz="4" w:space="0" w:color="auto"/>
              <w:right w:val="single" w:sz="4" w:space="0" w:color="auto"/>
            </w:tcBorders>
            <w:hideMark/>
          </w:tcPr>
          <w:p w14:paraId="2D8055F6" w14:textId="77777777" w:rsidR="007E2CD7" w:rsidRPr="00C7660D" w:rsidRDefault="007E2CD7" w:rsidP="002E5CA4">
            <w:pPr>
              <w:spacing w:before="40" w:after="40" w:line="180" w:lineRule="exact"/>
              <w:jc w:val="center"/>
              <w:rPr>
                <w:lang w:eastAsia="en-GB"/>
              </w:rPr>
            </w:pPr>
            <w:r w:rsidRPr="00C7660D">
              <w:rPr>
                <w:lang w:eastAsia="en-GB"/>
              </w:rPr>
              <w:t>900</w:t>
            </w:r>
          </w:p>
        </w:tc>
        <w:tc>
          <w:tcPr>
            <w:tcW w:w="1171" w:type="dxa"/>
            <w:tcBorders>
              <w:top w:val="single" w:sz="4" w:space="0" w:color="auto"/>
              <w:left w:val="single" w:sz="4" w:space="0" w:color="auto"/>
              <w:bottom w:val="single" w:sz="4" w:space="0" w:color="auto"/>
              <w:right w:val="single" w:sz="4" w:space="0" w:color="auto"/>
            </w:tcBorders>
            <w:hideMark/>
          </w:tcPr>
          <w:p w14:paraId="2F6E79B6" w14:textId="77777777" w:rsidR="007E2CD7" w:rsidRPr="00C7660D" w:rsidRDefault="007E2CD7" w:rsidP="002E5CA4">
            <w:pPr>
              <w:spacing w:before="40" w:after="40" w:line="180" w:lineRule="exact"/>
              <w:jc w:val="center"/>
              <w:rPr>
                <w:lang w:eastAsia="en-GB"/>
              </w:rPr>
            </w:pPr>
            <w:r w:rsidRPr="00C7660D">
              <w:rPr>
                <w:lang w:eastAsia="en-GB"/>
              </w:rPr>
              <w:t>7</w:t>
            </w:r>
          </w:p>
        </w:tc>
        <w:tc>
          <w:tcPr>
            <w:tcW w:w="1154" w:type="dxa"/>
            <w:tcBorders>
              <w:top w:val="single" w:sz="4" w:space="0" w:color="auto"/>
              <w:left w:val="single" w:sz="4" w:space="0" w:color="auto"/>
              <w:bottom w:val="single" w:sz="4" w:space="0" w:color="auto"/>
              <w:right w:val="single" w:sz="4" w:space="0" w:color="auto"/>
            </w:tcBorders>
            <w:hideMark/>
          </w:tcPr>
          <w:p w14:paraId="3C400F90" w14:textId="77777777" w:rsidR="007E2CD7" w:rsidRPr="00C7660D" w:rsidRDefault="007E2CD7" w:rsidP="002E5CA4">
            <w:pPr>
              <w:spacing w:before="40" w:after="40" w:line="180" w:lineRule="exact"/>
              <w:jc w:val="center"/>
              <w:rPr>
                <w:lang w:eastAsia="en-GB"/>
              </w:rPr>
            </w:pPr>
            <w:r w:rsidRPr="00C7660D">
              <w:rPr>
                <w:lang w:eastAsia="en-GB"/>
              </w:rPr>
              <w:t>7</w:t>
            </w: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00A1D5FE" w14:textId="77777777" w:rsidR="007E2CD7" w:rsidRPr="00C7660D" w:rsidRDefault="007E2CD7" w:rsidP="002E5CA4">
            <w:pPr>
              <w:spacing w:before="40" w:after="40" w:line="180" w:lineRule="exact"/>
              <w:jc w:val="left"/>
              <w:rPr>
                <w:lang w:eastAsia="en-GB"/>
              </w:rPr>
            </w:pPr>
          </w:p>
        </w:tc>
        <w:tc>
          <w:tcPr>
            <w:tcW w:w="2618" w:type="dxa"/>
            <w:tcBorders>
              <w:top w:val="single" w:sz="4" w:space="0" w:color="auto"/>
              <w:left w:val="single" w:sz="4" w:space="0" w:color="auto"/>
              <w:bottom w:val="single" w:sz="4" w:space="0" w:color="auto"/>
              <w:right w:val="single" w:sz="4" w:space="0" w:color="auto"/>
            </w:tcBorders>
            <w:hideMark/>
          </w:tcPr>
          <w:p w14:paraId="5B9B1A1C" w14:textId="5E446A4E" w:rsidR="007E2CD7" w:rsidRPr="00C7660D" w:rsidRDefault="007E2CD7" w:rsidP="002E5CA4">
            <w:pPr>
              <w:spacing w:before="40" w:after="40" w:line="180" w:lineRule="exact"/>
              <w:jc w:val="center"/>
              <w:rPr>
                <w:lang w:eastAsia="en-GB"/>
              </w:rPr>
            </w:pPr>
            <w:r w:rsidRPr="00C7660D">
              <w:rPr>
                <w:lang w:eastAsia="en-GB"/>
              </w:rPr>
              <w:t>8000</w:t>
            </w:r>
            <w:r>
              <w:rPr>
                <w:rtl/>
                <w:lang w:eastAsia="en-GB"/>
              </w:rPr>
              <w:t xml:space="preserve"> </w:t>
            </w:r>
            <w:r w:rsidRPr="00C7660D">
              <w:rPr>
                <w:lang w:eastAsia="en-GB"/>
              </w:rPr>
              <w:t>–</w:t>
            </w:r>
            <w:r>
              <w:rPr>
                <w:rtl/>
                <w:lang w:eastAsia="en-GB"/>
              </w:rPr>
              <w:t xml:space="preserve"> </w:t>
            </w:r>
            <w:r w:rsidRPr="00C7660D">
              <w:rPr>
                <w:lang w:eastAsia="en-GB"/>
              </w:rPr>
              <w:t>8999</w:t>
            </w:r>
          </w:p>
        </w:tc>
      </w:tr>
    </w:tbl>
    <w:p w14:paraId="18221EE3" w14:textId="77777777" w:rsidR="007E2CD7" w:rsidRDefault="007E2CD7" w:rsidP="007E2CD7">
      <w:pPr>
        <w:pStyle w:val="HeadingB0"/>
        <w:spacing w:before="240" w:after="120"/>
        <w:rPr>
          <w:rFonts w:eastAsia="SimSun"/>
          <w:lang w:val="en-US" w:bidi="ar-EG"/>
        </w:rPr>
      </w:pPr>
      <w:r>
        <w:rPr>
          <w:rFonts w:eastAsia="SimSun" w:hint="cs"/>
          <w:rtl/>
          <w:lang w:val="en-US" w:bidi="ar-EG"/>
        </w:rPr>
        <w:t>الشبكة المتنقلة</w:t>
      </w:r>
    </w:p>
    <w:tbl>
      <w:tblPr>
        <w:tblStyle w:val="TableGrid31"/>
        <w:bidiVisual/>
        <w:tblW w:w="5000" w:type="pct"/>
        <w:jc w:val="center"/>
        <w:tblLook w:val="04A0" w:firstRow="1" w:lastRow="0" w:firstColumn="1" w:lastColumn="0" w:noHBand="0" w:noVBand="1"/>
      </w:tblPr>
      <w:tblGrid>
        <w:gridCol w:w="2102"/>
        <w:gridCol w:w="1213"/>
        <w:gridCol w:w="1041"/>
        <w:gridCol w:w="2722"/>
        <w:gridCol w:w="2551"/>
      </w:tblGrid>
      <w:tr w:rsidR="007E2CD7" w:rsidRPr="00C7660D" w14:paraId="55F6E358" w14:textId="77777777" w:rsidTr="007E2CD7">
        <w:trPr>
          <w:cantSplit/>
          <w:trHeight w:val="308"/>
          <w:tblHeader/>
          <w:jc w:val="center"/>
        </w:trPr>
        <w:tc>
          <w:tcPr>
            <w:tcW w:w="2102" w:type="dxa"/>
            <w:vMerge w:val="restart"/>
            <w:tcBorders>
              <w:top w:val="single" w:sz="4" w:space="0" w:color="auto"/>
              <w:left w:val="single" w:sz="4" w:space="0" w:color="auto"/>
              <w:bottom w:val="single" w:sz="4" w:space="0" w:color="auto"/>
              <w:right w:val="single" w:sz="4" w:space="0" w:color="auto"/>
            </w:tcBorders>
            <w:vAlign w:val="center"/>
            <w:hideMark/>
          </w:tcPr>
          <w:p w14:paraId="42D21192" w14:textId="6FCFE007" w:rsidR="007E2CD7" w:rsidRPr="00C7660D" w:rsidRDefault="007E2CD7" w:rsidP="007E2CD7">
            <w:pPr>
              <w:spacing w:before="40" w:after="40" w:line="240" w:lineRule="exact"/>
              <w:jc w:val="center"/>
              <w:rPr>
                <w:rFonts w:eastAsia="Calibri"/>
                <w:b/>
                <w:i/>
                <w:sz w:val="20"/>
                <w:szCs w:val="20"/>
              </w:rPr>
            </w:pPr>
            <w:r w:rsidRPr="00E02D24">
              <w:rPr>
                <w:rFonts w:eastAsia="SimSun"/>
                <w:b/>
                <w:bCs/>
                <w:i/>
                <w:iCs/>
                <w:position w:val="2"/>
                <w:sz w:val="20"/>
                <w:szCs w:val="26"/>
                <w:rtl/>
              </w:rPr>
              <w:t>الرمز الدليلي الوطني للمقصد</w:t>
            </w:r>
            <w:r w:rsidRPr="00E02D24">
              <w:rPr>
                <w:rFonts w:eastAsia="SimSun" w:hint="cs"/>
                <w:b/>
                <w:bCs/>
                <w:i/>
                <w:iCs/>
                <w:position w:val="2"/>
                <w:sz w:val="20"/>
                <w:szCs w:val="26"/>
                <w:rtl/>
              </w:rPr>
              <w:t xml:space="preserve"> </w:t>
            </w:r>
            <w:r w:rsidRPr="00E02D24">
              <w:rPr>
                <w:b/>
                <w:bCs/>
                <w:i/>
                <w:iCs/>
                <w:sz w:val="20"/>
                <w:szCs w:val="26"/>
                <w:lang w:eastAsia="en-GB"/>
              </w:rPr>
              <w:t>(NXX)</w:t>
            </w:r>
          </w:p>
        </w:tc>
        <w:tc>
          <w:tcPr>
            <w:tcW w:w="2254" w:type="dxa"/>
            <w:gridSpan w:val="2"/>
            <w:tcBorders>
              <w:top w:val="single" w:sz="4" w:space="0" w:color="auto"/>
              <w:left w:val="single" w:sz="4" w:space="0" w:color="auto"/>
              <w:bottom w:val="single" w:sz="4" w:space="0" w:color="auto"/>
              <w:right w:val="single" w:sz="4" w:space="0" w:color="auto"/>
            </w:tcBorders>
            <w:vAlign w:val="center"/>
            <w:hideMark/>
          </w:tcPr>
          <w:p w14:paraId="0FF8F6CB" w14:textId="67D94AC0" w:rsidR="007E2CD7" w:rsidRPr="00C7660D" w:rsidRDefault="007E2CD7" w:rsidP="007E2CD7">
            <w:pPr>
              <w:spacing w:before="40" w:after="40" w:line="240" w:lineRule="exact"/>
              <w:jc w:val="center"/>
              <w:rPr>
                <w:rFonts w:eastAsia="Calibri"/>
                <w:b/>
                <w:i/>
                <w:sz w:val="20"/>
                <w:szCs w:val="20"/>
              </w:rPr>
            </w:pPr>
            <w:r w:rsidRPr="00E02D24">
              <w:rPr>
                <w:rFonts w:eastAsia="SimSun"/>
                <w:b/>
                <w:bCs/>
                <w:i/>
                <w:iCs/>
                <w:position w:val="2"/>
                <w:sz w:val="20"/>
                <w:szCs w:val="26"/>
                <w:rtl/>
              </w:rPr>
              <w:t>طول الرقم (الدلالي)</w:t>
            </w:r>
            <w:r w:rsidRPr="00E02D24">
              <w:rPr>
                <w:rFonts w:eastAsia="SimSun"/>
                <w:b/>
                <w:bCs/>
                <w:i/>
                <w:iCs/>
                <w:position w:val="2"/>
                <w:sz w:val="20"/>
                <w:szCs w:val="26"/>
                <w:rtl/>
              </w:rPr>
              <w:br/>
              <w:t>الوطني</w:t>
            </w:r>
            <w:r w:rsidRPr="00E02D24">
              <w:rPr>
                <w:rFonts w:eastAsia="SimSun" w:hint="cs"/>
                <w:b/>
                <w:bCs/>
                <w:i/>
                <w:iCs/>
                <w:position w:val="2"/>
                <w:sz w:val="20"/>
                <w:szCs w:val="26"/>
                <w:rtl/>
              </w:rPr>
              <w:t xml:space="preserve"> </w:t>
            </w:r>
            <w:r w:rsidRPr="00E02D24">
              <w:rPr>
                <w:rFonts w:eastAsia="SimSun"/>
                <w:b/>
                <w:bCs/>
                <w:i/>
                <w:iCs/>
                <w:position w:val="2"/>
                <w:sz w:val="20"/>
                <w:szCs w:val="26"/>
              </w:rPr>
              <w:t>(N(S)N)</w:t>
            </w:r>
          </w:p>
        </w:tc>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5D207AAC" w14:textId="53E25AF7" w:rsidR="007E2CD7" w:rsidRPr="00C7660D" w:rsidRDefault="007E2CD7" w:rsidP="007E2CD7">
            <w:pPr>
              <w:spacing w:before="40" w:after="40" w:line="240" w:lineRule="exact"/>
              <w:jc w:val="center"/>
              <w:rPr>
                <w:rFonts w:eastAsia="Calibri"/>
                <w:b/>
                <w:i/>
                <w:sz w:val="20"/>
                <w:szCs w:val="20"/>
              </w:rPr>
            </w:pPr>
            <w:r w:rsidRPr="002C6394">
              <w:rPr>
                <w:rFonts w:eastAsia="Calibri" w:hint="cs"/>
                <w:bCs/>
                <w:i/>
                <w:sz w:val="20"/>
                <w:szCs w:val="26"/>
                <w:rtl/>
              </w:rPr>
              <w:t>المشغِّل/الجهة المخص</w:t>
            </w:r>
            <w:r>
              <w:rPr>
                <w:rFonts w:eastAsia="Calibri" w:hint="cs"/>
                <w:bCs/>
                <w:i/>
                <w:sz w:val="20"/>
                <w:szCs w:val="26"/>
                <w:rtl/>
              </w:rPr>
              <w:t>َّ</w:t>
            </w:r>
            <w:r w:rsidRPr="002C6394">
              <w:rPr>
                <w:rFonts w:eastAsia="Calibri" w:hint="cs"/>
                <w:bCs/>
                <w:i/>
                <w:sz w:val="20"/>
                <w:szCs w:val="26"/>
                <w:rtl/>
              </w:rPr>
              <w:t>ص لها</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420F09C7" w14:textId="01B18BCB" w:rsidR="007E2CD7" w:rsidRPr="00C7660D" w:rsidRDefault="007E2CD7" w:rsidP="007E2CD7">
            <w:pPr>
              <w:spacing w:before="40" w:after="40" w:line="240" w:lineRule="exact"/>
              <w:jc w:val="center"/>
              <w:rPr>
                <w:rFonts w:eastAsia="Calibri"/>
                <w:b/>
                <w:i/>
                <w:sz w:val="20"/>
                <w:szCs w:val="20"/>
              </w:rPr>
            </w:pPr>
            <w:r>
              <w:rPr>
                <w:rFonts w:hint="cs"/>
                <w:b/>
                <w:bCs/>
                <w:i/>
                <w:iCs/>
                <w:sz w:val="20"/>
                <w:szCs w:val="26"/>
                <w:rtl/>
                <w:lang w:eastAsia="en-GB"/>
              </w:rPr>
              <w:t>مدى رقم المشترك</w:t>
            </w:r>
            <w:r w:rsidRPr="00E02D24">
              <w:rPr>
                <w:b/>
                <w:bCs/>
                <w:i/>
                <w:iCs/>
                <w:sz w:val="20"/>
                <w:szCs w:val="26"/>
                <w:lang w:eastAsia="en-GB"/>
              </w:rPr>
              <w:br/>
              <w:t>(XXXX)</w:t>
            </w:r>
          </w:p>
        </w:tc>
      </w:tr>
      <w:tr w:rsidR="007E2CD7" w:rsidRPr="00C7660D" w14:paraId="0E2ED23E" w14:textId="77777777" w:rsidTr="007E2CD7">
        <w:trPr>
          <w:cantSplit/>
          <w:tblHeader/>
          <w:jc w:val="center"/>
        </w:trPr>
        <w:tc>
          <w:tcPr>
            <w:tcW w:w="2102" w:type="dxa"/>
            <w:vMerge/>
            <w:tcBorders>
              <w:top w:val="single" w:sz="4" w:space="0" w:color="auto"/>
              <w:left w:val="single" w:sz="4" w:space="0" w:color="auto"/>
              <w:bottom w:val="single" w:sz="4" w:space="0" w:color="auto"/>
              <w:right w:val="single" w:sz="4" w:space="0" w:color="auto"/>
            </w:tcBorders>
            <w:vAlign w:val="center"/>
            <w:hideMark/>
          </w:tcPr>
          <w:p w14:paraId="7B7C8ED1" w14:textId="77777777" w:rsidR="007E2CD7" w:rsidRPr="00C7660D" w:rsidRDefault="007E2CD7" w:rsidP="007E2CD7">
            <w:pPr>
              <w:spacing w:before="40" w:after="40" w:line="240" w:lineRule="exact"/>
              <w:jc w:val="left"/>
              <w:rPr>
                <w:rFonts w:eastAsia="Calibri"/>
                <w:sz w:val="20"/>
                <w:szCs w:val="20"/>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747FDEAF" w14:textId="68DDBB16" w:rsidR="007E2CD7" w:rsidRPr="00C7660D" w:rsidRDefault="007E2CD7" w:rsidP="007E2CD7">
            <w:pPr>
              <w:spacing w:before="40" w:after="40" w:line="240" w:lineRule="exact"/>
              <w:jc w:val="center"/>
              <w:rPr>
                <w:rFonts w:eastAsia="Calibri"/>
                <w:b/>
                <w:i/>
                <w:sz w:val="20"/>
                <w:szCs w:val="20"/>
              </w:rPr>
            </w:pPr>
            <w:r w:rsidRPr="00E02D24">
              <w:rPr>
                <w:rFonts w:eastAsia="SimSun" w:hint="cs"/>
                <w:b/>
                <w:bCs/>
                <w:i/>
                <w:iCs/>
                <w:position w:val="2"/>
                <w:sz w:val="20"/>
                <w:szCs w:val="26"/>
                <w:rtl/>
              </w:rPr>
              <w:t>الحد الأقصى لطول الرقم</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88EDC07" w14:textId="666F415D" w:rsidR="007E2CD7" w:rsidRPr="00C7660D" w:rsidRDefault="007E2CD7" w:rsidP="007E2CD7">
            <w:pPr>
              <w:spacing w:before="40" w:after="40" w:line="240" w:lineRule="exact"/>
              <w:jc w:val="center"/>
              <w:rPr>
                <w:rFonts w:eastAsia="Calibri"/>
                <w:b/>
                <w:i/>
                <w:sz w:val="20"/>
                <w:szCs w:val="20"/>
              </w:rPr>
            </w:pPr>
            <w:r w:rsidRPr="00E02D24">
              <w:rPr>
                <w:rFonts w:eastAsia="SimSun" w:hint="cs"/>
                <w:b/>
                <w:bCs/>
                <w:i/>
                <w:iCs/>
                <w:position w:val="2"/>
                <w:sz w:val="20"/>
                <w:szCs w:val="26"/>
                <w:rtl/>
              </w:rPr>
              <w:t>الحد الأدنى لطول الرقم</w:t>
            </w: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4B9BED81" w14:textId="77777777" w:rsidR="007E2CD7" w:rsidRPr="00C7660D" w:rsidRDefault="007E2CD7" w:rsidP="007E2CD7">
            <w:pPr>
              <w:spacing w:before="40" w:after="40" w:line="240" w:lineRule="exact"/>
              <w:jc w:val="left"/>
              <w:rPr>
                <w:rFonts w:eastAsia="Calibri"/>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7F35C75" w14:textId="77777777" w:rsidR="007E2CD7" w:rsidRPr="00C7660D" w:rsidRDefault="007E2CD7" w:rsidP="007E2CD7">
            <w:pPr>
              <w:spacing w:before="40" w:after="40" w:line="240" w:lineRule="exact"/>
              <w:jc w:val="left"/>
              <w:rPr>
                <w:rFonts w:eastAsia="Calibri"/>
                <w:sz w:val="20"/>
                <w:szCs w:val="20"/>
              </w:rPr>
            </w:pPr>
          </w:p>
        </w:tc>
      </w:tr>
      <w:tr w:rsidR="007E2CD7" w:rsidRPr="00C7660D" w14:paraId="69FBB6DE" w14:textId="77777777" w:rsidTr="007E2CD7">
        <w:trPr>
          <w:cantSplit/>
          <w:trHeight w:val="76"/>
          <w:jc w:val="center"/>
        </w:trPr>
        <w:tc>
          <w:tcPr>
            <w:tcW w:w="2102" w:type="dxa"/>
            <w:tcBorders>
              <w:top w:val="single" w:sz="4" w:space="0" w:color="auto"/>
              <w:left w:val="single" w:sz="4" w:space="0" w:color="auto"/>
              <w:bottom w:val="single" w:sz="4" w:space="0" w:color="000000"/>
              <w:right w:val="single" w:sz="4" w:space="0" w:color="auto"/>
            </w:tcBorders>
            <w:hideMark/>
          </w:tcPr>
          <w:p w14:paraId="354450EB" w14:textId="4F43CE6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604</w:t>
            </w:r>
          </w:p>
        </w:tc>
        <w:tc>
          <w:tcPr>
            <w:tcW w:w="1213" w:type="dxa"/>
            <w:tcBorders>
              <w:top w:val="single" w:sz="4" w:space="0" w:color="auto"/>
              <w:left w:val="single" w:sz="4" w:space="0" w:color="auto"/>
              <w:bottom w:val="single" w:sz="4" w:space="0" w:color="auto"/>
              <w:right w:val="single" w:sz="4" w:space="0" w:color="auto"/>
            </w:tcBorders>
            <w:hideMark/>
          </w:tcPr>
          <w:p w14:paraId="18E10A49"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0C544DDE"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nil"/>
              <w:left w:val="single" w:sz="4" w:space="0" w:color="auto"/>
              <w:bottom w:val="single" w:sz="4" w:space="0" w:color="000000"/>
              <w:right w:val="single" w:sz="4" w:space="0" w:color="auto"/>
            </w:tcBorders>
            <w:hideMark/>
          </w:tcPr>
          <w:p w14:paraId="193BEBBB"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nil"/>
              <w:left w:val="single" w:sz="4" w:space="0" w:color="auto"/>
              <w:bottom w:val="single" w:sz="4" w:space="0" w:color="000000"/>
              <w:right w:val="single" w:sz="4" w:space="0" w:color="000000"/>
            </w:tcBorders>
            <w:hideMark/>
          </w:tcPr>
          <w:p w14:paraId="2ACF339C" w14:textId="3EDAA1E9"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3D7C1862" w14:textId="77777777" w:rsidTr="007E2CD7">
        <w:trPr>
          <w:cantSplit/>
          <w:trHeight w:val="194"/>
          <w:jc w:val="center"/>
        </w:trPr>
        <w:tc>
          <w:tcPr>
            <w:tcW w:w="2102" w:type="dxa"/>
            <w:tcBorders>
              <w:top w:val="single" w:sz="4" w:space="0" w:color="000000"/>
              <w:left w:val="single" w:sz="4" w:space="0" w:color="auto"/>
              <w:bottom w:val="single" w:sz="4" w:space="0" w:color="000000"/>
              <w:right w:val="single" w:sz="4" w:space="0" w:color="auto"/>
            </w:tcBorders>
            <w:hideMark/>
          </w:tcPr>
          <w:p w14:paraId="78A3629F" w14:textId="7777777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605</w:t>
            </w:r>
          </w:p>
        </w:tc>
        <w:tc>
          <w:tcPr>
            <w:tcW w:w="1213" w:type="dxa"/>
            <w:tcBorders>
              <w:top w:val="single" w:sz="4" w:space="0" w:color="auto"/>
              <w:left w:val="single" w:sz="4" w:space="0" w:color="auto"/>
              <w:bottom w:val="single" w:sz="4" w:space="0" w:color="auto"/>
              <w:right w:val="single" w:sz="4" w:space="0" w:color="auto"/>
            </w:tcBorders>
            <w:hideMark/>
          </w:tcPr>
          <w:p w14:paraId="2F0B7742"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65EADE70"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nil"/>
              <w:left w:val="single" w:sz="4" w:space="0" w:color="auto"/>
              <w:bottom w:val="single" w:sz="4" w:space="0" w:color="000000"/>
              <w:right w:val="single" w:sz="4" w:space="0" w:color="auto"/>
            </w:tcBorders>
            <w:hideMark/>
          </w:tcPr>
          <w:p w14:paraId="7E64691E"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Quark Communications Inc.</w:t>
            </w:r>
          </w:p>
        </w:tc>
        <w:tc>
          <w:tcPr>
            <w:tcW w:w="2551" w:type="dxa"/>
            <w:tcBorders>
              <w:top w:val="nil"/>
              <w:left w:val="single" w:sz="4" w:space="0" w:color="auto"/>
              <w:bottom w:val="single" w:sz="4" w:space="0" w:color="000000"/>
              <w:right w:val="single" w:sz="4" w:space="0" w:color="000000"/>
            </w:tcBorders>
            <w:hideMark/>
          </w:tcPr>
          <w:p w14:paraId="6D219C75" w14:textId="70AA4B29"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0999</w:t>
            </w:r>
          </w:p>
        </w:tc>
      </w:tr>
      <w:tr w:rsidR="007E2CD7" w:rsidRPr="00C7660D" w14:paraId="4192C685" w14:textId="77777777" w:rsidTr="007E2CD7">
        <w:trPr>
          <w:cantSplit/>
          <w:trHeight w:val="198"/>
          <w:jc w:val="center"/>
        </w:trPr>
        <w:tc>
          <w:tcPr>
            <w:tcW w:w="2102" w:type="dxa"/>
            <w:tcBorders>
              <w:top w:val="single" w:sz="4" w:space="0" w:color="auto"/>
              <w:left w:val="single" w:sz="4" w:space="0" w:color="auto"/>
              <w:bottom w:val="single" w:sz="4" w:space="0" w:color="auto"/>
              <w:right w:val="single" w:sz="4" w:space="0" w:color="auto"/>
            </w:tcBorders>
            <w:hideMark/>
          </w:tcPr>
          <w:p w14:paraId="5CC04662" w14:textId="7777777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605</w:t>
            </w:r>
          </w:p>
        </w:tc>
        <w:tc>
          <w:tcPr>
            <w:tcW w:w="1213" w:type="dxa"/>
            <w:tcBorders>
              <w:top w:val="single" w:sz="4" w:space="0" w:color="auto"/>
              <w:left w:val="single" w:sz="4" w:space="0" w:color="auto"/>
              <w:bottom w:val="single" w:sz="4" w:space="0" w:color="auto"/>
              <w:right w:val="single" w:sz="4" w:space="0" w:color="auto"/>
            </w:tcBorders>
            <w:hideMark/>
          </w:tcPr>
          <w:p w14:paraId="57591530"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0F8EA862"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6EDE7830"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DNA Enterprise Inc.</w:t>
            </w:r>
          </w:p>
        </w:tc>
        <w:tc>
          <w:tcPr>
            <w:tcW w:w="2551" w:type="dxa"/>
            <w:tcBorders>
              <w:top w:val="single" w:sz="4" w:space="0" w:color="auto"/>
              <w:left w:val="single" w:sz="4" w:space="0" w:color="auto"/>
              <w:bottom w:val="single" w:sz="4" w:space="0" w:color="auto"/>
              <w:right w:val="single" w:sz="4" w:space="0" w:color="auto"/>
            </w:tcBorders>
            <w:hideMark/>
          </w:tcPr>
          <w:p w14:paraId="67B5B94E" w14:textId="6B29D52D"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1000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2999</w:t>
            </w:r>
          </w:p>
        </w:tc>
      </w:tr>
      <w:tr w:rsidR="007E2CD7" w:rsidRPr="00C7660D" w14:paraId="1ACED2C8" w14:textId="77777777" w:rsidTr="007E2CD7">
        <w:trPr>
          <w:cantSplit/>
          <w:trHeight w:val="174"/>
          <w:jc w:val="center"/>
        </w:trPr>
        <w:tc>
          <w:tcPr>
            <w:tcW w:w="2102" w:type="dxa"/>
            <w:tcBorders>
              <w:top w:val="single" w:sz="4" w:space="0" w:color="auto"/>
              <w:left w:val="single" w:sz="4" w:space="0" w:color="auto"/>
              <w:bottom w:val="single" w:sz="4" w:space="0" w:color="auto"/>
              <w:right w:val="single" w:sz="4" w:space="0" w:color="auto"/>
            </w:tcBorders>
            <w:hideMark/>
          </w:tcPr>
          <w:p w14:paraId="36D6A659" w14:textId="7777777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606</w:t>
            </w:r>
          </w:p>
        </w:tc>
        <w:tc>
          <w:tcPr>
            <w:tcW w:w="1213" w:type="dxa"/>
            <w:tcBorders>
              <w:top w:val="single" w:sz="4" w:space="0" w:color="auto"/>
              <w:left w:val="single" w:sz="4" w:space="0" w:color="auto"/>
              <w:bottom w:val="single" w:sz="4" w:space="0" w:color="auto"/>
              <w:right w:val="single" w:sz="4" w:space="0" w:color="auto"/>
            </w:tcBorders>
            <w:hideMark/>
          </w:tcPr>
          <w:p w14:paraId="63B8697D"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34B3D35A"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71BFEF98"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E-Government</w:t>
            </w:r>
          </w:p>
        </w:tc>
        <w:tc>
          <w:tcPr>
            <w:tcW w:w="2551" w:type="dxa"/>
            <w:tcBorders>
              <w:top w:val="single" w:sz="4" w:space="0" w:color="auto"/>
              <w:left w:val="single" w:sz="4" w:space="0" w:color="auto"/>
              <w:bottom w:val="single" w:sz="4" w:space="0" w:color="auto"/>
              <w:right w:val="single" w:sz="4" w:space="0" w:color="auto"/>
            </w:tcBorders>
            <w:hideMark/>
          </w:tcPr>
          <w:p w14:paraId="6B579A7E" w14:textId="4E7BEE7D"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0999</w:t>
            </w:r>
          </w:p>
        </w:tc>
      </w:tr>
      <w:tr w:rsidR="007E2CD7" w:rsidRPr="00C7660D" w14:paraId="463D1C18" w14:textId="77777777" w:rsidTr="007E2CD7">
        <w:trPr>
          <w:cantSplit/>
          <w:trHeight w:val="178"/>
          <w:jc w:val="center"/>
        </w:trPr>
        <w:tc>
          <w:tcPr>
            <w:tcW w:w="2102" w:type="dxa"/>
            <w:tcBorders>
              <w:top w:val="single" w:sz="4" w:space="0" w:color="auto"/>
              <w:left w:val="single" w:sz="4" w:space="0" w:color="auto"/>
              <w:bottom w:val="single" w:sz="4" w:space="0" w:color="auto"/>
              <w:right w:val="single" w:sz="4" w:space="0" w:color="auto"/>
            </w:tcBorders>
            <w:hideMark/>
          </w:tcPr>
          <w:p w14:paraId="0B78F1A4" w14:textId="7777777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608</w:t>
            </w:r>
          </w:p>
        </w:tc>
        <w:tc>
          <w:tcPr>
            <w:tcW w:w="1213" w:type="dxa"/>
            <w:tcBorders>
              <w:top w:val="single" w:sz="4" w:space="0" w:color="auto"/>
              <w:left w:val="single" w:sz="4" w:space="0" w:color="auto"/>
              <w:bottom w:val="single" w:sz="4" w:space="0" w:color="auto"/>
              <w:right w:val="single" w:sz="4" w:space="0" w:color="auto"/>
            </w:tcBorders>
            <w:hideMark/>
          </w:tcPr>
          <w:p w14:paraId="39DACFC9"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1A621622"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3FF7CE19"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20AA7451" w14:textId="53B49ED0"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0999</w:t>
            </w:r>
          </w:p>
        </w:tc>
      </w:tr>
      <w:tr w:rsidR="007E2CD7" w:rsidRPr="00C7660D" w14:paraId="7E8EBD4D" w14:textId="77777777" w:rsidTr="007E2CD7">
        <w:trPr>
          <w:cantSplit/>
          <w:trHeight w:val="295"/>
          <w:jc w:val="center"/>
        </w:trPr>
        <w:tc>
          <w:tcPr>
            <w:tcW w:w="2102" w:type="dxa"/>
            <w:tcBorders>
              <w:top w:val="single" w:sz="4" w:space="0" w:color="auto"/>
              <w:left w:val="single" w:sz="4" w:space="0" w:color="auto"/>
              <w:bottom w:val="single" w:sz="4" w:space="0" w:color="auto"/>
              <w:right w:val="single" w:sz="4" w:space="0" w:color="auto"/>
            </w:tcBorders>
            <w:hideMark/>
          </w:tcPr>
          <w:p w14:paraId="316BA84D" w14:textId="27829640"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609</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629</w:t>
            </w:r>
          </w:p>
        </w:tc>
        <w:tc>
          <w:tcPr>
            <w:tcW w:w="1213" w:type="dxa"/>
            <w:tcBorders>
              <w:top w:val="single" w:sz="4" w:space="0" w:color="auto"/>
              <w:left w:val="single" w:sz="4" w:space="0" w:color="auto"/>
              <w:bottom w:val="single" w:sz="4" w:space="0" w:color="auto"/>
              <w:right w:val="single" w:sz="4" w:space="0" w:color="auto"/>
            </w:tcBorders>
            <w:hideMark/>
          </w:tcPr>
          <w:p w14:paraId="0A2454D0"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2ED663F0"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71C4C6C0"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2509A86A" w14:textId="7650FFF5"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43EAF66B" w14:textId="77777777" w:rsidTr="007E2CD7">
        <w:trPr>
          <w:cantSplit/>
          <w:trHeight w:val="56"/>
          <w:jc w:val="center"/>
        </w:trPr>
        <w:tc>
          <w:tcPr>
            <w:tcW w:w="2102" w:type="dxa"/>
            <w:tcBorders>
              <w:top w:val="single" w:sz="4" w:space="0" w:color="auto"/>
              <w:left w:val="single" w:sz="4" w:space="0" w:color="auto"/>
              <w:bottom w:val="single" w:sz="4" w:space="0" w:color="auto"/>
              <w:right w:val="single" w:sz="4" w:space="0" w:color="auto"/>
            </w:tcBorders>
            <w:hideMark/>
          </w:tcPr>
          <w:p w14:paraId="45012829" w14:textId="7777777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630</w:t>
            </w:r>
          </w:p>
        </w:tc>
        <w:tc>
          <w:tcPr>
            <w:tcW w:w="1213" w:type="dxa"/>
            <w:tcBorders>
              <w:top w:val="single" w:sz="4" w:space="0" w:color="auto"/>
              <w:left w:val="single" w:sz="4" w:space="0" w:color="auto"/>
              <w:bottom w:val="single" w:sz="4" w:space="0" w:color="auto"/>
              <w:right w:val="single" w:sz="4" w:space="0" w:color="auto"/>
            </w:tcBorders>
            <w:hideMark/>
          </w:tcPr>
          <w:p w14:paraId="586E8A07"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23B22648"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047355AD"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57AA8631" w14:textId="4F7A1CF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2C504E38" w14:textId="77777777" w:rsidTr="007E2CD7">
        <w:trPr>
          <w:cantSplit/>
          <w:trHeight w:val="56"/>
          <w:jc w:val="center"/>
        </w:trPr>
        <w:tc>
          <w:tcPr>
            <w:tcW w:w="2102" w:type="dxa"/>
            <w:tcBorders>
              <w:top w:val="single" w:sz="4" w:space="0" w:color="auto"/>
              <w:left w:val="single" w:sz="4" w:space="0" w:color="auto"/>
              <w:bottom w:val="single" w:sz="4" w:space="0" w:color="auto"/>
              <w:right w:val="single" w:sz="4" w:space="0" w:color="auto"/>
            </w:tcBorders>
            <w:hideMark/>
          </w:tcPr>
          <w:p w14:paraId="27FC40F0" w14:textId="7777777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631</w:t>
            </w:r>
          </w:p>
        </w:tc>
        <w:tc>
          <w:tcPr>
            <w:tcW w:w="1213" w:type="dxa"/>
            <w:tcBorders>
              <w:top w:val="single" w:sz="4" w:space="0" w:color="auto"/>
              <w:left w:val="single" w:sz="4" w:space="0" w:color="auto"/>
              <w:bottom w:val="single" w:sz="4" w:space="0" w:color="auto"/>
              <w:right w:val="single" w:sz="4" w:space="0" w:color="auto"/>
            </w:tcBorders>
            <w:hideMark/>
          </w:tcPr>
          <w:p w14:paraId="1353F767"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1746F772"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188F9FC4"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Green Gibraltar Inc.</w:t>
            </w:r>
          </w:p>
        </w:tc>
        <w:tc>
          <w:tcPr>
            <w:tcW w:w="2551" w:type="dxa"/>
            <w:tcBorders>
              <w:top w:val="single" w:sz="4" w:space="0" w:color="auto"/>
              <w:left w:val="single" w:sz="4" w:space="0" w:color="auto"/>
              <w:bottom w:val="single" w:sz="4" w:space="0" w:color="auto"/>
              <w:right w:val="single" w:sz="4" w:space="0" w:color="auto"/>
            </w:tcBorders>
            <w:hideMark/>
          </w:tcPr>
          <w:p w14:paraId="58F0E364" w14:textId="540D1E0C"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54D7039B" w14:textId="77777777" w:rsidTr="007E2CD7">
        <w:trPr>
          <w:cantSplit/>
          <w:trHeight w:val="169"/>
          <w:jc w:val="center"/>
        </w:trPr>
        <w:tc>
          <w:tcPr>
            <w:tcW w:w="2102" w:type="dxa"/>
            <w:tcBorders>
              <w:top w:val="single" w:sz="4" w:space="0" w:color="auto"/>
              <w:left w:val="single" w:sz="4" w:space="0" w:color="auto"/>
              <w:bottom w:val="single" w:sz="4" w:space="0" w:color="auto"/>
              <w:right w:val="single" w:sz="4" w:space="0" w:color="auto"/>
            </w:tcBorders>
            <w:hideMark/>
          </w:tcPr>
          <w:p w14:paraId="1FD57A7C" w14:textId="1BE4BDD4"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632</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633</w:t>
            </w:r>
          </w:p>
        </w:tc>
        <w:tc>
          <w:tcPr>
            <w:tcW w:w="1213" w:type="dxa"/>
            <w:tcBorders>
              <w:top w:val="single" w:sz="4" w:space="0" w:color="auto"/>
              <w:left w:val="single" w:sz="4" w:space="0" w:color="auto"/>
              <w:bottom w:val="single" w:sz="4" w:space="0" w:color="auto"/>
              <w:right w:val="single" w:sz="4" w:space="0" w:color="auto"/>
            </w:tcBorders>
            <w:hideMark/>
          </w:tcPr>
          <w:p w14:paraId="5BC8AD1A"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3CA5B847"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3C9B62F8"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3030A281" w14:textId="2CF02185"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6FE61778" w14:textId="77777777" w:rsidTr="007E2CD7">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57B23BDB" w14:textId="7777777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634</w:t>
            </w:r>
          </w:p>
        </w:tc>
        <w:tc>
          <w:tcPr>
            <w:tcW w:w="1213" w:type="dxa"/>
            <w:tcBorders>
              <w:top w:val="single" w:sz="4" w:space="0" w:color="auto"/>
              <w:left w:val="single" w:sz="4" w:space="0" w:color="auto"/>
              <w:bottom w:val="single" w:sz="4" w:space="0" w:color="auto"/>
              <w:right w:val="single" w:sz="4" w:space="0" w:color="auto"/>
            </w:tcBorders>
            <w:hideMark/>
          </w:tcPr>
          <w:p w14:paraId="6BAF25A2"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3943B954"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7629A08E"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36016E02" w14:textId="7E933AC0"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2C221A6C" w14:textId="77777777" w:rsidTr="007E2CD7">
        <w:trPr>
          <w:cantSplit/>
          <w:trHeight w:val="182"/>
          <w:jc w:val="center"/>
        </w:trPr>
        <w:tc>
          <w:tcPr>
            <w:tcW w:w="2102" w:type="dxa"/>
            <w:tcBorders>
              <w:top w:val="single" w:sz="4" w:space="0" w:color="auto"/>
              <w:left w:val="single" w:sz="4" w:space="0" w:color="auto"/>
              <w:bottom w:val="single" w:sz="4" w:space="0" w:color="auto"/>
              <w:right w:val="single" w:sz="4" w:space="0" w:color="auto"/>
            </w:tcBorders>
            <w:hideMark/>
          </w:tcPr>
          <w:p w14:paraId="691F4124" w14:textId="7777777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635</w:t>
            </w:r>
          </w:p>
        </w:tc>
        <w:tc>
          <w:tcPr>
            <w:tcW w:w="1213" w:type="dxa"/>
            <w:tcBorders>
              <w:top w:val="single" w:sz="4" w:space="0" w:color="auto"/>
              <w:left w:val="single" w:sz="4" w:space="0" w:color="auto"/>
              <w:bottom w:val="single" w:sz="4" w:space="0" w:color="auto"/>
              <w:right w:val="single" w:sz="4" w:space="0" w:color="auto"/>
            </w:tcBorders>
            <w:hideMark/>
          </w:tcPr>
          <w:p w14:paraId="6F12E74E"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43408463"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1D2396EB"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hideMark/>
          </w:tcPr>
          <w:p w14:paraId="79617DC0" w14:textId="04D2EB27"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108DC06C" w14:textId="77777777" w:rsidTr="007E2CD7">
        <w:trPr>
          <w:cantSplit/>
          <w:trHeight w:val="186"/>
          <w:jc w:val="center"/>
        </w:trPr>
        <w:tc>
          <w:tcPr>
            <w:tcW w:w="2102" w:type="dxa"/>
            <w:tcBorders>
              <w:top w:val="single" w:sz="4" w:space="0" w:color="auto"/>
              <w:left w:val="single" w:sz="4" w:space="0" w:color="auto"/>
              <w:bottom w:val="single" w:sz="4" w:space="0" w:color="auto"/>
              <w:right w:val="single" w:sz="4" w:space="0" w:color="auto"/>
            </w:tcBorders>
            <w:hideMark/>
          </w:tcPr>
          <w:p w14:paraId="335C7BD3" w14:textId="5E74E238"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636</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637</w:t>
            </w:r>
          </w:p>
        </w:tc>
        <w:tc>
          <w:tcPr>
            <w:tcW w:w="1213" w:type="dxa"/>
            <w:tcBorders>
              <w:top w:val="single" w:sz="4" w:space="0" w:color="auto"/>
              <w:left w:val="single" w:sz="4" w:space="0" w:color="auto"/>
              <w:bottom w:val="single" w:sz="4" w:space="0" w:color="auto"/>
              <w:right w:val="single" w:sz="4" w:space="0" w:color="auto"/>
            </w:tcBorders>
            <w:hideMark/>
          </w:tcPr>
          <w:p w14:paraId="7E071847"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713B58B2"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0CC69D14"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3A84B7D9" w14:textId="0A666D8B"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2A9415FE" w14:textId="77777777" w:rsidTr="007E2CD7">
        <w:trPr>
          <w:cantSplit/>
          <w:trHeight w:val="304"/>
          <w:jc w:val="center"/>
        </w:trPr>
        <w:tc>
          <w:tcPr>
            <w:tcW w:w="2102" w:type="dxa"/>
            <w:tcBorders>
              <w:top w:val="single" w:sz="4" w:space="0" w:color="auto"/>
              <w:left w:val="single" w:sz="4" w:space="0" w:color="auto"/>
              <w:bottom w:val="single" w:sz="4" w:space="0" w:color="auto"/>
              <w:right w:val="single" w:sz="4" w:space="0" w:color="auto"/>
            </w:tcBorders>
            <w:hideMark/>
          </w:tcPr>
          <w:p w14:paraId="291BB8BE" w14:textId="2C9BC95E"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638</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658</w:t>
            </w:r>
          </w:p>
        </w:tc>
        <w:tc>
          <w:tcPr>
            <w:tcW w:w="1213" w:type="dxa"/>
            <w:tcBorders>
              <w:top w:val="single" w:sz="4" w:space="0" w:color="auto"/>
              <w:left w:val="single" w:sz="4" w:space="0" w:color="auto"/>
              <w:bottom w:val="single" w:sz="4" w:space="0" w:color="auto"/>
              <w:right w:val="single" w:sz="4" w:space="0" w:color="auto"/>
            </w:tcBorders>
            <w:hideMark/>
          </w:tcPr>
          <w:p w14:paraId="278B0BC5"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1C4F47A1"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287BB4C5"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2CD2B5C5" w14:textId="0E4E6B1D"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7EA8C6D2" w14:textId="77777777" w:rsidTr="007E2CD7">
        <w:trPr>
          <w:cantSplit/>
          <w:trHeight w:val="56"/>
          <w:jc w:val="center"/>
        </w:trPr>
        <w:tc>
          <w:tcPr>
            <w:tcW w:w="2102" w:type="dxa"/>
            <w:tcBorders>
              <w:top w:val="single" w:sz="4" w:space="0" w:color="auto"/>
              <w:left w:val="single" w:sz="4" w:space="0" w:color="auto"/>
              <w:bottom w:val="single" w:sz="4" w:space="0" w:color="auto"/>
              <w:right w:val="single" w:sz="4" w:space="0" w:color="auto"/>
            </w:tcBorders>
            <w:hideMark/>
          </w:tcPr>
          <w:p w14:paraId="0E1C796F" w14:textId="717F3E5C"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lastRenderedPageBreak/>
              <w:t>659</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704</w:t>
            </w:r>
          </w:p>
        </w:tc>
        <w:tc>
          <w:tcPr>
            <w:tcW w:w="1213" w:type="dxa"/>
            <w:tcBorders>
              <w:top w:val="single" w:sz="4" w:space="0" w:color="auto"/>
              <w:left w:val="single" w:sz="4" w:space="0" w:color="auto"/>
              <w:bottom w:val="single" w:sz="4" w:space="0" w:color="auto"/>
              <w:right w:val="single" w:sz="4" w:space="0" w:color="auto"/>
            </w:tcBorders>
            <w:hideMark/>
          </w:tcPr>
          <w:p w14:paraId="756B47BA"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2FAB9173"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63F7AB63"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2F76E12A" w14:textId="6CD42C8E" w:rsidR="007E2CD7" w:rsidRPr="00C7660D" w:rsidRDefault="007E2CD7" w:rsidP="007E2CD7">
            <w:pPr>
              <w:spacing w:before="40" w:after="40" w:line="240" w:lineRule="exact"/>
              <w:jc w:val="center"/>
              <w:rPr>
                <w:rFonts w:eastAsia="Calibri"/>
                <w:sz w:val="20"/>
                <w:szCs w:val="20"/>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30C2E334" w14:textId="77777777" w:rsidTr="007E2CD7">
        <w:trPr>
          <w:cantSplit/>
          <w:trHeight w:val="340"/>
          <w:jc w:val="center"/>
        </w:trPr>
        <w:tc>
          <w:tcPr>
            <w:tcW w:w="2102" w:type="dxa"/>
            <w:tcBorders>
              <w:top w:val="single" w:sz="4" w:space="0" w:color="auto"/>
              <w:left w:val="single" w:sz="4" w:space="0" w:color="auto"/>
              <w:bottom w:val="single" w:sz="4" w:space="0" w:color="auto"/>
              <w:right w:val="single" w:sz="4" w:space="0" w:color="auto"/>
            </w:tcBorders>
            <w:hideMark/>
          </w:tcPr>
          <w:p w14:paraId="2BE059D4" w14:textId="3AD41C5C" w:rsidR="007E2CD7" w:rsidRPr="00C7660D" w:rsidRDefault="007E2CD7" w:rsidP="007E2CD7">
            <w:pPr>
              <w:keepNext/>
              <w:keepLines/>
              <w:spacing w:before="40" w:after="40" w:line="240" w:lineRule="exact"/>
              <w:jc w:val="center"/>
              <w:rPr>
                <w:sz w:val="20"/>
                <w:szCs w:val="20"/>
                <w:lang w:eastAsia="en-GB"/>
              </w:rPr>
            </w:pPr>
            <w:r w:rsidRPr="00C7660D">
              <w:rPr>
                <w:sz w:val="20"/>
                <w:szCs w:val="20"/>
                <w:lang w:eastAsia="en-GB"/>
              </w:rPr>
              <w:t>705</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709</w:t>
            </w:r>
          </w:p>
        </w:tc>
        <w:tc>
          <w:tcPr>
            <w:tcW w:w="1213" w:type="dxa"/>
            <w:tcBorders>
              <w:top w:val="single" w:sz="4" w:space="0" w:color="auto"/>
              <w:left w:val="single" w:sz="4" w:space="0" w:color="auto"/>
              <w:bottom w:val="single" w:sz="4" w:space="0" w:color="auto"/>
              <w:right w:val="single" w:sz="4" w:space="0" w:color="auto"/>
            </w:tcBorders>
            <w:hideMark/>
          </w:tcPr>
          <w:p w14:paraId="58E2F773" w14:textId="77777777" w:rsidR="007E2CD7" w:rsidRPr="00C7660D" w:rsidRDefault="007E2CD7" w:rsidP="007E2CD7">
            <w:pPr>
              <w:keepNext/>
              <w:keepLines/>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163BE407" w14:textId="77777777" w:rsidR="007E2CD7" w:rsidRPr="00C7660D" w:rsidRDefault="007E2CD7" w:rsidP="007E2CD7">
            <w:pPr>
              <w:keepNext/>
              <w:keepLines/>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12A78D94" w14:textId="77777777" w:rsidR="007E2CD7" w:rsidRPr="00C7660D" w:rsidRDefault="007E2CD7" w:rsidP="007E2CD7">
            <w:pPr>
              <w:keepNext/>
              <w:keepLines/>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hideMark/>
          </w:tcPr>
          <w:p w14:paraId="40EF209C" w14:textId="74309CAF" w:rsidR="007E2CD7" w:rsidRPr="00C7660D" w:rsidRDefault="007E2CD7" w:rsidP="007E2CD7">
            <w:pPr>
              <w:keepNext/>
              <w:keepLines/>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6FDAE0F4" w14:textId="77777777" w:rsidTr="007E2CD7">
        <w:trPr>
          <w:cantSplit/>
          <w:trHeight w:val="67"/>
          <w:jc w:val="center"/>
        </w:trPr>
        <w:tc>
          <w:tcPr>
            <w:tcW w:w="2102" w:type="dxa"/>
            <w:tcBorders>
              <w:top w:val="single" w:sz="4" w:space="0" w:color="auto"/>
              <w:left w:val="single" w:sz="4" w:space="0" w:color="auto"/>
              <w:bottom w:val="single" w:sz="4" w:space="0" w:color="auto"/>
              <w:right w:val="single" w:sz="4" w:space="0" w:color="auto"/>
            </w:tcBorders>
            <w:hideMark/>
          </w:tcPr>
          <w:p w14:paraId="3F931643" w14:textId="133AC563" w:rsidR="007E2CD7" w:rsidRPr="00C7660D" w:rsidRDefault="007E2CD7" w:rsidP="007E2CD7">
            <w:pPr>
              <w:spacing w:before="40" w:after="40" w:line="240" w:lineRule="exact"/>
              <w:jc w:val="center"/>
              <w:rPr>
                <w:sz w:val="20"/>
                <w:szCs w:val="20"/>
                <w:lang w:eastAsia="en-GB"/>
              </w:rPr>
            </w:pPr>
            <w:r w:rsidRPr="00C7660D">
              <w:rPr>
                <w:sz w:val="20"/>
                <w:szCs w:val="20"/>
                <w:lang w:eastAsia="en-GB"/>
              </w:rPr>
              <w:t>710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720</w:t>
            </w:r>
          </w:p>
        </w:tc>
        <w:tc>
          <w:tcPr>
            <w:tcW w:w="1213" w:type="dxa"/>
            <w:tcBorders>
              <w:top w:val="single" w:sz="4" w:space="0" w:color="auto"/>
              <w:left w:val="single" w:sz="4" w:space="0" w:color="auto"/>
              <w:bottom w:val="single" w:sz="4" w:space="0" w:color="auto"/>
              <w:right w:val="single" w:sz="4" w:space="0" w:color="auto"/>
            </w:tcBorders>
            <w:hideMark/>
          </w:tcPr>
          <w:p w14:paraId="08C9D00D"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hideMark/>
          </w:tcPr>
          <w:p w14:paraId="413F2FAE"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hideMark/>
          </w:tcPr>
          <w:p w14:paraId="3014FF74"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hideMark/>
          </w:tcPr>
          <w:p w14:paraId="3098C56E" w14:textId="4B4DFF97" w:rsidR="007E2CD7" w:rsidRPr="00C7660D" w:rsidRDefault="007E2CD7" w:rsidP="007E2CD7">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37E89638" w14:textId="77777777" w:rsidTr="007E2CD7">
        <w:trPr>
          <w:cantSplit/>
          <w:trHeight w:val="92"/>
          <w:jc w:val="center"/>
        </w:trPr>
        <w:tc>
          <w:tcPr>
            <w:tcW w:w="2102" w:type="dxa"/>
            <w:tcBorders>
              <w:top w:val="single" w:sz="4" w:space="0" w:color="auto"/>
              <w:left w:val="single" w:sz="4" w:space="0" w:color="auto"/>
              <w:bottom w:val="single" w:sz="4" w:space="0" w:color="auto"/>
              <w:right w:val="single" w:sz="4" w:space="0" w:color="auto"/>
            </w:tcBorders>
          </w:tcPr>
          <w:p w14:paraId="3AF4E23C" w14:textId="05574CB4" w:rsidR="007E2CD7" w:rsidRPr="00C7660D" w:rsidRDefault="007E2CD7" w:rsidP="007E2CD7">
            <w:pPr>
              <w:spacing w:before="40" w:after="40" w:line="240" w:lineRule="exact"/>
              <w:jc w:val="center"/>
              <w:rPr>
                <w:sz w:val="20"/>
                <w:szCs w:val="20"/>
                <w:lang w:eastAsia="en-GB"/>
              </w:rPr>
            </w:pPr>
            <w:r w:rsidRPr="00C7660D">
              <w:rPr>
                <w:sz w:val="20"/>
                <w:szCs w:val="20"/>
                <w:lang w:eastAsia="en-GB"/>
              </w:rPr>
              <w:t>721</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722</w:t>
            </w:r>
          </w:p>
        </w:tc>
        <w:tc>
          <w:tcPr>
            <w:tcW w:w="1213" w:type="dxa"/>
            <w:tcBorders>
              <w:top w:val="single" w:sz="4" w:space="0" w:color="auto"/>
              <w:left w:val="single" w:sz="4" w:space="0" w:color="auto"/>
              <w:bottom w:val="single" w:sz="4" w:space="0" w:color="auto"/>
              <w:right w:val="single" w:sz="4" w:space="0" w:color="auto"/>
            </w:tcBorders>
          </w:tcPr>
          <w:p w14:paraId="5F97D95C"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5F7A75C9"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78059847"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09AFCA17" w14:textId="31F4A3D8" w:rsidR="007E2CD7" w:rsidRPr="00C7660D" w:rsidRDefault="007E2CD7" w:rsidP="007E2CD7">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306AD568" w14:textId="77777777" w:rsidTr="007E2CD7">
        <w:trPr>
          <w:cantSplit/>
          <w:trHeight w:val="189"/>
          <w:jc w:val="center"/>
        </w:trPr>
        <w:tc>
          <w:tcPr>
            <w:tcW w:w="2102" w:type="dxa"/>
            <w:tcBorders>
              <w:top w:val="single" w:sz="4" w:space="0" w:color="auto"/>
              <w:left w:val="single" w:sz="4" w:space="0" w:color="auto"/>
              <w:bottom w:val="single" w:sz="4" w:space="0" w:color="auto"/>
              <w:right w:val="single" w:sz="4" w:space="0" w:color="auto"/>
            </w:tcBorders>
          </w:tcPr>
          <w:p w14:paraId="70D7AF38" w14:textId="371C236C" w:rsidR="007E2CD7" w:rsidRPr="00C7660D" w:rsidRDefault="007E2CD7" w:rsidP="007E2CD7">
            <w:pPr>
              <w:spacing w:before="40" w:after="40" w:line="240" w:lineRule="exact"/>
              <w:jc w:val="center"/>
              <w:rPr>
                <w:sz w:val="20"/>
                <w:szCs w:val="20"/>
                <w:lang w:eastAsia="en-GB"/>
              </w:rPr>
            </w:pPr>
            <w:r w:rsidRPr="00C7660D">
              <w:rPr>
                <w:sz w:val="20"/>
                <w:szCs w:val="20"/>
                <w:lang w:eastAsia="en-GB"/>
              </w:rPr>
              <w:t>723</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724</w:t>
            </w:r>
          </w:p>
        </w:tc>
        <w:tc>
          <w:tcPr>
            <w:tcW w:w="1213" w:type="dxa"/>
            <w:tcBorders>
              <w:top w:val="single" w:sz="4" w:space="0" w:color="auto"/>
              <w:left w:val="single" w:sz="4" w:space="0" w:color="auto"/>
              <w:bottom w:val="single" w:sz="4" w:space="0" w:color="auto"/>
              <w:right w:val="single" w:sz="4" w:space="0" w:color="auto"/>
            </w:tcBorders>
          </w:tcPr>
          <w:p w14:paraId="1D69DF1F"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01A171C5"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29964D50"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0620B921" w14:textId="23C2558E" w:rsidR="007E2CD7" w:rsidRPr="00C7660D" w:rsidRDefault="007E2CD7" w:rsidP="007E2CD7">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3D070247" w14:textId="77777777" w:rsidTr="007E2CD7">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0D89D1A3" w14:textId="69D54D93" w:rsidR="007E2CD7" w:rsidRPr="00C7660D" w:rsidRDefault="007E2CD7" w:rsidP="007E2CD7">
            <w:pPr>
              <w:spacing w:before="40" w:after="40" w:line="240" w:lineRule="exact"/>
              <w:jc w:val="center"/>
              <w:rPr>
                <w:sz w:val="20"/>
                <w:szCs w:val="20"/>
                <w:lang w:eastAsia="en-GB"/>
              </w:rPr>
            </w:pPr>
            <w:r w:rsidRPr="00C7660D">
              <w:rPr>
                <w:sz w:val="20"/>
                <w:szCs w:val="20"/>
                <w:lang w:eastAsia="en-GB"/>
              </w:rPr>
              <w:t>725</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726</w:t>
            </w:r>
          </w:p>
        </w:tc>
        <w:tc>
          <w:tcPr>
            <w:tcW w:w="1213" w:type="dxa"/>
            <w:tcBorders>
              <w:top w:val="single" w:sz="4" w:space="0" w:color="auto"/>
              <w:left w:val="single" w:sz="4" w:space="0" w:color="auto"/>
              <w:bottom w:val="single" w:sz="4" w:space="0" w:color="auto"/>
              <w:right w:val="single" w:sz="4" w:space="0" w:color="auto"/>
            </w:tcBorders>
          </w:tcPr>
          <w:p w14:paraId="7B3C03AF"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4866523D"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186DC18F"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tcPr>
          <w:p w14:paraId="45A744CB" w14:textId="79E23944" w:rsidR="007E2CD7" w:rsidRPr="00C7660D" w:rsidRDefault="007E2CD7" w:rsidP="007E2CD7">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44A059D0" w14:textId="77777777" w:rsidTr="007E2CD7">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50EF3229" w14:textId="2B601857" w:rsidR="007E2CD7" w:rsidRPr="00C7660D" w:rsidRDefault="007E2CD7" w:rsidP="007E2CD7">
            <w:pPr>
              <w:spacing w:before="40" w:after="40" w:line="240" w:lineRule="exact"/>
              <w:jc w:val="center"/>
              <w:rPr>
                <w:sz w:val="20"/>
                <w:szCs w:val="20"/>
                <w:lang w:eastAsia="en-GB"/>
              </w:rPr>
            </w:pPr>
            <w:r w:rsidRPr="00C7660D">
              <w:rPr>
                <w:sz w:val="20"/>
                <w:szCs w:val="20"/>
                <w:lang w:eastAsia="en-GB"/>
              </w:rPr>
              <w:t>727</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729</w:t>
            </w:r>
          </w:p>
        </w:tc>
        <w:tc>
          <w:tcPr>
            <w:tcW w:w="1213" w:type="dxa"/>
            <w:tcBorders>
              <w:top w:val="single" w:sz="4" w:space="0" w:color="auto"/>
              <w:left w:val="single" w:sz="4" w:space="0" w:color="auto"/>
              <w:bottom w:val="single" w:sz="4" w:space="0" w:color="auto"/>
              <w:right w:val="single" w:sz="4" w:space="0" w:color="auto"/>
            </w:tcBorders>
          </w:tcPr>
          <w:p w14:paraId="03643CF8"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3783A30D"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501302F6"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tcPr>
          <w:p w14:paraId="04657E06" w14:textId="1E95A7E1" w:rsidR="007E2CD7" w:rsidRPr="00C7660D" w:rsidRDefault="007E2CD7" w:rsidP="007E2CD7">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3F2A539B" w14:textId="77777777" w:rsidTr="007E2CD7">
        <w:trPr>
          <w:cantSplit/>
          <w:trHeight w:val="146"/>
          <w:jc w:val="center"/>
        </w:trPr>
        <w:tc>
          <w:tcPr>
            <w:tcW w:w="2102" w:type="dxa"/>
            <w:tcBorders>
              <w:top w:val="single" w:sz="4" w:space="0" w:color="auto"/>
              <w:left w:val="single" w:sz="4" w:space="0" w:color="auto"/>
              <w:bottom w:val="single" w:sz="4" w:space="0" w:color="auto"/>
              <w:right w:val="single" w:sz="4" w:space="0" w:color="auto"/>
            </w:tcBorders>
          </w:tcPr>
          <w:p w14:paraId="56A24BCA" w14:textId="326DE114" w:rsidR="007E2CD7" w:rsidRPr="00C7660D" w:rsidRDefault="007E2CD7" w:rsidP="007E2CD7">
            <w:pPr>
              <w:spacing w:before="40" w:after="40" w:line="240" w:lineRule="exact"/>
              <w:jc w:val="center"/>
              <w:rPr>
                <w:sz w:val="20"/>
                <w:szCs w:val="20"/>
                <w:lang w:eastAsia="en-GB"/>
              </w:rPr>
            </w:pPr>
            <w:r w:rsidRPr="00C7660D">
              <w:rPr>
                <w:sz w:val="20"/>
                <w:szCs w:val="20"/>
                <w:lang w:eastAsia="en-GB"/>
              </w:rPr>
              <w:t>730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732</w:t>
            </w:r>
          </w:p>
        </w:tc>
        <w:tc>
          <w:tcPr>
            <w:tcW w:w="1213" w:type="dxa"/>
            <w:tcBorders>
              <w:top w:val="single" w:sz="4" w:space="0" w:color="auto"/>
              <w:left w:val="single" w:sz="4" w:space="0" w:color="auto"/>
              <w:bottom w:val="single" w:sz="4" w:space="0" w:color="auto"/>
              <w:right w:val="single" w:sz="4" w:space="0" w:color="auto"/>
            </w:tcBorders>
          </w:tcPr>
          <w:p w14:paraId="2B426C4F"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2E41EA11"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31BD6013"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491B80D5" w14:textId="7A3FAF63" w:rsidR="007E2CD7" w:rsidRPr="00C7660D" w:rsidRDefault="007E2CD7" w:rsidP="007E2CD7">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14D9685F" w14:textId="77777777" w:rsidTr="007E2CD7">
        <w:trPr>
          <w:cantSplit/>
          <w:trHeight w:val="136"/>
          <w:jc w:val="center"/>
        </w:trPr>
        <w:tc>
          <w:tcPr>
            <w:tcW w:w="2102" w:type="dxa"/>
            <w:tcBorders>
              <w:top w:val="single" w:sz="4" w:space="0" w:color="auto"/>
              <w:left w:val="single" w:sz="4" w:space="0" w:color="auto"/>
              <w:bottom w:val="single" w:sz="4" w:space="0" w:color="auto"/>
              <w:right w:val="single" w:sz="4" w:space="0" w:color="auto"/>
            </w:tcBorders>
          </w:tcPr>
          <w:p w14:paraId="55D62E2F" w14:textId="611AB397" w:rsidR="007E2CD7" w:rsidRPr="00C7660D" w:rsidRDefault="007E2CD7" w:rsidP="007E2CD7">
            <w:pPr>
              <w:spacing w:before="40" w:after="40" w:line="240" w:lineRule="exact"/>
              <w:jc w:val="center"/>
              <w:rPr>
                <w:sz w:val="20"/>
                <w:szCs w:val="20"/>
                <w:lang w:eastAsia="en-GB"/>
              </w:rPr>
            </w:pPr>
            <w:r w:rsidRPr="00C7660D">
              <w:rPr>
                <w:sz w:val="20"/>
                <w:szCs w:val="20"/>
                <w:lang w:eastAsia="en-GB"/>
              </w:rPr>
              <w:t>733</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742</w:t>
            </w:r>
          </w:p>
        </w:tc>
        <w:tc>
          <w:tcPr>
            <w:tcW w:w="1213" w:type="dxa"/>
            <w:tcBorders>
              <w:top w:val="single" w:sz="4" w:space="0" w:color="auto"/>
              <w:left w:val="single" w:sz="4" w:space="0" w:color="auto"/>
              <w:bottom w:val="single" w:sz="4" w:space="0" w:color="auto"/>
              <w:right w:val="single" w:sz="4" w:space="0" w:color="auto"/>
            </w:tcBorders>
          </w:tcPr>
          <w:p w14:paraId="14B6A8DA"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3E787CA0"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2F51E044"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731557E2" w14:textId="264CF233" w:rsidR="007E2CD7" w:rsidRPr="00C7660D" w:rsidRDefault="007E2CD7" w:rsidP="007E2CD7">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23804AE8" w14:textId="77777777" w:rsidTr="007E2CD7">
        <w:trPr>
          <w:cantSplit/>
          <w:trHeight w:val="126"/>
          <w:jc w:val="center"/>
        </w:trPr>
        <w:tc>
          <w:tcPr>
            <w:tcW w:w="2102" w:type="dxa"/>
            <w:tcBorders>
              <w:top w:val="single" w:sz="4" w:space="0" w:color="auto"/>
              <w:left w:val="single" w:sz="4" w:space="0" w:color="auto"/>
              <w:bottom w:val="single" w:sz="4" w:space="0" w:color="auto"/>
              <w:right w:val="single" w:sz="4" w:space="0" w:color="auto"/>
            </w:tcBorders>
          </w:tcPr>
          <w:p w14:paraId="7385D44F" w14:textId="3EC55E7F" w:rsidR="007E2CD7" w:rsidRPr="00C7660D" w:rsidRDefault="007E2CD7" w:rsidP="007E2CD7">
            <w:pPr>
              <w:spacing w:before="40" w:after="40" w:line="240" w:lineRule="exact"/>
              <w:jc w:val="center"/>
              <w:rPr>
                <w:sz w:val="20"/>
                <w:szCs w:val="20"/>
                <w:lang w:eastAsia="en-GB"/>
              </w:rPr>
            </w:pPr>
            <w:r w:rsidRPr="00C7660D">
              <w:rPr>
                <w:sz w:val="20"/>
                <w:szCs w:val="20"/>
                <w:lang w:eastAsia="en-GB"/>
              </w:rPr>
              <w:t>743</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750</w:t>
            </w:r>
          </w:p>
        </w:tc>
        <w:tc>
          <w:tcPr>
            <w:tcW w:w="1213" w:type="dxa"/>
            <w:tcBorders>
              <w:top w:val="single" w:sz="4" w:space="0" w:color="auto"/>
              <w:left w:val="single" w:sz="4" w:space="0" w:color="auto"/>
              <w:bottom w:val="single" w:sz="4" w:space="0" w:color="auto"/>
              <w:right w:val="single" w:sz="4" w:space="0" w:color="auto"/>
            </w:tcBorders>
          </w:tcPr>
          <w:p w14:paraId="702EC5B2"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4D632630"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6FBCE842"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3D27309A" w14:textId="67835BCA" w:rsidR="007E2CD7" w:rsidRPr="00C7660D" w:rsidRDefault="007E2CD7" w:rsidP="007E2CD7">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2C8F59F4" w14:textId="77777777" w:rsidTr="007E2CD7">
        <w:trPr>
          <w:cantSplit/>
          <w:trHeight w:val="340"/>
          <w:jc w:val="center"/>
        </w:trPr>
        <w:tc>
          <w:tcPr>
            <w:tcW w:w="2102" w:type="dxa"/>
            <w:tcBorders>
              <w:top w:val="single" w:sz="4" w:space="0" w:color="auto"/>
              <w:left w:val="single" w:sz="4" w:space="0" w:color="auto"/>
              <w:bottom w:val="single" w:sz="4" w:space="0" w:color="auto"/>
              <w:right w:val="single" w:sz="4" w:space="0" w:color="auto"/>
            </w:tcBorders>
          </w:tcPr>
          <w:p w14:paraId="0BC65A49" w14:textId="52BAB14B" w:rsidR="007E2CD7" w:rsidRPr="00C7660D" w:rsidRDefault="007E2CD7" w:rsidP="007E2CD7">
            <w:pPr>
              <w:spacing w:before="40" w:after="40" w:line="240" w:lineRule="exact"/>
              <w:jc w:val="center"/>
              <w:rPr>
                <w:sz w:val="20"/>
                <w:szCs w:val="20"/>
                <w:lang w:eastAsia="en-GB"/>
              </w:rPr>
            </w:pPr>
            <w:r w:rsidRPr="00C7660D">
              <w:rPr>
                <w:sz w:val="20"/>
                <w:szCs w:val="20"/>
                <w:lang w:eastAsia="en-GB"/>
              </w:rPr>
              <w:t>751</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759</w:t>
            </w:r>
          </w:p>
        </w:tc>
        <w:tc>
          <w:tcPr>
            <w:tcW w:w="1213" w:type="dxa"/>
            <w:tcBorders>
              <w:top w:val="single" w:sz="4" w:space="0" w:color="auto"/>
              <w:left w:val="single" w:sz="4" w:space="0" w:color="auto"/>
              <w:bottom w:val="single" w:sz="4" w:space="0" w:color="auto"/>
              <w:right w:val="single" w:sz="4" w:space="0" w:color="auto"/>
            </w:tcBorders>
          </w:tcPr>
          <w:p w14:paraId="5382583E"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4A80256E" w14:textId="77777777" w:rsidR="007E2CD7" w:rsidRPr="00C7660D" w:rsidRDefault="007E2CD7" w:rsidP="007E2CD7">
            <w:pPr>
              <w:spacing w:before="40" w:after="40" w:line="240" w:lineRule="exact"/>
              <w:jc w:val="center"/>
              <w:rPr>
                <w:sz w:val="20"/>
                <w:szCs w:val="20"/>
                <w:lang w:eastAsia="en-GB"/>
              </w:rPr>
            </w:pPr>
            <w:r w:rsidRPr="00C7660D">
              <w:rPr>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3128BDCF" w14:textId="77777777" w:rsidR="007E2CD7" w:rsidRPr="00C7660D" w:rsidRDefault="007E2CD7" w:rsidP="007E2CD7">
            <w:pPr>
              <w:spacing w:before="40" w:after="40" w:line="240" w:lineRule="exact"/>
              <w:jc w:val="left"/>
              <w:rPr>
                <w:sz w:val="20"/>
                <w:szCs w:val="20"/>
                <w:lang w:eastAsia="en-GB"/>
              </w:rPr>
            </w:pPr>
            <w:r w:rsidRPr="00C7660D">
              <w:rPr>
                <w:sz w:val="20"/>
                <w:szCs w:val="20"/>
                <w:lang w:eastAsia="en-GB"/>
              </w:rPr>
              <w:t>Guyana Telephone and Telegraph Co. Ltd.</w:t>
            </w:r>
          </w:p>
        </w:tc>
        <w:tc>
          <w:tcPr>
            <w:tcW w:w="2551" w:type="dxa"/>
            <w:tcBorders>
              <w:top w:val="single" w:sz="4" w:space="0" w:color="auto"/>
              <w:left w:val="single" w:sz="4" w:space="0" w:color="auto"/>
              <w:bottom w:val="single" w:sz="4" w:space="0" w:color="auto"/>
              <w:right w:val="single" w:sz="4" w:space="0" w:color="auto"/>
            </w:tcBorders>
          </w:tcPr>
          <w:p w14:paraId="030687AB" w14:textId="08A1F03E" w:rsidR="007E2CD7" w:rsidRPr="00C7660D" w:rsidRDefault="007E2CD7" w:rsidP="007E2CD7">
            <w:pPr>
              <w:spacing w:before="40" w:after="40" w:line="240" w:lineRule="exact"/>
              <w:jc w:val="center"/>
              <w:rPr>
                <w:sz w:val="20"/>
                <w:szCs w:val="20"/>
                <w:lang w:eastAsia="en-GB"/>
              </w:rPr>
            </w:pPr>
            <w:r w:rsidRPr="00C7660D">
              <w:rPr>
                <w:sz w:val="20"/>
                <w:szCs w:val="20"/>
                <w:lang w:eastAsia="en-GB"/>
              </w:rPr>
              <w:t>0000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sz w:val="20"/>
                <w:szCs w:val="20"/>
                <w:lang w:eastAsia="en-GB"/>
              </w:rPr>
              <w:t>9999</w:t>
            </w:r>
          </w:p>
        </w:tc>
      </w:tr>
      <w:tr w:rsidR="007E2CD7" w:rsidRPr="00C7660D" w14:paraId="380851E5" w14:textId="77777777" w:rsidTr="007E2CD7">
        <w:trPr>
          <w:cantSplit/>
          <w:trHeight w:val="112"/>
          <w:jc w:val="center"/>
        </w:trPr>
        <w:tc>
          <w:tcPr>
            <w:tcW w:w="2102" w:type="dxa"/>
            <w:tcBorders>
              <w:top w:val="single" w:sz="4" w:space="0" w:color="auto"/>
              <w:left w:val="single" w:sz="4" w:space="0" w:color="auto"/>
              <w:bottom w:val="single" w:sz="4" w:space="0" w:color="auto"/>
              <w:right w:val="single" w:sz="4" w:space="0" w:color="auto"/>
            </w:tcBorders>
          </w:tcPr>
          <w:p w14:paraId="127AAD47" w14:textId="5F6B06EE"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760</w:t>
            </w:r>
            <w:r>
              <w:rPr>
                <w:sz w:val="20"/>
                <w:szCs w:val="20"/>
                <w:rtl/>
                <w:lang w:eastAsia="en-GB"/>
              </w:rPr>
              <w:t xml:space="preserve"> </w:t>
            </w:r>
            <w:r w:rsidRPr="00C7660D">
              <w:rPr>
                <w:sz w:val="20"/>
                <w:szCs w:val="20"/>
                <w:lang w:eastAsia="en-GB"/>
              </w:rPr>
              <w:t>–</w:t>
            </w:r>
            <w:r>
              <w:rPr>
                <w:sz w:val="20"/>
                <w:szCs w:val="20"/>
                <w:rtl/>
                <w:lang w:eastAsia="en-GB"/>
              </w:rPr>
              <w:t xml:space="preserve"> </w:t>
            </w:r>
            <w:r w:rsidRPr="00C7660D">
              <w:rPr>
                <w:rFonts w:asciiTheme="minorHAnsi" w:hAnsiTheme="minorHAnsi" w:cstheme="minorHAnsi"/>
                <w:sz w:val="20"/>
                <w:szCs w:val="20"/>
                <w:lang w:eastAsia="en-GB"/>
              </w:rPr>
              <w:t>761</w:t>
            </w:r>
          </w:p>
        </w:tc>
        <w:tc>
          <w:tcPr>
            <w:tcW w:w="1213" w:type="dxa"/>
            <w:tcBorders>
              <w:top w:val="single" w:sz="4" w:space="0" w:color="auto"/>
              <w:left w:val="single" w:sz="4" w:space="0" w:color="auto"/>
              <w:bottom w:val="single" w:sz="4" w:space="0" w:color="auto"/>
              <w:right w:val="single" w:sz="4" w:space="0" w:color="auto"/>
            </w:tcBorders>
          </w:tcPr>
          <w:p w14:paraId="075639CA"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11F3A851"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4B8CEC2A" w14:textId="77777777" w:rsidR="007E2CD7" w:rsidRPr="00C7660D" w:rsidRDefault="007E2CD7" w:rsidP="007E2CD7">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784CDEB2" w14:textId="18F1603F"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9999</w:t>
            </w:r>
          </w:p>
        </w:tc>
      </w:tr>
      <w:tr w:rsidR="007E2CD7" w:rsidRPr="00C7660D" w14:paraId="2E0C43BB" w14:textId="77777777" w:rsidTr="007E2CD7">
        <w:trPr>
          <w:cantSplit/>
          <w:trHeight w:val="201"/>
          <w:jc w:val="center"/>
        </w:trPr>
        <w:tc>
          <w:tcPr>
            <w:tcW w:w="2102" w:type="dxa"/>
            <w:tcBorders>
              <w:top w:val="single" w:sz="4" w:space="0" w:color="auto"/>
              <w:left w:val="single" w:sz="4" w:space="0" w:color="auto"/>
              <w:bottom w:val="single" w:sz="4" w:space="0" w:color="auto"/>
              <w:right w:val="single" w:sz="4" w:space="0" w:color="auto"/>
            </w:tcBorders>
          </w:tcPr>
          <w:p w14:paraId="323A8227" w14:textId="183060DD"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762</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763</w:t>
            </w:r>
          </w:p>
        </w:tc>
        <w:tc>
          <w:tcPr>
            <w:tcW w:w="1213" w:type="dxa"/>
            <w:tcBorders>
              <w:top w:val="single" w:sz="4" w:space="0" w:color="auto"/>
              <w:left w:val="single" w:sz="4" w:space="0" w:color="auto"/>
              <w:bottom w:val="single" w:sz="4" w:space="0" w:color="auto"/>
              <w:right w:val="single" w:sz="4" w:space="0" w:color="auto"/>
            </w:tcBorders>
          </w:tcPr>
          <w:p w14:paraId="099FE258"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55BB0B15"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03A4F88D" w14:textId="77777777" w:rsidR="007E2CD7" w:rsidRPr="00C7660D" w:rsidRDefault="007E2CD7" w:rsidP="007E2CD7">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6ADFFD7B" w14:textId="272C9B14"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9999</w:t>
            </w:r>
          </w:p>
        </w:tc>
      </w:tr>
      <w:tr w:rsidR="007E2CD7" w:rsidRPr="00C7660D" w14:paraId="7B5DA9C0" w14:textId="77777777" w:rsidTr="007E2CD7">
        <w:trPr>
          <w:cantSplit/>
          <w:trHeight w:val="136"/>
          <w:jc w:val="center"/>
        </w:trPr>
        <w:tc>
          <w:tcPr>
            <w:tcW w:w="2102" w:type="dxa"/>
            <w:tcBorders>
              <w:top w:val="single" w:sz="4" w:space="0" w:color="auto"/>
              <w:left w:val="single" w:sz="4" w:space="0" w:color="auto"/>
              <w:bottom w:val="single" w:sz="4" w:space="0" w:color="auto"/>
              <w:right w:val="single" w:sz="4" w:space="0" w:color="auto"/>
            </w:tcBorders>
          </w:tcPr>
          <w:p w14:paraId="278F3414"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764</w:t>
            </w:r>
          </w:p>
        </w:tc>
        <w:tc>
          <w:tcPr>
            <w:tcW w:w="1213" w:type="dxa"/>
            <w:tcBorders>
              <w:top w:val="single" w:sz="4" w:space="0" w:color="auto"/>
              <w:left w:val="single" w:sz="4" w:space="0" w:color="auto"/>
              <w:bottom w:val="single" w:sz="4" w:space="0" w:color="auto"/>
              <w:right w:val="single" w:sz="4" w:space="0" w:color="auto"/>
            </w:tcBorders>
          </w:tcPr>
          <w:p w14:paraId="3BCDA042"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5A89D845"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753AB62A" w14:textId="77777777" w:rsidR="007E2CD7" w:rsidRPr="00C7660D" w:rsidRDefault="007E2CD7" w:rsidP="007E2CD7">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686B670F" w14:textId="1A30A286"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9999</w:t>
            </w:r>
          </w:p>
        </w:tc>
      </w:tr>
      <w:tr w:rsidR="007E2CD7" w:rsidRPr="00C7660D" w14:paraId="57AC0F70" w14:textId="77777777" w:rsidTr="007E2CD7">
        <w:trPr>
          <w:cantSplit/>
          <w:trHeight w:val="197"/>
          <w:jc w:val="center"/>
        </w:trPr>
        <w:tc>
          <w:tcPr>
            <w:tcW w:w="2102" w:type="dxa"/>
            <w:tcBorders>
              <w:top w:val="single" w:sz="4" w:space="0" w:color="auto"/>
              <w:left w:val="single" w:sz="4" w:space="0" w:color="auto"/>
              <w:bottom w:val="single" w:sz="4" w:space="0" w:color="auto"/>
              <w:right w:val="single" w:sz="4" w:space="0" w:color="auto"/>
            </w:tcBorders>
          </w:tcPr>
          <w:p w14:paraId="53461BE4"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765</w:t>
            </w:r>
          </w:p>
        </w:tc>
        <w:tc>
          <w:tcPr>
            <w:tcW w:w="1213" w:type="dxa"/>
            <w:tcBorders>
              <w:top w:val="single" w:sz="4" w:space="0" w:color="auto"/>
              <w:left w:val="single" w:sz="4" w:space="0" w:color="auto"/>
              <w:bottom w:val="single" w:sz="4" w:space="0" w:color="auto"/>
              <w:right w:val="single" w:sz="4" w:space="0" w:color="auto"/>
            </w:tcBorders>
          </w:tcPr>
          <w:p w14:paraId="43A8DE75"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406B062C"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64D88D64" w14:textId="77777777" w:rsidR="007E2CD7" w:rsidRPr="00C7660D" w:rsidRDefault="007E2CD7" w:rsidP="007E2CD7">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62B51323" w14:textId="2D73FC2A"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9999</w:t>
            </w:r>
          </w:p>
        </w:tc>
      </w:tr>
      <w:tr w:rsidR="007E2CD7" w:rsidRPr="00C7660D" w14:paraId="46CD17E6" w14:textId="77777777" w:rsidTr="007E2CD7">
        <w:trPr>
          <w:cantSplit/>
          <w:trHeight w:val="56"/>
          <w:jc w:val="center"/>
        </w:trPr>
        <w:tc>
          <w:tcPr>
            <w:tcW w:w="2102" w:type="dxa"/>
            <w:tcBorders>
              <w:top w:val="single" w:sz="4" w:space="0" w:color="auto"/>
              <w:left w:val="single" w:sz="4" w:space="0" w:color="auto"/>
              <w:bottom w:val="single" w:sz="4" w:space="0" w:color="auto"/>
              <w:right w:val="single" w:sz="4" w:space="0" w:color="auto"/>
            </w:tcBorders>
            <w:shd w:val="clear" w:color="auto" w:fill="FFFF00"/>
          </w:tcPr>
          <w:p w14:paraId="7ED920D6"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rPr>
              <w:t>766</w:t>
            </w:r>
          </w:p>
        </w:tc>
        <w:tc>
          <w:tcPr>
            <w:tcW w:w="1213" w:type="dxa"/>
            <w:tcBorders>
              <w:top w:val="single" w:sz="4" w:space="0" w:color="auto"/>
              <w:left w:val="single" w:sz="4" w:space="0" w:color="auto"/>
              <w:bottom w:val="single" w:sz="4" w:space="0" w:color="auto"/>
              <w:right w:val="single" w:sz="4" w:space="0" w:color="auto"/>
            </w:tcBorders>
            <w:shd w:val="clear" w:color="auto" w:fill="FFFF00"/>
          </w:tcPr>
          <w:p w14:paraId="6ACDBA2F"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rPr>
              <w:t>7</w:t>
            </w:r>
          </w:p>
        </w:tc>
        <w:tc>
          <w:tcPr>
            <w:tcW w:w="1041" w:type="dxa"/>
            <w:tcBorders>
              <w:top w:val="single" w:sz="4" w:space="0" w:color="auto"/>
              <w:left w:val="single" w:sz="4" w:space="0" w:color="auto"/>
              <w:bottom w:val="single" w:sz="4" w:space="0" w:color="auto"/>
              <w:right w:val="single" w:sz="4" w:space="0" w:color="auto"/>
            </w:tcBorders>
            <w:shd w:val="clear" w:color="auto" w:fill="FFFF00"/>
          </w:tcPr>
          <w:p w14:paraId="716C946F"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rPr>
              <w:t>7</w:t>
            </w:r>
          </w:p>
        </w:tc>
        <w:tc>
          <w:tcPr>
            <w:tcW w:w="2722" w:type="dxa"/>
            <w:tcBorders>
              <w:top w:val="single" w:sz="4" w:space="0" w:color="auto"/>
              <w:left w:val="single" w:sz="4" w:space="0" w:color="auto"/>
              <w:bottom w:val="single" w:sz="4" w:space="0" w:color="auto"/>
              <w:right w:val="single" w:sz="4" w:space="0" w:color="auto"/>
            </w:tcBorders>
            <w:shd w:val="clear" w:color="auto" w:fill="FFFF00"/>
          </w:tcPr>
          <w:p w14:paraId="6D874DCC" w14:textId="77777777" w:rsidR="007E2CD7" w:rsidRPr="00C7660D" w:rsidRDefault="007E2CD7" w:rsidP="007E2CD7">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7AC08577" w14:textId="1C2A2E92"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rPr>
              <w:t>0000</w:t>
            </w:r>
            <w:r>
              <w:rPr>
                <w:rFonts w:asciiTheme="minorHAnsi" w:hAnsiTheme="minorHAnsi" w:cstheme="minorHAnsi"/>
                <w:sz w:val="20"/>
                <w:szCs w:val="20"/>
                <w:rtl/>
              </w:rPr>
              <w:t xml:space="preserve"> </w:t>
            </w:r>
            <w:r w:rsidRPr="00C7660D">
              <w:rPr>
                <w:rFonts w:asciiTheme="minorHAnsi" w:hAnsiTheme="minorHAnsi" w:cstheme="minorHAnsi"/>
                <w:sz w:val="20"/>
                <w:szCs w:val="20"/>
              </w:rPr>
              <w:t>-</w:t>
            </w:r>
            <w:r>
              <w:rPr>
                <w:rFonts w:asciiTheme="minorHAnsi" w:hAnsiTheme="minorHAnsi" w:cstheme="minorHAnsi"/>
                <w:sz w:val="20"/>
                <w:szCs w:val="20"/>
                <w:rtl/>
              </w:rPr>
              <w:t xml:space="preserve"> </w:t>
            </w:r>
            <w:r w:rsidRPr="00C7660D">
              <w:rPr>
                <w:rFonts w:asciiTheme="minorHAnsi" w:hAnsiTheme="minorHAnsi" w:cstheme="minorHAnsi"/>
                <w:sz w:val="20"/>
                <w:szCs w:val="20"/>
              </w:rPr>
              <w:t>9999</w:t>
            </w:r>
          </w:p>
        </w:tc>
      </w:tr>
      <w:tr w:rsidR="007E2CD7" w:rsidRPr="00C7660D" w14:paraId="336D9E07" w14:textId="77777777" w:rsidTr="007E2CD7">
        <w:trPr>
          <w:cantSplit/>
          <w:trHeight w:val="56"/>
          <w:jc w:val="center"/>
        </w:trPr>
        <w:tc>
          <w:tcPr>
            <w:tcW w:w="2102" w:type="dxa"/>
            <w:tcBorders>
              <w:top w:val="single" w:sz="4" w:space="0" w:color="auto"/>
              <w:left w:val="single" w:sz="4" w:space="0" w:color="auto"/>
              <w:bottom w:val="single" w:sz="4" w:space="0" w:color="auto"/>
              <w:right w:val="single" w:sz="4" w:space="0" w:color="auto"/>
            </w:tcBorders>
          </w:tcPr>
          <w:p w14:paraId="451A9B29" w14:textId="1CC4769C"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769</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770</w:t>
            </w:r>
          </w:p>
        </w:tc>
        <w:tc>
          <w:tcPr>
            <w:tcW w:w="1213" w:type="dxa"/>
            <w:tcBorders>
              <w:top w:val="single" w:sz="4" w:space="0" w:color="auto"/>
              <w:left w:val="single" w:sz="4" w:space="0" w:color="auto"/>
              <w:bottom w:val="single" w:sz="4" w:space="0" w:color="auto"/>
              <w:right w:val="single" w:sz="4" w:space="0" w:color="auto"/>
            </w:tcBorders>
          </w:tcPr>
          <w:p w14:paraId="28BF4E1C"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1041" w:type="dxa"/>
            <w:tcBorders>
              <w:top w:val="single" w:sz="4" w:space="0" w:color="auto"/>
              <w:left w:val="single" w:sz="4" w:space="0" w:color="auto"/>
              <w:bottom w:val="single" w:sz="4" w:space="0" w:color="auto"/>
              <w:right w:val="single" w:sz="4" w:space="0" w:color="auto"/>
            </w:tcBorders>
          </w:tcPr>
          <w:p w14:paraId="4E245652" w14:textId="77777777"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7</w:t>
            </w:r>
          </w:p>
        </w:tc>
        <w:tc>
          <w:tcPr>
            <w:tcW w:w="2722" w:type="dxa"/>
            <w:tcBorders>
              <w:top w:val="single" w:sz="4" w:space="0" w:color="auto"/>
              <w:left w:val="single" w:sz="4" w:space="0" w:color="auto"/>
              <w:bottom w:val="single" w:sz="4" w:space="0" w:color="auto"/>
              <w:right w:val="single" w:sz="4" w:space="0" w:color="auto"/>
            </w:tcBorders>
          </w:tcPr>
          <w:p w14:paraId="631072EF" w14:textId="77777777" w:rsidR="007E2CD7" w:rsidRPr="00C7660D" w:rsidRDefault="007E2CD7" w:rsidP="007E2CD7">
            <w:pPr>
              <w:spacing w:before="40" w:after="40" w:line="240" w:lineRule="exact"/>
              <w:jc w:val="left"/>
              <w:rPr>
                <w:rFonts w:asciiTheme="minorHAnsi" w:hAnsiTheme="minorHAnsi" w:cstheme="minorHAnsi"/>
                <w:sz w:val="20"/>
                <w:szCs w:val="20"/>
                <w:lang w:eastAsia="en-GB"/>
              </w:rPr>
            </w:pPr>
            <w:r w:rsidRPr="00C7660D">
              <w:rPr>
                <w:rFonts w:asciiTheme="minorHAnsi" w:hAnsiTheme="minorHAnsi" w:cstheme="minorHAns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tcPr>
          <w:p w14:paraId="0916314A" w14:textId="2B777EBB" w:rsidR="007E2CD7" w:rsidRPr="00C7660D" w:rsidRDefault="007E2CD7" w:rsidP="007E2CD7">
            <w:pPr>
              <w:spacing w:before="40" w:after="40" w:line="240" w:lineRule="exact"/>
              <w:jc w:val="center"/>
              <w:rPr>
                <w:rFonts w:asciiTheme="minorHAnsi" w:hAnsiTheme="minorHAnsi" w:cstheme="minorHAnsi"/>
                <w:sz w:val="20"/>
                <w:szCs w:val="20"/>
                <w:lang w:eastAsia="en-GB"/>
              </w:rPr>
            </w:pPr>
            <w:r w:rsidRPr="00C7660D">
              <w:rPr>
                <w:rFonts w:asciiTheme="minorHAnsi" w:hAnsiTheme="minorHAnsi" w:cstheme="minorHAnsi"/>
                <w:sz w:val="20"/>
                <w:szCs w:val="20"/>
                <w:lang w:eastAsia="en-GB"/>
              </w:rPr>
              <w:t>0000</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w:t>
            </w:r>
            <w:r>
              <w:rPr>
                <w:rFonts w:asciiTheme="minorHAnsi" w:hAnsiTheme="minorHAnsi" w:cstheme="minorHAnsi"/>
                <w:sz w:val="20"/>
                <w:szCs w:val="20"/>
                <w:rtl/>
                <w:lang w:eastAsia="en-GB"/>
              </w:rPr>
              <w:t xml:space="preserve"> </w:t>
            </w:r>
            <w:r w:rsidRPr="00C7660D">
              <w:rPr>
                <w:rFonts w:asciiTheme="minorHAnsi" w:hAnsiTheme="minorHAnsi" w:cstheme="minorHAnsi"/>
                <w:sz w:val="20"/>
                <w:szCs w:val="20"/>
                <w:lang w:eastAsia="en-GB"/>
              </w:rPr>
              <w:t>9999</w:t>
            </w:r>
          </w:p>
        </w:tc>
      </w:tr>
    </w:tbl>
    <w:p w14:paraId="0FB27D3C" w14:textId="77777777" w:rsidR="007E2CD7" w:rsidRDefault="007E2CD7" w:rsidP="007E2CD7">
      <w:pPr>
        <w:rPr>
          <w:rFonts w:eastAsia="SimSun"/>
          <w:rtl/>
          <w:lang w:bidi="ar-EG"/>
        </w:rPr>
      </w:pPr>
      <w:r w:rsidRPr="005F0607">
        <w:rPr>
          <w:rFonts w:eastAsia="SimSun"/>
          <w:shd w:val="clear" w:color="auto" w:fill="FFFF00"/>
          <w:rtl/>
          <w:lang w:bidi="ar-EG"/>
        </w:rPr>
        <w:tab/>
      </w:r>
      <w:r>
        <w:rPr>
          <w:rFonts w:eastAsia="SimSun" w:hint="cs"/>
          <w:rtl/>
          <w:lang w:bidi="ar-EG"/>
        </w:rPr>
        <w:t xml:space="preserve">- </w:t>
      </w:r>
      <w:r>
        <w:rPr>
          <w:rFonts w:eastAsia="SimSun" w:hint="cs"/>
          <w:rtl/>
          <w:lang w:bidi="ar-SY"/>
        </w:rPr>
        <w:t>سلاسل الأرقام المخصصة حديثاً.</w:t>
      </w:r>
    </w:p>
    <w:p w14:paraId="4D7B175A" w14:textId="77777777" w:rsidR="007E2CD7" w:rsidRDefault="007E2CD7" w:rsidP="007E2CD7">
      <w:pPr>
        <w:pStyle w:val="HeadingB0"/>
        <w:spacing w:after="120"/>
        <w:rPr>
          <w:rFonts w:eastAsia="SimSun"/>
          <w:rtl/>
          <w:lang w:val="en-US" w:bidi="ar-EG"/>
        </w:rPr>
      </w:pPr>
      <w:r>
        <w:rPr>
          <w:rFonts w:eastAsia="SimSun" w:hint="cs"/>
          <w:rtl/>
          <w:lang w:val="en-US" w:bidi="ar-EG"/>
        </w:rPr>
        <w:t>خدمات الطوارئ</w:t>
      </w:r>
    </w:p>
    <w:tbl>
      <w:tblPr>
        <w:tblStyle w:val="TableGrid2"/>
        <w:bidiVisual/>
        <w:tblW w:w="5000" w:type="pct"/>
        <w:jc w:val="center"/>
        <w:tblLook w:val="04A0" w:firstRow="1" w:lastRow="0" w:firstColumn="1" w:lastColumn="0" w:noHBand="0" w:noVBand="1"/>
      </w:tblPr>
      <w:tblGrid>
        <w:gridCol w:w="1344"/>
        <w:gridCol w:w="2335"/>
        <w:gridCol w:w="3602"/>
        <w:gridCol w:w="2348"/>
      </w:tblGrid>
      <w:tr w:rsidR="007E2CD7" w:rsidRPr="007E2CD7" w14:paraId="05107E49" w14:textId="77777777" w:rsidTr="007E2CD7">
        <w:trPr>
          <w:trHeight w:val="467"/>
          <w:jc w:val="center"/>
        </w:trPr>
        <w:tc>
          <w:tcPr>
            <w:tcW w:w="1344" w:type="dxa"/>
            <w:tcBorders>
              <w:top w:val="single" w:sz="4" w:space="0" w:color="auto"/>
              <w:left w:val="single" w:sz="4" w:space="0" w:color="auto"/>
              <w:bottom w:val="single" w:sz="4" w:space="0" w:color="auto"/>
              <w:right w:val="single" w:sz="4" w:space="0" w:color="auto"/>
            </w:tcBorders>
            <w:vAlign w:val="center"/>
            <w:hideMark/>
          </w:tcPr>
          <w:p w14:paraId="3F851FA8" w14:textId="2BE9D64F" w:rsidR="007E2CD7" w:rsidRPr="007E2CD7" w:rsidRDefault="007E2CD7" w:rsidP="007E2CD7">
            <w:pPr>
              <w:spacing w:before="40" w:after="40" w:line="240" w:lineRule="exact"/>
              <w:jc w:val="center"/>
              <w:rPr>
                <w:rFonts w:eastAsia="Calibri"/>
                <w:b/>
                <w:bCs/>
                <w:sz w:val="20"/>
                <w:szCs w:val="26"/>
              </w:rPr>
            </w:pPr>
            <w:r w:rsidRPr="007E2CD7">
              <w:rPr>
                <w:rFonts w:eastAsia="Calibri" w:hint="cs"/>
                <w:b/>
                <w:bCs/>
                <w:sz w:val="20"/>
                <w:szCs w:val="26"/>
                <w:rtl/>
              </w:rPr>
              <w:t>رقم مهم</w:t>
            </w:r>
          </w:p>
        </w:tc>
        <w:tc>
          <w:tcPr>
            <w:tcW w:w="2335" w:type="dxa"/>
            <w:tcBorders>
              <w:top w:val="single" w:sz="4" w:space="0" w:color="auto"/>
              <w:left w:val="single" w:sz="4" w:space="0" w:color="auto"/>
              <w:bottom w:val="single" w:sz="4" w:space="0" w:color="auto"/>
              <w:right w:val="single" w:sz="4" w:space="0" w:color="auto"/>
            </w:tcBorders>
            <w:vAlign w:val="center"/>
            <w:hideMark/>
          </w:tcPr>
          <w:p w14:paraId="711C35B6" w14:textId="63214934" w:rsidR="007E2CD7" w:rsidRPr="007E2CD7" w:rsidRDefault="007E2CD7" w:rsidP="007E2CD7">
            <w:pPr>
              <w:spacing w:before="40" w:after="40" w:line="240" w:lineRule="exact"/>
              <w:jc w:val="center"/>
              <w:rPr>
                <w:rFonts w:eastAsia="Calibri"/>
                <w:b/>
                <w:bCs/>
                <w:sz w:val="20"/>
                <w:szCs w:val="26"/>
              </w:rPr>
            </w:pPr>
            <w:r w:rsidRPr="007E2CD7">
              <w:rPr>
                <w:rFonts w:eastAsia="Calibri" w:hint="cs"/>
                <w:b/>
                <w:bCs/>
                <w:sz w:val="20"/>
                <w:szCs w:val="26"/>
                <w:rtl/>
              </w:rPr>
              <w:t>الخدمة</w:t>
            </w:r>
          </w:p>
        </w:tc>
        <w:tc>
          <w:tcPr>
            <w:tcW w:w="3602" w:type="dxa"/>
            <w:tcBorders>
              <w:top w:val="single" w:sz="4" w:space="0" w:color="auto"/>
              <w:left w:val="single" w:sz="4" w:space="0" w:color="auto"/>
              <w:bottom w:val="single" w:sz="4" w:space="0" w:color="auto"/>
              <w:right w:val="single" w:sz="4" w:space="0" w:color="auto"/>
            </w:tcBorders>
            <w:vAlign w:val="center"/>
            <w:hideMark/>
          </w:tcPr>
          <w:p w14:paraId="62458478" w14:textId="619D35E1" w:rsidR="007E2CD7" w:rsidRPr="007E2CD7" w:rsidRDefault="007E2CD7" w:rsidP="007E2CD7">
            <w:pPr>
              <w:spacing w:before="40" w:after="40" w:line="240" w:lineRule="exact"/>
              <w:jc w:val="center"/>
              <w:rPr>
                <w:rFonts w:eastAsia="Calibri"/>
                <w:b/>
                <w:bCs/>
                <w:sz w:val="20"/>
                <w:szCs w:val="26"/>
              </w:rPr>
            </w:pPr>
            <w:r w:rsidRPr="007E2CD7">
              <w:rPr>
                <w:rFonts w:eastAsia="Calibri" w:hint="cs"/>
                <w:b/>
                <w:bCs/>
                <w:sz w:val="20"/>
                <w:szCs w:val="26"/>
                <w:rtl/>
              </w:rPr>
              <w:t>موزَّع أو مخصَّص</w:t>
            </w:r>
          </w:p>
        </w:tc>
        <w:tc>
          <w:tcPr>
            <w:tcW w:w="2348" w:type="dxa"/>
            <w:tcBorders>
              <w:top w:val="single" w:sz="4" w:space="0" w:color="auto"/>
              <w:left w:val="single" w:sz="4" w:space="0" w:color="auto"/>
              <w:bottom w:val="single" w:sz="4" w:space="0" w:color="auto"/>
              <w:right w:val="single" w:sz="4" w:space="0" w:color="auto"/>
            </w:tcBorders>
            <w:vAlign w:val="center"/>
            <w:hideMark/>
          </w:tcPr>
          <w:p w14:paraId="1FF7EB74" w14:textId="26736ECC" w:rsidR="007E2CD7" w:rsidRPr="007E2CD7" w:rsidRDefault="007E2CD7" w:rsidP="007E2CD7">
            <w:pPr>
              <w:spacing w:before="40" w:after="40" w:line="240" w:lineRule="exact"/>
              <w:jc w:val="center"/>
              <w:rPr>
                <w:rFonts w:eastAsia="Calibri"/>
                <w:b/>
                <w:bCs/>
                <w:sz w:val="20"/>
                <w:szCs w:val="26"/>
              </w:rPr>
            </w:pPr>
            <w:r w:rsidRPr="007E2CD7">
              <w:rPr>
                <w:rFonts w:eastAsia="Calibri" w:hint="cs"/>
                <w:b/>
                <w:bCs/>
                <w:sz w:val="20"/>
                <w:szCs w:val="26"/>
                <w:rtl/>
              </w:rPr>
              <w:t xml:space="preserve">رقم وفقاً للتوصية </w:t>
            </w:r>
            <w:r w:rsidRPr="007E2CD7">
              <w:rPr>
                <w:rFonts w:eastAsia="Calibri"/>
                <w:b/>
                <w:bCs/>
                <w:sz w:val="20"/>
                <w:szCs w:val="26"/>
              </w:rPr>
              <w:t>ITU-T E.164</w:t>
            </w:r>
            <w:r w:rsidRPr="007E2CD7">
              <w:rPr>
                <w:rFonts w:eastAsia="Calibri" w:hint="cs"/>
                <w:b/>
                <w:bCs/>
                <w:sz w:val="20"/>
                <w:szCs w:val="26"/>
                <w:rtl/>
              </w:rPr>
              <w:t xml:space="preserve"> أو رقم وطني حصراً</w:t>
            </w:r>
          </w:p>
        </w:tc>
      </w:tr>
      <w:tr w:rsidR="007E2CD7" w:rsidRPr="007E2CD7" w14:paraId="0027AA37" w14:textId="77777777" w:rsidTr="007E2CD7">
        <w:trPr>
          <w:trHeight w:val="179"/>
          <w:jc w:val="center"/>
        </w:trPr>
        <w:tc>
          <w:tcPr>
            <w:tcW w:w="1344" w:type="dxa"/>
            <w:tcBorders>
              <w:top w:val="single" w:sz="4" w:space="0" w:color="auto"/>
              <w:left w:val="single" w:sz="4" w:space="0" w:color="auto"/>
              <w:bottom w:val="single" w:sz="4" w:space="0" w:color="000000"/>
              <w:right w:val="single" w:sz="4" w:space="0" w:color="000000"/>
            </w:tcBorders>
            <w:hideMark/>
          </w:tcPr>
          <w:p w14:paraId="64C97263" w14:textId="77777777" w:rsidR="007E2CD7" w:rsidRPr="007E2CD7" w:rsidRDefault="007E2CD7" w:rsidP="007E2CD7">
            <w:pPr>
              <w:spacing w:before="40" w:after="40" w:line="240" w:lineRule="exact"/>
              <w:jc w:val="center"/>
              <w:rPr>
                <w:rFonts w:eastAsia="Calibri"/>
                <w:sz w:val="20"/>
                <w:szCs w:val="26"/>
              </w:rPr>
            </w:pPr>
            <w:r w:rsidRPr="007E2CD7">
              <w:rPr>
                <w:rFonts w:eastAsia="Calibri"/>
                <w:sz w:val="20"/>
                <w:szCs w:val="26"/>
              </w:rPr>
              <w:t>911</w:t>
            </w:r>
          </w:p>
        </w:tc>
        <w:tc>
          <w:tcPr>
            <w:tcW w:w="2335" w:type="dxa"/>
            <w:tcBorders>
              <w:top w:val="nil"/>
              <w:left w:val="nil"/>
              <w:bottom w:val="single" w:sz="4" w:space="0" w:color="000000"/>
              <w:right w:val="single" w:sz="4" w:space="0" w:color="000000"/>
            </w:tcBorders>
            <w:hideMark/>
          </w:tcPr>
          <w:p w14:paraId="1F361ED4" w14:textId="5FA8DE69"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الشرطة (استجابة للطوارئ)</w:t>
            </w:r>
          </w:p>
        </w:tc>
        <w:tc>
          <w:tcPr>
            <w:tcW w:w="3602" w:type="dxa"/>
            <w:tcBorders>
              <w:top w:val="nil"/>
              <w:left w:val="nil"/>
              <w:bottom w:val="single" w:sz="4" w:space="0" w:color="000000"/>
              <w:right w:val="single" w:sz="4" w:space="0" w:color="000000"/>
            </w:tcBorders>
            <w:hideMark/>
          </w:tcPr>
          <w:p w14:paraId="7A495CD7" w14:textId="1CAD7E88"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موزع في خطة الترقيم الوطنية</w:t>
            </w:r>
          </w:p>
        </w:tc>
        <w:tc>
          <w:tcPr>
            <w:tcW w:w="2348" w:type="dxa"/>
            <w:tcBorders>
              <w:top w:val="nil"/>
              <w:left w:val="nil"/>
              <w:bottom w:val="single" w:sz="4" w:space="0" w:color="000000"/>
              <w:right w:val="single" w:sz="4" w:space="0" w:color="000000"/>
            </w:tcBorders>
            <w:hideMark/>
          </w:tcPr>
          <w:p w14:paraId="6B7B9C4A" w14:textId="7CEFD02F"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 xml:space="preserve">رقم وطني حصراً </w:t>
            </w:r>
          </w:p>
        </w:tc>
      </w:tr>
      <w:tr w:rsidR="007E2CD7" w:rsidRPr="007E2CD7" w14:paraId="2D6B54A0" w14:textId="77777777" w:rsidTr="007E2CD7">
        <w:trPr>
          <w:jc w:val="center"/>
        </w:trPr>
        <w:tc>
          <w:tcPr>
            <w:tcW w:w="1344" w:type="dxa"/>
            <w:tcBorders>
              <w:top w:val="single" w:sz="4" w:space="0" w:color="000000"/>
              <w:left w:val="single" w:sz="4" w:space="0" w:color="auto"/>
              <w:bottom w:val="single" w:sz="4" w:space="0" w:color="000000"/>
              <w:right w:val="single" w:sz="4" w:space="0" w:color="000000"/>
            </w:tcBorders>
            <w:hideMark/>
          </w:tcPr>
          <w:p w14:paraId="0CB99FAE" w14:textId="77777777" w:rsidR="007E2CD7" w:rsidRPr="007E2CD7" w:rsidRDefault="007E2CD7" w:rsidP="007E2CD7">
            <w:pPr>
              <w:spacing w:before="40" w:after="40" w:line="240" w:lineRule="exact"/>
              <w:jc w:val="center"/>
              <w:rPr>
                <w:rFonts w:eastAsia="Calibri"/>
                <w:sz w:val="20"/>
                <w:szCs w:val="26"/>
              </w:rPr>
            </w:pPr>
            <w:r w:rsidRPr="007E2CD7">
              <w:rPr>
                <w:rFonts w:eastAsia="Calibri"/>
                <w:sz w:val="20"/>
                <w:szCs w:val="26"/>
              </w:rPr>
              <w:t>912</w:t>
            </w:r>
          </w:p>
        </w:tc>
        <w:tc>
          <w:tcPr>
            <w:tcW w:w="2335" w:type="dxa"/>
            <w:tcBorders>
              <w:top w:val="nil"/>
              <w:left w:val="nil"/>
              <w:bottom w:val="single" w:sz="4" w:space="0" w:color="000000"/>
              <w:right w:val="single" w:sz="4" w:space="0" w:color="000000"/>
            </w:tcBorders>
            <w:hideMark/>
          </w:tcPr>
          <w:p w14:paraId="482F8352" w14:textId="3C49ADAA"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المطافئ/الإسعاف (استجابة للطوارئ)</w:t>
            </w:r>
          </w:p>
        </w:tc>
        <w:tc>
          <w:tcPr>
            <w:tcW w:w="3602" w:type="dxa"/>
            <w:tcBorders>
              <w:top w:val="nil"/>
              <w:left w:val="nil"/>
              <w:bottom w:val="single" w:sz="4" w:space="0" w:color="000000"/>
              <w:right w:val="single" w:sz="4" w:space="0" w:color="000000"/>
            </w:tcBorders>
            <w:hideMark/>
          </w:tcPr>
          <w:p w14:paraId="61CDAFFA" w14:textId="77D98565"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موزع في خطة الترقيم الوطنية</w:t>
            </w:r>
          </w:p>
        </w:tc>
        <w:tc>
          <w:tcPr>
            <w:tcW w:w="2348" w:type="dxa"/>
            <w:tcBorders>
              <w:top w:val="nil"/>
              <w:left w:val="nil"/>
              <w:bottom w:val="single" w:sz="4" w:space="0" w:color="000000"/>
              <w:right w:val="single" w:sz="4" w:space="0" w:color="000000"/>
            </w:tcBorders>
            <w:hideMark/>
          </w:tcPr>
          <w:p w14:paraId="2AE4FA84" w14:textId="0C7C74CE"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 xml:space="preserve">رقم وطني حصراً </w:t>
            </w:r>
          </w:p>
        </w:tc>
      </w:tr>
      <w:tr w:rsidR="007E2CD7" w:rsidRPr="007E2CD7" w14:paraId="6BAC82DB" w14:textId="77777777" w:rsidTr="007E2CD7">
        <w:trPr>
          <w:jc w:val="center"/>
        </w:trPr>
        <w:tc>
          <w:tcPr>
            <w:tcW w:w="1344" w:type="dxa"/>
            <w:tcBorders>
              <w:top w:val="single" w:sz="4" w:space="0" w:color="000000"/>
              <w:left w:val="single" w:sz="4" w:space="0" w:color="auto"/>
              <w:bottom w:val="single" w:sz="4" w:space="0" w:color="000000"/>
              <w:right w:val="single" w:sz="4" w:space="0" w:color="000000"/>
            </w:tcBorders>
            <w:hideMark/>
          </w:tcPr>
          <w:p w14:paraId="099A3A39" w14:textId="77777777" w:rsidR="007E2CD7" w:rsidRPr="007E2CD7" w:rsidRDefault="007E2CD7" w:rsidP="007E2CD7">
            <w:pPr>
              <w:spacing w:before="40" w:after="40" w:line="240" w:lineRule="exact"/>
              <w:jc w:val="center"/>
              <w:rPr>
                <w:rFonts w:eastAsia="Calibri"/>
                <w:sz w:val="20"/>
                <w:szCs w:val="26"/>
              </w:rPr>
            </w:pPr>
            <w:r w:rsidRPr="007E2CD7">
              <w:rPr>
                <w:rFonts w:eastAsia="Calibri"/>
                <w:sz w:val="20"/>
                <w:szCs w:val="26"/>
              </w:rPr>
              <w:t>913</w:t>
            </w:r>
          </w:p>
        </w:tc>
        <w:tc>
          <w:tcPr>
            <w:tcW w:w="2335" w:type="dxa"/>
            <w:tcBorders>
              <w:top w:val="nil"/>
              <w:left w:val="nil"/>
              <w:bottom w:val="single" w:sz="4" w:space="0" w:color="000000"/>
              <w:right w:val="single" w:sz="4" w:space="0" w:color="000000"/>
            </w:tcBorders>
            <w:hideMark/>
          </w:tcPr>
          <w:p w14:paraId="7CB843BE" w14:textId="2E135FCE"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الإسعاف (استجابة للطوارئ)</w:t>
            </w:r>
          </w:p>
        </w:tc>
        <w:tc>
          <w:tcPr>
            <w:tcW w:w="3602" w:type="dxa"/>
            <w:tcBorders>
              <w:top w:val="nil"/>
              <w:left w:val="nil"/>
              <w:bottom w:val="single" w:sz="4" w:space="0" w:color="000000"/>
              <w:right w:val="single" w:sz="4" w:space="0" w:color="000000"/>
            </w:tcBorders>
            <w:hideMark/>
          </w:tcPr>
          <w:p w14:paraId="440BC237" w14:textId="4E5B9F70"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موزع في خطة الترقيم الوطنية</w:t>
            </w:r>
          </w:p>
        </w:tc>
        <w:tc>
          <w:tcPr>
            <w:tcW w:w="2348" w:type="dxa"/>
            <w:tcBorders>
              <w:top w:val="nil"/>
              <w:left w:val="nil"/>
              <w:bottom w:val="single" w:sz="4" w:space="0" w:color="000000"/>
              <w:right w:val="single" w:sz="4" w:space="0" w:color="000000"/>
            </w:tcBorders>
            <w:hideMark/>
          </w:tcPr>
          <w:p w14:paraId="12268AEE" w14:textId="28DE9FB7"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 xml:space="preserve">رقم وطني حصراً </w:t>
            </w:r>
          </w:p>
        </w:tc>
      </w:tr>
      <w:tr w:rsidR="007E2CD7" w:rsidRPr="007E2CD7" w14:paraId="2A0327BF" w14:textId="77777777" w:rsidTr="007E2CD7">
        <w:trPr>
          <w:jc w:val="center"/>
        </w:trPr>
        <w:tc>
          <w:tcPr>
            <w:tcW w:w="1344" w:type="dxa"/>
            <w:tcBorders>
              <w:top w:val="single" w:sz="4" w:space="0" w:color="000000"/>
              <w:left w:val="single" w:sz="4" w:space="0" w:color="auto"/>
              <w:bottom w:val="single" w:sz="4" w:space="0" w:color="000000"/>
              <w:right w:val="single" w:sz="4" w:space="0" w:color="000000"/>
            </w:tcBorders>
            <w:hideMark/>
          </w:tcPr>
          <w:p w14:paraId="542506D1" w14:textId="77777777" w:rsidR="007E2CD7" w:rsidRPr="007E2CD7" w:rsidRDefault="007E2CD7" w:rsidP="007E2CD7">
            <w:pPr>
              <w:spacing w:before="40" w:after="40" w:line="240" w:lineRule="exact"/>
              <w:jc w:val="center"/>
              <w:rPr>
                <w:rFonts w:eastAsia="Calibri"/>
                <w:sz w:val="20"/>
                <w:szCs w:val="26"/>
              </w:rPr>
            </w:pPr>
            <w:r w:rsidRPr="007E2CD7">
              <w:rPr>
                <w:rFonts w:eastAsia="Calibri"/>
                <w:sz w:val="20"/>
                <w:szCs w:val="26"/>
              </w:rPr>
              <w:t>914</w:t>
            </w:r>
          </w:p>
        </w:tc>
        <w:tc>
          <w:tcPr>
            <w:tcW w:w="2335" w:type="dxa"/>
            <w:tcBorders>
              <w:top w:val="nil"/>
              <w:left w:val="nil"/>
              <w:bottom w:val="single" w:sz="4" w:space="0" w:color="000000"/>
              <w:right w:val="single" w:sz="4" w:space="0" w:color="000000"/>
            </w:tcBorders>
            <w:hideMark/>
          </w:tcPr>
          <w:p w14:paraId="2B835220" w14:textId="00EE5E48"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العنف المنزلي (خط ساخن)</w:t>
            </w:r>
          </w:p>
        </w:tc>
        <w:tc>
          <w:tcPr>
            <w:tcW w:w="3602" w:type="dxa"/>
            <w:tcBorders>
              <w:top w:val="nil"/>
              <w:left w:val="nil"/>
              <w:bottom w:val="single" w:sz="4" w:space="0" w:color="000000"/>
              <w:right w:val="single" w:sz="4" w:space="0" w:color="000000"/>
            </w:tcBorders>
            <w:hideMark/>
          </w:tcPr>
          <w:p w14:paraId="67F25310" w14:textId="49B7B948"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موزع في خطة الترقيم الوطنية</w:t>
            </w:r>
          </w:p>
        </w:tc>
        <w:tc>
          <w:tcPr>
            <w:tcW w:w="2348" w:type="dxa"/>
            <w:tcBorders>
              <w:top w:val="nil"/>
              <w:left w:val="nil"/>
              <w:bottom w:val="single" w:sz="4" w:space="0" w:color="000000"/>
              <w:right w:val="single" w:sz="4" w:space="0" w:color="000000"/>
            </w:tcBorders>
            <w:hideMark/>
          </w:tcPr>
          <w:p w14:paraId="56698AEA" w14:textId="7FB9ACD9" w:rsidR="007E2CD7" w:rsidRPr="007E2CD7" w:rsidRDefault="007E2CD7" w:rsidP="007E2CD7">
            <w:pPr>
              <w:spacing w:before="40" w:after="40" w:line="240" w:lineRule="exact"/>
              <w:jc w:val="center"/>
              <w:rPr>
                <w:rFonts w:eastAsia="Calibri"/>
                <w:sz w:val="20"/>
                <w:szCs w:val="26"/>
              </w:rPr>
            </w:pPr>
            <w:r w:rsidRPr="007E2CD7">
              <w:rPr>
                <w:color w:val="000000"/>
                <w:sz w:val="20"/>
                <w:szCs w:val="26"/>
                <w:rtl/>
              </w:rPr>
              <w:t xml:space="preserve">رقم وطني حصراً </w:t>
            </w:r>
          </w:p>
        </w:tc>
      </w:tr>
    </w:tbl>
    <w:p w14:paraId="4080EFC6" w14:textId="77777777" w:rsidR="007E2CD7" w:rsidRPr="00E13923" w:rsidRDefault="007E2CD7" w:rsidP="007E2CD7">
      <w:pPr>
        <w:pStyle w:val="ContactA"/>
        <w:rPr>
          <w:rtl/>
        </w:rPr>
      </w:pPr>
      <w:r w:rsidRPr="00E13923">
        <w:rPr>
          <w:rFonts w:hint="cs"/>
          <w:rtl/>
        </w:rPr>
        <w:t>للاتصال:</w:t>
      </w:r>
    </w:p>
    <w:p w14:paraId="2D7B498F" w14:textId="77777777" w:rsidR="007E2CD7" w:rsidRPr="006A146B" w:rsidRDefault="007E2CD7" w:rsidP="007E2CD7">
      <w:pPr>
        <w:pStyle w:val="ContactA1"/>
      </w:pPr>
      <w:r w:rsidRPr="006A146B">
        <w:t>Telecommunications Agency</w:t>
      </w:r>
      <w:r>
        <w:br/>
      </w:r>
      <w:r w:rsidRPr="006A146B">
        <w:t>Director of Telecommunications</w:t>
      </w:r>
      <w:r>
        <w:br/>
      </w:r>
      <w:r w:rsidRPr="006A146B">
        <w:t>190 Charlotte Street, Bourda,</w:t>
      </w:r>
      <w:r>
        <w:br/>
      </w:r>
      <w:r w:rsidRPr="006A146B">
        <w:t>GEORGETOWN</w:t>
      </w:r>
      <w:r>
        <w:br/>
      </w:r>
      <w:r w:rsidRPr="006A146B">
        <w:t>Guyana</w:t>
      </w:r>
    </w:p>
    <w:p w14:paraId="4E735803" w14:textId="24E3934A" w:rsidR="0069443F" w:rsidRDefault="007E2CD7" w:rsidP="007E2CD7">
      <w:pPr>
        <w:pStyle w:val="ContactA2"/>
        <w:rPr>
          <w:bCs/>
          <w:rtl/>
          <w:lang w:val="en-GB"/>
        </w:rPr>
      </w:pPr>
      <w:r w:rsidRPr="00E13923">
        <w:rPr>
          <w:rFonts w:hint="cs"/>
          <w:rtl/>
        </w:rPr>
        <w:t>الهاتف:</w:t>
      </w:r>
      <w:r>
        <w:rPr>
          <w:rtl/>
        </w:rPr>
        <w:tab/>
      </w:r>
      <w:r w:rsidRPr="00687002">
        <w:rPr>
          <w:bCs/>
          <w:lang w:val="en-GB"/>
        </w:rPr>
        <w:t>+592 225-3104/226-2233</w:t>
      </w:r>
      <w:r>
        <w:br/>
      </w:r>
      <w:r w:rsidRPr="00E13923">
        <w:rPr>
          <w:rFonts w:hint="cs"/>
          <w:rtl/>
        </w:rPr>
        <w:t>البريد الإلكتروني:</w:t>
      </w:r>
      <w:r>
        <w:rPr>
          <w:rtl/>
        </w:rPr>
        <w:tab/>
      </w:r>
      <w:r w:rsidRPr="00687002">
        <w:rPr>
          <w:bCs/>
          <w:lang w:val="fr-FR"/>
        </w:rPr>
        <w:t>odir1@telecoms.gov.gy</w:t>
      </w:r>
      <w:r>
        <w:br/>
      </w:r>
      <w:r w:rsidRPr="00E13923">
        <w:rPr>
          <w:rFonts w:hint="cs"/>
          <w:rtl/>
        </w:rPr>
        <w:t>الموقع الإلكتروني:</w:t>
      </w:r>
      <w:r>
        <w:rPr>
          <w:rtl/>
        </w:rPr>
        <w:tab/>
      </w:r>
      <w:r w:rsidR="0069443F" w:rsidRPr="0069443F">
        <w:rPr>
          <w:bCs/>
          <w:lang w:val="en-GB"/>
        </w:rPr>
        <w:t>www.telecoms.gov.gy</w:t>
      </w:r>
    </w:p>
    <w:p w14:paraId="6DC1C97D" w14:textId="657ED9B8" w:rsidR="007E2CD7" w:rsidRDefault="007E2CD7" w:rsidP="007E2CD7">
      <w:pPr>
        <w:pStyle w:val="ContactA2"/>
        <w:rPr>
          <w:rtl/>
        </w:rPr>
      </w:pPr>
      <w:r>
        <w:rPr>
          <w:rtl/>
        </w:rPr>
        <w:br w:type="page"/>
      </w:r>
    </w:p>
    <w:p w14:paraId="732EF87C" w14:textId="77777777" w:rsidR="0069443F" w:rsidRDefault="0069443F" w:rsidP="0069443F">
      <w:pPr>
        <w:pStyle w:val="Heading20"/>
        <w:pBdr>
          <w:bottom w:val="single" w:sz="18" w:space="0" w:color="D9D9D9"/>
        </w:pBdr>
        <w:rPr>
          <w:rtl/>
          <w:lang w:val="es-ES" w:bidi="ar-EG"/>
        </w:rPr>
      </w:pPr>
      <w:bookmarkStart w:id="264" w:name="_Toc115941473"/>
      <w:bookmarkStart w:id="265" w:name="_Toc119509068"/>
      <w:bookmarkStart w:id="266" w:name="_Toc128657226"/>
      <w:bookmarkStart w:id="267" w:name="_Toc159333458"/>
      <w:bookmarkStart w:id="268" w:name="_Toc221707259"/>
      <w:r>
        <w:rPr>
          <w:rFonts w:hint="cs"/>
          <w:rtl/>
          <w:lang w:val="es-ES" w:bidi="ar-EG"/>
        </w:rPr>
        <w:lastRenderedPageBreak/>
        <w:t>مختبرات</w:t>
      </w:r>
      <w:r w:rsidRPr="00DB539E">
        <w:rPr>
          <w:rtl/>
          <w:lang w:val="es-ES" w:bidi="ar-EG"/>
        </w:rPr>
        <w:t xml:space="preserve"> الاختبار المعترف بها من الاتحاد الدولي للاتصالات</w:t>
      </w:r>
      <w:bookmarkEnd w:id="264"/>
      <w:bookmarkEnd w:id="265"/>
      <w:bookmarkEnd w:id="266"/>
      <w:bookmarkEnd w:id="267"/>
      <w:bookmarkEnd w:id="268"/>
    </w:p>
    <w:p w14:paraId="6BFF9562" w14:textId="6E6E3554" w:rsidR="0069443F" w:rsidRDefault="0069443F" w:rsidP="0069443F">
      <w:pPr>
        <w:spacing w:after="120"/>
        <w:rPr>
          <w:rtl/>
          <w:lang w:bidi="ar-EG"/>
        </w:rPr>
      </w:pPr>
      <w:r w:rsidRPr="00245F29">
        <w:rPr>
          <w:rtl/>
          <w:lang w:bidi="ar-EG"/>
        </w:rPr>
        <w:t>وفقا</w:t>
      </w:r>
      <w:r>
        <w:rPr>
          <w:rFonts w:hint="cs"/>
          <w:rtl/>
          <w:lang w:bidi="ar-EG"/>
        </w:rPr>
        <w:t>ً</w:t>
      </w:r>
      <w:r w:rsidRPr="00245F29">
        <w:rPr>
          <w:rtl/>
          <w:lang w:bidi="ar-EG"/>
        </w:rPr>
        <w:t xml:space="preserve"> </w:t>
      </w:r>
      <w:hyperlink r:id="rId56" w:history="1">
        <w:r w:rsidRPr="00ED55A6">
          <w:rPr>
            <w:rStyle w:val="Hyperlink"/>
            <w:rtl/>
            <w:lang w:bidi="ar-EG"/>
          </w:rPr>
          <w:t xml:space="preserve">للمبادئ التوجيهية لقطاع تقييس الاتصالات بشأن "إجراء </w:t>
        </w:r>
        <w:r w:rsidRPr="00ED55A6">
          <w:rPr>
            <w:rStyle w:val="Hyperlink"/>
            <w:rFonts w:hint="cs"/>
            <w:rtl/>
            <w:lang w:bidi="ar-EG"/>
          </w:rPr>
          <w:t>ا</w:t>
        </w:r>
        <w:r w:rsidRPr="00ED55A6">
          <w:rPr>
            <w:rStyle w:val="Hyperlink"/>
            <w:rtl/>
            <w:lang w:bidi="ar-EG"/>
          </w:rPr>
          <w:t xml:space="preserve">لاعتراف بمختبرات الاختبار" </w:t>
        </w:r>
        <w:r w:rsidRPr="00ED55A6">
          <w:rPr>
            <w:rStyle w:val="Hyperlink"/>
            <w:lang w:bidi="ar-EG"/>
          </w:rPr>
          <w:t>(2022)</w:t>
        </w:r>
      </w:hyperlink>
      <w:r w:rsidRPr="00245F29">
        <w:rPr>
          <w:rtl/>
          <w:lang w:bidi="ar-EG"/>
        </w:rPr>
        <w:t xml:space="preserve"> واستنادا</w:t>
      </w:r>
      <w:r w:rsidRPr="00245F29">
        <w:rPr>
          <w:rFonts w:hint="cs"/>
          <w:rtl/>
          <w:lang w:bidi="ar-EG"/>
        </w:rPr>
        <w:t>ً</w:t>
      </w:r>
      <w:r w:rsidRPr="00245F29">
        <w:rPr>
          <w:rtl/>
          <w:lang w:bidi="ar-EG"/>
        </w:rPr>
        <w:t xml:space="preserve"> إلى الطلب الوارد </w:t>
      </w:r>
      <w:r w:rsidRPr="00245F29">
        <w:rPr>
          <w:rFonts w:hint="cs"/>
          <w:rtl/>
          <w:lang w:bidi="ar-EG"/>
        </w:rPr>
        <w:t>في</w:t>
      </w:r>
      <w:r w:rsidRPr="00245F29">
        <w:rPr>
          <w:rtl/>
          <w:lang w:bidi="ar-EG"/>
        </w:rPr>
        <w:t xml:space="preserve"> </w:t>
      </w:r>
      <w:r>
        <w:rPr>
          <w:lang w:bidi="ar-EG"/>
        </w:rPr>
        <w:t>23</w:t>
      </w:r>
      <w:r>
        <w:rPr>
          <w:rFonts w:hint="cs"/>
          <w:rtl/>
          <w:lang w:bidi="ar-SY"/>
        </w:rPr>
        <w:t xml:space="preserve"> يناير </w:t>
      </w:r>
      <w:r>
        <w:rPr>
          <w:lang w:bidi="ar-SY"/>
        </w:rPr>
        <w:t>2024</w:t>
      </w:r>
      <w:r w:rsidRPr="00245F29">
        <w:rPr>
          <w:rtl/>
          <w:lang w:bidi="ar-EG"/>
        </w:rPr>
        <w:t xml:space="preserve">، </w:t>
      </w:r>
      <w:r>
        <w:rPr>
          <w:rFonts w:hint="cs"/>
          <w:rtl/>
          <w:lang w:bidi="ar-EG"/>
        </w:rPr>
        <w:t>تم تسجيل مختبر الاختبار التالي الذي ي</w:t>
      </w:r>
      <w:r w:rsidRPr="00245F29">
        <w:rPr>
          <w:rtl/>
          <w:lang w:bidi="ar-EG"/>
        </w:rPr>
        <w:t xml:space="preserve">ستوفي المعايير المحددة في الفقرة </w:t>
      </w:r>
      <w:r w:rsidRPr="00245F29">
        <w:rPr>
          <w:lang w:bidi="ar-EG"/>
        </w:rPr>
        <w:t>9</w:t>
      </w:r>
      <w:r w:rsidRPr="00245F29">
        <w:rPr>
          <w:rtl/>
          <w:lang w:bidi="ar-EG"/>
        </w:rPr>
        <w:t xml:space="preserve"> </w:t>
      </w:r>
      <w:r w:rsidRPr="00245F29">
        <w:rPr>
          <w:rFonts w:hint="cs"/>
          <w:rtl/>
          <w:lang w:bidi="ar-EG"/>
        </w:rPr>
        <w:t>من المبادئ التوجيهية المذكورة</w:t>
      </w:r>
      <w:r w:rsidRPr="00245F29">
        <w:rPr>
          <w:rtl/>
          <w:lang w:bidi="ar-EG"/>
        </w:rPr>
        <w:t xml:space="preserve"> أعلاه</w:t>
      </w:r>
      <w:r w:rsidRPr="00245F29">
        <w:rPr>
          <w:rFonts w:hint="cs"/>
          <w:rtl/>
          <w:lang w:bidi="ar-EG"/>
        </w:rPr>
        <w:t xml:space="preserve">، </w:t>
      </w:r>
      <w:r w:rsidRPr="00245F29">
        <w:rPr>
          <w:rtl/>
          <w:lang w:bidi="ar-EG"/>
        </w:rPr>
        <w:t xml:space="preserve">في قاعدة بيانات الاتحاد بشأن مختبرات الاختبار </w:t>
      </w:r>
      <w:r w:rsidRPr="00245F29">
        <w:rPr>
          <w:lang w:bidi="ar-EG"/>
        </w:rPr>
        <w:t>(</w:t>
      </w:r>
      <w:hyperlink r:id="rId57" w:history="1">
        <w:r w:rsidR="00342144">
          <w:rPr>
            <w:rStyle w:val="Hyperlink"/>
          </w:rPr>
          <w:t>https://itu.int/go/tldb</w:t>
        </w:r>
      </w:hyperlink>
      <w:r w:rsidRPr="00245F29">
        <w:rPr>
          <w:lang w:bidi="ar-EG"/>
        </w:rPr>
        <w:t>)</w:t>
      </w:r>
      <w:r>
        <w:rPr>
          <w:rFonts w:hint="cs"/>
          <w:rtl/>
          <w:lang w:bidi="ar-EG"/>
        </w:rPr>
        <w:t>:</w:t>
      </w:r>
    </w:p>
    <w:tbl>
      <w:tblPr>
        <w:tblStyle w:val="TableGrid58"/>
        <w:bidiVisual/>
        <w:tblW w:w="5000" w:type="pct"/>
        <w:jc w:val="center"/>
        <w:tblLook w:val="04A0" w:firstRow="1" w:lastRow="0" w:firstColumn="1" w:lastColumn="0" w:noHBand="0" w:noVBand="1"/>
      </w:tblPr>
      <w:tblGrid>
        <w:gridCol w:w="3356"/>
        <w:gridCol w:w="1602"/>
        <w:gridCol w:w="4671"/>
      </w:tblGrid>
      <w:tr w:rsidR="0069443F" w:rsidRPr="00443E58" w14:paraId="66E26F1E" w14:textId="77777777" w:rsidTr="0069443F">
        <w:trPr>
          <w:cantSplit/>
          <w:trHeight w:val="674"/>
          <w:tblHeader/>
          <w:jc w:val="center"/>
        </w:trPr>
        <w:tc>
          <w:tcPr>
            <w:tcW w:w="3356" w:type="dxa"/>
            <w:shd w:val="clear" w:color="auto" w:fill="D9D9D9"/>
            <w:vAlign w:val="center"/>
          </w:tcPr>
          <w:p w14:paraId="4712BB39" w14:textId="77777777" w:rsidR="0069443F" w:rsidRPr="00443E58" w:rsidRDefault="0069443F" w:rsidP="00573125">
            <w:pPr>
              <w:spacing w:before="60" w:after="60" w:line="240" w:lineRule="exact"/>
              <w:rPr>
                <w:b/>
                <w:bCs/>
                <w:sz w:val="20"/>
                <w:szCs w:val="26"/>
              </w:rPr>
            </w:pPr>
            <w:r>
              <w:rPr>
                <w:rFonts w:hint="cs"/>
                <w:b/>
                <w:bCs/>
                <w:sz w:val="20"/>
                <w:szCs w:val="26"/>
                <w:rtl/>
              </w:rPr>
              <w:t>مختبر الاختبار</w:t>
            </w:r>
          </w:p>
        </w:tc>
        <w:tc>
          <w:tcPr>
            <w:tcW w:w="1602" w:type="dxa"/>
            <w:shd w:val="clear" w:color="auto" w:fill="D9D9D9"/>
            <w:vAlign w:val="center"/>
          </w:tcPr>
          <w:p w14:paraId="34A565D4" w14:textId="77777777" w:rsidR="0069443F" w:rsidRPr="00443E58" w:rsidRDefault="0069443F" w:rsidP="00573125">
            <w:pPr>
              <w:spacing w:before="60" w:after="60" w:line="240" w:lineRule="exact"/>
              <w:rPr>
                <w:b/>
                <w:bCs/>
                <w:sz w:val="20"/>
                <w:szCs w:val="26"/>
              </w:rPr>
            </w:pPr>
            <w:r>
              <w:rPr>
                <w:rFonts w:hint="cs"/>
                <w:b/>
                <w:bCs/>
                <w:sz w:val="20"/>
                <w:szCs w:val="26"/>
                <w:rtl/>
              </w:rPr>
              <w:t>البلد</w:t>
            </w:r>
          </w:p>
        </w:tc>
        <w:tc>
          <w:tcPr>
            <w:tcW w:w="4671" w:type="dxa"/>
            <w:shd w:val="clear" w:color="auto" w:fill="D9D9D9"/>
            <w:vAlign w:val="center"/>
          </w:tcPr>
          <w:p w14:paraId="484053FA" w14:textId="77777777" w:rsidR="0069443F" w:rsidRPr="00443E58" w:rsidRDefault="0069443F" w:rsidP="00573125">
            <w:pPr>
              <w:spacing w:before="60" w:after="60" w:line="240" w:lineRule="exact"/>
              <w:jc w:val="left"/>
              <w:rPr>
                <w:b/>
                <w:bCs/>
                <w:sz w:val="20"/>
                <w:szCs w:val="26"/>
              </w:rPr>
            </w:pPr>
            <w:r w:rsidRPr="00833032">
              <w:rPr>
                <w:b/>
                <w:bCs/>
                <w:sz w:val="20"/>
                <w:szCs w:val="26"/>
                <w:rtl/>
              </w:rPr>
              <w:t xml:space="preserve">نطاق الاعتماد </w:t>
            </w:r>
            <w:r>
              <w:rPr>
                <w:b/>
                <w:bCs/>
                <w:sz w:val="20"/>
                <w:szCs w:val="26"/>
                <w:rtl/>
              </w:rPr>
              <w:br/>
            </w:r>
            <w:r w:rsidRPr="00833032">
              <w:rPr>
                <w:b/>
                <w:bCs/>
                <w:sz w:val="20"/>
                <w:szCs w:val="26"/>
                <w:rtl/>
              </w:rPr>
              <w:t>(توصيات قطاع تقييس الاتصالات)</w:t>
            </w:r>
          </w:p>
        </w:tc>
      </w:tr>
      <w:tr w:rsidR="0069443F" w:rsidRPr="00443E58" w14:paraId="6B5D169A" w14:textId="77777777" w:rsidTr="0069443F">
        <w:trPr>
          <w:cantSplit/>
          <w:trHeight w:val="674"/>
          <w:tblHeader/>
          <w:jc w:val="center"/>
        </w:trPr>
        <w:tc>
          <w:tcPr>
            <w:tcW w:w="3356" w:type="dxa"/>
          </w:tcPr>
          <w:p w14:paraId="17CDAED0" w14:textId="4A77BC2A" w:rsidR="0069443F" w:rsidRPr="00245F29" w:rsidRDefault="0069443F" w:rsidP="0069443F">
            <w:pPr>
              <w:spacing w:before="60" w:after="60" w:line="240" w:lineRule="exact"/>
              <w:jc w:val="left"/>
              <w:rPr>
                <w:sz w:val="20"/>
                <w:szCs w:val="26"/>
                <w:rtl/>
              </w:rPr>
            </w:pPr>
            <w:r w:rsidRPr="00DB7442">
              <w:t xml:space="preserve">Guangdong LNP Electrical Testing Technology </w:t>
            </w:r>
            <w:proofErr w:type="spellStart"/>
            <w:proofErr w:type="gramStart"/>
            <w:r w:rsidRPr="00DB7442">
              <w:t>Co.,Ltd</w:t>
            </w:r>
            <w:proofErr w:type="spellEnd"/>
            <w:r w:rsidRPr="00DB7442">
              <w:t>.</w:t>
            </w:r>
            <w:proofErr w:type="gramEnd"/>
          </w:p>
        </w:tc>
        <w:tc>
          <w:tcPr>
            <w:tcW w:w="1602" w:type="dxa"/>
          </w:tcPr>
          <w:p w14:paraId="48B81E08" w14:textId="2C568FA0" w:rsidR="0069443F" w:rsidRPr="00245F29" w:rsidRDefault="0069443F" w:rsidP="0069443F">
            <w:pPr>
              <w:spacing w:before="60" w:after="60" w:line="240" w:lineRule="exact"/>
              <w:jc w:val="left"/>
              <w:rPr>
                <w:sz w:val="20"/>
                <w:szCs w:val="26"/>
                <w:rtl/>
                <w:lang w:bidi="ar-SY"/>
              </w:rPr>
            </w:pPr>
            <w:r>
              <w:rPr>
                <w:rFonts w:hint="cs"/>
                <w:rtl/>
              </w:rPr>
              <w:t>الصين</w:t>
            </w:r>
          </w:p>
        </w:tc>
        <w:tc>
          <w:tcPr>
            <w:tcW w:w="4671" w:type="dxa"/>
          </w:tcPr>
          <w:p w14:paraId="5A64E2C9" w14:textId="41439BD5" w:rsidR="0069443F" w:rsidRPr="003F2C91" w:rsidRDefault="0069443F" w:rsidP="0069443F">
            <w:pPr>
              <w:spacing w:before="60" w:after="60" w:line="240" w:lineRule="exact"/>
              <w:jc w:val="left"/>
              <w:rPr>
                <w:sz w:val="20"/>
                <w:szCs w:val="26"/>
                <w:rtl/>
              </w:rPr>
            </w:pPr>
            <w:r w:rsidRPr="00DB7442">
              <w:t>ITU-T K.20</w:t>
            </w:r>
            <w:r>
              <w:rPr>
                <w:rFonts w:hint="cs"/>
                <w:rtl/>
              </w:rPr>
              <w:t xml:space="preserve">، </w:t>
            </w:r>
            <w:r>
              <w:rPr>
                <w:lang w:val="en-US"/>
              </w:rPr>
              <w:t>ITU</w:t>
            </w:r>
            <w:r>
              <w:rPr>
                <w:lang w:val="en-US"/>
              </w:rPr>
              <w:noBreakHyphen/>
              <w:t>T </w:t>
            </w:r>
            <w:r w:rsidRPr="00DB7442">
              <w:t>K.21</w:t>
            </w:r>
            <w:r>
              <w:rPr>
                <w:rFonts w:hint="cs"/>
                <w:rtl/>
              </w:rPr>
              <w:t xml:space="preserve"> و</w:t>
            </w:r>
            <w:r>
              <w:rPr>
                <w:lang w:val="en-US"/>
              </w:rPr>
              <w:t>ITU</w:t>
            </w:r>
            <w:r>
              <w:rPr>
                <w:lang w:val="en-US"/>
              </w:rPr>
              <w:noBreakHyphen/>
              <w:t>T </w:t>
            </w:r>
            <w:r w:rsidRPr="00DB7442">
              <w:t>K.44</w:t>
            </w:r>
          </w:p>
        </w:tc>
      </w:tr>
    </w:tbl>
    <w:p w14:paraId="6D390D20" w14:textId="59BDFEB6" w:rsidR="0069443F" w:rsidRDefault="0069443F" w:rsidP="0069443F">
      <w:pPr>
        <w:rPr>
          <w:rtl/>
        </w:rPr>
      </w:pPr>
      <w:r w:rsidRPr="00245F29">
        <w:rPr>
          <w:rFonts w:hint="cs"/>
          <w:rtl/>
          <w:lang w:bidi="ar-EG"/>
        </w:rPr>
        <w:t>و</w:t>
      </w:r>
      <w:r w:rsidRPr="00245F29">
        <w:rPr>
          <w:rtl/>
          <w:lang w:bidi="ar-EG"/>
        </w:rPr>
        <w:t xml:space="preserve">يمكن توجيه أي استفسارات إلى </w:t>
      </w:r>
      <w:hyperlink r:id="rId58" w:history="1">
        <w:r w:rsidRPr="00245F29">
          <w:rPr>
            <w:rStyle w:val="Hyperlink"/>
            <w:lang w:bidi="ar-EG"/>
          </w:rPr>
          <w:t>conformity@itu.int</w:t>
        </w:r>
      </w:hyperlink>
      <w:r w:rsidRPr="00245F29">
        <w:rPr>
          <w:rtl/>
          <w:lang w:bidi="ar-EG"/>
        </w:rPr>
        <w:t xml:space="preserve">. </w:t>
      </w:r>
      <w:r w:rsidRPr="00245F29">
        <w:rPr>
          <w:rFonts w:hint="cs"/>
          <w:rtl/>
          <w:lang w:bidi="ar-EG"/>
        </w:rPr>
        <w:t>و</w:t>
      </w:r>
      <w:r>
        <w:rPr>
          <w:rFonts w:hint="cs"/>
          <w:rtl/>
          <w:lang w:bidi="ar-EG"/>
        </w:rPr>
        <w:t>يُ</w:t>
      </w:r>
      <w:r w:rsidRPr="00245F29">
        <w:rPr>
          <w:rFonts w:hint="cs"/>
          <w:rtl/>
          <w:lang w:bidi="ar-EG"/>
        </w:rPr>
        <w:t xml:space="preserve">تاح </w:t>
      </w:r>
      <w:r w:rsidRPr="00245F29">
        <w:rPr>
          <w:rtl/>
          <w:lang w:bidi="ar-EG"/>
        </w:rPr>
        <w:t xml:space="preserve">مزيد من التفاصيل </w:t>
      </w:r>
      <w:r>
        <w:rPr>
          <w:rFonts w:hint="cs"/>
          <w:rtl/>
          <w:lang w:bidi="ar-EG"/>
        </w:rPr>
        <w:t>في</w:t>
      </w:r>
      <w:r w:rsidRPr="00245F29">
        <w:rPr>
          <w:rtl/>
          <w:lang w:bidi="ar-EG"/>
        </w:rPr>
        <w:t xml:space="preserve"> </w:t>
      </w:r>
      <w:r w:rsidRPr="00245F29">
        <w:rPr>
          <w:rFonts w:hint="cs"/>
          <w:rtl/>
          <w:lang w:bidi="ar-EG"/>
        </w:rPr>
        <w:t>ال</w:t>
      </w:r>
      <w:r w:rsidRPr="00245F29">
        <w:rPr>
          <w:rtl/>
          <w:lang w:bidi="ar-EG"/>
        </w:rPr>
        <w:t xml:space="preserve">موقع </w:t>
      </w:r>
      <w:r w:rsidRPr="00245F29">
        <w:rPr>
          <w:rFonts w:hint="cs"/>
          <w:rtl/>
          <w:lang w:bidi="ar-EG"/>
        </w:rPr>
        <w:t>ال</w:t>
      </w:r>
      <w:r w:rsidRPr="00245F29">
        <w:rPr>
          <w:rtl/>
          <w:lang w:bidi="ar-EG"/>
        </w:rPr>
        <w:t>إلكتروني لبوابة المطابقة وقابلية التشغيل البيني</w:t>
      </w:r>
      <w:r w:rsidRPr="00245F29">
        <w:rPr>
          <w:rFonts w:hint="cs"/>
          <w:rtl/>
          <w:lang w:bidi="ar-EG"/>
        </w:rPr>
        <w:t xml:space="preserve"> الخاصة بالاتحاد: </w:t>
      </w:r>
      <w:hyperlink r:id="rId59" w:history="1">
        <w:r w:rsidRPr="00245F29">
          <w:rPr>
            <w:rStyle w:val="Hyperlink"/>
            <w:lang w:bidi="ar-EG"/>
          </w:rPr>
          <w:t>https://itu.int/go/citest</w:t>
        </w:r>
      </w:hyperlink>
      <w:r w:rsidRPr="00245F29">
        <w:rPr>
          <w:rFonts w:hint="cs"/>
          <w:rtl/>
        </w:rPr>
        <w:t>.</w:t>
      </w:r>
    </w:p>
    <w:p w14:paraId="68E17F21" w14:textId="5498CAB3" w:rsidR="0069443F" w:rsidRDefault="0069443F" w:rsidP="0069443F">
      <w:pPr>
        <w:rPr>
          <w:rtl/>
        </w:rPr>
      </w:pPr>
    </w:p>
    <w:p w14:paraId="04A51564" w14:textId="16546B9B" w:rsidR="0069443F" w:rsidRDefault="0069443F" w:rsidP="0069443F">
      <w:pPr>
        <w:rPr>
          <w:rtl/>
          <w:lang w:eastAsia="zh-CN" w:bidi="ar-EG"/>
        </w:rPr>
      </w:pPr>
    </w:p>
    <w:p w14:paraId="4B210A9E" w14:textId="77777777" w:rsidR="0069443F" w:rsidRPr="00856941" w:rsidRDefault="0069443F" w:rsidP="0069443F">
      <w:pPr>
        <w:pStyle w:val="Heading20"/>
        <w:rPr>
          <w:rtl/>
        </w:rPr>
      </w:pPr>
      <w:bookmarkStart w:id="269" w:name="_Toc212651473"/>
      <w:bookmarkStart w:id="270" w:name="_Toc212715983"/>
      <w:bookmarkStart w:id="271" w:name="_Toc213837311"/>
      <w:bookmarkStart w:id="272" w:name="_Toc221707260"/>
      <w:r>
        <w:rPr>
          <w:rFonts w:hint="cs"/>
          <w:spacing w:val="-2"/>
          <w:rtl/>
        </w:rPr>
        <w:t>تبليغات</w:t>
      </w:r>
      <w:r w:rsidRPr="002916CC">
        <w:rPr>
          <w:rFonts w:hint="cs"/>
          <w:spacing w:val="-2"/>
          <w:rtl/>
        </w:rPr>
        <w:t xml:space="preserve"> أخرى</w:t>
      </w:r>
      <w:bookmarkEnd w:id="269"/>
      <w:bookmarkEnd w:id="270"/>
      <w:bookmarkEnd w:id="271"/>
      <w:bookmarkEnd w:id="272"/>
    </w:p>
    <w:p w14:paraId="4DA11EBF" w14:textId="77777777" w:rsidR="0069443F" w:rsidRPr="008656ED" w:rsidRDefault="0069443F" w:rsidP="0069443F">
      <w:pPr>
        <w:pStyle w:val="CountriesName"/>
        <w:spacing w:before="120"/>
        <w:rPr>
          <w:rFonts w:hint="eastAsia"/>
          <w:lang w:bidi="ar-EG"/>
        </w:rPr>
      </w:pPr>
      <w:bookmarkStart w:id="273" w:name="_Toc212651474"/>
      <w:bookmarkStart w:id="274" w:name="_Toc212715984"/>
      <w:bookmarkStart w:id="275" w:name="_Toc213837312"/>
      <w:bookmarkStart w:id="276" w:name="_Toc221707261"/>
      <w:r>
        <w:rPr>
          <w:rFonts w:hint="cs"/>
          <w:rtl/>
        </w:rPr>
        <w:t>صربيا</w:t>
      </w:r>
      <w:bookmarkEnd w:id="273"/>
      <w:bookmarkEnd w:id="274"/>
      <w:bookmarkEnd w:id="275"/>
      <w:bookmarkEnd w:id="276"/>
    </w:p>
    <w:p w14:paraId="39256CF0" w14:textId="44866928" w:rsidR="0069443F" w:rsidRPr="008656ED" w:rsidRDefault="0069443F" w:rsidP="0069443F">
      <w:pPr>
        <w:pStyle w:val="Country1"/>
      </w:pPr>
      <w:r w:rsidRPr="008656ED">
        <w:rPr>
          <w:rtl/>
        </w:rPr>
        <w:t xml:space="preserve">تبليغ في </w:t>
      </w:r>
      <w:r>
        <w:t>2026.I.5</w:t>
      </w:r>
      <w:r>
        <w:rPr>
          <w:rFonts w:hint="cs"/>
          <w:rtl/>
        </w:rPr>
        <w:t>:</w:t>
      </w:r>
    </w:p>
    <w:p w14:paraId="076A30A2" w14:textId="049B827E" w:rsidR="0069443F" w:rsidRPr="0069443F" w:rsidRDefault="0069443F" w:rsidP="0069443F">
      <w:pPr>
        <w:rPr>
          <w:rFonts w:eastAsia="SimSun"/>
          <w:lang w:val="ar-SA" w:bidi="ar-EG"/>
        </w:rPr>
      </w:pPr>
      <w:r w:rsidRPr="0069443F">
        <w:rPr>
          <w:rFonts w:eastAsia="SimSun"/>
          <w:rtl/>
        </w:rPr>
        <w:t xml:space="preserve">بمناسبة الذكرى السبعين بعد المائة لميلاد نيكولا تيسلا، أذنت الإدارة الصربية لمحطات راديو تابعة لاتحاد راديو الهواة في صربيا باستخدام الرمز الدليلي الخاص للنداء </w:t>
      </w:r>
      <w:r w:rsidRPr="0069443F">
        <w:rPr>
          <w:rFonts w:eastAsia="SimSun"/>
          <w:b/>
          <w:bCs/>
        </w:rPr>
        <w:t>YT170TESLA</w:t>
      </w:r>
      <w:r>
        <w:rPr>
          <w:rFonts w:eastAsia="SimSun" w:hint="cs"/>
          <w:rtl/>
        </w:rPr>
        <w:t xml:space="preserve"> </w:t>
      </w:r>
      <w:r w:rsidRPr="0069443F">
        <w:rPr>
          <w:rFonts w:eastAsia="SimSun"/>
          <w:rtl/>
        </w:rPr>
        <w:t xml:space="preserve">من </w:t>
      </w:r>
      <w:r>
        <w:rPr>
          <w:rFonts w:eastAsia="SimSun"/>
        </w:rPr>
        <w:t>1</w:t>
      </w:r>
      <w:r>
        <w:rPr>
          <w:rFonts w:eastAsia="SimSun" w:hint="cs"/>
          <w:rtl/>
          <w:lang w:bidi="ar-EG"/>
        </w:rPr>
        <w:t xml:space="preserve"> </w:t>
      </w:r>
      <w:r w:rsidRPr="0069443F">
        <w:rPr>
          <w:rFonts w:eastAsia="SimSun"/>
          <w:rtl/>
        </w:rPr>
        <w:t xml:space="preserve">إلى </w:t>
      </w:r>
      <w:r>
        <w:rPr>
          <w:rFonts w:eastAsia="SimSun"/>
        </w:rPr>
        <w:t>31</w:t>
      </w:r>
      <w:r>
        <w:rPr>
          <w:rFonts w:eastAsia="SimSun" w:hint="cs"/>
          <w:rtl/>
          <w:lang w:bidi="ar-EG"/>
        </w:rPr>
        <w:t xml:space="preserve"> </w:t>
      </w:r>
      <w:r w:rsidRPr="0069443F">
        <w:rPr>
          <w:rFonts w:eastAsia="SimSun"/>
          <w:rtl/>
        </w:rPr>
        <w:t xml:space="preserve">ديسمبر </w:t>
      </w:r>
      <w:r>
        <w:rPr>
          <w:rFonts w:eastAsia="SimSun"/>
        </w:rPr>
        <w:t>2026</w:t>
      </w:r>
      <w:r w:rsidRPr="0069443F">
        <w:rPr>
          <w:rFonts w:eastAsia="SimSun"/>
          <w:rtl/>
        </w:rPr>
        <w:t>.</w:t>
      </w:r>
    </w:p>
    <w:p w14:paraId="3FB0C4D8" w14:textId="2539C282" w:rsidR="0069443F" w:rsidRDefault="0069443F" w:rsidP="0069443F">
      <w:pPr>
        <w:rPr>
          <w:rtl/>
          <w:lang w:eastAsia="zh-CN" w:bidi="ar-EG"/>
        </w:rPr>
      </w:pPr>
      <w:r>
        <w:rPr>
          <w:rtl/>
          <w:lang w:eastAsia="zh-CN" w:bidi="ar-EG"/>
        </w:rPr>
        <w:br w:type="page"/>
      </w:r>
    </w:p>
    <w:p w14:paraId="33E7C447" w14:textId="77777777" w:rsidR="0069443F" w:rsidRPr="00C6484F" w:rsidRDefault="0069443F" w:rsidP="0069443F">
      <w:pPr>
        <w:rPr>
          <w:lang w:eastAsia="zh-CN" w:bidi="ar-EG"/>
        </w:rPr>
      </w:pPr>
    </w:p>
    <w:p w14:paraId="5837EB5D" w14:textId="1D663490" w:rsidR="00856941" w:rsidRPr="00856941" w:rsidRDefault="00856941" w:rsidP="00856941">
      <w:pPr>
        <w:pStyle w:val="Heading20"/>
        <w:rPr>
          <w:rtl/>
        </w:rPr>
      </w:pPr>
      <w:bookmarkStart w:id="277" w:name="_Toc196233268"/>
      <w:bookmarkStart w:id="278" w:name="_Toc203564941"/>
      <w:bookmarkStart w:id="279" w:name="_Toc215669033"/>
      <w:bookmarkStart w:id="280" w:name="_Toc221707262"/>
      <w:bookmarkEnd w:id="248"/>
      <w:bookmarkEnd w:id="249"/>
      <w:bookmarkEnd w:id="250"/>
      <w:bookmarkEnd w:id="251"/>
      <w:bookmarkEnd w:id="252"/>
      <w:bookmarkEnd w:id="253"/>
      <w:bookmarkEnd w:id="254"/>
      <w:bookmarkEnd w:id="255"/>
      <w:bookmarkEnd w:id="256"/>
      <w:r w:rsidRPr="00856941">
        <w:rPr>
          <w:rFonts w:hint="cs"/>
          <w:rtl/>
        </w:rPr>
        <w:t>تقييد الخدمة</w:t>
      </w:r>
      <w:bookmarkEnd w:id="277"/>
      <w:bookmarkEnd w:id="278"/>
      <w:bookmarkEnd w:id="279"/>
      <w:bookmarkEnd w:id="280"/>
    </w:p>
    <w:p w14:paraId="744D39EE" w14:textId="37E0E4A0" w:rsidR="00856941" w:rsidRPr="008656ED" w:rsidRDefault="00856941" w:rsidP="00A31473">
      <w:pPr>
        <w:spacing w:after="240"/>
        <w:jc w:val="center"/>
        <w:rPr>
          <w:rFonts w:eastAsia="SimSun"/>
          <w:rtl/>
          <w:lang w:val="en-GB" w:bidi="ar-EG"/>
        </w:rPr>
      </w:pPr>
      <w:r w:rsidRPr="008656ED">
        <w:rPr>
          <w:rFonts w:eastAsia="SimSun"/>
          <w:rtl/>
          <w:lang w:val="es-ES" w:bidi="ar-EG"/>
        </w:rPr>
        <w:t xml:space="preserve">انظر الموقع الإلكتروني: </w:t>
      </w:r>
      <w:r w:rsidR="00A31473" w:rsidRPr="00A31473">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856941" w:rsidRPr="008656ED" w14:paraId="592B456F" w14:textId="77777777" w:rsidTr="006A46E3">
        <w:tc>
          <w:tcPr>
            <w:tcW w:w="2318" w:type="dxa"/>
            <w:hideMark/>
          </w:tcPr>
          <w:p w14:paraId="51B455EC" w14:textId="77777777" w:rsidR="00856941" w:rsidRPr="008656ED" w:rsidRDefault="00856941" w:rsidP="006A46E3">
            <w:pPr>
              <w:tabs>
                <w:tab w:val="left" w:pos="720"/>
              </w:tabs>
              <w:spacing w:before="60" w:after="60" w:line="260" w:lineRule="exact"/>
              <w:jc w:val="left"/>
              <w:rPr>
                <w:rFonts w:eastAsia="SimSun"/>
                <w:b/>
                <w:bCs/>
                <w:i/>
                <w:iCs/>
                <w:sz w:val="20"/>
                <w:szCs w:val="26"/>
                <w:lang w:bidi="ar-EG"/>
              </w:rPr>
            </w:pPr>
            <w:r w:rsidRPr="008656ED">
              <w:rPr>
                <w:rFonts w:eastAsia="SimSun"/>
                <w:b/>
                <w:bCs/>
                <w:i/>
                <w:iCs/>
                <w:sz w:val="20"/>
                <w:szCs w:val="26"/>
                <w:rtl/>
                <w:lang w:bidi="ar-EG"/>
              </w:rPr>
              <w:t>البلد/المنطقة الجغرافية</w:t>
            </w:r>
          </w:p>
        </w:tc>
        <w:tc>
          <w:tcPr>
            <w:tcW w:w="4531" w:type="dxa"/>
            <w:hideMark/>
          </w:tcPr>
          <w:p w14:paraId="0E511F52" w14:textId="77777777" w:rsidR="00856941" w:rsidRPr="008656ED" w:rsidRDefault="00856941" w:rsidP="006A46E3">
            <w:pPr>
              <w:tabs>
                <w:tab w:val="left" w:pos="720"/>
              </w:tabs>
              <w:spacing w:before="60" w:after="60" w:line="260" w:lineRule="exact"/>
              <w:jc w:val="left"/>
              <w:rPr>
                <w:rFonts w:eastAsia="SimSun"/>
                <w:b/>
                <w:bCs/>
                <w:i/>
                <w:iCs/>
                <w:sz w:val="20"/>
                <w:szCs w:val="26"/>
                <w:rtl/>
                <w:lang w:bidi="ar-EG"/>
              </w:rPr>
            </w:pPr>
            <w:r w:rsidRPr="008656ED">
              <w:rPr>
                <w:rFonts w:eastAsia="SimSun"/>
                <w:b/>
                <w:bCs/>
                <w:i/>
                <w:iCs/>
                <w:sz w:val="20"/>
                <w:szCs w:val="26"/>
                <w:rtl/>
                <w:lang w:bidi="ar-EG"/>
              </w:rPr>
              <w:t>النشرة التشغيلية</w:t>
            </w:r>
          </w:p>
        </w:tc>
      </w:tr>
      <w:tr w:rsidR="00856941" w:rsidRPr="008656ED" w14:paraId="69D83B11" w14:textId="77777777" w:rsidTr="006A46E3">
        <w:tc>
          <w:tcPr>
            <w:tcW w:w="2318" w:type="dxa"/>
            <w:hideMark/>
          </w:tcPr>
          <w:p w14:paraId="6C13997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سيشيل</w:t>
            </w:r>
          </w:p>
        </w:tc>
        <w:tc>
          <w:tcPr>
            <w:tcW w:w="4531" w:type="dxa"/>
            <w:hideMark/>
          </w:tcPr>
          <w:p w14:paraId="46F2C0B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1006</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13</w:t>
            </w:r>
            <w:r w:rsidRPr="008656ED">
              <w:rPr>
                <w:rFonts w:eastAsia="SimSun"/>
                <w:b/>
                <w:bCs/>
                <w:sz w:val="20"/>
                <w:szCs w:val="26"/>
                <w:rtl/>
                <w:lang w:bidi="ar-EG"/>
              </w:rPr>
              <w:t>)</w:t>
            </w:r>
          </w:p>
        </w:tc>
      </w:tr>
      <w:tr w:rsidR="00856941" w:rsidRPr="008656ED" w14:paraId="4BC7F9F3" w14:textId="77777777" w:rsidTr="006A46E3">
        <w:tc>
          <w:tcPr>
            <w:tcW w:w="2318" w:type="dxa"/>
            <w:hideMark/>
          </w:tcPr>
          <w:p w14:paraId="275EEE6B"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سلوفاكيا</w:t>
            </w:r>
          </w:p>
        </w:tc>
        <w:tc>
          <w:tcPr>
            <w:tcW w:w="4531" w:type="dxa"/>
            <w:hideMark/>
          </w:tcPr>
          <w:p w14:paraId="7FED404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1007</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12</w:t>
            </w:r>
            <w:r w:rsidRPr="008656ED">
              <w:rPr>
                <w:rFonts w:eastAsia="SimSun"/>
                <w:b/>
                <w:bCs/>
                <w:sz w:val="20"/>
                <w:szCs w:val="26"/>
                <w:rtl/>
                <w:lang w:bidi="ar-EG"/>
              </w:rPr>
              <w:t>)</w:t>
            </w:r>
          </w:p>
        </w:tc>
      </w:tr>
      <w:tr w:rsidR="00856941" w:rsidRPr="008656ED" w14:paraId="20B8B2FE" w14:textId="77777777" w:rsidTr="006A46E3">
        <w:tc>
          <w:tcPr>
            <w:tcW w:w="2318" w:type="dxa"/>
          </w:tcPr>
          <w:p w14:paraId="51CCB96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cs"/>
                <w:b/>
                <w:bCs/>
                <w:sz w:val="20"/>
                <w:szCs w:val="26"/>
                <w:rtl/>
                <w:lang w:bidi="ar-EG"/>
              </w:rPr>
              <w:t>ماليزيا</w:t>
            </w:r>
          </w:p>
        </w:tc>
        <w:tc>
          <w:tcPr>
            <w:tcW w:w="4531" w:type="dxa"/>
          </w:tcPr>
          <w:p w14:paraId="35F2050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1013</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01D26968" w14:textId="77777777" w:rsidTr="006A46E3">
        <w:tc>
          <w:tcPr>
            <w:tcW w:w="2318" w:type="dxa"/>
            <w:hideMark/>
          </w:tcPr>
          <w:p w14:paraId="68B789F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تايلاند</w:t>
            </w:r>
          </w:p>
        </w:tc>
        <w:tc>
          <w:tcPr>
            <w:tcW w:w="4531" w:type="dxa"/>
            <w:hideMark/>
          </w:tcPr>
          <w:p w14:paraId="6435DFA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1034</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5</w:t>
            </w:r>
            <w:r w:rsidRPr="008656ED">
              <w:rPr>
                <w:rFonts w:eastAsia="SimSun"/>
                <w:b/>
                <w:bCs/>
                <w:sz w:val="20"/>
                <w:szCs w:val="26"/>
                <w:rtl/>
                <w:lang w:bidi="ar-EG"/>
              </w:rPr>
              <w:t>)</w:t>
            </w:r>
          </w:p>
        </w:tc>
      </w:tr>
      <w:tr w:rsidR="00856941" w:rsidRPr="008656ED" w14:paraId="7ADE2E7A" w14:textId="77777777" w:rsidTr="006A46E3">
        <w:tc>
          <w:tcPr>
            <w:tcW w:w="2318" w:type="dxa"/>
            <w:hideMark/>
          </w:tcPr>
          <w:p w14:paraId="00227CCC"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سان تومي وبرينسي</w:t>
            </w:r>
            <w:r w:rsidRPr="008656ED">
              <w:rPr>
                <w:rFonts w:eastAsia="SimSun" w:hint="cs"/>
                <w:b/>
                <w:bCs/>
                <w:sz w:val="20"/>
                <w:szCs w:val="26"/>
                <w:rtl/>
                <w:lang w:bidi="ar-EG"/>
              </w:rPr>
              <w:t>بي</w:t>
            </w:r>
          </w:p>
        </w:tc>
        <w:tc>
          <w:tcPr>
            <w:tcW w:w="4531" w:type="dxa"/>
            <w:hideMark/>
          </w:tcPr>
          <w:p w14:paraId="461A529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448FD7E9" w14:textId="77777777" w:rsidTr="006A46E3">
        <w:tc>
          <w:tcPr>
            <w:tcW w:w="2318" w:type="dxa"/>
            <w:hideMark/>
          </w:tcPr>
          <w:p w14:paraId="38A9FBE7"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أوروغواي</w:t>
            </w:r>
          </w:p>
        </w:tc>
        <w:tc>
          <w:tcPr>
            <w:tcW w:w="4531" w:type="dxa"/>
            <w:hideMark/>
          </w:tcPr>
          <w:p w14:paraId="6C3190E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254CAD1E" w14:textId="77777777" w:rsidTr="006A46E3">
        <w:tc>
          <w:tcPr>
            <w:tcW w:w="2318" w:type="dxa"/>
            <w:hideMark/>
          </w:tcPr>
          <w:p w14:paraId="5D5AED45"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هونغ كونغ، الصين</w:t>
            </w:r>
          </w:p>
        </w:tc>
        <w:tc>
          <w:tcPr>
            <w:tcW w:w="4531" w:type="dxa"/>
            <w:hideMark/>
          </w:tcPr>
          <w:p w14:paraId="044D51ED" w14:textId="77777777" w:rsidR="00856941" w:rsidRPr="008656ED" w:rsidRDefault="00856941" w:rsidP="006A46E3">
            <w:pPr>
              <w:tabs>
                <w:tab w:val="left" w:pos="720"/>
              </w:tabs>
              <w:spacing w:before="60" w:after="60" w:line="260" w:lineRule="exact"/>
              <w:jc w:val="left"/>
              <w:rPr>
                <w:rFonts w:eastAsia="SimSun"/>
                <w:b/>
                <w:bCs/>
                <w:rtl/>
                <w:lang w:bidi="ar-EG"/>
              </w:rPr>
            </w:pPr>
            <w:r w:rsidRPr="008656ED">
              <w:rPr>
                <w:rFonts w:eastAsia="SimSun"/>
                <w:b/>
                <w:bCs/>
                <w:sz w:val="20"/>
                <w:szCs w:val="26"/>
                <w:lang w:bidi="ar-EG"/>
              </w:rPr>
              <w:t>1068</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4</w:t>
            </w:r>
            <w:r w:rsidRPr="008656ED">
              <w:rPr>
                <w:rFonts w:eastAsia="SimSun"/>
                <w:b/>
                <w:bCs/>
                <w:sz w:val="20"/>
                <w:szCs w:val="26"/>
                <w:rtl/>
                <w:lang w:bidi="ar-EG"/>
              </w:rPr>
              <w:t>)</w:t>
            </w:r>
          </w:p>
        </w:tc>
      </w:tr>
      <w:tr w:rsidR="00856941" w:rsidRPr="008656ED" w14:paraId="72640195" w14:textId="77777777" w:rsidTr="006A46E3">
        <w:tc>
          <w:tcPr>
            <w:tcW w:w="2318" w:type="dxa"/>
          </w:tcPr>
          <w:p w14:paraId="099A1E56"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eastAsia"/>
                <w:b/>
                <w:bCs/>
                <w:sz w:val="20"/>
                <w:szCs w:val="26"/>
                <w:rtl/>
                <w:lang w:bidi="ar-EG"/>
              </w:rPr>
              <w:t>أوكرانيا</w:t>
            </w:r>
          </w:p>
        </w:tc>
        <w:tc>
          <w:tcPr>
            <w:tcW w:w="4531" w:type="dxa"/>
          </w:tcPr>
          <w:p w14:paraId="788A72D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1148</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6632CFDC" w14:textId="77777777" w:rsidTr="006A46E3">
        <w:tc>
          <w:tcPr>
            <w:tcW w:w="2318" w:type="dxa"/>
          </w:tcPr>
          <w:p w14:paraId="019DB7E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تركيا</w:t>
            </w:r>
          </w:p>
        </w:tc>
        <w:tc>
          <w:tcPr>
            <w:tcW w:w="4531" w:type="dxa"/>
          </w:tcPr>
          <w:p w14:paraId="1AA5D03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1286</w:t>
            </w:r>
            <w:r w:rsidRPr="008656ED">
              <w:rPr>
                <w:rFonts w:eastAsia="SimSun" w:hint="cs"/>
                <w:b/>
                <w:bCs/>
                <w:sz w:val="20"/>
                <w:szCs w:val="26"/>
                <w:rtl/>
                <w:lang w:bidi="ar-EG"/>
              </w:rPr>
              <w:t xml:space="preserve"> (الصفحة </w:t>
            </w:r>
            <w:r w:rsidRPr="008656ED">
              <w:rPr>
                <w:rFonts w:eastAsia="SimSun"/>
                <w:b/>
                <w:bCs/>
                <w:sz w:val="20"/>
                <w:szCs w:val="26"/>
                <w:lang w:bidi="ar-EG"/>
              </w:rPr>
              <w:t>17</w:t>
            </w:r>
            <w:r w:rsidRPr="008656ED">
              <w:rPr>
                <w:rFonts w:eastAsia="SimSun" w:hint="cs"/>
                <w:b/>
                <w:bCs/>
                <w:sz w:val="20"/>
                <w:szCs w:val="26"/>
                <w:rtl/>
                <w:lang w:bidi="ar-EG"/>
              </w:rPr>
              <w:t>)</w:t>
            </w:r>
          </w:p>
        </w:tc>
      </w:tr>
      <w:tr w:rsidR="00856941" w:rsidRPr="008656ED" w14:paraId="505B51FC" w14:textId="77777777" w:rsidTr="006A46E3">
        <w:tc>
          <w:tcPr>
            <w:tcW w:w="2318" w:type="dxa"/>
          </w:tcPr>
          <w:p w14:paraId="465D217F"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بنغلاديش</w:t>
            </w:r>
          </w:p>
        </w:tc>
        <w:tc>
          <w:tcPr>
            <w:tcW w:w="4531" w:type="dxa"/>
          </w:tcPr>
          <w:p w14:paraId="7DDADCF3"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1287</w:t>
            </w:r>
            <w:r w:rsidRPr="008656ED">
              <w:rPr>
                <w:rFonts w:eastAsia="SimSun" w:hint="cs"/>
                <w:b/>
                <w:bCs/>
                <w:sz w:val="20"/>
                <w:szCs w:val="26"/>
                <w:rtl/>
                <w:lang w:bidi="ar-EG"/>
              </w:rPr>
              <w:t xml:space="preserve"> (الصفحة </w:t>
            </w:r>
            <w:r w:rsidRPr="008656ED">
              <w:rPr>
                <w:rFonts w:eastAsia="SimSun"/>
                <w:b/>
                <w:bCs/>
                <w:sz w:val="20"/>
                <w:szCs w:val="26"/>
                <w:lang w:bidi="ar-EG"/>
              </w:rPr>
              <w:t>16</w:t>
            </w:r>
            <w:r w:rsidRPr="008656ED">
              <w:rPr>
                <w:rFonts w:eastAsia="SimSun" w:hint="cs"/>
                <w:b/>
                <w:bCs/>
                <w:sz w:val="20"/>
                <w:szCs w:val="26"/>
                <w:rtl/>
                <w:lang w:bidi="ar-EG"/>
              </w:rPr>
              <w:t>)</w:t>
            </w:r>
          </w:p>
        </w:tc>
      </w:tr>
    </w:tbl>
    <w:p w14:paraId="5A650630" w14:textId="77777777" w:rsidR="00856941" w:rsidRDefault="00856941" w:rsidP="00C4725B">
      <w:pPr>
        <w:rPr>
          <w:rFonts w:eastAsia="SimSun"/>
          <w:rtl/>
        </w:rPr>
      </w:pPr>
    </w:p>
    <w:p w14:paraId="55372D07" w14:textId="77777777" w:rsidR="00C4725B" w:rsidRPr="008656ED" w:rsidRDefault="00C4725B" w:rsidP="00C4725B">
      <w:pPr>
        <w:rPr>
          <w:rFonts w:eastAsia="SimSun"/>
          <w:rtl/>
        </w:rPr>
      </w:pPr>
    </w:p>
    <w:p w14:paraId="70AB50E0" w14:textId="77777777" w:rsidR="00856941" w:rsidRPr="00856941" w:rsidRDefault="00856941" w:rsidP="00856941">
      <w:pPr>
        <w:pStyle w:val="Heading20"/>
        <w:rPr>
          <w:rtl/>
        </w:rPr>
      </w:pPr>
      <w:bookmarkStart w:id="281" w:name="_Toc511733610"/>
      <w:bookmarkStart w:id="282" w:name="_Toc515018239"/>
      <w:bookmarkStart w:id="283" w:name="_Toc1726090"/>
      <w:bookmarkStart w:id="284" w:name="_Toc29470456"/>
      <w:bookmarkStart w:id="285" w:name="_Toc33093021"/>
      <w:bookmarkStart w:id="286" w:name="_Toc45706394"/>
      <w:bookmarkStart w:id="287" w:name="_Toc47692668"/>
      <w:bookmarkStart w:id="288" w:name="_Toc64533774"/>
      <w:bookmarkStart w:id="289" w:name="_Toc66179272"/>
      <w:bookmarkStart w:id="290" w:name="_Toc68875059"/>
      <w:bookmarkStart w:id="291" w:name="_Toc96091647"/>
      <w:bookmarkStart w:id="292" w:name="_Toc98747800"/>
      <w:bookmarkStart w:id="293" w:name="_Toc124254402"/>
      <w:bookmarkStart w:id="294" w:name="_Toc135225250"/>
      <w:bookmarkStart w:id="295" w:name="_Toc137478475"/>
      <w:bookmarkStart w:id="296" w:name="_Toc196233269"/>
      <w:bookmarkStart w:id="297" w:name="_Toc203564942"/>
      <w:bookmarkStart w:id="298" w:name="_Toc215669034"/>
      <w:bookmarkStart w:id="299" w:name="_Toc221707263"/>
      <w:r w:rsidRPr="00856941">
        <w:rPr>
          <w:rtl/>
        </w:rPr>
        <w:t>إجراءات معاودة النداء</w:t>
      </w:r>
      <w:r w:rsidRPr="00856941">
        <w:rPr>
          <w:rFonts w:hint="cs"/>
          <w:rtl/>
        </w:rPr>
        <w:t xml:space="preserve"> </w:t>
      </w:r>
      <w:r w:rsidRPr="00856941">
        <w:rPr>
          <w:rtl/>
        </w:rPr>
        <w:t>وإجراءات النداء البديلة</w:t>
      </w:r>
      <w:r w:rsidRPr="00856941">
        <w:rPr>
          <w:rtl/>
        </w:rPr>
        <w:br/>
        <w:t xml:space="preserve">(القرار </w:t>
      </w:r>
      <w:r w:rsidRPr="00856941">
        <w:t>21</w:t>
      </w:r>
      <w:r w:rsidRPr="00856941">
        <w:rPr>
          <w:rtl/>
        </w:rPr>
        <w:t xml:space="preserve"> المراجَع في مؤتمر المندوبين المفوضين لعام </w:t>
      </w:r>
      <w:r w:rsidRPr="00856941">
        <w:t>2006</w:t>
      </w:r>
      <w:r w:rsidRPr="00856941">
        <w:rPr>
          <w:rtl/>
        </w:rPr>
        <w:t>)</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774AA1B9" w14:textId="5A08B80E" w:rsidR="00856941" w:rsidRPr="008656ED" w:rsidRDefault="00856941" w:rsidP="00A31473">
      <w:pPr>
        <w:jc w:val="center"/>
        <w:rPr>
          <w:rFonts w:eastAsia="SimSun"/>
          <w:rtl/>
          <w:lang w:bidi="ar-EG"/>
        </w:rPr>
      </w:pPr>
      <w:r w:rsidRPr="008656ED">
        <w:rPr>
          <w:rFonts w:eastAsia="SimSun"/>
          <w:rtl/>
          <w:lang w:bidi="ar-EG"/>
        </w:rPr>
        <w:t xml:space="preserve">انظر الموقع الإلكتروني: </w:t>
      </w:r>
      <w:r w:rsidR="00A31473" w:rsidRPr="00A31473">
        <w:rPr>
          <w:rFonts w:asciiTheme="minorHAnsi" w:hAnsiTheme="minorHAnsi"/>
        </w:rPr>
        <w:t>www.itu.int/pub/T-SP-PP.RES.21-2011/</w:t>
      </w:r>
    </w:p>
    <w:p w14:paraId="052B3C42" w14:textId="77777777" w:rsidR="00856941" w:rsidRPr="008656ED" w:rsidRDefault="00856941" w:rsidP="00856941">
      <w:pPr>
        <w:rPr>
          <w:rtl/>
        </w:rPr>
      </w:pPr>
      <w:r w:rsidRPr="008656ED">
        <w:rPr>
          <w:rtl/>
        </w:rPr>
        <w:br w:type="page"/>
      </w:r>
    </w:p>
    <w:p w14:paraId="66B361CD" w14:textId="77777777" w:rsidR="00856941" w:rsidRPr="008656ED" w:rsidRDefault="00856941" w:rsidP="00856941">
      <w:pPr>
        <w:pStyle w:val="Heading10"/>
        <w:rPr>
          <w:rtl/>
        </w:rPr>
      </w:pPr>
      <w:bookmarkStart w:id="300" w:name="_Toc1726091"/>
      <w:bookmarkStart w:id="301" w:name="_Toc12890495"/>
      <w:bookmarkStart w:id="302" w:name="_Toc29470457"/>
      <w:bookmarkStart w:id="303" w:name="_Toc33093022"/>
      <w:bookmarkStart w:id="304" w:name="_Toc45706395"/>
      <w:bookmarkStart w:id="305" w:name="_Toc53732627"/>
      <w:bookmarkStart w:id="306" w:name="_Toc57017136"/>
      <w:bookmarkStart w:id="307" w:name="_Toc67324390"/>
      <w:bookmarkStart w:id="308" w:name="_Toc73716717"/>
      <w:bookmarkStart w:id="309" w:name="_Toc77327633"/>
      <w:bookmarkStart w:id="310" w:name="_Toc81484451"/>
      <w:bookmarkStart w:id="311" w:name="_Toc96091648"/>
      <w:bookmarkStart w:id="312" w:name="_Toc98747801"/>
      <w:bookmarkStart w:id="313" w:name="_Toc124254403"/>
      <w:bookmarkStart w:id="314" w:name="_Toc128657231"/>
      <w:bookmarkStart w:id="315" w:name="_Toc133935873"/>
      <w:bookmarkStart w:id="316" w:name="_Toc135225251"/>
      <w:bookmarkStart w:id="317" w:name="_Toc136524957"/>
      <w:bookmarkStart w:id="318" w:name="_Toc137478476"/>
      <w:bookmarkStart w:id="319" w:name="_Toc138343266"/>
      <w:bookmarkStart w:id="320" w:name="_Toc196233270"/>
      <w:bookmarkStart w:id="321" w:name="_Toc203564943"/>
      <w:bookmarkStart w:id="322" w:name="_Toc208484782"/>
      <w:bookmarkStart w:id="323" w:name="_Toc215669035"/>
      <w:bookmarkStart w:id="324" w:name="_Toc221707264"/>
      <w:r w:rsidRPr="008656ED">
        <w:rPr>
          <w:rFonts w:hint="cs"/>
          <w:rtl/>
        </w:rPr>
        <w:lastRenderedPageBreak/>
        <w:t>تعديلات على منشورات الخدمة</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0ABBEDA9" w14:textId="77777777" w:rsidR="00856941" w:rsidRPr="008656ED" w:rsidRDefault="00856941" w:rsidP="00856941">
      <w:pPr>
        <w:keepNext/>
        <w:tabs>
          <w:tab w:val="left" w:pos="3892"/>
          <w:tab w:val="center" w:pos="4819"/>
        </w:tabs>
        <w:spacing w:after="120"/>
        <w:jc w:val="center"/>
        <w:rPr>
          <w:rFonts w:eastAsia="SimSun"/>
        </w:rPr>
      </w:pPr>
      <w:r w:rsidRPr="008656E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856941" w:rsidRPr="008656ED" w14:paraId="7CFF459D" w14:textId="77777777" w:rsidTr="006A46E3">
        <w:trPr>
          <w:trHeight w:val="41"/>
          <w:jc w:val="center"/>
        </w:trPr>
        <w:tc>
          <w:tcPr>
            <w:tcW w:w="878" w:type="dxa"/>
          </w:tcPr>
          <w:p w14:paraId="66992D5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ADD</w:t>
            </w:r>
          </w:p>
        </w:tc>
        <w:tc>
          <w:tcPr>
            <w:tcW w:w="1560" w:type="dxa"/>
          </w:tcPr>
          <w:p w14:paraId="1D6DE868"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إدراج</w:t>
            </w:r>
          </w:p>
        </w:tc>
        <w:tc>
          <w:tcPr>
            <w:tcW w:w="1020" w:type="dxa"/>
          </w:tcPr>
          <w:p w14:paraId="1C79AA4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2867775"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PAR</w:t>
            </w:r>
          </w:p>
        </w:tc>
        <w:tc>
          <w:tcPr>
            <w:tcW w:w="993" w:type="dxa"/>
          </w:tcPr>
          <w:p w14:paraId="7BA17B2C"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فقرة</w:t>
            </w:r>
          </w:p>
        </w:tc>
      </w:tr>
      <w:tr w:rsidR="00856941" w:rsidRPr="008656ED" w14:paraId="0F7D8F3F" w14:textId="77777777" w:rsidTr="006A46E3">
        <w:trPr>
          <w:trHeight w:val="39"/>
          <w:jc w:val="center"/>
        </w:trPr>
        <w:tc>
          <w:tcPr>
            <w:tcW w:w="878" w:type="dxa"/>
          </w:tcPr>
          <w:p w14:paraId="681E87E7"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COL</w:t>
            </w:r>
          </w:p>
        </w:tc>
        <w:tc>
          <w:tcPr>
            <w:tcW w:w="1560" w:type="dxa"/>
          </w:tcPr>
          <w:p w14:paraId="76508A19" w14:textId="77777777" w:rsidR="00856941" w:rsidRPr="008656ED" w:rsidRDefault="00856941" w:rsidP="006A46E3">
            <w:pPr>
              <w:tabs>
                <w:tab w:val="left" w:pos="850"/>
              </w:tabs>
              <w:spacing w:before="40" w:after="40" w:line="260" w:lineRule="exact"/>
              <w:rPr>
                <w:rFonts w:eastAsia="SimSun"/>
                <w:b/>
                <w:bCs/>
                <w:position w:val="4"/>
                <w:szCs w:val="26"/>
                <w:rtl/>
                <w:lang w:bidi="ar-EG"/>
              </w:rPr>
            </w:pPr>
            <w:r w:rsidRPr="008656ED">
              <w:rPr>
                <w:rFonts w:eastAsia="SimSun" w:hint="cs"/>
                <w:position w:val="4"/>
                <w:szCs w:val="26"/>
                <w:rtl/>
                <w:lang w:bidi="ar-EG"/>
              </w:rPr>
              <w:t>عمود</w:t>
            </w:r>
          </w:p>
        </w:tc>
        <w:tc>
          <w:tcPr>
            <w:tcW w:w="1020" w:type="dxa"/>
          </w:tcPr>
          <w:p w14:paraId="0ACED17A"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3B46FA7B"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REP</w:t>
            </w:r>
          </w:p>
        </w:tc>
        <w:tc>
          <w:tcPr>
            <w:tcW w:w="993" w:type="dxa"/>
          </w:tcPr>
          <w:p w14:paraId="2D040D43"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استبدال</w:t>
            </w:r>
          </w:p>
        </w:tc>
      </w:tr>
      <w:tr w:rsidR="00856941" w:rsidRPr="008656ED" w14:paraId="229F2503" w14:textId="77777777" w:rsidTr="006A46E3">
        <w:trPr>
          <w:trHeight w:val="39"/>
          <w:jc w:val="center"/>
        </w:trPr>
        <w:tc>
          <w:tcPr>
            <w:tcW w:w="878" w:type="dxa"/>
          </w:tcPr>
          <w:p w14:paraId="5EED1770"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LIR</w:t>
            </w:r>
          </w:p>
        </w:tc>
        <w:tc>
          <w:tcPr>
            <w:tcW w:w="1560" w:type="dxa"/>
          </w:tcPr>
          <w:p w14:paraId="48A8FC54"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قراءة</w:t>
            </w:r>
          </w:p>
        </w:tc>
        <w:tc>
          <w:tcPr>
            <w:tcW w:w="1020" w:type="dxa"/>
          </w:tcPr>
          <w:p w14:paraId="15E4F7C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C02A89F"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SUP</w:t>
            </w:r>
          </w:p>
        </w:tc>
        <w:tc>
          <w:tcPr>
            <w:tcW w:w="993" w:type="dxa"/>
          </w:tcPr>
          <w:p w14:paraId="5D0BA3FE"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إلغاء</w:t>
            </w:r>
          </w:p>
        </w:tc>
      </w:tr>
      <w:tr w:rsidR="00856941" w:rsidRPr="008656ED" w14:paraId="288CDC1C" w14:textId="77777777" w:rsidTr="006A46E3">
        <w:trPr>
          <w:trHeight w:val="39"/>
          <w:jc w:val="center"/>
        </w:trPr>
        <w:tc>
          <w:tcPr>
            <w:tcW w:w="878" w:type="dxa"/>
          </w:tcPr>
          <w:p w14:paraId="4E5BA07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P</w:t>
            </w:r>
          </w:p>
        </w:tc>
        <w:tc>
          <w:tcPr>
            <w:tcW w:w="1560" w:type="dxa"/>
          </w:tcPr>
          <w:p w14:paraId="2C2877F6"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صفحة (صفحات)</w:t>
            </w:r>
          </w:p>
        </w:tc>
        <w:tc>
          <w:tcPr>
            <w:tcW w:w="1020" w:type="dxa"/>
          </w:tcPr>
          <w:p w14:paraId="278ED3B6"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822" w:type="dxa"/>
          </w:tcPr>
          <w:p w14:paraId="2D5CC190"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993" w:type="dxa"/>
          </w:tcPr>
          <w:p w14:paraId="5A7A7FFC"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r>
    </w:tbl>
    <w:p w14:paraId="68986917" w14:textId="63D7A212" w:rsidR="004417B7" w:rsidRDefault="004417B7" w:rsidP="00856941">
      <w:pPr>
        <w:rPr>
          <w:rtl/>
        </w:rPr>
      </w:pPr>
      <w:bookmarkStart w:id="325" w:name="_Toc495333540"/>
      <w:bookmarkStart w:id="326" w:name="_Toc109201911"/>
      <w:bookmarkStart w:id="327" w:name="_Toc124240221"/>
      <w:bookmarkStart w:id="328" w:name="_Toc127459852"/>
      <w:bookmarkStart w:id="329" w:name="_Toc190257147"/>
      <w:bookmarkStart w:id="330" w:name="_Toc191300995"/>
      <w:bookmarkStart w:id="331" w:name="_Toc196233271"/>
      <w:bookmarkStart w:id="332" w:name="P15"/>
    </w:p>
    <w:p w14:paraId="62717B82" w14:textId="77777777" w:rsidR="0069443F" w:rsidRDefault="0069443F" w:rsidP="00856941"/>
    <w:p w14:paraId="52B4FBFC" w14:textId="29D00224" w:rsidR="004417B7" w:rsidRPr="005B4FA0" w:rsidRDefault="004417B7" w:rsidP="004417B7">
      <w:pPr>
        <w:pStyle w:val="Heading20"/>
        <w:rPr>
          <w:b w:val="0"/>
          <w:rtl/>
        </w:rPr>
      </w:pPr>
      <w:bookmarkStart w:id="333" w:name="_Toc120829320"/>
      <w:bookmarkStart w:id="334" w:name="_Toc153787757"/>
      <w:bookmarkStart w:id="335" w:name="_Toc215669036"/>
      <w:bookmarkStart w:id="336" w:name="_Toc221707265"/>
      <w:r w:rsidRPr="005B4FA0">
        <w:rPr>
          <w:rFonts w:hint="cs"/>
          <w:rtl/>
        </w:rPr>
        <w:t>قائمة بأرقام تعرّف جهة الإصدار لبطاقة رسوم الاتصالات الدولية</w:t>
      </w:r>
      <w:r w:rsidRPr="005B4FA0">
        <w:rPr>
          <w:rtl/>
        </w:rPr>
        <w:br/>
      </w:r>
      <w:r w:rsidRPr="005B4FA0">
        <w:rPr>
          <w:rFonts w:hint="cs"/>
          <w:rtl/>
        </w:rPr>
        <w:t xml:space="preserve">(وفقاً للتوصية </w:t>
      </w:r>
      <w:r w:rsidRPr="005B4FA0">
        <w:t>ITU-T E.118</w:t>
      </w:r>
      <w:r w:rsidRPr="005B4FA0">
        <w:rPr>
          <w:rFonts w:hint="cs"/>
          <w:rtl/>
        </w:rPr>
        <w:t xml:space="preserve"> </w:t>
      </w:r>
      <w:r w:rsidRPr="005B4FA0">
        <w:t>(2006/05)</w:t>
      </w:r>
      <w:r w:rsidRPr="005B4FA0">
        <w:rPr>
          <w:rFonts w:hint="cs"/>
          <w:rtl/>
        </w:rPr>
        <w:t>)</w:t>
      </w:r>
      <w:r w:rsidRPr="005B4FA0">
        <w:rPr>
          <w:rtl/>
        </w:rPr>
        <w:br/>
      </w:r>
      <w:r w:rsidRPr="005B4FA0">
        <w:rPr>
          <w:rFonts w:hint="cs"/>
          <w:rtl/>
        </w:rPr>
        <w:t xml:space="preserve">(الوضع في </w:t>
      </w:r>
      <w:r w:rsidR="00BF0B7A">
        <w:t>31</w:t>
      </w:r>
      <w:r w:rsidRPr="005B4FA0">
        <w:rPr>
          <w:rFonts w:hint="cs"/>
          <w:rtl/>
        </w:rPr>
        <w:t xml:space="preserve"> </w:t>
      </w:r>
      <w:r>
        <w:rPr>
          <w:rFonts w:hint="cs"/>
          <w:rtl/>
        </w:rPr>
        <w:t xml:space="preserve">ديسمبر </w:t>
      </w:r>
      <w:r w:rsidR="00BF0B7A">
        <w:t>2023</w:t>
      </w:r>
      <w:r w:rsidRPr="005B4FA0">
        <w:rPr>
          <w:rFonts w:hint="cs"/>
          <w:rtl/>
        </w:rPr>
        <w:t>)</w:t>
      </w:r>
      <w:bookmarkEnd w:id="333"/>
      <w:bookmarkEnd w:id="334"/>
      <w:bookmarkEnd w:id="335"/>
      <w:bookmarkEnd w:id="336"/>
    </w:p>
    <w:p w14:paraId="0433C2F3" w14:textId="6A635CAC" w:rsidR="004417B7" w:rsidRPr="005B4FA0" w:rsidRDefault="004417B7" w:rsidP="004417B7">
      <w:pPr>
        <w:tabs>
          <w:tab w:val="center" w:pos="4819"/>
          <w:tab w:val="left" w:pos="8224"/>
        </w:tabs>
        <w:jc w:val="center"/>
        <w:rPr>
          <w:rFonts w:eastAsia="SimSun"/>
          <w:rtl/>
          <w:lang w:bidi="ar-EG"/>
        </w:rPr>
      </w:pPr>
      <w:r>
        <w:rPr>
          <w:rFonts w:eastAsia="SimSun" w:hint="cs"/>
          <w:rtl/>
          <w:lang w:bidi="ar-EG"/>
        </w:rPr>
        <w:t>(</w:t>
      </w:r>
      <w:r w:rsidRPr="005B4FA0">
        <w:rPr>
          <w:rFonts w:eastAsia="SimSun" w:hint="cs"/>
          <w:rtl/>
          <w:lang w:bidi="ar-EG"/>
        </w:rPr>
        <w:t xml:space="preserve">ملحق بالنشرة التشغيلية للاتحاد رقم </w:t>
      </w:r>
      <w:r w:rsidR="00093FAF">
        <w:rPr>
          <w:rFonts w:eastAsia="SimSun"/>
          <w:lang w:bidi="ar-EG"/>
        </w:rPr>
        <w:t>1283</w:t>
      </w:r>
      <w:r w:rsidRPr="005B4FA0">
        <w:rPr>
          <w:rFonts w:eastAsia="SimSun" w:hint="cs"/>
          <w:rtl/>
          <w:lang w:bidi="ar-EG"/>
        </w:rPr>
        <w:t xml:space="preserve"> - </w:t>
      </w:r>
      <w:r w:rsidR="00093FAF">
        <w:rPr>
          <w:rFonts w:eastAsia="SimSun"/>
          <w:lang w:bidi="ar-EG"/>
        </w:rPr>
        <w:t>2024</w:t>
      </w:r>
      <w:r w:rsidRPr="005B4FA0">
        <w:rPr>
          <w:rFonts w:eastAsia="SimSun"/>
          <w:lang w:bidi="ar-EG"/>
        </w:rPr>
        <w:t>.</w:t>
      </w:r>
      <w:r>
        <w:rPr>
          <w:rFonts w:eastAsia="SimSun"/>
          <w:lang w:bidi="ar-EG"/>
        </w:rPr>
        <w:t>I</w:t>
      </w:r>
      <w:r w:rsidRPr="005B4FA0">
        <w:rPr>
          <w:rFonts w:eastAsia="SimSun"/>
          <w:lang w:bidi="ar-EG"/>
        </w:rPr>
        <w:t>.1</w:t>
      </w:r>
      <w:r w:rsidRPr="005B4FA0">
        <w:rPr>
          <w:rFonts w:eastAsia="SimSun" w:hint="cs"/>
          <w:rtl/>
          <w:lang w:bidi="ar-EG"/>
        </w:rPr>
        <w:t>)</w:t>
      </w:r>
      <w:r w:rsidRPr="005B4FA0">
        <w:rPr>
          <w:rFonts w:eastAsia="SimSun"/>
          <w:rtl/>
          <w:lang w:bidi="ar-EG"/>
        </w:rPr>
        <w:br/>
      </w:r>
      <w:r w:rsidRPr="005B4FA0">
        <w:rPr>
          <w:rFonts w:eastAsia="SimSun" w:hint="cs"/>
          <w:rtl/>
          <w:lang w:bidi="ar-EG"/>
        </w:rPr>
        <w:t xml:space="preserve">(التعديل رقم </w:t>
      </w:r>
      <w:r w:rsidR="0069443F">
        <w:rPr>
          <w:rFonts w:eastAsia="SimSun"/>
          <w:lang w:bidi="ar-EG"/>
        </w:rPr>
        <w:t>27</w:t>
      </w:r>
      <w:r w:rsidRPr="005B4FA0">
        <w:rPr>
          <w:rFonts w:eastAsia="SimSun" w:hint="cs"/>
          <w:rtl/>
          <w:lang w:bidi="ar-EG"/>
        </w:rPr>
        <w:t>)</w:t>
      </w:r>
    </w:p>
    <w:p w14:paraId="50CA93EE" w14:textId="08740BC5" w:rsidR="004417B7" w:rsidRPr="00927941" w:rsidRDefault="0069443F" w:rsidP="004417B7">
      <w:pPr>
        <w:keepNext/>
        <w:tabs>
          <w:tab w:val="left" w:pos="1240"/>
          <w:tab w:val="left" w:pos="1969"/>
          <w:tab w:val="left" w:pos="2427"/>
        </w:tabs>
        <w:spacing w:before="240" w:after="120"/>
        <w:rPr>
          <w:rFonts w:cs="Arial"/>
          <w:rtl/>
          <w:lang w:val="en-GB"/>
        </w:rPr>
      </w:pPr>
      <w:r>
        <w:rPr>
          <w:rFonts w:eastAsia="SimSun" w:hint="cs"/>
          <w:b/>
          <w:bCs/>
          <w:rtl/>
        </w:rPr>
        <w:t>السويد</w:t>
      </w:r>
      <w:r w:rsidR="004417B7" w:rsidRPr="005B4FA0">
        <w:rPr>
          <w:rFonts w:eastAsia="SimSun" w:hint="cs"/>
          <w:b/>
          <w:bCs/>
          <w:rtl/>
          <w:lang w:bidi="ar-EG"/>
        </w:rPr>
        <w:tab/>
      </w:r>
      <w:r>
        <w:rPr>
          <w:rFonts w:eastAsia="SimSun"/>
          <w:b/>
          <w:bCs/>
          <w:lang w:bidi="ar-EG"/>
        </w:rPr>
        <w:t>LIR</w:t>
      </w:r>
    </w:p>
    <w:tbl>
      <w:tblPr>
        <w:bidiVisual/>
        <w:tblW w:w="5000" w:type="pct"/>
        <w:jc w:val="center"/>
        <w:tblLayout w:type="fixed"/>
        <w:tblLook w:val="04A0" w:firstRow="1" w:lastRow="0" w:firstColumn="1" w:lastColumn="0" w:noHBand="0" w:noVBand="1"/>
      </w:tblPr>
      <w:tblGrid>
        <w:gridCol w:w="988"/>
        <w:gridCol w:w="2663"/>
        <w:gridCol w:w="1330"/>
        <w:gridCol w:w="4648"/>
      </w:tblGrid>
      <w:tr w:rsidR="0069443F" w:rsidRPr="0069443F" w14:paraId="490B6237" w14:textId="77777777" w:rsidTr="0069443F">
        <w:trPr>
          <w:cantSplit/>
          <w:jc w:val="center"/>
        </w:trPr>
        <w:tc>
          <w:tcPr>
            <w:tcW w:w="988" w:type="dxa"/>
            <w:tcBorders>
              <w:top w:val="single" w:sz="4" w:space="0" w:color="auto"/>
              <w:left w:val="single" w:sz="4" w:space="0" w:color="auto"/>
              <w:bottom w:val="single" w:sz="4" w:space="0" w:color="auto"/>
              <w:right w:val="single" w:sz="4" w:space="0" w:color="auto"/>
            </w:tcBorders>
          </w:tcPr>
          <w:p w14:paraId="0699FF62" w14:textId="77777777" w:rsidR="0069443F" w:rsidRPr="0069443F" w:rsidRDefault="0069443F" w:rsidP="0069443F">
            <w:pPr>
              <w:spacing w:before="40" w:after="40" w:line="240" w:lineRule="exact"/>
              <w:ind w:left="-57" w:right="-57"/>
              <w:jc w:val="center"/>
              <w:rPr>
                <w:rFonts w:eastAsia="SimSun"/>
                <w:i/>
                <w:iCs/>
                <w:position w:val="3"/>
                <w:sz w:val="20"/>
                <w:szCs w:val="26"/>
                <w:lang w:val="fr-FR" w:bidi="ar-EG"/>
              </w:rPr>
            </w:pPr>
            <w:r w:rsidRPr="0069443F">
              <w:rPr>
                <w:rFonts w:eastAsia="SimSun" w:hint="cs"/>
                <w:i/>
                <w:iCs/>
                <w:position w:val="3"/>
                <w:sz w:val="20"/>
                <w:szCs w:val="26"/>
                <w:rtl/>
                <w:lang w:val="fr-FR" w:bidi="ar-EG"/>
              </w:rPr>
              <w:t>البلد/المنطقة الجغرافية</w:t>
            </w:r>
          </w:p>
        </w:tc>
        <w:tc>
          <w:tcPr>
            <w:tcW w:w="2663" w:type="dxa"/>
            <w:tcBorders>
              <w:top w:val="single" w:sz="4" w:space="0" w:color="auto"/>
              <w:left w:val="single" w:sz="4" w:space="0" w:color="auto"/>
              <w:bottom w:val="single" w:sz="4" w:space="0" w:color="auto"/>
              <w:right w:val="single" w:sz="4" w:space="0" w:color="auto"/>
            </w:tcBorders>
          </w:tcPr>
          <w:p w14:paraId="5CE717FC" w14:textId="77777777" w:rsidR="0069443F" w:rsidRPr="0069443F" w:rsidRDefault="0069443F" w:rsidP="0069443F">
            <w:pPr>
              <w:spacing w:before="40" w:after="40" w:line="240" w:lineRule="exact"/>
              <w:ind w:left="-57" w:right="-57"/>
              <w:rPr>
                <w:rFonts w:eastAsia="SimSun"/>
                <w:i/>
                <w:iCs/>
                <w:position w:val="3"/>
                <w:sz w:val="20"/>
                <w:szCs w:val="26"/>
                <w:lang w:val="fr-FR" w:bidi="ar-EG"/>
              </w:rPr>
            </w:pPr>
            <w:r w:rsidRPr="0069443F">
              <w:rPr>
                <w:rFonts w:eastAsia="SimSun" w:hint="cs"/>
                <w:i/>
                <w:iCs/>
                <w:position w:val="3"/>
                <w:sz w:val="20"/>
                <w:szCs w:val="26"/>
                <w:rtl/>
                <w:lang w:val="fr-FR" w:bidi="ar-EG"/>
              </w:rPr>
              <w:t>اسم/عنوان الشركة</w:t>
            </w:r>
          </w:p>
        </w:tc>
        <w:tc>
          <w:tcPr>
            <w:tcW w:w="1330" w:type="dxa"/>
            <w:tcBorders>
              <w:top w:val="single" w:sz="4" w:space="0" w:color="auto"/>
              <w:left w:val="single" w:sz="4" w:space="0" w:color="auto"/>
              <w:bottom w:val="single" w:sz="4" w:space="0" w:color="auto"/>
              <w:right w:val="single" w:sz="4" w:space="0" w:color="auto"/>
            </w:tcBorders>
          </w:tcPr>
          <w:p w14:paraId="28900008" w14:textId="77777777" w:rsidR="0069443F" w:rsidRPr="0069443F" w:rsidRDefault="0069443F" w:rsidP="0069443F">
            <w:pPr>
              <w:spacing w:before="40" w:after="40" w:line="240" w:lineRule="exact"/>
              <w:ind w:left="-85" w:right="-85"/>
              <w:jc w:val="center"/>
              <w:rPr>
                <w:rFonts w:eastAsia="SimSun"/>
                <w:i/>
                <w:iCs/>
                <w:position w:val="3"/>
                <w:sz w:val="20"/>
                <w:szCs w:val="26"/>
                <w:lang w:val="fr-FR" w:bidi="ar-EG"/>
              </w:rPr>
            </w:pPr>
            <w:r w:rsidRPr="0069443F">
              <w:rPr>
                <w:rFonts w:eastAsia="SimSun" w:hint="cs"/>
                <w:i/>
                <w:iCs/>
                <w:position w:val="3"/>
                <w:sz w:val="20"/>
                <w:szCs w:val="26"/>
                <w:rtl/>
                <w:lang w:val="fr-FR" w:bidi="ar-EG"/>
              </w:rPr>
              <w:t>رقم تعّرف</w:t>
            </w:r>
            <w:r w:rsidRPr="0069443F">
              <w:rPr>
                <w:rFonts w:eastAsia="SimSun"/>
                <w:i/>
                <w:iCs/>
                <w:position w:val="3"/>
                <w:sz w:val="20"/>
                <w:szCs w:val="26"/>
                <w:rtl/>
                <w:lang w:val="fr-FR" w:bidi="ar-EG"/>
              </w:rPr>
              <w:br/>
            </w:r>
            <w:r w:rsidRPr="0069443F">
              <w:rPr>
                <w:rFonts w:eastAsia="SimSun" w:hint="cs"/>
                <w:i/>
                <w:iCs/>
                <w:position w:val="3"/>
                <w:sz w:val="20"/>
                <w:szCs w:val="26"/>
                <w:rtl/>
                <w:lang w:val="fr-FR" w:bidi="ar-EG"/>
              </w:rPr>
              <w:t>جهة الإصدار</w:t>
            </w:r>
          </w:p>
        </w:tc>
        <w:tc>
          <w:tcPr>
            <w:tcW w:w="4648" w:type="dxa"/>
            <w:tcBorders>
              <w:top w:val="single" w:sz="4" w:space="0" w:color="auto"/>
              <w:left w:val="single" w:sz="4" w:space="0" w:color="auto"/>
              <w:bottom w:val="single" w:sz="4" w:space="0" w:color="auto"/>
              <w:right w:val="single" w:sz="4" w:space="0" w:color="auto"/>
            </w:tcBorders>
          </w:tcPr>
          <w:p w14:paraId="375DF272" w14:textId="77777777" w:rsidR="0069443F" w:rsidRPr="0069443F" w:rsidRDefault="0069443F" w:rsidP="0069443F">
            <w:pPr>
              <w:spacing w:before="40" w:after="40" w:line="240" w:lineRule="exact"/>
              <w:ind w:left="-57" w:right="-57"/>
              <w:rPr>
                <w:rFonts w:eastAsia="SimSun"/>
                <w:i/>
                <w:iCs/>
                <w:position w:val="3"/>
                <w:sz w:val="20"/>
                <w:szCs w:val="26"/>
                <w:lang w:val="fr-FR" w:bidi="ar-EG"/>
              </w:rPr>
            </w:pPr>
            <w:r w:rsidRPr="0069443F">
              <w:rPr>
                <w:rFonts w:eastAsia="SimSun" w:hint="cs"/>
                <w:i/>
                <w:iCs/>
                <w:position w:val="3"/>
                <w:sz w:val="20"/>
                <w:szCs w:val="26"/>
                <w:rtl/>
                <w:lang w:val="fr-FR" w:bidi="ar-EG"/>
              </w:rPr>
              <w:t>جهة الاتصال</w:t>
            </w:r>
          </w:p>
        </w:tc>
      </w:tr>
      <w:tr w:rsidR="0069443F" w:rsidRPr="0069443F" w14:paraId="4B163AEE" w14:textId="77777777" w:rsidTr="0069443F">
        <w:trPr>
          <w:cantSplit/>
          <w:jc w:val="center"/>
        </w:trPr>
        <w:tc>
          <w:tcPr>
            <w:tcW w:w="988" w:type="dxa"/>
            <w:tcBorders>
              <w:top w:val="single" w:sz="4" w:space="0" w:color="auto"/>
              <w:left w:val="single" w:sz="4" w:space="0" w:color="auto"/>
              <w:bottom w:val="single" w:sz="4" w:space="0" w:color="auto"/>
              <w:right w:val="single" w:sz="4" w:space="0" w:color="auto"/>
            </w:tcBorders>
          </w:tcPr>
          <w:p w14:paraId="54C3BC29" w14:textId="5F706799" w:rsidR="0069443F" w:rsidRPr="0069443F" w:rsidRDefault="0069443F" w:rsidP="0069443F">
            <w:pPr>
              <w:widowControl w:val="0"/>
              <w:spacing w:before="40" w:after="40" w:line="240" w:lineRule="exact"/>
              <w:jc w:val="left"/>
              <w:rPr>
                <w:sz w:val="20"/>
                <w:szCs w:val="26"/>
                <w:rtl/>
                <w:lang w:bidi="ar-EG"/>
              </w:rPr>
            </w:pPr>
            <w:r w:rsidRPr="0069443F">
              <w:rPr>
                <w:rFonts w:hint="cs"/>
                <w:bCs/>
                <w:color w:val="000000" w:themeColor="text1"/>
                <w:sz w:val="20"/>
                <w:szCs w:val="26"/>
                <w:rtl/>
              </w:rPr>
              <w:t>السويد</w:t>
            </w:r>
          </w:p>
        </w:tc>
        <w:tc>
          <w:tcPr>
            <w:tcW w:w="2663" w:type="dxa"/>
            <w:tcBorders>
              <w:top w:val="single" w:sz="4" w:space="0" w:color="auto"/>
              <w:left w:val="single" w:sz="4" w:space="0" w:color="auto"/>
              <w:bottom w:val="single" w:sz="4" w:space="0" w:color="auto"/>
              <w:right w:val="single" w:sz="4" w:space="0" w:color="auto"/>
            </w:tcBorders>
          </w:tcPr>
          <w:p w14:paraId="07D8D74B" w14:textId="77777777" w:rsidR="0069443F" w:rsidRPr="0069443F" w:rsidRDefault="0069443F" w:rsidP="0069443F">
            <w:pPr>
              <w:spacing w:before="40" w:after="40" w:line="240" w:lineRule="exact"/>
              <w:jc w:val="left"/>
              <w:rPr>
                <w:b/>
                <w:bCs/>
                <w:color w:val="000000" w:themeColor="text1"/>
                <w:sz w:val="20"/>
                <w:szCs w:val="26"/>
              </w:rPr>
            </w:pPr>
            <w:proofErr w:type="spellStart"/>
            <w:r w:rsidRPr="0069443F">
              <w:rPr>
                <w:b/>
                <w:bCs/>
                <w:color w:val="000000" w:themeColor="text1"/>
                <w:sz w:val="20"/>
                <w:szCs w:val="26"/>
              </w:rPr>
              <w:t>Myndigheten</w:t>
            </w:r>
            <w:proofErr w:type="spellEnd"/>
            <w:r w:rsidRPr="0069443F">
              <w:rPr>
                <w:b/>
                <w:bCs/>
                <w:color w:val="000000" w:themeColor="text1"/>
                <w:sz w:val="20"/>
                <w:szCs w:val="26"/>
              </w:rPr>
              <w:t xml:space="preserve"> för </w:t>
            </w:r>
            <w:proofErr w:type="spellStart"/>
            <w:r w:rsidRPr="0069443F">
              <w:rPr>
                <w:b/>
                <w:bCs/>
                <w:color w:val="000000" w:themeColor="text1"/>
                <w:sz w:val="20"/>
                <w:szCs w:val="26"/>
              </w:rPr>
              <w:t>civilt</w:t>
            </w:r>
            <w:proofErr w:type="spellEnd"/>
            <w:r w:rsidRPr="0069443F">
              <w:rPr>
                <w:b/>
                <w:bCs/>
                <w:color w:val="000000" w:themeColor="text1"/>
                <w:sz w:val="20"/>
                <w:szCs w:val="26"/>
              </w:rPr>
              <w:t xml:space="preserve"> </w:t>
            </w:r>
            <w:proofErr w:type="spellStart"/>
            <w:r w:rsidRPr="0069443F">
              <w:rPr>
                <w:b/>
                <w:bCs/>
                <w:color w:val="000000" w:themeColor="text1"/>
                <w:sz w:val="20"/>
                <w:szCs w:val="26"/>
              </w:rPr>
              <w:t>försvar</w:t>
            </w:r>
            <w:proofErr w:type="spellEnd"/>
            <w:r w:rsidRPr="0069443F">
              <w:rPr>
                <w:b/>
                <w:bCs/>
                <w:color w:val="000000" w:themeColor="text1"/>
                <w:sz w:val="20"/>
                <w:szCs w:val="26"/>
              </w:rPr>
              <w:t xml:space="preserve"> (MCF)</w:t>
            </w:r>
          </w:p>
          <w:p w14:paraId="769AF1EF" w14:textId="24C81F94" w:rsidR="0069443F" w:rsidRPr="0069443F" w:rsidRDefault="0069443F" w:rsidP="0069443F">
            <w:pPr>
              <w:spacing w:before="40" w:after="40" w:line="240" w:lineRule="exact"/>
              <w:jc w:val="left"/>
              <w:rPr>
                <w:b/>
                <w:bCs/>
                <w:sz w:val="20"/>
                <w:szCs w:val="26"/>
              </w:rPr>
            </w:pPr>
            <w:r w:rsidRPr="0069443F">
              <w:rPr>
                <w:color w:val="000000" w:themeColor="text1"/>
                <w:sz w:val="20"/>
                <w:szCs w:val="26"/>
              </w:rPr>
              <w:t>651 81 Karlstad</w:t>
            </w:r>
          </w:p>
        </w:tc>
        <w:tc>
          <w:tcPr>
            <w:tcW w:w="1330" w:type="dxa"/>
            <w:tcBorders>
              <w:top w:val="single" w:sz="4" w:space="0" w:color="auto"/>
              <w:left w:val="single" w:sz="4" w:space="0" w:color="auto"/>
              <w:bottom w:val="single" w:sz="4" w:space="0" w:color="auto"/>
              <w:right w:val="single" w:sz="4" w:space="0" w:color="auto"/>
            </w:tcBorders>
          </w:tcPr>
          <w:p w14:paraId="31404766" w14:textId="6A77F327" w:rsidR="0069443F" w:rsidRPr="0069443F" w:rsidRDefault="0069443F" w:rsidP="0069443F">
            <w:pPr>
              <w:widowControl w:val="0"/>
              <w:spacing w:before="40" w:after="40" w:line="240" w:lineRule="exact"/>
              <w:jc w:val="center"/>
              <w:rPr>
                <w:b/>
                <w:bCs/>
                <w:sz w:val="20"/>
                <w:szCs w:val="26"/>
              </w:rPr>
            </w:pPr>
            <w:r w:rsidRPr="0069443F">
              <w:rPr>
                <w:b/>
                <w:color w:val="000000" w:themeColor="text1"/>
                <w:sz w:val="20"/>
                <w:szCs w:val="26"/>
              </w:rPr>
              <w:t>89 46 59</w:t>
            </w:r>
          </w:p>
        </w:tc>
        <w:tc>
          <w:tcPr>
            <w:tcW w:w="4648" w:type="dxa"/>
            <w:tcBorders>
              <w:top w:val="single" w:sz="4" w:space="0" w:color="auto"/>
              <w:left w:val="single" w:sz="4" w:space="0" w:color="auto"/>
              <w:bottom w:val="single" w:sz="4" w:space="0" w:color="auto"/>
              <w:right w:val="single" w:sz="4" w:space="0" w:color="auto"/>
            </w:tcBorders>
          </w:tcPr>
          <w:p w14:paraId="2C7C4085" w14:textId="77777777" w:rsidR="0069443F" w:rsidRPr="0069443F" w:rsidRDefault="0069443F" w:rsidP="0069443F">
            <w:pPr>
              <w:spacing w:before="40" w:after="40" w:line="240" w:lineRule="exact"/>
              <w:rPr>
                <w:color w:val="000000" w:themeColor="text1"/>
                <w:sz w:val="20"/>
                <w:szCs w:val="26"/>
              </w:rPr>
            </w:pPr>
            <w:r w:rsidRPr="0069443F">
              <w:rPr>
                <w:color w:val="000000" w:themeColor="text1"/>
                <w:sz w:val="20"/>
                <w:szCs w:val="26"/>
              </w:rPr>
              <w:t>MCF Switchboard</w:t>
            </w:r>
          </w:p>
          <w:p w14:paraId="35C3ED7B" w14:textId="77777777" w:rsidR="0069443F" w:rsidRPr="0069443F" w:rsidRDefault="0069443F" w:rsidP="0069443F">
            <w:pPr>
              <w:spacing w:before="40" w:after="40" w:line="240" w:lineRule="exact"/>
              <w:rPr>
                <w:color w:val="000000" w:themeColor="text1"/>
                <w:sz w:val="20"/>
                <w:szCs w:val="26"/>
              </w:rPr>
            </w:pPr>
            <w:r w:rsidRPr="0069443F">
              <w:rPr>
                <w:color w:val="000000" w:themeColor="text1"/>
                <w:sz w:val="20"/>
                <w:szCs w:val="26"/>
              </w:rPr>
              <w:t>651 81 Karlstad</w:t>
            </w:r>
          </w:p>
          <w:p w14:paraId="387A663E" w14:textId="77777777" w:rsidR="0069443F" w:rsidRPr="0069443F" w:rsidRDefault="0069443F" w:rsidP="0069443F">
            <w:pPr>
              <w:spacing w:before="40" w:after="40" w:line="240" w:lineRule="exact"/>
              <w:rPr>
                <w:color w:val="000000" w:themeColor="text1"/>
                <w:sz w:val="20"/>
                <w:szCs w:val="26"/>
              </w:rPr>
            </w:pPr>
            <w:r w:rsidRPr="0069443F">
              <w:rPr>
                <w:color w:val="000000" w:themeColor="text1"/>
                <w:sz w:val="20"/>
                <w:szCs w:val="26"/>
              </w:rPr>
              <w:t>Sweden</w:t>
            </w:r>
          </w:p>
          <w:p w14:paraId="4AB13B34" w14:textId="2051F23D" w:rsidR="0069443F" w:rsidRPr="0069443F" w:rsidRDefault="0069443F" w:rsidP="0069443F">
            <w:pPr>
              <w:tabs>
                <w:tab w:val="left" w:pos="742"/>
              </w:tabs>
              <w:spacing w:before="40" w:after="40" w:line="240" w:lineRule="exact"/>
              <w:rPr>
                <w:color w:val="000000" w:themeColor="text1"/>
                <w:sz w:val="20"/>
                <w:szCs w:val="26"/>
              </w:rPr>
            </w:pPr>
            <w:r w:rsidRPr="0069443F">
              <w:rPr>
                <w:color w:val="000000" w:themeColor="text1"/>
                <w:sz w:val="20"/>
                <w:szCs w:val="26"/>
                <w:rtl/>
              </w:rPr>
              <w:t>الهاتف:</w:t>
            </w:r>
            <w:r w:rsidRPr="0069443F">
              <w:rPr>
                <w:color w:val="000000" w:themeColor="text1"/>
                <w:sz w:val="20"/>
                <w:szCs w:val="26"/>
              </w:rPr>
              <w:tab/>
              <w:t>+46 771 240 240</w:t>
            </w:r>
          </w:p>
          <w:p w14:paraId="59A4222D" w14:textId="775D2B3C" w:rsidR="0069443F" w:rsidRPr="0069443F" w:rsidRDefault="0069443F" w:rsidP="0069443F">
            <w:pPr>
              <w:widowControl w:val="0"/>
              <w:tabs>
                <w:tab w:val="left" w:pos="1168"/>
              </w:tabs>
              <w:spacing w:before="40" w:after="40" w:line="240" w:lineRule="exact"/>
              <w:jc w:val="left"/>
              <w:rPr>
                <w:sz w:val="20"/>
                <w:szCs w:val="26"/>
              </w:rPr>
            </w:pPr>
            <w:r w:rsidRPr="0069443F">
              <w:rPr>
                <w:color w:val="000000" w:themeColor="text1"/>
                <w:sz w:val="20"/>
                <w:szCs w:val="26"/>
                <w:rtl/>
                <w:lang w:val="fr-FR"/>
              </w:rPr>
              <w:t>البريد الإلكتروني:</w:t>
            </w:r>
            <w:r w:rsidRPr="0069443F">
              <w:rPr>
                <w:color w:val="000000" w:themeColor="text1"/>
                <w:sz w:val="20"/>
                <w:szCs w:val="26"/>
                <w:lang w:val="fr-FR"/>
              </w:rPr>
              <w:tab/>
              <w:t>registrator@mcf.se</w:t>
            </w:r>
          </w:p>
        </w:tc>
      </w:tr>
    </w:tbl>
    <w:p w14:paraId="244A261F" w14:textId="2A50B067" w:rsidR="006223EE" w:rsidRPr="00927941" w:rsidRDefault="0069443F" w:rsidP="006223EE">
      <w:pPr>
        <w:keepNext/>
        <w:tabs>
          <w:tab w:val="left" w:pos="1240"/>
          <w:tab w:val="left" w:pos="1969"/>
          <w:tab w:val="left" w:pos="2427"/>
        </w:tabs>
        <w:spacing w:before="240" w:after="120"/>
        <w:rPr>
          <w:rFonts w:cs="Arial"/>
          <w:rtl/>
          <w:lang w:val="en-GB"/>
        </w:rPr>
      </w:pPr>
      <w:r>
        <w:rPr>
          <w:rFonts w:eastAsia="SimSun" w:hint="cs"/>
          <w:b/>
          <w:bCs/>
          <w:rtl/>
        </w:rPr>
        <w:t>الولايات المتحدة</w:t>
      </w:r>
      <w:r w:rsidR="006223EE" w:rsidRPr="005B4FA0">
        <w:rPr>
          <w:rFonts w:eastAsia="SimSun" w:hint="cs"/>
          <w:b/>
          <w:bCs/>
          <w:rtl/>
          <w:lang w:bidi="ar-EG"/>
        </w:rPr>
        <w:tab/>
      </w:r>
      <w:r w:rsidR="006223EE">
        <w:rPr>
          <w:rFonts w:eastAsia="SimSun"/>
          <w:b/>
          <w:bCs/>
          <w:lang w:bidi="ar-EG"/>
        </w:rPr>
        <w:t>ADD</w:t>
      </w:r>
    </w:p>
    <w:tbl>
      <w:tblPr>
        <w:bidiVisual/>
        <w:tblW w:w="5000" w:type="pct"/>
        <w:jc w:val="center"/>
        <w:tblLayout w:type="fixed"/>
        <w:tblLook w:val="04A0" w:firstRow="1" w:lastRow="0" w:firstColumn="1" w:lastColumn="0" w:noHBand="0" w:noVBand="1"/>
      </w:tblPr>
      <w:tblGrid>
        <w:gridCol w:w="998"/>
        <w:gridCol w:w="2258"/>
        <w:gridCol w:w="992"/>
        <w:gridCol w:w="3964"/>
        <w:gridCol w:w="1417"/>
      </w:tblGrid>
      <w:tr w:rsidR="006223EE" w:rsidRPr="00A46E5F" w14:paraId="289E9D48" w14:textId="77777777" w:rsidTr="0069443F">
        <w:trPr>
          <w:cantSplit/>
          <w:jc w:val="center"/>
        </w:trPr>
        <w:tc>
          <w:tcPr>
            <w:tcW w:w="998" w:type="dxa"/>
            <w:tcBorders>
              <w:top w:val="single" w:sz="4" w:space="0" w:color="auto"/>
              <w:left w:val="single" w:sz="4" w:space="0" w:color="auto"/>
              <w:bottom w:val="single" w:sz="4" w:space="0" w:color="auto"/>
              <w:right w:val="single" w:sz="4" w:space="0" w:color="auto"/>
            </w:tcBorders>
            <w:vAlign w:val="center"/>
          </w:tcPr>
          <w:p w14:paraId="4BA53A85" w14:textId="77777777" w:rsidR="006223EE" w:rsidRPr="00A46E5F" w:rsidRDefault="006223EE" w:rsidP="0069443F">
            <w:pPr>
              <w:spacing w:before="40" w:after="40" w:line="240" w:lineRule="exact"/>
              <w:ind w:left="-57" w:right="-57"/>
              <w:jc w:val="center"/>
              <w:rPr>
                <w:rFonts w:eastAsia="SimSun"/>
                <w:i/>
                <w:iCs/>
                <w:position w:val="3"/>
                <w:sz w:val="20"/>
                <w:szCs w:val="26"/>
                <w:lang w:val="fr-FR" w:bidi="ar-EG"/>
              </w:rPr>
            </w:pPr>
            <w:r w:rsidRPr="00A46E5F">
              <w:rPr>
                <w:rFonts w:eastAsia="SimSun" w:hint="cs"/>
                <w:i/>
                <w:iCs/>
                <w:position w:val="3"/>
                <w:sz w:val="20"/>
                <w:szCs w:val="26"/>
                <w:rtl/>
                <w:lang w:val="fr-FR" w:bidi="ar-EG"/>
              </w:rPr>
              <w:t>البلد/المنطقة الجغرافية</w:t>
            </w:r>
          </w:p>
        </w:tc>
        <w:tc>
          <w:tcPr>
            <w:tcW w:w="2258" w:type="dxa"/>
            <w:tcBorders>
              <w:top w:val="single" w:sz="4" w:space="0" w:color="auto"/>
              <w:left w:val="single" w:sz="4" w:space="0" w:color="auto"/>
              <w:bottom w:val="single" w:sz="4" w:space="0" w:color="auto"/>
              <w:right w:val="single" w:sz="4" w:space="0" w:color="auto"/>
            </w:tcBorders>
            <w:vAlign w:val="center"/>
          </w:tcPr>
          <w:p w14:paraId="1CC2D031" w14:textId="77777777" w:rsidR="006223EE" w:rsidRPr="00A46E5F" w:rsidRDefault="006223EE" w:rsidP="0069443F">
            <w:pPr>
              <w:spacing w:before="40" w:after="40" w:line="240" w:lineRule="exact"/>
              <w:ind w:left="-57" w:right="-57"/>
              <w:jc w:val="center"/>
              <w:rPr>
                <w:rFonts w:eastAsia="SimSun"/>
                <w:i/>
                <w:iCs/>
                <w:position w:val="3"/>
                <w:sz w:val="20"/>
                <w:szCs w:val="26"/>
                <w:lang w:val="fr-FR" w:bidi="ar-EG"/>
              </w:rPr>
            </w:pPr>
            <w:r w:rsidRPr="00A46E5F">
              <w:rPr>
                <w:rFonts w:eastAsia="SimSun" w:hint="cs"/>
                <w:i/>
                <w:iCs/>
                <w:position w:val="3"/>
                <w:sz w:val="20"/>
                <w:szCs w:val="26"/>
                <w:rtl/>
                <w:lang w:val="fr-FR" w:bidi="ar-EG"/>
              </w:rPr>
              <w:t>اسم/عنوان الشركة</w:t>
            </w:r>
          </w:p>
        </w:tc>
        <w:tc>
          <w:tcPr>
            <w:tcW w:w="992" w:type="dxa"/>
            <w:tcBorders>
              <w:top w:val="single" w:sz="4" w:space="0" w:color="auto"/>
              <w:left w:val="single" w:sz="4" w:space="0" w:color="auto"/>
              <w:bottom w:val="single" w:sz="4" w:space="0" w:color="auto"/>
              <w:right w:val="single" w:sz="4" w:space="0" w:color="auto"/>
            </w:tcBorders>
            <w:vAlign w:val="center"/>
          </w:tcPr>
          <w:p w14:paraId="78B9B366" w14:textId="77777777" w:rsidR="006223EE" w:rsidRPr="00A46E5F" w:rsidRDefault="006223EE" w:rsidP="0069443F">
            <w:pPr>
              <w:spacing w:before="40" w:after="40" w:line="240" w:lineRule="exact"/>
              <w:ind w:left="-85" w:right="-85"/>
              <w:jc w:val="center"/>
              <w:rPr>
                <w:rFonts w:eastAsia="SimSun"/>
                <w:i/>
                <w:iCs/>
                <w:position w:val="3"/>
                <w:sz w:val="20"/>
                <w:szCs w:val="26"/>
                <w:lang w:val="fr-FR" w:bidi="ar-EG"/>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964" w:type="dxa"/>
            <w:tcBorders>
              <w:top w:val="single" w:sz="4" w:space="0" w:color="auto"/>
              <w:left w:val="single" w:sz="4" w:space="0" w:color="auto"/>
              <w:bottom w:val="single" w:sz="4" w:space="0" w:color="auto"/>
              <w:right w:val="single" w:sz="4" w:space="0" w:color="auto"/>
            </w:tcBorders>
            <w:vAlign w:val="center"/>
          </w:tcPr>
          <w:p w14:paraId="07245AD3" w14:textId="77777777" w:rsidR="006223EE" w:rsidRPr="00A46E5F" w:rsidRDefault="006223EE" w:rsidP="0069443F">
            <w:pPr>
              <w:spacing w:before="40" w:after="40" w:line="240" w:lineRule="exact"/>
              <w:ind w:left="-57" w:right="-57"/>
              <w:jc w:val="center"/>
              <w:rPr>
                <w:rFonts w:eastAsia="SimSun"/>
                <w:i/>
                <w:iCs/>
                <w:position w:val="3"/>
                <w:sz w:val="20"/>
                <w:szCs w:val="26"/>
                <w:lang w:val="fr-FR" w:bidi="ar-EG"/>
              </w:rPr>
            </w:pPr>
            <w:r w:rsidRPr="00A46E5F">
              <w:rPr>
                <w:rFonts w:eastAsia="SimSun" w:hint="cs"/>
                <w:i/>
                <w:iCs/>
                <w:position w:val="3"/>
                <w:sz w:val="20"/>
                <w:szCs w:val="26"/>
                <w:rtl/>
                <w:lang w:val="fr-FR" w:bidi="ar-EG"/>
              </w:rPr>
              <w:t>جهة الاتصال</w:t>
            </w:r>
          </w:p>
        </w:tc>
        <w:tc>
          <w:tcPr>
            <w:tcW w:w="1417" w:type="dxa"/>
            <w:tcBorders>
              <w:top w:val="single" w:sz="4" w:space="0" w:color="auto"/>
              <w:left w:val="single" w:sz="4" w:space="0" w:color="auto"/>
              <w:bottom w:val="single" w:sz="4" w:space="0" w:color="auto"/>
              <w:right w:val="single" w:sz="4" w:space="0" w:color="auto"/>
            </w:tcBorders>
            <w:vAlign w:val="center"/>
          </w:tcPr>
          <w:p w14:paraId="18BD136B" w14:textId="77777777" w:rsidR="006223EE" w:rsidRPr="00A46E5F" w:rsidRDefault="006223EE" w:rsidP="0069443F">
            <w:pPr>
              <w:spacing w:before="40" w:after="40" w:line="240" w:lineRule="exact"/>
              <w:ind w:left="-57" w:right="-57"/>
              <w:jc w:val="center"/>
              <w:rPr>
                <w:rFonts w:eastAsia="SimSun"/>
                <w:i/>
                <w:iCs/>
                <w:position w:val="3"/>
                <w:sz w:val="20"/>
                <w:szCs w:val="26"/>
                <w:rtl/>
                <w:lang w:val="fr-FR" w:bidi="ar-EG"/>
              </w:rPr>
            </w:pPr>
            <w:r w:rsidRPr="00A46E5F">
              <w:rPr>
                <w:rFonts w:eastAsia="SimSun"/>
                <w:i/>
                <w:iCs/>
                <w:position w:val="3"/>
                <w:sz w:val="20"/>
                <w:szCs w:val="26"/>
                <w:rtl/>
                <w:lang w:val="fr-FR"/>
              </w:rPr>
              <w:t>التاريخ الفعلي للاستعمال</w:t>
            </w:r>
          </w:p>
        </w:tc>
      </w:tr>
      <w:tr w:rsidR="0069443F" w:rsidRPr="00A46E5F" w14:paraId="025280FB" w14:textId="77777777" w:rsidTr="0069443F">
        <w:trPr>
          <w:cantSplit/>
          <w:jc w:val="center"/>
        </w:trPr>
        <w:tc>
          <w:tcPr>
            <w:tcW w:w="998" w:type="dxa"/>
            <w:tcBorders>
              <w:top w:val="single" w:sz="4" w:space="0" w:color="auto"/>
              <w:left w:val="single" w:sz="4" w:space="0" w:color="auto"/>
              <w:bottom w:val="single" w:sz="4" w:space="0" w:color="auto"/>
              <w:right w:val="single" w:sz="4" w:space="0" w:color="auto"/>
            </w:tcBorders>
          </w:tcPr>
          <w:p w14:paraId="6804897A" w14:textId="156FEFC9" w:rsidR="0069443F" w:rsidRPr="0069443F" w:rsidRDefault="0069443F" w:rsidP="0069443F">
            <w:pPr>
              <w:widowControl w:val="0"/>
              <w:spacing w:before="40" w:after="40" w:line="240" w:lineRule="exact"/>
              <w:jc w:val="left"/>
              <w:rPr>
                <w:b/>
                <w:sz w:val="20"/>
                <w:szCs w:val="26"/>
                <w:rtl/>
                <w:lang w:bidi="ar-EG"/>
              </w:rPr>
            </w:pPr>
            <w:r w:rsidRPr="0069443F">
              <w:rPr>
                <w:rFonts w:hint="cs"/>
                <w:b/>
                <w:color w:val="000000" w:themeColor="text1"/>
                <w:sz w:val="20"/>
                <w:szCs w:val="26"/>
                <w:rtl/>
              </w:rPr>
              <w:t>الولايات المتحدة</w:t>
            </w:r>
          </w:p>
        </w:tc>
        <w:tc>
          <w:tcPr>
            <w:tcW w:w="2258" w:type="dxa"/>
            <w:tcBorders>
              <w:top w:val="single" w:sz="4" w:space="0" w:color="auto"/>
              <w:left w:val="single" w:sz="4" w:space="0" w:color="auto"/>
              <w:bottom w:val="single" w:sz="4" w:space="0" w:color="auto"/>
              <w:right w:val="single" w:sz="4" w:space="0" w:color="auto"/>
            </w:tcBorders>
          </w:tcPr>
          <w:p w14:paraId="1A0A9351" w14:textId="77777777" w:rsidR="0069443F" w:rsidRPr="0069443F" w:rsidRDefault="0069443F" w:rsidP="0069443F">
            <w:pPr>
              <w:spacing w:before="40" w:after="40" w:line="240" w:lineRule="exact"/>
              <w:rPr>
                <w:b/>
                <w:bCs/>
                <w:color w:val="000000" w:themeColor="text1"/>
                <w:sz w:val="20"/>
                <w:szCs w:val="26"/>
                <w:lang w:val="fr-FR"/>
              </w:rPr>
            </w:pPr>
            <w:proofErr w:type="spellStart"/>
            <w:r w:rsidRPr="0069443F">
              <w:rPr>
                <w:b/>
                <w:bCs/>
                <w:color w:val="000000" w:themeColor="text1"/>
                <w:sz w:val="20"/>
                <w:szCs w:val="26"/>
                <w:lang w:val="fr-FR"/>
              </w:rPr>
              <w:t>DataXoom</w:t>
            </w:r>
            <w:proofErr w:type="spellEnd"/>
          </w:p>
          <w:p w14:paraId="22C2591A" w14:textId="77777777" w:rsidR="0069443F" w:rsidRPr="0069443F" w:rsidRDefault="0069443F" w:rsidP="0069443F">
            <w:pPr>
              <w:spacing w:before="40" w:after="40" w:line="240" w:lineRule="exact"/>
              <w:rPr>
                <w:color w:val="000000" w:themeColor="text1"/>
                <w:sz w:val="20"/>
                <w:szCs w:val="26"/>
                <w:lang w:val="fr-FR"/>
              </w:rPr>
            </w:pPr>
            <w:r w:rsidRPr="0069443F">
              <w:rPr>
                <w:color w:val="000000" w:themeColor="text1"/>
                <w:sz w:val="20"/>
                <w:szCs w:val="26"/>
                <w:lang w:val="fr-FR"/>
              </w:rPr>
              <w:t xml:space="preserve">25 </w:t>
            </w:r>
            <w:proofErr w:type="spellStart"/>
            <w:r w:rsidRPr="0069443F">
              <w:rPr>
                <w:color w:val="000000" w:themeColor="text1"/>
                <w:sz w:val="20"/>
                <w:szCs w:val="26"/>
                <w:lang w:val="fr-FR"/>
              </w:rPr>
              <w:t>Sundial</w:t>
            </w:r>
            <w:proofErr w:type="spellEnd"/>
            <w:r w:rsidRPr="0069443F">
              <w:rPr>
                <w:color w:val="000000" w:themeColor="text1"/>
                <w:sz w:val="20"/>
                <w:szCs w:val="26"/>
                <w:lang w:val="fr-FR"/>
              </w:rPr>
              <w:t xml:space="preserve"> Ave, Suite 316</w:t>
            </w:r>
          </w:p>
          <w:p w14:paraId="14E109A6" w14:textId="77777777" w:rsidR="0069443F" w:rsidRPr="0069443F" w:rsidRDefault="0069443F" w:rsidP="0069443F">
            <w:pPr>
              <w:spacing w:before="40" w:after="40" w:line="240" w:lineRule="exact"/>
              <w:rPr>
                <w:color w:val="000000" w:themeColor="text1"/>
                <w:sz w:val="20"/>
                <w:szCs w:val="26"/>
                <w:lang w:val="fr-FR"/>
              </w:rPr>
            </w:pPr>
            <w:r w:rsidRPr="0069443F">
              <w:rPr>
                <w:color w:val="000000" w:themeColor="text1"/>
                <w:sz w:val="20"/>
                <w:szCs w:val="26"/>
                <w:lang w:val="fr-FR"/>
              </w:rPr>
              <w:t>MANCHESTER</w:t>
            </w:r>
          </w:p>
          <w:p w14:paraId="744C5477" w14:textId="183BD88F" w:rsidR="0069443F" w:rsidRPr="0069443F" w:rsidRDefault="0069443F" w:rsidP="0069443F">
            <w:pPr>
              <w:spacing w:before="40" w:after="40" w:line="240" w:lineRule="exact"/>
              <w:jc w:val="left"/>
              <w:rPr>
                <w:b/>
                <w:bCs/>
                <w:sz w:val="20"/>
                <w:szCs w:val="26"/>
                <w:lang w:val="fr-CH"/>
              </w:rPr>
            </w:pPr>
            <w:r w:rsidRPr="0069443F">
              <w:rPr>
                <w:color w:val="000000" w:themeColor="text1"/>
                <w:sz w:val="20"/>
                <w:szCs w:val="26"/>
                <w:lang w:val="fr-FR"/>
              </w:rPr>
              <w:t>NH 03103</w:t>
            </w:r>
          </w:p>
        </w:tc>
        <w:tc>
          <w:tcPr>
            <w:tcW w:w="992" w:type="dxa"/>
            <w:tcBorders>
              <w:top w:val="single" w:sz="4" w:space="0" w:color="auto"/>
              <w:left w:val="single" w:sz="4" w:space="0" w:color="auto"/>
              <w:bottom w:val="single" w:sz="4" w:space="0" w:color="auto"/>
              <w:right w:val="single" w:sz="4" w:space="0" w:color="auto"/>
            </w:tcBorders>
          </w:tcPr>
          <w:p w14:paraId="2F515EFB" w14:textId="66422C3B" w:rsidR="0069443F" w:rsidRPr="0069443F" w:rsidRDefault="0069443F" w:rsidP="0069443F">
            <w:pPr>
              <w:widowControl w:val="0"/>
              <w:spacing w:before="40" w:after="40" w:line="240" w:lineRule="exact"/>
              <w:jc w:val="center"/>
              <w:rPr>
                <w:b/>
                <w:bCs/>
                <w:sz w:val="20"/>
                <w:szCs w:val="26"/>
                <w:lang w:val="fr-CH"/>
              </w:rPr>
            </w:pPr>
            <w:r w:rsidRPr="0069443F">
              <w:rPr>
                <w:b/>
                <w:color w:val="000000" w:themeColor="text1"/>
                <w:sz w:val="20"/>
                <w:szCs w:val="26"/>
              </w:rPr>
              <w:t>89 1 082</w:t>
            </w:r>
          </w:p>
        </w:tc>
        <w:tc>
          <w:tcPr>
            <w:tcW w:w="3964" w:type="dxa"/>
            <w:tcBorders>
              <w:top w:val="single" w:sz="4" w:space="0" w:color="auto"/>
              <w:left w:val="single" w:sz="4" w:space="0" w:color="auto"/>
              <w:bottom w:val="single" w:sz="4" w:space="0" w:color="auto"/>
              <w:right w:val="single" w:sz="4" w:space="0" w:color="auto"/>
            </w:tcBorders>
          </w:tcPr>
          <w:p w14:paraId="26863BE0" w14:textId="77777777" w:rsidR="0069443F" w:rsidRPr="0069443F" w:rsidRDefault="0069443F" w:rsidP="0069443F">
            <w:pPr>
              <w:spacing w:before="40" w:after="40" w:line="240" w:lineRule="exact"/>
              <w:rPr>
                <w:color w:val="000000" w:themeColor="text1"/>
                <w:sz w:val="20"/>
                <w:szCs w:val="26"/>
                <w:lang w:val="en-GB"/>
              </w:rPr>
            </w:pPr>
            <w:r w:rsidRPr="0069443F">
              <w:rPr>
                <w:color w:val="000000" w:themeColor="text1"/>
                <w:sz w:val="20"/>
                <w:szCs w:val="26"/>
              </w:rPr>
              <w:t>Zak Brickett</w:t>
            </w:r>
          </w:p>
          <w:p w14:paraId="06B3BD72" w14:textId="77777777" w:rsidR="0069443F" w:rsidRPr="0069443F" w:rsidRDefault="0069443F" w:rsidP="0069443F">
            <w:pPr>
              <w:spacing w:before="40" w:after="40" w:line="240" w:lineRule="exact"/>
              <w:rPr>
                <w:color w:val="000000" w:themeColor="text1"/>
                <w:sz w:val="20"/>
                <w:szCs w:val="26"/>
              </w:rPr>
            </w:pPr>
            <w:r w:rsidRPr="0069443F">
              <w:rPr>
                <w:color w:val="000000" w:themeColor="text1"/>
                <w:sz w:val="20"/>
                <w:szCs w:val="26"/>
              </w:rPr>
              <w:t>25 Sundial Ave, Suite 316</w:t>
            </w:r>
          </w:p>
          <w:p w14:paraId="38777350" w14:textId="77777777" w:rsidR="0069443F" w:rsidRPr="0069443F" w:rsidRDefault="0069443F" w:rsidP="0069443F">
            <w:pPr>
              <w:spacing w:before="40" w:after="40" w:line="240" w:lineRule="exact"/>
              <w:rPr>
                <w:color w:val="000000" w:themeColor="text1"/>
                <w:sz w:val="20"/>
                <w:szCs w:val="26"/>
                <w:lang w:val="fr-FR"/>
              </w:rPr>
            </w:pPr>
            <w:r w:rsidRPr="0069443F">
              <w:rPr>
                <w:color w:val="000000" w:themeColor="text1"/>
                <w:sz w:val="20"/>
                <w:szCs w:val="26"/>
                <w:lang w:val="fr-FR"/>
              </w:rPr>
              <w:t>MANCHESTER</w:t>
            </w:r>
          </w:p>
          <w:p w14:paraId="598FA70B" w14:textId="77777777" w:rsidR="0069443F" w:rsidRPr="0069443F" w:rsidRDefault="0069443F" w:rsidP="0069443F">
            <w:pPr>
              <w:spacing w:before="40" w:after="40" w:line="240" w:lineRule="exact"/>
              <w:rPr>
                <w:color w:val="000000" w:themeColor="text1"/>
                <w:sz w:val="20"/>
                <w:szCs w:val="26"/>
                <w:lang w:val="fr-FR"/>
              </w:rPr>
            </w:pPr>
            <w:r w:rsidRPr="0069443F">
              <w:rPr>
                <w:color w:val="000000" w:themeColor="text1"/>
                <w:sz w:val="20"/>
                <w:szCs w:val="26"/>
                <w:lang w:val="fr-FR"/>
              </w:rPr>
              <w:t>NH 03103</w:t>
            </w:r>
          </w:p>
          <w:p w14:paraId="770828CF" w14:textId="21524C9D" w:rsidR="0069443F" w:rsidRPr="0069443F" w:rsidRDefault="0069443F" w:rsidP="0069443F">
            <w:pPr>
              <w:tabs>
                <w:tab w:val="left" w:pos="742"/>
              </w:tabs>
              <w:spacing w:before="40" w:after="40" w:line="240" w:lineRule="exact"/>
              <w:rPr>
                <w:color w:val="000000" w:themeColor="text1"/>
                <w:sz w:val="20"/>
                <w:szCs w:val="26"/>
                <w:lang w:val="fr-FR"/>
              </w:rPr>
            </w:pPr>
            <w:r w:rsidRPr="0069443F">
              <w:rPr>
                <w:color w:val="000000" w:themeColor="text1"/>
                <w:sz w:val="20"/>
                <w:szCs w:val="26"/>
                <w:rtl/>
                <w:lang w:val="fr-FR"/>
              </w:rPr>
              <w:t>الهاتف:</w:t>
            </w:r>
            <w:r w:rsidRPr="0069443F">
              <w:rPr>
                <w:color w:val="000000" w:themeColor="text1"/>
                <w:sz w:val="20"/>
                <w:szCs w:val="26"/>
                <w:lang w:val="fr-FR"/>
              </w:rPr>
              <w:tab/>
              <w:t>+1 510 474 0044</w:t>
            </w:r>
          </w:p>
          <w:p w14:paraId="55FB7336" w14:textId="4CF14BBF" w:rsidR="0069443F" w:rsidRPr="0069443F" w:rsidRDefault="0069443F" w:rsidP="0069443F">
            <w:pPr>
              <w:widowControl w:val="0"/>
              <w:tabs>
                <w:tab w:val="left" w:pos="1168"/>
              </w:tabs>
              <w:spacing w:before="40" w:after="40" w:line="240" w:lineRule="exact"/>
              <w:jc w:val="left"/>
              <w:rPr>
                <w:sz w:val="20"/>
                <w:szCs w:val="26"/>
                <w:lang w:val="fr-CH"/>
              </w:rPr>
            </w:pPr>
            <w:r w:rsidRPr="0069443F">
              <w:rPr>
                <w:color w:val="000000" w:themeColor="text1"/>
                <w:sz w:val="20"/>
                <w:szCs w:val="26"/>
                <w:rtl/>
                <w:lang w:val="fr-FR"/>
              </w:rPr>
              <w:t>البريد الإلكتروني:</w:t>
            </w:r>
            <w:r w:rsidRPr="0069443F">
              <w:rPr>
                <w:color w:val="000000" w:themeColor="text1"/>
                <w:sz w:val="20"/>
                <w:szCs w:val="26"/>
                <w:lang w:val="fr-FR"/>
              </w:rPr>
              <w:tab/>
            </w:r>
            <w:r w:rsidRPr="0069443F">
              <w:rPr>
                <w:color w:val="000000" w:themeColor="text1"/>
                <w:sz w:val="20"/>
                <w:szCs w:val="26"/>
                <w:lang w:val="fr-FR" w:eastAsia="zh-CN"/>
              </w:rPr>
              <w:t>Zak.brickett@dataxoom.com</w:t>
            </w:r>
          </w:p>
        </w:tc>
        <w:tc>
          <w:tcPr>
            <w:tcW w:w="1417" w:type="dxa"/>
            <w:tcBorders>
              <w:top w:val="single" w:sz="4" w:space="0" w:color="auto"/>
              <w:left w:val="single" w:sz="4" w:space="0" w:color="auto"/>
              <w:bottom w:val="single" w:sz="4" w:space="0" w:color="auto"/>
              <w:right w:val="single" w:sz="4" w:space="0" w:color="auto"/>
            </w:tcBorders>
          </w:tcPr>
          <w:p w14:paraId="2A7FC26C" w14:textId="416A7A5D" w:rsidR="0069443F" w:rsidRPr="0069443F" w:rsidRDefault="0069443F" w:rsidP="0069443F">
            <w:pPr>
              <w:spacing w:before="40" w:after="40" w:line="240" w:lineRule="exact"/>
              <w:jc w:val="center"/>
              <w:rPr>
                <w:sz w:val="20"/>
                <w:szCs w:val="26"/>
                <w:rtl/>
                <w:lang w:bidi="ar-EG"/>
              </w:rPr>
            </w:pPr>
            <w:r>
              <w:rPr>
                <w:color w:val="000000" w:themeColor="text1"/>
                <w:sz w:val="20"/>
                <w:szCs w:val="26"/>
                <w:lang w:val="en-GB"/>
              </w:rPr>
              <w:t>2025.XII.1</w:t>
            </w:r>
          </w:p>
        </w:tc>
      </w:tr>
    </w:tbl>
    <w:p w14:paraId="2F1E8717" w14:textId="5D5AFD85" w:rsidR="00A071AB" w:rsidRDefault="00A071AB" w:rsidP="00A071AB">
      <w:pPr>
        <w:rPr>
          <w:rtl/>
          <w:lang w:bidi="ar-EG"/>
        </w:rPr>
      </w:pPr>
      <w:r>
        <w:rPr>
          <w:rtl/>
          <w:lang w:bidi="ar-EG"/>
        </w:rPr>
        <w:br w:type="page"/>
      </w:r>
    </w:p>
    <w:p w14:paraId="3B4314AA" w14:textId="77777777" w:rsidR="0069443F" w:rsidRPr="008656ED" w:rsidRDefault="0069443F" w:rsidP="0069443F">
      <w:pPr>
        <w:pStyle w:val="Heading20"/>
        <w:spacing w:before="100" w:line="380" w:lineRule="exact"/>
        <w:rPr>
          <w:rtl/>
          <w:lang w:bidi="ar-EG"/>
        </w:rPr>
      </w:pPr>
      <w:bookmarkStart w:id="337" w:name="_Toc190257150"/>
      <w:bookmarkStart w:id="338" w:name="_Toc191300998"/>
      <w:bookmarkStart w:id="339" w:name="_Toc205379342"/>
      <w:bookmarkStart w:id="340" w:name="_Toc212651479"/>
      <w:bookmarkStart w:id="341" w:name="_Toc217035266"/>
      <w:bookmarkStart w:id="342" w:name="_Toc221707266"/>
      <w:bookmarkStart w:id="343" w:name="_Toc464575560"/>
      <w:bookmarkStart w:id="344" w:name="_Toc10221034"/>
      <w:bookmarkStart w:id="345" w:name="_Toc124254408"/>
      <w:bookmarkStart w:id="346" w:name="_Toc135225257"/>
      <w:bookmarkStart w:id="347" w:name="_Toc137478482"/>
      <w:bookmarkStart w:id="348" w:name="_Toc196233278"/>
      <w:bookmarkStart w:id="349" w:name="_Toc203564948"/>
      <w:bookmarkStart w:id="350" w:name="_Toc215669040"/>
      <w:bookmarkStart w:id="351" w:name="TOC_15_A"/>
      <w:r w:rsidRPr="008656ED">
        <w:rPr>
          <w:rFonts w:hint="cs"/>
          <w:rtl/>
        </w:rPr>
        <w:lastRenderedPageBreak/>
        <w:t>الرموز الدليلية</w:t>
      </w:r>
      <w:r w:rsidRPr="008656ED">
        <w:rPr>
          <w:rtl/>
        </w:rPr>
        <w:t xml:space="preserve"> للشبكة المتنقلة </w:t>
      </w:r>
      <w:r w:rsidRPr="008656ED">
        <w:rPr>
          <w:lang w:bidi="ar-EG"/>
        </w:rPr>
        <w:t>(MNC)</w:t>
      </w:r>
      <w:r w:rsidRPr="008656ED">
        <w:rPr>
          <w:rtl/>
        </w:rPr>
        <w:t xml:space="preserve"> فيما</w:t>
      </w:r>
      <w:r w:rsidRPr="008656ED">
        <w:rPr>
          <w:rFonts w:hint="cs"/>
          <w:rtl/>
        </w:rPr>
        <w:t xml:space="preserve"> يتعلق بالخطة الدولية</w:t>
      </w:r>
      <w:r w:rsidRPr="008656ED">
        <w:rPr>
          <w:rtl/>
        </w:rPr>
        <w:br/>
      </w:r>
      <w:r w:rsidRPr="008656ED">
        <w:rPr>
          <w:rFonts w:hint="cs"/>
          <w:rtl/>
        </w:rPr>
        <w:t>لتعرف هوية الشبكات العمومية والاشتراكات</w:t>
      </w:r>
      <w:r w:rsidRPr="008656ED">
        <w:rPr>
          <w:rtl/>
        </w:rPr>
        <w:br/>
      </w:r>
      <w:r w:rsidRPr="008656ED">
        <w:rPr>
          <w:rFonts w:hint="cs"/>
          <w:rtl/>
        </w:rPr>
        <w:t xml:space="preserve">(وفقاً للتوصية </w:t>
      </w:r>
      <w:r w:rsidRPr="008656ED">
        <w:rPr>
          <w:lang w:bidi="ar-EG"/>
        </w:rPr>
        <w:t>ITU-T E.212</w:t>
      </w:r>
      <w:r w:rsidRPr="008656ED">
        <w:rPr>
          <w:rFonts w:hint="cs"/>
          <w:rtl/>
        </w:rPr>
        <w:t> </w:t>
      </w:r>
      <w:r w:rsidRPr="008656ED">
        <w:rPr>
          <w:lang w:bidi="ar-EG"/>
        </w:rPr>
        <w:t>(2016/09)</w:t>
      </w:r>
      <w:r w:rsidRPr="008656ED">
        <w:rPr>
          <w:rFonts w:hint="cs"/>
          <w:rtl/>
          <w:lang w:bidi="ar-EG"/>
        </w:rPr>
        <w:t>)</w:t>
      </w:r>
      <w:r w:rsidRPr="008656ED">
        <w:rPr>
          <w:rtl/>
        </w:rPr>
        <w:br/>
      </w:r>
      <w:r w:rsidRPr="008656ED">
        <w:rPr>
          <w:rFonts w:hint="cs"/>
          <w:rtl/>
        </w:rPr>
        <w:t xml:space="preserve">(الوضع في </w:t>
      </w:r>
      <w:r w:rsidRPr="008656ED">
        <w:rPr>
          <w:lang w:bidi="ar-EG"/>
        </w:rPr>
        <w:t>15</w:t>
      </w:r>
      <w:r w:rsidRPr="008656ED">
        <w:rPr>
          <w:rFonts w:hint="cs"/>
          <w:rtl/>
          <w:lang w:bidi="ar-EG"/>
        </w:rPr>
        <w:t xml:space="preserve"> نوفمبر </w:t>
      </w:r>
      <w:r w:rsidRPr="008656ED">
        <w:rPr>
          <w:lang w:bidi="ar-EG"/>
        </w:rPr>
        <w:t>2023</w:t>
      </w:r>
      <w:r w:rsidRPr="008656ED">
        <w:rPr>
          <w:rFonts w:hint="cs"/>
          <w:rtl/>
        </w:rPr>
        <w:t>)</w:t>
      </w:r>
      <w:bookmarkEnd w:id="337"/>
      <w:bookmarkEnd w:id="338"/>
      <w:bookmarkEnd w:id="339"/>
      <w:bookmarkEnd w:id="340"/>
      <w:bookmarkEnd w:id="341"/>
      <w:bookmarkEnd w:id="342"/>
    </w:p>
    <w:p w14:paraId="177C8B50" w14:textId="792CDBBA" w:rsidR="0069443F" w:rsidRDefault="00855F55" w:rsidP="0069443F">
      <w:pPr>
        <w:tabs>
          <w:tab w:val="center" w:pos="4819"/>
          <w:tab w:val="left" w:pos="8224"/>
        </w:tabs>
        <w:spacing w:after="240"/>
        <w:jc w:val="center"/>
        <w:rPr>
          <w:rFonts w:eastAsia="SimSun"/>
          <w:lang w:bidi="ar-EG"/>
        </w:rPr>
      </w:pPr>
      <w:r>
        <w:rPr>
          <w:rFonts w:eastAsia="SimSun" w:hint="cs"/>
          <w:rtl/>
          <w:lang w:bidi="ar-EG"/>
        </w:rPr>
        <w:t>(</w:t>
      </w:r>
      <w:r w:rsidR="0069443F" w:rsidRPr="008656ED">
        <w:rPr>
          <w:rFonts w:eastAsia="SimSun" w:hint="cs"/>
          <w:rtl/>
          <w:lang w:bidi="ar-EG"/>
        </w:rPr>
        <w:t xml:space="preserve">ملحق </w:t>
      </w:r>
      <w:r w:rsidR="0069443F">
        <w:rPr>
          <w:rFonts w:eastAsia="SimSun" w:hint="cs"/>
          <w:rtl/>
          <w:lang w:bidi="ar-EG"/>
        </w:rPr>
        <w:t>بالنشرة</w:t>
      </w:r>
      <w:r w:rsidR="0069443F" w:rsidRPr="008656ED">
        <w:rPr>
          <w:rFonts w:eastAsia="SimSun" w:hint="cs"/>
          <w:rtl/>
          <w:lang w:bidi="ar-EG"/>
        </w:rPr>
        <w:t xml:space="preserve"> التشغيلية للاتحاد رقم </w:t>
      </w:r>
      <w:r w:rsidR="0069443F" w:rsidRPr="008656ED">
        <w:rPr>
          <w:rFonts w:eastAsia="SimSun"/>
          <w:lang w:bidi="ar-EG"/>
        </w:rPr>
        <w:t>1280</w:t>
      </w:r>
      <w:r w:rsidR="0069443F" w:rsidRPr="008656ED">
        <w:rPr>
          <w:rFonts w:eastAsia="SimSun" w:hint="cs"/>
          <w:rtl/>
          <w:lang w:bidi="ar-EG"/>
        </w:rPr>
        <w:t xml:space="preserve"> - </w:t>
      </w:r>
      <w:r w:rsidR="0069443F" w:rsidRPr="008656ED">
        <w:rPr>
          <w:rFonts w:eastAsia="SimSun"/>
          <w:lang w:bidi="ar-EG"/>
        </w:rPr>
        <w:t>2023.XI.15</w:t>
      </w:r>
      <w:r>
        <w:rPr>
          <w:rFonts w:eastAsia="SimSun" w:hint="cs"/>
          <w:rtl/>
          <w:lang w:bidi="ar-EG"/>
        </w:rPr>
        <w:t>)</w:t>
      </w:r>
      <w:r w:rsidR="0069443F" w:rsidRPr="008656ED">
        <w:rPr>
          <w:rFonts w:eastAsia="SimSun"/>
          <w:rtl/>
          <w:lang w:bidi="ar-EG"/>
        </w:rPr>
        <w:br/>
      </w:r>
      <w:r>
        <w:rPr>
          <w:rFonts w:eastAsia="SimSun" w:hint="cs"/>
          <w:rtl/>
          <w:lang w:bidi="ar-EG"/>
        </w:rPr>
        <w:t>(</w:t>
      </w:r>
      <w:r w:rsidR="0069443F" w:rsidRPr="008656ED">
        <w:rPr>
          <w:rFonts w:eastAsia="SimSun" w:hint="cs"/>
          <w:rtl/>
          <w:lang w:bidi="ar-EG"/>
        </w:rPr>
        <w:t xml:space="preserve">التعديل رقم </w:t>
      </w:r>
      <w:r w:rsidR="0069443F">
        <w:rPr>
          <w:rFonts w:eastAsia="SimSun"/>
          <w:lang w:bidi="ar-EG"/>
        </w:rPr>
        <w:t>49</w:t>
      </w:r>
      <w:r>
        <w:rPr>
          <w:rFonts w:eastAsia="SimSun" w:hint="cs"/>
          <w:rtl/>
          <w:lang w:bidi="ar-EG"/>
        </w:rPr>
        <w:t>)</w:t>
      </w:r>
    </w:p>
    <w:tbl>
      <w:tblPr>
        <w:bidiVisual/>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2"/>
        <w:gridCol w:w="6877"/>
      </w:tblGrid>
      <w:tr w:rsidR="0069443F" w:rsidRPr="0069443F" w14:paraId="5F7DAD7B" w14:textId="77777777" w:rsidTr="0069443F">
        <w:trPr>
          <w:tblHeader/>
          <w:jc w:val="center"/>
        </w:trPr>
        <w:tc>
          <w:tcPr>
            <w:tcW w:w="9800" w:type="dxa"/>
            <w:gridSpan w:val="2"/>
          </w:tcPr>
          <w:p w14:paraId="7C3D8754" w14:textId="5D24D9B9" w:rsidR="0069443F" w:rsidRPr="0069443F" w:rsidRDefault="0069443F" w:rsidP="0069443F">
            <w:pPr>
              <w:pStyle w:val="Tabletext1"/>
              <w:bidi/>
              <w:rPr>
                <w:rFonts w:cs="Traditional Arabic"/>
                <w:b w:val="0"/>
                <w:bCs/>
                <w:szCs w:val="24"/>
              </w:rPr>
            </w:pPr>
            <w:r w:rsidRPr="0069443F">
              <w:rPr>
                <w:rFonts w:cs="Traditional Arabic" w:hint="cs"/>
                <w:bCs/>
                <w:i/>
                <w:iCs/>
                <w:szCs w:val="24"/>
                <w:rtl/>
                <w:lang w:bidi="ar-EG"/>
              </w:rPr>
              <w:t>البلد/المنطقة الجغرافية</w:t>
            </w:r>
          </w:p>
        </w:tc>
      </w:tr>
      <w:tr w:rsidR="0069443F" w:rsidRPr="0069443F" w14:paraId="4A6E542E" w14:textId="77777777" w:rsidTr="0069443F">
        <w:trPr>
          <w:tblHeader/>
          <w:jc w:val="center"/>
        </w:trPr>
        <w:tc>
          <w:tcPr>
            <w:tcW w:w="2800" w:type="dxa"/>
          </w:tcPr>
          <w:p w14:paraId="73752D35" w14:textId="77777777" w:rsidR="0069443F" w:rsidRPr="0069443F" w:rsidRDefault="0069443F" w:rsidP="0069443F">
            <w:pPr>
              <w:pStyle w:val="Tabletext1"/>
              <w:bidi/>
              <w:rPr>
                <w:rFonts w:cs="Traditional Arabic"/>
                <w:b w:val="0"/>
                <w:bCs/>
                <w:szCs w:val="24"/>
              </w:rPr>
            </w:pPr>
            <w:r w:rsidRPr="0069443F">
              <w:rPr>
                <w:rFonts w:cs="Traditional Arabic"/>
                <w:bCs/>
                <w:i/>
                <w:iCs/>
                <w:szCs w:val="24"/>
              </w:rPr>
              <w:t>MCC + MNC</w:t>
            </w:r>
          </w:p>
        </w:tc>
        <w:tc>
          <w:tcPr>
            <w:tcW w:w="7000" w:type="dxa"/>
          </w:tcPr>
          <w:p w14:paraId="71544F2D" w14:textId="6230E53D" w:rsidR="0069443F" w:rsidRPr="0069443F" w:rsidRDefault="0069443F" w:rsidP="0069443F">
            <w:pPr>
              <w:pStyle w:val="Tabletext1"/>
              <w:bidi/>
              <w:rPr>
                <w:rFonts w:cs="Traditional Arabic"/>
                <w:b w:val="0"/>
                <w:bCs/>
                <w:szCs w:val="24"/>
              </w:rPr>
            </w:pPr>
            <w:r w:rsidRPr="0069443F">
              <w:rPr>
                <w:rFonts w:cs="Traditional Arabic" w:hint="cs"/>
                <w:bCs/>
                <w:i/>
                <w:iCs/>
                <w:szCs w:val="24"/>
                <w:rtl/>
                <w:lang w:bidi="ar-EG"/>
              </w:rPr>
              <w:t>المشغل/الشبكة</w:t>
            </w:r>
          </w:p>
        </w:tc>
      </w:tr>
      <w:tr w:rsidR="0069443F" w:rsidRPr="0069443F" w14:paraId="6DC4884F" w14:textId="77777777" w:rsidTr="0069443F">
        <w:trPr>
          <w:jc w:val="center"/>
        </w:trPr>
        <w:tc>
          <w:tcPr>
            <w:tcW w:w="9800" w:type="dxa"/>
            <w:gridSpan w:val="2"/>
          </w:tcPr>
          <w:p w14:paraId="05A032AB" w14:textId="5567E675" w:rsidR="0069443F" w:rsidRPr="0069443F" w:rsidRDefault="0069443F" w:rsidP="0069443F">
            <w:pPr>
              <w:pStyle w:val="Tabletextbold"/>
              <w:keepNext/>
              <w:bidi/>
              <w:rPr>
                <w:rFonts w:cs="Traditional Arabic"/>
                <w:sz w:val="18"/>
                <w:szCs w:val="24"/>
              </w:rPr>
            </w:pPr>
            <w:r>
              <w:rPr>
                <w:rFonts w:cs="Traditional Arabic" w:hint="cs"/>
                <w:sz w:val="18"/>
                <w:szCs w:val="24"/>
                <w:rtl/>
              </w:rPr>
              <w:t>كندا </w:t>
            </w:r>
            <w:r>
              <w:rPr>
                <w:rFonts w:cs="Traditional Arabic" w:hint="eastAsia"/>
                <w:sz w:val="18"/>
                <w:szCs w:val="24"/>
                <w:rtl/>
              </w:rPr>
              <w:t> </w:t>
            </w:r>
            <w:r>
              <w:rPr>
                <w:rFonts w:cs="Traditional Arabic" w:hint="cs"/>
                <w:sz w:val="18"/>
                <w:szCs w:val="24"/>
                <w:rtl/>
              </w:rPr>
              <w:t> </w:t>
            </w:r>
            <w:r w:rsidRPr="0069443F">
              <w:rPr>
                <w:rFonts w:cs="Traditional Arabic"/>
                <w:sz w:val="18"/>
                <w:szCs w:val="24"/>
              </w:rPr>
              <w:t>ADD</w:t>
            </w:r>
          </w:p>
        </w:tc>
      </w:tr>
      <w:tr w:rsidR="0069443F" w:rsidRPr="0069443F" w14:paraId="05E1E475" w14:textId="77777777" w:rsidTr="0069443F">
        <w:trPr>
          <w:jc w:val="center"/>
        </w:trPr>
        <w:tc>
          <w:tcPr>
            <w:tcW w:w="2800" w:type="dxa"/>
          </w:tcPr>
          <w:p w14:paraId="27AE35C3"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302 354</w:t>
            </w:r>
          </w:p>
        </w:tc>
        <w:tc>
          <w:tcPr>
            <w:tcW w:w="7000" w:type="dxa"/>
          </w:tcPr>
          <w:p w14:paraId="61514571" w14:textId="77777777" w:rsidR="0069443F" w:rsidRPr="00B775AB" w:rsidRDefault="0069443F" w:rsidP="0069443F">
            <w:pPr>
              <w:pStyle w:val="Tabletext1"/>
              <w:bidi/>
              <w:rPr>
                <w:rFonts w:cs="Traditional Arabic"/>
                <w:b w:val="0"/>
                <w:bCs/>
                <w:szCs w:val="24"/>
              </w:rPr>
            </w:pPr>
            <w:proofErr w:type="spellStart"/>
            <w:r w:rsidRPr="00B775AB">
              <w:rPr>
                <w:rFonts w:cs="Traditional Arabic"/>
                <w:b w:val="0"/>
                <w:bCs/>
                <w:szCs w:val="24"/>
              </w:rPr>
              <w:t>Every-Day</w:t>
            </w:r>
            <w:proofErr w:type="spellEnd"/>
            <w:r w:rsidRPr="00B775AB">
              <w:rPr>
                <w:rFonts w:cs="Traditional Arabic"/>
                <w:b w:val="0"/>
                <w:bCs/>
                <w:szCs w:val="24"/>
              </w:rPr>
              <w:t xml:space="preserve"> Computers Inc.</w:t>
            </w:r>
          </w:p>
        </w:tc>
      </w:tr>
      <w:tr w:rsidR="0069443F" w:rsidRPr="0069443F" w14:paraId="73EA4778" w14:textId="77777777" w:rsidTr="0069443F">
        <w:trPr>
          <w:jc w:val="center"/>
        </w:trPr>
        <w:tc>
          <w:tcPr>
            <w:tcW w:w="9800" w:type="dxa"/>
            <w:gridSpan w:val="2"/>
          </w:tcPr>
          <w:p w14:paraId="46061F44" w14:textId="5DFE91DE" w:rsidR="0069443F" w:rsidRPr="0069443F" w:rsidRDefault="0069443F" w:rsidP="0069443F">
            <w:pPr>
              <w:pStyle w:val="Tabletextbold"/>
              <w:keepNext/>
              <w:bidi/>
              <w:rPr>
                <w:rFonts w:cs="Traditional Arabic"/>
                <w:sz w:val="18"/>
                <w:szCs w:val="24"/>
              </w:rPr>
            </w:pPr>
            <w:r>
              <w:rPr>
                <w:rFonts w:cs="Traditional Arabic" w:hint="cs"/>
                <w:sz w:val="18"/>
                <w:szCs w:val="24"/>
                <w:rtl/>
              </w:rPr>
              <w:t>كندا</w:t>
            </w:r>
            <w:r>
              <w:rPr>
                <w:rFonts w:cs="Traditional Arabic" w:hint="eastAsia"/>
                <w:sz w:val="18"/>
                <w:szCs w:val="24"/>
                <w:rtl/>
              </w:rPr>
              <w:t>  </w:t>
            </w:r>
            <w:r>
              <w:rPr>
                <w:rFonts w:cs="Traditional Arabic" w:hint="cs"/>
                <w:sz w:val="18"/>
                <w:szCs w:val="24"/>
                <w:rtl/>
              </w:rPr>
              <w:t> </w:t>
            </w:r>
            <w:r w:rsidRPr="0069443F">
              <w:rPr>
                <w:rFonts w:cs="Traditional Arabic"/>
                <w:sz w:val="18"/>
                <w:szCs w:val="24"/>
              </w:rPr>
              <w:t>LIR</w:t>
            </w:r>
          </w:p>
        </w:tc>
      </w:tr>
      <w:tr w:rsidR="0069443F" w:rsidRPr="0069443F" w14:paraId="08C3D6D7" w14:textId="77777777" w:rsidTr="0069443F">
        <w:trPr>
          <w:jc w:val="center"/>
        </w:trPr>
        <w:tc>
          <w:tcPr>
            <w:tcW w:w="2800" w:type="dxa"/>
          </w:tcPr>
          <w:p w14:paraId="7DC4C9A4"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302 490</w:t>
            </w:r>
          </w:p>
        </w:tc>
        <w:tc>
          <w:tcPr>
            <w:tcW w:w="7000" w:type="dxa"/>
          </w:tcPr>
          <w:p w14:paraId="01788CF2"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Freedom Mobile Inc.</w:t>
            </w:r>
          </w:p>
        </w:tc>
      </w:tr>
      <w:tr w:rsidR="0069443F" w:rsidRPr="0069443F" w14:paraId="04022212" w14:textId="77777777" w:rsidTr="0069443F">
        <w:trPr>
          <w:jc w:val="center"/>
        </w:trPr>
        <w:tc>
          <w:tcPr>
            <w:tcW w:w="2800" w:type="dxa"/>
          </w:tcPr>
          <w:p w14:paraId="5C15AF0D"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302 490</w:t>
            </w:r>
          </w:p>
        </w:tc>
        <w:tc>
          <w:tcPr>
            <w:tcW w:w="7000" w:type="dxa"/>
          </w:tcPr>
          <w:p w14:paraId="46E96CDD"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Videotron Ltd.</w:t>
            </w:r>
          </w:p>
        </w:tc>
      </w:tr>
      <w:tr w:rsidR="0069443F" w:rsidRPr="0069443F" w14:paraId="7E79BF5B" w14:textId="77777777" w:rsidTr="0069443F">
        <w:trPr>
          <w:jc w:val="center"/>
        </w:trPr>
        <w:tc>
          <w:tcPr>
            <w:tcW w:w="2800" w:type="dxa"/>
          </w:tcPr>
          <w:p w14:paraId="60E1C076"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302 491</w:t>
            </w:r>
          </w:p>
        </w:tc>
        <w:tc>
          <w:tcPr>
            <w:tcW w:w="7000" w:type="dxa"/>
          </w:tcPr>
          <w:p w14:paraId="4FA16A59"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Videotron Ltd.</w:t>
            </w:r>
          </w:p>
        </w:tc>
      </w:tr>
      <w:tr w:rsidR="0069443F" w:rsidRPr="0069443F" w14:paraId="1728BA55" w14:textId="77777777" w:rsidTr="0069443F">
        <w:trPr>
          <w:jc w:val="center"/>
        </w:trPr>
        <w:tc>
          <w:tcPr>
            <w:tcW w:w="9800" w:type="dxa"/>
            <w:gridSpan w:val="2"/>
          </w:tcPr>
          <w:p w14:paraId="1FAEFCE6" w14:textId="25AB8303" w:rsidR="0069443F" w:rsidRPr="0069443F" w:rsidRDefault="0069443F" w:rsidP="0069443F">
            <w:pPr>
              <w:pStyle w:val="Tabletextbold"/>
              <w:keepNext/>
              <w:bidi/>
              <w:rPr>
                <w:rFonts w:cs="Traditional Arabic"/>
                <w:sz w:val="18"/>
                <w:szCs w:val="24"/>
              </w:rPr>
            </w:pPr>
            <w:r>
              <w:rPr>
                <w:rFonts w:cs="Traditional Arabic" w:hint="cs"/>
                <w:sz w:val="18"/>
                <w:szCs w:val="24"/>
                <w:rtl/>
              </w:rPr>
              <w:t>الدانمارك</w:t>
            </w:r>
            <w:r>
              <w:rPr>
                <w:rFonts w:cs="Traditional Arabic" w:hint="eastAsia"/>
                <w:sz w:val="18"/>
                <w:szCs w:val="24"/>
                <w:rtl/>
              </w:rPr>
              <w:t>  </w:t>
            </w:r>
            <w:r>
              <w:rPr>
                <w:rFonts w:cs="Traditional Arabic" w:hint="cs"/>
                <w:sz w:val="18"/>
                <w:szCs w:val="24"/>
                <w:rtl/>
              </w:rPr>
              <w:t> </w:t>
            </w:r>
            <w:r w:rsidRPr="0069443F">
              <w:rPr>
                <w:rFonts w:cs="Traditional Arabic"/>
                <w:sz w:val="18"/>
                <w:szCs w:val="24"/>
              </w:rPr>
              <w:t>SUP</w:t>
            </w:r>
          </w:p>
        </w:tc>
      </w:tr>
      <w:tr w:rsidR="0069443F" w:rsidRPr="0069443F" w14:paraId="65ACD7AD" w14:textId="77777777" w:rsidTr="0069443F">
        <w:trPr>
          <w:jc w:val="center"/>
        </w:trPr>
        <w:tc>
          <w:tcPr>
            <w:tcW w:w="2800" w:type="dxa"/>
          </w:tcPr>
          <w:p w14:paraId="1080F9E4"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238 14</w:t>
            </w:r>
          </w:p>
        </w:tc>
        <w:tc>
          <w:tcPr>
            <w:tcW w:w="7000" w:type="dxa"/>
          </w:tcPr>
          <w:p w14:paraId="3EFF5D58"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Monty UK Global Limited</w:t>
            </w:r>
          </w:p>
        </w:tc>
      </w:tr>
      <w:tr w:rsidR="0069443F" w:rsidRPr="0069443F" w14:paraId="157AC74C" w14:textId="77777777" w:rsidTr="0069443F">
        <w:trPr>
          <w:jc w:val="center"/>
        </w:trPr>
        <w:tc>
          <w:tcPr>
            <w:tcW w:w="9800" w:type="dxa"/>
            <w:gridSpan w:val="2"/>
          </w:tcPr>
          <w:p w14:paraId="32DAF877" w14:textId="28153DB5" w:rsidR="0069443F" w:rsidRPr="0069443F" w:rsidRDefault="0069443F" w:rsidP="0069443F">
            <w:pPr>
              <w:pStyle w:val="Tabletextbold"/>
              <w:keepNext/>
              <w:bidi/>
              <w:rPr>
                <w:rFonts w:cs="Traditional Arabic"/>
                <w:sz w:val="18"/>
                <w:szCs w:val="24"/>
              </w:rPr>
            </w:pPr>
            <w:r>
              <w:rPr>
                <w:rFonts w:cs="Traditional Arabic" w:hint="cs"/>
                <w:sz w:val="18"/>
                <w:szCs w:val="24"/>
                <w:rtl/>
              </w:rPr>
              <w:t>أيرلندا </w:t>
            </w:r>
            <w:r>
              <w:rPr>
                <w:rFonts w:cs="Traditional Arabic" w:hint="eastAsia"/>
                <w:sz w:val="18"/>
                <w:szCs w:val="24"/>
                <w:rtl/>
              </w:rPr>
              <w:t> </w:t>
            </w:r>
            <w:r>
              <w:rPr>
                <w:rFonts w:cs="Traditional Arabic" w:hint="cs"/>
                <w:sz w:val="18"/>
                <w:szCs w:val="24"/>
                <w:rtl/>
              </w:rPr>
              <w:t> </w:t>
            </w:r>
            <w:r w:rsidRPr="0069443F">
              <w:rPr>
                <w:rFonts w:cs="Traditional Arabic"/>
                <w:sz w:val="18"/>
                <w:szCs w:val="24"/>
              </w:rPr>
              <w:t>ADD</w:t>
            </w:r>
          </w:p>
        </w:tc>
      </w:tr>
      <w:tr w:rsidR="0069443F" w:rsidRPr="0069443F" w14:paraId="22D41F90" w14:textId="77777777" w:rsidTr="0069443F">
        <w:trPr>
          <w:jc w:val="center"/>
        </w:trPr>
        <w:tc>
          <w:tcPr>
            <w:tcW w:w="2800" w:type="dxa"/>
          </w:tcPr>
          <w:p w14:paraId="223C6ED3"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272 27</w:t>
            </w:r>
          </w:p>
        </w:tc>
        <w:tc>
          <w:tcPr>
            <w:tcW w:w="7000" w:type="dxa"/>
          </w:tcPr>
          <w:p w14:paraId="037461AF"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TP Ireland Operations Limited</w:t>
            </w:r>
          </w:p>
        </w:tc>
      </w:tr>
      <w:tr w:rsidR="0069443F" w:rsidRPr="0069443F" w14:paraId="23A64164" w14:textId="77777777" w:rsidTr="0069443F">
        <w:trPr>
          <w:jc w:val="center"/>
        </w:trPr>
        <w:tc>
          <w:tcPr>
            <w:tcW w:w="9800" w:type="dxa"/>
            <w:gridSpan w:val="2"/>
          </w:tcPr>
          <w:p w14:paraId="3ECB9880" w14:textId="22631C01" w:rsidR="0069443F" w:rsidRPr="0069443F" w:rsidRDefault="0069443F" w:rsidP="0069443F">
            <w:pPr>
              <w:pStyle w:val="Tabletextbold"/>
              <w:keepNext/>
              <w:bidi/>
              <w:rPr>
                <w:rFonts w:cs="Traditional Arabic"/>
                <w:sz w:val="18"/>
                <w:szCs w:val="24"/>
              </w:rPr>
            </w:pPr>
            <w:r>
              <w:rPr>
                <w:rFonts w:cs="Traditional Arabic" w:hint="cs"/>
                <w:sz w:val="18"/>
                <w:szCs w:val="24"/>
                <w:rtl/>
              </w:rPr>
              <w:t>السويد </w:t>
            </w:r>
            <w:r>
              <w:rPr>
                <w:rFonts w:cs="Traditional Arabic" w:hint="eastAsia"/>
                <w:sz w:val="18"/>
                <w:szCs w:val="24"/>
                <w:rtl/>
              </w:rPr>
              <w:t> </w:t>
            </w:r>
            <w:r>
              <w:rPr>
                <w:rFonts w:cs="Traditional Arabic" w:hint="cs"/>
                <w:sz w:val="18"/>
                <w:szCs w:val="24"/>
                <w:rtl/>
              </w:rPr>
              <w:t> </w:t>
            </w:r>
            <w:r w:rsidRPr="0069443F">
              <w:rPr>
                <w:rFonts w:cs="Traditional Arabic"/>
                <w:sz w:val="18"/>
                <w:szCs w:val="24"/>
              </w:rPr>
              <w:t>SUP</w:t>
            </w:r>
          </w:p>
        </w:tc>
      </w:tr>
      <w:tr w:rsidR="0069443F" w:rsidRPr="0069443F" w14:paraId="3491D824" w14:textId="77777777" w:rsidTr="0069443F">
        <w:trPr>
          <w:jc w:val="center"/>
        </w:trPr>
        <w:tc>
          <w:tcPr>
            <w:tcW w:w="2800" w:type="dxa"/>
          </w:tcPr>
          <w:p w14:paraId="3C275978"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240 05</w:t>
            </w:r>
          </w:p>
        </w:tc>
        <w:tc>
          <w:tcPr>
            <w:tcW w:w="7000" w:type="dxa"/>
          </w:tcPr>
          <w:p w14:paraId="4CA016A7"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Svenska UMTS-</w:t>
            </w:r>
            <w:proofErr w:type="spellStart"/>
            <w:r w:rsidRPr="00B775AB">
              <w:rPr>
                <w:rFonts w:cs="Traditional Arabic"/>
                <w:b w:val="0"/>
                <w:bCs/>
                <w:szCs w:val="24"/>
              </w:rPr>
              <w:t>Nät</w:t>
            </w:r>
            <w:proofErr w:type="spellEnd"/>
            <w:r w:rsidRPr="00B775AB">
              <w:rPr>
                <w:rFonts w:cs="Traditional Arabic"/>
                <w:b w:val="0"/>
                <w:bCs/>
                <w:szCs w:val="24"/>
              </w:rPr>
              <w:t xml:space="preserve"> AB</w:t>
            </w:r>
          </w:p>
        </w:tc>
      </w:tr>
      <w:tr w:rsidR="0069443F" w:rsidRPr="0069443F" w14:paraId="3D3F123D" w14:textId="77777777" w:rsidTr="0069443F">
        <w:trPr>
          <w:jc w:val="center"/>
        </w:trPr>
        <w:tc>
          <w:tcPr>
            <w:tcW w:w="9800" w:type="dxa"/>
            <w:gridSpan w:val="2"/>
          </w:tcPr>
          <w:p w14:paraId="5A1D9DE4" w14:textId="1645DF37" w:rsidR="0069443F" w:rsidRPr="0069443F" w:rsidRDefault="0069443F" w:rsidP="0069443F">
            <w:pPr>
              <w:pStyle w:val="Tabletextbold"/>
              <w:keepNext/>
              <w:bidi/>
              <w:rPr>
                <w:rFonts w:cs="Traditional Arabic"/>
                <w:sz w:val="18"/>
                <w:szCs w:val="24"/>
              </w:rPr>
            </w:pPr>
            <w:r>
              <w:rPr>
                <w:rFonts w:cs="Traditional Arabic" w:hint="cs"/>
                <w:sz w:val="18"/>
                <w:szCs w:val="24"/>
                <w:rtl/>
              </w:rPr>
              <w:t>السويد </w:t>
            </w:r>
            <w:r>
              <w:rPr>
                <w:rFonts w:cs="Traditional Arabic" w:hint="eastAsia"/>
                <w:sz w:val="18"/>
                <w:szCs w:val="24"/>
                <w:rtl/>
              </w:rPr>
              <w:t> </w:t>
            </w:r>
            <w:r>
              <w:rPr>
                <w:rFonts w:cs="Traditional Arabic" w:hint="cs"/>
                <w:sz w:val="18"/>
                <w:szCs w:val="24"/>
                <w:rtl/>
              </w:rPr>
              <w:t> </w:t>
            </w:r>
            <w:r w:rsidRPr="0069443F">
              <w:rPr>
                <w:rFonts w:cs="Traditional Arabic"/>
                <w:sz w:val="18"/>
                <w:szCs w:val="24"/>
              </w:rPr>
              <w:t>LIR</w:t>
            </w:r>
          </w:p>
        </w:tc>
      </w:tr>
      <w:tr w:rsidR="0069443F" w:rsidRPr="0069443F" w14:paraId="5C36344F" w14:textId="77777777" w:rsidTr="0069443F">
        <w:trPr>
          <w:jc w:val="center"/>
        </w:trPr>
        <w:tc>
          <w:tcPr>
            <w:tcW w:w="2800" w:type="dxa"/>
          </w:tcPr>
          <w:p w14:paraId="37AB82E8"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240 20</w:t>
            </w:r>
          </w:p>
        </w:tc>
        <w:tc>
          <w:tcPr>
            <w:tcW w:w="7000" w:type="dxa"/>
          </w:tcPr>
          <w:p w14:paraId="49C9C277"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Sierra Wireless Sweden AB</w:t>
            </w:r>
          </w:p>
        </w:tc>
      </w:tr>
      <w:tr w:rsidR="0069443F" w:rsidRPr="0069443F" w14:paraId="13DF175F" w14:textId="77777777" w:rsidTr="0069443F">
        <w:trPr>
          <w:jc w:val="center"/>
        </w:trPr>
        <w:tc>
          <w:tcPr>
            <w:tcW w:w="2800" w:type="dxa"/>
          </w:tcPr>
          <w:p w14:paraId="268195D0"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240 59</w:t>
            </w:r>
          </w:p>
        </w:tc>
        <w:tc>
          <w:tcPr>
            <w:tcW w:w="7000" w:type="dxa"/>
          </w:tcPr>
          <w:p w14:paraId="545D219B" w14:textId="77777777" w:rsidR="0069443F" w:rsidRPr="006E1D1B" w:rsidRDefault="0069443F" w:rsidP="0069443F">
            <w:pPr>
              <w:pStyle w:val="Tabletext1"/>
              <w:bidi/>
              <w:rPr>
                <w:rFonts w:cs="Traditional Arabic"/>
                <w:b w:val="0"/>
                <w:bCs/>
                <w:szCs w:val="24"/>
                <w:lang w:val="en-GB"/>
              </w:rPr>
            </w:pPr>
            <w:proofErr w:type="spellStart"/>
            <w:r w:rsidRPr="006E1D1B">
              <w:rPr>
                <w:rFonts w:cs="Traditional Arabic"/>
                <w:b w:val="0"/>
                <w:bCs/>
                <w:szCs w:val="24"/>
                <w:lang w:val="en-GB"/>
              </w:rPr>
              <w:t>Myndigheten</w:t>
            </w:r>
            <w:proofErr w:type="spellEnd"/>
            <w:r w:rsidRPr="006E1D1B">
              <w:rPr>
                <w:rFonts w:cs="Traditional Arabic"/>
                <w:b w:val="0"/>
                <w:bCs/>
                <w:szCs w:val="24"/>
                <w:lang w:val="en-GB"/>
              </w:rPr>
              <w:t xml:space="preserve"> för </w:t>
            </w:r>
            <w:proofErr w:type="spellStart"/>
            <w:r w:rsidRPr="006E1D1B">
              <w:rPr>
                <w:rFonts w:cs="Traditional Arabic"/>
                <w:b w:val="0"/>
                <w:bCs/>
                <w:szCs w:val="24"/>
                <w:lang w:val="en-GB"/>
              </w:rPr>
              <w:t>civilt</w:t>
            </w:r>
            <w:proofErr w:type="spellEnd"/>
            <w:r w:rsidRPr="006E1D1B">
              <w:rPr>
                <w:rFonts w:cs="Traditional Arabic"/>
                <w:b w:val="0"/>
                <w:bCs/>
                <w:szCs w:val="24"/>
                <w:lang w:val="en-GB"/>
              </w:rPr>
              <w:t xml:space="preserve"> </w:t>
            </w:r>
            <w:proofErr w:type="spellStart"/>
            <w:r w:rsidRPr="006E1D1B">
              <w:rPr>
                <w:rFonts w:cs="Traditional Arabic"/>
                <w:b w:val="0"/>
                <w:bCs/>
                <w:szCs w:val="24"/>
                <w:lang w:val="en-GB"/>
              </w:rPr>
              <w:t>försvar</w:t>
            </w:r>
            <w:proofErr w:type="spellEnd"/>
            <w:r w:rsidRPr="006E1D1B">
              <w:rPr>
                <w:rFonts w:cs="Traditional Arabic"/>
                <w:b w:val="0"/>
                <w:bCs/>
                <w:szCs w:val="24"/>
                <w:lang w:val="en-GB"/>
              </w:rPr>
              <w:t xml:space="preserve"> (MCF) – Swedish Civil Defence and Resilience Agency – Used for private network (PPDR network (Rakel G2))</w:t>
            </w:r>
          </w:p>
        </w:tc>
      </w:tr>
      <w:tr w:rsidR="0069443F" w:rsidRPr="0069443F" w14:paraId="69D066A2" w14:textId="77777777" w:rsidTr="0069443F">
        <w:trPr>
          <w:jc w:val="center"/>
        </w:trPr>
        <w:tc>
          <w:tcPr>
            <w:tcW w:w="9800" w:type="dxa"/>
            <w:gridSpan w:val="2"/>
          </w:tcPr>
          <w:p w14:paraId="709045BD" w14:textId="52EBC487" w:rsidR="0069443F" w:rsidRPr="0069443F" w:rsidRDefault="0069443F" w:rsidP="0069443F">
            <w:pPr>
              <w:pStyle w:val="Tabletextbold"/>
              <w:keepNext/>
              <w:bidi/>
              <w:rPr>
                <w:rFonts w:cs="Traditional Arabic"/>
                <w:sz w:val="18"/>
                <w:szCs w:val="24"/>
              </w:rPr>
            </w:pPr>
            <w:r>
              <w:rPr>
                <w:rFonts w:cs="Traditional Arabic" w:hint="cs"/>
                <w:sz w:val="18"/>
                <w:szCs w:val="24"/>
                <w:rtl/>
              </w:rPr>
              <w:t>سويسرا </w:t>
            </w:r>
            <w:r>
              <w:rPr>
                <w:rFonts w:cs="Traditional Arabic" w:hint="eastAsia"/>
                <w:sz w:val="18"/>
                <w:szCs w:val="24"/>
                <w:rtl/>
              </w:rPr>
              <w:t> </w:t>
            </w:r>
            <w:r>
              <w:rPr>
                <w:rFonts w:cs="Traditional Arabic" w:hint="cs"/>
                <w:sz w:val="18"/>
                <w:szCs w:val="24"/>
                <w:rtl/>
              </w:rPr>
              <w:t> </w:t>
            </w:r>
            <w:r w:rsidRPr="0069443F">
              <w:rPr>
                <w:rFonts w:cs="Traditional Arabic"/>
                <w:sz w:val="18"/>
                <w:szCs w:val="24"/>
              </w:rPr>
              <w:t>SUP</w:t>
            </w:r>
          </w:p>
        </w:tc>
      </w:tr>
      <w:tr w:rsidR="0069443F" w:rsidRPr="0069443F" w14:paraId="5A726E91" w14:textId="77777777" w:rsidTr="0069443F">
        <w:trPr>
          <w:jc w:val="center"/>
        </w:trPr>
        <w:tc>
          <w:tcPr>
            <w:tcW w:w="2800" w:type="dxa"/>
          </w:tcPr>
          <w:p w14:paraId="7AFE422B"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228 63</w:t>
            </w:r>
          </w:p>
        </w:tc>
        <w:tc>
          <w:tcPr>
            <w:tcW w:w="7000" w:type="dxa"/>
          </w:tcPr>
          <w:p w14:paraId="073D6C5A"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Fink Telecom Services</w:t>
            </w:r>
          </w:p>
        </w:tc>
      </w:tr>
      <w:tr w:rsidR="0069443F" w:rsidRPr="0069443F" w14:paraId="2D2933EC" w14:textId="77777777" w:rsidTr="0069443F">
        <w:trPr>
          <w:jc w:val="center"/>
        </w:trPr>
        <w:tc>
          <w:tcPr>
            <w:tcW w:w="9800" w:type="dxa"/>
            <w:gridSpan w:val="2"/>
          </w:tcPr>
          <w:p w14:paraId="7308A184" w14:textId="56C6729C" w:rsidR="0069443F" w:rsidRPr="0069443F" w:rsidRDefault="0069443F" w:rsidP="0069443F">
            <w:pPr>
              <w:pStyle w:val="Tabletextbold"/>
              <w:keepNext/>
              <w:bidi/>
              <w:rPr>
                <w:rFonts w:cs="Traditional Arabic"/>
                <w:sz w:val="18"/>
                <w:szCs w:val="24"/>
              </w:rPr>
            </w:pPr>
            <w:r w:rsidRPr="0069443F">
              <w:rPr>
                <w:rFonts w:cs="Traditional Arabic"/>
                <w:sz w:val="18"/>
                <w:szCs w:val="24"/>
                <w:rtl/>
              </w:rPr>
              <w:t>خدمة متنقلة دولية، رمز مشترك</w:t>
            </w:r>
            <w:r>
              <w:rPr>
                <w:rFonts w:cs="Traditional Arabic" w:hint="cs"/>
                <w:sz w:val="18"/>
                <w:szCs w:val="24"/>
                <w:rtl/>
              </w:rPr>
              <w:t>   </w:t>
            </w:r>
            <w:r w:rsidRPr="0069443F">
              <w:rPr>
                <w:rFonts w:cs="Traditional Arabic"/>
                <w:sz w:val="18"/>
                <w:szCs w:val="24"/>
              </w:rPr>
              <w:t>ADD</w:t>
            </w:r>
          </w:p>
        </w:tc>
      </w:tr>
      <w:tr w:rsidR="0069443F" w:rsidRPr="006E1D1B" w14:paraId="4DB130A3" w14:textId="77777777" w:rsidTr="0069443F">
        <w:trPr>
          <w:jc w:val="center"/>
        </w:trPr>
        <w:tc>
          <w:tcPr>
            <w:tcW w:w="2800" w:type="dxa"/>
          </w:tcPr>
          <w:p w14:paraId="20B9BF06"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901 47</w:t>
            </w:r>
          </w:p>
        </w:tc>
        <w:tc>
          <w:tcPr>
            <w:tcW w:w="7000" w:type="dxa"/>
          </w:tcPr>
          <w:p w14:paraId="10E21E4D" w14:textId="77777777" w:rsidR="0069443F" w:rsidRPr="00B775AB" w:rsidRDefault="0069443F" w:rsidP="0069443F">
            <w:pPr>
              <w:pStyle w:val="Tabletext1"/>
              <w:bidi/>
              <w:rPr>
                <w:rFonts w:cs="Traditional Arabic"/>
                <w:b w:val="0"/>
                <w:bCs/>
                <w:szCs w:val="24"/>
              </w:rPr>
            </w:pPr>
            <w:r w:rsidRPr="00B775AB">
              <w:rPr>
                <w:rFonts w:cs="Traditional Arabic"/>
                <w:b w:val="0"/>
                <w:bCs/>
                <w:szCs w:val="24"/>
              </w:rPr>
              <w:t>Société française du radiotéléphone (SFR)</w:t>
            </w:r>
          </w:p>
        </w:tc>
      </w:tr>
    </w:tbl>
    <w:p w14:paraId="6995FD53" w14:textId="77777777" w:rsidR="0069443F" w:rsidRPr="008656ED" w:rsidRDefault="0069443F" w:rsidP="0069443F">
      <w:pPr>
        <w:rPr>
          <w:rFonts w:eastAsia="SimSun"/>
          <w:rtl/>
          <w:lang w:bidi="ar-EG"/>
        </w:rPr>
      </w:pPr>
      <w:r w:rsidRPr="008656ED">
        <w:rPr>
          <w:rFonts w:eastAsia="SimSun" w:hint="cs"/>
          <w:rtl/>
          <w:lang w:bidi="ar-EG"/>
        </w:rPr>
        <w:t>_________</w:t>
      </w:r>
    </w:p>
    <w:p w14:paraId="3A2448F2" w14:textId="77777777" w:rsidR="0069443F" w:rsidRPr="006E1D1B" w:rsidRDefault="0069443F" w:rsidP="0069443F">
      <w:pPr>
        <w:tabs>
          <w:tab w:val="left" w:pos="283"/>
          <w:tab w:val="left" w:pos="850"/>
        </w:tabs>
        <w:spacing w:before="60"/>
        <w:jc w:val="left"/>
        <w:rPr>
          <w:rFonts w:eastAsia="SimSun"/>
          <w:sz w:val="18"/>
          <w:szCs w:val="24"/>
          <w:lang w:val="fr-FR" w:bidi="ar-EG"/>
        </w:rPr>
      </w:pPr>
      <w:r w:rsidRPr="008656ED">
        <w:rPr>
          <w:rFonts w:eastAsia="SimSun" w:hint="cs"/>
          <w:sz w:val="18"/>
          <w:szCs w:val="24"/>
          <w:rtl/>
          <w:lang w:bidi="ar-EG"/>
        </w:rPr>
        <w:tab/>
      </w:r>
      <w:proofErr w:type="gramStart"/>
      <w:r w:rsidRPr="006E1D1B">
        <w:rPr>
          <w:rFonts w:eastAsia="SimSun"/>
          <w:sz w:val="18"/>
          <w:szCs w:val="24"/>
          <w:lang w:val="fr-FR" w:bidi="ar-EG"/>
        </w:rPr>
        <w:t>MCC</w:t>
      </w:r>
      <w:r w:rsidRPr="008656ED">
        <w:rPr>
          <w:rFonts w:eastAsia="SimSun" w:hint="cs"/>
          <w:sz w:val="18"/>
          <w:szCs w:val="24"/>
          <w:rtl/>
          <w:lang w:bidi="ar-EG"/>
        </w:rPr>
        <w:t>:</w:t>
      </w:r>
      <w:proofErr w:type="gramEnd"/>
      <w:r w:rsidRPr="008656ED">
        <w:rPr>
          <w:rFonts w:eastAsia="SimSun" w:hint="cs"/>
          <w:sz w:val="18"/>
          <w:szCs w:val="24"/>
          <w:rtl/>
          <w:lang w:bidi="ar-EG"/>
        </w:rPr>
        <w:tab/>
        <w:t xml:space="preserve">الرمز الدليلي القُطري للاتصالات المتنقلة </w:t>
      </w:r>
      <w:r w:rsidRPr="006E1D1B">
        <w:rPr>
          <w:rFonts w:eastAsia="SimSun"/>
          <w:sz w:val="18"/>
          <w:szCs w:val="24"/>
          <w:lang w:val="fr-FR" w:bidi="ar-EG"/>
        </w:rPr>
        <w:t>/</w:t>
      </w:r>
      <w:r w:rsidRPr="008656ED">
        <w:rPr>
          <w:rFonts w:eastAsia="SimSun" w:hint="cs"/>
          <w:sz w:val="18"/>
          <w:szCs w:val="24"/>
          <w:rtl/>
          <w:lang w:bidi="ar-EG"/>
        </w:rPr>
        <w:t xml:space="preserve"> </w:t>
      </w:r>
      <w:r w:rsidRPr="006E1D1B">
        <w:rPr>
          <w:rFonts w:eastAsia="SimSun"/>
          <w:sz w:val="18"/>
          <w:szCs w:val="24"/>
          <w:lang w:val="fr-FR" w:bidi="ar-EG"/>
        </w:rPr>
        <w:t>Mobile Country Code / Indicatif de pays du mobile</w:t>
      </w:r>
    </w:p>
    <w:p w14:paraId="1D0F460E" w14:textId="77777777" w:rsidR="0069443F" w:rsidRPr="008656ED" w:rsidRDefault="0069443F" w:rsidP="0069443F">
      <w:pPr>
        <w:tabs>
          <w:tab w:val="left" w:pos="283"/>
          <w:tab w:val="left" w:pos="850"/>
        </w:tabs>
        <w:spacing w:before="0"/>
        <w:jc w:val="left"/>
        <w:rPr>
          <w:rFonts w:eastAsia="SimSun"/>
          <w:sz w:val="18"/>
          <w:szCs w:val="24"/>
          <w:rtl/>
          <w:lang w:val="fr-CH" w:bidi="ar-EG"/>
        </w:rPr>
      </w:pPr>
      <w:r w:rsidRPr="008656ED">
        <w:rPr>
          <w:rFonts w:eastAsia="SimSun" w:hint="cs"/>
          <w:sz w:val="18"/>
          <w:szCs w:val="24"/>
          <w:rtl/>
          <w:lang w:bidi="ar-EG"/>
        </w:rPr>
        <w:tab/>
      </w:r>
      <w:proofErr w:type="gramStart"/>
      <w:r w:rsidRPr="006E1D1B">
        <w:rPr>
          <w:rFonts w:eastAsia="SimSun"/>
          <w:sz w:val="18"/>
          <w:szCs w:val="24"/>
          <w:lang w:val="fr-FR" w:bidi="ar-EG"/>
        </w:rPr>
        <w:t>MNC</w:t>
      </w:r>
      <w:r w:rsidRPr="008656ED">
        <w:rPr>
          <w:rFonts w:eastAsia="SimSun" w:hint="cs"/>
          <w:sz w:val="18"/>
          <w:szCs w:val="24"/>
          <w:rtl/>
          <w:lang w:bidi="ar-EG"/>
        </w:rPr>
        <w:t>:</w:t>
      </w:r>
      <w:proofErr w:type="gramEnd"/>
      <w:r w:rsidRPr="008656ED">
        <w:rPr>
          <w:rFonts w:eastAsia="SimSun" w:hint="cs"/>
          <w:sz w:val="18"/>
          <w:szCs w:val="24"/>
          <w:rtl/>
          <w:lang w:bidi="ar-EG"/>
        </w:rPr>
        <w:tab/>
        <w:t xml:space="preserve">الرمز الدليلي للشبكة المتنقلة </w:t>
      </w:r>
      <w:r w:rsidRPr="006E1D1B">
        <w:rPr>
          <w:rFonts w:eastAsia="SimSun"/>
          <w:sz w:val="18"/>
          <w:szCs w:val="24"/>
          <w:lang w:val="fr-FR" w:bidi="ar-EG"/>
        </w:rPr>
        <w:t>/</w:t>
      </w:r>
      <w:r w:rsidRPr="008656ED">
        <w:rPr>
          <w:rFonts w:eastAsia="SimSun" w:hint="cs"/>
          <w:sz w:val="18"/>
          <w:szCs w:val="24"/>
          <w:rtl/>
          <w:lang w:bidi="ar-EG"/>
        </w:rPr>
        <w:t xml:space="preserve"> </w:t>
      </w:r>
      <w:r w:rsidRPr="006E1D1B">
        <w:rPr>
          <w:rFonts w:eastAsia="SimSun"/>
          <w:sz w:val="18"/>
          <w:szCs w:val="24"/>
          <w:lang w:val="fr-FR" w:bidi="ar-EG"/>
        </w:rPr>
        <w:t>Mobile Network Code / Code de réseau mobile</w:t>
      </w:r>
    </w:p>
    <w:p w14:paraId="7C427E4C" w14:textId="7159853A" w:rsidR="00B775AB" w:rsidRDefault="00B775AB">
      <w:pPr>
        <w:bidi w:val="0"/>
        <w:spacing w:before="0" w:line="240" w:lineRule="auto"/>
        <w:jc w:val="left"/>
        <w:rPr>
          <w:rtl/>
        </w:rPr>
      </w:pPr>
      <w:r>
        <w:rPr>
          <w:rtl/>
        </w:rPr>
        <w:br w:type="page"/>
      </w:r>
    </w:p>
    <w:p w14:paraId="77A5DEF1" w14:textId="77777777" w:rsidR="00B775AB" w:rsidRPr="00130C53" w:rsidRDefault="00B775AB" w:rsidP="00B775AB">
      <w:pPr>
        <w:pStyle w:val="Heading20"/>
        <w:rPr>
          <w:rtl/>
        </w:rPr>
      </w:pPr>
      <w:bookmarkStart w:id="352" w:name="_Hlk60734615"/>
      <w:bookmarkStart w:id="353" w:name="_Toc512954809"/>
      <w:bookmarkStart w:id="354" w:name="_Toc64533780"/>
      <w:bookmarkStart w:id="355" w:name="_Toc66179277"/>
      <w:bookmarkStart w:id="356" w:name="_Toc68875063"/>
      <w:bookmarkStart w:id="357" w:name="_Toc71538510"/>
      <w:bookmarkStart w:id="358" w:name="_Toc106372252"/>
      <w:bookmarkStart w:id="359" w:name="_Toc135225256"/>
      <w:bookmarkStart w:id="360" w:name="_Toc137478480"/>
      <w:bookmarkStart w:id="361" w:name="_Toc138343269"/>
      <w:bookmarkStart w:id="362" w:name="_Toc221707267"/>
      <w:r w:rsidRPr="00743A02">
        <w:rPr>
          <w:rFonts w:hint="cs"/>
          <w:rtl/>
        </w:rPr>
        <w:lastRenderedPageBreak/>
        <w:t>قائمة برموز شركات التشغيل الصادرة عن الاتحاد</w:t>
      </w:r>
      <w:bookmarkEnd w:id="352"/>
      <w:r w:rsidRPr="00743A02">
        <w:rPr>
          <w:rtl/>
        </w:rPr>
        <w:br/>
      </w:r>
      <w:r w:rsidRPr="00743A02">
        <w:rPr>
          <w:rFonts w:hint="cs"/>
          <w:rtl/>
        </w:rPr>
        <w:t xml:space="preserve">(وفقاً للتوصية </w:t>
      </w:r>
      <w:r w:rsidRPr="00743A02">
        <w:t>ITU</w:t>
      </w:r>
      <w:r w:rsidRPr="00743A02">
        <w:noBreakHyphen/>
        <w:t>T M.1400</w:t>
      </w:r>
      <w:r w:rsidRPr="00743A02">
        <w:rPr>
          <w:rFonts w:hint="cs"/>
          <w:rtl/>
        </w:rPr>
        <w:t xml:space="preserve"> </w:t>
      </w:r>
      <w:r w:rsidRPr="00743A02">
        <w:t>(2013/03)</w:t>
      </w:r>
      <w:r w:rsidRPr="00743A02">
        <w:rPr>
          <w:rFonts w:hint="cs"/>
          <w:rtl/>
        </w:rPr>
        <w:t>)</w:t>
      </w:r>
      <w:r w:rsidRPr="00130C53">
        <w:rPr>
          <w:rtl/>
        </w:rPr>
        <w:br/>
      </w:r>
      <w:r w:rsidRPr="00130C53">
        <w:rPr>
          <w:rFonts w:hint="cs"/>
          <w:rtl/>
        </w:rPr>
        <w:t xml:space="preserve">(الوضع في </w:t>
      </w:r>
      <w:r w:rsidRPr="00130C53">
        <w:t>15</w:t>
      </w:r>
      <w:r w:rsidRPr="00130C53">
        <w:rPr>
          <w:rFonts w:hint="cs"/>
          <w:rtl/>
        </w:rPr>
        <w:t xml:space="preserve"> سبتمبر </w:t>
      </w:r>
      <w:r w:rsidRPr="00130C53">
        <w:t>2014</w:t>
      </w:r>
      <w:r w:rsidRPr="00130C53">
        <w:rPr>
          <w:rFonts w:hint="cs"/>
          <w:rtl/>
        </w:rPr>
        <w:t>)</w:t>
      </w:r>
      <w:bookmarkEnd w:id="353"/>
      <w:bookmarkEnd w:id="354"/>
      <w:bookmarkEnd w:id="355"/>
      <w:bookmarkEnd w:id="356"/>
      <w:bookmarkEnd w:id="357"/>
      <w:bookmarkEnd w:id="358"/>
      <w:bookmarkEnd w:id="359"/>
      <w:bookmarkEnd w:id="360"/>
      <w:bookmarkEnd w:id="361"/>
      <w:bookmarkEnd w:id="362"/>
    </w:p>
    <w:p w14:paraId="3166C28E" w14:textId="70A3DA13" w:rsidR="00B775AB" w:rsidRPr="00130C53" w:rsidRDefault="00B775AB" w:rsidP="00B775AB">
      <w:pPr>
        <w:spacing w:before="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hint="cs"/>
          <w:rtl/>
          <w:lang w:bidi="ar-SY"/>
        </w:rPr>
        <w:t>)</w:t>
      </w:r>
      <w:r w:rsidRPr="00130C53">
        <w:rPr>
          <w:rFonts w:eastAsia="SimSun"/>
          <w:rtl/>
          <w:lang w:bidi="ar-SY"/>
        </w:rPr>
        <w:br/>
      </w:r>
      <w:r w:rsidRPr="00130C53">
        <w:rPr>
          <w:rFonts w:eastAsia="SimSun" w:hint="cs"/>
          <w:rtl/>
          <w:lang w:bidi="ar-SY"/>
        </w:rPr>
        <w:t xml:space="preserve">(التعديل رقم </w:t>
      </w:r>
      <w:r>
        <w:rPr>
          <w:rFonts w:eastAsia="SimSun"/>
          <w:lang w:bidi="ar-SY"/>
        </w:rPr>
        <w:t>200</w:t>
      </w:r>
      <w:r w:rsidRPr="00130C53">
        <w:rPr>
          <w:rFonts w:eastAsia="SimSun" w:hint="cs"/>
          <w:rtl/>
          <w:lang w:bidi="ar-SY"/>
        </w:rPr>
        <w:t>)</w:t>
      </w:r>
    </w:p>
    <w:p w14:paraId="4E4296EE" w14:textId="77777777" w:rsidR="00B775AB" w:rsidRPr="00130C53" w:rsidRDefault="00B775AB" w:rsidP="00B775AB">
      <w:pPr>
        <w:tabs>
          <w:tab w:val="left" w:pos="567"/>
          <w:tab w:val="left" w:pos="1276"/>
          <w:tab w:val="left" w:pos="1843"/>
          <w:tab w:val="left" w:pos="5387"/>
          <w:tab w:val="left" w:pos="5954"/>
        </w:tabs>
        <w:overflowPunct w:val="0"/>
        <w:autoSpaceDE w:val="0"/>
        <w:autoSpaceDN w:val="0"/>
        <w:adjustRightInd w:val="0"/>
        <w:spacing w:before="0" w:line="240" w:lineRule="exact"/>
        <w:textAlignment w:val="baseline"/>
        <w:rPr>
          <w:rFonts w:eastAsia="SimSun"/>
          <w:sz w:val="14"/>
          <w:szCs w:val="20"/>
          <w:lang w:val="en-GB"/>
        </w:rPr>
      </w:pPr>
    </w:p>
    <w:tbl>
      <w:tblPr>
        <w:bidiVisual/>
        <w:tblW w:w="9639" w:type="dxa"/>
        <w:jc w:val="center"/>
        <w:tblLook w:val="04A0" w:firstRow="1" w:lastRow="0" w:firstColumn="1" w:lastColumn="0" w:noHBand="0" w:noVBand="1"/>
      </w:tblPr>
      <w:tblGrid>
        <w:gridCol w:w="3826"/>
        <w:gridCol w:w="1560"/>
        <w:gridCol w:w="4253"/>
      </w:tblGrid>
      <w:tr w:rsidR="00B775AB" w:rsidRPr="00130C53" w14:paraId="1FAE736B" w14:textId="77777777" w:rsidTr="00573125">
        <w:trPr>
          <w:cantSplit/>
          <w:tblHeader/>
          <w:jc w:val="center"/>
        </w:trPr>
        <w:tc>
          <w:tcPr>
            <w:tcW w:w="1985" w:type="pct"/>
            <w:hideMark/>
          </w:tcPr>
          <w:p w14:paraId="6BA4FE07" w14:textId="77777777" w:rsidR="00B775AB" w:rsidRPr="00130C53" w:rsidRDefault="00B775AB" w:rsidP="00573125">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rtl/>
                <w:lang w:bidi="ar-SY"/>
              </w:rPr>
            </w:pPr>
            <w:r w:rsidRPr="00130C53">
              <w:rPr>
                <w:rFonts w:eastAsia="SimSun" w:hint="cs"/>
                <w:b/>
                <w:bCs/>
                <w:i/>
                <w:iCs/>
                <w:color w:val="000000"/>
                <w:sz w:val="20"/>
                <w:szCs w:val="26"/>
                <w:rtl/>
                <w:lang w:val="en-GB"/>
              </w:rPr>
              <w:t xml:space="preserve">البلد أو المنطقة/رمز </w:t>
            </w:r>
            <w:r w:rsidRPr="00130C53">
              <w:rPr>
                <w:rFonts w:eastAsia="SimSun"/>
                <w:b/>
                <w:bCs/>
                <w:i/>
                <w:iCs/>
                <w:color w:val="000000"/>
                <w:sz w:val="20"/>
                <w:szCs w:val="26"/>
              </w:rPr>
              <w:t>ISO</w:t>
            </w:r>
          </w:p>
        </w:tc>
        <w:tc>
          <w:tcPr>
            <w:tcW w:w="809" w:type="pct"/>
            <w:hideMark/>
          </w:tcPr>
          <w:p w14:paraId="33B23D04" w14:textId="77777777" w:rsidR="00B775AB" w:rsidRPr="00130C53" w:rsidRDefault="00B775AB" w:rsidP="00573125">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الشركة</w:t>
            </w:r>
          </w:p>
        </w:tc>
        <w:tc>
          <w:tcPr>
            <w:tcW w:w="2206" w:type="pct"/>
            <w:hideMark/>
          </w:tcPr>
          <w:p w14:paraId="57DBA0A3" w14:textId="77777777" w:rsidR="00B775AB" w:rsidRPr="00130C53" w:rsidRDefault="00B775AB" w:rsidP="00573125">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الاتصال</w:t>
            </w:r>
          </w:p>
        </w:tc>
      </w:tr>
      <w:tr w:rsidR="00B775AB" w:rsidRPr="00130C53" w14:paraId="2797FA04" w14:textId="77777777" w:rsidTr="00573125">
        <w:trPr>
          <w:cantSplit/>
          <w:tblHeader/>
          <w:jc w:val="center"/>
        </w:trPr>
        <w:tc>
          <w:tcPr>
            <w:tcW w:w="1985" w:type="pct"/>
            <w:tcBorders>
              <w:top w:val="nil"/>
              <w:left w:val="nil"/>
              <w:bottom w:val="single" w:sz="4" w:space="0" w:color="auto"/>
              <w:right w:val="nil"/>
            </w:tcBorders>
            <w:hideMark/>
          </w:tcPr>
          <w:p w14:paraId="028EA06C" w14:textId="77777777" w:rsidR="00B775AB" w:rsidRPr="00130C53" w:rsidRDefault="00B775AB" w:rsidP="00573125">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اسم/عنوان الشركة</w:t>
            </w:r>
          </w:p>
        </w:tc>
        <w:tc>
          <w:tcPr>
            <w:tcW w:w="809" w:type="pct"/>
            <w:tcBorders>
              <w:top w:val="nil"/>
              <w:left w:val="nil"/>
              <w:bottom w:val="single" w:sz="4" w:space="0" w:color="auto"/>
              <w:right w:val="nil"/>
            </w:tcBorders>
            <w:hideMark/>
          </w:tcPr>
          <w:p w14:paraId="34AD0CD4" w14:textId="77777777" w:rsidR="00B775AB" w:rsidRPr="00130C53" w:rsidRDefault="00B775AB" w:rsidP="00573125">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المشغل)</w:t>
            </w:r>
          </w:p>
        </w:tc>
        <w:tc>
          <w:tcPr>
            <w:tcW w:w="2206" w:type="pct"/>
            <w:tcBorders>
              <w:top w:val="nil"/>
              <w:left w:val="nil"/>
              <w:bottom w:val="single" w:sz="4" w:space="0" w:color="auto"/>
              <w:right w:val="nil"/>
            </w:tcBorders>
          </w:tcPr>
          <w:p w14:paraId="6DD1E054" w14:textId="77777777" w:rsidR="00B775AB" w:rsidRPr="00130C53" w:rsidRDefault="00B775AB" w:rsidP="00573125">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p>
        </w:tc>
      </w:tr>
    </w:tbl>
    <w:p w14:paraId="4EC45DFB" w14:textId="77777777" w:rsidR="006435E9" w:rsidRPr="00C0327C" w:rsidRDefault="006435E9" w:rsidP="006435E9">
      <w:pPr>
        <w:jc w:val="left"/>
        <w:rPr>
          <w:rFonts w:cs="Calibri"/>
          <w:b/>
          <w:color w:val="000000"/>
          <w:szCs w:val="22"/>
          <w:lang w:val="pt-BR"/>
        </w:rPr>
      </w:pPr>
    </w:p>
    <w:p w14:paraId="5E564185" w14:textId="77777777" w:rsidR="006435E9" w:rsidRPr="005338DE" w:rsidRDefault="006435E9" w:rsidP="006435E9">
      <w:pPr>
        <w:tabs>
          <w:tab w:val="left" w:pos="3686"/>
        </w:tabs>
        <w:jc w:val="left"/>
        <w:rPr>
          <w:rFonts w:cs="Calibri"/>
          <w:color w:val="000000"/>
          <w:szCs w:val="22"/>
        </w:rPr>
      </w:pPr>
    </w:p>
    <w:p w14:paraId="0C5F3CE7" w14:textId="7723BCA2" w:rsidR="00B775AB" w:rsidRPr="006817D5" w:rsidRDefault="00B775AB" w:rsidP="00B775AB">
      <w:pPr>
        <w:tabs>
          <w:tab w:val="left" w:pos="2835"/>
        </w:tabs>
        <w:spacing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ADD</w:t>
      </w:r>
    </w:p>
    <w:tbl>
      <w:tblPr>
        <w:bidiVisual/>
        <w:tblW w:w="5000" w:type="pct"/>
        <w:tblLayout w:type="fixed"/>
        <w:tblCellMar>
          <w:top w:w="85" w:type="dxa"/>
          <w:bottom w:w="85" w:type="dxa"/>
        </w:tblCellMar>
        <w:tblLook w:val="05A0" w:firstRow="1" w:lastRow="0" w:firstColumn="1" w:lastColumn="1" w:noHBand="0" w:noVBand="1"/>
      </w:tblPr>
      <w:tblGrid>
        <w:gridCol w:w="3902"/>
        <w:gridCol w:w="1484"/>
        <w:gridCol w:w="4253"/>
      </w:tblGrid>
      <w:tr w:rsidR="00B775AB" w:rsidRPr="00B148CA" w14:paraId="375D2B86" w14:textId="77777777" w:rsidTr="00B775AB">
        <w:trPr>
          <w:trHeight w:val="779"/>
        </w:trPr>
        <w:tc>
          <w:tcPr>
            <w:tcW w:w="3902" w:type="dxa"/>
          </w:tcPr>
          <w:p w14:paraId="02993429" w14:textId="77777777" w:rsidR="00B775AB" w:rsidRPr="00B775AB" w:rsidRDefault="00B775AB" w:rsidP="00B775AB">
            <w:pPr>
              <w:tabs>
                <w:tab w:val="left" w:pos="426"/>
                <w:tab w:val="left" w:pos="4140"/>
                <w:tab w:val="left" w:pos="4230"/>
              </w:tabs>
              <w:spacing w:before="40" w:after="40" w:line="240" w:lineRule="exact"/>
              <w:jc w:val="left"/>
              <w:rPr>
                <w:sz w:val="20"/>
                <w:szCs w:val="26"/>
                <w:highlight w:val="yellow"/>
                <w:lang w:val="de-CH"/>
              </w:rPr>
            </w:pPr>
            <w:r w:rsidRPr="00B775AB">
              <w:rPr>
                <w:sz w:val="20"/>
                <w:szCs w:val="26"/>
                <w:lang w:val="de-DE"/>
              </w:rPr>
              <w:t>Carrier1 GmbH</w:t>
            </w:r>
            <w:r w:rsidRPr="00B775AB">
              <w:rPr>
                <w:sz w:val="20"/>
                <w:szCs w:val="26"/>
                <w:lang w:val="de-DE"/>
              </w:rPr>
              <w:br/>
              <w:t>Fritz-Vomfelde-Straße 34</w:t>
            </w:r>
            <w:r w:rsidRPr="00B775AB">
              <w:rPr>
                <w:sz w:val="20"/>
                <w:szCs w:val="26"/>
                <w:lang w:val="de-DE"/>
              </w:rPr>
              <w:br/>
            </w:r>
            <w:r w:rsidRPr="006E1D1B">
              <w:rPr>
                <w:sz w:val="20"/>
                <w:szCs w:val="26"/>
                <w:lang w:val="de-DE"/>
              </w:rPr>
              <w:t>D-40547 DÜSSELDORF</w:t>
            </w:r>
          </w:p>
        </w:tc>
        <w:tc>
          <w:tcPr>
            <w:tcW w:w="1484" w:type="dxa"/>
          </w:tcPr>
          <w:p w14:paraId="4A72AB49" w14:textId="77777777" w:rsidR="00B775AB" w:rsidRPr="00B775AB" w:rsidRDefault="00B775AB" w:rsidP="00B775AB">
            <w:pPr>
              <w:widowControl w:val="0"/>
              <w:spacing w:before="40" w:after="40" w:line="240" w:lineRule="exact"/>
              <w:jc w:val="center"/>
              <w:rPr>
                <w:rFonts w:eastAsia="SimSun"/>
                <w:b/>
                <w:bCs/>
                <w:color w:val="000000"/>
                <w:sz w:val="20"/>
                <w:szCs w:val="26"/>
                <w:highlight w:val="yellow"/>
                <w:lang w:val="en-GB"/>
              </w:rPr>
            </w:pPr>
            <w:r w:rsidRPr="00B775AB">
              <w:rPr>
                <w:rFonts w:eastAsia="SimSun"/>
                <w:b/>
                <w:bCs/>
                <w:color w:val="000000"/>
                <w:sz w:val="20"/>
                <w:szCs w:val="26"/>
                <w:lang w:val="en-GB"/>
              </w:rPr>
              <w:t>CAR1</w:t>
            </w:r>
          </w:p>
        </w:tc>
        <w:tc>
          <w:tcPr>
            <w:tcW w:w="4253" w:type="dxa"/>
          </w:tcPr>
          <w:p w14:paraId="2E275E66" w14:textId="3D0A1559" w:rsidR="00B775AB" w:rsidRPr="00B775AB" w:rsidRDefault="00B775AB" w:rsidP="00B775AB">
            <w:pPr>
              <w:widowControl w:val="0"/>
              <w:tabs>
                <w:tab w:val="left" w:pos="741"/>
              </w:tabs>
              <w:spacing w:before="40" w:after="40" w:line="240" w:lineRule="exact"/>
              <w:jc w:val="left"/>
              <w:rPr>
                <w:rFonts w:eastAsia="SimSun"/>
                <w:color w:val="000000"/>
                <w:sz w:val="20"/>
                <w:szCs w:val="26"/>
                <w:lang w:val="de-DE"/>
              </w:rPr>
            </w:pPr>
            <w:r w:rsidRPr="00B775AB">
              <w:rPr>
                <w:rFonts w:eastAsia="SimSun"/>
                <w:color w:val="000000"/>
                <w:sz w:val="20"/>
                <w:szCs w:val="26"/>
                <w:lang w:val="de-DE"/>
              </w:rPr>
              <w:t xml:space="preserve">Philipp Hoffmann </w:t>
            </w:r>
            <w:r w:rsidRPr="00B775AB">
              <w:rPr>
                <w:rFonts w:eastAsia="SimSun"/>
                <w:color w:val="000000"/>
                <w:sz w:val="20"/>
                <w:szCs w:val="26"/>
                <w:lang w:val="de-DE"/>
              </w:rPr>
              <w:br/>
            </w:r>
            <w:r>
              <w:rPr>
                <w:rFonts w:eastAsia="SimSun"/>
                <w:color w:val="000000"/>
                <w:sz w:val="20"/>
                <w:szCs w:val="26"/>
                <w:rtl/>
                <w:lang w:val="de-DE"/>
              </w:rPr>
              <w:t>البريد الإلكتروني:</w:t>
            </w:r>
            <w:r w:rsidRPr="00B775AB">
              <w:rPr>
                <w:rFonts w:eastAsia="SimSun"/>
                <w:color w:val="000000"/>
                <w:sz w:val="20"/>
                <w:szCs w:val="26"/>
                <w:lang w:val="de-DE"/>
              </w:rPr>
              <w:tab/>
              <w:t>philipp.hoffmann@carrier1.de</w:t>
            </w:r>
          </w:p>
        </w:tc>
      </w:tr>
    </w:tbl>
    <w:p w14:paraId="0C5B7D90" w14:textId="77777777" w:rsidR="00B775AB" w:rsidRPr="00C0327C" w:rsidRDefault="00B775AB" w:rsidP="00B775AB">
      <w:pPr>
        <w:jc w:val="left"/>
        <w:rPr>
          <w:rFonts w:cs="Calibri"/>
          <w:b/>
          <w:color w:val="000000"/>
          <w:szCs w:val="22"/>
          <w:lang w:val="pt-BR"/>
        </w:rPr>
      </w:pPr>
    </w:p>
    <w:p w14:paraId="2CECB489" w14:textId="77777777" w:rsidR="00B775AB" w:rsidRPr="005338DE" w:rsidRDefault="00B775AB" w:rsidP="00B775AB">
      <w:pPr>
        <w:tabs>
          <w:tab w:val="left" w:pos="3686"/>
        </w:tabs>
        <w:jc w:val="left"/>
        <w:rPr>
          <w:rFonts w:cs="Calibri"/>
          <w:color w:val="000000"/>
          <w:szCs w:val="22"/>
        </w:rPr>
      </w:pPr>
    </w:p>
    <w:tbl>
      <w:tblPr>
        <w:bidiVisual/>
        <w:tblW w:w="5000" w:type="pct"/>
        <w:tblLayout w:type="fixed"/>
        <w:tblCellMar>
          <w:top w:w="85" w:type="dxa"/>
          <w:bottom w:w="85" w:type="dxa"/>
        </w:tblCellMar>
        <w:tblLook w:val="05A0" w:firstRow="1" w:lastRow="0" w:firstColumn="1" w:lastColumn="1" w:noHBand="0" w:noVBand="1"/>
      </w:tblPr>
      <w:tblGrid>
        <w:gridCol w:w="3902"/>
        <w:gridCol w:w="1484"/>
        <w:gridCol w:w="4253"/>
      </w:tblGrid>
      <w:tr w:rsidR="00B775AB" w:rsidRPr="00E0157C" w14:paraId="5D950968" w14:textId="77777777" w:rsidTr="00B775AB">
        <w:trPr>
          <w:trHeight w:val="779"/>
        </w:trPr>
        <w:tc>
          <w:tcPr>
            <w:tcW w:w="3902" w:type="dxa"/>
          </w:tcPr>
          <w:p w14:paraId="0FD6C097" w14:textId="77777777" w:rsidR="00B775AB" w:rsidRPr="00B775AB" w:rsidRDefault="00B775AB" w:rsidP="00B775AB">
            <w:pPr>
              <w:tabs>
                <w:tab w:val="left" w:pos="426"/>
                <w:tab w:val="left" w:pos="4140"/>
                <w:tab w:val="left" w:pos="4230"/>
              </w:tabs>
              <w:spacing w:before="40" w:after="40" w:line="240" w:lineRule="exact"/>
              <w:jc w:val="left"/>
              <w:rPr>
                <w:sz w:val="20"/>
                <w:szCs w:val="26"/>
                <w:highlight w:val="yellow"/>
                <w:lang w:val="de-CH"/>
              </w:rPr>
            </w:pPr>
            <w:r w:rsidRPr="00B775AB">
              <w:rPr>
                <w:sz w:val="20"/>
                <w:szCs w:val="26"/>
                <w:lang w:val="de-DE"/>
              </w:rPr>
              <w:t>JustBolt GmbH</w:t>
            </w:r>
            <w:r w:rsidRPr="00B775AB">
              <w:rPr>
                <w:sz w:val="20"/>
                <w:szCs w:val="26"/>
                <w:lang w:val="de-DE"/>
              </w:rPr>
              <w:br/>
              <w:t>BahnhofstraЯe 7</w:t>
            </w:r>
            <w:r w:rsidRPr="00B775AB">
              <w:rPr>
                <w:sz w:val="20"/>
                <w:szCs w:val="26"/>
                <w:lang w:val="de-DE"/>
              </w:rPr>
              <w:br/>
              <w:t>D-29553 BIENENBÜTTEL</w:t>
            </w:r>
          </w:p>
        </w:tc>
        <w:tc>
          <w:tcPr>
            <w:tcW w:w="1484" w:type="dxa"/>
          </w:tcPr>
          <w:p w14:paraId="3CA72C02" w14:textId="77777777" w:rsidR="00B775AB" w:rsidRPr="00B775AB" w:rsidRDefault="00B775AB" w:rsidP="00B775AB">
            <w:pPr>
              <w:widowControl w:val="0"/>
              <w:spacing w:before="40" w:after="40" w:line="240" w:lineRule="exact"/>
              <w:jc w:val="center"/>
              <w:rPr>
                <w:rFonts w:eastAsia="SimSun"/>
                <w:b/>
                <w:bCs/>
                <w:color w:val="000000"/>
                <w:sz w:val="20"/>
                <w:szCs w:val="26"/>
                <w:highlight w:val="yellow"/>
                <w:lang w:val="en-GB"/>
              </w:rPr>
            </w:pPr>
            <w:r w:rsidRPr="00B775AB">
              <w:rPr>
                <w:rFonts w:eastAsia="SimSun"/>
                <w:b/>
                <w:bCs/>
                <w:color w:val="000000"/>
                <w:sz w:val="20"/>
                <w:szCs w:val="26"/>
                <w:lang w:val="en-GB"/>
              </w:rPr>
              <w:t>BOLT25</w:t>
            </w:r>
          </w:p>
        </w:tc>
        <w:tc>
          <w:tcPr>
            <w:tcW w:w="4253" w:type="dxa"/>
          </w:tcPr>
          <w:p w14:paraId="425BFA10" w14:textId="7514E109" w:rsidR="00B775AB" w:rsidRPr="00B775AB" w:rsidRDefault="00B775AB" w:rsidP="00B775AB">
            <w:pPr>
              <w:widowControl w:val="0"/>
              <w:tabs>
                <w:tab w:val="left" w:pos="741"/>
              </w:tabs>
              <w:spacing w:before="40" w:after="40" w:line="240" w:lineRule="exact"/>
              <w:jc w:val="left"/>
              <w:rPr>
                <w:rFonts w:eastAsia="SimSun"/>
                <w:color w:val="000000"/>
                <w:sz w:val="20"/>
                <w:szCs w:val="26"/>
                <w:lang w:val="de-DE"/>
              </w:rPr>
            </w:pPr>
            <w:r w:rsidRPr="00B775AB">
              <w:rPr>
                <w:rFonts w:eastAsia="SimSun"/>
                <w:color w:val="000000"/>
                <w:sz w:val="20"/>
                <w:szCs w:val="26"/>
                <w:lang w:val="de-DE"/>
              </w:rPr>
              <w:t xml:space="preserve">Lukas Lange </w:t>
            </w:r>
            <w:r w:rsidRPr="00B775AB">
              <w:rPr>
                <w:rFonts w:eastAsia="SimSun"/>
                <w:color w:val="000000"/>
                <w:sz w:val="20"/>
                <w:szCs w:val="26"/>
                <w:lang w:val="de-DE"/>
              </w:rPr>
              <w:br/>
            </w:r>
            <w:r>
              <w:rPr>
                <w:rFonts w:eastAsia="SimSun"/>
                <w:color w:val="000000"/>
                <w:sz w:val="20"/>
                <w:szCs w:val="26"/>
                <w:rtl/>
                <w:lang w:val="de-DE"/>
              </w:rPr>
              <w:t>الهاتف:</w:t>
            </w:r>
            <w:r w:rsidRPr="00B775AB">
              <w:rPr>
                <w:rFonts w:eastAsia="SimSun"/>
                <w:color w:val="000000"/>
                <w:sz w:val="20"/>
                <w:szCs w:val="26"/>
                <w:lang w:val="de-DE"/>
              </w:rPr>
              <w:tab/>
              <w:t>+49 152 01445123</w:t>
            </w:r>
            <w:r w:rsidRPr="00B775AB">
              <w:rPr>
                <w:rFonts w:eastAsia="SimSun"/>
                <w:color w:val="000000"/>
                <w:sz w:val="20"/>
                <w:szCs w:val="26"/>
                <w:lang w:val="de-DE"/>
              </w:rPr>
              <w:br/>
            </w:r>
            <w:r>
              <w:rPr>
                <w:rFonts w:eastAsia="SimSun"/>
                <w:color w:val="000000"/>
                <w:sz w:val="20"/>
                <w:szCs w:val="26"/>
                <w:rtl/>
                <w:lang w:val="de-DE"/>
              </w:rPr>
              <w:t>البريد الإلكتروني:</w:t>
            </w:r>
            <w:r w:rsidRPr="00B775AB">
              <w:rPr>
                <w:rFonts w:eastAsia="SimSun"/>
                <w:color w:val="000000"/>
                <w:sz w:val="20"/>
                <w:szCs w:val="26"/>
                <w:lang w:val="de-DE"/>
              </w:rPr>
              <w:tab/>
              <w:t>lukas.lange@just-bolt.de</w:t>
            </w:r>
          </w:p>
        </w:tc>
      </w:tr>
    </w:tbl>
    <w:p w14:paraId="7A320D8A" w14:textId="77777777" w:rsidR="00B775AB" w:rsidRDefault="00B775AB" w:rsidP="00B775AB">
      <w:pPr>
        <w:rPr>
          <w:rtl/>
          <w:lang w:val="pt-BR"/>
        </w:rPr>
      </w:pPr>
      <w:r>
        <w:rPr>
          <w:rtl/>
          <w:lang w:val="pt-BR"/>
        </w:rPr>
        <w:br w:type="page"/>
      </w:r>
    </w:p>
    <w:p w14:paraId="3D89EA1E" w14:textId="77777777" w:rsidR="00B775AB" w:rsidRPr="00D4454E" w:rsidRDefault="00B775AB" w:rsidP="00B775AB">
      <w:pPr>
        <w:pStyle w:val="Heading20"/>
        <w:rPr>
          <w:rtl/>
        </w:rPr>
      </w:pPr>
      <w:bookmarkStart w:id="363" w:name="_Hlk187150830"/>
      <w:bookmarkStart w:id="364" w:name="_Toc120829324"/>
      <w:bookmarkStart w:id="365" w:name="_Toc137478481"/>
      <w:bookmarkStart w:id="366" w:name="_Toc138343270"/>
      <w:bookmarkStart w:id="367" w:name="_Toc221707268"/>
      <w:r w:rsidRPr="00D4454E">
        <w:rPr>
          <w:rFonts w:hint="cs"/>
          <w:rtl/>
        </w:rPr>
        <w:lastRenderedPageBreak/>
        <w:t xml:space="preserve">قائمة برموز نقاط التشوير الدولية </w:t>
      </w:r>
      <w:r w:rsidRPr="00D4454E">
        <w:t>(ISPC)</w:t>
      </w:r>
      <w:bookmarkEnd w:id="363"/>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2024</w:t>
      </w:r>
      <w:r w:rsidRPr="00D4454E">
        <w:rPr>
          <w:rFonts w:hint="cs"/>
          <w:rtl/>
        </w:rPr>
        <w:t>)</w:t>
      </w:r>
      <w:bookmarkEnd w:id="364"/>
      <w:bookmarkEnd w:id="365"/>
      <w:bookmarkEnd w:id="366"/>
      <w:bookmarkEnd w:id="367"/>
    </w:p>
    <w:p w14:paraId="6EE75BDC" w14:textId="310F55E7" w:rsidR="00B775AB" w:rsidRDefault="00B775AB" w:rsidP="00B775AB">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Pr="00D4454E">
        <w:rPr>
          <w:rFonts w:eastAsia="SimSun"/>
          <w:lang w:bidi="ar-EG"/>
        </w:rPr>
        <w:t>1</w:t>
      </w:r>
      <w:r>
        <w:rPr>
          <w:rFonts w:eastAsia="SimSun"/>
          <w:lang w:bidi="ar-EG"/>
        </w:rPr>
        <w:t>295</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2024.VII.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Pr>
          <w:rFonts w:eastAsia="SimSun"/>
          <w:lang w:bidi="ar-EG"/>
        </w:rPr>
        <w:t>30</w:t>
      </w:r>
      <w:r w:rsidRPr="00D4454E">
        <w:rPr>
          <w:rFonts w:eastAsia="SimSun" w:hint="cs"/>
          <w:rtl/>
          <w:lang w:bidi="ar-EG"/>
        </w:rPr>
        <w:t>)</w:t>
      </w:r>
    </w:p>
    <w:tbl>
      <w:tblPr>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5"/>
        <w:gridCol w:w="1378"/>
        <w:gridCol w:w="3444"/>
        <w:gridCol w:w="3432"/>
      </w:tblGrid>
      <w:tr w:rsidR="00D4731B" w14:paraId="54158C90" w14:textId="77777777" w:rsidTr="00B70C3C">
        <w:trPr>
          <w:tblHeader/>
        </w:trPr>
        <w:tc>
          <w:tcPr>
            <w:tcW w:w="2800" w:type="dxa"/>
            <w:gridSpan w:val="2"/>
            <w:tcBorders>
              <w:top w:val="single" w:sz="4" w:space="0" w:color="BFBFBF"/>
              <w:left w:val="single" w:sz="4" w:space="0" w:color="BFBFBF"/>
              <w:bottom w:val="single" w:sz="4" w:space="0" w:color="BFBFBF"/>
              <w:right w:val="single" w:sz="4" w:space="0" w:color="BFBFBF"/>
            </w:tcBorders>
            <w:hideMark/>
          </w:tcPr>
          <w:p w14:paraId="1336271C" w14:textId="77777777" w:rsidR="00D4731B" w:rsidRPr="006435E9" w:rsidRDefault="00D4731B" w:rsidP="00B70C3C">
            <w:pPr>
              <w:pStyle w:val="Tabletext1"/>
              <w:bidi/>
              <w:rPr>
                <w:rFonts w:cs="Traditional Arabic"/>
                <w:szCs w:val="26"/>
              </w:rPr>
            </w:pPr>
            <w:r w:rsidRPr="006435E9">
              <w:rPr>
                <w:rFonts w:cs="Traditional Arabic" w:hint="cs"/>
                <w:i/>
                <w:iCs/>
                <w:position w:val="2"/>
                <w:szCs w:val="26"/>
                <w:rtl/>
              </w:rPr>
              <w:t>البلد/المنطقة الجغرافية</w:t>
            </w:r>
          </w:p>
        </w:tc>
        <w:tc>
          <w:tcPr>
            <w:tcW w:w="3500" w:type="dxa"/>
            <w:vMerge w:val="restart"/>
            <w:tcBorders>
              <w:top w:val="single" w:sz="4" w:space="0" w:color="BFBFBF"/>
              <w:left w:val="single" w:sz="4" w:space="0" w:color="BFBFBF"/>
              <w:bottom w:val="single" w:sz="4" w:space="0" w:color="BFBFBF"/>
              <w:right w:val="single" w:sz="4" w:space="0" w:color="BFBFBF"/>
            </w:tcBorders>
            <w:hideMark/>
          </w:tcPr>
          <w:p w14:paraId="1F872448" w14:textId="77777777" w:rsidR="00D4731B" w:rsidRPr="006435E9" w:rsidRDefault="00D4731B" w:rsidP="00B70C3C">
            <w:pPr>
              <w:pStyle w:val="Tabletext1"/>
              <w:bidi/>
              <w:rPr>
                <w:rFonts w:cs="Traditional Arabic"/>
                <w:szCs w:val="26"/>
                <w:lang w:val="en-GB"/>
              </w:rPr>
            </w:pPr>
            <w:r w:rsidRPr="006435E9">
              <w:rPr>
                <w:rFonts w:cs="Traditional Arabic" w:hint="cs"/>
                <w:i/>
                <w:iCs/>
                <w:position w:val="2"/>
                <w:szCs w:val="26"/>
                <w:rtl/>
              </w:rPr>
              <w:t>الاسم الوحيد لنقطة التشوير</w:t>
            </w:r>
          </w:p>
        </w:tc>
        <w:tc>
          <w:tcPr>
            <w:tcW w:w="3500" w:type="dxa"/>
            <w:vMerge w:val="restart"/>
            <w:tcBorders>
              <w:top w:val="single" w:sz="4" w:space="0" w:color="BFBFBF"/>
              <w:left w:val="single" w:sz="4" w:space="0" w:color="BFBFBF"/>
              <w:bottom w:val="single" w:sz="4" w:space="0" w:color="BFBFBF"/>
              <w:right w:val="single" w:sz="4" w:space="0" w:color="BFBFBF"/>
            </w:tcBorders>
            <w:hideMark/>
          </w:tcPr>
          <w:p w14:paraId="1E87A018" w14:textId="77777777" w:rsidR="00D4731B" w:rsidRPr="006435E9" w:rsidRDefault="00D4731B" w:rsidP="00B70C3C">
            <w:pPr>
              <w:pStyle w:val="Tabletext1"/>
              <w:bidi/>
              <w:rPr>
                <w:rFonts w:cs="Traditional Arabic"/>
                <w:szCs w:val="26"/>
                <w:lang w:val="en-GB"/>
              </w:rPr>
            </w:pPr>
            <w:r w:rsidRPr="006435E9">
              <w:rPr>
                <w:rFonts w:cs="Traditional Arabic" w:hint="cs"/>
                <w:i/>
                <w:iCs/>
                <w:position w:val="2"/>
                <w:szCs w:val="26"/>
                <w:rtl/>
              </w:rPr>
              <w:t>اسم مشغل نقطة التشوير</w:t>
            </w:r>
          </w:p>
        </w:tc>
      </w:tr>
      <w:tr w:rsidR="00D4731B" w14:paraId="5932BEE0" w14:textId="77777777" w:rsidTr="00B70C3C">
        <w:trPr>
          <w:tblHeader/>
        </w:trPr>
        <w:tc>
          <w:tcPr>
            <w:tcW w:w="1400" w:type="dxa"/>
            <w:tcBorders>
              <w:top w:val="single" w:sz="4" w:space="0" w:color="BFBFBF"/>
              <w:left w:val="single" w:sz="4" w:space="0" w:color="BFBFBF"/>
              <w:bottom w:val="single" w:sz="4" w:space="0" w:color="BFBFBF"/>
              <w:right w:val="single" w:sz="4" w:space="0" w:color="BFBFBF"/>
            </w:tcBorders>
            <w:hideMark/>
          </w:tcPr>
          <w:p w14:paraId="59BE53F7" w14:textId="77777777" w:rsidR="00D4731B" w:rsidRPr="006435E9" w:rsidRDefault="00D4731B" w:rsidP="00B70C3C">
            <w:pPr>
              <w:pStyle w:val="Tabletext1"/>
              <w:bidi/>
              <w:rPr>
                <w:rFonts w:cs="Traditional Arabic"/>
                <w:b w:val="0"/>
                <w:bCs/>
                <w:szCs w:val="26"/>
              </w:rPr>
            </w:pPr>
            <w:r w:rsidRPr="006435E9">
              <w:rPr>
                <w:rFonts w:cs="Traditional Arabic"/>
                <w:b w:val="0"/>
                <w:bCs/>
                <w:i/>
                <w:iCs/>
                <w:szCs w:val="26"/>
              </w:rPr>
              <w:t>ISPC</w:t>
            </w:r>
          </w:p>
        </w:tc>
        <w:tc>
          <w:tcPr>
            <w:tcW w:w="1400" w:type="dxa"/>
            <w:tcBorders>
              <w:top w:val="single" w:sz="4" w:space="0" w:color="BFBFBF"/>
              <w:left w:val="single" w:sz="4" w:space="0" w:color="BFBFBF"/>
              <w:bottom w:val="single" w:sz="4" w:space="0" w:color="BFBFBF"/>
              <w:right w:val="single" w:sz="4" w:space="0" w:color="BFBFBF"/>
            </w:tcBorders>
            <w:hideMark/>
          </w:tcPr>
          <w:p w14:paraId="75A81AE5" w14:textId="77777777" w:rsidR="00D4731B" w:rsidRPr="006435E9" w:rsidRDefault="00D4731B" w:rsidP="00B70C3C">
            <w:pPr>
              <w:pStyle w:val="Tabletext1"/>
              <w:bidi/>
              <w:rPr>
                <w:rFonts w:cs="Traditional Arabic"/>
                <w:b w:val="0"/>
                <w:bCs/>
                <w:szCs w:val="26"/>
              </w:rPr>
            </w:pPr>
            <w:r w:rsidRPr="006435E9">
              <w:rPr>
                <w:rFonts w:cs="Traditional Arabic"/>
                <w:b w:val="0"/>
                <w:bCs/>
                <w:i/>
                <w:iCs/>
                <w:szCs w:val="26"/>
              </w:rPr>
              <w:t>DEC</w:t>
            </w: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D1CC02C" w14:textId="77777777" w:rsidR="00D4731B" w:rsidRPr="006435E9" w:rsidRDefault="00D4731B" w:rsidP="00B70C3C">
            <w:pPr>
              <w:spacing w:before="0"/>
              <w:jc w:val="left"/>
              <w:rPr>
                <w:noProof/>
                <w:sz w:val="18"/>
                <w:szCs w:val="26"/>
                <w:lang w:val="fr-FR"/>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630530EC" w14:textId="77777777" w:rsidR="00D4731B" w:rsidRPr="006435E9" w:rsidRDefault="00D4731B" w:rsidP="00B70C3C">
            <w:pPr>
              <w:spacing w:before="0"/>
              <w:jc w:val="left"/>
              <w:rPr>
                <w:noProof/>
                <w:sz w:val="18"/>
                <w:szCs w:val="26"/>
                <w:lang w:val="fr-FR"/>
              </w:rPr>
            </w:pPr>
          </w:p>
        </w:tc>
      </w:tr>
      <w:tr w:rsidR="00D4731B" w14:paraId="21894A4A" w14:textId="77777777" w:rsidTr="00B70C3C">
        <w:tc>
          <w:tcPr>
            <w:tcW w:w="9800" w:type="dxa"/>
            <w:gridSpan w:val="4"/>
            <w:tcBorders>
              <w:top w:val="single" w:sz="4" w:space="0" w:color="BFBFBF"/>
              <w:left w:val="single" w:sz="4" w:space="0" w:color="BFBFBF"/>
              <w:bottom w:val="single" w:sz="4" w:space="0" w:color="BFBFBF"/>
              <w:right w:val="single" w:sz="4" w:space="0" w:color="BFBFBF"/>
            </w:tcBorders>
            <w:hideMark/>
          </w:tcPr>
          <w:p w14:paraId="0AD17BDB" w14:textId="77777777" w:rsidR="00D4731B" w:rsidRPr="006435E9" w:rsidRDefault="00D4731B" w:rsidP="00B70C3C">
            <w:pPr>
              <w:pStyle w:val="Tabletextbold"/>
              <w:keepNext/>
              <w:tabs>
                <w:tab w:val="clear" w:pos="567"/>
                <w:tab w:val="clear" w:pos="851"/>
              </w:tabs>
              <w:bidi/>
              <w:rPr>
                <w:rFonts w:cs="Traditional Arabic"/>
                <w:sz w:val="18"/>
                <w:szCs w:val="26"/>
                <w:lang w:eastAsia="zh-CN"/>
              </w:rPr>
            </w:pPr>
            <w:r w:rsidRPr="006435E9">
              <w:rPr>
                <w:rFonts w:cs="Traditional Arabic" w:hint="cs"/>
                <w:sz w:val="18"/>
                <w:szCs w:val="26"/>
                <w:rtl/>
                <w:lang w:bidi="ar-EG"/>
              </w:rPr>
              <w:t>أستراليا</w:t>
            </w:r>
            <w:r w:rsidRPr="006435E9">
              <w:rPr>
                <w:rFonts w:cs="Traditional Arabic"/>
                <w:sz w:val="18"/>
                <w:szCs w:val="26"/>
                <w:rtl/>
                <w:lang w:bidi="ar-EG"/>
              </w:rPr>
              <w:tab/>
            </w:r>
            <w:r w:rsidRPr="006435E9">
              <w:rPr>
                <w:rFonts w:cs="Traditional Arabic"/>
                <w:sz w:val="18"/>
                <w:szCs w:val="26"/>
              </w:rPr>
              <w:t>ADD</w:t>
            </w:r>
          </w:p>
        </w:tc>
      </w:tr>
      <w:tr w:rsidR="00D4731B" w14:paraId="51595C8D" w14:textId="77777777" w:rsidTr="00B70C3C">
        <w:tc>
          <w:tcPr>
            <w:tcW w:w="1400" w:type="dxa"/>
            <w:tcBorders>
              <w:top w:val="single" w:sz="4" w:space="0" w:color="BFBFBF"/>
              <w:left w:val="single" w:sz="4" w:space="0" w:color="BFBFBF"/>
              <w:bottom w:val="single" w:sz="4" w:space="0" w:color="BFBFBF"/>
              <w:right w:val="single" w:sz="4" w:space="0" w:color="BFBFBF"/>
            </w:tcBorders>
            <w:hideMark/>
          </w:tcPr>
          <w:p w14:paraId="2AF3C888"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5-123-3</w:t>
            </w:r>
          </w:p>
        </w:tc>
        <w:tc>
          <w:tcPr>
            <w:tcW w:w="1400" w:type="dxa"/>
            <w:tcBorders>
              <w:top w:val="single" w:sz="4" w:space="0" w:color="BFBFBF"/>
              <w:left w:val="single" w:sz="4" w:space="0" w:color="BFBFBF"/>
              <w:bottom w:val="single" w:sz="4" w:space="0" w:color="BFBFBF"/>
              <w:right w:val="single" w:sz="4" w:space="0" w:color="BFBFBF"/>
            </w:tcBorders>
            <w:hideMark/>
          </w:tcPr>
          <w:p w14:paraId="6560E677"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11227</w:t>
            </w:r>
          </w:p>
        </w:tc>
        <w:tc>
          <w:tcPr>
            <w:tcW w:w="3500" w:type="dxa"/>
            <w:tcBorders>
              <w:top w:val="single" w:sz="4" w:space="0" w:color="BFBFBF"/>
              <w:left w:val="single" w:sz="4" w:space="0" w:color="BFBFBF"/>
              <w:bottom w:val="single" w:sz="4" w:space="0" w:color="BFBFBF"/>
              <w:right w:val="single" w:sz="4" w:space="0" w:color="BFBFBF"/>
            </w:tcBorders>
            <w:hideMark/>
          </w:tcPr>
          <w:p w14:paraId="517653FF"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Sydney-STP1</w:t>
            </w:r>
          </w:p>
        </w:tc>
        <w:tc>
          <w:tcPr>
            <w:tcW w:w="3500" w:type="dxa"/>
            <w:tcBorders>
              <w:top w:val="single" w:sz="4" w:space="0" w:color="BFBFBF"/>
              <w:left w:val="single" w:sz="4" w:space="0" w:color="BFBFBF"/>
              <w:bottom w:val="single" w:sz="4" w:space="0" w:color="BFBFBF"/>
              <w:right w:val="single" w:sz="4" w:space="0" w:color="BFBFBF"/>
            </w:tcBorders>
            <w:hideMark/>
          </w:tcPr>
          <w:p w14:paraId="438145A3" w14:textId="77777777" w:rsidR="00D4731B" w:rsidRPr="006435E9" w:rsidRDefault="00D4731B" w:rsidP="00B70C3C">
            <w:pPr>
              <w:pStyle w:val="Tabletext1"/>
              <w:bidi/>
              <w:rPr>
                <w:rFonts w:cs="Traditional Arabic"/>
                <w:b w:val="0"/>
                <w:bCs/>
                <w:szCs w:val="26"/>
              </w:rPr>
            </w:pPr>
            <w:proofErr w:type="spellStart"/>
            <w:r w:rsidRPr="006435E9">
              <w:rPr>
                <w:rFonts w:cs="Traditional Arabic"/>
                <w:b w:val="0"/>
                <w:bCs/>
                <w:szCs w:val="26"/>
              </w:rPr>
              <w:t>Starlink</w:t>
            </w:r>
            <w:proofErr w:type="spellEnd"/>
            <w:r w:rsidRPr="006435E9">
              <w:rPr>
                <w:rFonts w:cs="Traditional Arabic"/>
                <w:b w:val="0"/>
                <w:bCs/>
                <w:szCs w:val="26"/>
              </w:rPr>
              <w:t xml:space="preserve"> Internet Services </w:t>
            </w:r>
            <w:proofErr w:type="spellStart"/>
            <w:r w:rsidRPr="006435E9">
              <w:rPr>
                <w:rFonts w:cs="Traditional Arabic"/>
                <w:b w:val="0"/>
                <w:bCs/>
                <w:szCs w:val="26"/>
              </w:rPr>
              <w:t>Pte</w:t>
            </w:r>
            <w:proofErr w:type="spellEnd"/>
            <w:r w:rsidRPr="006435E9">
              <w:rPr>
                <w:rFonts w:cs="Traditional Arabic"/>
                <w:b w:val="0"/>
                <w:bCs/>
                <w:szCs w:val="26"/>
              </w:rPr>
              <w:t>. Ltd</w:t>
            </w:r>
          </w:p>
        </w:tc>
      </w:tr>
      <w:tr w:rsidR="00D4731B" w14:paraId="1781BA1E" w14:textId="77777777" w:rsidTr="00B70C3C">
        <w:tc>
          <w:tcPr>
            <w:tcW w:w="1400" w:type="dxa"/>
            <w:tcBorders>
              <w:top w:val="single" w:sz="4" w:space="0" w:color="BFBFBF"/>
              <w:left w:val="single" w:sz="4" w:space="0" w:color="BFBFBF"/>
              <w:bottom w:val="single" w:sz="4" w:space="0" w:color="BFBFBF"/>
              <w:right w:val="single" w:sz="4" w:space="0" w:color="BFBFBF"/>
            </w:tcBorders>
            <w:hideMark/>
          </w:tcPr>
          <w:p w14:paraId="6C405AFF"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5-123-4</w:t>
            </w:r>
          </w:p>
        </w:tc>
        <w:tc>
          <w:tcPr>
            <w:tcW w:w="1400" w:type="dxa"/>
            <w:tcBorders>
              <w:top w:val="single" w:sz="4" w:space="0" w:color="BFBFBF"/>
              <w:left w:val="single" w:sz="4" w:space="0" w:color="BFBFBF"/>
              <w:bottom w:val="single" w:sz="4" w:space="0" w:color="BFBFBF"/>
              <w:right w:val="single" w:sz="4" w:space="0" w:color="BFBFBF"/>
            </w:tcBorders>
            <w:hideMark/>
          </w:tcPr>
          <w:p w14:paraId="7BEFD74D"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11228</w:t>
            </w:r>
          </w:p>
        </w:tc>
        <w:tc>
          <w:tcPr>
            <w:tcW w:w="3500" w:type="dxa"/>
            <w:tcBorders>
              <w:top w:val="single" w:sz="4" w:space="0" w:color="BFBFBF"/>
              <w:left w:val="single" w:sz="4" w:space="0" w:color="BFBFBF"/>
              <w:bottom w:val="single" w:sz="4" w:space="0" w:color="BFBFBF"/>
              <w:right w:val="single" w:sz="4" w:space="0" w:color="BFBFBF"/>
            </w:tcBorders>
            <w:hideMark/>
          </w:tcPr>
          <w:p w14:paraId="3B23B01D"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Sydney-STP2</w:t>
            </w:r>
          </w:p>
        </w:tc>
        <w:tc>
          <w:tcPr>
            <w:tcW w:w="3500" w:type="dxa"/>
            <w:tcBorders>
              <w:top w:val="single" w:sz="4" w:space="0" w:color="BFBFBF"/>
              <w:left w:val="single" w:sz="4" w:space="0" w:color="BFBFBF"/>
              <w:bottom w:val="single" w:sz="4" w:space="0" w:color="BFBFBF"/>
              <w:right w:val="single" w:sz="4" w:space="0" w:color="BFBFBF"/>
            </w:tcBorders>
            <w:hideMark/>
          </w:tcPr>
          <w:p w14:paraId="63282E36" w14:textId="77777777" w:rsidR="00D4731B" w:rsidRPr="006435E9" w:rsidRDefault="00D4731B" w:rsidP="00B70C3C">
            <w:pPr>
              <w:pStyle w:val="Tabletext1"/>
              <w:bidi/>
              <w:rPr>
                <w:rFonts w:cs="Traditional Arabic"/>
                <w:b w:val="0"/>
                <w:bCs/>
                <w:szCs w:val="26"/>
              </w:rPr>
            </w:pPr>
            <w:proofErr w:type="spellStart"/>
            <w:r w:rsidRPr="006435E9">
              <w:rPr>
                <w:rFonts w:cs="Traditional Arabic"/>
                <w:b w:val="0"/>
                <w:bCs/>
                <w:szCs w:val="26"/>
              </w:rPr>
              <w:t>Starlink</w:t>
            </w:r>
            <w:proofErr w:type="spellEnd"/>
            <w:r w:rsidRPr="006435E9">
              <w:rPr>
                <w:rFonts w:cs="Traditional Arabic"/>
                <w:b w:val="0"/>
                <w:bCs/>
                <w:szCs w:val="26"/>
              </w:rPr>
              <w:t xml:space="preserve"> Internet Services </w:t>
            </w:r>
            <w:proofErr w:type="spellStart"/>
            <w:r w:rsidRPr="006435E9">
              <w:rPr>
                <w:rFonts w:cs="Traditional Arabic"/>
                <w:b w:val="0"/>
                <w:bCs/>
                <w:szCs w:val="26"/>
              </w:rPr>
              <w:t>Pte</w:t>
            </w:r>
            <w:proofErr w:type="spellEnd"/>
            <w:r w:rsidRPr="006435E9">
              <w:rPr>
                <w:rFonts w:cs="Traditional Arabic"/>
                <w:b w:val="0"/>
                <w:bCs/>
                <w:szCs w:val="26"/>
              </w:rPr>
              <w:t>. Ltd</w:t>
            </w:r>
          </w:p>
        </w:tc>
      </w:tr>
      <w:tr w:rsidR="00D4731B" w14:paraId="495DDBE5" w14:textId="77777777" w:rsidTr="00B70C3C">
        <w:tc>
          <w:tcPr>
            <w:tcW w:w="1400" w:type="dxa"/>
            <w:tcBorders>
              <w:top w:val="single" w:sz="4" w:space="0" w:color="BFBFBF"/>
              <w:left w:val="single" w:sz="4" w:space="0" w:color="BFBFBF"/>
              <w:bottom w:val="single" w:sz="4" w:space="0" w:color="BFBFBF"/>
              <w:right w:val="single" w:sz="4" w:space="0" w:color="BFBFBF"/>
            </w:tcBorders>
            <w:hideMark/>
          </w:tcPr>
          <w:p w14:paraId="66CDC4F9"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5-123-5</w:t>
            </w:r>
          </w:p>
        </w:tc>
        <w:tc>
          <w:tcPr>
            <w:tcW w:w="1400" w:type="dxa"/>
            <w:tcBorders>
              <w:top w:val="single" w:sz="4" w:space="0" w:color="BFBFBF"/>
              <w:left w:val="single" w:sz="4" w:space="0" w:color="BFBFBF"/>
              <w:bottom w:val="single" w:sz="4" w:space="0" w:color="BFBFBF"/>
              <w:right w:val="single" w:sz="4" w:space="0" w:color="BFBFBF"/>
            </w:tcBorders>
            <w:hideMark/>
          </w:tcPr>
          <w:p w14:paraId="7F0A6782"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11229</w:t>
            </w:r>
          </w:p>
        </w:tc>
        <w:tc>
          <w:tcPr>
            <w:tcW w:w="3500" w:type="dxa"/>
            <w:tcBorders>
              <w:top w:val="single" w:sz="4" w:space="0" w:color="BFBFBF"/>
              <w:left w:val="single" w:sz="4" w:space="0" w:color="BFBFBF"/>
              <w:bottom w:val="single" w:sz="4" w:space="0" w:color="BFBFBF"/>
              <w:right w:val="single" w:sz="4" w:space="0" w:color="BFBFBF"/>
            </w:tcBorders>
            <w:hideMark/>
          </w:tcPr>
          <w:p w14:paraId="4D31EB60"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Sydney-STP3</w:t>
            </w:r>
          </w:p>
        </w:tc>
        <w:tc>
          <w:tcPr>
            <w:tcW w:w="3500" w:type="dxa"/>
            <w:tcBorders>
              <w:top w:val="single" w:sz="4" w:space="0" w:color="BFBFBF"/>
              <w:left w:val="single" w:sz="4" w:space="0" w:color="BFBFBF"/>
              <w:bottom w:val="single" w:sz="4" w:space="0" w:color="BFBFBF"/>
              <w:right w:val="single" w:sz="4" w:space="0" w:color="BFBFBF"/>
            </w:tcBorders>
            <w:hideMark/>
          </w:tcPr>
          <w:p w14:paraId="0F1F932D" w14:textId="77777777" w:rsidR="00D4731B" w:rsidRPr="006435E9" w:rsidRDefault="00D4731B" w:rsidP="00B70C3C">
            <w:pPr>
              <w:pStyle w:val="Tabletext1"/>
              <w:bidi/>
              <w:rPr>
                <w:rFonts w:cs="Traditional Arabic"/>
                <w:b w:val="0"/>
                <w:bCs/>
                <w:szCs w:val="26"/>
              </w:rPr>
            </w:pPr>
            <w:proofErr w:type="spellStart"/>
            <w:r w:rsidRPr="006435E9">
              <w:rPr>
                <w:rFonts w:cs="Traditional Arabic"/>
                <w:b w:val="0"/>
                <w:bCs/>
                <w:szCs w:val="26"/>
              </w:rPr>
              <w:t>Starlink</w:t>
            </w:r>
            <w:proofErr w:type="spellEnd"/>
            <w:r w:rsidRPr="006435E9">
              <w:rPr>
                <w:rFonts w:cs="Traditional Arabic"/>
                <w:b w:val="0"/>
                <w:bCs/>
                <w:szCs w:val="26"/>
              </w:rPr>
              <w:t xml:space="preserve"> Internet Services </w:t>
            </w:r>
            <w:proofErr w:type="spellStart"/>
            <w:r w:rsidRPr="006435E9">
              <w:rPr>
                <w:rFonts w:cs="Traditional Arabic"/>
                <w:b w:val="0"/>
                <w:bCs/>
                <w:szCs w:val="26"/>
              </w:rPr>
              <w:t>Pte</w:t>
            </w:r>
            <w:proofErr w:type="spellEnd"/>
            <w:r w:rsidRPr="006435E9">
              <w:rPr>
                <w:rFonts w:cs="Traditional Arabic"/>
                <w:b w:val="0"/>
                <w:bCs/>
                <w:szCs w:val="26"/>
              </w:rPr>
              <w:t>. Ltd</w:t>
            </w:r>
          </w:p>
        </w:tc>
      </w:tr>
      <w:tr w:rsidR="00D4731B" w14:paraId="3F435B82" w14:textId="77777777" w:rsidTr="00B70C3C">
        <w:tc>
          <w:tcPr>
            <w:tcW w:w="1400" w:type="dxa"/>
            <w:tcBorders>
              <w:top w:val="single" w:sz="4" w:space="0" w:color="BFBFBF"/>
              <w:left w:val="single" w:sz="4" w:space="0" w:color="BFBFBF"/>
              <w:bottom w:val="single" w:sz="4" w:space="0" w:color="BFBFBF"/>
              <w:right w:val="single" w:sz="4" w:space="0" w:color="BFBFBF"/>
            </w:tcBorders>
            <w:hideMark/>
          </w:tcPr>
          <w:p w14:paraId="30C9C306"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5-123-6</w:t>
            </w:r>
          </w:p>
        </w:tc>
        <w:tc>
          <w:tcPr>
            <w:tcW w:w="1400" w:type="dxa"/>
            <w:tcBorders>
              <w:top w:val="single" w:sz="4" w:space="0" w:color="BFBFBF"/>
              <w:left w:val="single" w:sz="4" w:space="0" w:color="BFBFBF"/>
              <w:bottom w:val="single" w:sz="4" w:space="0" w:color="BFBFBF"/>
              <w:right w:val="single" w:sz="4" w:space="0" w:color="BFBFBF"/>
            </w:tcBorders>
            <w:hideMark/>
          </w:tcPr>
          <w:p w14:paraId="474B870F"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11230</w:t>
            </w:r>
          </w:p>
        </w:tc>
        <w:tc>
          <w:tcPr>
            <w:tcW w:w="3500" w:type="dxa"/>
            <w:tcBorders>
              <w:top w:val="single" w:sz="4" w:space="0" w:color="BFBFBF"/>
              <w:left w:val="single" w:sz="4" w:space="0" w:color="BFBFBF"/>
              <w:bottom w:val="single" w:sz="4" w:space="0" w:color="BFBFBF"/>
              <w:right w:val="single" w:sz="4" w:space="0" w:color="BFBFBF"/>
            </w:tcBorders>
            <w:hideMark/>
          </w:tcPr>
          <w:p w14:paraId="37892809"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Sydney-STP4</w:t>
            </w:r>
          </w:p>
        </w:tc>
        <w:tc>
          <w:tcPr>
            <w:tcW w:w="3500" w:type="dxa"/>
            <w:tcBorders>
              <w:top w:val="single" w:sz="4" w:space="0" w:color="BFBFBF"/>
              <w:left w:val="single" w:sz="4" w:space="0" w:color="BFBFBF"/>
              <w:bottom w:val="single" w:sz="4" w:space="0" w:color="BFBFBF"/>
              <w:right w:val="single" w:sz="4" w:space="0" w:color="BFBFBF"/>
            </w:tcBorders>
            <w:hideMark/>
          </w:tcPr>
          <w:p w14:paraId="23D1B617" w14:textId="77777777" w:rsidR="00D4731B" w:rsidRPr="006435E9" w:rsidRDefault="00D4731B" w:rsidP="00B70C3C">
            <w:pPr>
              <w:pStyle w:val="Tabletext1"/>
              <w:bidi/>
              <w:rPr>
                <w:rFonts w:cs="Traditional Arabic"/>
                <w:b w:val="0"/>
                <w:bCs/>
                <w:szCs w:val="26"/>
              </w:rPr>
            </w:pPr>
            <w:proofErr w:type="spellStart"/>
            <w:r w:rsidRPr="006435E9">
              <w:rPr>
                <w:rFonts w:cs="Traditional Arabic"/>
                <w:b w:val="0"/>
                <w:bCs/>
                <w:szCs w:val="26"/>
              </w:rPr>
              <w:t>Starlink</w:t>
            </w:r>
            <w:proofErr w:type="spellEnd"/>
            <w:r w:rsidRPr="006435E9">
              <w:rPr>
                <w:rFonts w:cs="Traditional Arabic"/>
                <w:b w:val="0"/>
                <w:bCs/>
                <w:szCs w:val="26"/>
              </w:rPr>
              <w:t xml:space="preserve"> Internet Services </w:t>
            </w:r>
            <w:proofErr w:type="spellStart"/>
            <w:r w:rsidRPr="006435E9">
              <w:rPr>
                <w:rFonts w:cs="Traditional Arabic"/>
                <w:b w:val="0"/>
                <w:bCs/>
                <w:szCs w:val="26"/>
              </w:rPr>
              <w:t>Pte</w:t>
            </w:r>
            <w:proofErr w:type="spellEnd"/>
            <w:r w:rsidRPr="006435E9">
              <w:rPr>
                <w:rFonts w:cs="Traditional Arabic"/>
                <w:b w:val="0"/>
                <w:bCs/>
                <w:szCs w:val="26"/>
              </w:rPr>
              <w:t>. Ltd</w:t>
            </w:r>
          </w:p>
        </w:tc>
      </w:tr>
      <w:tr w:rsidR="00D4731B" w14:paraId="0E8EC591" w14:textId="77777777" w:rsidTr="00B70C3C">
        <w:tc>
          <w:tcPr>
            <w:tcW w:w="9800" w:type="dxa"/>
            <w:gridSpan w:val="4"/>
            <w:tcBorders>
              <w:top w:val="single" w:sz="4" w:space="0" w:color="BFBFBF"/>
              <w:left w:val="single" w:sz="4" w:space="0" w:color="BFBFBF"/>
              <w:bottom w:val="single" w:sz="4" w:space="0" w:color="BFBFBF"/>
              <w:right w:val="single" w:sz="4" w:space="0" w:color="BFBFBF"/>
            </w:tcBorders>
            <w:hideMark/>
          </w:tcPr>
          <w:p w14:paraId="161A6B30" w14:textId="77777777" w:rsidR="00D4731B" w:rsidRPr="006435E9" w:rsidRDefault="00D4731B" w:rsidP="00B70C3C">
            <w:pPr>
              <w:pStyle w:val="Tabletextbold"/>
              <w:keepNext/>
              <w:tabs>
                <w:tab w:val="clear" w:pos="284"/>
                <w:tab w:val="clear" w:pos="567"/>
                <w:tab w:val="clear" w:pos="851"/>
              </w:tabs>
              <w:bidi/>
              <w:rPr>
                <w:rFonts w:cs="Traditional Arabic"/>
                <w:sz w:val="18"/>
                <w:szCs w:val="26"/>
                <w:lang w:eastAsia="zh-CN"/>
              </w:rPr>
            </w:pPr>
            <w:r w:rsidRPr="006435E9">
              <w:rPr>
                <w:rFonts w:cs="Traditional Arabic" w:hint="cs"/>
                <w:sz w:val="18"/>
                <w:szCs w:val="26"/>
                <w:rtl/>
                <w:lang w:bidi="ar-EG"/>
              </w:rPr>
              <w:t>الدانمارك</w:t>
            </w:r>
            <w:r w:rsidRPr="006435E9">
              <w:rPr>
                <w:rFonts w:cs="Traditional Arabic"/>
                <w:sz w:val="18"/>
                <w:szCs w:val="26"/>
                <w:rtl/>
                <w:lang w:bidi="ar-EG"/>
              </w:rPr>
              <w:tab/>
            </w:r>
            <w:r w:rsidRPr="006435E9">
              <w:rPr>
                <w:rFonts w:cs="Traditional Arabic"/>
                <w:sz w:val="18"/>
                <w:szCs w:val="26"/>
              </w:rPr>
              <w:t>ADD</w:t>
            </w:r>
          </w:p>
        </w:tc>
      </w:tr>
      <w:tr w:rsidR="00D4731B" w14:paraId="7B3CEC93" w14:textId="77777777" w:rsidTr="00B70C3C">
        <w:tc>
          <w:tcPr>
            <w:tcW w:w="1400" w:type="dxa"/>
            <w:tcBorders>
              <w:top w:val="single" w:sz="4" w:space="0" w:color="BFBFBF"/>
              <w:left w:val="single" w:sz="4" w:space="0" w:color="BFBFBF"/>
              <w:bottom w:val="single" w:sz="4" w:space="0" w:color="BFBFBF"/>
              <w:right w:val="single" w:sz="4" w:space="0" w:color="BFBFBF"/>
            </w:tcBorders>
            <w:hideMark/>
          </w:tcPr>
          <w:p w14:paraId="163DF6D6"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2-076-0</w:t>
            </w:r>
          </w:p>
        </w:tc>
        <w:tc>
          <w:tcPr>
            <w:tcW w:w="1400" w:type="dxa"/>
            <w:tcBorders>
              <w:top w:val="single" w:sz="4" w:space="0" w:color="BFBFBF"/>
              <w:left w:val="single" w:sz="4" w:space="0" w:color="BFBFBF"/>
              <w:bottom w:val="single" w:sz="4" w:space="0" w:color="BFBFBF"/>
              <w:right w:val="single" w:sz="4" w:space="0" w:color="BFBFBF"/>
            </w:tcBorders>
            <w:hideMark/>
          </w:tcPr>
          <w:p w14:paraId="62333B31"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4704</w:t>
            </w:r>
          </w:p>
        </w:tc>
        <w:tc>
          <w:tcPr>
            <w:tcW w:w="3500" w:type="dxa"/>
            <w:tcBorders>
              <w:top w:val="single" w:sz="4" w:space="0" w:color="BFBFBF"/>
              <w:left w:val="single" w:sz="4" w:space="0" w:color="BFBFBF"/>
              <w:bottom w:val="single" w:sz="4" w:space="0" w:color="BFBFBF"/>
              <w:right w:val="single" w:sz="4" w:space="0" w:color="BFBFBF"/>
            </w:tcBorders>
          </w:tcPr>
          <w:p w14:paraId="6272C3A1" w14:textId="77777777" w:rsidR="00D4731B" w:rsidRPr="006435E9" w:rsidRDefault="00D4731B" w:rsidP="00B70C3C">
            <w:pPr>
              <w:pStyle w:val="Tabletext1"/>
              <w:bidi/>
              <w:rPr>
                <w:rFonts w:cs="Traditional Arabic"/>
                <w:b w:val="0"/>
                <w:bCs/>
                <w:szCs w:val="26"/>
              </w:rPr>
            </w:pPr>
          </w:p>
        </w:tc>
        <w:tc>
          <w:tcPr>
            <w:tcW w:w="3500" w:type="dxa"/>
            <w:tcBorders>
              <w:top w:val="single" w:sz="4" w:space="0" w:color="BFBFBF"/>
              <w:left w:val="single" w:sz="4" w:space="0" w:color="BFBFBF"/>
              <w:bottom w:val="single" w:sz="4" w:space="0" w:color="BFBFBF"/>
              <w:right w:val="single" w:sz="4" w:space="0" w:color="BFBFBF"/>
            </w:tcBorders>
            <w:hideMark/>
          </w:tcPr>
          <w:p w14:paraId="67C7E8DA"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TDC Net A/S</w:t>
            </w:r>
          </w:p>
        </w:tc>
      </w:tr>
      <w:tr w:rsidR="00D4731B" w14:paraId="421803EA" w14:textId="77777777" w:rsidTr="00B70C3C">
        <w:tc>
          <w:tcPr>
            <w:tcW w:w="1400" w:type="dxa"/>
            <w:tcBorders>
              <w:top w:val="single" w:sz="4" w:space="0" w:color="BFBFBF"/>
              <w:left w:val="single" w:sz="4" w:space="0" w:color="BFBFBF"/>
              <w:bottom w:val="single" w:sz="4" w:space="0" w:color="BFBFBF"/>
              <w:right w:val="single" w:sz="4" w:space="0" w:color="BFBFBF"/>
            </w:tcBorders>
            <w:hideMark/>
          </w:tcPr>
          <w:p w14:paraId="6B4CCD7E"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2-076-1</w:t>
            </w:r>
          </w:p>
        </w:tc>
        <w:tc>
          <w:tcPr>
            <w:tcW w:w="1400" w:type="dxa"/>
            <w:tcBorders>
              <w:top w:val="single" w:sz="4" w:space="0" w:color="BFBFBF"/>
              <w:left w:val="single" w:sz="4" w:space="0" w:color="BFBFBF"/>
              <w:bottom w:val="single" w:sz="4" w:space="0" w:color="BFBFBF"/>
              <w:right w:val="single" w:sz="4" w:space="0" w:color="BFBFBF"/>
            </w:tcBorders>
            <w:hideMark/>
          </w:tcPr>
          <w:p w14:paraId="7C7451FB"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4705</w:t>
            </w:r>
          </w:p>
        </w:tc>
        <w:tc>
          <w:tcPr>
            <w:tcW w:w="3500" w:type="dxa"/>
            <w:tcBorders>
              <w:top w:val="single" w:sz="4" w:space="0" w:color="BFBFBF"/>
              <w:left w:val="single" w:sz="4" w:space="0" w:color="BFBFBF"/>
              <w:bottom w:val="single" w:sz="4" w:space="0" w:color="BFBFBF"/>
              <w:right w:val="single" w:sz="4" w:space="0" w:color="BFBFBF"/>
            </w:tcBorders>
          </w:tcPr>
          <w:p w14:paraId="157A0A17" w14:textId="77777777" w:rsidR="00D4731B" w:rsidRPr="006435E9" w:rsidRDefault="00D4731B" w:rsidP="00B70C3C">
            <w:pPr>
              <w:pStyle w:val="Tabletext1"/>
              <w:bidi/>
              <w:rPr>
                <w:rFonts w:cs="Traditional Arabic"/>
                <w:b w:val="0"/>
                <w:bCs/>
                <w:szCs w:val="26"/>
              </w:rPr>
            </w:pPr>
          </w:p>
        </w:tc>
        <w:tc>
          <w:tcPr>
            <w:tcW w:w="3500" w:type="dxa"/>
            <w:tcBorders>
              <w:top w:val="single" w:sz="4" w:space="0" w:color="BFBFBF"/>
              <w:left w:val="single" w:sz="4" w:space="0" w:color="BFBFBF"/>
              <w:bottom w:val="single" w:sz="4" w:space="0" w:color="BFBFBF"/>
              <w:right w:val="single" w:sz="4" w:space="0" w:color="BFBFBF"/>
            </w:tcBorders>
            <w:hideMark/>
          </w:tcPr>
          <w:p w14:paraId="05E1CA3C"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TDC Net A/S</w:t>
            </w:r>
          </w:p>
        </w:tc>
      </w:tr>
      <w:tr w:rsidR="00D4731B" w14:paraId="218080F0" w14:textId="77777777" w:rsidTr="00B70C3C">
        <w:tc>
          <w:tcPr>
            <w:tcW w:w="1400" w:type="dxa"/>
            <w:tcBorders>
              <w:top w:val="single" w:sz="4" w:space="0" w:color="BFBFBF"/>
              <w:left w:val="single" w:sz="4" w:space="0" w:color="BFBFBF"/>
              <w:bottom w:val="single" w:sz="4" w:space="0" w:color="BFBFBF"/>
              <w:right w:val="single" w:sz="4" w:space="0" w:color="BFBFBF"/>
            </w:tcBorders>
            <w:hideMark/>
          </w:tcPr>
          <w:p w14:paraId="2E5AF09D"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2-076-2</w:t>
            </w:r>
          </w:p>
        </w:tc>
        <w:tc>
          <w:tcPr>
            <w:tcW w:w="1400" w:type="dxa"/>
            <w:tcBorders>
              <w:top w:val="single" w:sz="4" w:space="0" w:color="BFBFBF"/>
              <w:left w:val="single" w:sz="4" w:space="0" w:color="BFBFBF"/>
              <w:bottom w:val="single" w:sz="4" w:space="0" w:color="BFBFBF"/>
              <w:right w:val="single" w:sz="4" w:space="0" w:color="BFBFBF"/>
            </w:tcBorders>
            <w:hideMark/>
          </w:tcPr>
          <w:p w14:paraId="71CD913F"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4706</w:t>
            </w:r>
          </w:p>
        </w:tc>
        <w:tc>
          <w:tcPr>
            <w:tcW w:w="3500" w:type="dxa"/>
            <w:tcBorders>
              <w:top w:val="single" w:sz="4" w:space="0" w:color="BFBFBF"/>
              <w:left w:val="single" w:sz="4" w:space="0" w:color="BFBFBF"/>
              <w:bottom w:val="single" w:sz="4" w:space="0" w:color="BFBFBF"/>
              <w:right w:val="single" w:sz="4" w:space="0" w:color="BFBFBF"/>
            </w:tcBorders>
          </w:tcPr>
          <w:p w14:paraId="764A1266" w14:textId="77777777" w:rsidR="00D4731B" w:rsidRPr="006435E9" w:rsidRDefault="00D4731B" w:rsidP="00B70C3C">
            <w:pPr>
              <w:pStyle w:val="Tabletext1"/>
              <w:bidi/>
              <w:rPr>
                <w:rFonts w:cs="Traditional Arabic"/>
                <w:b w:val="0"/>
                <w:bCs/>
                <w:szCs w:val="26"/>
              </w:rPr>
            </w:pPr>
          </w:p>
        </w:tc>
        <w:tc>
          <w:tcPr>
            <w:tcW w:w="3500" w:type="dxa"/>
            <w:tcBorders>
              <w:top w:val="single" w:sz="4" w:space="0" w:color="BFBFBF"/>
              <w:left w:val="single" w:sz="4" w:space="0" w:color="BFBFBF"/>
              <w:bottom w:val="single" w:sz="4" w:space="0" w:color="BFBFBF"/>
              <w:right w:val="single" w:sz="4" w:space="0" w:color="BFBFBF"/>
            </w:tcBorders>
            <w:hideMark/>
          </w:tcPr>
          <w:p w14:paraId="12B0BE48"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TDC Net A/S</w:t>
            </w:r>
          </w:p>
        </w:tc>
      </w:tr>
      <w:tr w:rsidR="00D4731B" w14:paraId="62E19D01" w14:textId="77777777" w:rsidTr="00B70C3C">
        <w:tc>
          <w:tcPr>
            <w:tcW w:w="9800" w:type="dxa"/>
            <w:gridSpan w:val="4"/>
            <w:tcBorders>
              <w:top w:val="single" w:sz="4" w:space="0" w:color="BFBFBF"/>
              <w:left w:val="single" w:sz="4" w:space="0" w:color="BFBFBF"/>
              <w:bottom w:val="single" w:sz="4" w:space="0" w:color="BFBFBF"/>
              <w:right w:val="single" w:sz="4" w:space="0" w:color="BFBFBF"/>
            </w:tcBorders>
            <w:hideMark/>
          </w:tcPr>
          <w:p w14:paraId="59DF342E" w14:textId="77777777" w:rsidR="00D4731B" w:rsidRPr="006435E9" w:rsidRDefault="00D4731B" w:rsidP="00B70C3C">
            <w:pPr>
              <w:pStyle w:val="Tabletextbold"/>
              <w:keepNext/>
              <w:tabs>
                <w:tab w:val="clear" w:pos="284"/>
                <w:tab w:val="clear" w:pos="567"/>
                <w:tab w:val="clear" w:pos="851"/>
              </w:tabs>
              <w:bidi/>
              <w:rPr>
                <w:rFonts w:cs="Traditional Arabic"/>
                <w:sz w:val="18"/>
                <w:szCs w:val="26"/>
                <w:lang w:eastAsia="zh-CN"/>
              </w:rPr>
            </w:pPr>
            <w:r w:rsidRPr="006435E9">
              <w:rPr>
                <w:rFonts w:eastAsia="SimSun" w:cs="Traditional Arabic"/>
                <w:sz w:val="18"/>
                <w:szCs w:val="26"/>
                <w:rtl/>
              </w:rPr>
              <w:t>كيريباتي</w:t>
            </w:r>
            <w:r w:rsidRPr="006435E9">
              <w:rPr>
                <w:rFonts w:cs="Traditional Arabic"/>
                <w:sz w:val="18"/>
                <w:szCs w:val="26"/>
                <w:rtl/>
                <w:lang w:bidi="ar-EG"/>
              </w:rPr>
              <w:tab/>
            </w:r>
            <w:r w:rsidRPr="006435E9">
              <w:rPr>
                <w:rFonts w:cs="Traditional Arabic"/>
                <w:sz w:val="18"/>
                <w:szCs w:val="26"/>
              </w:rPr>
              <w:t>ADD</w:t>
            </w:r>
          </w:p>
        </w:tc>
      </w:tr>
      <w:tr w:rsidR="00D4731B" w14:paraId="76E5A676" w14:textId="77777777" w:rsidTr="00B70C3C">
        <w:tc>
          <w:tcPr>
            <w:tcW w:w="1400" w:type="dxa"/>
            <w:tcBorders>
              <w:top w:val="single" w:sz="4" w:space="0" w:color="BFBFBF"/>
              <w:left w:val="single" w:sz="4" w:space="0" w:color="BFBFBF"/>
              <w:bottom w:val="single" w:sz="4" w:space="0" w:color="BFBFBF"/>
              <w:right w:val="single" w:sz="4" w:space="0" w:color="BFBFBF"/>
            </w:tcBorders>
            <w:hideMark/>
          </w:tcPr>
          <w:p w14:paraId="04511678"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5-100-1</w:t>
            </w:r>
          </w:p>
        </w:tc>
        <w:tc>
          <w:tcPr>
            <w:tcW w:w="1400" w:type="dxa"/>
            <w:tcBorders>
              <w:top w:val="single" w:sz="4" w:space="0" w:color="BFBFBF"/>
              <w:left w:val="single" w:sz="4" w:space="0" w:color="BFBFBF"/>
              <w:bottom w:val="single" w:sz="4" w:space="0" w:color="BFBFBF"/>
              <w:right w:val="single" w:sz="4" w:space="0" w:color="BFBFBF"/>
            </w:tcBorders>
            <w:hideMark/>
          </w:tcPr>
          <w:p w14:paraId="35D7AAAC"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11041</w:t>
            </w:r>
          </w:p>
        </w:tc>
        <w:tc>
          <w:tcPr>
            <w:tcW w:w="3500" w:type="dxa"/>
            <w:tcBorders>
              <w:top w:val="single" w:sz="4" w:space="0" w:color="BFBFBF"/>
              <w:left w:val="single" w:sz="4" w:space="0" w:color="BFBFBF"/>
              <w:bottom w:val="single" w:sz="4" w:space="0" w:color="BFBFBF"/>
              <w:right w:val="single" w:sz="4" w:space="0" w:color="BFBFBF"/>
            </w:tcBorders>
            <w:hideMark/>
          </w:tcPr>
          <w:p w14:paraId="2DBB615A"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ATHKL_TARAWA_2</w:t>
            </w:r>
          </w:p>
        </w:tc>
        <w:tc>
          <w:tcPr>
            <w:tcW w:w="3500" w:type="dxa"/>
            <w:tcBorders>
              <w:top w:val="single" w:sz="4" w:space="0" w:color="BFBFBF"/>
              <w:left w:val="single" w:sz="4" w:space="0" w:color="BFBFBF"/>
              <w:bottom w:val="single" w:sz="4" w:space="0" w:color="BFBFBF"/>
              <w:right w:val="single" w:sz="4" w:space="0" w:color="BFBFBF"/>
            </w:tcBorders>
            <w:hideMark/>
          </w:tcPr>
          <w:p w14:paraId="08927D82" w14:textId="77777777" w:rsidR="00D4731B" w:rsidRPr="006435E9" w:rsidRDefault="00D4731B" w:rsidP="00B70C3C">
            <w:pPr>
              <w:pStyle w:val="Tabletext1"/>
              <w:bidi/>
              <w:rPr>
                <w:rFonts w:cs="Traditional Arabic"/>
                <w:b w:val="0"/>
                <w:bCs/>
                <w:szCs w:val="26"/>
                <w:lang w:val="en-GB"/>
              </w:rPr>
            </w:pPr>
            <w:r w:rsidRPr="006435E9">
              <w:rPr>
                <w:rFonts w:cs="Traditional Arabic"/>
                <w:b w:val="0"/>
                <w:bCs/>
                <w:szCs w:val="26"/>
                <w:lang w:val="en-GB"/>
              </w:rPr>
              <w:t>Amalgamated Telecom Holdings Kiribati Limited (ATHKL)</w:t>
            </w:r>
          </w:p>
        </w:tc>
      </w:tr>
      <w:tr w:rsidR="00D4731B" w14:paraId="409409BD" w14:textId="77777777" w:rsidTr="00B70C3C">
        <w:tc>
          <w:tcPr>
            <w:tcW w:w="9800" w:type="dxa"/>
            <w:gridSpan w:val="4"/>
            <w:tcBorders>
              <w:top w:val="single" w:sz="4" w:space="0" w:color="BFBFBF"/>
              <w:left w:val="single" w:sz="4" w:space="0" w:color="BFBFBF"/>
              <w:bottom w:val="single" w:sz="4" w:space="0" w:color="BFBFBF"/>
              <w:right w:val="single" w:sz="4" w:space="0" w:color="BFBFBF"/>
            </w:tcBorders>
            <w:hideMark/>
          </w:tcPr>
          <w:p w14:paraId="632FEC95" w14:textId="77777777" w:rsidR="00D4731B" w:rsidRPr="006435E9" w:rsidRDefault="00D4731B" w:rsidP="00B70C3C">
            <w:pPr>
              <w:pStyle w:val="Tabletextbold"/>
              <w:keepNext/>
              <w:tabs>
                <w:tab w:val="clear" w:pos="284"/>
                <w:tab w:val="clear" w:pos="567"/>
                <w:tab w:val="clear" w:pos="851"/>
              </w:tabs>
              <w:bidi/>
              <w:rPr>
                <w:rFonts w:cs="Traditional Arabic"/>
                <w:sz w:val="18"/>
                <w:szCs w:val="26"/>
                <w:lang w:eastAsia="zh-CN"/>
              </w:rPr>
            </w:pPr>
            <w:r w:rsidRPr="006435E9">
              <w:rPr>
                <w:rFonts w:eastAsia="SimSun" w:cs="Traditional Arabic" w:hint="cs"/>
                <w:sz w:val="18"/>
                <w:szCs w:val="26"/>
                <w:rtl/>
                <w:lang w:bidi="ar-EG"/>
              </w:rPr>
              <w:t>سويسرا</w:t>
            </w:r>
            <w:r w:rsidRPr="006435E9">
              <w:rPr>
                <w:rFonts w:cs="Traditional Arabic"/>
                <w:sz w:val="18"/>
                <w:szCs w:val="26"/>
                <w:rtl/>
                <w:lang w:bidi="ar-EG"/>
              </w:rPr>
              <w:tab/>
            </w:r>
            <w:r w:rsidRPr="006435E9">
              <w:rPr>
                <w:rFonts w:cs="Traditional Arabic"/>
                <w:sz w:val="18"/>
                <w:szCs w:val="26"/>
              </w:rPr>
              <w:t>SUP</w:t>
            </w:r>
          </w:p>
        </w:tc>
      </w:tr>
      <w:tr w:rsidR="00D4731B" w:rsidRPr="006435E9" w14:paraId="2E0C7FEE" w14:textId="77777777" w:rsidTr="00B70C3C">
        <w:tc>
          <w:tcPr>
            <w:tcW w:w="1400" w:type="dxa"/>
            <w:tcBorders>
              <w:top w:val="single" w:sz="4" w:space="0" w:color="BFBFBF"/>
              <w:left w:val="single" w:sz="4" w:space="0" w:color="BFBFBF"/>
              <w:bottom w:val="single" w:sz="4" w:space="0" w:color="BFBFBF"/>
              <w:right w:val="single" w:sz="4" w:space="0" w:color="BFBFBF"/>
            </w:tcBorders>
            <w:hideMark/>
          </w:tcPr>
          <w:p w14:paraId="0A4669EF"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2-059-0</w:t>
            </w:r>
          </w:p>
        </w:tc>
        <w:tc>
          <w:tcPr>
            <w:tcW w:w="1400" w:type="dxa"/>
            <w:tcBorders>
              <w:top w:val="single" w:sz="4" w:space="0" w:color="BFBFBF"/>
              <w:left w:val="single" w:sz="4" w:space="0" w:color="BFBFBF"/>
              <w:bottom w:val="single" w:sz="4" w:space="0" w:color="BFBFBF"/>
              <w:right w:val="single" w:sz="4" w:space="0" w:color="BFBFBF"/>
            </w:tcBorders>
            <w:hideMark/>
          </w:tcPr>
          <w:p w14:paraId="4A5ABA3C"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4568</w:t>
            </w:r>
          </w:p>
        </w:tc>
        <w:tc>
          <w:tcPr>
            <w:tcW w:w="3500" w:type="dxa"/>
            <w:tcBorders>
              <w:top w:val="single" w:sz="4" w:space="0" w:color="BFBFBF"/>
              <w:left w:val="single" w:sz="4" w:space="0" w:color="BFBFBF"/>
              <w:bottom w:val="single" w:sz="4" w:space="0" w:color="BFBFBF"/>
              <w:right w:val="single" w:sz="4" w:space="0" w:color="BFBFBF"/>
            </w:tcBorders>
            <w:hideMark/>
          </w:tcPr>
          <w:p w14:paraId="15A7636B"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Pratteln</w:t>
            </w:r>
          </w:p>
        </w:tc>
        <w:tc>
          <w:tcPr>
            <w:tcW w:w="3500" w:type="dxa"/>
            <w:tcBorders>
              <w:top w:val="single" w:sz="4" w:space="0" w:color="BFBFBF"/>
              <w:left w:val="single" w:sz="4" w:space="0" w:color="BFBFBF"/>
              <w:bottom w:val="single" w:sz="4" w:space="0" w:color="BFBFBF"/>
              <w:right w:val="single" w:sz="4" w:space="0" w:color="BFBFBF"/>
            </w:tcBorders>
            <w:hideMark/>
          </w:tcPr>
          <w:p w14:paraId="519DCE9F"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Fink Telecom Services</w:t>
            </w:r>
          </w:p>
        </w:tc>
      </w:tr>
      <w:tr w:rsidR="00D4731B" w:rsidRPr="006435E9" w14:paraId="60B01428" w14:textId="77777777" w:rsidTr="00B70C3C">
        <w:tc>
          <w:tcPr>
            <w:tcW w:w="1400" w:type="dxa"/>
            <w:tcBorders>
              <w:top w:val="single" w:sz="4" w:space="0" w:color="BFBFBF"/>
              <w:left w:val="single" w:sz="4" w:space="0" w:color="BFBFBF"/>
              <w:bottom w:val="single" w:sz="4" w:space="0" w:color="BFBFBF"/>
              <w:right w:val="single" w:sz="4" w:space="0" w:color="BFBFBF"/>
            </w:tcBorders>
            <w:hideMark/>
          </w:tcPr>
          <w:p w14:paraId="3094A2F5"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2-062-4</w:t>
            </w:r>
          </w:p>
        </w:tc>
        <w:tc>
          <w:tcPr>
            <w:tcW w:w="1400" w:type="dxa"/>
            <w:tcBorders>
              <w:top w:val="single" w:sz="4" w:space="0" w:color="BFBFBF"/>
              <w:left w:val="single" w:sz="4" w:space="0" w:color="BFBFBF"/>
              <w:bottom w:val="single" w:sz="4" w:space="0" w:color="BFBFBF"/>
              <w:right w:val="single" w:sz="4" w:space="0" w:color="BFBFBF"/>
            </w:tcBorders>
            <w:hideMark/>
          </w:tcPr>
          <w:p w14:paraId="513C4E25"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4596</w:t>
            </w:r>
          </w:p>
        </w:tc>
        <w:tc>
          <w:tcPr>
            <w:tcW w:w="3500" w:type="dxa"/>
            <w:tcBorders>
              <w:top w:val="single" w:sz="4" w:space="0" w:color="BFBFBF"/>
              <w:left w:val="single" w:sz="4" w:space="0" w:color="BFBFBF"/>
              <w:bottom w:val="single" w:sz="4" w:space="0" w:color="BFBFBF"/>
              <w:right w:val="single" w:sz="4" w:space="0" w:color="BFBFBF"/>
            </w:tcBorders>
            <w:hideMark/>
          </w:tcPr>
          <w:p w14:paraId="118EC3AD"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Pratteln</w:t>
            </w:r>
          </w:p>
        </w:tc>
        <w:tc>
          <w:tcPr>
            <w:tcW w:w="3500" w:type="dxa"/>
            <w:tcBorders>
              <w:top w:val="single" w:sz="4" w:space="0" w:color="BFBFBF"/>
              <w:left w:val="single" w:sz="4" w:space="0" w:color="BFBFBF"/>
              <w:bottom w:val="single" w:sz="4" w:space="0" w:color="BFBFBF"/>
              <w:right w:val="single" w:sz="4" w:space="0" w:color="BFBFBF"/>
            </w:tcBorders>
            <w:hideMark/>
          </w:tcPr>
          <w:p w14:paraId="2CF57C58" w14:textId="77777777" w:rsidR="00D4731B" w:rsidRPr="006435E9" w:rsidRDefault="00D4731B" w:rsidP="00B70C3C">
            <w:pPr>
              <w:pStyle w:val="Tabletext1"/>
              <w:bidi/>
              <w:rPr>
                <w:rFonts w:cs="Traditional Arabic"/>
                <w:b w:val="0"/>
                <w:bCs/>
                <w:szCs w:val="26"/>
              </w:rPr>
            </w:pPr>
            <w:r w:rsidRPr="006435E9">
              <w:rPr>
                <w:rFonts w:cs="Traditional Arabic"/>
                <w:b w:val="0"/>
                <w:bCs/>
                <w:szCs w:val="26"/>
              </w:rPr>
              <w:t>Fink Telecom Services</w:t>
            </w:r>
          </w:p>
        </w:tc>
      </w:tr>
    </w:tbl>
    <w:p w14:paraId="11C6D06A" w14:textId="77777777" w:rsidR="00D4731B" w:rsidRDefault="00D4731B" w:rsidP="00B775AB">
      <w:pPr>
        <w:rPr>
          <w:rFonts w:eastAsia="SimSun"/>
          <w:lang w:bidi="ar-EG"/>
        </w:rPr>
      </w:pPr>
    </w:p>
    <w:p w14:paraId="15BC255A" w14:textId="3E77B77B" w:rsidR="00B775AB" w:rsidRPr="00D4454E" w:rsidRDefault="00B775AB" w:rsidP="00B775AB">
      <w:pPr>
        <w:rPr>
          <w:rFonts w:eastAsia="SimSun"/>
          <w:rtl/>
          <w:lang w:bidi="ar-EG"/>
        </w:rPr>
      </w:pPr>
      <w:r w:rsidRPr="00D4454E">
        <w:rPr>
          <w:rFonts w:eastAsia="SimSun" w:hint="cs"/>
          <w:rtl/>
          <w:lang w:bidi="ar-EG"/>
        </w:rPr>
        <w:t>__________</w:t>
      </w:r>
    </w:p>
    <w:p w14:paraId="6DF1A72A" w14:textId="77777777" w:rsidR="00B775AB" w:rsidRDefault="00B775AB" w:rsidP="00B775AB">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4747C5">
        <w:rPr>
          <w:rFonts w:eastAsia="SimSun" w:hint="cs"/>
          <w:sz w:val="18"/>
          <w:szCs w:val="24"/>
          <w:rtl/>
          <w:lang w:bidi="ar-EG"/>
        </w:rPr>
        <w:t>:</w:t>
      </w:r>
      <w:r w:rsidRPr="004747C5">
        <w:rPr>
          <w:rFonts w:eastAsia="SimSun" w:hint="cs"/>
          <w:sz w:val="18"/>
          <w:szCs w:val="24"/>
          <w:rtl/>
          <w:lang w:bidi="ar-EG"/>
        </w:rPr>
        <w:tab/>
        <w:t>رموز نقاط التشوير الدولية.</w:t>
      </w:r>
      <w:r w:rsidRPr="004747C5">
        <w:rPr>
          <w:rFonts w:eastAsia="SimSun"/>
          <w:sz w:val="18"/>
          <w:szCs w:val="24"/>
          <w:lang w:bidi="ar-EG"/>
        </w:rPr>
        <w:br/>
      </w:r>
      <w:r w:rsidRPr="004747C5">
        <w:rPr>
          <w:rFonts w:eastAsia="SimSun"/>
          <w:sz w:val="18"/>
          <w:szCs w:val="24"/>
          <w:rtl/>
          <w:lang w:val="fr-FR" w:bidi="ar-EG"/>
        </w:rPr>
        <w:tab/>
      </w:r>
      <w:r w:rsidRPr="004747C5">
        <w:rPr>
          <w:rFonts w:eastAsia="SimSun"/>
          <w:sz w:val="18"/>
          <w:szCs w:val="24"/>
          <w:lang w:val="fr-FR" w:bidi="ar-EG"/>
        </w:rPr>
        <w:t xml:space="preserve"> International </w:t>
      </w:r>
      <w:proofErr w:type="spellStart"/>
      <w:r w:rsidRPr="004747C5">
        <w:rPr>
          <w:rFonts w:eastAsia="SimSun"/>
          <w:sz w:val="18"/>
          <w:szCs w:val="24"/>
          <w:lang w:val="fr-FR" w:bidi="ar-EG"/>
        </w:rPr>
        <w:t>Signalling</w:t>
      </w:r>
      <w:proofErr w:type="spellEnd"/>
      <w:r w:rsidRPr="004747C5">
        <w:rPr>
          <w:rFonts w:eastAsia="SimSun"/>
          <w:sz w:val="18"/>
          <w:szCs w:val="24"/>
          <w:lang w:val="fr-FR" w:bidi="ar-EG"/>
        </w:rPr>
        <w:t xml:space="preserve"> Point Codes</w:t>
      </w:r>
      <w:r w:rsidRPr="004747C5">
        <w:rPr>
          <w:rFonts w:eastAsia="SimSun"/>
          <w:sz w:val="18"/>
          <w:szCs w:val="24"/>
          <w:rtl/>
          <w:lang w:val="fr-FR" w:bidi="ar-EG"/>
        </w:rPr>
        <w:br/>
      </w:r>
      <w:r w:rsidRPr="004747C5">
        <w:rPr>
          <w:rFonts w:eastAsia="SimSun"/>
          <w:sz w:val="18"/>
          <w:szCs w:val="24"/>
          <w:lang w:val="fr-FR" w:bidi="ar-EG"/>
        </w:rPr>
        <w:tab/>
      </w:r>
      <w:proofErr w:type="spellStart"/>
      <w:r w:rsidRPr="004747C5">
        <w:rPr>
          <w:rFonts w:eastAsia="SimSun"/>
          <w:sz w:val="18"/>
          <w:szCs w:val="24"/>
          <w:lang w:val="fr-FR" w:bidi="ar-EG"/>
        </w:rPr>
        <w:t>Codes</w:t>
      </w:r>
      <w:proofErr w:type="spellEnd"/>
      <w:r w:rsidRPr="004747C5">
        <w:rPr>
          <w:rFonts w:eastAsia="SimSun"/>
          <w:sz w:val="18"/>
          <w:szCs w:val="24"/>
          <w:lang w:val="fr-FR" w:bidi="ar-EG"/>
        </w:rPr>
        <w:t xml:space="preserve"> de points sémaphores internationaux (CPSI)</w:t>
      </w:r>
    </w:p>
    <w:p w14:paraId="6AA6DC4F" w14:textId="77777777" w:rsidR="00B775AB" w:rsidRPr="006435E9" w:rsidRDefault="00B775AB" w:rsidP="00B775AB">
      <w:pPr>
        <w:spacing w:before="0"/>
        <w:rPr>
          <w:rFonts w:eastAsia="SimSun"/>
          <w:bCs/>
          <w:rtl/>
        </w:rPr>
      </w:pPr>
    </w:p>
    <w:p w14:paraId="1E5EABD3" w14:textId="77777777" w:rsidR="00B775AB" w:rsidRDefault="00B775AB" w:rsidP="00B775AB">
      <w:pPr>
        <w:rPr>
          <w:rtl/>
        </w:rPr>
      </w:pPr>
      <w:bookmarkStart w:id="368" w:name="_Toc96091655"/>
      <w:bookmarkStart w:id="369" w:name="_Toc98747806"/>
      <w:bookmarkStart w:id="370" w:name="_Toc124254407"/>
      <w:r>
        <w:rPr>
          <w:rtl/>
        </w:rPr>
        <w:br w:type="page"/>
      </w:r>
    </w:p>
    <w:p w14:paraId="3771C105" w14:textId="79A2F94A" w:rsidR="0062268A" w:rsidRPr="008656ED" w:rsidRDefault="0062268A" w:rsidP="0062268A">
      <w:pPr>
        <w:pStyle w:val="Heading20"/>
        <w:rPr>
          <w:lang w:val="fr-FR"/>
        </w:rPr>
      </w:pPr>
      <w:bookmarkStart w:id="371" w:name="_Toc221707269"/>
      <w:bookmarkEnd w:id="368"/>
      <w:bookmarkEnd w:id="369"/>
      <w:bookmarkEnd w:id="370"/>
      <w:r w:rsidRPr="008656ED">
        <w:rPr>
          <w:rtl/>
        </w:rPr>
        <w:lastRenderedPageBreak/>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343"/>
      <w:bookmarkEnd w:id="344"/>
      <w:bookmarkEnd w:id="345"/>
      <w:bookmarkEnd w:id="346"/>
      <w:bookmarkEnd w:id="347"/>
      <w:bookmarkEnd w:id="348"/>
      <w:bookmarkEnd w:id="349"/>
      <w:bookmarkEnd w:id="350"/>
      <w:bookmarkEnd w:id="371"/>
    </w:p>
    <w:bookmarkEnd w:id="351"/>
    <w:p w14:paraId="2206BB87" w14:textId="77777777" w:rsidR="0062268A" w:rsidRPr="008656ED" w:rsidRDefault="0062268A" w:rsidP="0062268A">
      <w:pPr>
        <w:jc w:val="center"/>
        <w:rPr>
          <w:rFonts w:eastAsia="SimSun"/>
          <w:lang w:bidi="ar-EG"/>
        </w:rPr>
      </w:pPr>
      <w:r w:rsidRPr="008656ED">
        <w:rPr>
          <w:rFonts w:eastAsia="SimSun"/>
          <w:rtl/>
          <w:lang w:bidi="ar-EG"/>
        </w:rPr>
        <w:t xml:space="preserve">الموقع الإلكتروني: </w:t>
      </w:r>
      <w:r w:rsidRPr="00D246DA">
        <w:rPr>
          <w:rFonts w:eastAsia="SimSun"/>
          <w:lang w:bidi="ar-EG"/>
        </w:rPr>
        <w:t>www.itu.int/itu-t/nnp</w:t>
      </w:r>
    </w:p>
    <w:p w14:paraId="7754F44B" w14:textId="77777777" w:rsidR="0062268A" w:rsidRPr="008656ED" w:rsidRDefault="0062268A" w:rsidP="00A071AB">
      <w:pPr>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112CE1AD" w14:textId="77777777" w:rsidR="0062268A" w:rsidRPr="00A071AB" w:rsidRDefault="0062268A" w:rsidP="0062268A">
      <w:pPr>
        <w:rPr>
          <w:rFonts w:eastAsia="SimSun"/>
          <w:spacing w:val="-7"/>
          <w:rtl/>
          <w:lang w:bidi="ar-EG"/>
        </w:rPr>
      </w:pPr>
      <w:r w:rsidRPr="00A071AB">
        <w:rPr>
          <w:rFonts w:eastAsia="SimSun"/>
          <w:spacing w:val="-7"/>
          <w:rtl/>
          <w:lang w:bidi="ar-EG"/>
        </w:rPr>
        <w:t xml:space="preserve">ويرجى من الإدارات أن تستعمل النسق المبين في التوصية </w:t>
      </w:r>
      <w:r w:rsidRPr="00A071AB">
        <w:rPr>
          <w:rFonts w:eastAsia="SimSun"/>
          <w:spacing w:val="-7"/>
          <w:lang w:bidi="ar-EG"/>
        </w:rPr>
        <w:t>ITU-T E.129</w:t>
      </w:r>
      <w:r w:rsidRPr="00A071AB">
        <w:rPr>
          <w:rFonts w:eastAsia="SimSun"/>
          <w:spacing w:val="-7"/>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A071AB">
        <w:rPr>
          <w:rFonts w:eastAsia="SimSun"/>
          <w:spacing w:val="-7"/>
        </w:rPr>
        <w:t>tsbtson@itu.int</w:t>
      </w:r>
      <w:r w:rsidRPr="00A071AB">
        <w:rPr>
          <w:rFonts w:eastAsia="SimSun"/>
          <w:spacing w:val="-7"/>
          <w:rtl/>
          <w:lang w:bidi="ar-EG"/>
        </w:rPr>
        <w:t>)، ونذكّرها بأنها مسؤولة عن تحديث هذه المعلومات تباعاً.</w:t>
      </w:r>
    </w:p>
    <w:p w14:paraId="01DA6A37" w14:textId="22D4E23E" w:rsidR="0062268A" w:rsidRDefault="0062268A" w:rsidP="006052C0">
      <w:pPr>
        <w:spacing w:after="120"/>
        <w:rPr>
          <w:rFonts w:eastAsia="SimSun"/>
          <w:lang w:bidi="ar-EG"/>
        </w:rPr>
      </w:pPr>
      <w:r w:rsidRPr="008656ED">
        <w:rPr>
          <w:rFonts w:eastAsia="SimSun"/>
          <w:rtl/>
          <w:lang w:bidi="ar-EG"/>
        </w:rPr>
        <w:t xml:space="preserve">اعتباراً من </w:t>
      </w:r>
      <w:r w:rsidR="00B775AB">
        <w:rPr>
          <w:rFonts w:eastAsia="SimSun"/>
          <w:lang w:bidi="ar-EG"/>
        </w:rPr>
        <w:t>2026.I.1</w:t>
      </w:r>
      <w:r w:rsidRPr="008656ED">
        <w:rPr>
          <w:rFonts w:eastAsia="SimSun" w:hint="cs"/>
          <w:rtl/>
          <w:lang w:bidi="ar-EG"/>
        </w:rPr>
        <w:t xml:space="preserve">، </w:t>
      </w:r>
      <w:r w:rsidRPr="008656ED">
        <w:rPr>
          <w:rFonts w:eastAsia="SimSun"/>
          <w:rtl/>
          <w:lang w:bidi="ar-EG"/>
        </w:rPr>
        <w:t>قامت البلدان</w:t>
      </w:r>
      <w:r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p w14:paraId="7ED33089" w14:textId="77777777" w:rsidR="00F90A46" w:rsidRDefault="00F90A46" w:rsidP="006052C0">
      <w:pPr>
        <w:spacing w:after="120"/>
        <w:rPr>
          <w:rFonts w:eastAsia="SimSun"/>
          <w:rtl/>
          <w:lang w:bidi="ar-EG"/>
        </w:rPr>
      </w:pP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62268A" w:rsidRPr="008656ED" w14:paraId="7F08E019"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hideMark/>
          </w:tcPr>
          <w:p w14:paraId="33297495" w14:textId="77777777" w:rsidR="0062268A" w:rsidRPr="00E5662B" w:rsidRDefault="0062268A" w:rsidP="00B775AB">
            <w:pPr>
              <w:spacing w:before="60" w:after="60" w:line="280" w:lineRule="exact"/>
              <w:jc w:val="center"/>
              <w:rPr>
                <w:rFonts w:eastAsia="SimSun"/>
                <w:i/>
                <w:iCs/>
                <w:lang w:val="en-GB" w:bidi="ar-EG"/>
              </w:rPr>
            </w:pPr>
            <w:r w:rsidRPr="00E5662B">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86A3F3D" w14:textId="77777777" w:rsidR="0062268A" w:rsidRPr="00E5662B" w:rsidRDefault="0062268A" w:rsidP="00B775AB">
            <w:pPr>
              <w:spacing w:before="60" w:after="60" w:line="280" w:lineRule="exact"/>
              <w:jc w:val="center"/>
              <w:rPr>
                <w:rFonts w:eastAsia="SimSun"/>
                <w:i/>
                <w:iCs/>
                <w:rtl/>
                <w:lang w:val="fr-CH"/>
              </w:rPr>
            </w:pPr>
            <w:r w:rsidRPr="00E5662B">
              <w:rPr>
                <w:rFonts w:eastAsia="SimSun"/>
                <w:i/>
                <w:iCs/>
                <w:rtl/>
              </w:rPr>
              <w:t xml:space="preserve">الرمز الدليلي للبلد </w:t>
            </w:r>
            <w:r w:rsidRPr="00E5662B">
              <w:rPr>
                <w:rFonts w:eastAsia="SimSun"/>
                <w:i/>
                <w:iCs/>
              </w:rPr>
              <w:t>(CC)</w:t>
            </w:r>
          </w:p>
        </w:tc>
      </w:tr>
      <w:tr w:rsidR="00B775AB" w:rsidRPr="008656ED" w14:paraId="0C939DE9"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128A103A" w14:textId="259C4078" w:rsidR="00B775AB" w:rsidRPr="00E5662B" w:rsidRDefault="00B775AB" w:rsidP="00B775AB">
            <w:pPr>
              <w:spacing w:before="60" w:after="60" w:line="280" w:lineRule="exact"/>
              <w:rPr>
                <w:rFonts w:eastAsia="SimSun"/>
                <w:rtl/>
              </w:rPr>
            </w:pPr>
            <w:r>
              <w:rPr>
                <w:rFonts w:eastAsia="SimSun" w:hint="cs"/>
                <w:rtl/>
              </w:rPr>
              <w:t>فرنسا</w:t>
            </w:r>
          </w:p>
        </w:tc>
        <w:tc>
          <w:tcPr>
            <w:tcW w:w="2916" w:type="dxa"/>
            <w:tcBorders>
              <w:top w:val="single" w:sz="4" w:space="0" w:color="auto"/>
              <w:left w:val="single" w:sz="4" w:space="0" w:color="auto"/>
              <w:bottom w:val="single" w:sz="4" w:space="0" w:color="auto"/>
              <w:right w:val="single" w:sz="4" w:space="0" w:color="auto"/>
            </w:tcBorders>
          </w:tcPr>
          <w:p w14:paraId="559D3F56" w14:textId="56CDA8C4" w:rsidR="00B775AB" w:rsidRPr="00E5662B" w:rsidRDefault="00B775AB" w:rsidP="00B775AB">
            <w:pPr>
              <w:spacing w:before="60" w:after="60" w:line="280" w:lineRule="exact"/>
              <w:jc w:val="center"/>
              <w:rPr>
                <w:lang w:bidi="ar-EG"/>
              </w:rPr>
            </w:pPr>
            <w:r>
              <w:t>+33</w:t>
            </w:r>
          </w:p>
        </w:tc>
      </w:tr>
      <w:tr w:rsidR="00B775AB" w:rsidRPr="008656ED" w14:paraId="77C9AE21"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161DBB0E" w14:textId="0EF32642" w:rsidR="00B775AB" w:rsidRPr="00E5662B" w:rsidRDefault="00B775AB" w:rsidP="00B775AB">
            <w:pPr>
              <w:spacing w:before="60" w:after="60" w:line="280" w:lineRule="exact"/>
              <w:rPr>
                <w:rFonts w:eastAsia="SimSun"/>
                <w:rtl/>
              </w:rPr>
            </w:pPr>
            <w:r w:rsidRPr="00B775AB">
              <w:rPr>
                <w:rFonts w:eastAsia="SimSun"/>
                <w:rtl/>
              </w:rPr>
              <w:t>غوادلوب</w:t>
            </w:r>
          </w:p>
        </w:tc>
        <w:tc>
          <w:tcPr>
            <w:tcW w:w="2916" w:type="dxa"/>
            <w:tcBorders>
              <w:top w:val="single" w:sz="4" w:space="0" w:color="auto"/>
              <w:left w:val="single" w:sz="4" w:space="0" w:color="auto"/>
              <w:bottom w:val="single" w:sz="4" w:space="0" w:color="auto"/>
              <w:right w:val="single" w:sz="4" w:space="0" w:color="auto"/>
            </w:tcBorders>
          </w:tcPr>
          <w:p w14:paraId="0D9DBF89" w14:textId="2AD03F2C" w:rsidR="00B775AB" w:rsidRPr="00E5662B" w:rsidRDefault="00B775AB" w:rsidP="00B775AB">
            <w:pPr>
              <w:spacing w:before="60" w:after="60" w:line="280" w:lineRule="exact"/>
              <w:jc w:val="center"/>
            </w:pPr>
            <w:r>
              <w:t>+590</w:t>
            </w:r>
          </w:p>
        </w:tc>
      </w:tr>
      <w:tr w:rsidR="00B775AB" w:rsidRPr="008656ED" w14:paraId="586A19C1"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3D67C78F" w14:textId="4BE2CAD5" w:rsidR="00B775AB" w:rsidRPr="00E5662B" w:rsidRDefault="00B775AB" w:rsidP="00B775AB">
            <w:pPr>
              <w:spacing w:before="60" w:after="60" w:line="280" w:lineRule="exact"/>
              <w:rPr>
                <w:rFonts w:eastAsia="SimSun"/>
                <w:rtl/>
              </w:rPr>
            </w:pPr>
            <w:r w:rsidRPr="00B775AB">
              <w:rPr>
                <w:rFonts w:eastAsia="SimSun"/>
                <w:rtl/>
              </w:rPr>
              <w:t>غيانا الفرنسية</w:t>
            </w:r>
            <w:r w:rsidRPr="00B775AB">
              <w:rPr>
                <w:rFonts w:eastAsia="SimSun"/>
                <w:cs/>
              </w:rPr>
              <w:t>‎</w:t>
            </w:r>
          </w:p>
        </w:tc>
        <w:tc>
          <w:tcPr>
            <w:tcW w:w="2916" w:type="dxa"/>
            <w:tcBorders>
              <w:top w:val="single" w:sz="4" w:space="0" w:color="auto"/>
              <w:left w:val="single" w:sz="4" w:space="0" w:color="auto"/>
              <w:bottom w:val="single" w:sz="4" w:space="0" w:color="auto"/>
              <w:right w:val="single" w:sz="4" w:space="0" w:color="auto"/>
            </w:tcBorders>
          </w:tcPr>
          <w:p w14:paraId="515F847A" w14:textId="121437E7" w:rsidR="00B775AB" w:rsidRPr="00E5662B" w:rsidRDefault="00B775AB" w:rsidP="00B775AB">
            <w:pPr>
              <w:spacing w:before="60" w:after="60" w:line="280" w:lineRule="exact"/>
              <w:jc w:val="center"/>
              <w:rPr>
                <w:rtl/>
                <w:lang w:bidi="ar-EG"/>
              </w:rPr>
            </w:pPr>
            <w:r>
              <w:t>+594</w:t>
            </w:r>
          </w:p>
        </w:tc>
      </w:tr>
      <w:tr w:rsidR="00B775AB" w:rsidRPr="008656ED" w14:paraId="585ADEFD"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33CAE4C6" w14:textId="7BC9E13F" w:rsidR="00B775AB" w:rsidRDefault="00B775AB" w:rsidP="00B775AB">
            <w:pPr>
              <w:spacing w:before="60" w:after="60" w:line="280" w:lineRule="exact"/>
              <w:rPr>
                <w:rFonts w:eastAsia="SimSun"/>
                <w:rtl/>
              </w:rPr>
            </w:pPr>
            <w:r w:rsidRPr="00B775AB">
              <w:rPr>
                <w:rFonts w:eastAsia="SimSun"/>
                <w:rtl/>
              </w:rPr>
              <w:t>مارتينيك</w:t>
            </w:r>
          </w:p>
        </w:tc>
        <w:tc>
          <w:tcPr>
            <w:tcW w:w="2916" w:type="dxa"/>
            <w:tcBorders>
              <w:top w:val="single" w:sz="4" w:space="0" w:color="auto"/>
              <w:left w:val="single" w:sz="4" w:space="0" w:color="auto"/>
              <w:bottom w:val="single" w:sz="4" w:space="0" w:color="auto"/>
              <w:right w:val="single" w:sz="4" w:space="0" w:color="auto"/>
            </w:tcBorders>
          </w:tcPr>
          <w:p w14:paraId="09B74EE8" w14:textId="2CB1663F" w:rsidR="00B775AB" w:rsidRDefault="00B775AB" w:rsidP="00B775AB">
            <w:pPr>
              <w:spacing w:before="60" w:after="60" w:line="280" w:lineRule="exact"/>
              <w:jc w:val="center"/>
            </w:pPr>
            <w:r>
              <w:t>+596</w:t>
            </w:r>
          </w:p>
        </w:tc>
      </w:tr>
      <w:tr w:rsidR="00B775AB" w:rsidRPr="008656ED" w14:paraId="00430617"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2628DF07" w14:textId="0A94BB27" w:rsidR="00B775AB" w:rsidRDefault="00B775AB" w:rsidP="00B775AB">
            <w:pPr>
              <w:spacing w:before="60" w:after="60" w:line="280" w:lineRule="exact"/>
              <w:rPr>
                <w:rFonts w:eastAsia="SimSun"/>
                <w:rtl/>
              </w:rPr>
            </w:pPr>
            <w:r w:rsidRPr="00B775AB">
              <w:rPr>
                <w:rFonts w:eastAsia="SimSun"/>
                <w:rtl/>
              </w:rPr>
              <w:t>المقاطعات والأقاليم الفرنسية في المحيط الهندي</w:t>
            </w:r>
            <w:r w:rsidRPr="00B775AB">
              <w:rPr>
                <w:rFonts w:eastAsia="SimSun"/>
                <w:cs/>
              </w:rPr>
              <w:t>‎</w:t>
            </w:r>
          </w:p>
        </w:tc>
        <w:tc>
          <w:tcPr>
            <w:tcW w:w="2916" w:type="dxa"/>
            <w:tcBorders>
              <w:top w:val="single" w:sz="4" w:space="0" w:color="auto"/>
              <w:left w:val="single" w:sz="4" w:space="0" w:color="auto"/>
              <w:bottom w:val="single" w:sz="4" w:space="0" w:color="auto"/>
              <w:right w:val="single" w:sz="4" w:space="0" w:color="auto"/>
            </w:tcBorders>
          </w:tcPr>
          <w:p w14:paraId="0900D6F4" w14:textId="2CAC43BF" w:rsidR="00B775AB" w:rsidRDefault="00B775AB" w:rsidP="00B775AB">
            <w:pPr>
              <w:spacing w:before="60" w:after="60" w:line="280" w:lineRule="exact"/>
              <w:jc w:val="center"/>
            </w:pPr>
            <w:r>
              <w:t>+262</w:t>
            </w:r>
          </w:p>
        </w:tc>
      </w:tr>
      <w:tr w:rsidR="00B775AB" w:rsidRPr="008656ED" w14:paraId="11524ED3"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06AA5F53" w14:textId="32A3B9BE" w:rsidR="00B775AB" w:rsidRDefault="00B775AB" w:rsidP="00B775AB">
            <w:pPr>
              <w:spacing w:before="60" w:after="60" w:line="280" w:lineRule="exact"/>
              <w:rPr>
                <w:rFonts w:eastAsia="SimSun"/>
                <w:rtl/>
              </w:rPr>
            </w:pPr>
            <w:r w:rsidRPr="00B775AB">
              <w:rPr>
                <w:rFonts w:eastAsia="SimSun"/>
                <w:rtl/>
              </w:rPr>
              <w:t>سان بيير وميكلون</w:t>
            </w:r>
          </w:p>
        </w:tc>
        <w:tc>
          <w:tcPr>
            <w:tcW w:w="2916" w:type="dxa"/>
            <w:tcBorders>
              <w:top w:val="single" w:sz="4" w:space="0" w:color="auto"/>
              <w:left w:val="single" w:sz="4" w:space="0" w:color="auto"/>
              <w:bottom w:val="single" w:sz="4" w:space="0" w:color="auto"/>
              <w:right w:val="single" w:sz="4" w:space="0" w:color="auto"/>
            </w:tcBorders>
          </w:tcPr>
          <w:p w14:paraId="511798EB" w14:textId="67AFCD74" w:rsidR="00B775AB" w:rsidRDefault="00B775AB" w:rsidP="00B775AB">
            <w:pPr>
              <w:spacing w:before="60" w:after="60" w:line="280" w:lineRule="exact"/>
              <w:jc w:val="center"/>
            </w:pPr>
            <w:r>
              <w:t>+508</w:t>
            </w:r>
          </w:p>
        </w:tc>
      </w:tr>
      <w:tr w:rsidR="00B775AB" w:rsidRPr="008656ED" w14:paraId="376DE4DB"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53146721" w14:textId="016E4832" w:rsidR="00B775AB" w:rsidRDefault="00B775AB" w:rsidP="00B775AB">
            <w:pPr>
              <w:spacing w:before="60" w:after="60" w:line="280" w:lineRule="exact"/>
              <w:rPr>
                <w:rFonts w:eastAsia="SimSun"/>
                <w:rtl/>
              </w:rPr>
            </w:pPr>
            <w:r>
              <w:rPr>
                <w:rFonts w:eastAsia="SimSun" w:hint="cs"/>
                <w:rtl/>
              </w:rPr>
              <w:t>غُيانا</w:t>
            </w:r>
          </w:p>
        </w:tc>
        <w:tc>
          <w:tcPr>
            <w:tcW w:w="2916" w:type="dxa"/>
            <w:tcBorders>
              <w:top w:val="single" w:sz="4" w:space="0" w:color="auto"/>
              <w:left w:val="single" w:sz="4" w:space="0" w:color="auto"/>
              <w:bottom w:val="single" w:sz="4" w:space="0" w:color="auto"/>
              <w:right w:val="single" w:sz="4" w:space="0" w:color="auto"/>
            </w:tcBorders>
          </w:tcPr>
          <w:p w14:paraId="50C52D76" w14:textId="5E69B787" w:rsidR="00B775AB" w:rsidRDefault="00B775AB" w:rsidP="00B775AB">
            <w:pPr>
              <w:spacing w:before="60" w:after="60" w:line="280" w:lineRule="exact"/>
              <w:jc w:val="center"/>
            </w:pPr>
            <w:r>
              <w:t>+592</w:t>
            </w:r>
          </w:p>
        </w:tc>
      </w:tr>
      <w:bookmarkEnd w:id="167"/>
      <w:bookmarkEnd w:id="168"/>
      <w:bookmarkEnd w:id="222"/>
      <w:bookmarkEnd w:id="223"/>
      <w:bookmarkEnd w:id="224"/>
      <w:bookmarkEnd w:id="325"/>
      <w:bookmarkEnd w:id="326"/>
      <w:bookmarkEnd w:id="327"/>
      <w:bookmarkEnd w:id="328"/>
      <w:bookmarkEnd w:id="329"/>
      <w:bookmarkEnd w:id="330"/>
      <w:bookmarkEnd w:id="331"/>
      <w:bookmarkEnd w:id="332"/>
    </w:tbl>
    <w:p w14:paraId="545C0536" w14:textId="5B47004F" w:rsidR="004417B7" w:rsidRDefault="004417B7" w:rsidP="0062268A">
      <w:pPr>
        <w:rPr>
          <w:rtl/>
          <w:lang w:bidi="ar-EG"/>
        </w:rPr>
      </w:pPr>
    </w:p>
    <w:sectPr w:rsidR="004417B7" w:rsidSect="006C4272">
      <w:footerReference w:type="even" r:id="rId60"/>
      <w:footerReference w:type="default" r:id="rId61"/>
      <w:footerReference w:type="first" r:id="rId62"/>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6A68" w14:textId="77777777" w:rsidR="00632F6C" w:rsidRDefault="00632F6C" w:rsidP="00AA4E2E">
      <w:r>
        <w:separator/>
      </w:r>
    </w:p>
    <w:p w14:paraId="5E5ACBB5" w14:textId="77777777" w:rsidR="00632F6C" w:rsidRDefault="00632F6C" w:rsidP="00AA4E2E"/>
    <w:p w14:paraId="5C45CAE0" w14:textId="77777777" w:rsidR="00632F6C" w:rsidRDefault="00632F6C" w:rsidP="00AA4E2E"/>
    <w:p w14:paraId="7C84D155" w14:textId="77777777" w:rsidR="00632F6C" w:rsidRDefault="00632F6C" w:rsidP="00AA4E2E"/>
    <w:p w14:paraId="0E5FA18B" w14:textId="77777777" w:rsidR="00632F6C" w:rsidRDefault="00632F6C" w:rsidP="00AA4E2E"/>
    <w:p w14:paraId="05C5081F" w14:textId="77777777" w:rsidR="00632F6C" w:rsidRDefault="00632F6C"/>
    <w:p w14:paraId="72D550B2" w14:textId="77777777" w:rsidR="00632F6C" w:rsidRDefault="00632F6C"/>
  </w:endnote>
  <w:endnote w:type="continuationSeparator" w:id="0">
    <w:p w14:paraId="2EA9050E" w14:textId="77777777" w:rsidR="00632F6C" w:rsidRDefault="00632F6C" w:rsidP="00AA4E2E">
      <w:r>
        <w:continuationSeparator/>
      </w:r>
    </w:p>
    <w:p w14:paraId="2533C26E" w14:textId="77777777" w:rsidR="00632F6C" w:rsidRDefault="00632F6C" w:rsidP="00AA4E2E"/>
    <w:p w14:paraId="4DB6AF5B" w14:textId="77777777" w:rsidR="00632F6C" w:rsidRDefault="00632F6C" w:rsidP="00AA4E2E"/>
    <w:p w14:paraId="74721524" w14:textId="77777777" w:rsidR="00632F6C" w:rsidRDefault="00632F6C" w:rsidP="00AA4E2E"/>
    <w:p w14:paraId="57A1F32C" w14:textId="77777777" w:rsidR="00632F6C" w:rsidRDefault="00632F6C" w:rsidP="00AA4E2E"/>
    <w:p w14:paraId="7AFACACE" w14:textId="77777777" w:rsidR="00632F6C" w:rsidRDefault="00632F6C"/>
    <w:p w14:paraId="0243294A" w14:textId="77777777" w:rsidR="00632F6C" w:rsidRDefault="00632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Univers"/>
    <w:panose1 w:val="020B0703030502030204"/>
    <w:charset w:val="00"/>
    <w:family w:val="swiss"/>
    <w:pitch w:val="variable"/>
    <w:sig w:usb0="80000287" w:usb1="00000000" w:usb2="00000000" w:usb3="00000000" w:csb0="0000001F"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2B856A24"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D60323">
            <w:rPr>
              <w:color w:val="FFFFFF"/>
              <w:position w:val="4"/>
              <w:sz w:val="20"/>
              <w:szCs w:val="26"/>
              <w:lang w:val="fr-CH"/>
            </w:rPr>
            <w:t>1333</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665D3C2C"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B849EE">
            <w:rPr>
              <w:color w:val="FFFFFF"/>
              <w:position w:val="4"/>
              <w:sz w:val="20"/>
              <w:szCs w:val="26"/>
            </w:rPr>
            <w:t>13</w:t>
          </w:r>
          <w:r w:rsidR="00C8128C">
            <w:rPr>
              <w:color w:val="FFFFFF"/>
              <w:position w:val="4"/>
              <w:sz w:val="20"/>
              <w:szCs w:val="26"/>
            </w:rPr>
            <w:t>3</w:t>
          </w:r>
          <w:r w:rsidR="00D60323">
            <w:rPr>
              <w:color w:val="FFFFFF"/>
              <w:position w:val="4"/>
              <w:sz w:val="20"/>
              <w:szCs w:val="26"/>
            </w:rPr>
            <w:t>3</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598EE30A">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0CC6" w14:textId="77777777" w:rsidR="00632F6C" w:rsidRDefault="00632F6C" w:rsidP="00AA4E2E">
      <w:r>
        <w:t>___________________</w:t>
      </w:r>
    </w:p>
  </w:footnote>
  <w:footnote w:type="continuationSeparator" w:id="0">
    <w:p w14:paraId="73D04318" w14:textId="77777777" w:rsidR="00632F6C" w:rsidRDefault="00632F6C" w:rsidP="00AA4E2E">
      <w:r>
        <w:continuationSeparator/>
      </w:r>
    </w:p>
    <w:p w14:paraId="17AAE4C2" w14:textId="77777777" w:rsidR="00632F6C" w:rsidRDefault="00632F6C" w:rsidP="00AA4E2E"/>
    <w:p w14:paraId="1216B5D4" w14:textId="77777777" w:rsidR="00632F6C" w:rsidRDefault="00632F6C" w:rsidP="00AA4E2E"/>
    <w:p w14:paraId="0C4A4735" w14:textId="77777777" w:rsidR="00632F6C" w:rsidRDefault="00632F6C" w:rsidP="00AA4E2E"/>
    <w:p w14:paraId="189A70C8" w14:textId="77777777" w:rsidR="00632F6C" w:rsidRDefault="00632F6C" w:rsidP="00AA4E2E"/>
    <w:p w14:paraId="77E568CB" w14:textId="77777777" w:rsidR="00632F6C" w:rsidRDefault="00632F6C"/>
    <w:p w14:paraId="36F2202B" w14:textId="77777777" w:rsidR="00632F6C" w:rsidRDefault="00632F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9444852">
    <w:abstractNumId w:val="2"/>
  </w:num>
  <w:num w:numId="2" w16cid:durableId="372969320">
    <w:abstractNumId w:val="1"/>
  </w:num>
  <w:num w:numId="3" w16cid:durableId="16506741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en-GB" w:vendorID="64" w:dllVersion="4096" w:nlCheck="1" w:checkStyle="0"/>
  <w:activeWritingStyle w:appName="MSWord" w:lang="ar-SY"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0A77"/>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7EE"/>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9C9"/>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769"/>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82B"/>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4E9"/>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5A6"/>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2FFA"/>
    <w:rsid w:val="00093CB0"/>
    <w:rsid w:val="00093FAF"/>
    <w:rsid w:val="00093FC7"/>
    <w:rsid w:val="0009418F"/>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29F"/>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58CA"/>
    <w:rsid w:val="000F601E"/>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39F"/>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415"/>
    <w:rsid w:val="0012254F"/>
    <w:rsid w:val="001226A7"/>
    <w:rsid w:val="00122705"/>
    <w:rsid w:val="0012272B"/>
    <w:rsid w:val="00122C5A"/>
    <w:rsid w:val="00122D28"/>
    <w:rsid w:val="00122D35"/>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47B"/>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801"/>
    <w:rsid w:val="00154DF6"/>
    <w:rsid w:val="00154EB7"/>
    <w:rsid w:val="001559F3"/>
    <w:rsid w:val="00156119"/>
    <w:rsid w:val="001564D4"/>
    <w:rsid w:val="00157040"/>
    <w:rsid w:val="0015777C"/>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2D3C"/>
    <w:rsid w:val="0018394F"/>
    <w:rsid w:val="00183BB2"/>
    <w:rsid w:val="00183E29"/>
    <w:rsid w:val="001844A9"/>
    <w:rsid w:val="00184608"/>
    <w:rsid w:val="00184E0B"/>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28F"/>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51C"/>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25"/>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4E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0A84"/>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6649"/>
    <w:rsid w:val="0028705B"/>
    <w:rsid w:val="002872DC"/>
    <w:rsid w:val="002876F5"/>
    <w:rsid w:val="00287F36"/>
    <w:rsid w:val="00290146"/>
    <w:rsid w:val="00290211"/>
    <w:rsid w:val="00290680"/>
    <w:rsid w:val="00290A8D"/>
    <w:rsid w:val="0029114C"/>
    <w:rsid w:val="002919E1"/>
    <w:rsid w:val="00291AF7"/>
    <w:rsid w:val="00291E5A"/>
    <w:rsid w:val="00291F5D"/>
    <w:rsid w:val="00292574"/>
    <w:rsid w:val="0029277A"/>
    <w:rsid w:val="00292784"/>
    <w:rsid w:val="0029291D"/>
    <w:rsid w:val="0029295A"/>
    <w:rsid w:val="00292E73"/>
    <w:rsid w:val="0029309D"/>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4B"/>
    <w:rsid w:val="002E48BF"/>
    <w:rsid w:val="002E4A77"/>
    <w:rsid w:val="002E4BA9"/>
    <w:rsid w:val="002E4DD2"/>
    <w:rsid w:val="002E4E1E"/>
    <w:rsid w:val="002E4E24"/>
    <w:rsid w:val="002E538B"/>
    <w:rsid w:val="002E5CA4"/>
    <w:rsid w:val="002E61C2"/>
    <w:rsid w:val="002E62AE"/>
    <w:rsid w:val="002E6AA2"/>
    <w:rsid w:val="002E78DF"/>
    <w:rsid w:val="002E7A6B"/>
    <w:rsid w:val="002E7C42"/>
    <w:rsid w:val="002F0395"/>
    <w:rsid w:val="002F0760"/>
    <w:rsid w:val="002F0A2B"/>
    <w:rsid w:val="002F0FA1"/>
    <w:rsid w:val="002F121C"/>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1AE"/>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16"/>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37D6D"/>
    <w:rsid w:val="00340B6D"/>
    <w:rsid w:val="00340C3A"/>
    <w:rsid w:val="00341093"/>
    <w:rsid w:val="00341239"/>
    <w:rsid w:val="00341A1C"/>
    <w:rsid w:val="00341E47"/>
    <w:rsid w:val="00341E60"/>
    <w:rsid w:val="00341F5D"/>
    <w:rsid w:val="00342144"/>
    <w:rsid w:val="00343631"/>
    <w:rsid w:val="00344667"/>
    <w:rsid w:val="00345572"/>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618"/>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31B"/>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51"/>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D97"/>
    <w:rsid w:val="003F0E30"/>
    <w:rsid w:val="003F1C0B"/>
    <w:rsid w:val="003F1CCB"/>
    <w:rsid w:val="003F2E69"/>
    <w:rsid w:val="003F3501"/>
    <w:rsid w:val="003F38F4"/>
    <w:rsid w:val="003F3BCB"/>
    <w:rsid w:val="003F3C69"/>
    <w:rsid w:val="003F47ED"/>
    <w:rsid w:val="003F4DFC"/>
    <w:rsid w:val="003F53B7"/>
    <w:rsid w:val="003F589F"/>
    <w:rsid w:val="003F6003"/>
    <w:rsid w:val="003F618F"/>
    <w:rsid w:val="003F62B6"/>
    <w:rsid w:val="003F6491"/>
    <w:rsid w:val="003F71F1"/>
    <w:rsid w:val="003F727C"/>
    <w:rsid w:val="003F7398"/>
    <w:rsid w:val="003F73D7"/>
    <w:rsid w:val="003F797A"/>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B05"/>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3FB1"/>
    <w:rsid w:val="00414081"/>
    <w:rsid w:val="004140A8"/>
    <w:rsid w:val="004142F4"/>
    <w:rsid w:val="004147B9"/>
    <w:rsid w:val="00414EE0"/>
    <w:rsid w:val="00414FF4"/>
    <w:rsid w:val="004155E1"/>
    <w:rsid w:val="004164A9"/>
    <w:rsid w:val="0041655E"/>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4F9"/>
    <w:rsid w:val="0043181C"/>
    <w:rsid w:val="0043231A"/>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17B7"/>
    <w:rsid w:val="0044219F"/>
    <w:rsid w:val="00442297"/>
    <w:rsid w:val="00442F24"/>
    <w:rsid w:val="00443116"/>
    <w:rsid w:val="00444235"/>
    <w:rsid w:val="00444557"/>
    <w:rsid w:val="00444EA7"/>
    <w:rsid w:val="00445281"/>
    <w:rsid w:val="004454C2"/>
    <w:rsid w:val="00445C30"/>
    <w:rsid w:val="004465D2"/>
    <w:rsid w:val="0044674D"/>
    <w:rsid w:val="00446819"/>
    <w:rsid w:val="00446B02"/>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314"/>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22D"/>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382"/>
    <w:rsid w:val="004A05E6"/>
    <w:rsid w:val="004A0BEE"/>
    <w:rsid w:val="004A139E"/>
    <w:rsid w:val="004A1ECA"/>
    <w:rsid w:val="004A1FA2"/>
    <w:rsid w:val="004A234A"/>
    <w:rsid w:val="004A24BF"/>
    <w:rsid w:val="004A2862"/>
    <w:rsid w:val="004A2CA4"/>
    <w:rsid w:val="004A310D"/>
    <w:rsid w:val="004A345D"/>
    <w:rsid w:val="004A34A9"/>
    <w:rsid w:val="004A37C4"/>
    <w:rsid w:val="004A3A83"/>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9A0"/>
    <w:rsid w:val="004C2C21"/>
    <w:rsid w:val="004C33AD"/>
    <w:rsid w:val="004C3A35"/>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240"/>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57B9"/>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845"/>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94"/>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319E"/>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B3F"/>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7F4"/>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670"/>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5A81"/>
    <w:rsid w:val="00567DD1"/>
    <w:rsid w:val="00567DFE"/>
    <w:rsid w:val="00570F6B"/>
    <w:rsid w:val="0057118D"/>
    <w:rsid w:val="00571326"/>
    <w:rsid w:val="0057158E"/>
    <w:rsid w:val="00571A1D"/>
    <w:rsid w:val="00571A27"/>
    <w:rsid w:val="00571C17"/>
    <w:rsid w:val="0057281F"/>
    <w:rsid w:val="00572F1D"/>
    <w:rsid w:val="005733A1"/>
    <w:rsid w:val="005737FB"/>
    <w:rsid w:val="005738E6"/>
    <w:rsid w:val="00573945"/>
    <w:rsid w:val="00573BDC"/>
    <w:rsid w:val="00574993"/>
    <w:rsid w:val="00574BFB"/>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561"/>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5C12"/>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6D1B"/>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70D"/>
    <w:rsid w:val="005B37DA"/>
    <w:rsid w:val="005B3B46"/>
    <w:rsid w:val="005B3F1C"/>
    <w:rsid w:val="005B4279"/>
    <w:rsid w:val="005B4486"/>
    <w:rsid w:val="005B4793"/>
    <w:rsid w:val="005B4BFF"/>
    <w:rsid w:val="005B5152"/>
    <w:rsid w:val="005B7E5B"/>
    <w:rsid w:val="005C0792"/>
    <w:rsid w:val="005C1141"/>
    <w:rsid w:val="005C1DAB"/>
    <w:rsid w:val="005C1DE3"/>
    <w:rsid w:val="005C21AE"/>
    <w:rsid w:val="005C258A"/>
    <w:rsid w:val="005C27D5"/>
    <w:rsid w:val="005C29C8"/>
    <w:rsid w:val="005C2AC3"/>
    <w:rsid w:val="005C314C"/>
    <w:rsid w:val="005C3649"/>
    <w:rsid w:val="005C38C1"/>
    <w:rsid w:val="005C3CEB"/>
    <w:rsid w:val="005C4396"/>
    <w:rsid w:val="005C4431"/>
    <w:rsid w:val="005C492E"/>
    <w:rsid w:val="005C4963"/>
    <w:rsid w:val="005C4C76"/>
    <w:rsid w:val="005C4E0D"/>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7B6"/>
    <w:rsid w:val="005D1B6A"/>
    <w:rsid w:val="005D3464"/>
    <w:rsid w:val="005D35E1"/>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BBE"/>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0F8E"/>
    <w:rsid w:val="00601B1E"/>
    <w:rsid w:val="00601C26"/>
    <w:rsid w:val="006026D8"/>
    <w:rsid w:val="00602C99"/>
    <w:rsid w:val="00602F89"/>
    <w:rsid w:val="006033BD"/>
    <w:rsid w:val="00603DEA"/>
    <w:rsid w:val="0060419F"/>
    <w:rsid w:val="0060421A"/>
    <w:rsid w:val="00604800"/>
    <w:rsid w:val="00604A14"/>
    <w:rsid w:val="006050FC"/>
    <w:rsid w:val="006052C0"/>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4210"/>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3EE"/>
    <w:rsid w:val="0062268A"/>
    <w:rsid w:val="006226A6"/>
    <w:rsid w:val="00622731"/>
    <w:rsid w:val="00622A52"/>
    <w:rsid w:val="00622F31"/>
    <w:rsid w:val="006233EE"/>
    <w:rsid w:val="006234E3"/>
    <w:rsid w:val="00623761"/>
    <w:rsid w:val="00623A2B"/>
    <w:rsid w:val="00623F8E"/>
    <w:rsid w:val="0062430F"/>
    <w:rsid w:val="0062495F"/>
    <w:rsid w:val="006249E9"/>
    <w:rsid w:val="006255F6"/>
    <w:rsid w:val="00625CFF"/>
    <w:rsid w:val="00626E66"/>
    <w:rsid w:val="00627826"/>
    <w:rsid w:val="00627CB1"/>
    <w:rsid w:val="00627CFD"/>
    <w:rsid w:val="00627E51"/>
    <w:rsid w:val="00630208"/>
    <w:rsid w:val="00630994"/>
    <w:rsid w:val="00631843"/>
    <w:rsid w:val="00632F6C"/>
    <w:rsid w:val="0063300E"/>
    <w:rsid w:val="006331C5"/>
    <w:rsid w:val="0063323A"/>
    <w:rsid w:val="0063419E"/>
    <w:rsid w:val="0063518A"/>
    <w:rsid w:val="0063655E"/>
    <w:rsid w:val="006365A8"/>
    <w:rsid w:val="00636614"/>
    <w:rsid w:val="00637019"/>
    <w:rsid w:val="00637057"/>
    <w:rsid w:val="00637E56"/>
    <w:rsid w:val="006407F6"/>
    <w:rsid w:val="0064095F"/>
    <w:rsid w:val="00640AB8"/>
    <w:rsid w:val="00640F5C"/>
    <w:rsid w:val="00641349"/>
    <w:rsid w:val="006417DA"/>
    <w:rsid w:val="00641879"/>
    <w:rsid w:val="006421BB"/>
    <w:rsid w:val="006421CE"/>
    <w:rsid w:val="00642F01"/>
    <w:rsid w:val="006435E9"/>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1F55"/>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77EF9"/>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51B"/>
    <w:rsid w:val="00693B4F"/>
    <w:rsid w:val="006941DC"/>
    <w:rsid w:val="0069443F"/>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09C"/>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1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6BE7"/>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4BE"/>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93E"/>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7F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1BB1"/>
    <w:rsid w:val="007E22C0"/>
    <w:rsid w:val="007E22CB"/>
    <w:rsid w:val="007E2468"/>
    <w:rsid w:val="007E277A"/>
    <w:rsid w:val="007E2CD7"/>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1FB7"/>
    <w:rsid w:val="0080240B"/>
    <w:rsid w:val="00802C99"/>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495"/>
    <w:rsid w:val="00807778"/>
    <w:rsid w:val="008078D3"/>
    <w:rsid w:val="00807C13"/>
    <w:rsid w:val="00807C7A"/>
    <w:rsid w:val="00807F1B"/>
    <w:rsid w:val="00810175"/>
    <w:rsid w:val="0081043C"/>
    <w:rsid w:val="00810482"/>
    <w:rsid w:val="00810A64"/>
    <w:rsid w:val="008111E1"/>
    <w:rsid w:val="00811C9D"/>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952"/>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0D04"/>
    <w:rsid w:val="008310BE"/>
    <w:rsid w:val="0083138C"/>
    <w:rsid w:val="00831541"/>
    <w:rsid w:val="00831DE4"/>
    <w:rsid w:val="008322B0"/>
    <w:rsid w:val="00832FCC"/>
    <w:rsid w:val="0083327B"/>
    <w:rsid w:val="00833622"/>
    <w:rsid w:val="00833885"/>
    <w:rsid w:val="00833C1F"/>
    <w:rsid w:val="00833C3B"/>
    <w:rsid w:val="00833CE5"/>
    <w:rsid w:val="00833D9A"/>
    <w:rsid w:val="00834037"/>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6F1"/>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5F55"/>
    <w:rsid w:val="00856941"/>
    <w:rsid w:val="00856E85"/>
    <w:rsid w:val="0085754D"/>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0446"/>
    <w:rsid w:val="00871213"/>
    <w:rsid w:val="0087169D"/>
    <w:rsid w:val="00871743"/>
    <w:rsid w:val="008717D7"/>
    <w:rsid w:val="00871912"/>
    <w:rsid w:val="00872E4B"/>
    <w:rsid w:val="008738A2"/>
    <w:rsid w:val="00873989"/>
    <w:rsid w:val="00873F04"/>
    <w:rsid w:val="008743B3"/>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449"/>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A45"/>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92"/>
    <w:rsid w:val="008C17EF"/>
    <w:rsid w:val="008C189A"/>
    <w:rsid w:val="008C1F7F"/>
    <w:rsid w:val="008C24C7"/>
    <w:rsid w:val="008C2682"/>
    <w:rsid w:val="008C2C9D"/>
    <w:rsid w:val="008C36E9"/>
    <w:rsid w:val="008C3993"/>
    <w:rsid w:val="008C4030"/>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33"/>
    <w:rsid w:val="008D6A5D"/>
    <w:rsid w:val="008D6F90"/>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0FAC"/>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A1C"/>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2CCE"/>
    <w:rsid w:val="0095319E"/>
    <w:rsid w:val="00953918"/>
    <w:rsid w:val="00954B34"/>
    <w:rsid w:val="00954C60"/>
    <w:rsid w:val="009554A0"/>
    <w:rsid w:val="009560C9"/>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11A"/>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22B"/>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2AB"/>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6A7B"/>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7AA"/>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1AB"/>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47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5F"/>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59BE"/>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647"/>
    <w:rsid w:val="00AB3B85"/>
    <w:rsid w:val="00AB4226"/>
    <w:rsid w:val="00AB4735"/>
    <w:rsid w:val="00AB48CA"/>
    <w:rsid w:val="00AB5003"/>
    <w:rsid w:val="00AB5A77"/>
    <w:rsid w:val="00AB5B98"/>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416B"/>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0CA"/>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6A"/>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281"/>
    <w:rsid w:val="00B007DE"/>
    <w:rsid w:val="00B0106B"/>
    <w:rsid w:val="00B011CB"/>
    <w:rsid w:val="00B01623"/>
    <w:rsid w:val="00B01E0C"/>
    <w:rsid w:val="00B02111"/>
    <w:rsid w:val="00B02A15"/>
    <w:rsid w:val="00B02A6A"/>
    <w:rsid w:val="00B02E57"/>
    <w:rsid w:val="00B031CD"/>
    <w:rsid w:val="00B033DF"/>
    <w:rsid w:val="00B03476"/>
    <w:rsid w:val="00B038AD"/>
    <w:rsid w:val="00B03D67"/>
    <w:rsid w:val="00B04351"/>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4536"/>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523"/>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2E9"/>
    <w:rsid w:val="00B513D6"/>
    <w:rsid w:val="00B514D8"/>
    <w:rsid w:val="00B5181F"/>
    <w:rsid w:val="00B52A53"/>
    <w:rsid w:val="00B53492"/>
    <w:rsid w:val="00B53528"/>
    <w:rsid w:val="00B53535"/>
    <w:rsid w:val="00B5368A"/>
    <w:rsid w:val="00B54F43"/>
    <w:rsid w:val="00B55121"/>
    <w:rsid w:val="00B55397"/>
    <w:rsid w:val="00B5550C"/>
    <w:rsid w:val="00B55805"/>
    <w:rsid w:val="00B55B39"/>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775AB"/>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9EE"/>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4F2"/>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79"/>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964"/>
    <w:rsid w:val="00BD7F2F"/>
    <w:rsid w:val="00BE02E0"/>
    <w:rsid w:val="00BE02ED"/>
    <w:rsid w:val="00BE04CA"/>
    <w:rsid w:val="00BE058F"/>
    <w:rsid w:val="00BE07A3"/>
    <w:rsid w:val="00BE0FD4"/>
    <w:rsid w:val="00BE146E"/>
    <w:rsid w:val="00BE18D4"/>
    <w:rsid w:val="00BE247A"/>
    <w:rsid w:val="00BE255F"/>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B7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ACB"/>
    <w:rsid w:val="00C04C69"/>
    <w:rsid w:val="00C0542A"/>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8D1"/>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25B"/>
    <w:rsid w:val="00C473B8"/>
    <w:rsid w:val="00C475FC"/>
    <w:rsid w:val="00C47662"/>
    <w:rsid w:val="00C477DE"/>
    <w:rsid w:val="00C479D4"/>
    <w:rsid w:val="00C50D7F"/>
    <w:rsid w:val="00C5108F"/>
    <w:rsid w:val="00C5111D"/>
    <w:rsid w:val="00C51364"/>
    <w:rsid w:val="00C519BC"/>
    <w:rsid w:val="00C524C4"/>
    <w:rsid w:val="00C529AC"/>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6DFD"/>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67D1E"/>
    <w:rsid w:val="00C71469"/>
    <w:rsid w:val="00C71759"/>
    <w:rsid w:val="00C71DEE"/>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28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04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29E3"/>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5E4D"/>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1DB"/>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6DA"/>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808"/>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6F65"/>
    <w:rsid w:val="00D470F5"/>
    <w:rsid w:val="00D4731B"/>
    <w:rsid w:val="00D50E5C"/>
    <w:rsid w:val="00D512E2"/>
    <w:rsid w:val="00D522A9"/>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323"/>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65"/>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377"/>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8"/>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305"/>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3381"/>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A1B"/>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3E3C"/>
    <w:rsid w:val="00DE4B53"/>
    <w:rsid w:val="00DE5557"/>
    <w:rsid w:val="00DE5622"/>
    <w:rsid w:val="00DE571D"/>
    <w:rsid w:val="00DE586E"/>
    <w:rsid w:val="00DE594E"/>
    <w:rsid w:val="00DE5A6A"/>
    <w:rsid w:val="00DE5A98"/>
    <w:rsid w:val="00DE5F97"/>
    <w:rsid w:val="00DE6178"/>
    <w:rsid w:val="00DE6269"/>
    <w:rsid w:val="00DE63A6"/>
    <w:rsid w:val="00DE64F0"/>
    <w:rsid w:val="00DE6AA4"/>
    <w:rsid w:val="00DE7143"/>
    <w:rsid w:val="00DF001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7A3"/>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5F64"/>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6C98"/>
    <w:rsid w:val="00E271DF"/>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29C5"/>
    <w:rsid w:val="00E5332F"/>
    <w:rsid w:val="00E53C77"/>
    <w:rsid w:val="00E54303"/>
    <w:rsid w:val="00E54970"/>
    <w:rsid w:val="00E5530D"/>
    <w:rsid w:val="00E55A29"/>
    <w:rsid w:val="00E56557"/>
    <w:rsid w:val="00E565F9"/>
    <w:rsid w:val="00E5662B"/>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2A6"/>
    <w:rsid w:val="00E74CED"/>
    <w:rsid w:val="00E75182"/>
    <w:rsid w:val="00E7539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AE2"/>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3F7"/>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0F8"/>
    <w:rsid w:val="00EC13EE"/>
    <w:rsid w:val="00EC14B8"/>
    <w:rsid w:val="00EC1BD3"/>
    <w:rsid w:val="00EC23A8"/>
    <w:rsid w:val="00EC24B0"/>
    <w:rsid w:val="00EC302C"/>
    <w:rsid w:val="00EC356F"/>
    <w:rsid w:val="00EC3C80"/>
    <w:rsid w:val="00EC4773"/>
    <w:rsid w:val="00EC4EFE"/>
    <w:rsid w:val="00EC56C2"/>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786"/>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504"/>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03B"/>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185"/>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5F6"/>
    <w:rsid w:val="00F25986"/>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4AA"/>
    <w:rsid w:val="00F31525"/>
    <w:rsid w:val="00F31661"/>
    <w:rsid w:val="00F31A0F"/>
    <w:rsid w:val="00F31A51"/>
    <w:rsid w:val="00F3202B"/>
    <w:rsid w:val="00F3221F"/>
    <w:rsid w:val="00F32291"/>
    <w:rsid w:val="00F325C1"/>
    <w:rsid w:val="00F32A8D"/>
    <w:rsid w:val="00F32AFC"/>
    <w:rsid w:val="00F3307B"/>
    <w:rsid w:val="00F345AE"/>
    <w:rsid w:val="00F34C6D"/>
    <w:rsid w:val="00F350C8"/>
    <w:rsid w:val="00F353EC"/>
    <w:rsid w:val="00F35586"/>
    <w:rsid w:val="00F35973"/>
    <w:rsid w:val="00F35BA8"/>
    <w:rsid w:val="00F35DF3"/>
    <w:rsid w:val="00F37512"/>
    <w:rsid w:val="00F37953"/>
    <w:rsid w:val="00F37FC8"/>
    <w:rsid w:val="00F4036F"/>
    <w:rsid w:val="00F40716"/>
    <w:rsid w:val="00F409D9"/>
    <w:rsid w:val="00F41172"/>
    <w:rsid w:val="00F414DD"/>
    <w:rsid w:val="00F415E7"/>
    <w:rsid w:val="00F41B92"/>
    <w:rsid w:val="00F421C5"/>
    <w:rsid w:val="00F42909"/>
    <w:rsid w:val="00F4290A"/>
    <w:rsid w:val="00F42CAD"/>
    <w:rsid w:val="00F42D97"/>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E67"/>
    <w:rsid w:val="00F51F6C"/>
    <w:rsid w:val="00F52315"/>
    <w:rsid w:val="00F52533"/>
    <w:rsid w:val="00F5282F"/>
    <w:rsid w:val="00F52856"/>
    <w:rsid w:val="00F52D9F"/>
    <w:rsid w:val="00F53699"/>
    <w:rsid w:val="00F54827"/>
    <w:rsid w:val="00F554AB"/>
    <w:rsid w:val="00F558D1"/>
    <w:rsid w:val="00F55D4D"/>
    <w:rsid w:val="00F564BA"/>
    <w:rsid w:val="00F5655A"/>
    <w:rsid w:val="00F5688C"/>
    <w:rsid w:val="00F5711D"/>
    <w:rsid w:val="00F57469"/>
    <w:rsid w:val="00F5749C"/>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7725B"/>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A46"/>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379"/>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2EE2"/>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7E8"/>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3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3547B"/>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3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345572"/>
    <w:pPr>
      <w:keepNext/>
      <w:keepLines/>
      <w:tabs>
        <w:tab w:val="left" w:pos="1984"/>
      </w:tabs>
      <w:spacing w:line="240" w:lineRule="auto"/>
      <w:ind w:left="567"/>
      <w:jc w:val="left"/>
    </w:pPr>
    <w:rPr>
      <w:rFonts w:eastAsia="SimSun"/>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182D3C"/>
    <w:pPr>
      <w:tabs>
        <w:tab w:val="left" w:pos="1474"/>
        <w:tab w:val="left" w:pos="1758"/>
      </w:tabs>
      <w:bidi w:val="0"/>
      <w:spacing w:before="40" w:line="240" w:lineRule="auto"/>
      <w:ind w:left="1588" w:hanging="794"/>
    </w:pPr>
    <w:rPr>
      <w:rFonts w:eastAsia="SimSun"/>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3"/>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85694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8128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_text bold"/>
    <w:basedOn w:val="Tabletext1"/>
    <w:rsid w:val="0069443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241603713">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661" TargetMode="External"/><Relationship Id="rId26" Type="http://schemas.openxmlformats.org/officeDocument/2006/relationships/hyperlink" Target="http://handle.itu.int/11.1002/1000/16686" TargetMode="External"/><Relationship Id="rId39" Type="http://schemas.openxmlformats.org/officeDocument/2006/relationships/hyperlink" Target="http://handle.itu.int/11.1002/1000/16658" TargetMode="External"/><Relationship Id="rId21" Type="http://schemas.openxmlformats.org/officeDocument/2006/relationships/hyperlink" Target="http://handle.itu.int/11.1002/1000/16664" TargetMode="External"/><Relationship Id="rId34" Type="http://schemas.openxmlformats.org/officeDocument/2006/relationships/hyperlink" Target="http://handle.itu.int/11.1002/1000/16694" TargetMode="External"/><Relationship Id="rId42" Type="http://schemas.openxmlformats.org/officeDocument/2006/relationships/hyperlink" Target="https://www.itu.int/md/T25-TSB-CIR-0095" TargetMode="External"/><Relationship Id="rId47" Type="http://schemas.openxmlformats.org/officeDocument/2006/relationships/hyperlink" Target="http://handle.itu.int/11.1002/1000/16480" TargetMode="External"/><Relationship Id="rId50" Type="http://schemas.openxmlformats.org/officeDocument/2006/relationships/hyperlink" Target="http://handle.itu.int/11.1002/1000/16495" TargetMode="External"/><Relationship Id="rId55" Type="http://schemas.openxmlformats.org/officeDocument/2006/relationships/hyperlink" Target="http://www.itu.int/itu-t/nnp"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652" TargetMode="External"/><Relationship Id="rId29" Type="http://schemas.openxmlformats.org/officeDocument/2006/relationships/hyperlink" Target="http://handle.itu.int/11.1002/1000/16689" TargetMode="Externa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684" TargetMode="External"/><Relationship Id="rId32" Type="http://schemas.openxmlformats.org/officeDocument/2006/relationships/hyperlink" Target="http://handle.itu.int/11.1002/1000/16692" TargetMode="External"/><Relationship Id="rId37" Type="http://schemas.openxmlformats.org/officeDocument/2006/relationships/hyperlink" Target="http://handle.itu.int/11.1002/1000/16697" TargetMode="External"/><Relationship Id="rId40" Type="http://schemas.openxmlformats.org/officeDocument/2006/relationships/hyperlink" Target="http://handle.itu.int/11.1002/1000/16659" TargetMode="External"/><Relationship Id="rId45" Type="http://schemas.openxmlformats.org/officeDocument/2006/relationships/hyperlink" Target="http://handle.itu.int/11.1002/1000/16478" TargetMode="External"/><Relationship Id="rId53" Type="http://schemas.openxmlformats.org/officeDocument/2006/relationships/hyperlink" Target="http://handle.itu.int/11.1002/1000/16484" TargetMode="External"/><Relationship Id="rId58" Type="http://schemas.openxmlformats.org/officeDocument/2006/relationships/hyperlink" Target="mailto:conformity@itu.int"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handle.itu.int/11.1002/1000/16662" TargetMode="External"/><Relationship Id="rId14" Type="http://schemas.openxmlformats.org/officeDocument/2006/relationships/hyperlink" Target="https://www.itu.int/dms_pubaap/01/T0101001828.htm" TargetMode="External"/><Relationship Id="rId22" Type="http://schemas.openxmlformats.org/officeDocument/2006/relationships/hyperlink" Target="http://handle.itu.int/11.1002/1000/16674" TargetMode="External"/><Relationship Id="rId27" Type="http://schemas.openxmlformats.org/officeDocument/2006/relationships/hyperlink" Target="http://handle.itu.int/11.1002/1000/16687" TargetMode="External"/><Relationship Id="rId30" Type="http://schemas.openxmlformats.org/officeDocument/2006/relationships/hyperlink" Target="http://handle.itu.int/11.1002/1000/16690" TargetMode="External"/><Relationship Id="rId35" Type="http://schemas.openxmlformats.org/officeDocument/2006/relationships/hyperlink" Target="http://handle.itu.int/11.1002/1000/16695" TargetMode="External"/><Relationship Id="rId43" Type="http://schemas.openxmlformats.org/officeDocument/2006/relationships/hyperlink" Target="http://handle.itu.int/11.1002/1000/16288" TargetMode="External"/><Relationship Id="rId48" Type="http://schemas.openxmlformats.org/officeDocument/2006/relationships/hyperlink" Target="http://handle.itu.int/11.1002/1000/16481" TargetMode="External"/><Relationship Id="rId56" Type="http://schemas.openxmlformats.org/officeDocument/2006/relationships/hyperlink" Target="https://www.itu.int/en/ITU-T/studygroups/com11/casc/Documents/TL-RP_pub_2022-07-15.pdf" TargetMode="External"/><Relationship Id="rId64" Type="http://schemas.openxmlformats.org/officeDocument/2006/relationships/theme" Target="theme/theme1.xml"/><Relationship Id="rId8" Type="http://schemas.openxmlformats.org/officeDocument/2006/relationships/hyperlink" Target="mailto:itumail@itu.int" TargetMode="External"/><Relationship Id="rId51" Type="http://schemas.openxmlformats.org/officeDocument/2006/relationships/hyperlink" Target="http://handle.itu.int/11.1002/1000/16483" TargetMode="Externa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653" TargetMode="External"/><Relationship Id="rId25" Type="http://schemas.openxmlformats.org/officeDocument/2006/relationships/hyperlink" Target="http://handle.itu.int/11.1002/1000/16685" TargetMode="External"/><Relationship Id="rId33" Type="http://schemas.openxmlformats.org/officeDocument/2006/relationships/hyperlink" Target="http://handle.itu.int/11.1002/1000/16693" TargetMode="External"/><Relationship Id="rId38" Type="http://schemas.openxmlformats.org/officeDocument/2006/relationships/hyperlink" Target="http://handle.itu.int/11.1002/1000/16698" TargetMode="External"/><Relationship Id="rId46" Type="http://schemas.openxmlformats.org/officeDocument/2006/relationships/hyperlink" Target="http://handle.itu.int/11.1002/1000/16479" TargetMode="External"/><Relationship Id="rId59" Type="http://schemas.openxmlformats.org/officeDocument/2006/relationships/hyperlink" Target="https://itu.int/go/citest" TargetMode="External"/><Relationship Id="rId20" Type="http://schemas.openxmlformats.org/officeDocument/2006/relationships/hyperlink" Target="http://handle.itu.int/11.1002/1000/16663" TargetMode="External"/><Relationship Id="rId41" Type="http://schemas.openxmlformats.org/officeDocument/2006/relationships/hyperlink" Target="http://handle.itu.int/11.1002/1000/16660" TargetMode="External"/><Relationship Id="rId54" Type="http://schemas.openxmlformats.org/officeDocument/2006/relationships/hyperlink" Target="http://handle.itu.int/11.1002/1000/16485"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627" TargetMode="External"/><Relationship Id="rId23" Type="http://schemas.openxmlformats.org/officeDocument/2006/relationships/hyperlink" Target="http://handle.itu.int/11.1002/1000/16683" TargetMode="External"/><Relationship Id="rId28" Type="http://schemas.openxmlformats.org/officeDocument/2006/relationships/hyperlink" Target="http://handle.itu.int/11.1002/1000/16688" TargetMode="External"/><Relationship Id="rId36" Type="http://schemas.openxmlformats.org/officeDocument/2006/relationships/hyperlink" Target="http://handle.itu.int/11.1002/1000/16696" TargetMode="External"/><Relationship Id="rId49" Type="http://schemas.openxmlformats.org/officeDocument/2006/relationships/hyperlink" Target="http://handle.itu.int/11.1002/1000/16482" TargetMode="External"/><Relationship Id="rId57" Type="http://schemas.openxmlformats.org/officeDocument/2006/relationships/hyperlink" Target="https://itu.int/go/tldb" TargetMode="External"/><Relationship Id="rId10" Type="http://schemas.openxmlformats.org/officeDocument/2006/relationships/hyperlink" Target="mailto:brmail@itu.int" TargetMode="External"/><Relationship Id="rId31" Type="http://schemas.openxmlformats.org/officeDocument/2006/relationships/hyperlink" Target="http://handle.itu.int/11.1002/1000/16691" TargetMode="External"/><Relationship Id="rId44" Type="http://schemas.openxmlformats.org/officeDocument/2006/relationships/hyperlink" Target="https://www.itu.int/md/T25-TSB-CIR-0097" TargetMode="External"/><Relationship Id="rId52" Type="http://schemas.openxmlformats.org/officeDocument/2006/relationships/hyperlink" Target="http://handle.itu.int/11.1002/1000/16494"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tson@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22</Pages>
  <Words>4632</Words>
  <Characters>29613</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1333</vt:lpstr>
    </vt:vector>
  </TitlesOfParts>
  <Manager/>
  <Company>ITU</Company>
  <LinksUpToDate>false</LinksUpToDate>
  <CharactersWithSpaces>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1333</dc:title>
  <dc:subject/>
  <dc:creator>AAK</dc:creator>
  <cp:keywords/>
  <dc:description>Yammouni, 22/03/2022, ITU51013804</dc:description>
  <cp:lastModifiedBy>Gergis, Mina</cp:lastModifiedBy>
  <cp:revision>10</cp:revision>
  <cp:lastPrinted>2026-02-12T06:51:00Z</cp:lastPrinted>
  <dcterms:created xsi:type="dcterms:W3CDTF">2026-02-11T12:08:00Z</dcterms:created>
  <dcterms:modified xsi:type="dcterms:W3CDTF">2026-02-12T07:03:00Z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