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5B01E6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5B01E6" w:rsidRDefault="006514E4" w:rsidP="00646340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</w:rPr>
            </w:pPr>
            <w:r w:rsidRPr="005B01E6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</w:rPr>
              <w:t>Оперативный бюллетень МСЭ</w:t>
            </w:r>
            <w:r w:rsidRPr="005B01E6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</w:rPr>
              <w:br/>
            </w:r>
            <w:r w:rsidRPr="005B01E6">
              <w:rPr>
                <w:b/>
                <w:bCs/>
                <w:color w:val="FFFFFF" w:themeColor="background1"/>
                <w:sz w:val="26"/>
                <w:szCs w:val="26"/>
              </w:rPr>
              <w:t>www.itu.int/itu-t/bulletin</w:t>
            </w:r>
          </w:p>
        </w:tc>
      </w:tr>
      <w:tr w:rsidR="004458C3" w:rsidRPr="005B01E6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2A0F4A83" w:rsidR="00F540FB" w:rsidRPr="00D41FF3" w:rsidRDefault="00F540FB" w:rsidP="00646340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  <w:lang w:val="en-US"/>
              </w:rPr>
            </w:pPr>
            <w:r w:rsidRPr="005B01E6">
              <w:rPr>
                <w:rFonts w:asciiTheme="minorHAnsi" w:hAnsiTheme="minorHAnsi" w:cs="Arial"/>
                <w:color w:val="FFFFFF" w:themeColor="background1"/>
                <w:sz w:val="18"/>
              </w:rPr>
              <w:t>№</w:t>
            </w:r>
            <w:r w:rsidRPr="005B01E6"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  <w:t xml:space="preserve"> </w:t>
            </w:r>
            <w:r w:rsidR="00BA479D" w:rsidRPr="005B01E6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984A20" w:rsidRPr="005B01E6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D41FF3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en-US"/>
              </w:rPr>
              <w:t>32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5D485CF8" w:rsidR="00F540FB" w:rsidRPr="005B01E6" w:rsidRDefault="00F540FB" w:rsidP="00646340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5B01E6">
              <w:rPr>
                <w:color w:val="FFFFFF" w:themeColor="background1"/>
                <w:sz w:val="18"/>
                <w:szCs w:val="18"/>
              </w:rPr>
              <w:t>1</w:t>
            </w:r>
            <w:r w:rsidR="00D41FF3">
              <w:rPr>
                <w:color w:val="FFFFFF" w:themeColor="background1"/>
                <w:sz w:val="18"/>
                <w:szCs w:val="18"/>
                <w:lang w:val="en-US"/>
              </w:rPr>
              <w:t>5</w:t>
            </w:r>
            <w:r w:rsidRPr="005B01E6">
              <w:rPr>
                <w:color w:val="FFFFFF" w:themeColor="background1"/>
                <w:sz w:val="18"/>
                <w:szCs w:val="18"/>
              </w:rPr>
              <w:t>.</w:t>
            </w:r>
            <w:r w:rsidR="0099121E" w:rsidRPr="005B01E6">
              <w:rPr>
                <w:color w:val="FFFFFF" w:themeColor="background1"/>
                <w:sz w:val="18"/>
                <w:szCs w:val="18"/>
              </w:rPr>
              <w:t>I</w:t>
            </w:r>
            <w:r w:rsidRPr="005B01E6">
              <w:rPr>
                <w:color w:val="FFFFFF" w:themeColor="background1"/>
                <w:sz w:val="18"/>
                <w:szCs w:val="18"/>
              </w:rPr>
              <w:t>.20</w:t>
            </w:r>
            <w:r w:rsidR="00D11241" w:rsidRPr="005B01E6">
              <w:rPr>
                <w:color w:val="FFFFFF" w:themeColor="background1"/>
                <w:sz w:val="18"/>
                <w:szCs w:val="18"/>
              </w:rPr>
              <w:t>2</w:t>
            </w:r>
            <w:r w:rsidR="00D41FF3">
              <w:rPr>
                <w:color w:val="FFFFFF" w:themeColor="background1"/>
                <w:sz w:val="18"/>
                <w:szCs w:val="18"/>
                <w:lang w:val="en-US"/>
              </w:rPr>
              <w:t>6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2393A4E5" w:rsidR="00F540FB" w:rsidRPr="005B01E6" w:rsidRDefault="00F540FB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5B01E6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(</w:t>
            </w:r>
            <w:r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Информация, полученная к </w:t>
            </w:r>
            <w:r w:rsidR="0099121E"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1</w:t>
            </w:r>
            <w:r w:rsidR="00D41FF3" w:rsidRPr="00557828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7</w:t>
            </w:r>
            <w:r w:rsidR="0093487D"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D41FF3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декабря </w:t>
            </w:r>
            <w:r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20</w:t>
            </w:r>
            <w:r w:rsidR="0027085B"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</w:t>
            </w:r>
            <w:r w:rsidR="00984A20"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5</w:t>
            </w:r>
            <w:r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 г</w:t>
            </w:r>
            <w:r w:rsidRPr="005B01E6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2D6823F8" w:rsidR="00F540FB" w:rsidRPr="005B01E6" w:rsidRDefault="0095066E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D91F0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</w:rPr>
              <w:t xml:space="preserve">ISSN </w:t>
            </w:r>
            <w:proofErr w:type="gramStart"/>
            <w:r w:rsidRPr="00D91F0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</w:rPr>
              <w:t>2312-8232</w:t>
            </w:r>
            <w:proofErr w:type="gramEnd"/>
            <w:r w:rsidRPr="00D91F02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D87087" w:rsidRPr="005B01E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(онлайновая версия)</w:t>
            </w:r>
          </w:p>
        </w:tc>
      </w:tr>
      <w:tr w:rsidR="006514E4" w:rsidRPr="005B01E6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40F5DE58" w:rsidR="00557828" w:rsidRPr="00557828" w:rsidRDefault="006514E4" w:rsidP="00557828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  <w:lang w:val="fr-FR"/>
              </w:rPr>
            </w:pPr>
            <w:r w:rsidRPr="00557828">
              <w:rPr>
                <w:rFonts w:asciiTheme="minorHAnsi" w:hAnsiTheme="minorHAnsi"/>
                <w:sz w:val="14"/>
                <w:szCs w:val="14"/>
                <w:lang w:val="fr-FR"/>
              </w:rPr>
              <w:t xml:space="preserve">Place des Nations CH-1211 </w:t>
            </w:r>
            <w:r w:rsidRPr="00557828">
              <w:rPr>
                <w:rFonts w:asciiTheme="minorHAnsi" w:hAnsiTheme="minorHAnsi"/>
                <w:sz w:val="14"/>
                <w:szCs w:val="14"/>
                <w:lang w:val="fr-FR"/>
              </w:rPr>
              <w:br/>
              <w:t xml:space="preserve">Genève 20 (Switzerland) </w:t>
            </w:r>
            <w:r w:rsidRPr="00557828">
              <w:rPr>
                <w:rFonts w:asciiTheme="minorHAnsi" w:hAnsiTheme="minorHAnsi"/>
                <w:sz w:val="14"/>
                <w:szCs w:val="14"/>
                <w:lang w:val="fr-FR"/>
              </w:rPr>
              <w:br/>
            </w:r>
            <w:proofErr w:type="gramStart"/>
            <w:r w:rsidRPr="005B01E6">
              <w:rPr>
                <w:rFonts w:asciiTheme="minorHAnsi" w:hAnsiTheme="minorHAnsi"/>
                <w:sz w:val="14"/>
                <w:szCs w:val="14"/>
              </w:rPr>
              <w:t>Тел</w:t>
            </w:r>
            <w:r w:rsidRPr="00557828">
              <w:rPr>
                <w:rFonts w:asciiTheme="minorHAnsi" w:hAnsiTheme="minorHAnsi"/>
                <w:sz w:val="14"/>
                <w:szCs w:val="14"/>
                <w:lang w:val="fr-FR"/>
              </w:rPr>
              <w:t>.:</w:t>
            </w:r>
            <w:proofErr w:type="gramEnd"/>
            <w:r w:rsidRPr="00557828">
              <w:rPr>
                <w:rFonts w:asciiTheme="minorHAnsi" w:hAnsiTheme="minorHAnsi"/>
                <w:sz w:val="14"/>
                <w:szCs w:val="14"/>
                <w:lang w:val="fr-FR"/>
              </w:rPr>
              <w:t xml:space="preserve"> </w:t>
            </w:r>
            <w:r w:rsidRPr="00557828">
              <w:rPr>
                <w:rFonts w:asciiTheme="minorHAnsi" w:hAnsiTheme="minorHAnsi"/>
                <w:sz w:val="14"/>
                <w:szCs w:val="14"/>
                <w:lang w:val="fr-FR"/>
              </w:rPr>
              <w:tab/>
              <w:t>+41 22 730 5111</w:t>
            </w:r>
            <w:r w:rsidRPr="00557828">
              <w:rPr>
                <w:rFonts w:asciiTheme="minorHAnsi" w:hAnsiTheme="minorHAnsi"/>
                <w:sz w:val="14"/>
                <w:szCs w:val="14"/>
                <w:lang w:val="fr-FR"/>
              </w:rPr>
              <w:br/>
            </w:r>
            <w:r w:rsidRPr="005B01E6">
              <w:rPr>
                <w:rFonts w:asciiTheme="minorHAnsi" w:hAnsiTheme="minorHAnsi"/>
                <w:bCs/>
                <w:sz w:val="14"/>
                <w:szCs w:val="14"/>
              </w:rPr>
              <w:t>Эл</w:t>
            </w:r>
            <w:r w:rsidRPr="00557828">
              <w:rPr>
                <w:rFonts w:asciiTheme="minorHAnsi" w:hAnsiTheme="minorHAnsi"/>
                <w:bCs/>
                <w:sz w:val="14"/>
                <w:szCs w:val="14"/>
                <w:lang w:val="fr-FR"/>
              </w:rPr>
              <w:t>. </w:t>
            </w:r>
            <w:r w:rsidRPr="005B01E6">
              <w:rPr>
                <w:rFonts w:asciiTheme="minorHAnsi" w:hAnsiTheme="minorHAnsi"/>
                <w:bCs/>
                <w:sz w:val="14"/>
                <w:szCs w:val="14"/>
              </w:rPr>
              <w:t>почта</w:t>
            </w:r>
            <w:r w:rsidRPr="00557828">
              <w:rPr>
                <w:rFonts w:asciiTheme="minorHAnsi" w:hAnsiTheme="minorHAnsi"/>
                <w:bCs/>
                <w:sz w:val="14"/>
                <w:szCs w:val="14"/>
                <w:lang w:val="fr-FR"/>
              </w:rPr>
              <w:t>:</w:t>
            </w:r>
            <w:r w:rsidRPr="00557828">
              <w:rPr>
                <w:rFonts w:asciiTheme="minorHAnsi" w:hAnsiTheme="minorHAnsi"/>
                <w:bCs/>
                <w:sz w:val="14"/>
                <w:szCs w:val="14"/>
                <w:lang w:val="fr-FR"/>
              </w:rPr>
              <w:tab/>
            </w:r>
            <w:r w:rsidR="00557828" w:rsidRPr="0095066E">
              <w:rPr>
                <w:rFonts w:asciiTheme="minorHAnsi" w:hAnsiTheme="minorHAnsi"/>
                <w:bCs/>
                <w:sz w:val="14"/>
                <w:szCs w:val="14"/>
                <w:lang w:val="fr-FR"/>
              </w:rPr>
              <w:t>itumail@itu.int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2F3D433D" w:rsidR="00557828" w:rsidRPr="00557828" w:rsidRDefault="006514E4" w:rsidP="00557828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</w:pP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>Бюро стандартизации электросвязи (БСЭ)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+41 22 730 5211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+41 22 730 5853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557828" w:rsidRPr="0095066E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tsbmail@itu.int</w:t>
            </w:r>
            <w:r w:rsidR="00557828" w:rsidRPr="0095066E">
              <w:rPr>
                <w:rFonts w:asciiTheme="minorHAnsi" w:hAnsiTheme="minorHAnsi"/>
                <w:b/>
                <w:bCs/>
                <w:sz w:val="14"/>
                <w:szCs w:val="14"/>
              </w:rPr>
              <w:t>/</w:t>
            </w:r>
            <w:r w:rsidR="00557828" w:rsidRPr="0095066E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tsbtson@itu.int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4CCDD583" w:rsidR="00557828" w:rsidRPr="00557828" w:rsidRDefault="006514E4" w:rsidP="00557828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</w:rPr>
            </w:pP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>Бюро радиосвязи (БР)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+41 22 730 5560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+41 22 730 5785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5B01E6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557828" w:rsidRPr="0095066E">
              <w:rPr>
                <w:rFonts w:eastAsia="SimSun" w:cs="Arial"/>
                <w:b/>
                <w:bCs/>
                <w:sz w:val="14"/>
                <w:szCs w:val="14"/>
                <w:lang w:eastAsia="zh-CN"/>
              </w:rPr>
              <w:t>brmail@itu.int</w:t>
            </w:r>
          </w:p>
        </w:tc>
      </w:tr>
    </w:tbl>
    <w:p w14:paraId="7641935D" w14:textId="77777777" w:rsidR="00886F91" w:rsidRPr="00FF36D9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b w:val="0"/>
          <w:bCs w:val="0"/>
          <w:sz w:val="22"/>
          <w:szCs w:val="22"/>
        </w:rPr>
      </w:pPr>
    </w:p>
    <w:p w14:paraId="7AC021DB" w14:textId="77777777" w:rsidR="00886F91" w:rsidRPr="00FF36D9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b w:val="0"/>
          <w:bCs w:val="0"/>
          <w:sz w:val="22"/>
          <w:szCs w:val="22"/>
        </w:rPr>
        <w:sectPr w:rsidR="00886F91" w:rsidRPr="00FF36D9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5B01E6" w:rsidRDefault="00B648E2" w:rsidP="00646340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6"/>
          <w:szCs w:val="26"/>
        </w:rPr>
      </w:pPr>
      <w:r w:rsidRPr="005B01E6">
        <w:rPr>
          <w:rFonts w:cstheme="minorHAnsi"/>
          <w:sz w:val="26"/>
          <w:szCs w:val="26"/>
        </w:rPr>
        <w:t>Содержание</w:t>
      </w:r>
    </w:p>
    <w:p w14:paraId="126F518F" w14:textId="77777777" w:rsidR="006F36A5" w:rsidRPr="005B01E6" w:rsidRDefault="00B648E2" w:rsidP="00646340">
      <w:pPr>
        <w:widowControl w:val="0"/>
        <w:jc w:val="right"/>
      </w:pPr>
      <w:r w:rsidRPr="005B01E6">
        <w:rPr>
          <w:i/>
          <w:iCs/>
        </w:rPr>
        <w:t>Стр.</w:t>
      </w:r>
    </w:p>
    <w:p w14:paraId="5398935F" w14:textId="77777777" w:rsidR="0027472C" w:rsidRPr="005B01E6" w:rsidRDefault="00B648E2" w:rsidP="00646340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5B01E6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5B01E6" w:rsidRDefault="00BF0163" w:rsidP="00EE7F97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5B01E6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5B01E6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5B01E6">
        <w:rPr>
          <w:noProof w:val="0"/>
          <w:webHidden/>
          <w:lang w:val="ru-RU"/>
        </w:rPr>
        <w:tab/>
      </w:r>
      <w:r w:rsidR="00690A4F" w:rsidRPr="005B01E6">
        <w:rPr>
          <w:noProof w:val="0"/>
          <w:webHidden/>
          <w:lang w:val="ru-RU"/>
        </w:rPr>
        <w:tab/>
      </w:r>
      <w:r w:rsidR="00A22B07" w:rsidRPr="005B01E6">
        <w:rPr>
          <w:noProof w:val="0"/>
          <w:webHidden/>
          <w:lang w:val="ru-RU"/>
        </w:rPr>
        <w:t>3</w:t>
      </w:r>
    </w:p>
    <w:p w14:paraId="6FA8DB7B" w14:textId="77777777" w:rsidR="00B12565" w:rsidRPr="005B01E6" w:rsidRDefault="005C247A" w:rsidP="00EE7F97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5B01E6">
        <w:rPr>
          <w:noProof w:val="0"/>
          <w:szCs w:val="20"/>
          <w:lang w:val="ru-RU"/>
        </w:rPr>
        <w:t xml:space="preserve">Услуга </w:t>
      </w:r>
      <w:r w:rsidR="00BA729C" w:rsidRPr="005B01E6">
        <w:rPr>
          <w:noProof w:val="0"/>
          <w:szCs w:val="20"/>
          <w:lang w:val="ru-RU"/>
        </w:rPr>
        <w:t xml:space="preserve">телефонной </w:t>
      </w:r>
      <w:r w:rsidRPr="005B01E6">
        <w:rPr>
          <w:noProof w:val="0"/>
          <w:szCs w:val="20"/>
          <w:lang w:val="ru-RU"/>
        </w:rPr>
        <w:t>связи</w:t>
      </w:r>
      <w:r w:rsidR="001E0C53" w:rsidRPr="005B01E6">
        <w:rPr>
          <w:noProof w:val="0"/>
          <w:szCs w:val="20"/>
          <w:lang w:val="ru-RU"/>
        </w:rPr>
        <w:t>:</w:t>
      </w:r>
    </w:p>
    <w:p w14:paraId="44837148" w14:textId="1D8B0050" w:rsidR="00D41FF3" w:rsidRDefault="00D41FF3" w:rsidP="0099121E">
      <w:pPr>
        <w:pStyle w:val="TOC1"/>
        <w:tabs>
          <w:tab w:val="center" w:leader="dot" w:pos="8505"/>
          <w:tab w:val="right" w:pos="9072"/>
        </w:tabs>
        <w:ind w:left="567"/>
        <w:rPr>
          <w:rFonts w:cs="Arial"/>
          <w:bCs/>
          <w:noProof w:val="0"/>
          <w:lang w:val="ru-RU"/>
        </w:rPr>
      </w:pPr>
      <w:r w:rsidRPr="00D41FF3">
        <w:rPr>
          <w:rFonts w:cs="Arial"/>
          <w:bCs/>
          <w:noProof w:val="0"/>
          <w:lang w:val="ru-RU"/>
        </w:rPr>
        <w:t xml:space="preserve">Подразделение спутниковой связи Китайской корпорации электросвязи </w:t>
      </w:r>
      <w:r w:rsidR="00B5747D">
        <w:rPr>
          <w:rFonts w:cs="Arial"/>
          <w:bCs/>
          <w:noProof w:val="0"/>
          <w:lang w:val="en-US"/>
        </w:rPr>
        <w:br/>
      </w:r>
      <w:r w:rsidRPr="00D41FF3">
        <w:rPr>
          <w:rFonts w:cs="Arial"/>
          <w:bCs/>
          <w:noProof w:val="0"/>
          <w:lang w:val="ru-RU"/>
        </w:rPr>
        <w:t>(</w:t>
      </w:r>
      <w:r w:rsidRPr="00D41FF3">
        <w:rPr>
          <w:rFonts w:cs="Arial"/>
          <w:bCs/>
          <w:i/>
          <w:iCs/>
          <w:noProof w:val="0"/>
          <w:lang w:val="ru-RU"/>
        </w:rPr>
        <w:t>China Telecommunications Corporation</w:t>
      </w:r>
      <w:r w:rsidRPr="00D41FF3">
        <w:rPr>
          <w:rFonts w:cs="Arial"/>
          <w:bCs/>
          <w:noProof w:val="0"/>
          <w:lang w:val="ru-RU"/>
        </w:rPr>
        <w:t>)</w:t>
      </w:r>
      <w:r w:rsidRPr="00D41FF3">
        <w:rPr>
          <w:noProof w:val="0"/>
          <w:lang w:val="ru-RU"/>
        </w:rPr>
        <w:t xml:space="preserve"> </w:t>
      </w:r>
      <w:r w:rsidRPr="005B01E6">
        <w:rPr>
          <w:noProof w:val="0"/>
          <w:lang w:val="ru-RU"/>
        </w:rPr>
        <w:tab/>
      </w:r>
      <w:r w:rsidRPr="005B01E6">
        <w:rPr>
          <w:noProof w:val="0"/>
          <w:lang w:val="ru-RU"/>
        </w:rPr>
        <w:tab/>
      </w:r>
      <w:r>
        <w:rPr>
          <w:noProof w:val="0"/>
          <w:lang w:val="ru-RU"/>
        </w:rPr>
        <w:t>4</w:t>
      </w:r>
    </w:p>
    <w:p w14:paraId="493E6FEC" w14:textId="77777777" w:rsidR="00D41FF3" w:rsidRPr="005B01E6" w:rsidRDefault="00D41FF3" w:rsidP="00D41FF3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r w:rsidRPr="005B01E6">
        <w:rPr>
          <w:rFonts w:cs="Arial"/>
          <w:bCs/>
          <w:noProof w:val="0"/>
          <w:lang w:val="ru-RU"/>
        </w:rPr>
        <w:t>Мальта</w:t>
      </w:r>
      <w:r w:rsidRPr="005B01E6">
        <w:rPr>
          <w:bCs/>
          <w:i/>
          <w:iCs/>
          <w:noProof w:val="0"/>
          <w:lang w:val="ru-RU"/>
        </w:rPr>
        <w:t xml:space="preserve"> </w:t>
      </w:r>
      <w:r w:rsidRPr="005B01E6">
        <w:rPr>
          <w:bCs/>
          <w:noProof w:val="0"/>
          <w:lang w:val="ru-RU"/>
        </w:rPr>
        <w:t>(</w:t>
      </w:r>
      <w:r w:rsidRPr="005B01E6">
        <w:rPr>
          <w:bCs/>
          <w:i/>
          <w:iCs/>
          <w:noProof w:val="0"/>
          <w:color w:val="000000"/>
          <w:lang w:val="ru-RU"/>
        </w:rPr>
        <w:t xml:space="preserve">Управление связи Мальты </w:t>
      </w:r>
      <w:r w:rsidRPr="005B01E6">
        <w:rPr>
          <w:rFonts w:cs="Arial"/>
          <w:bCs/>
          <w:i/>
          <w:iCs/>
          <w:noProof w:val="0"/>
          <w:lang w:val="ru-RU"/>
        </w:rPr>
        <w:t xml:space="preserve">(MCA), </w:t>
      </w:r>
      <w:r w:rsidRPr="005B01E6">
        <w:rPr>
          <w:rFonts w:cs="Arial"/>
          <w:bCs/>
          <w:noProof w:val="0"/>
          <w:lang w:val="ru-RU"/>
        </w:rPr>
        <w:t>Флориана</w:t>
      </w:r>
      <w:r w:rsidRPr="005B01E6">
        <w:rPr>
          <w:noProof w:val="0"/>
          <w:lang w:val="ru-RU"/>
        </w:rPr>
        <w:t>)</w:t>
      </w:r>
      <w:r w:rsidRPr="005B01E6">
        <w:rPr>
          <w:noProof w:val="0"/>
          <w:lang w:val="ru-RU"/>
        </w:rPr>
        <w:tab/>
      </w:r>
      <w:r w:rsidRPr="005B01E6">
        <w:rPr>
          <w:noProof w:val="0"/>
          <w:lang w:val="ru-RU"/>
        </w:rPr>
        <w:tab/>
        <w:t>5</w:t>
      </w:r>
    </w:p>
    <w:p w14:paraId="78BE8B0C" w14:textId="6F794998" w:rsidR="008C723B" w:rsidRPr="005B01E6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5B01E6">
        <w:rPr>
          <w:noProof w:val="0"/>
          <w:lang w:val="ru-RU"/>
        </w:rPr>
        <w:t>Ограничения обслуживания</w:t>
      </w:r>
      <w:r w:rsidR="008C723B" w:rsidRPr="005B01E6">
        <w:rPr>
          <w:noProof w:val="0"/>
          <w:webHidden/>
          <w:lang w:val="ru-RU"/>
        </w:rPr>
        <w:tab/>
      </w:r>
      <w:r w:rsidR="00690A4F" w:rsidRPr="005B01E6">
        <w:rPr>
          <w:noProof w:val="0"/>
          <w:webHidden/>
          <w:lang w:val="ru-RU"/>
        </w:rPr>
        <w:tab/>
      </w:r>
      <w:r w:rsidR="00D41FF3">
        <w:rPr>
          <w:noProof w:val="0"/>
          <w:webHidden/>
          <w:lang w:val="ru-RU"/>
        </w:rPr>
        <w:t>6</w:t>
      </w:r>
    </w:p>
    <w:p w14:paraId="40E93AB4" w14:textId="0B560170" w:rsidR="008C723B" w:rsidRPr="005B01E6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5B01E6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5B01E6">
        <w:rPr>
          <w:noProof w:val="0"/>
          <w:webHidden/>
          <w:lang w:val="ru-RU"/>
        </w:rPr>
        <w:tab/>
      </w:r>
      <w:r w:rsidR="00690A4F" w:rsidRPr="005B01E6">
        <w:rPr>
          <w:noProof w:val="0"/>
          <w:webHidden/>
          <w:lang w:val="ru-RU"/>
        </w:rPr>
        <w:tab/>
      </w:r>
      <w:r w:rsidR="00D41FF3">
        <w:rPr>
          <w:noProof w:val="0"/>
          <w:webHidden/>
          <w:lang w:val="ru-RU"/>
        </w:rPr>
        <w:t>6</w:t>
      </w:r>
    </w:p>
    <w:p w14:paraId="4E7DE23B" w14:textId="2719084D" w:rsidR="00862309" w:rsidRPr="005B01E6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5B01E6">
        <w:rPr>
          <w:b/>
          <w:bCs/>
          <w:noProof w:val="0"/>
          <w:lang w:val="ru-RU"/>
        </w:rPr>
        <w:t>ПОПРАВКИ К СЛУЖЕБНЫМ ПУБЛИКАЦИЯМ</w:t>
      </w:r>
    </w:p>
    <w:p w14:paraId="5E969ADF" w14:textId="40DFA728" w:rsidR="0099121E" w:rsidRPr="005B01E6" w:rsidRDefault="0099121E" w:rsidP="0099121E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  <w:rPr>
          <w:rFonts w:eastAsia="SimSun" w:cs="Calibri"/>
          <w:lang w:eastAsia="zh-CN"/>
        </w:rPr>
      </w:pPr>
      <w:r w:rsidRPr="005B01E6">
        <w:rPr>
          <w:rFonts w:eastAsia="SimSun" w:cs="Calibri"/>
          <w:lang w:eastAsia="zh-CN"/>
        </w:rPr>
        <w:t xml:space="preserve">Список идентификационных номеров эмитентов международной карты для расчетов </w:t>
      </w:r>
      <w:r w:rsidR="00D909E1" w:rsidRPr="005B01E6">
        <w:rPr>
          <w:rFonts w:eastAsia="SimSun" w:cs="Calibri"/>
          <w:lang w:eastAsia="zh-CN"/>
        </w:rPr>
        <w:br/>
      </w:r>
      <w:r w:rsidRPr="005B01E6">
        <w:rPr>
          <w:rFonts w:eastAsia="SimSun" w:cs="Calibri"/>
          <w:lang w:eastAsia="zh-CN"/>
        </w:rPr>
        <w:t>за электросвязь</w:t>
      </w:r>
      <w:r w:rsidRPr="005B01E6">
        <w:rPr>
          <w:rFonts w:eastAsia="SimSun" w:cs="Calibri"/>
          <w:lang w:eastAsia="zh-CN"/>
        </w:rPr>
        <w:tab/>
      </w:r>
      <w:r w:rsidR="00D909E1" w:rsidRPr="005B01E6">
        <w:rPr>
          <w:rFonts w:eastAsia="SimSun" w:cs="Calibri"/>
          <w:lang w:eastAsia="zh-CN"/>
        </w:rPr>
        <w:tab/>
      </w:r>
      <w:r w:rsidR="00D41FF3">
        <w:rPr>
          <w:rFonts w:eastAsia="SimSun" w:cs="Calibri"/>
          <w:lang w:eastAsia="zh-CN"/>
        </w:rPr>
        <w:t>7</w:t>
      </w:r>
    </w:p>
    <w:p w14:paraId="317EC8B6" w14:textId="500C02E8" w:rsidR="009F2CAD" w:rsidRPr="005B01E6" w:rsidRDefault="009B5292" w:rsidP="00EE7F97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</w:rPr>
      </w:pPr>
      <w:r w:rsidRPr="005B01E6">
        <w:rPr>
          <w:rFonts w:asciiTheme="minorHAnsi" w:hAnsiTheme="minorHAnsi"/>
        </w:rPr>
        <w:t>Национальный план нумерации</w:t>
      </w:r>
      <w:r w:rsidR="00C22D26" w:rsidRPr="005B01E6">
        <w:tab/>
      </w:r>
      <w:r w:rsidR="00C22D26" w:rsidRPr="005B01E6">
        <w:tab/>
      </w:r>
      <w:r w:rsidR="00D41FF3"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5B01E6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5B01E6" w:rsidRDefault="00B35488" w:rsidP="0064634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bookmarkStart w:id="0" w:name="_Toc262631799"/>
            <w:bookmarkStart w:id="1" w:name="_Toc253407143"/>
            <w:r w:rsidRPr="005B01E6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5B01E6" w:rsidRDefault="00B35488" w:rsidP="0064634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r w:rsidRPr="005B01E6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t>Включена информация, полученная к:</w:t>
            </w:r>
          </w:p>
        </w:tc>
      </w:tr>
      <w:tr w:rsidR="0099121E" w:rsidRPr="005B01E6" w14:paraId="01921CB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556" w14:textId="3246BBB7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BE7" w14:textId="5E9C1CE4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9E8" w14:textId="260D469F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15.I.2026</w:t>
            </w:r>
          </w:p>
        </w:tc>
      </w:tr>
      <w:tr w:rsidR="0099121E" w:rsidRPr="005B01E6" w14:paraId="551A7421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4FCD" w14:textId="665B1BE6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58CB" w14:textId="504A3419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E2F" w14:textId="49BD925A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30.I.2026</w:t>
            </w:r>
          </w:p>
        </w:tc>
      </w:tr>
      <w:tr w:rsidR="0099121E" w:rsidRPr="005B01E6" w14:paraId="477CD08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D66" w14:textId="08A4566C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1C0" w14:textId="23942AE7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638" w14:textId="063EA634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13.II.2026</w:t>
            </w:r>
          </w:p>
        </w:tc>
      </w:tr>
      <w:tr w:rsidR="0099121E" w:rsidRPr="005B01E6" w14:paraId="04DCC97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C5E" w14:textId="2C7ADAE7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AC0F" w14:textId="002CAABC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BA75" w14:textId="4C9EA777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color w:val="000000"/>
                <w:sz w:val="18"/>
              </w:rPr>
              <w:t>27.II.2026</w:t>
            </w:r>
          </w:p>
        </w:tc>
      </w:tr>
      <w:tr w:rsidR="0099121E" w:rsidRPr="005B01E6" w14:paraId="1586DE8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62F" w14:textId="7D8B70C5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B34" w14:textId="69723D69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13A" w14:textId="5EAACB1F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13.III.2026</w:t>
            </w:r>
          </w:p>
        </w:tc>
      </w:tr>
      <w:tr w:rsidR="0099121E" w:rsidRPr="005B01E6" w14:paraId="633775E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B456" w14:textId="593F4644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1878" w14:textId="6B778F05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32D" w14:textId="64B6975E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27.III.2026</w:t>
            </w:r>
          </w:p>
        </w:tc>
      </w:tr>
      <w:tr w:rsidR="0099121E" w:rsidRPr="005B01E6" w14:paraId="70BC443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65E" w14:textId="4BD9E85C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377" w14:textId="01B3EAE4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25E" w14:textId="6E46DBA8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15.IV.2026</w:t>
            </w:r>
          </w:p>
        </w:tc>
      </w:tr>
      <w:tr w:rsidR="0099121E" w:rsidRPr="005B01E6" w14:paraId="3ED07E8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1C4" w14:textId="2F65AA08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4C6" w14:textId="6A38B1F8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F16" w14:textId="1C1078B9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30.IV.2026</w:t>
            </w:r>
          </w:p>
        </w:tc>
      </w:tr>
      <w:tr w:rsidR="0099121E" w:rsidRPr="005B01E6" w14:paraId="45EA529A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426" w14:textId="3EF40DD3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BDC" w14:textId="33C32F78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988" w14:textId="6200E3EF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15.V.2026</w:t>
            </w:r>
          </w:p>
        </w:tc>
      </w:tr>
      <w:tr w:rsidR="0099121E" w:rsidRPr="005B01E6" w14:paraId="5BBA388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E0" w14:textId="573543C1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88D" w14:textId="31752D96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682" w14:textId="7762B199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29.V.2026</w:t>
            </w:r>
          </w:p>
        </w:tc>
      </w:tr>
      <w:tr w:rsidR="0099121E" w:rsidRPr="005B01E6" w14:paraId="5461408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B69" w14:textId="2044402E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43E" w14:textId="755EF974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1BB" w14:textId="5794C1B0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15.VI.2026</w:t>
            </w:r>
          </w:p>
        </w:tc>
      </w:tr>
      <w:tr w:rsidR="0099121E" w:rsidRPr="005B01E6" w14:paraId="7BA1C15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BEA" w14:textId="00D7622B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02F" w14:textId="61DDCE4E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C2F" w14:textId="15407981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color w:val="000000"/>
                <w:sz w:val="18"/>
              </w:rPr>
              <w:t>30.VI.2026</w:t>
            </w:r>
          </w:p>
        </w:tc>
      </w:tr>
      <w:tr w:rsidR="0099121E" w:rsidRPr="005B01E6" w14:paraId="3D998467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AAF" w14:textId="65820FC5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155" w14:textId="49A3E476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7D7" w14:textId="2F807249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color w:val="000000"/>
                <w:sz w:val="18"/>
              </w:rPr>
              <w:t>15.</w:t>
            </w:r>
            <w:r w:rsidRPr="005B01E6">
              <w:rPr>
                <w:rFonts w:eastAsia="SimSun"/>
                <w:sz w:val="18"/>
              </w:rPr>
              <w:t>VII.2026</w:t>
            </w:r>
          </w:p>
        </w:tc>
      </w:tr>
      <w:tr w:rsidR="0099121E" w:rsidRPr="005B01E6" w14:paraId="0605D63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054" w14:textId="6DAD382D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958" w14:textId="29511880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537" w14:textId="2725AD9C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31.VII.2026</w:t>
            </w:r>
          </w:p>
        </w:tc>
      </w:tr>
      <w:tr w:rsidR="0099121E" w:rsidRPr="005B01E6" w14:paraId="5C90DCA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C40" w14:textId="6B81FB9B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497" w14:textId="749E6384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752" w14:textId="7B5CA2AE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color w:val="000000"/>
                <w:sz w:val="18"/>
              </w:rPr>
              <w:t>14.VIII.2026</w:t>
            </w:r>
          </w:p>
        </w:tc>
      </w:tr>
      <w:tr w:rsidR="0099121E" w:rsidRPr="005B01E6" w14:paraId="0B29DC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2BF" w14:textId="2BD9E46C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5D1" w14:textId="611CDCC6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0E5" w14:textId="2B4E7418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31.VIII.2026</w:t>
            </w:r>
          </w:p>
        </w:tc>
      </w:tr>
      <w:tr w:rsidR="0099121E" w:rsidRPr="005B01E6" w14:paraId="03E02B8C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770" w14:textId="7BC8803A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B80" w14:textId="55EC2429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D8E" w14:textId="5F3412BB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15.IX.2026</w:t>
            </w:r>
          </w:p>
        </w:tc>
      </w:tr>
      <w:tr w:rsidR="0099121E" w:rsidRPr="005B01E6" w14:paraId="1F8ED5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502F" w14:textId="6BBF87F7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901" w14:textId="2DD00E7C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B3E" w14:textId="21C87959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30.IX.2026</w:t>
            </w:r>
          </w:p>
        </w:tc>
      </w:tr>
      <w:tr w:rsidR="0099121E" w:rsidRPr="005B01E6" w14:paraId="1516BA8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3EE" w14:textId="22E41E0E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412" w14:textId="2461C6F2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B84" w14:textId="5619ECCF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15.X.2026</w:t>
            </w:r>
          </w:p>
        </w:tc>
      </w:tr>
      <w:tr w:rsidR="0099121E" w:rsidRPr="005B01E6" w14:paraId="5C3C94D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13D4" w14:textId="3B9E9233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1BD" w14:textId="4D5B6F91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DB58" w14:textId="47D3DAA1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31.X.2026</w:t>
            </w:r>
          </w:p>
        </w:tc>
      </w:tr>
      <w:tr w:rsidR="0099121E" w:rsidRPr="005B01E6" w14:paraId="595BC22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5BA" w14:textId="25771ADF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E32" w14:textId="654EA252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54E5" w14:textId="14B5FE4E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13.XI.2026</w:t>
            </w:r>
          </w:p>
        </w:tc>
      </w:tr>
      <w:tr w:rsidR="0099121E" w:rsidRPr="005B01E6" w14:paraId="3D6993B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6C0" w14:textId="24E9BA00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C04" w14:textId="3591464D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E3D" w14:textId="2142C992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30.XI.2026</w:t>
            </w:r>
          </w:p>
        </w:tc>
      </w:tr>
      <w:tr w:rsidR="0099121E" w:rsidRPr="005B01E6" w14:paraId="28D2D8C0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34B" w14:textId="1A3BB876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D3A" w14:textId="00205938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0C4" w14:textId="740B5E5B" w:rsidR="0099121E" w:rsidRPr="005B01E6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5B01E6">
              <w:rPr>
                <w:rFonts w:eastAsia="SimSun"/>
                <w:sz w:val="18"/>
              </w:rPr>
              <w:t>11.XII.2026</w:t>
            </w:r>
          </w:p>
        </w:tc>
      </w:tr>
    </w:tbl>
    <w:p w14:paraId="49FDD7FF" w14:textId="347FA8E2" w:rsidR="005C6F1C" w:rsidRPr="005B01E6" w:rsidRDefault="00F36A3B" w:rsidP="005C6F1C">
      <w:pPr>
        <w:tabs>
          <w:tab w:val="clear" w:pos="567"/>
          <w:tab w:val="clear" w:pos="1843"/>
        </w:tabs>
        <w:ind w:left="2268" w:hanging="425"/>
        <w:jc w:val="left"/>
      </w:pPr>
      <w:r w:rsidRPr="00D47995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D47995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Даты публикации следующих Оперативных бюллетеней </w:t>
      </w:r>
      <w:r w:rsidRPr="00D47995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  <w:t>относятся только к английскому языку.</w:t>
      </w:r>
    </w:p>
    <w:p w14:paraId="019CEC91" w14:textId="77777777" w:rsidR="00CB621B" w:rsidRPr="005B01E6" w:rsidRDefault="0021243B" w:rsidP="00646340">
      <w:pPr>
        <w:pStyle w:val="Heading1"/>
        <w:keepLines/>
        <w:pageBreakBefore/>
        <w:spacing w:before="0"/>
        <w:jc w:val="center"/>
        <w:rPr>
          <w:sz w:val="26"/>
          <w:szCs w:val="26"/>
        </w:rPr>
      </w:pPr>
      <w:r w:rsidRPr="005B01E6">
        <w:rPr>
          <w:sz w:val="26"/>
          <w:szCs w:val="26"/>
        </w:rPr>
        <w:lastRenderedPageBreak/>
        <w:t>ОБЩАЯ ИНФОРМАЦИЯ</w:t>
      </w:r>
    </w:p>
    <w:p w14:paraId="7C2C365D" w14:textId="77777777" w:rsidR="0021243B" w:rsidRPr="005B01E6" w:rsidRDefault="0021243B" w:rsidP="00646340">
      <w:pPr>
        <w:pStyle w:val="Heading20"/>
        <w:spacing w:before="120" w:after="0"/>
        <w:rPr>
          <w:szCs w:val="26"/>
          <w:lang w:val="ru-RU"/>
        </w:rPr>
      </w:pPr>
      <w:bookmarkStart w:id="2" w:name="_Toc253407142"/>
      <w:bookmarkStart w:id="3" w:name="_Toc259783105"/>
      <w:bookmarkStart w:id="4" w:name="_Toc262631768"/>
      <w:bookmarkStart w:id="5" w:name="_Toc265056484"/>
      <w:bookmarkStart w:id="6" w:name="_Toc266181234"/>
      <w:bookmarkStart w:id="7" w:name="_Toc268774000"/>
      <w:bookmarkStart w:id="8" w:name="_Toc271700477"/>
      <w:bookmarkStart w:id="9" w:name="_Toc273023321"/>
      <w:bookmarkStart w:id="10" w:name="_Toc274223815"/>
      <w:bookmarkStart w:id="11" w:name="_Toc276717163"/>
      <w:bookmarkStart w:id="12" w:name="_Toc279669136"/>
      <w:bookmarkStart w:id="13" w:name="_Toc280349206"/>
      <w:bookmarkStart w:id="14" w:name="_Toc282526038"/>
      <w:bookmarkStart w:id="15" w:name="_Toc283737195"/>
      <w:bookmarkStart w:id="16" w:name="_Toc286218712"/>
      <w:bookmarkStart w:id="17" w:name="_Toc288660269"/>
      <w:bookmarkStart w:id="18" w:name="_Toc291005379"/>
      <w:bookmarkStart w:id="19" w:name="_Toc292704951"/>
      <w:bookmarkStart w:id="20" w:name="_Toc295387896"/>
      <w:bookmarkStart w:id="21" w:name="_Toc296675479"/>
      <w:bookmarkStart w:id="22" w:name="_Toc297804718"/>
      <w:bookmarkStart w:id="23" w:name="_Toc301945290"/>
      <w:bookmarkStart w:id="24" w:name="_Toc303344249"/>
      <w:bookmarkStart w:id="25" w:name="_Toc304892155"/>
      <w:bookmarkStart w:id="26" w:name="_Toc308530337"/>
      <w:bookmarkStart w:id="27" w:name="_Toc311103643"/>
      <w:bookmarkStart w:id="28" w:name="_Toc313973313"/>
      <w:bookmarkStart w:id="29" w:name="_Toc316479953"/>
      <w:bookmarkStart w:id="30" w:name="_Toc318964999"/>
      <w:bookmarkStart w:id="31" w:name="_Toc320536955"/>
      <w:bookmarkStart w:id="32" w:name="_Toc321233390"/>
      <w:bookmarkStart w:id="33" w:name="_Toc321311661"/>
      <w:bookmarkStart w:id="34" w:name="_Toc321820541"/>
      <w:bookmarkStart w:id="35" w:name="_Toc323035707"/>
      <w:bookmarkStart w:id="36" w:name="_Toc323904375"/>
      <w:bookmarkStart w:id="37" w:name="_Toc332272647"/>
      <w:bookmarkStart w:id="38" w:name="_Toc334776193"/>
      <w:bookmarkStart w:id="39" w:name="_Toc335901500"/>
      <w:bookmarkStart w:id="40" w:name="_Toc337110334"/>
      <w:bookmarkStart w:id="41" w:name="_Toc338779374"/>
      <w:bookmarkStart w:id="42" w:name="_Toc340225514"/>
      <w:bookmarkStart w:id="43" w:name="_Toc341451213"/>
      <w:bookmarkStart w:id="44" w:name="_Toc342912840"/>
      <w:bookmarkStart w:id="45" w:name="_Toc343262677"/>
      <w:bookmarkStart w:id="46" w:name="_Toc345579828"/>
      <w:bookmarkStart w:id="47" w:name="_Toc346885933"/>
      <w:bookmarkStart w:id="48" w:name="_Toc347929581"/>
      <w:bookmarkStart w:id="49" w:name="_Toc349288249"/>
      <w:bookmarkStart w:id="50" w:name="_Toc350415579"/>
      <w:bookmarkStart w:id="51" w:name="_Toc351549877"/>
      <w:bookmarkStart w:id="52" w:name="_Toc352940477"/>
      <w:bookmarkStart w:id="53" w:name="_Toc354053822"/>
      <w:bookmarkStart w:id="54" w:name="_Toc355708837"/>
      <w:r w:rsidRPr="005B01E6">
        <w:rPr>
          <w:szCs w:val="26"/>
          <w:lang w:val="ru-RU"/>
        </w:rPr>
        <w:t>Списки, прилагаемые к Оперативному бюллетеню МСЭ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E97027C" w14:textId="77777777" w:rsidR="00943080" w:rsidRPr="005B01E6" w:rsidRDefault="00943080" w:rsidP="00646340">
      <w:pPr>
        <w:rPr>
          <w:rFonts w:asciiTheme="minorHAnsi" w:hAnsiTheme="minorHAnsi"/>
          <w:b/>
          <w:bCs/>
        </w:rPr>
      </w:pPr>
      <w:bookmarkStart w:id="55" w:name="_Toc215907216"/>
      <w:r w:rsidRPr="005B01E6">
        <w:rPr>
          <w:rFonts w:asciiTheme="minorHAnsi" w:hAnsiTheme="minorHAnsi"/>
          <w:b/>
          <w:bCs/>
          <w:sz w:val="18"/>
          <w:szCs w:val="18"/>
        </w:rPr>
        <w:t>Примечание БСЭ</w:t>
      </w:r>
    </w:p>
    <w:p w14:paraId="62474189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A</w:t>
      </w:r>
      <w:r w:rsidRPr="005B01E6">
        <w:rPr>
          <w:rFonts w:asciiTheme="minorHAnsi" w:hAnsiTheme="minorHAnsi"/>
          <w:sz w:val="18"/>
          <w:szCs w:val="18"/>
        </w:rPr>
        <w:tab/>
      </w:r>
      <w:r w:rsidRPr="005B01E6">
        <w:rPr>
          <w:rFonts w:asciiTheme="minorHAnsi" w:hAnsiTheme="minorHAnsi"/>
          <w:spacing w:val="-2"/>
          <w:sz w:val="18"/>
          <w:szCs w:val="18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ОБ №</w:t>
      </w:r>
    </w:p>
    <w:p w14:paraId="17151572" w14:textId="77777777" w:rsidR="000A3BE4" w:rsidRPr="005B01E6" w:rsidRDefault="000A3BE4" w:rsidP="000A3BE4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1317</w:t>
      </w:r>
      <w:r w:rsidRPr="005B01E6">
        <w:rPr>
          <w:rFonts w:asciiTheme="minorHAnsi" w:hAnsiTheme="minorHAnsi"/>
          <w:sz w:val="18"/>
          <w:szCs w:val="18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1EE4647F" w14:textId="77777777" w:rsidR="000A3BE4" w:rsidRPr="005B01E6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5B01E6">
        <w:rPr>
          <w:rFonts w:asciiTheme="minorHAnsi" w:hAnsiTheme="minorHAnsi" w:cstheme="minorHAnsi"/>
          <w:sz w:val="18"/>
          <w:szCs w:val="18"/>
        </w:rPr>
        <w:t>1295</w:t>
      </w:r>
      <w:r w:rsidRPr="005B01E6">
        <w:rPr>
          <w:rFonts w:asciiTheme="minorHAnsi" w:hAnsiTheme="minorHAnsi" w:cstheme="minorHAnsi"/>
          <w:sz w:val="18"/>
          <w:szCs w:val="18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3AF02AD0" w14:textId="77777777" w:rsidR="000A3BE4" w:rsidRPr="005B01E6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5B01E6">
        <w:rPr>
          <w:rFonts w:asciiTheme="minorHAnsi" w:hAnsiTheme="minorHAnsi" w:cstheme="minorHAnsi"/>
          <w:sz w:val="18"/>
          <w:szCs w:val="18"/>
        </w:rPr>
        <w:t>1293</w:t>
      </w:r>
      <w:r w:rsidRPr="005B01E6">
        <w:rPr>
          <w:rFonts w:asciiTheme="minorHAnsi" w:hAnsiTheme="minorHAnsi" w:cstheme="minorHAnsi"/>
          <w:sz w:val="18"/>
          <w:szCs w:val="18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A73CC3" w14:textId="77777777" w:rsidR="000A3BE4" w:rsidRPr="005B01E6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5B01E6">
        <w:rPr>
          <w:rFonts w:asciiTheme="minorHAnsi" w:hAnsiTheme="minorHAnsi" w:cstheme="minorHAnsi"/>
          <w:sz w:val="18"/>
          <w:szCs w:val="18"/>
        </w:rPr>
        <w:t>1283</w:t>
      </w:r>
      <w:r w:rsidRPr="005B01E6">
        <w:rPr>
          <w:rFonts w:asciiTheme="minorHAnsi" w:hAnsiTheme="minorHAnsi" w:cstheme="minorHAnsi"/>
          <w:sz w:val="18"/>
          <w:szCs w:val="18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4E4DFD96" w14:textId="1CAA40A7" w:rsidR="000A3BE4" w:rsidRPr="005B01E6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5B01E6">
        <w:rPr>
          <w:rFonts w:asciiTheme="minorHAnsi" w:hAnsiTheme="minorHAnsi" w:cstheme="minorHAnsi"/>
          <w:sz w:val="18"/>
          <w:szCs w:val="18"/>
        </w:rPr>
        <w:t>1280</w:t>
      </w:r>
      <w:r w:rsidRPr="005B01E6">
        <w:rPr>
          <w:rFonts w:asciiTheme="minorHAnsi" w:hAnsiTheme="minorHAnsi" w:cstheme="minorHAnsi"/>
          <w:sz w:val="18"/>
          <w:szCs w:val="18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3FF273C6" w14:textId="6B484362" w:rsidR="007F1308" w:rsidRPr="005B01E6" w:rsidRDefault="007F1308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1251</w:t>
      </w:r>
      <w:r w:rsidRPr="005B01E6">
        <w:rPr>
          <w:rFonts w:asciiTheme="minorHAnsi" w:hAnsiTheme="minorHAnsi"/>
          <w:sz w:val="18"/>
          <w:szCs w:val="18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309D0BB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1125</w:t>
      </w:r>
      <w:r w:rsidRPr="005B01E6">
        <w:rPr>
          <w:rFonts w:asciiTheme="minorHAnsi" w:hAnsiTheme="minorHAnsi"/>
          <w:sz w:val="18"/>
          <w:szCs w:val="18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1117</w:t>
      </w:r>
      <w:r w:rsidRPr="005B01E6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подвижной связи (Дополнение к Рекомендации МСЭ</w:t>
      </w:r>
      <w:r w:rsidRPr="005B01E6">
        <w:rPr>
          <w:rFonts w:asciiTheme="minorHAnsi" w:hAnsiTheme="minorHAnsi"/>
          <w:sz w:val="18"/>
          <w:szCs w:val="18"/>
        </w:rPr>
        <w:noBreakHyphen/>
        <w:t>Т E.212 (09/2016)) (по состоянию на 1 февраля 2017 г.)</w:t>
      </w:r>
    </w:p>
    <w:p w14:paraId="779EDBEC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1114</w:t>
      </w:r>
      <w:r w:rsidRPr="005B01E6">
        <w:rPr>
          <w:rFonts w:asciiTheme="minorHAnsi" w:hAnsiTheme="minorHAnsi"/>
          <w:sz w:val="18"/>
          <w:szCs w:val="18"/>
        </w:rPr>
        <w:tab/>
        <w:t>Список присвоенных кодов страны согласно Рекомендации МСЭ-Т E.164 (Дополнение к Рекомендации МСЭ</w:t>
      </w:r>
      <w:r w:rsidRPr="005B01E6">
        <w:rPr>
          <w:rFonts w:asciiTheme="minorHAnsi" w:hAnsiTheme="minorHAnsi"/>
          <w:sz w:val="18"/>
          <w:szCs w:val="18"/>
        </w:rPr>
        <w:noBreakHyphen/>
        <w:t>Т E.164 (11/2010)) (по состоянию на 15 декабря 2016 г.)</w:t>
      </w:r>
    </w:p>
    <w:p w14:paraId="2467EBF7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1096</w:t>
      </w:r>
      <w:r w:rsidRPr="005B01E6">
        <w:rPr>
          <w:rFonts w:asciiTheme="minorHAnsi" w:hAnsiTheme="minorHAnsi"/>
          <w:sz w:val="18"/>
          <w:szCs w:val="18"/>
        </w:rPr>
        <w:tab/>
        <w:t>Декретное время 2016 года</w:t>
      </w:r>
    </w:p>
    <w:p w14:paraId="41D426B1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bCs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1060</w:t>
      </w:r>
      <w:r w:rsidRPr="005B01E6">
        <w:rPr>
          <w:rFonts w:asciiTheme="minorHAnsi" w:hAnsiTheme="minorHAnsi"/>
          <w:sz w:val="18"/>
          <w:szCs w:val="18"/>
        </w:rPr>
        <w:tab/>
        <w:t xml:space="preserve">Список кодов МСЭ операторов связи </w:t>
      </w:r>
      <w:r w:rsidRPr="005B01E6">
        <w:rPr>
          <w:rFonts w:asciiTheme="minorHAnsi" w:hAnsiTheme="minorHAnsi"/>
          <w:bCs/>
          <w:sz w:val="18"/>
          <w:szCs w:val="18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1015</w:t>
      </w:r>
      <w:r w:rsidRPr="005B01E6">
        <w:rPr>
          <w:rFonts w:asciiTheme="minorHAnsi" w:hAnsiTheme="minorHAnsi"/>
          <w:sz w:val="18"/>
          <w:szCs w:val="18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1002</w:t>
      </w:r>
      <w:r w:rsidRPr="005B01E6">
        <w:rPr>
          <w:rFonts w:asciiTheme="minorHAnsi" w:hAnsiTheme="minorHAnsi"/>
          <w:sz w:val="18"/>
          <w:szCs w:val="18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1001</w:t>
      </w:r>
      <w:r w:rsidRPr="005B01E6">
        <w:rPr>
          <w:rFonts w:asciiTheme="minorHAnsi" w:hAnsiTheme="minorHAnsi"/>
          <w:sz w:val="18"/>
          <w:szCs w:val="18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1000</w:t>
      </w:r>
      <w:r w:rsidRPr="005B01E6">
        <w:rPr>
          <w:rFonts w:asciiTheme="minorHAnsi" w:hAnsiTheme="minorHAnsi"/>
          <w:sz w:val="18"/>
          <w:szCs w:val="18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994</w:t>
      </w:r>
      <w:r w:rsidRPr="005B01E6">
        <w:rPr>
          <w:rFonts w:asciiTheme="minorHAnsi" w:hAnsiTheme="minorHAnsi"/>
          <w:sz w:val="18"/>
          <w:szCs w:val="18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991</w:t>
      </w:r>
      <w:r w:rsidRPr="005B01E6">
        <w:rPr>
          <w:rFonts w:asciiTheme="minorHAnsi" w:hAnsiTheme="minorHAnsi"/>
          <w:sz w:val="18"/>
          <w:szCs w:val="18"/>
        </w:rPr>
        <w:tab/>
        <w:t>Обратный вызов и альтернативные процедуры вызова (Рез. 21 (Пересм. ПК-06))</w:t>
      </w:r>
    </w:p>
    <w:p w14:paraId="323FDE2E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980</w:t>
      </w:r>
      <w:r w:rsidRPr="005B01E6">
        <w:rPr>
          <w:rFonts w:asciiTheme="minorHAnsi" w:hAnsiTheme="minorHAnsi"/>
          <w:sz w:val="18"/>
          <w:szCs w:val="18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978</w:t>
      </w:r>
      <w:r w:rsidRPr="005B01E6">
        <w:rPr>
          <w:rFonts w:asciiTheme="minorHAnsi" w:hAnsiTheme="minorHAnsi"/>
          <w:sz w:val="18"/>
          <w:szCs w:val="18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4DAAA568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976</w:t>
      </w:r>
      <w:r w:rsidRPr="005B01E6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передачи данных (Дополнение к Рекомендации МСЭ</w:t>
      </w:r>
      <w:r w:rsidRPr="005B01E6">
        <w:rPr>
          <w:rFonts w:asciiTheme="minorHAnsi" w:hAnsiTheme="minorHAnsi"/>
          <w:sz w:val="18"/>
          <w:szCs w:val="18"/>
        </w:rPr>
        <w:noBreakHyphen/>
        <w:t>Т X.121 (10/2000)) (по состоянию на 15 марта 2011 г.)</w:t>
      </w:r>
    </w:p>
    <w:p w14:paraId="26985648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974</w:t>
      </w:r>
      <w:r w:rsidRPr="005B01E6">
        <w:rPr>
          <w:rFonts w:asciiTheme="minorHAnsi" w:hAnsiTheme="minorHAnsi"/>
          <w:sz w:val="18"/>
          <w:szCs w:val="18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955</w:t>
      </w:r>
      <w:r w:rsidRPr="005B01E6">
        <w:rPr>
          <w:rFonts w:asciiTheme="minorHAnsi" w:hAnsiTheme="minorHAnsi"/>
          <w:sz w:val="18"/>
          <w:szCs w:val="18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5B01E6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669</w:t>
      </w:r>
      <w:r w:rsidRPr="005B01E6">
        <w:rPr>
          <w:rFonts w:asciiTheme="minorHAnsi" w:hAnsiTheme="minorHAnsi"/>
          <w:sz w:val="18"/>
          <w:szCs w:val="18"/>
        </w:rPr>
        <w:tab/>
      </w:r>
      <w:r w:rsidRPr="005B01E6">
        <w:rPr>
          <w:rFonts w:asciiTheme="minorHAnsi" w:hAnsiTheme="minorHAnsi" w:cs="Segoe UI"/>
          <w:sz w:val="18"/>
          <w:szCs w:val="18"/>
        </w:rPr>
        <w:t xml:space="preserve">Группы пятибуквенных кодов, используемые для услуг международных телеграмм общего пользования </w:t>
      </w:r>
      <w:r w:rsidRPr="005B01E6">
        <w:rPr>
          <w:rFonts w:asciiTheme="minorHAnsi" w:hAnsiTheme="minorHAnsi"/>
          <w:sz w:val="18"/>
          <w:szCs w:val="18"/>
        </w:rPr>
        <w:t>(согласно Рекомендации МСЭ-Т F.1 (03/1998))</w:t>
      </w:r>
    </w:p>
    <w:p w14:paraId="728D1AB9" w14:textId="77777777" w:rsidR="00943080" w:rsidRPr="005B01E6" w:rsidRDefault="00943080" w:rsidP="00557828">
      <w:pPr>
        <w:spacing w:before="60"/>
        <w:ind w:left="567" w:hanging="567"/>
        <w:rPr>
          <w:rFonts w:asciiTheme="minorHAnsi" w:hAnsiTheme="minorHAnsi"/>
        </w:rPr>
      </w:pPr>
      <w:r w:rsidRPr="005B01E6">
        <w:rPr>
          <w:rFonts w:asciiTheme="minorHAnsi" w:hAnsiTheme="minorHAnsi"/>
          <w:sz w:val="18"/>
          <w:szCs w:val="18"/>
        </w:rPr>
        <w:t>B</w:t>
      </w:r>
      <w:r w:rsidRPr="005B01E6">
        <w:rPr>
          <w:rFonts w:asciiTheme="minorHAnsi" w:hAnsiTheme="minorHAnsi"/>
          <w:sz w:val="18"/>
          <w:szCs w:val="18"/>
        </w:rPr>
        <w:tab/>
        <w:t>Нижеследующие списки доступны в онлайновом режиме на веб-сайте МСЭ-Т</w:t>
      </w:r>
      <w:r w:rsidRPr="005B01E6">
        <w:rPr>
          <w:rFonts w:asciiTheme="minorHAnsi" w:hAnsiTheme="minorHAnsi"/>
        </w:rPr>
        <w:t>:</w:t>
      </w:r>
    </w:p>
    <w:p w14:paraId="53C5888A" w14:textId="797B51E1" w:rsidR="00557828" w:rsidRPr="00557828" w:rsidRDefault="00943080" w:rsidP="00557828">
      <w:pPr>
        <w:tabs>
          <w:tab w:val="left" w:pos="5670"/>
        </w:tabs>
        <w:rPr>
          <w:rFonts w:asciiTheme="minorHAnsi" w:hAnsiTheme="minorHAnsi"/>
          <w:sz w:val="18"/>
          <w:szCs w:val="18"/>
          <w:lang w:val="en-US"/>
        </w:rPr>
      </w:pPr>
      <w:r w:rsidRPr="005B01E6">
        <w:rPr>
          <w:rFonts w:asciiTheme="minorHAnsi" w:hAnsiTheme="minorHAnsi"/>
          <w:sz w:val="18"/>
          <w:szCs w:val="18"/>
        </w:rPr>
        <w:t>Список кодов МСЭ операторов связи (Рек. МСЭ-T M.1400)</w:t>
      </w:r>
      <w:r w:rsidRPr="005B01E6">
        <w:rPr>
          <w:rFonts w:asciiTheme="minorHAnsi" w:hAnsiTheme="minorHAnsi"/>
          <w:sz w:val="18"/>
          <w:szCs w:val="18"/>
        </w:rPr>
        <w:tab/>
      </w:r>
      <w:r w:rsidR="00557828" w:rsidRPr="00B5747D">
        <w:rPr>
          <w:rFonts w:asciiTheme="minorHAnsi" w:hAnsiTheme="minorHAnsi"/>
          <w:sz w:val="18"/>
          <w:szCs w:val="18"/>
        </w:rPr>
        <w:t>www.itu.int/ITU-T/inr/icc/index.html</w:t>
      </w:r>
    </w:p>
    <w:p w14:paraId="03541B32" w14:textId="187E9770" w:rsidR="00943080" w:rsidRPr="00557828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Таблица Бюрофакс (Рек. МСЭ-Т F.170)</w:t>
      </w:r>
      <w:r w:rsidRPr="005B01E6">
        <w:rPr>
          <w:rFonts w:asciiTheme="minorHAnsi" w:hAnsiTheme="minorHAnsi"/>
          <w:sz w:val="18"/>
          <w:szCs w:val="18"/>
        </w:rPr>
        <w:tab/>
      </w:r>
      <w:r w:rsidR="00557828" w:rsidRPr="00B5747D">
        <w:rPr>
          <w:rFonts w:asciiTheme="minorHAnsi" w:hAnsiTheme="minorHAnsi"/>
          <w:sz w:val="18"/>
          <w:szCs w:val="18"/>
        </w:rPr>
        <w:t>www.itu.int/ITU-T/inr/bureaufax/index.html</w:t>
      </w:r>
    </w:p>
    <w:p w14:paraId="4CA3F254" w14:textId="51040F4D" w:rsidR="000A3BE4" w:rsidRPr="00557828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</w:rPr>
      </w:pPr>
      <w:r w:rsidRPr="005B01E6">
        <w:rPr>
          <w:rFonts w:asciiTheme="minorHAnsi" w:hAnsiTheme="minorHAnsi"/>
          <w:sz w:val="18"/>
          <w:szCs w:val="18"/>
        </w:rPr>
        <w:t>Список признанных эксплуатационных организаций (ПЭО)</w:t>
      </w:r>
      <w:r w:rsidRPr="005B01E6">
        <w:rPr>
          <w:rFonts w:asciiTheme="minorHAnsi" w:hAnsiTheme="minorHAnsi"/>
          <w:sz w:val="18"/>
          <w:szCs w:val="18"/>
        </w:rPr>
        <w:tab/>
      </w:r>
      <w:r w:rsidR="00557828" w:rsidRPr="00B5747D">
        <w:rPr>
          <w:rFonts w:asciiTheme="minorHAnsi" w:hAnsiTheme="minorHAnsi"/>
          <w:sz w:val="18"/>
          <w:szCs w:val="18"/>
        </w:rPr>
        <w:t>www.itu.int/ITU-T/inr/roa/index.html</w:t>
      </w:r>
    </w:p>
    <w:p w14:paraId="5F95CA02" w14:textId="77777777" w:rsidR="000A3BE4" w:rsidRPr="005B01E6" w:rsidRDefault="000A3BE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5B01E6">
        <w:rPr>
          <w:rStyle w:val="Hyperlink"/>
          <w:rFonts w:asciiTheme="minorHAnsi" w:hAnsiTheme="minorHAnsi"/>
          <w:color w:val="auto"/>
          <w:sz w:val="18"/>
          <w:szCs w:val="18"/>
        </w:rPr>
        <w:br w:type="page"/>
      </w:r>
    </w:p>
    <w:bookmarkEnd w:id="0"/>
    <w:bookmarkEnd w:id="1"/>
    <w:bookmarkEnd w:id="55"/>
    <w:p w14:paraId="52F78BD8" w14:textId="77777777" w:rsidR="004F777F" w:rsidRPr="005B01E6" w:rsidRDefault="004F777F" w:rsidP="00A32391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5B01E6">
        <w:rPr>
          <w:szCs w:val="26"/>
          <w:lang w:val="ru-RU"/>
        </w:rPr>
        <w:lastRenderedPageBreak/>
        <w:t xml:space="preserve">Услуга телефонной связи </w:t>
      </w:r>
      <w:r w:rsidRPr="005B01E6">
        <w:rPr>
          <w:szCs w:val="26"/>
          <w:lang w:val="ru-RU"/>
        </w:rPr>
        <w:br/>
        <w:t>(Рекомендация МСЭ-Т E.164)</w:t>
      </w:r>
    </w:p>
    <w:p w14:paraId="600453AE" w14:textId="0B4CB55F" w:rsidR="007803CD" w:rsidRPr="00557828" w:rsidRDefault="004F777F" w:rsidP="00646340">
      <w:pPr>
        <w:jc w:val="center"/>
        <w:rPr>
          <w:lang w:val="en-GB"/>
        </w:rPr>
      </w:pPr>
      <w:r w:rsidRPr="00557828">
        <w:rPr>
          <w:lang w:val="en-GB"/>
        </w:rPr>
        <w:t xml:space="preserve">url: </w:t>
      </w:r>
      <w:r w:rsidR="007803CD" w:rsidRPr="0039390B">
        <w:rPr>
          <w:lang w:val="en-GB"/>
        </w:rPr>
        <w:t>www.itu.int/itu-t/inr/nnp</w:t>
      </w:r>
    </w:p>
    <w:p w14:paraId="3D29DF5E" w14:textId="040DE861" w:rsidR="00D41FF3" w:rsidRDefault="00D41FF3" w:rsidP="00D41FF3">
      <w:pPr>
        <w:tabs>
          <w:tab w:val="left" w:pos="1560"/>
          <w:tab w:val="left" w:pos="2127"/>
        </w:tabs>
        <w:spacing w:before="360"/>
        <w:jc w:val="left"/>
        <w:outlineLvl w:val="3"/>
        <w:rPr>
          <w:rFonts w:cs="Arial"/>
          <w:b/>
        </w:rPr>
      </w:pPr>
      <w:r w:rsidRPr="00D41FF3">
        <w:rPr>
          <w:rFonts w:cs="Arial"/>
          <w:b/>
          <w:bCs/>
        </w:rPr>
        <w:t xml:space="preserve">Подразделение спутниковой связи </w:t>
      </w:r>
      <w:bookmarkStart w:id="56" w:name="_Hlk220518698"/>
      <w:r w:rsidRPr="00D41FF3">
        <w:rPr>
          <w:rFonts w:cs="Arial"/>
          <w:b/>
          <w:bCs/>
        </w:rPr>
        <w:t xml:space="preserve">Китайской корпорации электросвязи </w:t>
      </w:r>
      <w:bookmarkEnd w:id="56"/>
      <w:r w:rsidRPr="00D41FF3">
        <w:rPr>
          <w:rFonts w:cs="Arial"/>
          <w:b/>
          <w:bCs/>
        </w:rPr>
        <w:t>(код страны +882 52)</w:t>
      </w:r>
    </w:p>
    <w:p w14:paraId="0A6AF769" w14:textId="6BE26631" w:rsidR="00D41FF3" w:rsidRDefault="00D41FF3" w:rsidP="00D41FF3">
      <w:pPr>
        <w:tabs>
          <w:tab w:val="left" w:pos="1560"/>
          <w:tab w:val="left" w:pos="2127"/>
        </w:tabs>
        <w:jc w:val="left"/>
        <w:outlineLvl w:val="4"/>
        <w:rPr>
          <w:rFonts w:cs="Arial"/>
        </w:rPr>
      </w:pPr>
      <w:r w:rsidRPr="00D41FF3">
        <w:rPr>
          <w:rFonts w:cs="Arial"/>
        </w:rPr>
        <w:t>Сообщение от</w:t>
      </w:r>
      <w:r>
        <w:rPr>
          <w:rFonts w:cs="Arial"/>
        </w:rPr>
        <w:t xml:space="preserve"> 10.XII.2025:</w:t>
      </w:r>
    </w:p>
    <w:p w14:paraId="44A23DF4" w14:textId="2108B2B7" w:rsidR="00D41FF3" w:rsidRDefault="002E2970" w:rsidP="00D41FF3">
      <w:pPr>
        <w:jc w:val="left"/>
      </w:pPr>
      <w:r w:rsidRPr="002E2970">
        <w:rPr>
          <w:i/>
        </w:rPr>
        <w:t>Китайская корпорация электросвязи</w:t>
      </w:r>
      <w:r w:rsidR="00D41FF3">
        <w:rPr>
          <w:i/>
        </w:rPr>
        <w:t xml:space="preserve"> </w:t>
      </w:r>
      <w:r w:rsidRPr="002E2970">
        <w:rPr>
          <w:iCs/>
        </w:rPr>
        <w:t>объявляет следующую информацию об общем коде страны E.164 и связанн</w:t>
      </w:r>
      <w:r>
        <w:rPr>
          <w:iCs/>
        </w:rPr>
        <w:t>о</w:t>
      </w:r>
      <w:r w:rsidRPr="002E2970">
        <w:rPr>
          <w:iCs/>
        </w:rPr>
        <w:t xml:space="preserve">м с ним кодом идентификации </w:t>
      </w:r>
      <w:r w:rsidRPr="002E2970">
        <w:rPr>
          <w:b/>
          <w:bCs/>
          <w:iCs/>
        </w:rPr>
        <w:t>882 52</w:t>
      </w:r>
      <w:r w:rsidRPr="002E2970">
        <w:rPr>
          <w:iCs/>
        </w:rPr>
        <w:t>, присвоенн</w:t>
      </w:r>
      <w:r w:rsidR="00130308">
        <w:rPr>
          <w:iCs/>
        </w:rPr>
        <w:t>ом</w:t>
      </w:r>
      <w:r w:rsidRPr="002E2970">
        <w:rPr>
          <w:iCs/>
        </w:rPr>
        <w:t xml:space="preserve"> Китайской корпорации электросвязи (China Telecom)</w:t>
      </w:r>
      <w:r w:rsidR="00D41FF3">
        <w:t>:</w:t>
      </w:r>
    </w:p>
    <w:p w14:paraId="1F2F8612" w14:textId="32C9C371" w:rsidR="00D41FF3" w:rsidRDefault="007C4C86" w:rsidP="00D41FF3">
      <w:pPr>
        <w:widowControl w:val="0"/>
        <w:overflowPunct/>
        <w:autoSpaceDE/>
        <w:snapToGrid w:val="0"/>
        <w:rPr>
          <w:rFonts w:asciiTheme="minorHAnsi" w:eastAsia="Microsoft YaHei" w:hAnsiTheme="minorHAnsi" w:cstheme="minorHAnsi"/>
          <w:color w:val="000000"/>
          <w:kern w:val="2"/>
          <w:lang w:eastAsia="zh-CN"/>
          <w14:ligatures w14:val="standardContextual"/>
        </w:rPr>
      </w:pPr>
      <w:r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Услуга международной нумерации Tiantong основана на </w:t>
      </w:r>
      <w:r w:rsidR="002F12C6"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системе </w:t>
      </w:r>
      <w:r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спутниковой подвижной связи Tiantong, эксплуатируемой China Telecom. Это ресурс нумерации (</w:t>
      </w:r>
      <w:r w:rsidR="002F12C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диапазон </w:t>
      </w:r>
      <w:r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номер</w:t>
      </w:r>
      <w:r w:rsidR="002F12C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ов</w:t>
      </w:r>
      <w:r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 882 52, 13-значный номер), присвоенный Международным союзом электросвязи (МСЭ) компании China Telecom для осуществления </w:t>
      </w:r>
      <w:r w:rsidR="0011222D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деятельности в глобальном масштабе</w:t>
      </w:r>
      <w:r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. В настоящее время </w:t>
      </w:r>
      <w:r w:rsidR="0011222D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система</w:t>
      </w:r>
      <w:r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 способна предоставлять услуги передачи голоса, SMS и интернета вещей через спутник пользователям в странах/географических зонах, включенных в зону обслуживания спутниковой сети Tiantong. Оператором</w:t>
      </w:r>
      <w:r w:rsidR="001B3E01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, </w:t>
      </w:r>
      <w:r w:rsidR="00A429B4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осуществляющим эту деятельность</w:t>
      </w:r>
      <w:r w:rsidR="001B3E01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,</w:t>
      </w:r>
      <w:r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 является подразделение спутниковой связи Китайской корпорации электросвязи</w:t>
      </w:r>
      <w:r w:rsidR="00D41FF3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.</w:t>
      </w:r>
    </w:p>
    <w:p w14:paraId="7D371E80" w14:textId="3C1BB399" w:rsidR="00D41FF3" w:rsidRDefault="007C4C86" w:rsidP="00D41FF3">
      <w:pPr>
        <w:widowControl w:val="0"/>
        <w:overflowPunct/>
        <w:autoSpaceDE/>
        <w:snapToGrid w:val="0"/>
        <w:spacing w:after="120"/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</w:pPr>
      <w:r w:rsidRPr="007C4C86">
        <w:rPr>
          <w:rFonts w:asciiTheme="minorHAnsi" w:eastAsia="Microsoft YaHei" w:hAnsiTheme="minorHAnsi" w:cstheme="minorHAnsi"/>
          <w:color w:val="000000"/>
          <w:kern w:val="2"/>
          <w:lang w:eastAsia="zh-CN"/>
          <w14:ligatures w14:val="standardContextual"/>
        </w:rPr>
        <w:t xml:space="preserve">Ниже </w:t>
      </w:r>
      <w:r w:rsidR="001B3E01">
        <w:rPr>
          <w:rFonts w:asciiTheme="minorHAnsi" w:eastAsia="Microsoft YaHei" w:hAnsiTheme="minorHAnsi" w:cstheme="minorHAnsi"/>
          <w:color w:val="000000"/>
          <w:kern w:val="2"/>
          <w:lang w:eastAsia="zh-CN"/>
          <w14:ligatures w14:val="standardContextual"/>
        </w:rPr>
        <w:t xml:space="preserve">показано, как используется </w:t>
      </w:r>
      <w:r w:rsidRPr="007C4C86">
        <w:rPr>
          <w:rFonts w:asciiTheme="minorHAnsi" w:eastAsia="Microsoft YaHei" w:hAnsiTheme="minorHAnsi" w:cstheme="minorHAnsi"/>
          <w:color w:val="000000"/>
          <w:kern w:val="2"/>
          <w:lang w:eastAsia="zh-CN"/>
          <w14:ligatures w14:val="standardContextual"/>
        </w:rPr>
        <w:t>международн</w:t>
      </w:r>
      <w:r w:rsidR="001B3E01">
        <w:rPr>
          <w:rFonts w:asciiTheme="minorHAnsi" w:eastAsia="Microsoft YaHei" w:hAnsiTheme="minorHAnsi" w:cstheme="minorHAnsi"/>
          <w:color w:val="000000"/>
          <w:kern w:val="2"/>
          <w:lang w:eastAsia="zh-CN"/>
          <w14:ligatures w14:val="standardContextual"/>
        </w:rPr>
        <w:t>ый</w:t>
      </w:r>
      <w:r w:rsidRPr="007C4C86">
        <w:rPr>
          <w:rFonts w:asciiTheme="minorHAnsi" w:eastAsia="Microsoft YaHei" w:hAnsiTheme="minorHAnsi" w:cstheme="minorHAnsi"/>
          <w:color w:val="000000"/>
          <w:kern w:val="2"/>
          <w:lang w:eastAsia="zh-CN"/>
          <w14:ligatures w14:val="standardContextual"/>
        </w:rPr>
        <w:t xml:space="preserve"> план нумерации Tiantong</w:t>
      </w:r>
      <w:r w:rsidR="00D41FF3">
        <w:rPr>
          <w:rFonts w:asciiTheme="minorHAnsi" w:eastAsia="Microsoft YaHei" w:hAnsiTheme="minorHAnsi" w:cstheme="minorHAnsi" w:hint="eastAsia"/>
          <w:kern w:val="2"/>
          <w:lang w:eastAsia="zh-CN"/>
          <w14:ligatures w14:val="standardContextual"/>
        </w:rPr>
        <w:t>：</w:t>
      </w:r>
    </w:p>
    <w:tbl>
      <w:tblPr>
        <w:tblStyle w:val="TableGrid3"/>
        <w:tblW w:w="7941" w:type="dxa"/>
        <w:tblInd w:w="-5" w:type="dxa"/>
        <w:tblLook w:val="04A0" w:firstRow="1" w:lastRow="0" w:firstColumn="1" w:lastColumn="0" w:noHBand="0" w:noVBand="1"/>
      </w:tblPr>
      <w:tblGrid>
        <w:gridCol w:w="965"/>
        <w:gridCol w:w="1103"/>
        <w:gridCol w:w="3899"/>
        <w:gridCol w:w="1974"/>
      </w:tblGrid>
      <w:tr w:rsidR="00D41FF3" w14:paraId="625BDD67" w14:textId="77777777" w:rsidTr="00FB72FA">
        <w:trPr>
          <w:trHeight w:val="605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9A1D05" w14:textId="69A506F8" w:rsidR="00D41FF3" w:rsidRDefault="002F12C6" w:rsidP="00FB72FA">
            <w:pPr>
              <w:overflowPunct/>
              <w:autoSpaceDE/>
              <w:spacing w:line="360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Диапазон</w:t>
            </w:r>
            <w:r w:rsidR="007C4C86"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 xml:space="preserve"> номер</w:t>
            </w: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ов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5820DC" w14:textId="227637DB" w:rsidR="00D41FF3" w:rsidRDefault="007C4C86" w:rsidP="00FB72FA">
            <w:pPr>
              <w:overflowPunct/>
              <w:autoSpaceDE/>
              <w:spacing w:line="360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Страна</w:t>
            </w:r>
            <w:r w:rsidR="00D41FF3"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/</w:t>
            </w: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Регион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F15BCE" w14:textId="7A34E0FC" w:rsidR="00D41FF3" w:rsidRDefault="007C4C86" w:rsidP="00FB72FA">
            <w:pPr>
              <w:overflowPunct/>
              <w:autoSpaceDE/>
              <w:spacing w:line="360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 w:rsidRPr="007C4C86"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Общая длина</w:t>
            </w:r>
          </w:p>
        </w:tc>
      </w:tr>
      <w:tr w:rsidR="00D41FF3" w14:paraId="69AB10EC" w14:textId="77777777" w:rsidTr="00FB72FA">
        <w:trPr>
          <w:trHeight w:val="298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A403" w14:textId="77777777" w:rsidR="00D41FF3" w:rsidRDefault="00D41FF3" w:rsidP="00FB72FA">
            <w:pPr>
              <w:overflowPunct/>
              <w:autoSpaceDE/>
              <w:spacing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88252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0100" w14:textId="77777777" w:rsidR="00D41FF3" w:rsidRDefault="00D41FF3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24DB" w14:textId="7E2938C9" w:rsidR="00D41FF3" w:rsidRDefault="007C4C86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Китай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C6D0" w14:textId="77777777" w:rsidR="00D41FF3" w:rsidRDefault="00D41FF3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13</w:t>
            </w:r>
          </w:p>
        </w:tc>
      </w:tr>
      <w:tr w:rsidR="00D41FF3" w14:paraId="3FC3E893" w14:textId="77777777" w:rsidTr="00FB72FA">
        <w:trPr>
          <w:trHeight w:val="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1522" w14:textId="77777777" w:rsidR="00D41FF3" w:rsidRDefault="00D41FF3" w:rsidP="00FB72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ACAA" w14:textId="77777777" w:rsidR="00D41FF3" w:rsidRDefault="00D41FF3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E480" w14:textId="134E4720" w:rsidR="00D41FF3" w:rsidRDefault="007C4C86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Китай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EE2C" w14:textId="77777777" w:rsidR="00D41FF3" w:rsidRDefault="00D41FF3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13</w:t>
            </w:r>
          </w:p>
        </w:tc>
      </w:tr>
      <w:tr w:rsidR="00D41FF3" w14:paraId="3C66E427" w14:textId="77777777" w:rsidTr="00FB72FA">
        <w:trPr>
          <w:trHeight w:val="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1A08" w14:textId="77777777" w:rsidR="00D41FF3" w:rsidRDefault="00D41FF3" w:rsidP="00FB72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7B72" w14:textId="77777777" w:rsidR="00D41FF3" w:rsidRDefault="00D41FF3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BCC0" w14:textId="1686458C" w:rsidR="00D41FF3" w:rsidRDefault="007C4C86" w:rsidP="00FB72FA">
            <w:pPr>
              <w:overflowPunct/>
              <w:autoSpaceDE/>
              <w:spacing w:before="40" w:after="40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 w:rsidRPr="007C4C86"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Гонконг, Китай</w:t>
            </w:r>
            <w:r w:rsidR="00D41FF3"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 xml:space="preserve">; </w:t>
            </w:r>
            <w:r w:rsidRPr="007C4C86"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Макао, Китай; Тайвань, Китай и 17 стран, включенных в зону обслуживания спутниковой системы</w:t>
            </w: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 xml:space="preserve"> </w:t>
            </w:r>
            <w:r w:rsidRPr="007C4C86"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Tiantong в Юго-Восточной Азии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E0CC" w14:textId="77777777" w:rsidR="00D41FF3" w:rsidRDefault="00D41FF3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13</w:t>
            </w:r>
          </w:p>
        </w:tc>
      </w:tr>
      <w:tr w:rsidR="00D41FF3" w14:paraId="7EBF527C" w14:textId="77777777" w:rsidTr="00FB72FA">
        <w:trPr>
          <w:trHeight w:val="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7153" w14:textId="77777777" w:rsidR="00D41FF3" w:rsidRDefault="00D41FF3" w:rsidP="00FB72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7018" w14:textId="77777777" w:rsidR="00D41FF3" w:rsidRDefault="00D41FF3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3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149F" w14:textId="1568BC5F" w:rsidR="00D41FF3" w:rsidRDefault="007C4C86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резерв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F1AC" w14:textId="77777777" w:rsidR="00D41FF3" w:rsidRDefault="00D41FF3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13</w:t>
            </w:r>
          </w:p>
        </w:tc>
      </w:tr>
      <w:tr w:rsidR="00D41FF3" w14:paraId="4B1AA803" w14:textId="77777777" w:rsidTr="00FB72FA">
        <w:trPr>
          <w:trHeight w:val="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AC2" w14:textId="77777777" w:rsidR="00D41FF3" w:rsidRDefault="00D41FF3" w:rsidP="00FB72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73C2" w14:textId="77777777" w:rsidR="00D41FF3" w:rsidRDefault="00D41FF3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4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A48E" w14:textId="77360FB4" w:rsidR="00D41FF3" w:rsidRDefault="007C4C86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 xml:space="preserve">пользователи </w:t>
            </w:r>
            <w:r w:rsidR="00D41FF3"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 xml:space="preserve">IoT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B593" w14:textId="77777777" w:rsidR="00D41FF3" w:rsidRDefault="00D41FF3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15</w:t>
            </w:r>
          </w:p>
        </w:tc>
      </w:tr>
      <w:tr w:rsidR="00D41FF3" w14:paraId="3F0FD033" w14:textId="77777777" w:rsidTr="00FB72FA">
        <w:trPr>
          <w:trHeight w:val="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4C3C" w14:textId="77777777" w:rsidR="00D41FF3" w:rsidRDefault="00D41FF3" w:rsidP="00FB72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8F22" w14:textId="55A12BF1" w:rsidR="00D41FF3" w:rsidRDefault="00D41FF3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5</w:t>
            </w:r>
            <w:r w:rsidR="0011222D"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−</w:t>
            </w: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9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F66D" w14:textId="54367464" w:rsidR="00D41FF3" w:rsidRDefault="007C4C86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резерв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7CBA" w14:textId="77777777" w:rsidR="00D41FF3" w:rsidRDefault="00D41FF3" w:rsidP="00FB72FA">
            <w:pPr>
              <w:overflowPunct/>
              <w:autoSpaceDE/>
              <w:spacing w:before="40" w:after="40" w:line="276" w:lineRule="auto"/>
              <w:jc w:val="center"/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</w:pPr>
            <w:r>
              <w:rPr>
                <w:rFonts w:asciiTheme="minorHAnsi" w:eastAsia="Microsoft YaHei" w:hAnsiTheme="minorHAnsi" w:cstheme="minorHAnsi"/>
                <w:kern w:val="2"/>
                <w:lang w:eastAsia="zh-CN"/>
                <w14:ligatures w14:val="standardContextual"/>
              </w:rPr>
              <w:t>13</w:t>
            </w:r>
          </w:p>
        </w:tc>
      </w:tr>
    </w:tbl>
    <w:p w14:paraId="5CB30C31" w14:textId="2E4E561B" w:rsidR="00D41FF3" w:rsidRPr="00557828" w:rsidRDefault="007C4C86" w:rsidP="00D41FF3">
      <w:pPr>
        <w:widowControl w:val="0"/>
        <w:overflowPunct/>
        <w:autoSpaceDE/>
        <w:snapToGrid w:val="0"/>
        <w:jc w:val="left"/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</w:pPr>
      <w:bookmarkStart w:id="57" w:name="OLE_LINK2"/>
      <w:r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Подразделение спутниковой связи Китайской корпорации электросвязи поручило компании China Telecom Global Limited предоставлять услуги </w:t>
      </w:r>
      <w:r w:rsidR="001B3E01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передачи </w:t>
      </w:r>
      <w:r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международн</w:t>
      </w:r>
      <w:r w:rsidR="001B3E01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ых</w:t>
      </w:r>
      <w:r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 </w:t>
      </w:r>
      <w:r w:rsidR="001B3E01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сообщений </w:t>
      </w:r>
      <w:r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голосовой связи и SMS</w:t>
      </w:r>
      <w:r w:rsidR="001B3E01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, направляемых в его адрес</w:t>
      </w:r>
      <w:r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. Подразделение спутниковой связи Китайской корпорации электросвязи убедительно просит поставщиков услуг </w:t>
      </w:r>
      <w:r w:rsidR="0011222D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за</w:t>
      </w:r>
      <w:r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программировать свои коммутаторы так</w:t>
      </w:r>
      <w:r w:rsidR="0011222D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им образом</w:t>
      </w:r>
      <w:r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, чтобы они поддерживали доступ к этим </w:t>
      </w:r>
      <w:r w:rsidR="001B3E01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частям</w:t>
      </w:r>
      <w:r w:rsidRPr="007C4C86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 номер</w:t>
      </w:r>
      <w:r w:rsidR="001B3E01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а</w:t>
      </w:r>
      <w:r w:rsidR="00D41FF3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.</w:t>
      </w:r>
    </w:p>
    <w:bookmarkEnd w:id="57"/>
    <w:p w14:paraId="602E3BD9" w14:textId="6C7D700A" w:rsidR="00D41FF3" w:rsidRDefault="007C4C86" w:rsidP="007803CD">
      <w:pPr>
        <w:widowControl w:val="0"/>
        <w:overflowPunct/>
        <w:autoSpaceDE/>
        <w:snapToGrid w:val="0"/>
        <w:jc w:val="left"/>
      </w:pPr>
      <w:r w:rsidRPr="007C4C86">
        <w:t xml:space="preserve">По всем вопросам </w:t>
      </w:r>
      <w:r w:rsidRPr="007803CD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>просьба</w:t>
      </w:r>
      <w:r w:rsidRPr="007C4C86">
        <w:t xml:space="preserve"> обращаться</w:t>
      </w:r>
      <w:r w:rsidR="00D41FF3">
        <w:t>:</w:t>
      </w:r>
    </w:p>
    <w:p w14:paraId="68BADD8E" w14:textId="47540EEB" w:rsidR="00D41FF3" w:rsidRPr="00557828" w:rsidRDefault="00D41FF3" w:rsidP="007803CD">
      <w:pPr>
        <w:tabs>
          <w:tab w:val="clear" w:pos="567"/>
        </w:tabs>
        <w:ind w:left="567"/>
        <w:jc w:val="left"/>
        <w:rPr>
          <w:lang w:val="en-GB"/>
        </w:rPr>
      </w:pPr>
      <w:r w:rsidRPr="00557828">
        <w:rPr>
          <w:lang w:val="en-GB"/>
        </w:rPr>
        <w:t>China Telecommunications Corporation Satellite Communication Branch</w:t>
      </w:r>
    </w:p>
    <w:p w14:paraId="63D275BD" w14:textId="2809A9CD" w:rsidR="00D41FF3" w:rsidRPr="00557828" w:rsidRDefault="00D41FF3" w:rsidP="007803CD">
      <w:pPr>
        <w:tabs>
          <w:tab w:val="clear" w:pos="567"/>
        </w:tabs>
        <w:spacing w:before="0"/>
        <w:ind w:left="567"/>
        <w:jc w:val="left"/>
        <w:rPr>
          <w:lang w:val="en-GB"/>
        </w:rPr>
      </w:pPr>
      <w:r w:rsidRPr="00557828">
        <w:rPr>
          <w:lang w:val="en-GB"/>
        </w:rPr>
        <w:t>31 Jinrong Street, Xicheng District</w:t>
      </w:r>
    </w:p>
    <w:p w14:paraId="1BFBB5BE" w14:textId="71AEACB4" w:rsidR="00D41FF3" w:rsidRPr="00557828" w:rsidRDefault="00D41FF3" w:rsidP="007803CD">
      <w:pPr>
        <w:tabs>
          <w:tab w:val="clear" w:pos="567"/>
        </w:tabs>
        <w:spacing w:before="0"/>
        <w:ind w:left="567"/>
        <w:jc w:val="left"/>
        <w:rPr>
          <w:lang w:val="en-GB"/>
        </w:rPr>
      </w:pPr>
      <w:r w:rsidRPr="00557828">
        <w:rPr>
          <w:lang w:val="en-GB"/>
        </w:rPr>
        <w:t>Beijing 100033</w:t>
      </w:r>
    </w:p>
    <w:p w14:paraId="22780AF3" w14:textId="373FD6EB" w:rsidR="00D41FF3" w:rsidRPr="00557828" w:rsidRDefault="00D41FF3" w:rsidP="007803CD">
      <w:pPr>
        <w:tabs>
          <w:tab w:val="clear" w:pos="567"/>
        </w:tabs>
        <w:spacing w:before="0"/>
        <w:ind w:left="567"/>
        <w:jc w:val="left"/>
        <w:rPr>
          <w:lang w:val="en-GB"/>
        </w:rPr>
      </w:pPr>
      <w:r w:rsidRPr="00557828">
        <w:rPr>
          <w:lang w:val="en-GB"/>
        </w:rPr>
        <w:t>China</w:t>
      </w:r>
    </w:p>
    <w:p w14:paraId="77A1A83D" w14:textId="77777777" w:rsidR="0001678D" w:rsidRDefault="007C4C86" w:rsidP="007803CD">
      <w:pPr>
        <w:tabs>
          <w:tab w:val="clear" w:pos="567"/>
        </w:tabs>
        <w:spacing w:before="0"/>
        <w:ind w:left="567"/>
        <w:jc w:val="left"/>
        <w:rPr>
          <w:lang w:val="en-GB"/>
        </w:rPr>
      </w:pPr>
      <w:r w:rsidRPr="007803CD">
        <w:rPr>
          <w:lang w:val="en-GB"/>
        </w:rPr>
        <w:t>Тел.</w:t>
      </w:r>
      <w:r w:rsidR="00D41FF3" w:rsidRPr="007803CD">
        <w:rPr>
          <w:lang w:val="en-GB"/>
        </w:rPr>
        <w:t>:</w:t>
      </w:r>
      <w:r w:rsidR="00D41FF3" w:rsidRPr="007803CD">
        <w:rPr>
          <w:lang w:val="en-GB"/>
        </w:rPr>
        <w:tab/>
        <w:t>+8617310739397</w:t>
      </w:r>
    </w:p>
    <w:p w14:paraId="33DAEFD4" w14:textId="2F3CDC5D" w:rsidR="0001678D" w:rsidRPr="0001678D" w:rsidRDefault="007C4C86" w:rsidP="007803CD">
      <w:pPr>
        <w:tabs>
          <w:tab w:val="clear" w:pos="567"/>
        </w:tabs>
        <w:spacing w:before="0"/>
        <w:ind w:left="567"/>
        <w:jc w:val="left"/>
        <w:rPr>
          <w:rFonts w:cs="Arial"/>
        </w:rPr>
      </w:pPr>
      <w:r>
        <w:t>Эл</w:t>
      </w:r>
      <w:r w:rsidRPr="0001678D">
        <w:t>. почта</w:t>
      </w:r>
      <w:r w:rsidR="00D41FF3" w:rsidRPr="0001678D">
        <w:t>:</w:t>
      </w:r>
      <w:r w:rsidR="00D41FF3" w:rsidRPr="0001678D">
        <w:tab/>
      </w:r>
      <w:hyperlink r:id="rId11" w:history="1">
        <w:r w:rsidR="00D41FF3" w:rsidRPr="00557828">
          <w:rPr>
            <w:rStyle w:val="Hyperlink"/>
            <w:rFonts w:eastAsia="Microsoft YaHei" w:cstheme="minorHAnsi"/>
            <w:kern w:val="2"/>
            <w:lang w:val="en-GB" w:eastAsia="zh-CN"/>
            <w14:ligatures w14:val="standardContextual"/>
          </w:rPr>
          <w:t>baixx</w:t>
        </w:r>
        <w:r w:rsidR="00D41FF3" w:rsidRPr="0001678D">
          <w:rPr>
            <w:rStyle w:val="Hyperlink"/>
            <w:rFonts w:eastAsia="Microsoft YaHei" w:cstheme="minorHAnsi"/>
            <w:kern w:val="2"/>
            <w:lang w:eastAsia="zh-CN"/>
            <w14:ligatures w14:val="standardContextual"/>
          </w:rPr>
          <w:t>.</w:t>
        </w:r>
        <w:r w:rsidR="00D41FF3" w:rsidRPr="00557828">
          <w:rPr>
            <w:rStyle w:val="Hyperlink"/>
            <w:rFonts w:eastAsia="Microsoft YaHei" w:cstheme="minorHAnsi"/>
            <w:kern w:val="2"/>
            <w:lang w:val="en-GB" w:eastAsia="zh-CN"/>
            <w14:ligatures w14:val="standardContextual"/>
          </w:rPr>
          <w:t>wx</w:t>
        </w:r>
        <w:r w:rsidR="00D41FF3" w:rsidRPr="0001678D">
          <w:rPr>
            <w:rStyle w:val="Hyperlink"/>
            <w:rFonts w:eastAsia="Microsoft YaHei" w:cstheme="minorHAnsi"/>
            <w:kern w:val="2"/>
            <w:lang w:eastAsia="zh-CN"/>
            <w14:ligatures w14:val="standardContextual"/>
          </w:rPr>
          <w:t>@</w:t>
        </w:r>
        <w:r w:rsidR="00D41FF3" w:rsidRPr="00557828">
          <w:rPr>
            <w:rStyle w:val="Hyperlink"/>
            <w:rFonts w:eastAsia="Microsoft YaHei" w:cstheme="minorHAnsi"/>
            <w:kern w:val="2"/>
            <w:lang w:val="en-GB" w:eastAsia="zh-CN"/>
            <w14:ligatures w14:val="standardContextual"/>
          </w:rPr>
          <w:t>chinatelecom</w:t>
        </w:r>
        <w:r w:rsidR="00D41FF3" w:rsidRPr="0001678D">
          <w:rPr>
            <w:rStyle w:val="Hyperlink"/>
            <w:rFonts w:eastAsia="Microsoft YaHei" w:cstheme="minorHAnsi"/>
            <w:kern w:val="2"/>
            <w:lang w:eastAsia="zh-CN"/>
            <w14:ligatures w14:val="standardContextual"/>
          </w:rPr>
          <w:t>.</w:t>
        </w:r>
        <w:r w:rsidR="00D41FF3" w:rsidRPr="00557828">
          <w:rPr>
            <w:rStyle w:val="Hyperlink"/>
            <w:rFonts w:eastAsia="Microsoft YaHei" w:cstheme="minorHAnsi"/>
            <w:kern w:val="2"/>
            <w:lang w:val="en-GB" w:eastAsia="zh-CN"/>
            <w14:ligatures w14:val="standardContextual"/>
          </w:rPr>
          <w:t>cn</w:t>
        </w:r>
      </w:hyperlink>
      <w:r w:rsidR="00D41FF3" w:rsidRPr="0001678D">
        <w:rPr>
          <w:rFonts w:asciiTheme="minorHAnsi" w:eastAsia="Microsoft YaHei" w:hAnsiTheme="minorHAnsi" w:cstheme="minorHAnsi"/>
          <w:kern w:val="2"/>
          <w:lang w:eastAsia="zh-CN"/>
          <w14:ligatures w14:val="standardContextual"/>
        </w:rPr>
        <w:t xml:space="preserve">; </w:t>
      </w:r>
      <w:hyperlink r:id="rId12" w:history="1">
        <w:r w:rsidR="0001678D" w:rsidRPr="000149C9">
          <w:rPr>
            <w:rStyle w:val="Hyperlink"/>
            <w:rFonts w:asciiTheme="minorHAnsi" w:eastAsia="Microsoft YaHei" w:hAnsiTheme="minorHAnsi" w:cstheme="minorHAnsi"/>
            <w:kern w:val="2"/>
            <w:lang w:val="en-GB" w:eastAsia="zh-CN"/>
            <w14:ligatures w14:val="standardContextual"/>
          </w:rPr>
          <w:t>gengchh</w:t>
        </w:r>
        <w:r w:rsidR="0001678D" w:rsidRPr="000149C9">
          <w:rPr>
            <w:rStyle w:val="Hyperlink"/>
            <w:rFonts w:asciiTheme="minorHAnsi" w:eastAsia="Microsoft YaHei" w:hAnsiTheme="minorHAnsi" w:cstheme="minorHAnsi"/>
            <w:kern w:val="2"/>
            <w:lang w:eastAsia="zh-CN"/>
            <w14:ligatures w14:val="standardContextual"/>
          </w:rPr>
          <w:t>@</w:t>
        </w:r>
        <w:r w:rsidR="0001678D" w:rsidRPr="000149C9">
          <w:rPr>
            <w:rStyle w:val="Hyperlink"/>
            <w:rFonts w:asciiTheme="minorHAnsi" w:eastAsia="Microsoft YaHei" w:hAnsiTheme="minorHAnsi" w:cstheme="minorHAnsi"/>
            <w:kern w:val="2"/>
            <w:lang w:val="en-GB" w:eastAsia="zh-CN"/>
            <w14:ligatures w14:val="standardContextual"/>
          </w:rPr>
          <w:t>chinatelecom</w:t>
        </w:r>
        <w:r w:rsidR="0001678D" w:rsidRPr="000149C9">
          <w:rPr>
            <w:rStyle w:val="Hyperlink"/>
            <w:rFonts w:asciiTheme="minorHAnsi" w:eastAsia="Microsoft YaHei" w:hAnsiTheme="minorHAnsi" w:cstheme="minorHAnsi"/>
            <w:kern w:val="2"/>
            <w:lang w:eastAsia="zh-CN"/>
            <w14:ligatures w14:val="standardContextual"/>
          </w:rPr>
          <w:t>.</w:t>
        </w:r>
        <w:r w:rsidR="0001678D" w:rsidRPr="000149C9">
          <w:rPr>
            <w:rStyle w:val="Hyperlink"/>
            <w:rFonts w:asciiTheme="minorHAnsi" w:eastAsia="Microsoft YaHei" w:hAnsiTheme="minorHAnsi" w:cstheme="minorHAnsi"/>
            <w:kern w:val="2"/>
            <w:lang w:val="en-GB" w:eastAsia="zh-CN"/>
            <w14:ligatures w14:val="standardContextual"/>
          </w:rPr>
          <w:t>cn</w:t>
        </w:r>
      </w:hyperlink>
    </w:p>
    <w:p w14:paraId="6CEE1567" w14:textId="77777777" w:rsidR="00D41FF3" w:rsidRPr="0001678D" w:rsidRDefault="00D41FF3" w:rsidP="00D41FF3">
      <w:pPr>
        <w:tabs>
          <w:tab w:val="clear" w:pos="567"/>
          <w:tab w:val="left" w:pos="720"/>
        </w:tabs>
        <w:overflowPunct/>
        <w:autoSpaceDE/>
        <w:adjustRightInd/>
        <w:spacing w:before="0" w:after="200" w:line="276" w:lineRule="auto"/>
        <w:jc w:val="left"/>
        <w:rPr>
          <w:rFonts w:cs="Arial"/>
          <w:b/>
        </w:rPr>
      </w:pPr>
      <w:r w:rsidRPr="0001678D">
        <w:rPr>
          <w:rFonts w:cs="Arial"/>
          <w:b/>
        </w:rPr>
        <w:br w:type="page"/>
      </w:r>
    </w:p>
    <w:p w14:paraId="20C200F4" w14:textId="498FEB5D" w:rsidR="00615903" w:rsidRPr="005B01E6" w:rsidRDefault="00615903" w:rsidP="005F4388">
      <w:pPr>
        <w:pStyle w:val="Country"/>
        <w:rPr>
          <w:highlight w:val="green"/>
        </w:rPr>
      </w:pPr>
      <w:r w:rsidRPr="005B01E6">
        <w:lastRenderedPageBreak/>
        <w:t>Мальта (код страны +356)</w:t>
      </w:r>
    </w:p>
    <w:p w14:paraId="4DAB4DEE" w14:textId="7C22309B" w:rsidR="00615903" w:rsidRPr="005B01E6" w:rsidRDefault="00615903" w:rsidP="00615903">
      <w:pPr>
        <w:tabs>
          <w:tab w:val="left" w:pos="1560"/>
          <w:tab w:val="left" w:pos="2127"/>
        </w:tabs>
        <w:spacing w:before="40" w:after="120"/>
        <w:jc w:val="left"/>
        <w:outlineLvl w:val="4"/>
        <w:rPr>
          <w:rFonts w:cs="Arial"/>
        </w:rPr>
      </w:pPr>
      <w:r w:rsidRPr="005B01E6">
        <w:rPr>
          <w:rFonts w:asciiTheme="minorHAnsi" w:hAnsiTheme="minorHAnsi" w:cs="Arial"/>
        </w:rPr>
        <w:t>Сообщени</w:t>
      </w:r>
      <w:r w:rsidR="007C4C86">
        <w:rPr>
          <w:rFonts w:asciiTheme="minorHAnsi" w:hAnsiTheme="minorHAnsi" w:cs="Arial"/>
        </w:rPr>
        <w:t>я</w:t>
      </w:r>
      <w:r w:rsidRPr="005B01E6">
        <w:rPr>
          <w:rFonts w:asciiTheme="minorHAnsi" w:hAnsiTheme="minorHAnsi" w:cs="Arial"/>
        </w:rPr>
        <w:t xml:space="preserve"> от</w:t>
      </w:r>
      <w:r w:rsidRPr="005B01E6">
        <w:rPr>
          <w:rFonts w:cs="Arial"/>
        </w:rPr>
        <w:t xml:space="preserve"> </w:t>
      </w:r>
      <w:r w:rsidR="007C4C86" w:rsidRPr="00557828">
        <w:rPr>
          <w:rFonts w:cs="Arial"/>
        </w:rPr>
        <w:t>12.</w:t>
      </w:r>
      <w:r w:rsidR="007C4C86" w:rsidRPr="007C4C86">
        <w:rPr>
          <w:rFonts w:cs="Arial"/>
          <w:lang w:val="en-US"/>
        </w:rPr>
        <w:t>XII</w:t>
      </w:r>
      <w:r w:rsidR="007C4C86" w:rsidRPr="00557828">
        <w:rPr>
          <w:rFonts w:cs="Arial"/>
        </w:rPr>
        <w:t xml:space="preserve">.2025 </w:t>
      </w:r>
      <w:r w:rsidR="007C4C86">
        <w:rPr>
          <w:rFonts w:cs="Arial"/>
        </w:rPr>
        <w:t>и</w:t>
      </w:r>
      <w:r w:rsidR="007C4C86" w:rsidRPr="00557828">
        <w:rPr>
          <w:rFonts w:cs="Arial"/>
        </w:rPr>
        <w:t xml:space="preserve"> 23.</w:t>
      </w:r>
      <w:r w:rsidR="007C4C86" w:rsidRPr="007C4C86">
        <w:rPr>
          <w:rFonts w:cs="Arial"/>
          <w:lang w:val="en-US"/>
        </w:rPr>
        <w:t>XII</w:t>
      </w:r>
      <w:r w:rsidR="007C4C86" w:rsidRPr="00557828">
        <w:rPr>
          <w:rFonts w:cs="Arial"/>
        </w:rPr>
        <w:t>.2025</w:t>
      </w:r>
      <w:r w:rsidRPr="005B01E6">
        <w:rPr>
          <w:rFonts w:cs="Arial"/>
        </w:rPr>
        <w:t>:</w:t>
      </w:r>
    </w:p>
    <w:p w14:paraId="3FD993A1" w14:textId="77777777" w:rsidR="00615903" w:rsidRPr="005B01E6" w:rsidRDefault="00615903" w:rsidP="00615903">
      <w:pPr>
        <w:spacing w:after="120"/>
        <w:ind w:right="-6"/>
        <w:rPr>
          <w:rFonts w:cs="Arial"/>
        </w:rPr>
      </w:pPr>
      <w:r w:rsidRPr="005B01E6">
        <w:rPr>
          <w:i/>
          <w:iCs/>
          <w:color w:val="000000"/>
        </w:rPr>
        <w:t>Управление связи Мальты</w:t>
      </w:r>
      <w:r w:rsidRPr="005B01E6">
        <w:rPr>
          <w:color w:val="000000"/>
        </w:rPr>
        <w:t xml:space="preserve"> </w:t>
      </w:r>
      <w:r w:rsidRPr="005B01E6">
        <w:rPr>
          <w:rFonts w:cs="Arial"/>
          <w:i/>
        </w:rPr>
        <w:t>(MCA)</w:t>
      </w:r>
      <w:r w:rsidRPr="005B01E6">
        <w:rPr>
          <w:rFonts w:cs="Arial"/>
        </w:rPr>
        <w:t xml:space="preserve">, Флориана, </w:t>
      </w:r>
      <w:r w:rsidRPr="005B01E6">
        <w:rPr>
          <w:color w:val="000000"/>
        </w:rPr>
        <w:t>объявляет об обновлении национального плана нумерации (NNP) Мальты</w:t>
      </w:r>
      <w:r w:rsidRPr="005B01E6">
        <w:rPr>
          <w:rFonts w:cs="Arial"/>
        </w:rPr>
        <w:t xml:space="preserve">. </w:t>
      </w:r>
      <w:r w:rsidRPr="005B01E6">
        <w:rPr>
          <w:color w:val="000000"/>
        </w:rPr>
        <w:t>Основные диапазоны нумерации</w:t>
      </w:r>
      <w:r w:rsidRPr="005B01E6">
        <w:rPr>
          <w:rFonts w:cs="Arial"/>
        </w:rPr>
        <w:t>:</w:t>
      </w:r>
    </w:p>
    <w:tbl>
      <w:tblPr>
        <w:tblW w:w="908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  <w:gridCol w:w="1882"/>
        <w:gridCol w:w="2551"/>
      </w:tblGrid>
      <w:tr w:rsidR="00615903" w:rsidRPr="005B01E6" w14:paraId="01A84987" w14:textId="77777777" w:rsidTr="003F2371">
        <w:trPr>
          <w:cantSplit/>
          <w:trHeight w:val="315"/>
        </w:trPr>
        <w:tc>
          <w:tcPr>
            <w:tcW w:w="4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5E1C" w14:textId="77777777" w:rsidR="00615903" w:rsidRPr="005B01E6" w:rsidRDefault="00615903" w:rsidP="003F237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5B01E6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Услуга</w:t>
            </w: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40ABF" w14:textId="77777777" w:rsidR="00615903" w:rsidRPr="005B01E6" w:rsidRDefault="00615903" w:rsidP="003F237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01E6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Оператор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3287" w14:textId="77777777" w:rsidR="00615903" w:rsidRPr="005B01E6" w:rsidRDefault="00615903" w:rsidP="003F237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01E6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Диапазоны нумерации</w:t>
            </w:r>
          </w:p>
        </w:tc>
      </w:tr>
      <w:tr w:rsidR="001D3A2A" w:rsidRPr="005B01E6" w14:paraId="582D45B6" w14:textId="77777777" w:rsidTr="003F2371">
        <w:trPr>
          <w:cantSplit/>
          <w:trHeight w:val="300"/>
        </w:trPr>
        <w:tc>
          <w:tcPr>
            <w:tcW w:w="46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96369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5B01E6"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eastAsia="zh-CN"/>
              </w:rPr>
              <w:t>Фиксированная</w:t>
            </w:r>
            <w:r w:rsidRPr="005B01E6">
              <w:rPr>
                <w:rFonts w:asciiTheme="minorHAnsi" w:eastAsia="SimSun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B01E6"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eastAsia="zh-CN"/>
              </w:rPr>
              <w:t>связь</w:t>
            </w: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82CB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01E6">
              <w:rPr>
                <w:rFonts w:asciiTheme="minorHAnsi" w:hAnsiTheme="minorHAnsi" w:cstheme="minorHAnsi"/>
                <w:sz w:val="18"/>
                <w:szCs w:val="18"/>
              </w:rPr>
              <w:t>GO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18E50" w14:textId="72B597FC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2100 ‒ 2399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12032A4E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5BD84F3A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64446E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1FA10" w14:textId="4E1CAEC6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2500 ‒ 2599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4604B170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1E7ABACB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CA05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01E6">
              <w:rPr>
                <w:rFonts w:asciiTheme="minorHAnsi" w:hAnsiTheme="minorHAnsi" w:cstheme="minorHAnsi"/>
                <w:sz w:val="18"/>
                <w:szCs w:val="18"/>
              </w:rPr>
              <w:t>Melita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F1E93" w14:textId="1A417E2B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2600 ‒ 2609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045019F1" w14:textId="77777777" w:rsidTr="003F2371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3D17ECD4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645F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864CE" w14:textId="4128D8F0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2700 ‒ 2799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141D2B40" w14:textId="77777777" w:rsidTr="003F2371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0FFFE3A2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705A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F16DE" w14:textId="31231CB1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2010 ‒ 2018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62749770" w14:textId="77777777" w:rsidTr="003F2371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3E10FF9B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B07B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129FC" w14:textId="35BA68CB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2060 XXXX</w:t>
            </w:r>
          </w:p>
        </w:tc>
      </w:tr>
      <w:tr w:rsidR="001D3A2A" w:rsidRPr="005B01E6" w14:paraId="6E54FD35" w14:textId="77777777" w:rsidTr="003F2371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2DE29D4C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3EE1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E2884" w14:textId="4A9C37EA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2065 XXXX</w:t>
            </w:r>
          </w:p>
        </w:tc>
      </w:tr>
      <w:tr w:rsidR="001D3A2A" w:rsidRPr="005B01E6" w14:paraId="7528864E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4D82CF5E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3652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01E6">
              <w:rPr>
                <w:rFonts w:asciiTheme="minorHAnsi" w:hAnsiTheme="minorHAnsi" w:cstheme="minorHAnsi"/>
                <w:sz w:val="18"/>
                <w:szCs w:val="18"/>
              </w:rPr>
              <w:t>Vanilla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2B437" w14:textId="0DD24222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2031 ‒ 2034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1FF57E96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</w:tcPr>
          <w:p w14:paraId="2EB566DB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B79B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8B52D4" w14:textId="6741CB70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2069 XXXX</w:t>
            </w:r>
          </w:p>
        </w:tc>
      </w:tr>
      <w:tr w:rsidR="001D3A2A" w:rsidRPr="005B01E6" w14:paraId="047B76A3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28061430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14B29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01E6">
              <w:rPr>
                <w:rFonts w:asciiTheme="minorHAnsi" w:hAnsiTheme="minorHAnsi" w:cstheme="minorHAnsi"/>
                <w:sz w:val="18"/>
                <w:szCs w:val="18"/>
              </w:rPr>
              <w:t>Epic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ED0F94" w14:textId="7610A2DC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2090 ‒ 2099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410B2DAF" w14:textId="77777777" w:rsidTr="003F2371">
        <w:trPr>
          <w:cantSplit/>
          <w:trHeight w:val="29"/>
        </w:trPr>
        <w:tc>
          <w:tcPr>
            <w:tcW w:w="46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04D7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5B01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Подвижная связь</w:t>
            </w: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535F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 Mobile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41DE2" w14:textId="22303623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7900 ‒ 7999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48CD149F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64E47075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BB2933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84432" w14:textId="5500F0AD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9889 XXXX</w:t>
            </w:r>
          </w:p>
        </w:tc>
      </w:tr>
      <w:tr w:rsidR="001D3A2A" w:rsidRPr="005B01E6" w14:paraId="227041F3" w14:textId="77777777" w:rsidTr="003F2371">
        <w:trPr>
          <w:cantSplit/>
          <w:trHeight w:val="32"/>
        </w:trPr>
        <w:tc>
          <w:tcPr>
            <w:tcW w:w="0" w:type="auto"/>
            <w:vMerge/>
            <w:vAlign w:val="center"/>
            <w:hideMark/>
          </w:tcPr>
          <w:p w14:paraId="7E9CE529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104815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A46F0" w14:textId="3C7BA259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7210 XXXX</w:t>
            </w:r>
          </w:p>
        </w:tc>
      </w:tr>
      <w:tr w:rsidR="001D3A2A" w:rsidRPr="005B01E6" w14:paraId="763463CD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479EDC2C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561B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Epic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126A4" w14:textId="74E23401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9900 ‒ 9999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39455C3D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</w:tcPr>
          <w:p w14:paraId="52E5A3FC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ED0E5C5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B8DA2" w14:textId="71B7CF03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9696 XXXX</w:t>
            </w:r>
          </w:p>
        </w:tc>
      </w:tr>
      <w:tr w:rsidR="001D3A2A" w:rsidRPr="005B01E6" w14:paraId="510559BF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34F06894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E8B622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FEAF3" w14:textId="57D32F60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9897 XXXX</w:t>
            </w:r>
          </w:p>
        </w:tc>
      </w:tr>
      <w:tr w:rsidR="001D3A2A" w:rsidRPr="005B01E6" w14:paraId="503509DE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5550DCB0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2F1FC9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31F50" w14:textId="6F4407F8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9210 ‒ 9211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47065C53" w14:textId="77777777" w:rsidTr="003F2371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1DC86045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21E9A5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0D29B8" w14:textId="39760092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color w:val="000000"/>
                <w:sz w:val="18"/>
                <w:szCs w:val="18"/>
              </w:rPr>
              <w:t>9231 XXXX</w:t>
            </w:r>
          </w:p>
        </w:tc>
      </w:tr>
      <w:tr w:rsidR="001D3A2A" w:rsidRPr="005B01E6" w14:paraId="49F1DDF7" w14:textId="77777777" w:rsidTr="003F2371">
        <w:trPr>
          <w:cantSplit/>
          <w:trHeight w:val="278"/>
        </w:trPr>
        <w:tc>
          <w:tcPr>
            <w:tcW w:w="0" w:type="auto"/>
            <w:vMerge/>
            <w:vAlign w:val="center"/>
            <w:hideMark/>
          </w:tcPr>
          <w:p w14:paraId="5A10A5E1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89EC0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Melita Mobile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F08D1" w14:textId="5AB7B3C7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7700 ‒ 7799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1D3A2A" w:rsidRPr="005B01E6" w14:paraId="084E42C7" w14:textId="77777777" w:rsidTr="003F2371">
        <w:trPr>
          <w:cantSplit/>
          <w:trHeight w:val="277"/>
        </w:trPr>
        <w:tc>
          <w:tcPr>
            <w:tcW w:w="0" w:type="auto"/>
            <w:vMerge/>
            <w:vAlign w:val="center"/>
          </w:tcPr>
          <w:p w14:paraId="5EDD34BB" w14:textId="77777777" w:rsidR="001D3A2A" w:rsidRPr="005B01E6" w:rsidRDefault="001D3A2A" w:rsidP="001D3A2A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C844" w14:textId="77777777" w:rsidR="001D3A2A" w:rsidRPr="005B01E6" w:rsidRDefault="001D3A2A" w:rsidP="001D3A2A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CCD8" w14:textId="393D05D4" w:rsidR="001D3A2A" w:rsidRPr="005B01E6" w:rsidRDefault="001D3A2A" w:rsidP="001D3A2A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5B01E6">
              <w:rPr>
                <w:color w:val="000000"/>
                <w:sz w:val="18"/>
                <w:szCs w:val="18"/>
              </w:rPr>
              <w:t>9811 ‒ 9813</w:t>
            </w:r>
            <w:proofErr w:type="gramEnd"/>
            <w:r w:rsidRPr="005B01E6">
              <w:rPr>
                <w:color w:val="000000"/>
                <w:sz w:val="18"/>
                <w:szCs w:val="18"/>
              </w:rPr>
              <w:t xml:space="preserve"> XXXX</w:t>
            </w:r>
          </w:p>
        </w:tc>
      </w:tr>
      <w:tr w:rsidR="00615903" w:rsidRPr="005B01E6" w14:paraId="768E0FD9" w14:textId="77777777" w:rsidTr="003F2371">
        <w:trPr>
          <w:cantSplit/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3D648AA2" w14:textId="77777777" w:rsidR="00615903" w:rsidRPr="005B01E6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5B01E6">
              <w:rPr>
                <w:rFonts w:asciiTheme="minorHAnsi" w:hAnsiTheme="minorHAnsi" w:cstheme="minorHAnsi"/>
                <w:sz w:val="18"/>
                <w:szCs w:val="18"/>
              </w:rPr>
              <w:t>Услуги по установлению соединения M2M/IoT</w:t>
            </w:r>
            <w:r w:rsidRPr="005B01E6">
              <w:rPr>
                <w:rFonts w:asciiTheme="minorHAnsi" w:hAnsiTheme="minorHAnsi" w:cstheme="minorHAnsi"/>
                <w:sz w:val="18"/>
                <w:szCs w:val="18"/>
              </w:rPr>
              <w:br/>
              <w:t>и другие услуги, не относящиеся</w:t>
            </w:r>
            <w:r w:rsidRPr="005B01E6">
              <w:rPr>
                <w:rFonts w:asciiTheme="minorHAnsi" w:hAnsiTheme="minorHAnsi" w:cstheme="minorHAnsi"/>
                <w:sz w:val="18"/>
                <w:szCs w:val="18"/>
              </w:rPr>
              <w:br/>
              <w:t>к межабонентской связи</w:t>
            </w: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477C" w14:textId="77777777" w:rsidR="00615903" w:rsidRPr="005B01E6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Melita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C7EC" w14:textId="5D7E36BD" w:rsidR="001D3A2A" w:rsidRPr="005B01E6" w:rsidRDefault="001D3A2A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sz w:val="18"/>
                <w:szCs w:val="18"/>
              </w:rPr>
            </w:pPr>
            <w:proofErr w:type="gramStart"/>
            <w:r w:rsidRPr="005B01E6">
              <w:rPr>
                <w:sz w:val="18"/>
                <w:szCs w:val="18"/>
              </w:rPr>
              <w:t>40001 – 40038</w:t>
            </w:r>
            <w:proofErr w:type="gramEnd"/>
            <w:r w:rsidRPr="005B01E6">
              <w:rPr>
                <w:sz w:val="18"/>
                <w:szCs w:val="18"/>
              </w:rPr>
              <w:t xml:space="preserve"> XXXXX</w:t>
            </w:r>
          </w:p>
          <w:p w14:paraId="5C690CC9" w14:textId="77777777" w:rsidR="00615903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sz w:val="18"/>
                <w:szCs w:val="18"/>
              </w:rPr>
            </w:pPr>
            <w:proofErr w:type="gramStart"/>
            <w:r w:rsidRPr="005B01E6">
              <w:rPr>
                <w:sz w:val="18"/>
                <w:szCs w:val="18"/>
              </w:rPr>
              <w:t>40001 –</w:t>
            </w:r>
            <w:r w:rsidRPr="005B01E6">
              <w:rPr>
                <w:color w:val="FF0000"/>
                <w:sz w:val="18"/>
                <w:szCs w:val="18"/>
              </w:rPr>
              <w:t xml:space="preserve"> </w:t>
            </w:r>
            <w:r w:rsidRPr="0030511B">
              <w:rPr>
                <w:sz w:val="18"/>
                <w:szCs w:val="18"/>
              </w:rPr>
              <w:t>400</w:t>
            </w:r>
            <w:r w:rsidR="001D3A2A" w:rsidRPr="0030511B">
              <w:rPr>
                <w:sz w:val="18"/>
                <w:szCs w:val="18"/>
              </w:rPr>
              <w:t>51</w:t>
            </w:r>
            <w:proofErr w:type="gramEnd"/>
            <w:r w:rsidRPr="0030511B">
              <w:rPr>
                <w:sz w:val="18"/>
                <w:szCs w:val="18"/>
              </w:rPr>
              <w:t xml:space="preserve"> </w:t>
            </w:r>
            <w:r w:rsidRPr="005B01E6">
              <w:rPr>
                <w:sz w:val="18"/>
                <w:szCs w:val="18"/>
              </w:rPr>
              <w:t>XXXXX</w:t>
            </w:r>
          </w:p>
          <w:p w14:paraId="3B530410" w14:textId="77777777" w:rsidR="0030511B" w:rsidRPr="0030511B" w:rsidRDefault="0030511B" w:rsidP="0030511B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color w:val="FF0000"/>
                <w:sz w:val="18"/>
                <w:szCs w:val="18"/>
                <w:lang w:val="en-US"/>
              </w:rPr>
            </w:pPr>
            <w:r w:rsidRPr="0030511B">
              <w:rPr>
                <w:color w:val="FF0000"/>
                <w:sz w:val="18"/>
                <w:szCs w:val="18"/>
                <w:lang w:val="en-US"/>
              </w:rPr>
              <w:t>40060 – 40069 XXXXX</w:t>
            </w:r>
          </w:p>
          <w:p w14:paraId="5EEE49B2" w14:textId="4EC124F8" w:rsidR="0030511B" w:rsidRPr="005B01E6" w:rsidRDefault="0030511B" w:rsidP="0030511B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511B">
              <w:rPr>
                <w:color w:val="FF0000"/>
                <w:sz w:val="18"/>
                <w:szCs w:val="18"/>
                <w:lang w:val="en-US"/>
              </w:rPr>
              <w:t>40080 – 40089 XXXXX</w:t>
            </w:r>
          </w:p>
        </w:tc>
      </w:tr>
      <w:tr w:rsidR="00615903" w:rsidRPr="005B01E6" w14:paraId="59FD656A" w14:textId="77777777" w:rsidTr="003F2371">
        <w:trPr>
          <w:cantSplit/>
          <w:trHeight w:val="315"/>
        </w:trPr>
        <w:tc>
          <w:tcPr>
            <w:tcW w:w="0" w:type="auto"/>
            <w:vMerge/>
            <w:vAlign w:val="center"/>
          </w:tcPr>
          <w:p w14:paraId="4302DE09" w14:textId="77777777" w:rsidR="00615903" w:rsidRPr="005B01E6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CFD1" w14:textId="77777777" w:rsidR="00615903" w:rsidRPr="005B01E6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68E1" w14:textId="77777777" w:rsidR="00615903" w:rsidRPr="005B01E6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40079 XXXXX</w:t>
            </w:r>
          </w:p>
        </w:tc>
      </w:tr>
      <w:tr w:rsidR="00615903" w:rsidRPr="005B01E6" w14:paraId="7AF9E8D3" w14:textId="77777777" w:rsidTr="003F2371">
        <w:trPr>
          <w:cantSplit/>
          <w:trHeight w:val="315"/>
        </w:trPr>
        <w:tc>
          <w:tcPr>
            <w:tcW w:w="0" w:type="auto"/>
            <w:vMerge/>
            <w:vAlign w:val="center"/>
            <w:hideMark/>
          </w:tcPr>
          <w:p w14:paraId="69288000" w14:textId="77777777" w:rsidR="00615903" w:rsidRPr="005B01E6" w:rsidRDefault="00615903" w:rsidP="003F2371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80CD" w14:textId="77777777" w:rsidR="00615903" w:rsidRPr="005B01E6" w:rsidRDefault="00615903" w:rsidP="003F2371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Epic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1B87" w14:textId="77777777" w:rsidR="00615903" w:rsidRPr="005B01E6" w:rsidRDefault="00615903" w:rsidP="003F2371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B01E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40099 XXXXX</w:t>
            </w:r>
          </w:p>
        </w:tc>
      </w:tr>
    </w:tbl>
    <w:p w14:paraId="6065DE3C" w14:textId="77777777" w:rsidR="00615903" w:rsidRPr="005B01E6" w:rsidRDefault="00615903" w:rsidP="00615903">
      <w:pPr>
        <w:tabs>
          <w:tab w:val="left" w:pos="794"/>
          <w:tab w:val="left" w:pos="1191"/>
          <w:tab w:val="left" w:pos="1588"/>
          <w:tab w:val="left" w:pos="1985"/>
        </w:tabs>
        <w:spacing w:before="240"/>
        <w:ind w:right="-7"/>
        <w:rPr>
          <w:rFonts w:eastAsia="SimSun" w:cs="Calibri"/>
          <w:lang w:eastAsia="zh-CN"/>
        </w:rPr>
      </w:pPr>
      <w:r w:rsidRPr="005B01E6">
        <w:rPr>
          <w:color w:val="000000"/>
          <w:spacing w:val="4"/>
        </w:rPr>
        <w:t>Всем администрациям и признанным эксплуатационным организациям (ПЭО) предлагается безотлагательно запрограммировать свои коммутаторы, с тем чтобы обеспечить немедленный доступ к данным диапазонам нумерации</w:t>
      </w:r>
      <w:r w:rsidRPr="005B01E6">
        <w:rPr>
          <w:rFonts w:eastAsia="SimSun" w:cs="Calibri"/>
          <w:spacing w:val="4"/>
          <w:lang w:eastAsia="zh-CN"/>
        </w:rPr>
        <w:t xml:space="preserve">. </w:t>
      </w:r>
      <w:r w:rsidRPr="005B01E6">
        <w:rPr>
          <w:rFonts w:eastAsia="SimSun" w:cs="Calibri"/>
          <w:color w:val="000000"/>
          <w:spacing w:val="4"/>
          <w:lang w:eastAsia="zh-CN"/>
        </w:rPr>
        <w:t>Наряду с этим национальный план нумерации обновляется в режиме реального времени и доступен на веб-сайте</w:t>
      </w:r>
      <w:r w:rsidRPr="005B01E6">
        <w:rPr>
          <w:rFonts w:eastAsia="SimSun" w:cs="Calibri"/>
          <w:spacing w:val="4"/>
          <w:lang w:eastAsia="zh-CN"/>
        </w:rPr>
        <w:t xml:space="preserve"> MCA по следующему адресу</w:t>
      </w:r>
      <w:r w:rsidRPr="005B01E6">
        <w:rPr>
          <w:rFonts w:eastAsia="SimSun" w:cs="Calibri"/>
          <w:lang w:eastAsia="zh-CN"/>
        </w:rPr>
        <w:t xml:space="preserve">: </w:t>
      </w:r>
      <w:hyperlink r:id="rId13" w:history="1">
        <w:r w:rsidRPr="005B01E6">
          <w:rPr>
            <w:rStyle w:val="Hyperlink"/>
          </w:rPr>
          <w:t>https://www.mca.org.mt/regulatory/numbering/numbering-plans</w:t>
        </w:r>
      </w:hyperlink>
      <w:r w:rsidRPr="005B01E6">
        <w:rPr>
          <w:rFonts w:cs="Arial"/>
        </w:rPr>
        <w:t>.</w:t>
      </w:r>
    </w:p>
    <w:p w14:paraId="3F0BA01A" w14:textId="77777777" w:rsidR="00615903" w:rsidRPr="005B01E6" w:rsidRDefault="00615903" w:rsidP="00615903">
      <w:pPr>
        <w:tabs>
          <w:tab w:val="left" w:pos="1800"/>
        </w:tabs>
        <w:spacing w:before="360" w:after="120"/>
        <w:ind w:left="1077" w:hanging="1077"/>
        <w:rPr>
          <w:rFonts w:cs="Arial"/>
        </w:rPr>
      </w:pPr>
      <w:r w:rsidRPr="005B01E6">
        <w:rPr>
          <w:rFonts w:cs="Arial"/>
        </w:rPr>
        <w:t>Для контактов:</w:t>
      </w:r>
    </w:p>
    <w:p w14:paraId="3C09EC66" w14:textId="605DA68E" w:rsidR="001D3A2A" w:rsidRPr="0001678D" w:rsidRDefault="00615903" w:rsidP="00615903">
      <w:pPr>
        <w:tabs>
          <w:tab w:val="clear" w:pos="567"/>
          <w:tab w:val="clear" w:pos="1276"/>
          <w:tab w:val="clear" w:pos="1843"/>
          <w:tab w:val="left" w:pos="1701"/>
        </w:tabs>
        <w:ind w:left="567"/>
        <w:jc w:val="left"/>
        <w:rPr>
          <w:lang w:val="en-US"/>
        </w:rPr>
      </w:pPr>
      <w:r w:rsidRPr="0001678D">
        <w:rPr>
          <w:rFonts w:eastAsia="Calibri" w:cs="Calibri"/>
          <w:color w:val="000000"/>
          <w:lang w:val="en-GB" w:eastAsia="en-GB"/>
        </w:rPr>
        <w:t xml:space="preserve">Alistair Farrugia / Deborah Pisani </w:t>
      </w:r>
      <w:r w:rsidRPr="0001678D">
        <w:rPr>
          <w:rFonts w:eastAsia="Calibri" w:cs="Calibri"/>
          <w:color w:val="000000"/>
          <w:lang w:val="en-GB" w:eastAsia="en-GB"/>
        </w:rPr>
        <w:br/>
      </w:r>
      <w:r w:rsidRPr="0001678D">
        <w:rPr>
          <w:rFonts w:eastAsia="Calibri" w:cs="Calibri"/>
          <w:lang w:val="en-GB" w:eastAsia="en-GB"/>
        </w:rPr>
        <w:t>Malta Communications Authority (MCA)</w:t>
      </w:r>
      <w:r w:rsidRPr="0001678D">
        <w:rPr>
          <w:rFonts w:eastAsia="Calibri" w:cs="Calibri"/>
          <w:lang w:val="en-GB" w:eastAsia="en-GB"/>
        </w:rPr>
        <w:br/>
        <w:t>Valletta Waterfront</w:t>
      </w:r>
      <w:r w:rsidRPr="0001678D">
        <w:rPr>
          <w:rFonts w:eastAsia="Calibri" w:cs="Calibri"/>
          <w:lang w:val="en-GB" w:eastAsia="en-GB"/>
        </w:rPr>
        <w:br/>
        <w:t>Pinto Wharf</w:t>
      </w:r>
      <w:r w:rsidRPr="0001678D">
        <w:rPr>
          <w:rFonts w:eastAsia="Calibri" w:cs="Calibri"/>
          <w:lang w:val="en-GB" w:eastAsia="en-GB"/>
        </w:rPr>
        <w:br/>
        <w:t>Floriana FRN1913</w:t>
      </w:r>
      <w:r w:rsidRPr="0001678D">
        <w:rPr>
          <w:rFonts w:eastAsia="Calibri" w:cs="Calibri"/>
          <w:lang w:val="en-GB" w:eastAsia="en-GB"/>
        </w:rPr>
        <w:br/>
        <w:t>Malta</w:t>
      </w:r>
      <w:r w:rsidRPr="0001678D">
        <w:rPr>
          <w:rFonts w:cs="Arial"/>
          <w:lang w:val="en-GB"/>
        </w:rPr>
        <w:t xml:space="preserve"> </w:t>
      </w:r>
      <w:r w:rsidRPr="0001678D">
        <w:rPr>
          <w:rFonts w:cs="Arial"/>
          <w:lang w:val="en-GB"/>
        </w:rPr>
        <w:br/>
      </w:r>
      <w:r w:rsidRPr="005B01E6">
        <w:rPr>
          <w:rFonts w:cs="Arial"/>
        </w:rPr>
        <w:t>Тел</w:t>
      </w:r>
      <w:r w:rsidRPr="0001678D">
        <w:rPr>
          <w:rFonts w:cs="Arial"/>
          <w:lang w:val="en-GB"/>
        </w:rPr>
        <w:t>.:</w:t>
      </w:r>
      <w:r w:rsidRPr="0001678D">
        <w:rPr>
          <w:rFonts w:cs="Arial"/>
          <w:lang w:val="en-GB"/>
        </w:rPr>
        <w:tab/>
        <w:t>+356 2133 6840</w:t>
      </w:r>
      <w:r w:rsidRPr="0001678D">
        <w:rPr>
          <w:rFonts w:cs="Arial"/>
          <w:lang w:val="en-GB"/>
        </w:rPr>
        <w:br/>
      </w:r>
      <w:r w:rsidRPr="005B01E6">
        <w:rPr>
          <w:rFonts w:cs="Arial"/>
        </w:rPr>
        <w:t>Эл</w:t>
      </w:r>
      <w:r w:rsidRPr="0001678D">
        <w:rPr>
          <w:rFonts w:cs="Arial"/>
          <w:lang w:val="en-GB"/>
        </w:rPr>
        <w:t xml:space="preserve">. </w:t>
      </w:r>
      <w:r w:rsidRPr="005B01E6">
        <w:rPr>
          <w:rFonts w:cs="Arial"/>
        </w:rPr>
        <w:t>почта</w:t>
      </w:r>
      <w:r w:rsidRPr="0001678D">
        <w:rPr>
          <w:rFonts w:cs="Arial"/>
          <w:lang w:val="en-GB"/>
        </w:rPr>
        <w:t>:</w:t>
      </w:r>
      <w:r w:rsidRPr="0001678D">
        <w:rPr>
          <w:rFonts w:cs="Arial"/>
          <w:lang w:val="en-GB"/>
        </w:rPr>
        <w:tab/>
      </w:r>
      <w:hyperlink r:id="rId14" w:history="1">
        <w:r w:rsidR="00F004E6" w:rsidRPr="0001678D">
          <w:rPr>
            <w:rStyle w:val="Hyperlink"/>
          </w:rPr>
          <w:t>numbering@mca.org.mt</w:t>
        </w:r>
      </w:hyperlink>
      <w:r w:rsidR="0001678D">
        <w:rPr>
          <w:lang w:val="en-US"/>
        </w:rPr>
        <w:br/>
      </w:r>
      <w:r w:rsidRPr="0001678D">
        <w:rPr>
          <w:rFonts w:cs="Arial"/>
          <w:lang w:val="en-US"/>
        </w:rPr>
        <w:t>URL:</w:t>
      </w:r>
      <w:r w:rsidRPr="0001678D">
        <w:rPr>
          <w:rFonts w:cs="Arial"/>
          <w:lang w:val="en-US"/>
        </w:rPr>
        <w:tab/>
      </w:r>
      <w:hyperlink r:id="rId15" w:history="1">
        <w:r w:rsidR="00F004E6" w:rsidRPr="0001678D">
          <w:rPr>
            <w:rStyle w:val="Hyperlink"/>
          </w:rPr>
          <w:t>www.mca.org.mt</w:t>
        </w:r>
      </w:hyperlink>
    </w:p>
    <w:p w14:paraId="0C9EF1CC" w14:textId="77777777" w:rsidR="00D5349A" w:rsidRPr="005B01E6" w:rsidRDefault="00D5349A" w:rsidP="00646340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5B01E6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19BD6C02" w14:textId="4069BF9D" w:rsidR="0001678D" w:rsidRPr="0001678D" w:rsidRDefault="00D5349A" w:rsidP="00646340">
      <w:pPr>
        <w:spacing w:after="360"/>
        <w:jc w:val="center"/>
        <w:rPr>
          <w:rFonts w:asciiTheme="minorHAnsi" w:hAnsiTheme="minorHAnsi"/>
          <w:bCs/>
          <w:lang w:val="en-US"/>
        </w:rPr>
      </w:pPr>
      <w:bookmarkStart w:id="58" w:name="_Toc248829287"/>
      <w:bookmarkStart w:id="59" w:name="_Toc251059440"/>
      <w:r w:rsidRPr="005B01E6">
        <w:rPr>
          <w:rFonts w:asciiTheme="minorHAnsi" w:hAnsiTheme="minorHAnsi"/>
        </w:rPr>
        <w:t xml:space="preserve">См. URL: </w:t>
      </w:r>
      <w:r w:rsidR="00CB1837" w:rsidRPr="0039390B">
        <w:t>www.itu.int/pub/T-SP-SR.1-2012</w:t>
      </w: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5B01E6" w14:paraId="79EEB411" w14:textId="77777777" w:rsidTr="00D5349A">
        <w:tc>
          <w:tcPr>
            <w:tcW w:w="2977" w:type="dxa"/>
          </w:tcPr>
          <w:p w14:paraId="765E6FD3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5B01E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5B01E6" w:rsidRDefault="00D5349A" w:rsidP="00646340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B01E6" w14:paraId="78452F3F" w14:textId="77777777" w:rsidTr="00D5349A">
        <w:tc>
          <w:tcPr>
            <w:tcW w:w="2977" w:type="dxa"/>
          </w:tcPr>
          <w:p w14:paraId="557EE0DE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B01E6" w14:paraId="7C79C623" w14:textId="77777777" w:rsidTr="00D5349A">
        <w:tc>
          <w:tcPr>
            <w:tcW w:w="2977" w:type="dxa"/>
          </w:tcPr>
          <w:p w14:paraId="113274F5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5B01E6" w14:paraId="3FAD70E1" w14:textId="77777777" w:rsidTr="00D5349A">
        <w:tc>
          <w:tcPr>
            <w:tcW w:w="2977" w:type="dxa"/>
          </w:tcPr>
          <w:p w14:paraId="66B32E90" w14:textId="77777777" w:rsidR="00BD26BB" w:rsidRPr="005B01E6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5B01E6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5B01E6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5B01E6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B01E6" w14:paraId="15CBC9B8" w14:textId="77777777" w:rsidTr="00D5349A">
        <w:tc>
          <w:tcPr>
            <w:tcW w:w="2977" w:type="dxa"/>
          </w:tcPr>
          <w:p w14:paraId="7BD02E2B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B01E6" w14:paraId="3CE1A7C2" w14:textId="77777777" w:rsidTr="00D5349A">
        <w:tc>
          <w:tcPr>
            <w:tcW w:w="2977" w:type="dxa"/>
          </w:tcPr>
          <w:p w14:paraId="46066458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B01E6" w14:paraId="5BC952A8" w14:textId="77777777" w:rsidTr="00D5349A">
        <w:tc>
          <w:tcPr>
            <w:tcW w:w="2977" w:type="dxa"/>
          </w:tcPr>
          <w:p w14:paraId="37ED9C90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5B01E6" w14:paraId="69F1EFBE" w14:textId="77777777" w:rsidTr="00D5349A">
        <w:tc>
          <w:tcPr>
            <w:tcW w:w="2977" w:type="dxa"/>
          </w:tcPr>
          <w:p w14:paraId="5574D285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5B01E6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5B01E6" w14:paraId="1DB1D864" w14:textId="77777777" w:rsidTr="00D5349A">
        <w:tc>
          <w:tcPr>
            <w:tcW w:w="2977" w:type="dxa"/>
          </w:tcPr>
          <w:p w14:paraId="0187414A" w14:textId="77777777" w:rsidR="00DD2718" w:rsidRPr="005B01E6" w:rsidRDefault="00DD2718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5B01E6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5B01E6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5B01E6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5B01E6" w14:paraId="6B023C96" w14:textId="77777777" w:rsidTr="00D5349A">
        <w:tc>
          <w:tcPr>
            <w:tcW w:w="2977" w:type="dxa"/>
          </w:tcPr>
          <w:p w14:paraId="7BDF15D8" w14:textId="10330AE1" w:rsidR="000802FE" w:rsidRPr="005B01E6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385608D0" w14:textId="113503DA" w:rsidR="000802FE" w:rsidRPr="005B01E6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579CEB74" w14:textId="77777777" w:rsidR="000802FE" w:rsidRPr="005B01E6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A019D74" w14:textId="77777777" w:rsidR="000802FE" w:rsidRPr="005B01E6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5B01E6" w14:paraId="10938043" w14:textId="77777777" w:rsidTr="00D5349A">
        <w:tc>
          <w:tcPr>
            <w:tcW w:w="2977" w:type="dxa"/>
          </w:tcPr>
          <w:p w14:paraId="4FDB3157" w14:textId="39E178D2" w:rsidR="000802FE" w:rsidRPr="005B01E6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2700B158" w14:textId="19E4D3BA" w:rsidR="000802FE" w:rsidRPr="005B01E6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60A05588" w14:textId="77777777" w:rsidR="000802FE" w:rsidRPr="005B01E6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FE3713" w14:textId="77777777" w:rsidR="000802FE" w:rsidRPr="005B01E6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5B01E6" w:rsidRDefault="00D5349A" w:rsidP="00646340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60" w:name="_Toc253407167"/>
      <w:bookmarkStart w:id="61" w:name="_Toc259783162"/>
      <w:bookmarkStart w:id="62" w:name="_Toc262631833"/>
      <w:bookmarkStart w:id="63" w:name="_Toc265056512"/>
      <w:bookmarkStart w:id="64" w:name="_Toc266181259"/>
      <w:bookmarkStart w:id="65" w:name="_Toc268774044"/>
      <w:bookmarkStart w:id="66" w:name="_Toc271700513"/>
      <w:bookmarkStart w:id="67" w:name="_Toc273023374"/>
      <w:bookmarkStart w:id="68" w:name="_Toc274223848"/>
      <w:bookmarkStart w:id="69" w:name="_Toc276717184"/>
      <w:bookmarkStart w:id="70" w:name="_Toc279669170"/>
      <w:bookmarkStart w:id="71" w:name="_Toc280349226"/>
      <w:bookmarkStart w:id="72" w:name="_Toc282526058"/>
      <w:bookmarkStart w:id="73" w:name="_Toc283737224"/>
      <w:bookmarkStart w:id="74" w:name="_Toc286218735"/>
      <w:bookmarkStart w:id="75" w:name="_Toc288660300"/>
      <w:bookmarkStart w:id="76" w:name="_Toc291005409"/>
      <w:bookmarkStart w:id="77" w:name="_Toc292704993"/>
      <w:bookmarkStart w:id="78" w:name="_Toc295387918"/>
      <w:bookmarkStart w:id="79" w:name="_Toc296675488"/>
      <w:bookmarkStart w:id="80" w:name="_Toc297804739"/>
      <w:bookmarkStart w:id="81" w:name="_Toc301945313"/>
      <w:bookmarkStart w:id="82" w:name="_Toc303344268"/>
      <w:bookmarkStart w:id="83" w:name="_Toc304892186"/>
      <w:bookmarkStart w:id="84" w:name="_Toc308530351"/>
      <w:bookmarkStart w:id="85" w:name="_Toc311103663"/>
      <w:bookmarkStart w:id="86" w:name="_Toc313973328"/>
      <w:bookmarkStart w:id="87" w:name="_Toc316479984"/>
      <w:bookmarkStart w:id="88" w:name="_Toc318965022"/>
      <w:bookmarkStart w:id="89" w:name="_Toc320536978"/>
      <w:bookmarkStart w:id="90" w:name="_Toc323035741"/>
      <w:bookmarkStart w:id="91" w:name="_Toc323904394"/>
      <w:bookmarkStart w:id="92" w:name="_Toc332272672"/>
      <w:bookmarkStart w:id="93" w:name="_Toc334776207"/>
      <w:bookmarkStart w:id="94" w:name="_Toc335901526"/>
      <w:bookmarkStart w:id="95" w:name="_Toc337110352"/>
      <w:bookmarkStart w:id="96" w:name="_Toc338779393"/>
      <w:bookmarkStart w:id="97" w:name="_Toc340225540"/>
      <w:bookmarkStart w:id="98" w:name="_Toc341451238"/>
      <w:bookmarkStart w:id="99" w:name="_Toc342912869"/>
      <w:bookmarkStart w:id="100" w:name="_Toc343262689"/>
      <w:bookmarkStart w:id="101" w:name="_Toc345579844"/>
      <w:bookmarkStart w:id="102" w:name="_Toc346885966"/>
      <w:bookmarkStart w:id="103" w:name="_Toc347929611"/>
      <w:bookmarkStart w:id="104" w:name="_Toc349288272"/>
      <w:bookmarkStart w:id="105" w:name="_Toc350415590"/>
      <w:bookmarkStart w:id="106" w:name="_Toc351549911"/>
      <w:bookmarkStart w:id="107" w:name="_Toc352940516"/>
      <w:bookmarkStart w:id="108" w:name="_Toc354053853"/>
      <w:bookmarkStart w:id="109" w:name="_Toc355708879"/>
      <w:r w:rsidRPr="005B01E6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5B01E6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58E0F262" w14:textId="072E20D4" w:rsidR="00D5349A" w:rsidRPr="005B01E6" w:rsidRDefault="00D5349A" w:rsidP="00646340">
      <w:pPr>
        <w:jc w:val="center"/>
        <w:rPr>
          <w:rFonts w:asciiTheme="minorHAnsi" w:hAnsiTheme="minorHAnsi"/>
        </w:rPr>
      </w:pPr>
      <w:r w:rsidRPr="005B01E6">
        <w:rPr>
          <w:rFonts w:asciiTheme="minorHAnsi" w:hAnsiTheme="minorHAnsi"/>
        </w:rPr>
        <w:t xml:space="preserve">См. URL: </w:t>
      </w:r>
      <w:r w:rsidR="00CB1837" w:rsidRPr="0039390B">
        <w:t>www.itu.int/pub/T-SP-PP.RES.21-2011/</w:t>
      </w:r>
    </w:p>
    <w:p w14:paraId="48BF6CD9" w14:textId="77777777" w:rsidR="00E5105F" w:rsidRPr="005B01E6" w:rsidRDefault="00E5105F" w:rsidP="00646340">
      <w:pPr>
        <w:rPr>
          <w:rFonts w:asciiTheme="minorHAnsi" w:hAnsiTheme="minorHAnsi"/>
        </w:rPr>
      </w:pPr>
    </w:p>
    <w:p w14:paraId="72BF931A" w14:textId="77777777" w:rsidR="008852E5" w:rsidRPr="005B01E6" w:rsidRDefault="008852E5" w:rsidP="00646340">
      <w:pPr>
        <w:pStyle w:val="Heading1"/>
        <w:spacing w:before="0"/>
        <w:ind w:left="142"/>
        <w:jc w:val="center"/>
        <w:sectPr w:rsidR="008852E5" w:rsidRPr="005B01E6" w:rsidSect="00886F91">
          <w:footerReference w:type="default" r:id="rId16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10" w:name="_Toc253407169"/>
      <w:bookmarkStart w:id="111" w:name="_Toc259783164"/>
      <w:bookmarkStart w:id="112" w:name="_Toc266181261"/>
      <w:bookmarkStart w:id="113" w:name="_Toc268774046"/>
      <w:bookmarkStart w:id="114" w:name="_Toc271700515"/>
      <w:bookmarkStart w:id="115" w:name="_Toc273023376"/>
      <w:bookmarkStart w:id="116" w:name="_Toc274223850"/>
      <w:bookmarkStart w:id="117" w:name="_Toc276717186"/>
      <w:bookmarkStart w:id="118" w:name="_Toc279669172"/>
      <w:bookmarkStart w:id="119" w:name="_Toc280349228"/>
      <w:bookmarkStart w:id="120" w:name="_Toc282526060"/>
      <w:bookmarkStart w:id="121" w:name="_Toc283737226"/>
      <w:bookmarkStart w:id="122" w:name="_Toc286218737"/>
      <w:bookmarkStart w:id="123" w:name="_Toc288660302"/>
      <w:bookmarkStart w:id="124" w:name="_Toc291005411"/>
      <w:bookmarkStart w:id="125" w:name="_Toc292704995"/>
      <w:bookmarkStart w:id="126" w:name="_Toc295387920"/>
      <w:bookmarkStart w:id="127" w:name="_Toc296675490"/>
      <w:bookmarkStart w:id="128" w:name="_Toc297804741"/>
      <w:bookmarkStart w:id="129" w:name="_Toc301945315"/>
      <w:bookmarkStart w:id="130" w:name="_Toc303344270"/>
      <w:bookmarkStart w:id="131" w:name="_Toc304892188"/>
      <w:bookmarkStart w:id="132" w:name="_Toc308530352"/>
      <w:bookmarkStart w:id="133" w:name="_Toc311103664"/>
      <w:bookmarkStart w:id="134" w:name="_Toc313973329"/>
      <w:bookmarkStart w:id="135" w:name="_Toc316479985"/>
      <w:bookmarkStart w:id="136" w:name="_Toc318965023"/>
      <w:bookmarkStart w:id="137" w:name="_Toc320536979"/>
      <w:bookmarkStart w:id="138" w:name="_Toc321233409"/>
      <w:bookmarkStart w:id="139" w:name="_Toc321311688"/>
      <w:bookmarkStart w:id="140" w:name="_Toc321820569"/>
      <w:bookmarkStart w:id="141" w:name="_Toc323035742"/>
      <w:bookmarkStart w:id="142" w:name="_Toc323904395"/>
      <w:bookmarkStart w:id="143" w:name="_Toc332272673"/>
      <w:bookmarkStart w:id="144" w:name="_Toc334776208"/>
      <w:bookmarkStart w:id="145" w:name="_Toc335901527"/>
      <w:bookmarkStart w:id="146" w:name="_Toc337110353"/>
      <w:bookmarkStart w:id="147" w:name="_Toc338779394"/>
      <w:bookmarkStart w:id="148" w:name="_Toc340225541"/>
      <w:bookmarkStart w:id="149" w:name="_Toc341451239"/>
      <w:bookmarkStart w:id="150" w:name="_Toc342912870"/>
      <w:bookmarkStart w:id="151" w:name="_Toc343262690"/>
      <w:bookmarkStart w:id="152" w:name="_Toc345579845"/>
      <w:bookmarkStart w:id="153" w:name="_Toc346885967"/>
      <w:bookmarkStart w:id="154" w:name="_Toc347929612"/>
      <w:bookmarkStart w:id="155" w:name="_Toc349288273"/>
      <w:bookmarkStart w:id="156" w:name="_Toc350415591"/>
      <w:bookmarkStart w:id="157" w:name="_Toc351549912"/>
      <w:bookmarkStart w:id="158" w:name="_Toc352940517"/>
      <w:bookmarkStart w:id="159" w:name="_Toc354053854"/>
      <w:bookmarkStart w:id="160" w:name="_Toc355708880"/>
      <w:bookmarkStart w:id="161" w:name="_Toc357001963"/>
      <w:bookmarkStart w:id="162" w:name="_Toc358192590"/>
      <w:bookmarkStart w:id="163" w:name="_Toc359489439"/>
      <w:bookmarkStart w:id="164" w:name="_Toc360696839"/>
      <w:bookmarkStart w:id="165" w:name="_Toc361921570"/>
      <w:bookmarkStart w:id="166" w:name="_Toc363741410"/>
      <w:bookmarkStart w:id="167" w:name="_Toc364672359"/>
      <w:bookmarkStart w:id="168" w:name="_Toc366157716"/>
      <w:bookmarkStart w:id="169" w:name="_Toc367715555"/>
      <w:bookmarkStart w:id="170" w:name="_Toc369007689"/>
      <w:bookmarkStart w:id="171" w:name="_Toc369007893"/>
      <w:bookmarkStart w:id="172" w:name="_Toc370373502"/>
      <w:bookmarkStart w:id="173" w:name="_Toc371588868"/>
      <w:bookmarkStart w:id="174" w:name="_Toc373157834"/>
      <w:bookmarkStart w:id="175" w:name="_Toc374006642"/>
      <w:bookmarkStart w:id="176" w:name="_Toc374692696"/>
      <w:bookmarkStart w:id="177" w:name="_Toc374692773"/>
      <w:bookmarkStart w:id="178" w:name="_Toc377026502"/>
      <w:bookmarkStart w:id="179" w:name="_Toc378322723"/>
      <w:bookmarkStart w:id="180" w:name="_Toc379440376"/>
      <w:bookmarkStart w:id="181" w:name="_Toc380582901"/>
      <w:bookmarkStart w:id="182" w:name="_Toc381784234"/>
      <w:bookmarkStart w:id="183" w:name="_Toc383182317"/>
      <w:bookmarkStart w:id="184" w:name="_Toc384625711"/>
      <w:bookmarkStart w:id="185" w:name="_Toc385496803"/>
      <w:bookmarkStart w:id="186" w:name="_Toc388946331"/>
      <w:bookmarkStart w:id="187" w:name="_Toc388947564"/>
      <w:bookmarkStart w:id="188" w:name="_Toc389730888"/>
      <w:bookmarkStart w:id="189" w:name="_Toc391386076"/>
      <w:bookmarkStart w:id="190" w:name="_Toc392235890"/>
      <w:bookmarkStart w:id="191" w:name="_Toc393713421"/>
      <w:bookmarkStart w:id="192" w:name="_Toc393714488"/>
      <w:bookmarkStart w:id="193" w:name="_Toc393715492"/>
      <w:bookmarkStart w:id="194" w:name="_Toc395100467"/>
      <w:bookmarkStart w:id="195" w:name="_Toc396212814"/>
      <w:bookmarkStart w:id="196" w:name="_Toc397517659"/>
      <w:bookmarkStart w:id="197" w:name="_Toc399160642"/>
      <w:bookmarkStart w:id="198" w:name="_Toc400374880"/>
      <w:bookmarkStart w:id="199" w:name="_Toc401757926"/>
      <w:bookmarkStart w:id="200" w:name="_Toc402967106"/>
      <w:bookmarkStart w:id="201" w:name="_Toc404332318"/>
      <w:bookmarkStart w:id="202" w:name="_Toc405386784"/>
      <w:bookmarkStart w:id="203" w:name="_Toc406508022"/>
      <w:bookmarkStart w:id="204" w:name="_Toc408576643"/>
      <w:bookmarkStart w:id="205" w:name="_Toc409708238"/>
      <w:bookmarkStart w:id="206" w:name="_Toc410904541"/>
      <w:bookmarkStart w:id="207" w:name="_Toc414884970"/>
      <w:bookmarkStart w:id="208" w:name="_Toc416360080"/>
      <w:bookmarkStart w:id="209" w:name="_Toc417984363"/>
      <w:bookmarkStart w:id="210" w:name="_Toc420414841"/>
    </w:p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p w14:paraId="3A7B3738" w14:textId="0A604E36" w:rsidR="00872C86" w:rsidRPr="005B01E6" w:rsidRDefault="005C28E6" w:rsidP="00646340">
      <w:pPr>
        <w:pStyle w:val="Heading1"/>
        <w:spacing w:before="0"/>
        <w:ind w:left="142"/>
        <w:jc w:val="center"/>
        <w:rPr>
          <w:kern w:val="0"/>
          <w:sz w:val="26"/>
          <w:szCs w:val="26"/>
        </w:rPr>
      </w:pPr>
      <w:r w:rsidRPr="005B01E6">
        <w:rPr>
          <w:sz w:val="26"/>
          <w:szCs w:val="26"/>
        </w:rPr>
        <w:lastRenderedPageBreak/>
        <w:t>ПОПРАВКИ К СЛУЖЕБНЫМ ПУБЛИКАЦИЯМ</w:t>
      </w:r>
    </w:p>
    <w:p w14:paraId="2402330A" w14:textId="77777777" w:rsidR="00872C86" w:rsidRPr="005B01E6" w:rsidRDefault="005C28E6" w:rsidP="00646340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5B01E6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5B01E6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5B01E6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5B01E6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5B01E6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CA7BF7" w:rsidRPr="005B01E6" w14:paraId="35997474" w14:textId="77777777" w:rsidTr="00DF00D0">
        <w:trPr>
          <w:jc w:val="center"/>
        </w:trPr>
        <w:tc>
          <w:tcPr>
            <w:tcW w:w="590" w:type="dxa"/>
          </w:tcPr>
          <w:p w14:paraId="2665170B" w14:textId="3BF946E0" w:rsidR="00CA7BF7" w:rsidRPr="005B01E6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F31C483" w14:textId="0FF2B3B5" w:rsidR="00CA7BF7" w:rsidRPr="005B01E6" w:rsidRDefault="002F3D74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5B01E6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Страница</w:t>
            </w:r>
            <w:r w:rsidR="00CA7BF7" w:rsidRPr="005B01E6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(</w:t>
            </w:r>
            <w:r w:rsidRPr="005B01E6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ы</w:t>
            </w:r>
            <w:r w:rsidR="00CA7BF7" w:rsidRPr="005B01E6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14:paraId="034C7BF5" w14:textId="77777777" w:rsidR="00CA7BF7" w:rsidRPr="005B01E6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283C197B" w14:textId="77777777" w:rsidR="00CA7BF7" w:rsidRPr="005B01E6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24AA555C" w14:textId="77777777" w:rsidR="00CA7BF7" w:rsidRPr="005B01E6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3FCD9A64" w14:textId="43B0FAA7" w:rsidR="002A330D" w:rsidRPr="005B01E6" w:rsidRDefault="002A330D" w:rsidP="002A330D">
      <w:pPr>
        <w:keepNext/>
        <w:keepLines/>
        <w:shd w:val="clear" w:color="auto" w:fill="D9D9D9"/>
        <w:spacing w:before="1440" w:after="60"/>
        <w:jc w:val="center"/>
        <w:outlineLvl w:val="1"/>
        <w:rPr>
          <w:rFonts w:eastAsia="SimSun" w:cs="Calibri"/>
          <w:b/>
          <w:bCs/>
          <w:sz w:val="26"/>
          <w:szCs w:val="26"/>
        </w:rPr>
      </w:pPr>
      <w:bookmarkStart w:id="211" w:name="_Toc355708884"/>
      <w:r w:rsidRPr="005B01E6">
        <w:rPr>
          <w:rFonts w:eastAsia="SimSun" w:cs="Calibri"/>
          <w:b/>
          <w:bCs/>
          <w:sz w:val="26"/>
          <w:szCs w:val="26"/>
        </w:rPr>
        <w:t xml:space="preserve">Список идентификационных номеров эмитентов международной карты для расчетов за электросвязь </w:t>
      </w:r>
      <w:r w:rsidRPr="005B01E6">
        <w:rPr>
          <w:rFonts w:eastAsia="SimSun" w:cs="Calibri"/>
          <w:b/>
          <w:bCs/>
          <w:sz w:val="26"/>
          <w:szCs w:val="26"/>
        </w:rPr>
        <w:br/>
        <w:t xml:space="preserve">(согласно Рекомендации МСЭ-Т E.118 (05/2006)) </w:t>
      </w:r>
      <w:r w:rsidRPr="005B01E6">
        <w:rPr>
          <w:rFonts w:eastAsia="SimSun" w:cs="Calibri"/>
          <w:b/>
          <w:bCs/>
          <w:sz w:val="26"/>
          <w:szCs w:val="26"/>
        </w:rPr>
        <w:br/>
        <w:t>(по состоянию на 31 декабря 2023 г.)</w:t>
      </w:r>
    </w:p>
    <w:p w14:paraId="4DA8D115" w14:textId="57A88B9C" w:rsidR="002A330D" w:rsidRPr="005B01E6" w:rsidRDefault="002A330D" w:rsidP="002A330D">
      <w:pPr>
        <w:tabs>
          <w:tab w:val="clear" w:pos="567"/>
          <w:tab w:val="left" w:pos="720"/>
        </w:tabs>
        <w:jc w:val="center"/>
        <w:rPr>
          <w:rFonts w:eastAsia="SimSun"/>
        </w:rPr>
      </w:pPr>
      <w:r w:rsidRPr="005B01E6">
        <w:rPr>
          <w:rFonts w:eastAsia="SimSun"/>
        </w:rPr>
        <w:t>(Приложение к Оперативному бюллетеню № 1283 МСЭ – 1.I.2024)</w:t>
      </w:r>
      <w:r w:rsidRPr="005B01E6">
        <w:rPr>
          <w:rFonts w:eastAsia="SimSun"/>
        </w:rPr>
        <w:br/>
        <w:t>(Поправка № 2</w:t>
      </w:r>
      <w:r w:rsidR="0030511B">
        <w:rPr>
          <w:rFonts w:eastAsia="SimSun"/>
        </w:rPr>
        <w:t>6</w:t>
      </w:r>
      <w:r w:rsidRPr="005B01E6">
        <w:rPr>
          <w:rFonts w:eastAsia="SimSun"/>
        </w:rPr>
        <w:t>)</w:t>
      </w:r>
    </w:p>
    <w:p w14:paraId="6069FBE7" w14:textId="4638DBE8" w:rsidR="002A330D" w:rsidRPr="00304357" w:rsidRDefault="00304357" w:rsidP="002A330D">
      <w:pPr>
        <w:tabs>
          <w:tab w:val="left" w:pos="1560"/>
          <w:tab w:val="left" w:pos="4140"/>
          <w:tab w:val="left" w:pos="4230"/>
        </w:tabs>
        <w:spacing w:before="480" w:after="120"/>
        <w:jc w:val="left"/>
        <w:rPr>
          <w:rFonts w:asciiTheme="minorHAnsi" w:hAnsiTheme="minorHAnsi" w:cs="Arial"/>
          <w:b/>
          <w:bCs/>
        </w:rPr>
      </w:pPr>
      <w:r w:rsidRPr="00304357">
        <w:rPr>
          <w:rFonts w:asciiTheme="minorHAnsi" w:hAnsiTheme="minorHAnsi" w:cs="Arial"/>
          <w:b/>
          <w:bCs/>
        </w:rPr>
        <w:t>Италия</w:t>
      </w:r>
      <w:r w:rsidR="002A330D" w:rsidRPr="00304357">
        <w:rPr>
          <w:rFonts w:asciiTheme="minorHAnsi" w:hAnsiTheme="minorHAnsi" w:cs="Arial"/>
          <w:b/>
          <w:bCs/>
        </w:rPr>
        <w:tab/>
        <w:t>ADD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1276"/>
        <w:gridCol w:w="3827"/>
        <w:gridCol w:w="1305"/>
      </w:tblGrid>
      <w:tr w:rsidR="002A330D" w:rsidRPr="00304357" w14:paraId="2B573FC9" w14:textId="77777777" w:rsidTr="0010543E">
        <w:tc>
          <w:tcPr>
            <w:tcW w:w="1413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5CF1AE9F" w14:textId="77777777" w:rsidR="002A330D" w:rsidRPr="00304357" w:rsidRDefault="002A330D" w:rsidP="0010543E">
            <w:pPr>
              <w:widowControl w:val="0"/>
              <w:spacing w:before="60" w:after="6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Страна/</w:t>
            </w: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br/>
              <w:t>географическая зона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3EC50492" w14:textId="77777777" w:rsidR="002A330D" w:rsidRPr="00304357" w:rsidRDefault="002A330D" w:rsidP="0010543E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Название/</w:t>
            </w: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br/>
              <w:t>адрес компании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274D23B7" w14:textId="77777777" w:rsidR="002A330D" w:rsidRPr="00304357" w:rsidRDefault="002A330D" w:rsidP="00614ECE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Идентифи-кационный номер эмитента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555FF2AE" w14:textId="77777777" w:rsidR="002A330D" w:rsidRPr="00304357" w:rsidRDefault="002A330D" w:rsidP="0010543E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Для контактов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14:paraId="5CEDD6D3" w14:textId="51B4E20A" w:rsidR="002A330D" w:rsidRPr="00304357" w:rsidRDefault="002A330D" w:rsidP="0010543E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04357">
              <w:rPr>
                <w:rFonts w:cs="Arial"/>
                <w:i/>
                <w:iCs/>
                <w:sz w:val="16"/>
                <w:szCs w:val="16"/>
              </w:rPr>
              <w:t>Дата начала использования</w:t>
            </w:r>
          </w:p>
        </w:tc>
      </w:tr>
      <w:tr w:rsidR="002A330D" w:rsidRPr="00304357" w14:paraId="466ECD27" w14:textId="77777777" w:rsidTr="0010543E">
        <w:tc>
          <w:tcPr>
            <w:tcW w:w="1413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4D36C169" w14:textId="0C46EFCE" w:rsidR="002A330D" w:rsidRPr="00304357" w:rsidRDefault="00304357" w:rsidP="0010543E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304357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Италия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224A580E" w14:textId="3730565F" w:rsidR="002A330D" w:rsidRPr="00304357" w:rsidRDefault="00304357" w:rsidP="00304357">
            <w:pPr>
              <w:tabs>
                <w:tab w:val="left" w:pos="709"/>
              </w:tabs>
              <w:spacing w:before="40" w:after="40"/>
              <w:jc w:val="left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304357">
              <w:rPr>
                <w:rFonts w:cs="Calibri"/>
                <w:b/>
                <w:bCs/>
                <w:color w:val="000000"/>
                <w:sz w:val="16"/>
                <w:szCs w:val="16"/>
                <w:lang w:val="es-ES"/>
              </w:rPr>
              <w:t>Retelit Digital Services S.p.A.</w:t>
            </w:r>
            <w:r w:rsidRPr="00304357">
              <w:rPr>
                <w:rFonts w:cs="Calibri"/>
                <w:b/>
                <w:bCs/>
                <w:color w:val="000000"/>
                <w:sz w:val="16"/>
                <w:szCs w:val="16"/>
                <w:lang w:val="es-ES"/>
              </w:rPr>
              <w:br/>
            </w:r>
            <w:r w:rsidRPr="00304357">
              <w:rPr>
                <w:rFonts w:cs="Calibri"/>
                <w:color w:val="000000"/>
                <w:sz w:val="16"/>
                <w:szCs w:val="16"/>
                <w:lang w:val="es-ES"/>
              </w:rPr>
              <w:t xml:space="preserve">MILANO (MI) </w:t>
            </w:r>
            <w:r w:rsidRPr="00304357">
              <w:rPr>
                <w:rFonts w:cs="Calibri"/>
                <w:color w:val="000000"/>
                <w:sz w:val="16"/>
                <w:szCs w:val="16"/>
                <w:lang w:val="es-ES"/>
              </w:rPr>
              <w:br/>
            </w:r>
            <w:r w:rsidRPr="00304357">
              <w:rPr>
                <w:rFonts w:cs="Calibri"/>
                <w:color w:val="000000"/>
                <w:sz w:val="16"/>
                <w:szCs w:val="16"/>
                <w:lang w:val="en-US"/>
              </w:rPr>
              <w:t>Via Pola, 9 – 20124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1920CDB5" w14:textId="2C31C9DC" w:rsidR="002A330D" w:rsidRPr="00304357" w:rsidRDefault="00304357" w:rsidP="0010543E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304357"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89 39 69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55D15B47" w14:textId="1AF7D8B9" w:rsidR="0001678D" w:rsidRPr="00557828" w:rsidRDefault="00304357" w:rsidP="0001678D">
            <w:pPr>
              <w:tabs>
                <w:tab w:val="clear" w:pos="567"/>
                <w:tab w:val="left" w:pos="767"/>
              </w:tabs>
              <w:spacing w:before="40" w:after="40"/>
              <w:jc w:val="lef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304357">
              <w:rPr>
                <w:rFonts w:cs="Calibri"/>
                <w:color w:val="000000"/>
                <w:sz w:val="16"/>
                <w:szCs w:val="16"/>
                <w:lang w:val="it-IT"/>
              </w:rPr>
              <w:t>Mr Rocco Lettino</w:t>
            </w:r>
            <w:r w:rsidRPr="00304357">
              <w:rPr>
                <w:rFonts w:cs="Calibri"/>
                <w:color w:val="000000"/>
                <w:sz w:val="16"/>
                <w:szCs w:val="16"/>
                <w:lang w:val="it-IT"/>
              </w:rPr>
              <w:br/>
              <w:t>MILANO (MI)</w:t>
            </w:r>
            <w:r w:rsidRPr="00304357">
              <w:rPr>
                <w:rFonts w:cs="Calibri"/>
                <w:color w:val="000000"/>
                <w:sz w:val="16"/>
                <w:szCs w:val="16"/>
                <w:lang w:val="it-IT"/>
              </w:rPr>
              <w:br/>
              <w:t xml:space="preserve">Via Pola, 9 – 20124 </w:t>
            </w:r>
            <w:r w:rsidRPr="00304357">
              <w:rPr>
                <w:rFonts w:cs="Calibri"/>
                <w:color w:val="000000"/>
                <w:sz w:val="16"/>
                <w:szCs w:val="16"/>
                <w:lang w:val="it-IT"/>
              </w:rPr>
              <w:br/>
            </w:r>
            <w:r w:rsidRPr="00304357">
              <w:rPr>
                <w:rFonts w:cs="Calibri"/>
                <w:color w:val="000000"/>
                <w:sz w:val="16"/>
                <w:szCs w:val="16"/>
              </w:rPr>
              <w:t>Тел</w:t>
            </w:r>
            <w:r w:rsidRPr="00557828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304357">
              <w:rPr>
                <w:rFonts w:cs="Calibri"/>
                <w:color w:val="000000"/>
                <w:sz w:val="16"/>
                <w:szCs w:val="16"/>
                <w:lang w:val="it-IT"/>
              </w:rPr>
              <w:t>:</w:t>
            </w:r>
            <w:r w:rsidR="0001678D">
              <w:rPr>
                <w:rFonts w:cs="Calibri"/>
                <w:color w:val="000000"/>
                <w:sz w:val="16"/>
                <w:szCs w:val="16"/>
                <w:lang w:val="it-IT"/>
              </w:rPr>
              <w:tab/>
            </w:r>
            <w:r w:rsidRPr="00304357">
              <w:rPr>
                <w:rFonts w:cs="Calibri"/>
                <w:color w:val="000000"/>
                <w:sz w:val="16"/>
                <w:szCs w:val="16"/>
                <w:lang w:val="it-IT"/>
              </w:rPr>
              <w:t>+39 335 1215429</w:t>
            </w:r>
            <w:r w:rsidRPr="00304357">
              <w:rPr>
                <w:rFonts w:cs="Calibri"/>
                <w:color w:val="000000"/>
                <w:sz w:val="16"/>
                <w:szCs w:val="16"/>
                <w:lang w:val="it-IT"/>
              </w:rPr>
              <w:br/>
            </w:r>
            <w:r w:rsidRPr="00304357">
              <w:rPr>
                <w:rFonts w:cs="Calibri"/>
                <w:color w:val="000000"/>
                <w:sz w:val="16"/>
                <w:szCs w:val="16"/>
              </w:rPr>
              <w:t>Эл</w:t>
            </w:r>
            <w:r w:rsidRPr="00557828">
              <w:rPr>
                <w:rFonts w:cs="Calibri"/>
                <w:color w:val="000000"/>
                <w:sz w:val="16"/>
                <w:szCs w:val="16"/>
                <w:lang w:val="en-GB"/>
              </w:rPr>
              <w:t xml:space="preserve">. </w:t>
            </w:r>
            <w:r w:rsidRPr="00304357">
              <w:rPr>
                <w:rFonts w:cs="Calibri"/>
                <w:color w:val="000000"/>
                <w:sz w:val="16"/>
                <w:szCs w:val="16"/>
              </w:rPr>
              <w:t>почта</w:t>
            </w:r>
            <w:r w:rsidRPr="00304357">
              <w:rPr>
                <w:rFonts w:cs="Calibri"/>
                <w:color w:val="000000"/>
                <w:sz w:val="16"/>
                <w:szCs w:val="16"/>
                <w:lang w:val="it-IT"/>
              </w:rPr>
              <w:t>:</w:t>
            </w:r>
            <w:r w:rsidR="0001678D">
              <w:rPr>
                <w:rFonts w:cs="Calibri"/>
                <w:color w:val="000000"/>
                <w:sz w:val="16"/>
                <w:szCs w:val="16"/>
                <w:lang w:val="it-IT"/>
              </w:rPr>
              <w:tab/>
            </w:r>
            <w:r w:rsidR="0001678D" w:rsidRPr="0039390B">
              <w:rPr>
                <w:rFonts w:cs="Calibri"/>
                <w:sz w:val="16"/>
                <w:szCs w:val="16"/>
                <w:lang w:val="it-IT"/>
              </w:rPr>
              <w:t>rocco.lettino@retelit.it</w:t>
            </w:r>
          </w:p>
        </w:tc>
        <w:tc>
          <w:tcPr>
            <w:tcW w:w="1305" w:type="dxa"/>
            <w:shd w:val="clear" w:color="auto" w:fill="FFFFFF"/>
            <w:hideMark/>
          </w:tcPr>
          <w:p w14:paraId="5BA790E7" w14:textId="0C9B42B1" w:rsidR="002A330D" w:rsidRPr="00304357" w:rsidRDefault="00304357" w:rsidP="0010543E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304357">
              <w:rPr>
                <w:rFonts w:cs="Calibri"/>
                <w:color w:val="000000"/>
                <w:sz w:val="16"/>
                <w:szCs w:val="16"/>
                <w:lang w:val="en-GB"/>
              </w:rPr>
              <w:t>1.XII.2025</w:t>
            </w:r>
          </w:p>
        </w:tc>
      </w:tr>
    </w:tbl>
    <w:p w14:paraId="01ECFACB" w14:textId="70C5F5D2" w:rsidR="00304357" w:rsidRPr="00304357" w:rsidRDefault="0030435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szCs w:val="26"/>
        </w:rPr>
      </w:pPr>
    </w:p>
    <w:p w14:paraId="4CF719CB" w14:textId="52593E0B" w:rsidR="00304357" w:rsidRPr="00304357" w:rsidRDefault="00304357" w:rsidP="00304357">
      <w:pPr>
        <w:tabs>
          <w:tab w:val="left" w:pos="1560"/>
          <w:tab w:val="left" w:pos="4140"/>
          <w:tab w:val="left" w:pos="4230"/>
        </w:tabs>
        <w:spacing w:after="120"/>
        <w:jc w:val="left"/>
        <w:rPr>
          <w:rFonts w:asciiTheme="minorHAnsi" w:hAnsiTheme="minorHAnsi" w:cs="Arial"/>
          <w:b/>
          <w:bCs/>
        </w:rPr>
      </w:pPr>
      <w:r w:rsidRPr="00304357">
        <w:rPr>
          <w:rFonts w:asciiTheme="minorHAnsi" w:hAnsiTheme="minorHAnsi" w:cs="Arial"/>
          <w:b/>
          <w:bCs/>
        </w:rPr>
        <w:t>Малайзия</w:t>
      </w:r>
      <w:r w:rsidRPr="00304357">
        <w:rPr>
          <w:rFonts w:asciiTheme="minorHAnsi" w:hAnsiTheme="minorHAnsi" w:cs="Arial"/>
          <w:b/>
          <w:bCs/>
        </w:rPr>
        <w:tab/>
        <w:t>ADD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1276"/>
        <w:gridCol w:w="3827"/>
        <w:gridCol w:w="1305"/>
      </w:tblGrid>
      <w:tr w:rsidR="00304357" w:rsidRPr="00304357" w14:paraId="0AA66311" w14:textId="77777777" w:rsidTr="00FB72FA">
        <w:tc>
          <w:tcPr>
            <w:tcW w:w="1413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3EA56E5E" w14:textId="77777777" w:rsidR="00304357" w:rsidRPr="00304357" w:rsidRDefault="00304357" w:rsidP="00FB72FA">
            <w:pPr>
              <w:widowControl w:val="0"/>
              <w:spacing w:before="60" w:after="6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Страна/</w:t>
            </w: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br/>
              <w:t>географическая зона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6B87DC05" w14:textId="77777777" w:rsidR="00304357" w:rsidRPr="00304357" w:rsidRDefault="00304357" w:rsidP="00FB72FA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Название/</w:t>
            </w: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br/>
              <w:t>адрес компании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56109DC8" w14:textId="77777777" w:rsidR="00304357" w:rsidRPr="00304357" w:rsidRDefault="00304357" w:rsidP="00FB72FA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Идентифи-кационный номер эмитента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5681E622" w14:textId="77777777" w:rsidR="00304357" w:rsidRPr="00304357" w:rsidRDefault="00304357" w:rsidP="00FB72FA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Для контактов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14:paraId="50669672" w14:textId="77777777" w:rsidR="00304357" w:rsidRPr="00304357" w:rsidRDefault="00304357" w:rsidP="00FB72FA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04357">
              <w:rPr>
                <w:rFonts w:cs="Arial"/>
                <w:i/>
                <w:iCs/>
                <w:sz w:val="16"/>
                <w:szCs w:val="16"/>
              </w:rPr>
              <w:t>Дата начала использования</w:t>
            </w:r>
          </w:p>
        </w:tc>
      </w:tr>
      <w:tr w:rsidR="00304357" w:rsidRPr="00304357" w14:paraId="1A976E97" w14:textId="77777777" w:rsidTr="00FB72FA">
        <w:tc>
          <w:tcPr>
            <w:tcW w:w="1413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2C3339E0" w14:textId="01008489" w:rsidR="00304357" w:rsidRPr="00304357" w:rsidRDefault="00304357" w:rsidP="00FB72FA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304357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Малайзия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08FDD065" w14:textId="77777777" w:rsidR="00304357" w:rsidRPr="00304357" w:rsidRDefault="00304357" w:rsidP="0039390B">
            <w:pPr>
              <w:tabs>
                <w:tab w:val="left" w:pos="709"/>
              </w:tabs>
              <w:overflowPunct/>
              <w:autoSpaceDE/>
              <w:adjustRightInd/>
              <w:spacing w:before="40"/>
              <w:jc w:val="left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304357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6"/>
                <w:szCs w:val="16"/>
                <w:lang w:val="en-US"/>
              </w:rPr>
              <w:t>Digital Nasional Berhad</w:t>
            </w:r>
          </w:p>
          <w:p w14:paraId="0C306259" w14:textId="77777777" w:rsidR="00304357" w:rsidRPr="00304357" w:rsidRDefault="00304357" w:rsidP="00304357">
            <w:pPr>
              <w:tabs>
                <w:tab w:val="left" w:pos="709"/>
              </w:tabs>
              <w:overflowPunct/>
              <w:autoSpaceDE/>
              <w:adjustRightInd/>
              <w:spacing w:before="0"/>
              <w:jc w:val="left"/>
              <w:rPr>
                <w:rFonts w:asciiTheme="minorHAnsi" w:hAnsiTheme="minorHAnsi" w:cstheme="minorHAnsi"/>
                <w:bCs/>
                <w:noProof/>
                <w:color w:val="000000" w:themeColor="text1"/>
                <w:sz w:val="16"/>
                <w:szCs w:val="16"/>
                <w:lang w:val="en-GB"/>
              </w:rPr>
            </w:pPr>
            <w:r w:rsidRPr="00304357">
              <w:rPr>
                <w:rFonts w:asciiTheme="minorHAnsi" w:hAnsiTheme="minorHAnsi" w:cstheme="minorHAnsi"/>
                <w:bCs/>
                <w:noProof/>
                <w:color w:val="000000" w:themeColor="text1"/>
                <w:sz w:val="16"/>
                <w:szCs w:val="16"/>
                <w:lang w:val="en-GB"/>
              </w:rPr>
              <w:t xml:space="preserve">Level 12, Exchange 106 </w:t>
            </w:r>
          </w:p>
          <w:p w14:paraId="3739B7E4" w14:textId="77777777" w:rsidR="00304357" w:rsidRPr="00304357" w:rsidRDefault="00304357" w:rsidP="00304357">
            <w:pPr>
              <w:tabs>
                <w:tab w:val="left" w:pos="709"/>
              </w:tabs>
              <w:overflowPunct/>
              <w:autoSpaceDE/>
              <w:adjustRightInd/>
              <w:spacing w:before="0"/>
              <w:jc w:val="left"/>
              <w:rPr>
                <w:rFonts w:asciiTheme="minorHAnsi" w:hAnsiTheme="minorHAnsi" w:cstheme="minorHAnsi"/>
                <w:bCs/>
                <w:noProof/>
                <w:color w:val="000000" w:themeColor="text1"/>
                <w:sz w:val="16"/>
                <w:szCs w:val="16"/>
                <w:lang w:val="en-GB"/>
              </w:rPr>
            </w:pPr>
            <w:r w:rsidRPr="00304357">
              <w:rPr>
                <w:rFonts w:asciiTheme="minorHAnsi" w:hAnsiTheme="minorHAnsi" w:cstheme="minorHAnsi"/>
                <w:bCs/>
                <w:noProof/>
                <w:color w:val="000000" w:themeColor="text1"/>
                <w:sz w:val="16"/>
                <w:szCs w:val="16"/>
                <w:lang w:val="en-GB"/>
              </w:rPr>
              <w:t xml:space="preserve">Lingkaran TRX </w:t>
            </w:r>
          </w:p>
          <w:p w14:paraId="3C506B36" w14:textId="77777777" w:rsidR="00304357" w:rsidRPr="00304357" w:rsidRDefault="00304357" w:rsidP="00304357">
            <w:pPr>
              <w:tabs>
                <w:tab w:val="left" w:pos="709"/>
              </w:tabs>
              <w:overflowPunct/>
              <w:autoSpaceDE/>
              <w:adjustRightInd/>
              <w:spacing w:before="0"/>
              <w:jc w:val="left"/>
              <w:rPr>
                <w:rFonts w:asciiTheme="minorHAnsi" w:hAnsiTheme="minorHAnsi" w:cstheme="minorHAnsi"/>
                <w:bCs/>
                <w:noProof/>
                <w:color w:val="000000" w:themeColor="text1"/>
                <w:sz w:val="16"/>
                <w:szCs w:val="16"/>
                <w:lang w:val="en-GB"/>
              </w:rPr>
            </w:pPr>
            <w:r w:rsidRPr="00304357">
              <w:rPr>
                <w:rFonts w:asciiTheme="minorHAnsi" w:hAnsiTheme="minorHAnsi" w:cstheme="minorHAnsi"/>
                <w:bCs/>
                <w:noProof/>
                <w:color w:val="000000" w:themeColor="text1"/>
                <w:sz w:val="16"/>
                <w:szCs w:val="16"/>
                <w:lang w:val="en-GB"/>
              </w:rPr>
              <w:t xml:space="preserve">55188 Tun Razak Exchange </w:t>
            </w:r>
          </w:p>
          <w:p w14:paraId="444010C7" w14:textId="742DD819" w:rsidR="00304357" w:rsidRPr="00304357" w:rsidRDefault="00304357" w:rsidP="0039390B">
            <w:pPr>
              <w:tabs>
                <w:tab w:val="left" w:pos="709"/>
              </w:tabs>
              <w:spacing w:before="0" w:after="40"/>
              <w:jc w:val="left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304357">
              <w:rPr>
                <w:rFonts w:asciiTheme="minorHAnsi" w:hAnsiTheme="minorHAnsi" w:cstheme="minorHAnsi"/>
                <w:bCs/>
                <w:noProof/>
                <w:color w:val="000000" w:themeColor="text1"/>
                <w:sz w:val="16"/>
                <w:szCs w:val="16"/>
                <w:lang w:val="en-GB"/>
              </w:rPr>
              <w:t>KUALA LUMPUR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68D08A4B" w14:textId="403A6851" w:rsidR="00304357" w:rsidRPr="00304357" w:rsidRDefault="00304357" w:rsidP="00FB72FA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304357"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89 60 159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23563D95" w14:textId="0DC2F6D7" w:rsidR="0001678D" w:rsidRPr="00304357" w:rsidRDefault="00304357" w:rsidP="0001678D">
            <w:pPr>
              <w:tabs>
                <w:tab w:val="clear" w:pos="567"/>
                <w:tab w:val="left" w:pos="767"/>
              </w:tabs>
              <w:spacing w:before="40" w:after="40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  <w:r w:rsidRPr="00304357">
              <w:rPr>
                <w:rFonts w:cs="Calibri"/>
                <w:color w:val="000000"/>
                <w:sz w:val="16"/>
                <w:szCs w:val="16"/>
                <w:lang w:val="en-GB"/>
              </w:rPr>
              <w:t>Nur</w:t>
            </w:r>
            <w:r w:rsidRPr="0055782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304357">
              <w:rPr>
                <w:rFonts w:cs="Calibri"/>
                <w:color w:val="000000"/>
                <w:sz w:val="16"/>
                <w:szCs w:val="16"/>
                <w:lang w:val="en-GB"/>
              </w:rPr>
              <w:t>Izdihar</w:t>
            </w:r>
            <w:r w:rsidRPr="0055782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304357">
              <w:rPr>
                <w:rFonts w:cs="Calibri"/>
                <w:color w:val="000000"/>
                <w:sz w:val="16"/>
                <w:szCs w:val="16"/>
                <w:lang w:val="en-GB"/>
              </w:rPr>
              <w:t>binti</w:t>
            </w:r>
            <w:r w:rsidRPr="0055782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304357">
              <w:rPr>
                <w:rFonts w:cs="Calibri"/>
                <w:color w:val="000000"/>
                <w:sz w:val="16"/>
                <w:szCs w:val="16"/>
                <w:lang w:val="en-GB"/>
              </w:rPr>
              <w:t>Amir</w:t>
            </w:r>
            <w:r w:rsidRPr="00557828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304357">
              <w:rPr>
                <w:rFonts w:cs="Calibri"/>
                <w:color w:val="000000"/>
                <w:sz w:val="16"/>
                <w:szCs w:val="16"/>
                <w:lang w:val="en-GB"/>
              </w:rPr>
              <w:t>Hamzah</w:t>
            </w:r>
            <w:r w:rsidRPr="00557828">
              <w:rPr>
                <w:rFonts w:cs="Calibri"/>
                <w:color w:val="000000"/>
                <w:sz w:val="16"/>
                <w:szCs w:val="16"/>
              </w:rPr>
              <w:br/>
            </w:r>
            <w:r w:rsidRPr="00304357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Level</w:t>
            </w:r>
            <w:r w:rsidRPr="00557828">
              <w:rPr>
                <w:rFonts w:cs="Calibri"/>
                <w:bCs/>
                <w:color w:val="000000"/>
                <w:sz w:val="16"/>
                <w:szCs w:val="16"/>
              </w:rPr>
              <w:t xml:space="preserve"> 12, </w:t>
            </w:r>
            <w:r w:rsidRPr="00304357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Exchange</w:t>
            </w:r>
            <w:r w:rsidRPr="00557828">
              <w:rPr>
                <w:rFonts w:cs="Calibri"/>
                <w:bCs/>
                <w:color w:val="000000"/>
                <w:sz w:val="16"/>
                <w:szCs w:val="16"/>
              </w:rPr>
              <w:t xml:space="preserve"> 106</w:t>
            </w:r>
            <w:r w:rsidRPr="00557828">
              <w:rPr>
                <w:rFonts w:cs="Calibri"/>
                <w:bCs/>
                <w:color w:val="000000"/>
                <w:sz w:val="16"/>
                <w:szCs w:val="16"/>
              </w:rPr>
              <w:br/>
            </w:r>
            <w:r w:rsidRPr="00304357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Lingkaran</w:t>
            </w:r>
            <w:r w:rsidRPr="00557828">
              <w:rPr>
                <w:rFonts w:cs="Calibri"/>
                <w:bCs/>
                <w:color w:val="000000"/>
                <w:sz w:val="16"/>
                <w:szCs w:val="16"/>
              </w:rPr>
              <w:t xml:space="preserve"> </w:t>
            </w:r>
            <w:r w:rsidRPr="00304357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TRX</w:t>
            </w:r>
            <w:r w:rsidRPr="00557828">
              <w:rPr>
                <w:rFonts w:cs="Calibri"/>
                <w:bCs/>
                <w:color w:val="000000"/>
                <w:sz w:val="16"/>
                <w:szCs w:val="16"/>
              </w:rPr>
              <w:t xml:space="preserve"> </w:t>
            </w:r>
            <w:r w:rsidRPr="00557828">
              <w:rPr>
                <w:rFonts w:cs="Calibri"/>
                <w:bCs/>
                <w:color w:val="000000"/>
                <w:sz w:val="16"/>
                <w:szCs w:val="16"/>
              </w:rPr>
              <w:br/>
              <w:t xml:space="preserve">55188 </w:t>
            </w:r>
            <w:r w:rsidRPr="00304357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Tun</w:t>
            </w:r>
            <w:r w:rsidRPr="00557828">
              <w:rPr>
                <w:rFonts w:cs="Calibri"/>
                <w:bCs/>
                <w:color w:val="000000"/>
                <w:sz w:val="16"/>
                <w:szCs w:val="16"/>
              </w:rPr>
              <w:t xml:space="preserve"> </w:t>
            </w:r>
            <w:r w:rsidRPr="00304357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Razak</w:t>
            </w:r>
            <w:r w:rsidRPr="00557828">
              <w:rPr>
                <w:rFonts w:cs="Calibri"/>
                <w:bCs/>
                <w:color w:val="000000"/>
                <w:sz w:val="16"/>
                <w:szCs w:val="16"/>
              </w:rPr>
              <w:t xml:space="preserve"> </w:t>
            </w:r>
            <w:r w:rsidRPr="00304357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Exchange</w:t>
            </w:r>
            <w:r w:rsidRPr="00557828">
              <w:rPr>
                <w:rFonts w:cs="Calibri"/>
                <w:bCs/>
                <w:color w:val="000000"/>
                <w:sz w:val="16"/>
                <w:szCs w:val="16"/>
              </w:rPr>
              <w:t xml:space="preserve"> </w:t>
            </w:r>
            <w:r w:rsidRPr="00557828">
              <w:rPr>
                <w:rFonts w:cs="Calibri"/>
                <w:bCs/>
                <w:color w:val="000000"/>
                <w:sz w:val="16"/>
                <w:szCs w:val="16"/>
              </w:rPr>
              <w:br/>
            </w:r>
            <w:r w:rsidRPr="00304357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KUALA</w:t>
            </w:r>
            <w:r w:rsidRPr="00557828">
              <w:rPr>
                <w:rFonts w:cs="Calibri"/>
                <w:bCs/>
                <w:color w:val="000000"/>
                <w:sz w:val="16"/>
                <w:szCs w:val="16"/>
              </w:rPr>
              <w:t xml:space="preserve"> </w:t>
            </w:r>
            <w:r w:rsidRPr="00304357">
              <w:rPr>
                <w:rFonts w:cs="Calibri"/>
                <w:bCs/>
                <w:color w:val="000000"/>
                <w:sz w:val="16"/>
                <w:szCs w:val="16"/>
                <w:lang w:val="en-GB"/>
              </w:rPr>
              <w:t>LUMPUR</w:t>
            </w:r>
            <w:r w:rsidRPr="00557828">
              <w:rPr>
                <w:rFonts w:cs="Calibri"/>
                <w:bCs/>
                <w:color w:val="000000"/>
                <w:sz w:val="16"/>
                <w:szCs w:val="16"/>
              </w:rPr>
              <w:br/>
            </w:r>
            <w:r w:rsidRPr="0001678D">
              <w:rPr>
                <w:rFonts w:cs="Calibri"/>
                <w:color w:val="000000"/>
                <w:sz w:val="16"/>
                <w:szCs w:val="16"/>
                <w:lang w:val="it-IT"/>
              </w:rPr>
              <w:t>Тел</w:t>
            </w:r>
            <w:r w:rsidRPr="00304357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557828">
              <w:rPr>
                <w:rFonts w:cs="Calibri"/>
                <w:color w:val="000000"/>
                <w:sz w:val="16"/>
                <w:szCs w:val="16"/>
              </w:rPr>
              <w:t>:</w:t>
            </w:r>
            <w:r w:rsidR="0001678D" w:rsidRPr="0001678D">
              <w:rPr>
                <w:rFonts w:cs="Calibri"/>
                <w:color w:val="000000"/>
                <w:sz w:val="16"/>
                <w:szCs w:val="16"/>
              </w:rPr>
              <w:tab/>
            </w:r>
            <w:r w:rsidRPr="00304357">
              <w:rPr>
                <w:rFonts w:cs="Calibri"/>
                <w:color w:val="000000"/>
                <w:sz w:val="16"/>
                <w:szCs w:val="16"/>
                <w:lang w:val="es-ES"/>
              </w:rPr>
              <w:t>+60 12 261 8120</w:t>
            </w:r>
            <w:r w:rsidRPr="00304357">
              <w:rPr>
                <w:rFonts w:cs="Calibri"/>
                <w:color w:val="000000"/>
                <w:sz w:val="16"/>
                <w:szCs w:val="16"/>
                <w:lang w:val="es-ES"/>
              </w:rPr>
              <w:br/>
            </w:r>
            <w:r w:rsidRPr="00304357">
              <w:rPr>
                <w:rFonts w:cs="Calibri"/>
                <w:color w:val="000000"/>
                <w:sz w:val="16"/>
                <w:szCs w:val="16"/>
              </w:rPr>
              <w:t>Эл. почта</w:t>
            </w:r>
            <w:r w:rsidRPr="00557828">
              <w:rPr>
                <w:rFonts w:cs="Calibri"/>
                <w:color w:val="000000"/>
                <w:sz w:val="16"/>
                <w:szCs w:val="16"/>
              </w:rPr>
              <w:t>:</w:t>
            </w:r>
            <w:r w:rsidR="0001678D" w:rsidRPr="0001678D">
              <w:rPr>
                <w:rFonts w:cs="Calibri"/>
                <w:color w:val="000000"/>
                <w:sz w:val="16"/>
                <w:szCs w:val="16"/>
              </w:rPr>
              <w:tab/>
            </w:r>
            <w:proofErr w:type="spellStart"/>
            <w:r w:rsidR="0001678D" w:rsidRPr="0039390B">
              <w:rPr>
                <w:rFonts w:cs="Calibri"/>
                <w:sz w:val="16"/>
                <w:szCs w:val="16"/>
                <w:lang w:val="fr-FR"/>
              </w:rPr>
              <w:t>izdihar</w:t>
            </w:r>
            <w:proofErr w:type="spellEnd"/>
            <w:r w:rsidR="0001678D" w:rsidRPr="0039390B">
              <w:rPr>
                <w:rFonts w:cs="Calibri"/>
                <w:sz w:val="16"/>
                <w:szCs w:val="16"/>
              </w:rPr>
              <w:t>.</w:t>
            </w:r>
            <w:proofErr w:type="spellStart"/>
            <w:r w:rsidR="0001678D" w:rsidRPr="0039390B">
              <w:rPr>
                <w:rFonts w:cs="Calibri"/>
                <w:sz w:val="16"/>
                <w:szCs w:val="16"/>
                <w:lang w:val="fr-FR"/>
              </w:rPr>
              <w:t>amir</w:t>
            </w:r>
            <w:proofErr w:type="spellEnd"/>
            <w:r w:rsidR="0001678D" w:rsidRPr="0039390B">
              <w:rPr>
                <w:rFonts w:cs="Calibri"/>
                <w:sz w:val="16"/>
                <w:szCs w:val="16"/>
              </w:rPr>
              <w:t>@</w:t>
            </w:r>
            <w:r w:rsidR="0001678D" w:rsidRPr="0039390B">
              <w:rPr>
                <w:rFonts w:cs="Calibri"/>
                <w:sz w:val="16"/>
                <w:szCs w:val="16"/>
                <w:lang w:val="fr-FR"/>
              </w:rPr>
              <w:t>digital</w:t>
            </w:r>
            <w:r w:rsidR="0001678D" w:rsidRPr="0039390B">
              <w:rPr>
                <w:rFonts w:cs="Calibri"/>
                <w:sz w:val="16"/>
                <w:szCs w:val="16"/>
              </w:rPr>
              <w:t>-</w:t>
            </w:r>
            <w:proofErr w:type="spellStart"/>
            <w:r w:rsidR="0001678D" w:rsidRPr="0039390B">
              <w:rPr>
                <w:rFonts w:cs="Calibri"/>
                <w:sz w:val="16"/>
                <w:szCs w:val="16"/>
                <w:lang w:val="fr-FR"/>
              </w:rPr>
              <w:t>nasional</w:t>
            </w:r>
            <w:proofErr w:type="spellEnd"/>
            <w:r w:rsidR="0001678D" w:rsidRPr="0039390B">
              <w:rPr>
                <w:rFonts w:cs="Calibri"/>
                <w:sz w:val="16"/>
                <w:szCs w:val="16"/>
              </w:rPr>
              <w:t>.</w:t>
            </w:r>
            <w:r w:rsidR="0001678D" w:rsidRPr="0039390B">
              <w:rPr>
                <w:rFonts w:cs="Calibri"/>
                <w:sz w:val="16"/>
                <w:szCs w:val="16"/>
                <w:lang w:val="fr-FR"/>
              </w:rPr>
              <w:t>com</w:t>
            </w:r>
            <w:r w:rsidR="0001678D" w:rsidRPr="0039390B">
              <w:rPr>
                <w:rFonts w:cs="Calibri"/>
                <w:sz w:val="16"/>
                <w:szCs w:val="16"/>
              </w:rPr>
              <w:t>.</w:t>
            </w:r>
            <w:proofErr w:type="spellStart"/>
            <w:r w:rsidR="0001678D" w:rsidRPr="0039390B">
              <w:rPr>
                <w:rFonts w:cs="Calibri"/>
                <w:sz w:val="16"/>
                <w:szCs w:val="16"/>
                <w:lang w:val="fr-FR"/>
              </w:rPr>
              <w:t>my</w:t>
            </w:r>
            <w:proofErr w:type="spellEnd"/>
          </w:p>
        </w:tc>
        <w:tc>
          <w:tcPr>
            <w:tcW w:w="1305" w:type="dxa"/>
            <w:shd w:val="clear" w:color="auto" w:fill="FFFFFF"/>
            <w:hideMark/>
          </w:tcPr>
          <w:p w14:paraId="3E854AE8" w14:textId="77777777" w:rsidR="00304357" w:rsidRPr="00304357" w:rsidRDefault="00304357" w:rsidP="00FB72FA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304357">
              <w:rPr>
                <w:rFonts w:cs="Calibri"/>
                <w:color w:val="000000"/>
                <w:sz w:val="16"/>
                <w:szCs w:val="16"/>
                <w:lang w:val="en-GB"/>
              </w:rPr>
              <w:t>1.XII.2025</w:t>
            </w:r>
          </w:p>
        </w:tc>
      </w:tr>
    </w:tbl>
    <w:p w14:paraId="3E7A5532" w14:textId="77777777" w:rsidR="00304357" w:rsidRPr="00304357" w:rsidRDefault="00304357" w:rsidP="0030435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szCs w:val="26"/>
        </w:rPr>
      </w:pPr>
    </w:p>
    <w:p w14:paraId="169C99A4" w14:textId="1C460C17" w:rsidR="00304357" w:rsidRPr="00304357" w:rsidRDefault="00304357" w:rsidP="00304357">
      <w:pPr>
        <w:tabs>
          <w:tab w:val="left" w:pos="1560"/>
          <w:tab w:val="left" w:pos="4140"/>
          <w:tab w:val="left" w:pos="4230"/>
        </w:tabs>
        <w:spacing w:after="120"/>
        <w:jc w:val="left"/>
        <w:rPr>
          <w:rFonts w:asciiTheme="minorHAnsi" w:hAnsiTheme="minorHAnsi" w:cs="Arial"/>
          <w:b/>
          <w:bCs/>
        </w:rPr>
      </w:pPr>
      <w:r w:rsidRPr="00304357">
        <w:rPr>
          <w:rFonts w:asciiTheme="minorHAnsi" w:hAnsiTheme="minorHAnsi" w:cs="Arial"/>
          <w:b/>
          <w:bCs/>
        </w:rPr>
        <w:t>Швеция</w:t>
      </w:r>
      <w:r w:rsidRPr="00304357">
        <w:rPr>
          <w:rFonts w:asciiTheme="minorHAnsi" w:hAnsiTheme="minorHAnsi" w:cs="Arial"/>
          <w:b/>
          <w:bCs/>
        </w:rPr>
        <w:tab/>
        <w:t>ADD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1276"/>
        <w:gridCol w:w="3827"/>
        <w:gridCol w:w="1305"/>
      </w:tblGrid>
      <w:tr w:rsidR="00304357" w:rsidRPr="00304357" w14:paraId="4A6924B4" w14:textId="77777777" w:rsidTr="00FB72FA">
        <w:tc>
          <w:tcPr>
            <w:tcW w:w="1413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10BED6AA" w14:textId="77777777" w:rsidR="00304357" w:rsidRPr="00304357" w:rsidRDefault="00304357" w:rsidP="00FB72FA">
            <w:pPr>
              <w:widowControl w:val="0"/>
              <w:spacing w:before="60" w:after="6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Страна/</w:t>
            </w: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br/>
              <w:t>географическая зона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043DE013" w14:textId="77777777" w:rsidR="00304357" w:rsidRPr="00304357" w:rsidRDefault="00304357" w:rsidP="00FB72FA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Название/</w:t>
            </w: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br/>
              <w:t>адрес компании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54C9E1BD" w14:textId="77777777" w:rsidR="00304357" w:rsidRPr="00304357" w:rsidRDefault="00304357" w:rsidP="00FB72FA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Идентифи-кационный номер эмитента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14:paraId="5FE5E946" w14:textId="77777777" w:rsidR="00304357" w:rsidRPr="00304357" w:rsidRDefault="00304357" w:rsidP="00FB72FA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304357">
              <w:rPr>
                <w:rFonts w:asciiTheme="minorHAnsi" w:eastAsia="SimSun" w:hAnsiTheme="minorHAnsi" w:cs="Calibri"/>
                <w:i/>
                <w:iCs/>
                <w:sz w:val="16"/>
                <w:szCs w:val="16"/>
              </w:rPr>
              <w:t>Для контактов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14:paraId="12330590" w14:textId="77777777" w:rsidR="00304357" w:rsidRPr="00304357" w:rsidRDefault="00304357" w:rsidP="00FB72FA">
            <w:pPr>
              <w:widowControl w:val="0"/>
              <w:tabs>
                <w:tab w:val="center" w:pos="1679"/>
              </w:tabs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04357">
              <w:rPr>
                <w:rFonts w:cs="Arial"/>
                <w:i/>
                <w:iCs/>
                <w:sz w:val="16"/>
                <w:szCs w:val="16"/>
              </w:rPr>
              <w:t>Дата начала использования</w:t>
            </w:r>
          </w:p>
        </w:tc>
      </w:tr>
      <w:tr w:rsidR="00304357" w:rsidRPr="00304357" w14:paraId="3D8289FD" w14:textId="77777777" w:rsidTr="00FB72FA">
        <w:tc>
          <w:tcPr>
            <w:tcW w:w="1413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3EB1DA7E" w14:textId="739FCC23" w:rsidR="00304357" w:rsidRPr="00304357" w:rsidRDefault="00304357" w:rsidP="00FB72FA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304357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Швеция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3599C315" w14:textId="77777777" w:rsidR="00304357" w:rsidRPr="00304357" w:rsidRDefault="00304357" w:rsidP="0039390B">
            <w:pPr>
              <w:spacing w:before="40"/>
              <w:jc w:val="left"/>
              <w:rPr>
                <w:b/>
                <w:bCs/>
                <w:noProof/>
                <w:color w:val="000000" w:themeColor="text1"/>
                <w:sz w:val="16"/>
                <w:szCs w:val="16"/>
                <w:lang w:val="es-ES"/>
              </w:rPr>
            </w:pPr>
            <w:r w:rsidRPr="00304357">
              <w:rPr>
                <w:b/>
                <w:bCs/>
                <w:noProof/>
                <w:color w:val="000000" w:themeColor="text1"/>
                <w:sz w:val="16"/>
                <w:szCs w:val="16"/>
                <w:lang w:val="es-ES"/>
              </w:rPr>
              <w:t>Västra Götalandsregionen</w:t>
            </w:r>
          </w:p>
          <w:p w14:paraId="66DDD57E" w14:textId="77777777" w:rsidR="00304357" w:rsidRPr="00304357" w:rsidRDefault="00304357" w:rsidP="00304357">
            <w:pPr>
              <w:spacing w:before="0"/>
              <w:jc w:val="left"/>
              <w:rPr>
                <w:noProof/>
                <w:color w:val="000000" w:themeColor="text1"/>
                <w:sz w:val="16"/>
                <w:szCs w:val="16"/>
                <w:lang w:val="es-ES"/>
              </w:rPr>
            </w:pPr>
            <w:r w:rsidRPr="00304357">
              <w:rPr>
                <w:noProof/>
                <w:color w:val="000000" w:themeColor="text1"/>
                <w:sz w:val="16"/>
                <w:szCs w:val="16"/>
                <w:lang w:val="es-ES"/>
              </w:rPr>
              <w:t xml:space="preserve">Regionenshus </w:t>
            </w:r>
          </w:p>
          <w:p w14:paraId="1F0FEC88" w14:textId="67542CF2" w:rsidR="00304357" w:rsidRPr="00557828" w:rsidRDefault="00304357" w:rsidP="00304357">
            <w:pPr>
              <w:tabs>
                <w:tab w:val="left" w:pos="709"/>
              </w:tabs>
              <w:spacing w:before="40" w:after="40"/>
              <w:jc w:val="left"/>
              <w:rPr>
                <w:rFonts w:cs="Arial"/>
                <w:bCs/>
                <w:color w:val="000000" w:themeColor="text1"/>
                <w:sz w:val="16"/>
                <w:szCs w:val="16"/>
                <w:lang w:val="de-DE"/>
              </w:rPr>
            </w:pPr>
            <w:r w:rsidRPr="00304357">
              <w:rPr>
                <w:noProof/>
                <w:color w:val="000000" w:themeColor="text1"/>
                <w:sz w:val="16"/>
                <w:szCs w:val="16"/>
                <w:lang w:val="es-ES"/>
              </w:rPr>
              <w:t>SE 462 80 VÄNERSBORG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40F1F2C0" w14:textId="1D60C8A6" w:rsidR="00304357" w:rsidRPr="00304357" w:rsidRDefault="00304357" w:rsidP="00FB72FA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30435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89 46 90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bottom w:w="0" w:type="dxa"/>
            </w:tcMar>
            <w:hideMark/>
          </w:tcPr>
          <w:p w14:paraId="77E95F2F" w14:textId="7C91CC2C" w:rsidR="00394243" w:rsidRPr="00394243" w:rsidRDefault="00304357" w:rsidP="00394243">
            <w:pPr>
              <w:tabs>
                <w:tab w:val="clear" w:pos="567"/>
                <w:tab w:val="left" w:pos="767"/>
              </w:tabs>
              <w:spacing w:before="40" w:after="40"/>
              <w:jc w:val="left"/>
              <w:rPr>
                <w:rFonts w:cs="Arial"/>
                <w:color w:val="000000" w:themeColor="text1"/>
                <w:sz w:val="16"/>
                <w:szCs w:val="16"/>
                <w:lang w:val="de-DE"/>
              </w:rPr>
            </w:pPr>
            <w:r w:rsidRPr="00557828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val="de-DE"/>
              </w:rPr>
              <w:t xml:space="preserve">Mr </w:t>
            </w:r>
            <w:r w:rsidRPr="00557828">
              <w:rPr>
                <w:noProof/>
                <w:color w:val="000000" w:themeColor="text1"/>
                <w:sz w:val="16"/>
                <w:szCs w:val="16"/>
                <w:lang w:val="de-DE"/>
              </w:rPr>
              <w:t>Viktor Bergström</w:t>
            </w:r>
            <w:r w:rsidRPr="00557828">
              <w:rPr>
                <w:noProof/>
                <w:color w:val="000000" w:themeColor="text1"/>
                <w:sz w:val="16"/>
                <w:szCs w:val="16"/>
                <w:lang w:val="de-DE"/>
              </w:rPr>
              <w:br/>
              <w:t>Regionenshus</w:t>
            </w:r>
            <w:r w:rsidRPr="00557828">
              <w:rPr>
                <w:noProof/>
                <w:color w:val="000000" w:themeColor="text1"/>
                <w:sz w:val="16"/>
                <w:szCs w:val="16"/>
                <w:lang w:val="de-DE"/>
              </w:rPr>
              <w:br/>
              <w:t>SE 462 80 VÄNERSBORG</w:t>
            </w:r>
            <w:r w:rsidRPr="00557828">
              <w:rPr>
                <w:noProof/>
                <w:color w:val="000000" w:themeColor="text1"/>
                <w:sz w:val="16"/>
                <w:szCs w:val="16"/>
                <w:lang w:val="de-DE"/>
              </w:rPr>
              <w:br/>
            </w:r>
            <w:r w:rsidRPr="0001678D">
              <w:rPr>
                <w:rFonts w:cs="Calibri"/>
                <w:color w:val="000000"/>
                <w:sz w:val="16"/>
                <w:szCs w:val="16"/>
                <w:lang w:val="it-IT"/>
              </w:rPr>
              <w:t>Тел</w:t>
            </w:r>
            <w:r w:rsidRPr="00557828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val="de-DE"/>
              </w:rPr>
              <w:t>.:</w:t>
            </w:r>
            <w:r w:rsidR="0001678D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val="de-DE"/>
              </w:rPr>
              <w:tab/>
            </w:r>
            <w:r w:rsidRPr="00557828">
              <w:rPr>
                <w:noProof/>
                <w:sz w:val="16"/>
                <w:szCs w:val="16"/>
                <w:lang w:val="de-DE"/>
              </w:rPr>
              <w:t>+46720840391</w:t>
            </w:r>
            <w:r w:rsidRPr="00557828">
              <w:rPr>
                <w:noProof/>
                <w:sz w:val="16"/>
                <w:szCs w:val="16"/>
                <w:lang w:val="de-DE"/>
              </w:rPr>
              <w:br/>
            </w:r>
            <w:r w:rsidRPr="00304357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</w:rPr>
              <w:t>Эл</w:t>
            </w:r>
            <w:r w:rsidRPr="00557828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val="de-DE"/>
              </w:rPr>
              <w:t xml:space="preserve">. </w:t>
            </w:r>
            <w:r w:rsidRPr="00304357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</w:rPr>
              <w:t>почта</w:t>
            </w:r>
            <w:r w:rsidRPr="00557828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val="de-DE"/>
              </w:rPr>
              <w:t>:</w:t>
            </w:r>
            <w:r w:rsidRPr="00557828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val="de-DE"/>
              </w:rPr>
              <w:tab/>
            </w:r>
            <w:r w:rsidR="00394243" w:rsidRPr="0039390B">
              <w:rPr>
                <w:noProof/>
                <w:sz w:val="16"/>
                <w:szCs w:val="16"/>
                <w:lang w:val="de-DE"/>
              </w:rPr>
              <w:t>viktor.bergstrom@vgregion.se</w:t>
            </w:r>
          </w:p>
        </w:tc>
        <w:tc>
          <w:tcPr>
            <w:tcW w:w="1305" w:type="dxa"/>
            <w:shd w:val="clear" w:color="auto" w:fill="FFFFFF"/>
            <w:hideMark/>
          </w:tcPr>
          <w:p w14:paraId="4EF58F2D" w14:textId="625C2434" w:rsidR="00304357" w:rsidRPr="00304357" w:rsidRDefault="00304357" w:rsidP="00FB72FA">
            <w:pPr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304357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  <w:t>1.I.2026</w:t>
            </w:r>
          </w:p>
        </w:tc>
      </w:tr>
    </w:tbl>
    <w:bookmarkEnd w:id="211"/>
    <w:p w14:paraId="3730E708" w14:textId="77777777" w:rsidR="00B95D75" w:rsidRPr="005B01E6" w:rsidRDefault="00B95D75" w:rsidP="001A04A4">
      <w:pPr>
        <w:pStyle w:val="Heading20"/>
        <w:keepNext w:val="0"/>
        <w:spacing w:before="1320"/>
        <w:rPr>
          <w:szCs w:val="26"/>
          <w:lang w:val="ru-RU"/>
        </w:rPr>
      </w:pPr>
      <w:r w:rsidRPr="005B01E6">
        <w:rPr>
          <w:szCs w:val="26"/>
          <w:lang w:val="ru-RU"/>
        </w:rPr>
        <w:lastRenderedPageBreak/>
        <w:t>Национальный план нумерации</w:t>
      </w:r>
      <w:r w:rsidRPr="005B01E6">
        <w:rPr>
          <w:szCs w:val="26"/>
          <w:lang w:val="ru-RU"/>
        </w:rPr>
        <w:br/>
        <w:t>(согласно Рекомендации МСЭ-Т E.129 (01/2013))</w:t>
      </w:r>
    </w:p>
    <w:p w14:paraId="514D1C81" w14:textId="2B7BA005" w:rsidR="00797817" w:rsidRPr="00797817" w:rsidRDefault="00B95D75" w:rsidP="00B95D75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</w:rPr>
      </w:pPr>
      <w:bookmarkStart w:id="212" w:name="_Toc36875244"/>
      <w:bookmarkStart w:id="213" w:name="_Toc469048962"/>
      <w:r w:rsidRPr="005B01E6">
        <w:rPr>
          <w:rFonts w:eastAsia="SimSun" w:cs="Arial"/>
        </w:rPr>
        <w:t>Веб-страница</w:t>
      </w:r>
      <w:r w:rsidRPr="005B01E6">
        <w:rPr>
          <w:rFonts w:eastAsia="SimSun"/>
        </w:rPr>
        <w:t>:</w:t>
      </w:r>
      <w:bookmarkEnd w:id="212"/>
      <w:r w:rsidRPr="005B01E6">
        <w:rPr>
          <w:rFonts w:eastAsia="SimSun"/>
        </w:rPr>
        <w:t xml:space="preserve"> </w:t>
      </w:r>
      <w:bookmarkEnd w:id="213"/>
      <w:r w:rsidR="00797817" w:rsidRPr="00E05CB8">
        <w:t>www.itu.int/itu-t/nnp</w:t>
      </w:r>
    </w:p>
    <w:p w14:paraId="4A16B8EF" w14:textId="77777777" w:rsidR="00B95D75" w:rsidRPr="005B01E6" w:rsidRDefault="00B95D75" w:rsidP="00B95D75">
      <w:pPr>
        <w:spacing w:before="240"/>
      </w:pPr>
      <w:r w:rsidRPr="005B01E6"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64C18CC7" w14:textId="286A9CDA" w:rsidR="00B95D75" w:rsidRPr="005B01E6" w:rsidRDefault="00B95D75" w:rsidP="00B95D75">
      <w:r w:rsidRPr="005B01E6"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17" w:history="1">
        <w:r w:rsidR="0030511B" w:rsidRPr="0030511B">
          <w:rPr>
            <w:rStyle w:val="Hyperlink"/>
            <w:lang w:val="en-US"/>
          </w:rPr>
          <w:t>tsbtson</w:t>
        </w:r>
        <w:r w:rsidR="0030511B" w:rsidRPr="00557828">
          <w:rPr>
            <w:rStyle w:val="Hyperlink"/>
          </w:rPr>
          <w:t>@</w:t>
        </w:r>
        <w:r w:rsidR="0030511B" w:rsidRPr="0030511B">
          <w:rPr>
            <w:rStyle w:val="Hyperlink"/>
            <w:lang w:val="en-US"/>
          </w:rPr>
          <w:t>itu</w:t>
        </w:r>
        <w:r w:rsidR="0030511B" w:rsidRPr="00557828">
          <w:rPr>
            <w:rStyle w:val="Hyperlink"/>
          </w:rPr>
          <w:t>.</w:t>
        </w:r>
        <w:r w:rsidR="0030511B" w:rsidRPr="0030511B">
          <w:rPr>
            <w:rStyle w:val="Hyperlink"/>
            <w:lang w:val="en-US"/>
          </w:rPr>
          <w:t>int</w:t>
        </w:r>
      </w:hyperlink>
      <w:r w:rsidRPr="005B01E6"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704293F8" w14:textId="021A5A2E" w:rsidR="00B95D75" w:rsidRPr="005B01E6" w:rsidRDefault="00B95D75" w:rsidP="00B95D75">
      <w:pPr>
        <w:spacing w:after="240"/>
      </w:pPr>
      <w:r w:rsidRPr="005B01E6">
        <w:t>В период с 1</w:t>
      </w:r>
      <w:r w:rsidR="0030511B">
        <w:t>5</w:t>
      </w:r>
      <w:r w:rsidR="00835617" w:rsidRPr="005B01E6">
        <w:t xml:space="preserve"> </w:t>
      </w:r>
      <w:r w:rsidR="0030511B">
        <w:t>дека</w:t>
      </w:r>
      <w:r w:rsidR="00C20098" w:rsidRPr="005B01E6">
        <w:t>бря</w:t>
      </w:r>
      <w:r w:rsidRPr="005B01E6">
        <w:t xml:space="preserve"> 2025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52"/>
      </w:tblGrid>
      <w:tr w:rsidR="00B95D75" w:rsidRPr="005B01E6" w14:paraId="56F3F44D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7D97" w14:textId="77777777" w:rsidR="00B95D75" w:rsidRPr="005B01E6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</w:rPr>
            </w:pPr>
            <w:r w:rsidRPr="005B01E6">
              <w:rPr>
                <w:rFonts w:asciiTheme="minorHAnsi" w:hAnsiTheme="minorHAnsi"/>
                <w:i/>
                <w:iCs/>
                <w:sz w:val="18"/>
                <w:szCs w:val="18"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365E44B" w14:textId="77777777" w:rsidR="00B95D75" w:rsidRPr="005B01E6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</w:rPr>
            </w:pPr>
            <w:r w:rsidRPr="005B01E6">
              <w:rPr>
                <w:rFonts w:asciiTheme="minorHAnsi" w:hAnsiTheme="minorHAnsi"/>
                <w:i/>
                <w:iCs/>
                <w:sz w:val="18"/>
                <w:szCs w:val="18"/>
              </w:rPr>
              <w:t>Код страны (CC)</w:t>
            </w:r>
          </w:p>
        </w:tc>
      </w:tr>
      <w:tr w:rsidR="0030511B" w:rsidRPr="005B01E6" w14:paraId="79668BF8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0CC1" w14:textId="6B15953C" w:rsidR="0030511B" w:rsidRPr="005B01E6" w:rsidRDefault="0030511B" w:rsidP="0030511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30511B">
              <w:rPr>
                <w:rFonts w:asciiTheme="minorHAnsi" w:hAnsiTheme="minorHAnsi"/>
                <w:sz w:val="18"/>
                <w:szCs w:val="18"/>
              </w:rPr>
              <w:t>Центральноафриканская Республика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3FB2" w14:textId="49306624" w:rsidR="0030511B" w:rsidRPr="0030511B" w:rsidRDefault="0030511B" w:rsidP="0030511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30511B">
              <w:rPr>
                <w:sz w:val="18"/>
                <w:szCs w:val="18"/>
              </w:rPr>
              <w:t>+236</w:t>
            </w:r>
          </w:p>
        </w:tc>
      </w:tr>
      <w:tr w:rsidR="0030511B" w:rsidRPr="005B01E6" w14:paraId="14567A3B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01E" w14:textId="664D643E" w:rsidR="0030511B" w:rsidRPr="005B01E6" w:rsidRDefault="0030511B" w:rsidP="0030511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30511B">
              <w:rPr>
                <w:rFonts w:asciiTheme="minorHAnsi" w:hAnsiTheme="minorHAnsi"/>
                <w:sz w:val="18"/>
                <w:szCs w:val="18"/>
              </w:rPr>
              <w:t>Иран (Исламская Республика)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5D0" w14:textId="73CB3419" w:rsidR="0030511B" w:rsidRPr="0030511B" w:rsidRDefault="0030511B" w:rsidP="0030511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30511B">
              <w:rPr>
                <w:sz w:val="18"/>
                <w:szCs w:val="18"/>
              </w:rPr>
              <w:t>+98</w:t>
            </w:r>
          </w:p>
        </w:tc>
      </w:tr>
      <w:tr w:rsidR="0030511B" w:rsidRPr="005B01E6" w14:paraId="63DC4538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783" w14:textId="609C25B8" w:rsidR="0030511B" w:rsidRPr="005B01E6" w:rsidRDefault="0030511B" w:rsidP="0030511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Новая Зеландия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BCB" w14:textId="27FB5EC1" w:rsidR="0030511B" w:rsidRPr="0030511B" w:rsidRDefault="0030511B" w:rsidP="0030511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sz w:val="18"/>
                <w:szCs w:val="18"/>
              </w:rPr>
            </w:pPr>
            <w:r w:rsidRPr="0030511B">
              <w:rPr>
                <w:sz w:val="18"/>
                <w:szCs w:val="18"/>
              </w:rPr>
              <w:t>+64</w:t>
            </w:r>
          </w:p>
        </w:tc>
      </w:tr>
    </w:tbl>
    <w:p w14:paraId="7DAC370B" w14:textId="77777777" w:rsidR="00B95D75" w:rsidRPr="005B01E6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</w:p>
    <w:sectPr w:rsidR="00B95D75" w:rsidRPr="005B01E6" w:rsidSect="00CB1837">
      <w:footerReference w:type="even" r:id="rId18"/>
      <w:footerReference w:type="default" r:id="rId19"/>
      <w:footerReference w:type="first" r:id="rId20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F862" w14:textId="77777777" w:rsidR="00724C04" w:rsidRPr="00D47995" w:rsidRDefault="00724C04">
      <w:r w:rsidRPr="00D47995">
        <w:separator/>
      </w:r>
    </w:p>
  </w:endnote>
  <w:endnote w:type="continuationSeparator" w:id="0">
    <w:p w14:paraId="5EFBBB31" w14:textId="77777777" w:rsidR="00724C04" w:rsidRPr="00D47995" w:rsidRDefault="00724C04">
      <w:r w:rsidRPr="00D47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7D93860A" w:rsidR="00C327FA" w:rsidRPr="00D47995" w:rsidRDefault="00C327FA" w:rsidP="00312522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9B71AC">
            <w:rPr>
              <w:noProof/>
              <w:color w:val="FFFFFF"/>
            </w:rPr>
            <w:t>1332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5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D47995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306D3436" w14:textId="77777777" w:rsidR="00C327FA" w:rsidRPr="00D47995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5B822C40" w:rsidR="00C327FA" w:rsidRPr="00D47995" w:rsidRDefault="00C327FA" w:rsidP="00971FB1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3826FF">
            <w:rPr>
              <w:noProof/>
              <w:color w:val="FFFFFF"/>
            </w:rPr>
            <w:t>1329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D47995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F09E082" w14:textId="77777777" w:rsidR="00C327FA" w:rsidRPr="00D47995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D47995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D47995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sz w:val="21"/>
            </w:rPr>
          </w:pPr>
          <w:r w:rsidRPr="00D47995">
            <w:rPr>
              <w:rFonts w:ascii="Univers" w:hAnsi="Univers"/>
              <w:b/>
              <w:sz w:val="21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D47995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sz w:val="22"/>
              <w:szCs w:val="22"/>
            </w:rPr>
          </w:pPr>
          <w:r w:rsidRPr="00D47995">
            <w:rPr>
              <w:b/>
              <w:noProof/>
              <w:sz w:val="22"/>
              <w:szCs w:val="22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D47995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334643F7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9B71AC">
            <w:rPr>
              <w:noProof/>
              <w:color w:val="FFFFFF"/>
            </w:rPr>
            <w:t>1332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554C16BD" w14:textId="77777777" w:rsidR="00C327FA" w:rsidRPr="00D47995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33EB14D6" w:rsidR="00C327FA" w:rsidRPr="00D47995" w:rsidRDefault="00C327FA" w:rsidP="002D4253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E05CB8">
            <w:rPr>
              <w:noProof/>
              <w:color w:val="FFFFFF"/>
            </w:rPr>
            <w:t>1332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14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D47995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93C5313" w14:textId="77777777" w:rsidR="00C327FA" w:rsidRPr="00D47995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D47995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2B335FD1" w:rsidR="00C327FA" w:rsidRPr="00D47995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E05CB8">
            <w:rPr>
              <w:noProof/>
              <w:color w:val="FFFFFF"/>
            </w:rPr>
            <w:t>1332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27D12D4E" w14:textId="77777777" w:rsidR="00C327FA" w:rsidRPr="00D47995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83D04" w:rsidRPr="00D47995" w14:paraId="3B8FB9F8" w14:textId="77777777" w:rsidTr="008F2334">
      <w:trPr>
        <w:cantSplit/>
        <w:jc w:val="center"/>
      </w:trPr>
      <w:tc>
        <w:tcPr>
          <w:tcW w:w="1761" w:type="dxa"/>
          <w:shd w:val="clear" w:color="auto" w:fill="4C4C4C"/>
        </w:tcPr>
        <w:p w14:paraId="4DCF8A5E" w14:textId="37FFD181" w:rsidR="00D83D04" w:rsidRPr="00D47995" w:rsidRDefault="00D83D04" w:rsidP="00D83D04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3826FF">
            <w:rPr>
              <w:noProof/>
              <w:color w:val="FFFFFF"/>
            </w:rPr>
            <w:t>1329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10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DFC1A75" w14:textId="77777777" w:rsidR="00D83D04" w:rsidRPr="00D47995" w:rsidRDefault="00D83D04" w:rsidP="00D83D04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5615A71F" w14:textId="77777777" w:rsidR="00C327FA" w:rsidRPr="00D47995" w:rsidRDefault="00C327FA" w:rsidP="00D83D04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D63C" w14:textId="77777777" w:rsidR="00724C04" w:rsidRPr="00D47995" w:rsidRDefault="00724C04">
      <w:r w:rsidRPr="00D47995">
        <w:separator/>
      </w:r>
    </w:p>
  </w:footnote>
  <w:footnote w:type="continuationSeparator" w:id="0">
    <w:p w14:paraId="2E86D95A" w14:textId="77777777" w:rsidR="00724C04" w:rsidRPr="00D47995" w:rsidRDefault="00724C04">
      <w:r w:rsidRPr="00D479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56DE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F2B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C0A3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724C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9E0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08CB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7AAC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F0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E8D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2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699479">
    <w:abstractNumId w:val="15"/>
  </w:num>
  <w:num w:numId="2" w16cid:durableId="1646079231">
    <w:abstractNumId w:val="13"/>
  </w:num>
  <w:num w:numId="3" w16cid:durableId="2118331091">
    <w:abstractNumId w:val="11"/>
  </w:num>
  <w:num w:numId="4" w16cid:durableId="280386374">
    <w:abstractNumId w:val="10"/>
  </w:num>
  <w:num w:numId="5" w16cid:durableId="1610157614">
    <w:abstractNumId w:val="12"/>
  </w:num>
  <w:num w:numId="6" w16cid:durableId="9542096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7" w16cid:durableId="1640376058">
    <w:abstractNumId w:val="14"/>
  </w:num>
  <w:num w:numId="8" w16cid:durableId="1053121182">
    <w:abstractNumId w:val="7"/>
  </w:num>
  <w:num w:numId="9" w16cid:durableId="588659162">
    <w:abstractNumId w:val="6"/>
  </w:num>
  <w:num w:numId="10" w16cid:durableId="273951375">
    <w:abstractNumId w:val="5"/>
  </w:num>
  <w:num w:numId="11" w16cid:durableId="513149800">
    <w:abstractNumId w:val="4"/>
  </w:num>
  <w:num w:numId="12" w16cid:durableId="1755661467">
    <w:abstractNumId w:val="8"/>
  </w:num>
  <w:num w:numId="13" w16cid:durableId="947539309">
    <w:abstractNumId w:val="3"/>
  </w:num>
  <w:num w:numId="14" w16cid:durableId="2061047552">
    <w:abstractNumId w:val="2"/>
  </w:num>
  <w:num w:numId="15" w16cid:durableId="1450003273">
    <w:abstractNumId w:val="1"/>
  </w:num>
  <w:num w:numId="16" w16cid:durableId="24165016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C41"/>
    <w:rsid w:val="000153F9"/>
    <w:rsid w:val="00015DF8"/>
    <w:rsid w:val="00016004"/>
    <w:rsid w:val="000163AE"/>
    <w:rsid w:val="000165E3"/>
    <w:rsid w:val="0001678D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1F2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34B"/>
    <w:rsid w:val="00041498"/>
    <w:rsid w:val="00041649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6A77"/>
    <w:rsid w:val="00056ABD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5E30"/>
    <w:rsid w:val="000662EA"/>
    <w:rsid w:val="000669F7"/>
    <w:rsid w:val="00066A6D"/>
    <w:rsid w:val="00066FAE"/>
    <w:rsid w:val="0006743F"/>
    <w:rsid w:val="000674CA"/>
    <w:rsid w:val="000676FA"/>
    <w:rsid w:val="00067734"/>
    <w:rsid w:val="00067B09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9F9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2FE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87C49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9CF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BE4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454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994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C06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4C5"/>
    <w:rsid w:val="0010461C"/>
    <w:rsid w:val="001047A2"/>
    <w:rsid w:val="00104958"/>
    <w:rsid w:val="00104AF6"/>
    <w:rsid w:val="00105083"/>
    <w:rsid w:val="0010543E"/>
    <w:rsid w:val="001057BD"/>
    <w:rsid w:val="001059BB"/>
    <w:rsid w:val="00105B1F"/>
    <w:rsid w:val="00106077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2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DC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30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28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19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4A4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855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A7E2A"/>
    <w:rsid w:val="001B0408"/>
    <w:rsid w:val="001B09A8"/>
    <w:rsid w:val="001B0AF2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3E01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22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44"/>
    <w:rsid w:val="001C76D7"/>
    <w:rsid w:val="001C7A96"/>
    <w:rsid w:val="001C7B04"/>
    <w:rsid w:val="001C7EB4"/>
    <w:rsid w:val="001D0000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A2A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7F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129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314"/>
    <w:rsid w:val="002063A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914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52A8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0DD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E68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75"/>
    <w:rsid w:val="00260C02"/>
    <w:rsid w:val="00261108"/>
    <w:rsid w:val="00261463"/>
    <w:rsid w:val="002616AB"/>
    <w:rsid w:val="002617CE"/>
    <w:rsid w:val="00261BF9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1E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30D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354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2E28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970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B73"/>
    <w:rsid w:val="002F0EBD"/>
    <w:rsid w:val="002F0FFB"/>
    <w:rsid w:val="002F1152"/>
    <w:rsid w:val="002F12C6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3D74"/>
    <w:rsid w:val="002F440C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57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11B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33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08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2E4B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50"/>
    <w:rsid w:val="00346678"/>
    <w:rsid w:val="00346815"/>
    <w:rsid w:val="003468C2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D2A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566"/>
    <w:rsid w:val="00355897"/>
    <w:rsid w:val="00355BCC"/>
    <w:rsid w:val="00355C2E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642"/>
    <w:rsid w:val="00370938"/>
    <w:rsid w:val="003710C6"/>
    <w:rsid w:val="0037110E"/>
    <w:rsid w:val="003715D1"/>
    <w:rsid w:val="003717D9"/>
    <w:rsid w:val="00371ACC"/>
    <w:rsid w:val="00371BC6"/>
    <w:rsid w:val="00371C22"/>
    <w:rsid w:val="003721FD"/>
    <w:rsid w:val="0037220C"/>
    <w:rsid w:val="00372410"/>
    <w:rsid w:val="00372571"/>
    <w:rsid w:val="003725AB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6FF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90B"/>
    <w:rsid w:val="00393A6B"/>
    <w:rsid w:val="00394182"/>
    <w:rsid w:val="00394194"/>
    <w:rsid w:val="003941CC"/>
    <w:rsid w:val="00394243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63"/>
    <w:rsid w:val="003B20CE"/>
    <w:rsid w:val="003B2909"/>
    <w:rsid w:val="003B2BAA"/>
    <w:rsid w:val="003B2F5D"/>
    <w:rsid w:val="003B30A2"/>
    <w:rsid w:val="003B3953"/>
    <w:rsid w:val="003B3BE7"/>
    <w:rsid w:val="003B3E22"/>
    <w:rsid w:val="003B3E90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A7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C0D"/>
    <w:rsid w:val="003E3FE0"/>
    <w:rsid w:val="003E42B0"/>
    <w:rsid w:val="003E43A8"/>
    <w:rsid w:val="003E4B0E"/>
    <w:rsid w:val="003E4B7A"/>
    <w:rsid w:val="003E4FF3"/>
    <w:rsid w:val="003E5023"/>
    <w:rsid w:val="003E51D1"/>
    <w:rsid w:val="003E55B9"/>
    <w:rsid w:val="003E55F4"/>
    <w:rsid w:val="003E5848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4BE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524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5F5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57E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97E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677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78A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2D13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794"/>
    <w:rsid w:val="004877B8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504"/>
    <w:rsid w:val="00492A5C"/>
    <w:rsid w:val="00492CD7"/>
    <w:rsid w:val="00492CDB"/>
    <w:rsid w:val="004938DD"/>
    <w:rsid w:val="00493A89"/>
    <w:rsid w:val="00493C97"/>
    <w:rsid w:val="00493CE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BB6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68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085"/>
    <w:rsid w:val="004E587A"/>
    <w:rsid w:val="004E598F"/>
    <w:rsid w:val="004E5B45"/>
    <w:rsid w:val="004E5E09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8E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1E2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83A"/>
    <w:rsid w:val="005329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174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3D4"/>
    <w:rsid w:val="00557431"/>
    <w:rsid w:val="005576EA"/>
    <w:rsid w:val="00557828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294"/>
    <w:rsid w:val="005815AB"/>
    <w:rsid w:val="0058162A"/>
    <w:rsid w:val="0058162F"/>
    <w:rsid w:val="005820AA"/>
    <w:rsid w:val="005823A3"/>
    <w:rsid w:val="005825DE"/>
    <w:rsid w:val="005826E5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DA7"/>
    <w:rsid w:val="005961D3"/>
    <w:rsid w:val="005963D6"/>
    <w:rsid w:val="00596455"/>
    <w:rsid w:val="00596500"/>
    <w:rsid w:val="00596579"/>
    <w:rsid w:val="005966B4"/>
    <w:rsid w:val="0059683F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379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BDB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1E6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1E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6F1C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0EA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388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134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4ECE"/>
    <w:rsid w:val="006154B6"/>
    <w:rsid w:val="00615686"/>
    <w:rsid w:val="00615903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1AB2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513F"/>
    <w:rsid w:val="0063542E"/>
    <w:rsid w:val="0063560E"/>
    <w:rsid w:val="006358A4"/>
    <w:rsid w:val="00635AD8"/>
    <w:rsid w:val="00636414"/>
    <w:rsid w:val="006365EF"/>
    <w:rsid w:val="00636633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28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1ED9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F40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29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0A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C5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49C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148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CC3"/>
    <w:rsid w:val="00721E93"/>
    <w:rsid w:val="007222EA"/>
    <w:rsid w:val="00722B34"/>
    <w:rsid w:val="00722C8E"/>
    <w:rsid w:val="007233BF"/>
    <w:rsid w:val="00723EA4"/>
    <w:rsid w:val="0072449C"/>
    <w:rsid w:val="0072457F"/>
    <w:rsid w:val="00724C04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E71"/>
    <w:rsid w:val="00740F63"/>
    <w:rsid w:val="00741306"/>
    <w:rsid w:val="00741532"/>
    <w:rsid w:val="00741A05"/>
    <w:rsid w:val="00741C15"/>
    <w:rsid w:val="00741D8B"/>
    <w:rsid w:val="00742066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648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857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4E6B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3CD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1E1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817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453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4C86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4F30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6C6"/>
    <w:rsid w:val="007F6CEA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3F4F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BCF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45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617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2C46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B5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5CD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1F14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40E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E3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17F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9EF"/>
    <w:rsid w:val="008E2A74"/>
    <w:rsid w:val="008E2D48"/>
    <w:rsid w:val="008E2E08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C55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0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3B4"/>
    <w:rsid w:val="00923508"/>
    <w:rsid w:val="009241A0"/>
    <w:rsid w:val="00924300"/>
    <w:rsid w:val="00924C4F"/>
    <w:rsid w:val="0092504B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87D"/>
    <w:rsid w:val="009349E0"/>
    <w:rsid w:val="00934C22"/>
    <w:rsid w:val="00935A39"/>
    <w:rsid w:val="00935B7C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B97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8F2"/>
    <w:rsid w:val="00947C3D"/>
    <w:rsid w:val="00947D15"/>
    <w:rsid w:val="00950270"/>
    <w:rsid w:val="009505D0"/>
    <w:rsid w:val="0095066E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68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4FD9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AF3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A20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7C9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21E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87D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292"/>
    <w:rsid w:val="009B55A9"/>
    <w:rsid w:val="009B5A90"/>
    <w:rsid w:val="009B5F70"/>
    <w:rsid w:val="009B6511"/>
    <w:rsid w:val="009B71AC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39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5FBF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AC"/>
    <w:rsid w:val="009E0CD5"/>
    <w:rsid w:val="009E0D7D"/>
    <w:rsid w:val="009E0E01"/>
    <w:rsid w:val="009E1489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4EE2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0BC"/>
    <w:rsid w:val="00A11478"/>
    <w:rsid w:val="00A11530"/>
    <w:rsid w:val="00A11649"/>
    <w:rsid w:val="00A11A72"/>
    <w:rsid w:val="00A11BD9"/>
    <w:rsid w:val="00A11CD3"/>
    <w:rsid w:val="00A11E80"/>
    <w:rsid w:val="00A11F41"/>
    <w:rsid w:val="00A12717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11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B2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C96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9B4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5E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293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A09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E07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405"/>
    <w:rsid w:val="00A70550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704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0FD5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647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5A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0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2F52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152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47D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D92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5F33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47B"/>
    <w:rsid w:val="00B93812"/>
    <w:rsid w:val="00B93849"/>
    <w:rsid w:val="00B93880"/>
    <w:rsid w:val="00B93A7A"/>
    <w:rsid w:val="00B93AF7"/>
    <w:rsid w:val="00B93FCB"/>
    <w:rsid w:val="00B94017"/>
    <w:rsid w:val="00B948D0"/>
    <w:rsid w:val="00B949FA"/>
    <w:rsid w:val="00B94F44"/>
    <w:rsid w:val="00B950D7"/>
    <w:rsid w:val="00B95710"/>
    <w:rsid w:val="00B95A9C"/>
    <w:rsid w:val="00B95D75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085"/>
    <w:rsid w:val="00BA02B2"/>
    <w:rsid w:val="00BA05FF"/>
    <w:rsid w:val="00BA089D"/>
    <w:rsid w:val="00BA0BB2"/>
    <w:rsid w:val="00BA0F2C"/>
    <w:rsid w:val="00BA0F46"/>
    <w:rsid w:val="00BA1398"/>
    <w:rsid w:val="00BA159A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D0E"/>
    <w:rsid w:val="00BA501A"/>
    <w:rsid w:val="00BA5D80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697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24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24F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2DE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1CED"/>
    <w:rsid w:val="00C120CD"/>
    <w:rsid w:val="00C12231"/>
    <w:rsid w:val="00C12512"/>
    <w:rsid w:val="00C12898"/>
    <w:rsid w:val="00C128DE"/>
    <w:rsid w:val="00C12FEF"/>
    <w:rsid w:val="00C130CD"/>
    <w:rsid w:val="00C13200"/>
    <w:rsid w:val="00C132B3"/>
    <w:rsid w:val="00C135AD"/>
    <w:rsid w:val="00C136C9"/>
    <w:rsid w:val="00C1371B"/>
    <w:rsid w:val="00C13730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098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14CD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97C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2EF"/>
    <w:rsid w:val="00C60586"/>
    <w:rsid w:val="00C6072D"/>
    <w:rsid w:val="00C6096E"/>
    <w:rsid w:val="00C60D52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67D4C"/>
    <w:rsid w:val="00C70343"/>
    <w:rsid w:val="00C70397"/>
    <w:rsid w:val="00C70D83"/>
    <w:rsid w:val="00C710D1"/>
    <w:rsid w:val="00C712C4"/>
    <w:rsid w:val="00C71ACA"/>
    <w:rsid w:val="00C71B18"/>
    <w:rsid w:val="00C71CCC"/>
    <w:rsid w:val="00C7216D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55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808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9DF"/>
    <w:rsid w:val="00C96C75"/>
    <w:rsid w:val="00C972C7"/>
    <w:rsid w:val="00C97819"/>
    <w:rsid w:val="00C97940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9A9"/>
    <w:rsid w:val="00CA7B52"/>
    <w:rsid w:val="00CA7BF7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837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294C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676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5AC9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2B6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460"/>
    <w:rsid w:val="00D14739"/>
    <w:rsid w:val="00D14A3D"/>
    <w:rsid w:val="00D14B45"/>
    <w:rsid w:val="00D15572"/>
    <w:rsid w:val="00D157FB"/>
    <w:rsid w:val="00D158E8"/>
    <w:rsid w:val="00D15DAF"/>
    <w:rsid w:val="00D16033"/>
    <w:rsid w:val="00D1637D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435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1FF3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5CF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99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C2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3D04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9E1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6AC1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AC1"/>
    <w:rsid w:val="00DA4BE8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CD6"/>
    <w:rsid w:val="00DB4F00"/>
    <w:rsid w:val="00DB5023"/>
    <w:rsid w:val="00DB5458"/>
    <w:rsid w:val="00DB54D7"/>
    <w:rsid w:val="00DB5554"/>
    <w:rsid w:val="00DB57F7"/>
    <w:rsid w:val="00DB59BE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DDD"/>
    <w:rsid w:val="00E04EA7"/>
    <w:rsid w:val="00E055F7"/>
    <w:rsid w:val="00E057EE"/>
    <w:rsid w:val="00E05954"/>
    <w:rsid w:val="00E05CB8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11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B9C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426"/>
    <w:rsid w:val="00E676C6"/>
    <w:rsid w:val="00E67963"/>
    <w:rsid w:val="00E70119"/>
    <w:rsid w:val="00E7014E"/>
    <w:rsid w:val="00E7027D"/>
    <w:rsid w:val="00E707F3"/>
    <w:rsid w:val="00E7099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B08"/>
    <w:rsid w:val="00E92DB6"/>
    <w:rsid w:val="00E93120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085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9C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C11"/>
    <w:rsid w:val="00EB4E65"/>
    <w:rsid w:val="00EB4F61"/>
    <w:rsid w:val="00EB500C"/>
    <w:rsid w:val="00EB51A3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6B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0DBB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E7F97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E61"/>
    <w:rsid w:val="00EF3F7C"/>
    <w:rsid w:val="00EF4007"/>
    <w:rsid w:val="00EF439C"/>
    <w:rsid w:val="00EF5400"/>
    <w:rsid w:val="00EF5646"/>
    <w:rsid w:val="00EF59D9"/>
    <w:rsid w:val="00EF5BDF"/>
    <w:rsid w:val="00EF5D37"/>
    <w:rsid w:val="00EF6447"/>
    <w:rsid w:val="00EF69F3"/>
    <w:rsid w:val="00EF6B1B"/>
    <w:rsid w:val="00EF7129"/>
    <w:rsid w:val="00EF7705"/>
    <w:rsid w:val="00EF794D"/>
    <w:rsid w:val="00EF7CD0"/>
    <w:rsid w:val="00EF7D2C"/>
    <w:rsid w:val="00F003E6"/>
    <w:rsid w:val="00F004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A0A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A3B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D74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6D9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ru-RU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3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A17FB"/>
  </w:style>
  <w:style w:type="numbering" w:customStyle="1" w:styleId="NoList2">
    <w:name w:val="No List2"/>
    <w:next w:val="NoList"/>
    <w:semiHidden/>
    <w:unhideWhenUsed/>
    <w:rsid w:val="00CA17FB"/>
  </w:style>
  <w:style w:type="numbering" w:customStyle="1" w:styleId="NoList3">
    <w:name w:val="No List3"/>
    <w:next w:val="NoList"/>
    <w:uiPriority w:val="99"/>
    <w:semiHidden/>
    <w:unhideWhenUsed/>
    <w:rsid w:val="00CA17FB"/>
  </w:style>
  <w:style w:type="numbering" w:customStyle="1" w:styleId="NoList4">
    <w:name w:val="No List4"/>
    <w:next w:val="NoList"/>
    <w:uiPriority w:val="99"/>
    <w:semiHidden/>
    <w:unhideWhenUsed/>
    <w:rsid w:val="00CA17FB"/>
  </w:style>
  <w:style w:type="numbering" w:customStyle="1" w:styleId="NoList5">
    <w:name w:val="No List5"/>
    <w:next w:val="NoList"/>
    <w:uiPriority w:val="99"/>
    <w:semiHidden/>
    <w:rsid w:val="00CA17FB"/>
  </w:style>
  <w:style w:type="numbering" w:customStyle="1" w:styleId="NoList6">
    <w:name w:val="No List6"/>
    <w:next w:val="NoList"/>
    <w:uiPriority w:val="99"/>
    <w:semiHidden/>
    <w:unhideWhenUsed/>
    <w:rsid w:val="00CA17FB"/>
  </w:style>
  <w:style w:type="numbering" w:customStyle="1" w:styleId="NoList7">
    <w:name w:val="No List7"/>
    <w:next w:val="NoList"/>
    <w:uiPriority w:val="99"/>
    <w:semiHidden/>
    <w:unhideWhenUsed/>
    <w:rsid w:val="00CA17FB"/>
  </w:style>
  <w:style w:type="numbering" w:customStyle="1" w:styleId="NoList8">
    <w:name w:val="No List8"/>
    <w:next w:val="NoList"/>
    <w:uiPriority w:val="99"/>
    <w:semiHidden/>
    <w:unhideWhenUsed/>
    <w:rsid w:val="00CA17FB"/>
  </w:style>
  <w:style w:type="numbering" w:customStyle="1" w:styleId="NoList9">
    <w:name w:val="No List9"/>
    <w:next w:val="NoList"/>
    <w:uiPriority w:val="99"/>
    <w:semiHidden/>
    <w:unhideWhenUsed/>
    <w:rsid w:val="00CA17FB"/>
  </w:style>
  <w:style w:type="numbering" w:customStyle="1" w:styleId="NoList10">
    <w:name w:val="No List10"/>
    <w:next w:val="NoList"/>
    <w:uiPriority w:val="99"/>
    <w:semiHidden/>
    <w:unhideWhenUsed/>
    <w:rsid w:val="00CA17FB"/>
  </w:style>
  <w:style w:type="numbering" w:customStyle="1" w:styleId="NoList11">
    <w:name w:val="No List11"/>
    <w:next w:val="NoList"/>
    <w:uiPriority w:val="99"/>
    <w:semiHidden/>
    <w:rsid w:val="00CA17FB"/>
  </w:style>
  <w:style w:type="numbering" w:customStyle="1" w:styleId="NoList12">
    <w:name w:val="No List12"/>
    <w:next w:val="NoList"/>
    <w:uiPriority w:val="99"/>
    <w:semiHidden/>
    <w:unhideWhenUsed/>
    <w:rsid w:val="00CA17FB"/>
  </w:style>
  <w:style w:type="numbering" w:customStyle="1" w:styleId="NoList13">
    <w:name w:val="No List13"/>
    <w:next w:val="NoList"/>
    <w:uiPriority w:val="99"/>
    <w:semiHidden/>
    <w:unhideWhenUsed/>
    <w:rsid w:val="00CA17FB"/>
  </w:style>
  <w:style w:type="numbering" w:customStyle="1" w:styleId="NoList14">
    <w:name w:val="No List14"/>
    <w:next w:val="NoList"/>
    <w:uiPriority w:val="99"/>
    <w:semiHidden/>
    <w:unhideWhenUsed/>
    <w:rsid w:val="00CA17FB"/>
  </w:style>
  <w:style w:type="numbering" w:customStyle="1" w:styleId="NoList15">
    <w:name w:val="No List15"/>
    <w:next w:val="NoList"/>
    <w:uiPriority w:val="99"/>
    <w:semiHidden/>
    <w:unhideWhenUsed/>
    <w:rsid w:val="00CA17FB"/>
  </w:style>
  <w:style w:type="numbering" w:customStyle="1" w:styleId="NoList16">
    <w:name w:val="No List16"/>
    <w:next w:val="NoList"/>
    <w:uiPriority w:val="99"/>
    <w:semiHidden/>
    <w:unhideWhenUsed/>
    <w:rsid w:val="00CA17FB"/>
  </w:style>
  <w:style w:type="numbering" w:customStyle="1" w:styleId="NoList17">
    <w:name w:val="No List17"/>
    <w:next w:val="NoList"/>
    <w:uiPriority w:val="99"/>
    <w:semiHidden/>
    <w:unhideWhenUsed/>
    <w:rsid w:val="00CA17FB"/>
  </w:style>
  <w:style w:type="numbering" w:customStyle="1" w:styleId="NoList18">
    <w:name w:val="No List18"/>
    <w:next w:val="NoList"/>
    <w:uiPriority w:val="99"/>
    <w:semiHidden/>
    <w:unhideWhenUsed/>
    <w:rsid w:val="00CA17FB"/>
  </w:style>
  <w:style w:type="numbering" w:customStyle="1" w:styleId="NoList19">
    <w:name w:val="No List19"/>
    <w:next w:val="NoList"/>
    <w:uiPriority w:val="99"/>
    <w:semiHidden/>
    <w:unhideWhenUsed/>
    <w:rsid w:val="00CA17FB"/>
  </w:style>
  <w:style w:type="numbering" w:customStyle="1" w:styleId="NoList20">
    <w:name w:val="No List20"/>
    <w:next w:val="NoList"/>
    <w:uiPriority w:val="99"/>
    <w:semiHidden/>
    <w:unhideWhenUsed/>
    <w:rsid w:val="00CA17FB"/>
  </w:style>
  <w:style w:type="numbering" w:customStyle="1" w:styleId="NoList21">
    <w:name w:val="No List21"/>
    <w:next w:val="NoList"/>
    <w:uiPriority w:val="99"/>
    <w:semiHidden/>
    <w:unhideWhenUsed/>
    <w:rsid w:val="00CA17FB"/>
  </w:style>
  <w:style w:type="numbering" w:customStyle="1" w:styleId="NoList22">
    <w:name w:val="No List22"/>
    <w:next w:val="NoList"/>
    <w:uiPriority w:val="99"/>
    <w:semiHidden/>
    <w:unhideWhenUsed/>
    <w:rsid w:val="00CA17FB"/>
  </w:style>
  <w:style w:type="numbering" w:customStyle="1" w:styleId="NoList110">
    <w:name w:val="No List110"/>
    <w:next w:val="NoList"/>
    <w:uiPriority w:val="99"/>
    <w:semiHidden/>
    <w:unhideWhenUsed/>
    <w:rsid w:val="00CA17FB"/>
  </w:style>
  <w:style w:type="numbering" w:customStyle="1" w:styleId="NoList23">
    <w:name w:val="No List23"/>
    <w:next w:val="NoList"/>
    <w:uiPriority w:val="99"/>
    <w:semiHidden/>
    <w:unhideWhenUsed/>
    <w:rsid w:val="00CA17FB"/>
  </w:style>
  <w:style w:type="numbering" w:customStyle="1" w:styleId="NoList31">
    <w:name w:val="No List31"/>
    <w:next w:val="NoList"/>
    <w:uiPriority w:val="99"/>
    <w:semiHidden/>
    <w:unhideWhenUsed/>
    <w:rsid w:val="00CA17FB"/>
  </w:style>
  <w:style w:type="numbering" w:customStyle="1" w:styleId="NoList24">
    <w:name w:val="No List24"/>
    <w:next w:val="NoList"/>
    <w:uiPriority w:val="99"/>
    <w:semiHidden/>
    <w:unhideWhenUsed/>
    <w:rsid w:val="00CA17FB"/>
  </w:style>
  <w:style w:type="numbering" w:customStyle="1" w:styleId="NoList111">
    <w:name w:val="No List111"/>
    <w:next w:val="NoList"/>
    <w:uiPriority w:val="99"/>
    <w:semiHidden/>
    <w:unhideWhenUsed/>
    <w:rsid w:val="00CA17FB"/>
  </w:style>
  <w:style w:type="numbering" w:customStyle="1" w:styleId="NoList25">
    <w:name w:val="No List25"/>
    <w:next w:val="NoList"/>
    <w:uiPriority w:val="99"/>
    <w:semiHidden/>
    <w:unhideWhenUsed/>
    <w:rsid w:val="00CA17FB"/>
  </w:style>
  <w:style w:type="numbering" w:customStyle="1" w:styleId="NoList32">
    <w:name w:val="No List32"/>
    <w:next w:val="NoList"/>
    <w:uiPriority w:val="99"/>
    <w:semiHidden/>
    <w:unhideWhenUsed/>
    <w:rsid w:val="00CA17FB"/>
  </w:style>
  <w:style w:type="numbering" w:customStyle="1" w:styleId="NoList26">
    <w:name w:val="No List26"/>
    <w:next w:val="NoList"/>
    <w:uiPriority w:val="99"/>
    <w:semiHidden/>
    <w:unhideWhenUsed/>
    <w:rsid w:val="00CA17FB"/>
  </w:style>
  <w:style w:type="numbering" w:customStyle="1" w:styleId="NoList27">
    <w:name w:val="No List27"/>
    <w:next w:val="NoList"/>
    <w:uiPriority w:val="99"/>
    <w:semiHidden/>
    <w:unhideWhenUsed/>
    <w:rsid w:val="00CA17FB"/>
  </w:style>
  <w:style w:type="numbering" w:customStyle="1" w:styleId="NoList112">
    <w:name w:val="No List112"/>
    <w:next w:val="NoList"/>
    <w:uiPriority w:val="99"/>
    <w:semiHidden/>
    <w:unhideWhenUsed/>
    <w:rsid w:val="00CA17FB"/>
  </w:style>
  <w:style w:type="numbering" w:customStyle="1" w:styleId="NoList28">
    <w:name w:val="No List28"/>
    <w:next w:val="NoList"/>
    <w:uiPriority w:val="99"/>
    <w:semiHidden/>
    <w:unhideWhenUsed/>
    <w:rsid w:val="00CA17FB"/>
  </w:style>
  <w:style w:type="numbering" w:customStyle="1" w:styleId="NoList29">
    <w:name w:val="No List29"/>
    <w:next w:val="NoList"/>
    <w:uiPriority w:val="99"/>
    <w:semiHidden/>
    <w:unhideWhenUsed/>
    <w:rsid w:val="00CA17FB"/>
  </w:style>
  <w:style w:type="numbering" w:customStyle="1" w:styleId="NoList113">
    <w:name w:val="No List113"/>
    <w:next w:val="NoList"/>
    <w:uiPriority w:val="99"/>
    <w:semiHidden/>
    <w:unhideWhenUsed/>
    <w:rsid w:val="00CA17FB"/>
  </w:style>
  <w:style w:type="numbering" w:customStyle="1" w:styleId="NoList210">
    <w:name w:val="No List210"/>
    <w:next w:val="NoList"/>
    <w:uiPriority w:val="99"/>
    <w:semiHidden/>
    <w:unhideWhenUsed/>
    <w:rsid w:val="00CA17FB"/>
  </w:style>
  <w:style w:type="numbering" w:customStyle="1" w:styleId="NoList33">
    <w:name w:val="No List33"/>
    <w:next w:val="NoList"/>
    <w:uiPriority w:val="99"/>
    <w:semiHidden/>
    <w:unhideWhenUsed/>
    <w:rsid w:val="00CA17FB"/>
  </w:style>
  <w:style w:type="numbering" w:customStyle="1" w:styleId="Brezseznama1">
    <w:name w:val="Brez seznama1"/>
    <w:next w:val="NoList"/>
    <w:uiPriority w:val="99"/>
    <w:semiHidden/>
    <w:unhideWhenUsed/>
    <w:rsid w:val="00CA17FB"/>
  </w:style>
  <w:style w:type="numbering" w:customStyle="1" w:styleId="NoList30">
    <w:name w:val="No List30"/>
    <w:next w:val="NoList"/>
    <w:uiPriority w:val="99"/>
    <w:semiHidden/>
    <w:unhideWhenUsed/>
    <w:rsid w:val="00CA17FB"/>
  </w:style>
  <w:style w:type="numbering" w:customStyle="1" w:styleId="NoList114">
    <w:name w:val="No List114"/>
    <w:next w:val="NoList"/>
    <w:uiPriority w:val="99"/>
    <w:semiHidden/>
    <w:unhideWhenUsed/>
    <w:rsid w:val="00CA17FB"/>
  </w:style>
  <w:style w:type="numbering" w:customStyle="1" w:styleId="NoList115">
    <w:name w:val="No List115"/>
    <w:next w:val="NoList"/>
    <w:uiPriority w:val="99"/>
    <w:semiHidden/>
    <w:unhideWhenUsed/>
    <w:rsid w:val="00CA17FB"/>
  </w:style>
  <w:style w:type="numbering" w:customStyle="1" w:styleId="NoList211">
    <w:name w:val="No List211"/>
    <w:next w:val="NoList"/>
    <w:uiPriority w:val="99"/>
    <w:semiHidden/>
    <w:unhideWhenUsed/>
    <w:rsid w:val="00CA17FB"/>
  </w:style>
  <w:style w:type="numbering" w:customStyle="1" w:styleId="NoList34">
    <w:name w:val="No List34"/>
    <w:next w:val="NoList"/>
    <w:uiPriority w:val="99"/>
    <w:semiHidden/>
    <w:unhideWhenUsed/>
    <w:rsid w:val="00CA17FB"/>
  </w:style>
  <w:style w:type="numbering" w:customStyle="1" w:styleId="NoList116">
    <w:name w:val="No List116"/>
    <w:next w:val="NoList"/>
    <w:uiPriority w:val="99"/>
    <w:semiHidden/>
    <w:unhideWhenUsed/>
    <w:rsid w:val="00CA17FB"/>
  </w:style>
  <w:style w:type="numbering" w:customStyle="1" w:styleId="NoList117">
    <w:name w:val="No List117"/>
    <w:next w:val="NoList"/>
    <w:uiPriority w:val="99"/>
    <w:semiHidden/>
    <w:unhideWhenUsed/>
    <w:rsid w:val="00CA17FB"/>
  </w:style>
  <w:style w:type="numbering" w:customStyle="1" w:styleId="NoList212">
    <w:name w:val="No List212"/>
    <w:next w:val="NoList"/>
    <w:semiHidden/>
    <w:unhideWhenUsed/>
    <w:rsid w:val="00CA17FB"/>
  </w:style>
  <w:style w:type="numbering" w:customStyle="1" w:styleId="NoList35">
    <w:name w:val="No List35"/>
    <w:next w:val="NoList"/>
    <w:uiPriority w:val="99"/>
    <w:semiHidden/>
    <w:unhideWhenUsed/>
    <w:rsid w:val="00CA17FB"/>
  </w:style>
  <w:style w:type="numbering" w:customStyle="1" w:styleId="NoList41">
    <w:name w:val="No List41"/>
    <w:next w:val="NoList"/>
    <w:uiPriority w:val="99"/>
    <w:semiHidden/>
    <w:unhideWhenUsed/>
    <w:rsid w:val="00CA17FB"/>
  </w:style>
  <w:style w:type="numbering" w:customStyle="1" w:styleId="NoList51">
    <w:name w:val="No List51"/>
    <w:next w:val="NoList"/>
    <w:uiPriority w:val="99"/>
    <w:semiHidden/>
    <w:rsid w:val="00CA17FB"/>
  </w:style>
  <w:style w:type="numbering" w:customStyle="1" w:styleId="NoList61">
    <w:name w:val="No List61"/>
    <w:next w:val="NoList"/>
    <w:uiPriority w:val="99"/>
    <w:semiHidden/>
    <w:unhideWhenUsed/>
    <w:rsid w:val="00CA17FB"/>
  </w:style>
  <w:style w:type="numbering" w:customStyle="1" w:styleId="NoList71">
    <w:name w:val="No List71"/>
    <w:next w:val="NoList"/>
    <w:uiPriority w:val="99"/>
    <w:semiHidden/>
    <w:unhideWhenUsed/>
    <w:rsid w:val="00CA17FB"/>
  </w:style>
  <w:style w:type="numbering" w:customStyle="1" w:styleId="NoList81">
    <w:name w:val="No List81"/>
    <w:next w:val="NoList"/>
    <w:uiPriority w:val="99"/>
    <w:semiHidden/>
    <w:unhideWhenUsed/>
    <w:rsid w:val="00CA17FB"/>
  </w:style>
  <w:style w:type="numbering" w:customStyle="1" w:styleId="NoList91">
    <w:name w:val="No List91"/>
    <w:next w:val="NoList"/>
    <w:uiPriority w:val="99"/>
    <w:semiHidden/>
    <w:unhideWhenUsed/>
    <w:rsid w:val="00CA17FB"/>
  </w:style>
  <w:style w:type="numbering" w:customStyle="1" w:styleId="NoList101">
    <w:name w:val="No List101"/>
    <w:next w:val="NoList"/>
    <w:uiPriority w:val="99"/>
    <w:semiHidden/>
    <w:unhideWhenUsed/>
    <w:rsid w:val="00CA17FB"/>
  </w:style>
  <w:style w:type="numbering" w:customStyle="1" w:styleId="NoList121">
    <w:name w:val="No List121"/>
    <w:next w:val="NoList"/>
    <w:uiPriority w:val="99"/>
    <w:semiHidden/>
    <w:unhideWhenUsed/>
    <w:rsid w:val="00CA17FB"/>
  </w:style>
  <w:style w:type="numbering" w:customStyle="1" w:styleId="NoList131">
    <w:name w:val="No List131"/>
    <w:next w:val="NoList"/>
    <w:uiPriority w:val="99"/>
    <w:semiHidden/>
    <w:unhideWhenUsed/>
    <w:rsid w:val="00CA17FB"/>
  </w:style>
  <w:style w:type="numbering" w:customStyle="1" w:styleId="NoList141">
    <w:name w:val="No List141"/>
    <w:next w:val="NoList"/>
    <w:uiPriority w:val="99"/>
    <w:semiHidden/>
    <w:unhideWhenUsed/>
    <w:rsid w:val="00CA17FB"/>
  </w:style>
  <w:style w:type="numbering" w:customStyle="1" w:styleId="NoList151">
    <w:name w:val="No List151"/>
    <w:next w:val="NoList"/>
    <w:uiPriority w:val="99"/>
    <w:semiHidden/>
    <w:unhideWhenUsed/>
    <w:rsid w:val="00CA17FB"/>
  </w:style>
  <w:style w:type="numbering" w:customStyle="1" w:styleId="NoList161">
    <w:name w:val="No List161"/>
    <w:next w:val="NoList"/>
    <w:uiPriority w:val="99"/>
    <w:semiHidden/>
    <w:unhideWhenUsed/>
    <w:rsid w:val="00CA17FB"/>
  </w:style>
  <w:style w:type="numbering" w:customStyle="1" w:styleId="NoList171">
    <w:name w:val="No List171"/>
    <w:next w:val="NoList"/>
    <w:uiPriority w:val="99"/>
    <w:semiHidden/>
    <w:unhideWhenUsed/>
    <w:rsid w:val="00CA17FB"/>
  </w:style>
  <w:style w:type="numbering" w:customStyle="1" w:styleId="NoList181">
    <w:name w:val="No List181"/>
    <w:next w:val="NoList"/>
    <w:uiPriority w:val="99"/>
    <w:semiHidden/>
    <w:unhideWhenUsed/>
    <w:rsid w:val="00CA17FB"/>
  </w:style>
  <w:style w:type="numbering" w:customStyle="1" w:styleId="NoList191">
    <w:name w:val="No List191"/>
    <w:next w:val="NoList"/>
    <w:uiPriority w:val="99"/>
    <w:semiHidden/>
    <w:unhideWhenUsed/>
    <w:rsid w:val="00CA17FB"/>
  </w:style>
  <w:style w:type="numbering" w:customStyle="1" w:styleId="Numberedparagraphs1">
    <w:name w:val="Numbered paragraphs1"/>
    <w:rsid w:val="00CA17FB"/>
  </w:style>
  <w:style w:type="numbering" w:customStyle="1" w:styleId="NoList201">
    <w:name w:val="No List201"/>
    <w:next w:val="NoList"/>
    <w:uiPriority w:val="99"/>
    <w:semiHidden/>
    <w:unhideWhenUsed/>
    <w:rsid w:val="00CA17FB"/>
  </w:style>
  <w:style w:type="numbering" w:customStyle="1" w:styleId="NoList213">
    <w:name w:val="No List213"/>
    <w:next w:val="NoList"/>
    <w:uiPriority w:val="99"/>
    <w:semiHidden/>
    <w:unhideWhenUsed/>
    <w:rsid w:val="00CA17FB"/>
  </w:style>
  <w:style w:type="numbering" w:customStyle="1" w:styleId="NoList221">
    <w:name w:val="No List221"/>
    <w:next w:val="NoList"/>
    <w:uiPriority w:val="99"/>
    <w:semiHidden/>
    <w:unhideWhenUsed/>
    <w:rsid w:val="00CA17FB"/>
  </w:style>
  <w:style w:type="numbering" w:customStyle="1" w:styleId="NoList1101">
    <w:name w:val="No List1101"/>
    <w:next w:val="NoList"/>
    <w:uiPriority w:val="99"/>
    <w:semiHidden/>
    <w:unhideWhenUsed/>
    <w:rsid w:val="00CA17FB"/>
  </w:style>
  <w:style w:type="numbering" w:customStyle="1" w:styleId="NoList36">
    <w:name w:val="No List36"/>
    <w:next w:val="NoList"/>
    <w:uiPriority w:val="99"/>
    <w:semiHidden/>
    <w:unhideWhenUsed/>
    <w:rsid w:val="00CA17FB"/>
  </w:style>
  <w:style w:type="numbering" w:customStyle="1" w:styleId="Aucuneliste1">
    <w:name w:val="Aucune liste1"/>
    <w:next w:val="NoList"/>
    <w:uiPriority w:val="99"/>
    <w:semiHidden/>
    <w:unhideWhenUsed/>
    <w:rsid w:val="00CA17FB"/>
  </w:style>
  <w:style w:type="numbering" w:customStyle="1" w:styleId="NoList37">
    <w:name w:val="No List37"/>
    <w:next w:val="NoList"/>
    <w:uiPriority w:val="99"/>
    <w:semiHidden/>
    <w:unhideWhenUsed/>
    <w:rsid w:val="00CA17FB"/>
  </w:style>
  <w:style w:type="numbering" w:customStyle="1" w:styleId="NoList118">
    <w:name w:val="No List118"/>
    <w:next w:val="NoList"/>
    <w:uiPriority w:val="99"/>
    <w:semiHidden/>
    <w:unhideWhenUsed/>
    <w:rsid w:val="00CA17FB"/>
  </w:style>
  <w:style w:type="numbering" w:customStyle="1" w:styleId="NoList214">
    <w:name w:val="No List214"/>
    <w:next w:val="NoList"/>
    <w:semiHidden/>
    <w:unhideWhenUsed/>
    <w:rsid w:val="00CA17FB"/>
  </w:style>
  <w:style w:type="numbering" w:customStyle="1" w:styleId="NoList38">
    <w:name w:val="No List38"/>
    <w:next w:val="NoList"/>
    <w:uiPriority w:val="99"/>
    <w:semiHidden/>
    <w:unhideWhenUsed/>
    <w:rsid w:val="00CA17FB"/>
  </w:style>
  <w:style w:type="numbering" w:customStyle="1" w:styleId="NoList42">
    <w:name w:val="No List42"/>
    <w:next w:val="NoList"/>
    <w:uiPriority w:val="99"/>
    <w:semiHidden/>
    <w:unhideWhenUsed/>
    <w:rsid w:val="00CA17FB"/>
  </w:style>
  <w:style w:type="numbering" w:customStyle="1" w:styleId="NoList52">
    <w:name w:val="No List52"/>
    <w:next w:val="NoList"/>
    <w:uiPriority w:val="99"/>
    <w:semiHidden/>
    <w:rsid w:val="00CA17FB"/>
  </w:style>
  <w:style w:type="numbering" w:customStyle="1" w:styleId="NoList62">
    <w:name w:val="No List62"/>
    <w:next w:val="NoList"/>
    <w:uiPriority w:val="99"/>
    <w:semiHidden/>
    <w:unhideWhenUsed/>
    <w:rsid w:val="00CA17FB"/>
  </w:style>
  <w:style w:type="numbering" w:customStyle="1" w:styleId="NoList72">
    <w:name w:val="No List72"/>
    <w:next w:val="NoList"/>
    <w:uiPriority w:val="99"/>
    <w:semiHidden/>
    <w:unhideWhenUsed/>
    <w:rsid w:val="00CA17FB"/>
  </w:style>
  <w:style w:type="numbering" w:customStyle="1" w:styleId="NoList82">
    <w:name w:val="No List82"/>
    <w:next w:val="NoList"/>
    <w:uiPriority w:val="99"/>
    <w:semiHidden/>
    <w:unhideWhenUsed/>
    <w:rsid w:val="00CA17FB"/>
  </w:style>
  <w:style w:type="numbering" w:customStyle="1" w:styleId="NoList92">
    <w:name w:val="No List92"/>
    <w:next w:val="NoList"/>
    <w:uiPriority w:val="99"/>
    <w:semiHidden/>
    <w:unhideWhenUsed/>
    <w:rsid w:val="00CA17FB"/>
  </w:style>
  <w:style w:type="numbering" w:customStyle="1" w:styleId="NoList102">
    <w:name w:val="No List102"/>
    <w:next w:val="NoList"/>
    <w:uiPriority w:val="99"/>
    <w:semiHidden/>
    <w:unhideWhenUsed/>
    <w:rsid w:val="00CA17FB"/>
  </w:style>
  <w:style w:type="numbering" w:customStyle="1" w:styleId="NoList119">
    <w:name w:val="No List119"/>
    <w:next w:val="NoList"/>
    <w:uiPriority w:val="99"/>
    <w:semiHidden/>
    <w:rsid w:val="00CA17FB"/>
  </w:style>
  <w:style w:type="numbering" w:customStyle="1" w:styleId="NoList122">
    <w:name w:val="No List122"/>
    <w:next w:val="NoList"/>
    <w:uiPriority w:val="99"/>
    <w:semiHidden/>
    <w:unhideWhenUsed/>
    <w:rsid w:val="00CA17FB"/>
  </w:style>
  <w:style w:type="numbering" w:customStyle="1" w:styleId="NoList132">
    <w:name w:val="No List132"/>
    <w:next w:val="NoList"/>
    <w:uiPriority w:val="99"/>
    <w:semiHidden/>
    <w:unhideWhenUsed/>
    <w:rsid w:val="00CA17FB"/>
  </w:style>
  <w:style w:type="numbering" w:customStyle="1" w:styleId="NoList142">
    <w:name w:val="No List142"/>
    <w:next w:val="NoList"/>
    <w:uiPriority w:val="99"/>
    <w:semiHidden/>
    <w:unhideWhenUsed/>
    <w:rsid w:val="00CA17FB"/>
  </w:style>
  <w:style w:type="numbering" w:customStyle="1" w:styleId="NoList152">
    <w:name w:val="No List152"/>
    <w:next w:val="NoList"/>
    <w:uiPriority w:val="99"/>
    <w:semiHidden/>
    <w:unhideWhenUsed/>
    <w:rsid w:val="00CA17FB"/>
  </w:style>
  <w:style w:type="numbering" w:customStyle="1" w:styleId="NoList162">
    <w:name w:val="No List162"/>
    <w:next w:val="NoList"/>
    <w:uiPriority w:val="99"/>
    <w:semiHidden/>
    <w:unhideWhenUsed/>
    <w:rsid w:val="00CA17FB"/>
  </w:style>
  <w:style w:type="numbering" w:customStyle="1" w:styleId="NoList172">
    <w:name w:val="No List172"/>
    <w:next w:val="NoList"/>
    <w:uiPriority w:val="99"/>
    <w:semiHidden/>
    <w:unhideWhenUsed/>
    <w:rsid w:val="00CA17FB"/>
  </w:style>
  <w:style w:type="numbering" w:customStyle="1" w:styleId="NoList182">
    <w:name w:val="No List182"/>
    <w:next w:val="NoList"/>
    <w:uiPriority w:val="99"/>
    <w:semiHidden/>
    <w:unhideWhenUsed/>
    <w:rsid w:val="00CA17FB"/>
  </w:style>
  <w:style w:type="numbering" w:customStyle="1" w:styleId="NoList39">
    <w:name w:val="No List39"/>
    <w:next w:val="NoList"/>
    <w:uiPriority w:val="99"/>
    <w:semiHidden/>
    <w:unhideWhenUsed/>
    <w:rsid w:val="00CA17FB"/>
  </w:style>
  <w:style w:type="numbering" w:customStyle="1" w:styleId="Aucuneliste11">
    <w:name w:val="Aucune liste11"/>
    <w:next w:val="NoList"/>
    <w:uiPriority w:val="99"/>
    <w:semiHidden/>
    <w:unhideWhenUsed/>
    <w:rsid w:val="00CA17FB"/>
  </w:style>
  <w:style w:type="numbering" w:customStyle="1" w:styleId="NoList40">
    <w:name w:val="No List40"/>
    <w:next w:val="NoList"/>
    <w:uiPriority w:val="99"/>
    <w:semiHidden/>
    <w:unhideWhenUsed/>
    <w:rsid w:val="00CA17FB"/>
  </w:style>
  <w:style w:type="numbering" w:customStyle="1" w:styleId="NoList120">
    <w:name w:val="No List120"/>
    <w:next w:val="NoList"/>
    <w:uiPriority w:val="99"/>
    <w:semiHidden/>
    <w:unhideWhenUsed/>
    <w:rsid w:val="00CA17FB"/>
  </w:style>
  <w:style w:type="numbering" w:customStyle="1" w:styleId="NoList215">
    <w:name w:val="No List215"/>
    <w:next w:val="NoList"/>
    <w:uiPriority w:val="99"/>
    <w:semiHidden/>
    <w:unhideWhenUsed/>
    <w:rsid w:val="00CA17FB"/>
  </w:style>
  <w:style w:type="numbering" w:customStyle="1" w:styleId="NoList43">
    <w:name w:val="No List43"/>
    <w:next w:val="NoList"/>
    <w:uiPriority w:val="99"/>
    <w:semiHidden/>
    <w:unhideWhenUsed/>
    <w:rsid w:val="00CA17FB"/>
  </w:style>
  <w:style w:type="numbering" w:customStyle="1" w:styleId="Aucuneliste12">
    <w:name w:val="Aucune liste12"/>
    <w:next w:val="NoList"/>
    <w:uiPriority w:val="99"/>
    <w:semiHidden/>
    <w:unhideWhenUsed/>
    <w:rsid w:val="00CA17FB"/>
  </w:style>
  <w:style w:type="numbering" w:customStyle="1" w:styleId="NoList44">
    <w:name w:val="No List44"/>
    <w:next w:val="NoList"/>
    <w:uiPriority w:val="99"/>
    <w:semiHidden/>
    <w:unhideWhenUsed/>
    <w:rsid w:val="00CA17FB"/>
  </w:style>
  <w:style w:type="numbering" w:customStyle="1" w:styleId="Aucuneliste13">
    <w:name w:val="Aucune liste13"/>
    <w:next w:val="NoList"/>
    <w:uiPriority w:val="99"/>
    <w:semiHidden/>
    <w:unhideWhenUsed/>
    <w:rsid w:val="00CA17FB"/>
  </w:style>
  <w:style w:type="numbering" w:customStyle="1" w:styleId="NoList45">
    <w:name w:val="No List45"/>
    <w:next w:val="NoList"/>
    <w:uiPriority w:val="99"/>
    <w:semiHidden/>
    <w:rsid w:val="00CA17FB"/>
  </w:style>
  <w:style w:type="numbering" w:customStyle="1" w:styleId="Aucuneliste14">
    <w:name w:val="Aucune liste14"/>
    <w:next w:val="NoList"/>
    <w:uiPriority w:val="99"/>
    <w:semiHidden/>
    <w:unhideWhenUsed/>
    <w:rsid w:val="00CA17FB"/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ca.org.mt/regulatory/numbering/numbering-plans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engchh@chinatelecom.cn" TargetMode="External"/><Relationship Id="rId17" Type="http://schemas.openxmlformats.org/officeDocument/2006/relationships/hyperlink" Target="mailto:tsbtson@itu/.int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ixx.wx@chinatele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ca.org.mt" TargetMode="External"/><Relationship Id="rId10" Type="http://schemas.openxmlformats.org/officeDocument/2006/relationships/footer" Target="footer3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numbering@mca.org.mt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1606</Words>
  <Characters>11257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№1329</vt:lpstr>
    </vt:vector>
  </TitlesOfParts>
  <Company>ITU</Company>
  <LinksUpToDate>false</LinksUpToDate>
  <CharactersWithSpaces>12838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№1332</dc:title>
  <dc:subject/>
  <dc:creator>ITU-T</dc:creator>
  <cp:keywords/>
  <dc:description/>
  <cp:lastModifiedBy>Berdyeva, Elena</cp:lastModifiedBy>
  <cp:revision>12</cp:revision>
  <cp:lastPrinted>2025-12-05T16:37:00Z</cp:lastPrinted>
  <dcterms:created xsi:type="dcterms:W3CDTF">2026-01-29T09:53:00Z</dcterms:created>
  <dcterms:modified xsi:type="dcterms:W3CDTF">2026-01-29T11:03:00Z</dcterms:modified>
</cp:coreProperties>
</file>