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8" w:space="0" w:color="0000FF"/>
          <w:left w:val="single" w:sz="8" w:space="0" w:color="0000FF"/>
          <w:bottom w:val="single" w:sz="8" w:space="0" w:color="0000FF"/>
          <w:right w:val="single" w:sz="8" w:space="0" w:color="0000FF"/>
        </w:tblBorders>
        <w:shd w:val="clear" w:color="auto" w:fill="E6E6E6"/>
        <w:tblLook w:val="01E0" w:firstRow="1" w:lastRow="1" w:firstColumn="1" w:lastColumn="1" w:noHBand="0" w:noVBand="0"/>
      </w:tblPr>
      <w:tblGrid>
        <w:gridCol w:w="1507"/>
        <w:gridCol w:w="1477"/>
        <w:gridCol w:w="3385"/>
        <w:gridCol w:w="2811"/>
      </w:tblGrid>
      <w:tr w:rsidR="008149B6" w:rsidRPr="001C4F41" w14:paraId="1D0A78D2" w14:textId="77777777" w:rsidTr="002D4CF6">
        <w:tc>
          <w:tcPr>
            <w:tcW w:w="9180" w:type="dxa"/>
            <w:gridSpan w:val="4"/>
            <w:tcBorders>
              <w:top w:val="single" w:sz="8" w:space="0" w:color="333333"/>
              <w:left w:val="single" w:sz="8" w:space="0" w:color="333333"/>
              <w:bottom w:val="nil"/>
              <w:right w:val="single" w:sz="8" w:space="0" w:color="333333"/>
            </w:tcBorders>
            <w:shd w:val="clear" w:color="auto" w:fill="D9D9D9"/>
          </w:tcPr>
          <w:p w14:paraId="3EFA2281" w14:textId="77777777" w:rsidR="008149B6" w:rsidRPr="00467C2C" w:rsidRDefault="00605BDD" w:rsidP="002D4CF6">
            <w:pPr>
              <w:framePr w:hSpace="181" w:wrap="around" w:vAnchor="text" w:hAnchor="margin" w:xAlign="center" w:y="1"/>
              <w:spacing w:after="120"/>
              <w:jc w:val="center"/>
              <w:rPr>
                <w:b/>
                <w:bCs/>
                <w:color w:val="FFFFFF" w:themeColor="background1"/>
                <w:spacing w:val="6"/>
              </w:rPr>
            </w:pPr>
            <w:r w:rsidRPr="00467C2C">
              <w:rPr>
                <w:rFonts w:ascii="Arial" w:hAnsi="Arial" w:cs="Arial"/>
                <w:b/>
                <w:bCs/>
                <w:color w:val="FFFFFF" w:themeColor="background1"/>
                <w:spacing w:val="6"/>
                <w:sz w:val="56"/>
              </w:rPr>
              <w:t>ITU Operational Bulletin</w:t>
            </w:r>
            <w:r w:rsidR="00F81773" w:rsidRPr="00467C2C">
              <w:rPr>
                <w:rFonts w:ascii="Arial" w:hAnsi="Arial" w:cs="Arial"/>
                <w:b/>
                <w:bCs/>
                <w:color w:val="FFFFFF" w:themeColor="background1"/>
                <w:spacing w:val="6"/>
                <w:sz w:val="56"/>
              </w:rPr>
              <w:br/>
            </w:r>
            <w:r w:rsidR="00F81773" w:rsidRPr="00467C2C">
              <w:rPr>
                <w:b/>
                <w:bCs/>
                <w:color w:val="FFFFFF" w:themeColor="background1"/>
                <w:sz w:val="28"/>
                <w:szCs w:val="28"/>
              </w:rPr>
              <w:t>www.itu.int/itu-t/bulletin</w:t>
            </w:r>
          </w:p>
        </w:tc>
      </w:tr>
      <w:tr w:rsidR="008149B6" w:rsidRPr="001C4F41" w14:paraId="663BFB6C" w14:textId="77777777" w:rsidTr="002D4CF6">
        <w:tc>
          <w:tcPr>
            <w:tcW w:w="1507" w:type="dxa"/>
            <w:tcBorders>
              <w:top w:val="nil"/>
              <w:left w:val="single" w:sz="8" w:space="0" w:color="333333"/>
              <w:bottom w:val="nil"/>
            </w:tcBorders>
            <w:shd w:val="clear" w:color="auto" w:fill="4C4C4C"/>
            <w:vAlign w:val="center"/>
          </w:tcPr>
          <w:p w14:paraId="35C9CE7B" w14:textId="622D3293" w:rsidR="0021191A" w:rsidRPr="00650C09" w:rsidRDefault="008149B6" w:rsidP="00A4113E">
            <w:pPr>
              <w:framePr w:hSpace="181" w:wrap="around" w:vAnchor="text" w:hAnchor="margin" w:xAlign="center" w:y="1"/>
              <w:jc w:val="right"/>
              <w:rPr>
                <w:rFonts w:ascii="Arial" w:hAnsi="Arial" w:cs="Arial"/>
                <w:b/>
                <w:bCs/>
                <w:color w:val="FFFFFF" w:themeColor="background1"/>
                <w:sz w:val="28"/>
                <w:szCs w:val="28"/>
                <w:lang w:val="fr-CH"/>
              </w:rPr>
            </w:pPr>
            <w:r w:rsidRPr="00467C2C">
              <w:rPr>
                <w:rFonts w:ascii="Arial" w:hAnsi="Arial" w:cs="Arial"/>
                <w:color w:val="FFFFFF" w:themeColor="background1"/>
                <w:sz w:val="18"/>
                <w:lang w:val="fr-FR"/>
              </w:rPr>
              <w:t>N</w:t>
            </w:r>
            <w:r w:rsidR="00605BDD" w:rsidRPr="00467C2C">
              <w:rPr>
                <w:rFonts w:ascii="Arial" w:hAnsi="Arial" w:cs="Arial"/>
                <w:color w:val="FFFFFF" w:themeColor="background1"/>
                <w:sz w:val="18"/>
                <w:lang w:val="fr-FR"/>
              </w:rPr>
              <w:t>o.</w:t>
            </w:r>
            <w:r w:rsidR="007261DF">
              <w:rPr>
                <w:rFonts w:ascii="Arial" w:hAnsi="Arial" w:cs="Arial"/>
                <w:color w:val="FFFFFF" w:themeColor="background1"/>
                <w:sz w:val="18"/>
                <w:lang w:val="fr-FR"/>
              </w:rPr>
              <w:t xml:space="preserve"> </w:t>
            </w:r>
            <w:r w:rsidR="001F429B">
              <w:rPr>
                <w:rStyle w:val="Foot"/>
                <w:rFonts w:ascii="Arial" w:hAnsi="Arial" w:cs="Arial"/>
                <w:b/>
                <w:bCs/>
                <w:color w:val="FFFFFF" w:themeColor="background1"/>
                <w:sz w:val="28"/>
                <w:szCs w:val="28"/>
                <w:lang w:val="fr-FR"/>
              </w:rPr>
              <w:t>1</w:t>
            </w:r>
            <w:r w:rsidR="00623C11">
              <w:rPr>
                <w:rStyle w:val="Foot"/>
                <w:rFonts w:ascii="Arial" w:hAnsi="Arial" w:cs="Arial"/>
                <w:b/>
                <w:bCs/>
                <w:color w:val="FFFFFF" w:themeColor="background1"/>
                <w:sz w:val="28"/>
                <w:szCs w:val="28"/>
                <w:lang w:val="fr-FR"/>
              </w:rPr>
              <w:t>3</w:t>
            </w:r>
            <w:r w:rsidR="0088794D">
              <w:rPr>
                <w:rStyle w:val="Foot"/>
                <w:rFonts w:ascii="Arial" w:hAnsi="Arial" w:cs="Arial"/>
                <w:b/>
                <w:bCs/>
                <w:color w:val="FFFFFF" w:themeColor="background1"/>
                <w:sz w:val="28"/>
                <w:szCs w:val="28"/>
                <w:lang w:val="fr-FR"/>
              </w:rPr>
              <w:t>2</w:t>
            </w:r>
            <w:r w:rsidR="00124E48">
              <w:rPr>
                <w:rStyle w:val="Foot"/>
                <w:rFonts w:ascii="Arial" w:hAnsi="Arial" w:cs="Arial"/>
                <w:b/>
                <w:bCs/>
                <w:color w:val="FFFFFF" w:themeColor="background1"/>
                <w:sz w:val="28"/>
                <w:szCs w:val="28"/>
                <w:lang w:val="fr-FR"/>
              </w:rPr>
              <w:t>7</w:t>
            </w:r>
          </w:p>
        </w:tc>
        <w:tc>
          <w:tcPr>
            <w:tcW w:w="1477" w:type="dxa"/>
            <w:tcBorders>
              <w:top w:val="nil"/>
              <w:bottom w:val="nil"/>
            </w:tcBorders>
            <w:shd w:val="clear" w:color="auto" w:fill="A6A6A6"/>
            <w:vAlign w:val="center"/>
          </w:tcPr>
          <w:p w14:paraId="1A031562" w14:textId="19B4C045" w:rsidR="00AD284D" w:rsidRPr="00451D79" w:rsidRDefault="006C392F" w:rsidP="00144FEF">
            <w:pPr>
              <w:framePr w:hSpace="181" w:wrap="around" w:vAnchor="text" w:hAnchor="margin" w:xAlign="center" w:y="1"/>
              <w:jc w:val="left"/>
              <w:rPr>
                <w:color w:val="FFFFFF" w:themeColor="background1"/>
              </w:rPr>
            </w:pPr>
            <w:r>
              <w:rPr>
                <w:color w:val="FFFFFF" w:themeColor="background1"/>
              </w:rPr>
              <w:t>1</w:t>
            </w:r>
            <w:r w:rsidR="00144FEF" w:rsidRPr="00144FEF">
              <w:rPr>
                <w:color w:val="FFFFFF" w:themeColor="background1"/>
              </w:rPr>
              <w:t>.</w:t>
            </w:r>
            <w:r w:rsidR="00BA6717">
              <w:rPr>
                <w:color w:val="FFFFFF" w:themeColor="background1"/>
              </w:rPr>
              <w:t>X</w:t>
            </w:r>
            <w:r w:rsidR="00124E48">
              <w:rPr>
                <w:color w:val="FFFFFF" w:themeColor="background1"/>
              </w:rPr>
              <w:t>I</w:t>
            </w:r>
            <w:r w:rsidR="00B2622E" w:rsidRPr="00B2622E">
              <w:rPr>
                <w:color w:val="FFFFFF" w:themeColor="background1"/>
              </w:rPr>
              <w:t>.202</w:t>
            </w:r>
            <w:r w:rsidR="00450C56">
              <w:rPr>
                <w:color w:val="FFFFFF" w:themeColor="background1"/>
              </w:rPr>
              <w:t>5</w:t>
            </w:r>
          </w:p>
        </w:tc>
        <w:tc>
          <w:tcPr>
            <w:tcW w:w="6196" w:type="dxa"/>
            <w:gridSpan w:val="2"/>
            <w:tcBorders>
              <w:top w:val="nil"/>
              <w:bottom w:val="nil"/>
              <w:right w:val="single" w:sz="8" w:space="0" w:color="333333"/>
            </w:tcBorders>
            <w:shd w:val="clear" w:color="auto" w:fill="A6A6A6"/>
            <w:vAlign w:val="center"/>
          </w:tcPr>
          <w:p w14:paraId="03581C22" w14:textId="6199916F" w:rsidR="008149B6" w:rsidRPr="00D21C24" w:rsidRDefault="008149B6" w:rsidP="001372D2">
            <w:pPr>
              <w:framePr w:hSpace="181" w:wrap="around" w:vAnchor="text" w:hAnchor="margin" w:xAlign="center" w:y="1"/>
              <w:tabs>
                <w:tab w:val="clear" w:pos="5387"/>
                <w:tab w:val="clear" w:pos="5954"/>
                <w:tab w:val="right" w:pos="5515"/>
              </w:tabs>
              <w:jc w:val="left"/>
              <w:rPr>
                <w:color w:val="FFFFFF" w:themeColor="background1"/>
              </w:rPr>
            </w:pPr>
            <w:r w:rsidRPr="00D21C24">
              <w:rPr>
                <w:color w:val="FFFFFF" w:themeColor="background1"/>
              </w:rPr>
              <w:t>(</w:t>
            </w:r>
            <w:r w:rsidR="00605BDD" w:rsidRPr="00D21C24">
              <w:rPr>
                <w:color w:val="FFFFFF" w:themeColor="background1"/>
              </w:rPr>
              <w:t xml:space="preserve">Information received by </w:t>
            </w:r>
            <w:r w:rsidR="00D204A0">
              <w:rPr>
                <w:color w:val="FFFFFF" w:themeColor="background1"/>
              </w:rPr>
              <w:t>2</w:t>
            </w:r>
            <w:r w:rsidR="00124E48">
              <w:rPr>
                <w:color w:val="FFFFFF" w:themeColor="background1"/>
              </w:rPr>
              <w:t>3</w:t>
            </w:r>
            <w:r w:rsidR="007C0ED7">
              <w:rPr>
                <w:color w:val="FFFFFF" w:themeColor="background1"/>
              </w:rPr>
              <w:t xml:space="preserve"> </w:t>
            </w:r>
            <w:r w:rsidR="00D204A0">
              <w:rPr>
                <w:color w:val="FFFFFF" w:themeColor="background1"/>
              </w:rPr>
              <w:t>October</w:t>
            </w:r>
            <w:r w:rsidR="003878E6">
              <w:rPr>
                <w:color w:val="FFFFFF" w:themeColor="background1"/>
              </w:rPr>
              <w:t xml:space="preserve"> </w:t>
            </w:r>
            <w:r w:rsidRPr="00D21C24">
              <w:rPr>
                <w:color w:val="FFFFFF" w:themeColor="background1"/>
              </w:rPr>
              <w:t>20</w:t>
            </w:r>
            <w:r w:rsidR="00B668E9">
              <w:rPr>
                <w:color w:val="FFFFFF" w:themeColor="background1"/>
              </w:rPr>
              <w:t>2</w:t>
            </w:r>
            <w:r w:rsidR="006512AC">
              <w:rPr>
                <w:color w:val="FFFFFF" w:themeColor="background1"/>
              </w:rPr>
              <w:t>5</w:t>
            </w:r>
            <w:r w:rsidRPr="00D21C24">
              <w:rPr>
                <w:color w:val="FFFFFF" w:themeColor="background1"/>
              </w:rPr>
              <w:t>)</w:t>
            </w:r>
            <w:r w:rsidR="0026124F">
              <w:rPr>
                <w:color w:val="FFFFFF" w:themeColor="background1"/>
              </w:rPr>
              <w:t xml:space="preserve"> </w:t>
            </w:r>
            <w:r w:rsidR="00423A70" w:rsidRPr="005C5D03">
              <w:rPr>
                <w:color w:val="FFFFFF" w:themeColor="background1"/>
                <w:spacing w:val="-4"/>
              </w:rPr>
              <w:t xml:space="preserve"> </w:t>
            </w:r>
            <w:r w:rsidR="00423A70">
              <w:rPr>
                <w:color w:val="FFFFFF" w:themeColor="background1"/>
                <w:spacing w:val="-4"/>
              </w:rPr>
              <w:t xml:space="preserve"> </w:t>
            </w:r>
            <w:r w:rsidR="00423A70" w:rsidRPr="005C5D03">
              <w:rPr>
                <w:color w:val="FFFFFF" w:themeColor="background1"/>
                <w:spacing w:val="-4"/>
              </w:rPr>
              <w:t>ISSN 1564-5223 (Online)</w:t>
            </w:r>
          </w:p>
        </w:tc>
      </w:tr>
      <w:tr w:rsidR="008149B6" w:rsidRPr="00110C7B" w14:paraId="66249FC7" w14:textId="77777777" w:rsidTr="0026124F">
        <w:tc>
          <w:tcPr>
            <w:tcW w:w="2984" w:type="dxa"/>
            <w:gridSpan w:val="2"/>
            <w:tcBorders>
              <w:top w:val="nil"/>
              <w:left w:val="single" w:sz="8" w:space="0" w:color="333333"/>
              <w:bottom w:val="single" w:sz="8" w:space="0" w:color="333333"/>
            </w:tcBorders>
          </w:tcPr>
          <w:p w14:paraId="26294B7B" w14:textId="77777777" w:rsidR="008149B6" w:rsidRPr="00DA4232" w:rsidRDefault="008149B6" w:rsidP="002D4CF6">
            <w:pPr>
              <w:pStyle w:val="Firstfooter"/>
              <w:framePr w:hSpace="181" w:wrap="around" w:vAnchor="text" w:hAnchor="margin" w:xAlign="center" w:y="1"/>
              <w:spacing w:before="80"/>
              <w:rPr>
                <w:rFonts w:ascii="Calibri" w:hAnsi="Calibri"/>
                <w:sz w:val="14"/>
                <w:szCs w:val="14"/>
                <w:lang w:val="fr-FR"/>
              </w:rPr>
            </w:pPr>
            <w:bookmarkStart w:id="0" w:name="_Toc253407139"/>
            <w:bookmarkStart w:id="1" w:name="_Toc268773995"/>
            <w:bookmarkStart w:id="2" w:name="_Toc271700474"/>
            <w:bookmarkStart w:id="3" w:name="_Toc273023316"/>
            <w:bookmarkStart w:id="4" w:name="_Toc274223812"/>
            <w:bookmarkStart w:id="5" w:name="_Toc276717160"/>
            <w:bookmarkStart w:id="6" w:name="_Toc279669133"/>
            <w:bookmarkStart w:id="7" w:name="_Toc280349203"/>
            <w:bookmarkStart w:id="8" w:name="_Toc282526035"/>
            <w:bookmarkStart w:id="9" w:name="_Toc283737192"/>
            <w:bookmarkStart w:id="10" w:name="_Toc286218709"/>
            <w:bookmarkStart w:id="11" w:name="_Toc288660266"/>
            <w:bookmarkStart w:id="12" w:name="_Toc291005376"/>
            <w:bookmarkStart w:id="13" w:name="_Toc292704946"/>
            <w:bookmarkStart w:id="14" w:name="_Toc295387891"/>
            <w:bookmarkStart w:id="15" w:name="_Toc296675474"/>
            <w:bookmarkStart w:id="16" w:name="_Toc297804715"/>
            <w:bookmarkStart w:id="17" w:name="_Toc301945285"/>
            <w:bookmarkStart w:id="18" w:name="_Toc303344246"/>
            <w:bookmarkStart w:id="19" w:name="_Toc304892152"/>
            <w:bookmarkStart w:id="20" w:name="_Toc308530332"/>
            <w:bookmarkStart w:id="21" w:name="_Toc311103640"/>
            <w:bookmarkStart w:id="22" w:name="_Toc313973310"/>
            <w:bookmarkStart w:id="23" w:name="_Toc316479950"/>
            <w:bookmarkStart w:id="24" w:name="_Toc318964996"/>
            <w:bookmarkStart w:id="25" w:name="_Toc320536952"/>
            <w:bookmarkStart w:id="26" w:name="_Toc321233385"/>
            <w:bookmarkStart w:id="27" w:name="_Toc321311656"/>
            <w:bookmarkStart w:id="28" w:name="_Toc321820536"/>
            <w:bookmarkStart w:id="29" w:name="_Toc323035702"/>
            <w:bookmarkStart w:id="30" w:name="_Toc323904370"/>
            <w:bookmarkStart w:id="31" w:name="_Toc332272642"/>
            <w:bookmarkStart w:id="32" w:name="_Toc334776188"/>
            <w:bookmarkStart w:id="33" w:name="_Toc335901495"/>
            <w:bookmarkStart w:id="34" w:name="_Toc337110329"/>
            <w:bookmarkStart w:id="35" w:name="_Toc338779369"/>
            <w:bookmarkStart w:id="36" w:name="_Toc340225509"/>
            <w:bookmarkStart w:id="37" w:name="_Toc341451208"/>
            <w:bookmarkStart w:id="38" w:name="_Toc342912835"/>
            <w:bookmarkStart w:id="39" w:name="_Toc343262672"/>
            <w:bookmarkStart w:id="40" w:name="_Toc345579823"/>
            <w:bookmarkStart w:id="41" w:name="_Toc346885928"/>
            <w:bookmarkStart w:id="42" w:name="_Toc347929576"/>
            <w:bookmarkStart w:id="43" w:name="_Toc349288244"/>
            <w:bookmarkStart w:id="44" w:name="_Toc350415574"/>
            <w:bookmarkStart w:id="45" w:name="_Toc351549872"/>
            <w:bookmarkStart w:id="46" w:name="_Toc352940472"/>
            <w:bookmarkStart w:id="47" w:name="_Toc354053817"/>
            <w:bookmarkStart w:id="48" w:name="_Toc355708832"/>
            <w:bookmarkStart w:id="49" w:name="_Toc357001925"/>
            <w:bookmarkStart w:id="50" w:name="_Toc358192556"/>
            <w:bookmarkStart w:id="51" w:name="_Toc359489409"/>
            <w:bookmarkStart w:id="52" w:name="_Toc360696812"/>
            <w:bookmarkStart w:id="53" w:name="_Toc361921545"/>
            <w:bookmarkStart w:id="54" w:name="_Toc363741382"/>
            <w:bookmarkStart w:id="55" w:name="_Toc364672331"/>
            <w:bookmarkStart w:id="56" w:name="_Toc366157671"/>
            <w:bookmarkStart w:id="57" w:name="_Toc367715510"/>
            <w:bookmarkStart w:id="58" w:name="_Toc369007672"/>
            <w:bookmarkStart w:id="59" w:name="_Toc369007852"/>
            <w:bookmarkStart w:id="60" w:name="_Toc370373459"/>
            <w:bookmarkStart w:id="61" w:name="_Toc371588835"/>
            <w:bookmarkStart w:id="62" w:name="_Toc373157808"/>
            <w:bookmarkStart w:id="63" w:name="_Toc374006621"/>
            <w:bookmarkStart w:id="64" w:name="_Toc374692679"/>
            <w:bookmarkStart w:id="65" w:name="_Toc374692756"/>
            <w:bookmarkStart w:id="66" w:name="_Toc377026486"/>
            <w:bookmarkStart w:id="67" w:name="_Toc378322701"/>
            <w:bookmarkStart w:id="68" w:name="_Toc379440359"/>
            <w:bookmarkStart w:id="69" w:name="_Toc380582884"/>
            <w:bookmarkStart w:id="70" w:name="_Toc381784214"/>
            <w:bookmarkStart w:id="71" w:name="_Toc383182293"/>
            <w:bookmarkStart w:id="72" w:name="_Toc384625679"/>
            <w:bookmarkStart w:id="73" w:name="_Toc385496778"/>
            <w:bookmarkStart w:id="74" w:name="_Toc388946302"/>
            <w:bookmarkStart w:id="75" w:name="_Toc388947549"/>
            <w:bookmarkStart w:id="76" w:name="_Toc389730864"/>
            <w:bookmarkStart w:id="77" w:name="_Toc391386061"/>
            <w:bookmarkStart w:id="78" w:name="_Toc392235865"/>
            <w:bookmarkStart w:id="79" w:name="_Toc393713404"/>
            <w:bookmarkStart w:id="80" w:name="_Toc393714452"/>
            <w:bookmarkStart w:id="81" w:name="_Toc393715456"/>
            <w:bookmarkStart w:id="82" w:name="_Toc395100441"/>
            <w:bookmarkStart w:id="83" w:name="_Toc396212797"/>
            <w:bookmarkStart w:id="84" w:name="_Toc397517634"/>
            <w:bookmarkStart w:id="85" w:name="_Toc399160618"/>
            <w:bookmarkStart w:id="86" w:name="_Toc400374862"/>
            <w:bookmarkStart w:id="87" w:name="_Toc401757898"/>
            <w:bookmarkStart w:id="88" w:name="_Toc402967087"/>
            <w:bookmarkStart w:id="89" w:name="_Toc404332300"/>
            <w:bookmarkStart w:id="90" w:name="_Toc405386766"/>
            <w:bookmarkStart w:id="91" w:name="_Toc406507999"/>
            <w:bookmarkStart w:id="92" w:name="_Toc408576619"/>
            <w:bookmarkStart w:id="93" w:name="_Toc409708218"/>
            <w:bookmarkStart w:id="94" w:name="_Toc410904528"/>
            <w:bookmarkStart w:id="95" w:name="_Toc414884933"/>
            <w:bookmarkStart w:id="96" w:name="_Toc416360063"/>
            <w:bookmarkStart w:id="97" w:name="_Toc417984326"/>
            <w:bookmarkStart w:id="98" w:name="_Toc420414813"/>
            <w:bookmarkStart w:id="99" w:name="_Toc421783541"/>
            <w:bookmarkStart w:id="100" w:name="_Toc423078760"/>
            <w:bookmarkStart w:id="101" w:name="_Toc424300231"/>
            <w:bookmarkStart w:id="102" w:name="_Toc426533937"/>
            <w:bookmarkStart w:id="103" w:name="_Toc426534935"/>
            <w:bookmarkStart w:id="104" w:name="_Toc428193345"/>
            <w:bookmarkStart w:id="105" w:name="_Toc429469034"/>
            <w:bookmarkStart w:id="106" w:name="_Toc432498821"/>
            <w:bookmarkStart w:id="107" w:name="_Toc433358209"/>
            <w:bookmarkStart w:id="108" w:name="_Toc434843818"/>
            <w:bookmarkStart w:id="109" w:name="_Toc436383046"/>
            <w:bookmarkStart w:id="110" w:name="_Toc437264268"/>
            <w:bookmarkStart w:id="111" w:name="_Toc438219153"/>
            <w:bookmarkStart w:id="112" w:name="_Toc440443776"/>
            <w:bookmarkStart w:id="113" w:name="_Toc441671593"/>
            <w:bookmarkStart w:id="114" w:name="_Toc442711608"/>
            <w:bookmarkStart w:id="115" w:name="_Toc445368571"/>
            <w:bookmarkStart w:id="116" w:name="_Toc446578859"/>
            <w:bookmarkStart w:id="117" w:name="_Toc449442753"/>
            <w:bookmarkStart w:id="118" w:name="_Toc450747457"/>
            <w:bookmarkStart w:id="119" w:name="_Toc451863126"/>
            <w:bookmarkStart w:id="120" w:name="_Toc453320496"/>
            <w:bookmarkStart w:id="121" w:name="_Toc454789140"/>
            <w:bookmarkStart w:id="122" w:name="_Toc456103202"/>
            <w:bookmarkStart w:id="123" w:name="_Toc456103318"/>
            <w:bookmarkStart w:id="124" w:name="_Toc469048932"/>
            <w:bookmarkStart w:id="125" w:name="_Toc469924979"/>
            <w:bookmarkStart w:id="126" w:name="_Toc471824654"/>
            <w:bookmarkStart w:id="127" w:name="_Toc473209523"/>
            <w:bookmarkStart w:id="128" w:name="_Toc474504465"/>
            <w:bookmarkStart w:id="129" w:name="_Toc477169037"/>
            <w:bookmarkStart w:id="130" w:name="_Toc478464742"/>
            <w:bookmarkStart w:id="131" w:name="_Toc479671284"/>
            <w:bookmarkStart w:id="132" w:name="_Toc482280078"/>
            <w:bookmarkStart w:id="133" w:name="_Toc483388273"/>
            <w:bookmarkStart w:id="134" w:name="_Toc485117040"/>
            <w:bookmarkStart w:id="135" w:name="_Toc486323153"/>
            <w:bookmarkStart w:id="136" w:name="_Toc487466251"/>
            <w:bookmarkStart w:id="137" w:name="_Toc488848840"/>
            <w:bookmarkStart w:id="138" w:name="_Toc493685635"/>
            <w:bookmarkStart w:id="139" w:name="_Toc495499920"/>
            <w:bookmarkStart w:id="140" w:name="_Toc496537192"/>
            <w:bookmarkStart w:id="141" w:name="_Toc497986892"/>
            <w:bookmarkStart w:id="142" w:name="_Toc497988300"/>
            <w:bookmarkStart w:id="143" w:name="_Toc499624455"/>
            <w:bookmarkStart w:id="144" w:name="_Toc500841770"/>
            <w:bookmarkStart w:id="145" w:name="_Toc500842091"/>
            <w:bookmarkStart w:id="146" w:name="_Toc503439009"/>
            <w:bookmarkStart w:id="147" w:name="_Toc505005323"/>
            <w:bookmarkStart w:id="148" w:name="_Toc507510698"/>
            <w:bookmarkStart w:id="149" w:name="_Toc509838119"/>
            <w:bookmarkStart w:id="150" w:name="_Toc510775342"/>
            <w:bookmarkStart w:id="151" w:name="_Toc513645635"/>
            <w:bookmarkStart w:id="152" w:name="_Toc514850711"/>
            <w:bookmarkStart w:id="153" w:name="_Toc517792320"/>
            <w:bookmarkStart w:id="154" w:name="_Toc518981876"/>
            <w:bookmarkStart w:id="155" w:name="_Toc520709552"/>
            <w:bookmarkStart w:id="156" w:name="_Toc524430943"/>
            <w:bookmarkStart w:id="157" w:name="_Toc525638276"/>
            <w:bookmarkStart w:id="158" w:name="_Toc526431473"/>
            <w:bookmarkStart w:id="159" w:name="_Toc531094559"/>
            <w:bookmarkStart w:id="160" w:name="_Toc531960770"/>
            <w:bookmarkStart w:id="161" w:name="_Toc536101938"/>
            <w:bookmarkStart w:id="162" w:name="_Toc4420916"/>
            <w:bookmarkStart w:id="163" w:name="_Toc6411896"/>
            <w:bookmarkStart w:id="164" w:name="_Toc12354354"/>
            <w:bookmarkStart w:id="165" w:name="_Toc13065941"/>
            <w:bookmarkStart w:id="166" w:name="_Toc21528572"/>
            <w:bookmarkStart w:id="167" w:name="_Toc24365696"/>
            <w:bookmarkStart w:id="168" w:name="_Toc25746882"/>
            <w:bookmarkStart w:id="169" w:name="_Toc26539904"/>
            <w:bookmarkStart w:id="170" w:name="_Toc27558679"/>
            <w:bookmarkStart w:id="171" w:name="_Toc31986461"/>
            <w:bookmarkStart w:id="172" w:name="_Toc57030861"/>
            <w:bookmarkStart w:id="173" w:name="_Toc70410757"/>
            <w:bookmarkStart w:id="174" w:name="_Toc103001288"/>
            <w:bookmarkStart w:id="175" w:name="_Toc157508786"/>
            <w:r w:rsidRPr="00DA4232">
              <w:rPr>
                <w:rFonts w:ascii="Calibri" w:hAnsi="Calibri"/>
                <w:sz w:val="14"/>
                <w:szCs w:val="14"/>
                <w:lang w:val="fr-CH"/>
              </w:rPr>
              <w:t xml:space="preserve">Place des Nations CH-1211 </w:t>
            </w:r>
            <w:r w:rsidR="00F81773" w:rsidRPr="00DA4232">
              <w:rPr>
                <w:rFonts w:ascii="Calibri" w:hAnsi="Calibri"/>
                <w:sz w:val="14"/>
                <w:szCs w:val="14"/>
                <w:lang w:val="fr-CH"/>
              </w:rPr>
              <w:br/>
            </w:r>
            <w:r w:rsidRPr="00DA4232">
              <w:rPr>
                <w:rFonts w:ascii="Calibri" w:hAnsi="Calibri"/>
                <w:sz w:val="14"/>
                <w:szCs w:val="14"/>
                <w:lang w:val="fr-CH"/>
              </w:rPr>
              <w:t>Genève 20 (</w:t>
            </w:r>
            <w:r w:rsidR="00911AE9" w:rsidRPr="00DA4232">
              <w:rPr>
                <w:rFonts w:ascii="Calibri" w:hAnsi="Calibri"/>
                <w:sz w:val="14"/>
                <w:szCs w:val="14"/>
                <w:lang w:val="fr-CH"/>
              </w:rPr>
              <w:t>Switzerland</w:t>
            </w:r>
            <w:r w:rsidRPr="00DA4232">
              <w:rPr>
                <w:rFonts w:ascii="Calibri" w:hAnsi="Calibri"/>
                <w:sz w:val="14"/>
                <w:szCs w:val="14"/>
                <w:lang w:val="fr-CH"/>
              </w:rPr>
              <w:t xml:space="preserve">) </w:t>
            </w:r>
            <w:r w:rsidRPr="00DA4232">
              <w:rPr>
                <w:rFonts w:ascii="Calibri" w:hAnsi="Calibri"/>
                <w:sz w:val="14"/>
                <w:szCs w:val="14"/>
                <w:lang w:val="fr-CH"/>
              </w:rPr>
              <w:br/>
              <w:t>T</w:t>
            </w:r>
            <w:r w:rsidR="00911AE9" w:rsidRPr="00DA4232">
              <w:rPr>
                <w:rFonts w:ascii="Calibri" w:hAnsi="Calibri"/>
                <w:sz w:val="14"/>
                <w:szCs w:val="14"/>
                <w:lang w:val="fr-CH"/>
              </w:rPr>
              <w:t>e</w:t>
            </w:r>
            <w:r w:rsidRPr="00DA4232">
              <w:rPr>
                <w:rFonts w:ascii="Calibri" w:hAnsi="Calibri"/>
                <w:sz w:val="14"/>
                <w:szCs w:val="14"/>
                <w:lang w:val="fr-CH"/>
              </w:rPr>
              <w:t xml:space="preserve">l: </w:t>
            </w:r>
            <w:r w:rsidRPr="00DA4232">
              <w:rPr>
                <w:rFonts w:ascii="Calibri" w:hAnsi="Calibri"/>
                <w:sz w:val="14"/>
                <w:szCs w:val="14"/>
                <w:lang w:val="fr-CH"/>
              </w:rPr>
              <w:tab/>
              <w:t>+4</w:t>
            </w:r>
            <w:r w:rsidRPr="00DA4232">
              <w:rPr>
                <w:rFonts w:ascii="Calibri" w:hAnsi="Calibri"/>
                <w:sz w:val="14"/>
                <w:szCs w:val="14"/>
                <w:lang w:val="fr-FR"/>
              </w:rPr>
              <w:t>1 22 730 5111</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r w:rsidRPr="00DA4232">
              <w:rPr>
                <w:rFonts w:ascii="Calibri" w:hAnsi="Calibri"/>
                <w:sz w:val="14"/>
                <w:szCs w:val="14"/>
                <w:lang w:val="fr-FR"/>
              </w:rPr>
              <w:t xml:space="preserve"> </w:t>
            </w:r>
          </w:p>
          <w:p w14:paraId="19418115" w14:textId="77777777" w:rsidR="008149B6" w:rsidRPr="001C4F41" w:rsidRDefault="008149B6" w:rsidP="002D4CF6">
            <w:pPr>
              <w:framePr w:hSpace="181" w:wrap="around" w:vAnchor="text" w:hAnchor="margin" w:xAlign="center" w:y="1"/>
              <w:spacing w:before="0"/>
              <w:jc w:val="left"/>
              <w:rPr>
                <w:rFonts w:ascii="Arial" w:hAnsi="Arial" w:cs="Arial"/>
                <w:sz w:val="18"/>
                <w:lang w:val="fr-FR"/>
              </w:rPr>
            </w:pPr>
            <w:r w:rsidRPr="001C4F41">
              <w:rPr>
                <w:b/>
                <w:bCs/>
                <w:sz w:val="14"/>
                <w:szCs w:val="14"/>
                <w:lang w:val="fr-FR"/>
              </w:rPr>
              <w:t>E-mail:</w:t>
            </w:r>
            <w:r w:rsidRPr="001C4F41">
              <w:rPr>
                <w:b/>
                <w:bCs/>
                <w:sz w:val="14"/>
                <w:szCs w:val="14"/>
                <w:lang w:val="fr-FR"/>
              </w:rPr>
              <w:tab/>
            </w:r>
            <w:r w:rsidR="00714DF8" w:rsidRPr="0060687B">
              <w:rPr>
                <w:b/>
                <w:bCs/>
                <w:sz w:val="14"/>
                <w:szCs w:val="14"/>
                <w:lang w:val="fr-FR"/>
              </w:rPr>
              <w:t>itumail@itu.int</w:t>
            </w:r>
          </w:p>
        </w:tc>
        <w:tc>
          <w:tcPr>
            <w:tcW w:w="3385" w:type="dxa"/>
            <w:tcBorders>
              <w:top w:val="nil"/>
              <w:bottom w:val="single" w:sz="8" w:space="0" w:color="333333"/>
            </w:tcBorders>
          </w:tcPr>
          <w:p w14:paraId="0101BC7A" w14:textId="77777777" w:rsidR="008149B6" w:rsidRPr="001C4F41" w:rsidRDefault="00605BDD" w:rsidP="006A7FAA">
            <w:pPr>
              <w:keepNext/>
              <w:framePr w:hSpace="181" w:wrap="around" w:vAnchor="text" w:hAnchor="margin" w:xAlign="center" w:y="1"/>
              <w:spacing w:before="80" w:after="80"/>
              <w:jc w:val="left"/>
              <w:outlineLvl w:val="0"/>
              <w:rPr>
                <w:lang w:val="fr-FR"/>
              </w:rPr>
            </w:pPr>
            <w:bookmarkStart w:id="176" w:name="_Toc273023317"/>
            <w:bookmarkStart w:id="177" w:name="_Toc292704947"/>
            <w:bookmarkStart w:id="178" w:name="_Toc295387892"/>
            <w:bookmarkStart w:id="179" w:name="_Toc296675475"/>
            <w:bookmarkStart w:id="180" w:name="_Toc301945286"/>
            <w:bookmarkStart w:id="181" w:name="_Toc308530333"/>
            <w:bookmarkStart w:id="182" w:name="_Toc321233386"/>
            <w:bookmarkStart w:id="183" w:name="_Toc321311657"/>
            <w:bookmarkStart w:id="184" w:name="_Toc321820537"/>
            <w:bookmarkStart w:id="185" w:name="_Toc323035703"/>
            <w:bookmarkStart w:id="186" w:name="_Toc323904371"/>
            <w:bookmarkStart w:id="187" w:name="_Toc332272643"/>
            <w:bookmarkStart w:id="188" w:name="_Toc334776189"/>
            <w:bookmarkStart w:id="189" w:name="_Toc335901496"/>
            <w:bookmarkStart w:id="190" w:name="_Toc337110330"/>
            <w:bookmarkStart w:id="191" w:name="_Toc338779370"/>
            <w:bookmarkStart w:id="192" w:name="_Toc340225510"/>
            <w:bookmarkStart w:id="193" w:name="_Toc341451209"/>
            <w:bookmarkStart w:id="194" w:name="_Toc342912836"/>
            <w:bookmarkStart w:id="195" w:name="_Toc343262673"/>
            <w:bookmarkStart w:id="196" w:name="_Toc345579824"/>
            <w:bookmarkStart w:id="197" w:name="_Toc346885929"/>
            <w:bookmarkStart w:id="198" w:name="_Toc347929577"/>
            <w:bookmarkStart w:id="199" w:name="_Toc349288245"/>
            <w:bookmarkStart w:id="200" w:name="_Toc350415575"/>
            <w:bookmarkStart w:id="201" w:name="_Toc351549873"/>
            <w:bookmarkStart w:id="202" w:name="_Toc352940473"/>
            <w:bookmarkStart w:id="203" w:name="_Toc354053818"/>
            <w:bookmarkStart w:id="204" w:name="_Toc355708833"/>
            <w:bookmarkStart w:id="205" w:name="_Toc357001926"/>
            <w:bookmarkStart w:id="206" w:name="_Toc358192557"/>
            <w:bookmarkStart w:id="207" w:name="_Toc359489410"/>
            <w:bookmarkStart w:id="208" w:name="_Toc360696813"/>
            <w:bookmarkStart w:id="209" w:name="_Toc361921546"/>
            <w:bookmarkStart w:id="210" w:name="_Toc363741383"/>
            <w:bookmarkStart w:id="211" w:name="_Toc364672332"/>
            <w:bookmarkStart w:id="212" w:name="_Toc366157672"/>
            <w:bookmarkStart w:id="213" w:name="_Toc367715511"/>
            <w:bookmarkStart w:id="214" w:name="_Toc369007673"/>
            <w:bookmarkStart w:id="215" w:name="_Toc369007853"/>
            <w:bookmarkStart w:id="216" w:name="_Toc370373460"/>
            <w:bookmarkStart w:id="217" w:name="_Toc371588836"/>
            <w:bookmarkStart w:id="218" w:name="_Toc373157809"/>
            <w:bookmarkStart w:id="219" w:name="_Toc374006622"/>
            <w:bookmarkStart w:id="220" w:name="_Toc374692680"/>
            <w:bookmarkStart w:id="221" w:name="_Toc374692757"/>
            <w:bookmarkStart w:id="222" w:name="_Toc377026487"/>
            <w:bookmarkStart w:id="223" w:name="_Toc378322702"/>
            <w:bookmarkStart w:id="224" w:name="_Toc379440360"/>
            <w:bookmarkStart w:id="225" w:name="_Toc380582885"/>
            <w:bookmarkStart w:id="226" w:name="_Toc381784215"/>
            <w:bookmarkStart w:id="227" w:name="_Toc383182294"/>
            <w:bookmarkStart w:id="228" w:name="_Toc384625680"/>
            <w:bookmarkStart w:id="229" w:name="_Toc385496779"/>
            <w:bookmarkStart w:id="230" w:name="_Toc388946303"/>
            <w:bookmarkStart w:id="231" w:name="_Toc388947550"/>
            <w:bookmarkStart w:id="232" w:name="_Toc389730865"/>
            <w:bookmarkStart w:id="233" w:name="_Toc391386062"/>
            <w:bookmarkStart w:id="234" w:name="_Toc392235866"/>
            <w:bookmarkStart w:id="235" w:name="_Toc393713405"/>
            <w:bookmarkStart w:id="236" w:name="_Toc393714453"/>
            <w:bookmarkStart w:id="237" w:name="_Toc393715457"/>
            <w:bookmarkStart w:id="238" w:name="_Toc395100442"/>
            <w:bookmarkStart w:id="239" w:name="_Toc396212798"/>
            <w:bookmarkStart w:id="240" w:name="_Toc397517635"/>
            <w:bookmarkStart w:id="241" w:name="_Toc399160619"/>
            <w:bookmarkStart w:id="242" w:name="_Toc400374863"/>
            <w:bookmarkStart w:id="243" w:name="_Toc401757899"/>
            <w:bookmarkStart w:id="244" w:name="_Toc402967088"/>
            <w:bookmarkStart w:id="245" w:name="_Toc404332301"/>
            <w:bookmarkStart w:id="246" w:name="_Toc405386767"/>
            <w:bookmarkStart w:id="247" w:name="_Toc406508000"/>
            <w:bookmarkStart w:id="248" w:name="_Toc408576620"/>
            <w:bookmarkStart w:id="249" w:name="_Toc409708219"/>
            <w:bookmarkStart w:id="250" w:name="_Toc410904529"/>
            <w:bookmarkStart w:id="251" w:name="_Toc414884934"/>
            <w:bookmarkStart w:id="252" w:name="_Toc416360064"/>
            <w:bookmarkStart w:id="253" w:name="_Toc417984327"/>
            <w:bookmarkStart w:id="254" w:name="_Toc420414814"/>
            <w:bookmarkStart w:id="255" w:name="_Toc421783542"/>
            <w:bookmarkStart w:id="256" w:name="_Toc423078761"/>
            <w:bookmarkStart w:id="257" w:name="_Toc424300232"/>
            <w:bookmarkStart w:id="258" w:name="_Toc426533938"/>
            <w:bookmarkStart w:id="259" w:name="_Toc426534936"/>
            <w:bookmarkStart w:id="260" w:name="_Toc428193346"/>
            <w:bookmarkStart w:id="261" w:name="_Toc429469035"/>
            <w:bookmarkStart w:id="262" w:name="_Toc432498822"/>
            <w:bookmarkStart w:id="263" w:name="_Toc268773996"/>
            <w:bookmarkStart w:id="264" w:name="_Toc433358210"/>
            <w:bookmarkStart w:id="265" w:name="_Toc434843819"/>
            <w:bookmarkStart w:id="266" w:name="_Toc436383047"/>
            <w:bookmarkStart w:id="267" w:name="_Toc437264269"/>
            <w:bookmarkStart w:id="268" w:name="_Toc438219154"/>
            <w:bookmarkStart w:id="269" w:name="_Toc440443777"/>
            <w:bookmarkStart w:id="270" w:name="_Toc441671594"/>
            <w:bookmarkStart w:id="271" w:name="_Toc442711609"/>
            <w:bookmarkStart w:id="272" w:name="_Toc445368572"/>
            <w:bookmarkStart w:id="273" w:name="_Toc446578860"/>
            <w:bookmarkStart w:id="274" w:name="_Toc449442754"/>
            <w:bookmarkStart w:id="275" w:name="_Toc450747458"/>
            <w:bookmarkStart w:id="276" w:name="_Toc451863127"/>
            <w:bookmarkStart w:id="277" w:name="_Toc453320497"/>
            <w:bookmarkStart w:id="278" w:name="_Toc454789141"/>
            <w:bookmarkStart w:id="279" w:name="_Toc456103203"/>
            <w:bookmarkStart w:id="280" w:name="_Toc456103319"/>
            <w:bookmarkStart w:id="281" w:name="_Toc469048933"/>
            <w:bookmarkStart w:id="282" w:name="_Toc469924980"/>
            <w:bookmarkStart w:id="283" w:name="_Toc471824655"/>
            <w:bookmarkStart w:id="284" w:name="_Toc473209524"/>
            <w:bookmarkStart w:id="285" w:name="_Toc474504466"/>
            <w:bookmarkStart w:id="286" w:name="_Toc477169038"/>
            <w:bookmarkStart w:id="287" w:name="_Toc478464743"/>
            <w:bookmarkStart w:id="288" w:name="_Toc479671285"/>
            <w:bookmarkStart w:id="289" w:name="_Toc482280079"/>
            <w:bookmarkStart w:id="290" w:name="_Toc483388274"/>
            <w:bookmarkStart w:id="291" w:name="_Toc485117041"/>
            <w:bookmarkStart w:id="292" w:name="_Toc486323154"/>
            <w:bookmarkStart w:id="293" w:name="_Toc487466252"/>
            <w:bookmarkStart w:id="294" w:name="_Toc488848841"/>
            <w:bookmarkStart w:id="295" w:name="_Toc493685636"/>
            <w:bookmarkStart w:id="296" w:name="_Toc495499921"/>
            <w:bookmarkStart w:id="297" w:name="_Toc496537193"/>
            <w:bookmarkStart w:id="298" w:name="_Toc497986893"/>
            <w:bookmarkStart w:id="299" w:name="_Toc497988301"/>
            <w:bookmarkStart w:id="300" w:name="_Toc499624456"/>
            <w:bookmarkStart w:id="301" w:name="_Toc500841771"/>
            <w:bookmarkStart w:id="302" w:name="_Toc500842092"/>
            <w:bookmarkStart w:id="303" w:name="_Toc503439010"/>
            <w:bookmarkStart w:id="304" w:name="_Toc505005324"/>
            <w:bookmarkStart w:id="305" w:name="_Toc507510699"/>
            <w:bookmarkStart w:id="306" w:name="_Toc509838120"/>
            <w:bookmarkStart w:id="307" w:name="_Toc510775343"/>
            <w:bookmarkStart w:id="308" w:name="_Toc513645636"/>
            <w:bookmarkStart w:id="309" w:name="_Toc514850712"/>
            <w:bookmarkStart w:id="310" w:name="_Toc517792321"/>
            <w:bookmarkStart w:id="311" w:name="_Toc518981877"/>
            <w:bookmarkStart w:id="312" w:name="_Toc520709553"/>
            <w:bookmarkStart w:id="313" w:name="_Toc524430944"/>
            <w:bookmarkStart w:id="314" w:name="_Toc525638277"/>
            <w:bookmarkStart w:id="315" w:name="_Toc526431474"/>
            <w:bookmarkStart w:id="316" w:name="_Toc531094560"/>
            <w:bookmarkStart w:id="317" w:name="_Toc531960771"/>
            <w:bookmarkStart w:id="318" w:name="_Toc536101939"/>
            <w:bookmarkStart w:id="319" w:name="_Toc4420917"/>
            <w:bookmarkStart w:id="320" w:name="_Toc6411897"/>
            <w:bookmarkStart w:id="321" w:name="_Toc12354355"/>
            <w:bookmarkStart w:id="322" w:name="_Toc13065942"/>
            <w:bookmarkStart w:id="323" w:name="_Toc21528573"/>
            <w:bookmarkStart w:id="324" w:name="_Toc24365697"/>
            <w:bookmarkStart w:id="325" w:name="_Toc25746883"/>
            <w:bookmarkStart w:id="326" w:name="_Toc26539905"/>
            <w:bookmarkStart w:id="327" w:name="_Toc27558680"/>
            <w:bookmarkStart w:id="328" w:name="_Toc31986462"/>
            <w:bookmarkStart w:id="329" w:name="_Toc70410758"/>
            <w:bookmarkStart w:id="330" w:name="_Toc103001289"/>
            <w:bookmarkStart w:id="331" w:name="_Toc157508787"/>
            <w:r w:rsidRPr="001C4F41">
              <w:rPr>
                <w:b/>
                <w:bCs/>
                <w:sz w:val="14"/>
                <w:szCs w:val="14"/>
                <w:lang w:val="fr-FR"/>
              </w:rPr>
              <w:t>Standardization Bureau (TSB)</w:t>
            </w:r>
            <w:r w:rsidR="008149B6" w:rsidRPr="001C4F41">
              <w:rPr>
                <w:b/>
                <w:bCs/>
                <w:sz w:val="14"/>
                <w:szCs w:val="14"/>
                <w:lang w:val="fr-FR"/>
              </w:rPr>
              <w:br/>
              <w:t>T</w:t>
            </w:r>
            <w:r w:rsidR="00911AE9" w:rsidRPr="001C4F41">
              <w:rPr>
                <w:b/>
                <w:bCs/>
                <w:sz w:val="14"/>
                <w:szCs w:val="14"/>
                <w:lang w:val="fr-FR"/>
              </w:rPr>
              <w:t>e</w:t>
            </w:r>
            <w:r w:rsidR="008149B6" w:rsidRPr="001C4F41">
              <w:rPr>
                <w:b/>
                <w:bCs/>
                <w:sz w:val="14"/>
                <w:szCs w:val="14"/>
                <w:lang w:val="fr-FR"/>
              </w:rPr>
              <w:t>l:</w:t>
            </w:r>
            <w:r w:rsidR="008149B6" w:rsidRPr="001C4F41">
              <w:rPr>
                <w:b/>
                <w:bCs/>
                <w:sz w:val="14"/>
                <w:szCs w:val="14"/>
                <w:lang w:val="fr-FR"/>
              </w:rPr>
              <w:tab/>
              <w:t>+41 22 730 5</w:t>
            </w:r>
            <w:r w:rsidR="00956A11" w:rsidRPr="001C4F41">
              <w:rPr>
                <w:b/>
                <w:bCs/>
                <w:sz w:val="14"/>
                <w:szCs w:val="14"/>
                <w:lang w:val="fr-FR"/>
              </w:rPr>
              <w:t>2</w:t>
            </w:r>
            <w:r w:rsidR="006A7FAA" w:rsidRPr="001C4F41">
              <w:rPr>
                <w:b/>
                <w:bCs/>
                <w:sz w:val="14"/>
                <w:szCs w:val="14"/>
                <w:lang w:val="fr-FR"/>
              </w:rPr>
              <w:t>11</w:t>
            </w:r>
            <w:r w:rsidR="008149B6" w:rsidRPr="001C4F41">
              <w:rPr>
                <w:b/>
                <w:bCs/>
                <w:sz w:val="14"/>
                <w:szCs w:val="14"/>
                <w:lang w:val="fr-FR"/>
              </w:rPr>
              <w:br/>
              <w:t>Fax:</w:t>
            </w:r>
            <w:r w:rsidR="008149B6" w:rsidRPr="001C4F41">
              <w:rPr>
                <w:b/>
                <w:bCs/>
                <w:sz w:val="14"/>
                <w:szCs w:val="14"/>
                <w:lang w:val="fr-FR"/>
              </w:rPr>
              <w:tab/>
              <w:t>+41 22 730 5853</w:t>
            </w:r>
            <w:r w:rsidR="008149B6" w:rsidRPr="001C4F41">
              <w:rPr>
                <w:b/>
                <w:bCs/>
                <w:sz w:val="14"/>
                <w:szCs w:val="14"/>
                <w:lang w:val="fr-FR"/>
              </w:rPr>
              <w:br/>
              <w:t>E-mail:</w:t>
            </w:r>
            <w:r w:rsidR="008149B6" w:rsidRPr="001C4F41">
              <w:rPr>
                <w:b/>
                <w:bCs/>
                <w:sz w:val="14"/>
                <w:szCs w:val="14"/>
                <w:lang w:val="fr-FR"/>
              </w:rPr>
              <w:tab/>
            </w:r>
            <w:r w:rsidR="007D33FD" w:rsidRPr="0060687B">
              <w:rPr>
                <w:b/>
                <w:bCs/>
                <w:sz w:val="14"/>
                <w:szCs w:val="14"/>
                <w:lang w:val="fr-FR"/>
              </w:rPr>
              <w:t>tsbmail@itu.int</w:t>
            </w:r>
            <w:r w:rsidR="007D33FD" w:rsidRPr="001C4F41">
              <w:rPr>
                <w:b/>
                <w:bCs/>
                <w:sz w:val="14"/>
                <w:szCs w:val="14"/>
                <w:lang w:val="fr-FR"/>
              </w:rPr>
              <w:t xml:space="preserve"> / </w:t>
            </w:r>
            <w:r w:rsidR="008C0D80" w:rsidRPr="0060687B">
              <w:rPr>
                <w:rFonts w:eastAsia="SimSun" w:cs="Arial"/>
                <w:b/>
                <w:bCs/>
                <w:sz w:val="14"/>
                <w:szCs w:val="14"/>
                <w:lang w:eastAsia="zh-CN"/>
              </w:rPr>
              <w:t>tsbtson@itu.int</w:t>
            </w:r>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p>
        </w:tc>
        <w:tc>
          <w:tcPr>
            <w:tcW w:w="2811" w:type="dxa"/>
            <w:tcBorders>
              <w:top w:val="nil"/>
              <w:bottom w:val="single" w:sz="8" w:space="0" w:color="333333"/>
              <w:right w:val="single" w:sz="8" w:space="0" w:color="333333"/>
            </w:tcBorders>
          </w:tcPr>
          <w:p w14:paraId="3AA8507D" w14:textId="77777777" w:rsidR="008149B6" w:rsidRPr="001C4F41" w:rsidRDefault="00911AE9" w:rsidP="002D4CF6">
            <w:pPr>
              <w:keepNext/>
              <w:framePr w:hSpace="181" w:wrap="around" w:vAnchor="text" w:hAnchor="margin" w:xAlign="center" w:y="1"/>
              <w:spacing w:before="80"/>
              <w:jc w:val="left"/>
              <w:outlineLvl w:val="0"/>
              <w:rPr>
                <w:b/>
                <w:bCs/>
                <w:sz w:val="14"/>
                <w:szCs w:val="14"/>
                <w:lang w:val="fr-FR"/>
              </w:rPr>
            </w:pPr>
            <w:bookmarkStart w:id="332" w:name="_Toc500841772"/>
            <w:bookmarkStart w:id="333" w:name="_Toc500842093"/>
            <w:bookmarkStart w:id="334" w:name="_Toc503439011"/>
            <w:bookmarkStart w:id="335" w:name="_Toc505005325"/>
            <w:bookmarkStart w:id="336" w:name="_Toc507510700"/>
            <w:bookmarkStart w:id="337" w:name="_Toc509838121"/>
            <w:bookmarkStart w:id="338" w:name="_Toc510775344"/>
            <w:bookmarkStart w:id="339" w:name="_Toc513645637"/>
            <w:bookmarkStart w:id="340" w:name="_Toc514850713"/>
            <w:bookmarkStart w:id="341" w:name="_Toc517792322"/>
            <w:bookmarkStart w:id="342" w:name="_Toc518981878"/>
            <w:bookmarkStart w:id="343" w:name="_Toc520709554"/>
            <w:bookmarkStart w:id="344" w:name="_Toc524430945"/>
            <w:bookmarkStart w:id="345" w:name="_Toc525638278"/>
            <w:bookmarkStart w:id="346" w:name="_Toc526431475"/>
            <w:bookmarkStart w:id="347" w:name="_Toc531094561"/>
            <w:bookmarkStart w:id="348" w:name="_Toc531960772"/>
            <w:bookmarkStart w:id="349" w:name="_Toc536101940"/>
            <w:bookmarkStart w:id="350" w:name="_Toc4420918"/>
            <w:bookmarkStart w:id="351" w:name="_Toc6411898"/>
            <w:bookmarkStart w:id="352" w:name="_Toc12354356"/>
            <w:bookmarkStart w:id="353" w:name="_Toc13065943"/>
            <w:bookmarkStart w:id="354" w:name="_Toc21528574"/>
            <w:bookmarkStart w:id="355" w:name="_Toc24365698"/>
            <w:bookmarkStart w:id="356" w:name="_Toc25746884"/>
            <w:bookmarkStart w:id="357" w:name="_Toc26539906"/>
            <w:bookmarkStart w:id="358" w:name="_Toc27558681"/>
            <w:bookmarkStart w:id="359" w:name="_Toc31986463"/>
            <w:bookmarkStart w:id="360" w:name="_Toc70410759"/>
            <w:bookmarkStart w:id="361" w:name="_Toc103001290"/>
            <w:bookmarkStart w:id="362" w:name="_Toc157508788"/>
            <w:bookmarkStart w:id="363" w:name="_Toc268773997"/>
            <w:bookmarkStart w:id="364" w:name="_Toc273023318"/>
            <w:bookmarkStart w:id="365" w:name="_Toc292704948"/>
            <w:bookmarkStart w:id="366" w:name="_Toc295387893"/>
            <w:bookmarkStart w:id="367" w:name="_Toc296675476"/>
            <w:bookmarkStart w:id="368" w:name="_Toc301945287"/>
            <w:bookmarkStart w:id="369" w:name="_Toc308530334"/>
            <w:bookmarkStart w:id="370" w:name="_Toc321233387"/>
            <w:bookmarkStart w:id="371" w:name="_Toc321311658"/>
            <w:bookmarkStart w:id="372" w:name="_Toc321820538"/>
            <w:bookmarkStart w:id="373" w:name="_Toc323035704"/>
            <w:bookmarkStart w:id="374" w:name="_Toc323904372"/>
            <w:bookmarkStart w:id="375" w:name="_Toc332272644"/>
            <w:bookmarkStart w:id="376" w:name="_Toc334776190"/>
            <w:bookmarkStart w:id="377" w:name="_Toc335901497"/>
            <w:bookmarkStart w:id="378" w:name="_Toc337110331"/>
            <w:bookmarkStart w:id="379" w:name="_Toc338779371"/>
            <w:bookmarkStart w:id="380" w:name="_Toc340225511"/>
            <w:bookmarkStart w:id="381" w:name="_Toc341451210"/>
            <w:bookmarkStart w:id="382" w:name="_Toc342912837"/>
            <w:bookmarkStart w:id="383" w:name="_Toc343262674"/>
            <w:bookmarkStart w:id="384" w:name="_Toc345579825"/>
            <w:bookmarkStart w:id="385" w:name="_Toc346885930"/>
            <w:bookmarkStart w:id="386" w:name="_Toc347929578"/>
            <w:bookmarkStart w:id="387" w:name="_Toc349288246"/>
            <w:bookmarkStart w:id="388" w:name="_Toc350415576"/>
            <w:bookmarkStart w:id="389" w:name="_Toc351549874"/>
            <w:bookmarkStart w:id="390" w:name="_Toc352940474"/>
            <w:bookmarkStart w:id="391" w:name="_Toc354053819"/>
            <w:bookmarkStart w:id="392" w:name="_Toc355708834"/>
            <w:bookmarkStart w:id="393" w:name="_Toc357001927"/>
            <w:bookmarkStart w:id="394" w:name="_Toc358192558"/>
            <w:bookmarkStart w:id="395" w:name="_Toc359489411"/>
            <w:bookmarkStart w:id="396" w:name="_Toc360696814"/>
            <w:bookmarkStart w:id="397" w:name="_Toc361921547"/>
            <w:bookmarkStart w:id="398" w:name="_Toc363741384"/>
            <w:bookmarkStart w:id="399" w:name="_Toc364672333"/>
            <w:bookmarkStart w:id="400" w:name="_Toc366157673"/>
            <w:bookmarkStart w:id="401" w:name="_Toc367715512"/>
            <w:bookmarkStart w:id="402" w:name="_Toc369007674"/>
            <w:bookmarkStart w:id="403" w:name="_Toc369007854"/>
            <w:bookmarkStart w:id="404" w:name="_Toc370373461"/>
            <w:bookmarkStart w:id="405" w:name="_Toc371588837"/>
            <w:bookmarkStart w:id="406" w:name="_Toc373157810"/>
            <w:bookmarkStart w:id="407" w:name="_Toc374006623"/>
            <w:bookmarkStart w:id="408" w:name="_Toc374692681"/>
            <w:bookmarkStart w:id="409" w:name="_Toc374692758"/>
            <w:bookmarkStart w:id="410" w:name="_Toc377026488"/>
            <w:bookmarkStart w:id="411" w:name="_Toc378322703"/>
            <w:bookmarkStart w:id="412" w:name="_Toc379440361"/>
            <w:bookmarkStart w:id="413" w:name="_Toc380582886"/>
            <w:bookmarkStart w:id="414" w:name="_Toc381784216"/>
            <w:bookmarkStart w:id="415" w:name="_Toc383182295"/>
            <w:bookmarkStart w:id="416" w:name="_Toc384625681"/>
            <w:bookmarkStart w:id="417" w:name="_Toc385496780"/>
            <w:bookmarkStart w:id="418" w:name="_Toc388946304"/>
            <w:bookmarkStart w:id="419" w:name="_Toc388947551"/>
            <w:bookmarkStart w:id="420" w:name="_Toc389730866"/>
            <w:bookmarkStart w:id="421" w:name="_Toc391386063"/>
            <w:bookmarkStart w:id="422" w:name="_Toc392235867"/>
            <w:bookmarkStart w:id="423" w:name="_Toc393713406"/>
            <w:bookmarkStart w:id="424" w:name="_Toc393714454"/>
            <w:bookmarkStart w:id="425" w:name="_Toc393715458"/>
            <w:bookmarkStart w:id="426" w:name="_Toc395100443"/>
            <w:bookmarkStart w:id="427" w:name="_Toc396212799"/>
            <w:bookmarkStart w:id="428" w:name="_Toc397517636"/>
            <w:bookmarkStart w:id="429" w:name="_Toc399160620"/>
            <w:bookmarkStart w:id="430" w:name="_Toc400374864"/>
            <w:bookmarkStart w:id="431" w:name="_Toc401757900"/>
            <w:bookmarkStart w:id="432" w:name="_Toc402967089"/>
            <w:bookmarkStart w:id="433" w:name="_Toc404332302"/>
            <w:bookmarkStart w:id="434" w:name="_Toc405386768"/>
            <w:bookmarkStart w:id="435" w:name="_Toc406508001"/>
            <w:bookmarkStart w:id="436" w:name="_Toc408576621"/>
            <w:bookmarkStart w:id="437" w:name="_Toc409708220"/>
            <w:bookmarkStart w:id="438" w:name="_Toc410904530"/>
            <w:bookmarkStart w:id="439" w:name="_Toc414884935"/>
            <w:bookmarkStart w:id="440" w:name="_Toc416360065"/>
            <w:bookmarkStart w:id="441" w:name="_Toc417984328"/>
            <w:bookmarkStart w:id="442" w:name="_Toc420414815"/>
            <w:bookmarkStart w:id="443" w:name="_Toc421783543"/>
            <w:bookmarkStart w:id="444" w:name="_Toc423078762"/>
            <w:bookmarkStart w:id="445" w:name="_Toc424300233"/>
            <w:bookmarkStart w:id="446" w:name="_Toc426533939"/>
            <w:bookmarkStart w:id="447" w:name="_Toc426534937"/>
            <w:bookmarkStart w:id="448" w:name="_Toc428193347"/>
            <w:bookmarkStart w:id="449" w:name="_Toc429469036"/>
            <w:bookmarkStart w:id="450" w:name="_Toc432498823"/>
            <w:bookmarkStart w:id="451" w:name="_Toc433358211"/>
            <w:bookmarkStart w:id="452" w:name="_Toc434843820"/>
            <w:bookmarkStart w:id="453" w:name="_Toc436383048"/>
            <w:bookmarkStart w:id="454" w:name="_Toc437264270"/>
            <w:bookmarkStart w:id="455" w:name="_Toc438219155"/>
            <w:bookmarkStart w:id="456" w:name="_Toc440443778"/>
            <w:bookmarkStart w:id="457" w:name="_Toc441671595"/>
            <w:bookmarkStart w:id="458" w:name="_Toc442711610"/>
            <w:bookmarkStart w:id="459" w:name="_Toc445368573"/>
            <w:bookmarkStart w:id="460" w:name="_Toc446578861"/>
            <w:bookmarkStart w:id="461" w:name="_Toc449442755"/>
            <w:bookmarkStart w:id="462" w:name="_Toc450747459"/>
            <w:bookmarkStart w:id="463" w:name="_Toc451863128"/>
            <w:bookmarkStart w:id="464" w:name="_Toc453320498"/>
            <w:bookmarkStart w:id="465" w:name="_Toc454789142"/>
            <w:bookmarkStart w:id="466" w:name="_Toc456103204"/>
            <w:bookmarkStart w:id="467" w:name="_Toc456103320"/>
            <w:bookmarkStart w:id="468" w:name="_Toc469048934"/>
            <w:bookmarkStart w:id="469" w:name="_Toc469924981"/>
            <w:bookmarkStart w:id="470" w:name="_Toc471824656"/>
            <w:bookmarkStart w:id="471" w:name="_Toc473209525"/>
            <w:bookmarkStart w:id="472" w:name="_Toc474504467"/>
            <w:bookmarkStart w:id="473" w:name="_Toc477169039"/>
            <w:bookmarkStart w:id="474" w:name="_Toc478464744"/>
            <w:bookmarkStart w:id="475" w:name="_Toc479671286"/>
            <w:bookmarkStart w:id="476" w:name="_Toc482280080"/>
            <w:bookmarkStart w:id="477" w:name="_Toc483388275"/>
            <w:bookmarkStart w:id="478" w:name="_Toc485117042"/>
            <w:bookmarkStart w:id="479" w:name="_Toc486323155"/>
            <w:bookmarkStart w:id="480" w:name="_Toc487466253"/>
            <w:bookmarkStart w:id="481" w:name="_Toc488848842"/>
            <w:bookmarkStart w:id="482" w:name="_Toc493685637"/>
            <w:bookmarkStart w:id="483" w:name="_Toc495499922"/>
            <w:bookmarkStart w:id="484" w:name="_Toc496537194"/>
            <w:bookmarkStart w:id="485" w:name="_Toc497986894"/>
            <w:bookmarkStart w:id="486" w:name="_Toc497988302"/>
            <w:bookmarkStart w:id="487" w:name="_Toc499624457"/>
            <w:r w:rsidRPr="001C4F41">
              <w:rPr>
                <w:b/>
                <w:bCs/>
                <w:sz w:val="14"/>
                <w:szCs w:val="14"/>
                <w:lang w:val="fr-FR"/>
              </w:rPr>
              <w:t>Radiocommunication Bureau (BR)</w:t>
            </w:r>
            <w:r w:rsidR="008149B6" w:rsidRPr="001C4F41">
              <w:rPr>
                <w:b/>
                <w:bCs/>
                <w:sz w:val="14"/>
                <w:szCs w:val="14"/>
                <w:lang w:val="fr-FR"/>
              </w:rPr>
              <w:br/>
              <w:t>T</w:t>
            </w:r>
            <w:r w:rsidRPr="001C4F41">
              <w:rPr>
                <w:b/>
                <w:bCs/>
                <w:sz w:val="14"/>
                <w:szCs w:val="14"/>
                <w:lang w:val="fr-FR"/>
              </w:rPr>
              <w:t>e</w:t>
            </w:r>
            <w:r w:rsidR="008149B6" w:rsidRPr="001C4F41">
              <w:rPr>
                <w:b/>
                <w:bCs/>
                <w:sz w:val="14"/>
                <w:szCs w:val="14"/>
                <w:lang w:val="fr-FR"/>
              </w:rPr>
              <w:t>l:</w:t>
            </w:r>
            <w:r w:rsidR="008149B6" w:rsidRPr="001C4F41">
              <w:rPr>
                <w:b/>
                <w:bCs/>
                <w:sz w:val="14"/>
                <w:szCs w:val="14"/>
                <w:lang w:val="fr-FR"/>
              </w:rPr>
              <w:tab/>
              <w:t xml:space="preserve">+41 22 730 </w:t>
            </w:r>
            <w:r w:rsidR="00664C37" w:rsidRPr="001C4F41">
              <w:rPr>
                <w:b/>
                <w:bCs/>
                <w:sz w:val="14"/>
                <w:szCs w:val="14"/>
                <w:lang w:val="fr-FR"/>
              </w:rPr>
              <w:t>5560</w:t>
            </w:r>
            <w:r w:rsidR="008149B6" w:rsidRPr="001C4F41">
              <w:rPr>
                <w:b/>
                <w:bCs/>
                <w:sz w:val="14"/>
                <w:szCs w:val="14"/>
                <w:lang w:val="fr-FR"/>
              </w:rPr>
              <w:br/>
              <w:t>Fax:</w:t>
            </w:r>
            <w:r w:rsidR="008149B6" w:rsidRPr="001C4F41">
              <w:rPr>
                <w:b/>
                <w:bCs/>
                <w:sz w:val="14"/>
                <w:szCs w:val="14"/>
                <w:lang w:val="fr-FR"/>
              </w:rPr>
              <w:tab/>
              <w:t>+41 22 730 5785</w:t>
            </w:r>
            <w:r w:rsidR="008149B6" w:rsidRPr="001C4F41">
              <w:rPr>
                <w:b/>
                <w:bCs/>
                <w:sz w:val="14"/>
                <w:szCs w:val="14"/>
                <w:lang w:val="fr-FR"/>
              </w:rPr>
              <w:br/>
              <w:t>E-mail:</w:t>
            </w:r>
            <w:r w:rsidR="008149B6" w:rsidRPr="001C4F41">
              <w:rPr>
                <w:b/>
                <w:bCs/>
                <w:sz w:val="14"/>
                <w:szCs w:val="14"/>
                <w:lang w:val="fr-FR"/>
              </w:rPr>
              <w:tab/>
            </w:r>
            <w:hyperlink r:id="rId8" w:history="1">
              <w:r w:rsidR="003773F2" w:rsidRPr="0013678F">
                <w:rPr>
                  <w:b/>
                  <w:bCs/>
                  <w:sz w:val="14"/>
                  <w:szCs w:val="14"/>
                  <w:lang w:val="fr-CH"/>
                </w:rPr>
                <w:t>brmail@itu.int</w:t>
              </w:r>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hyperlink>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p>
        </w:tc>
      </w:tr>
    </w:tbl>
    <w:p w14:paraId="26128ED4" w14:textId="77777777" w:rsidR="008149B6" w:rsidRPr="001C4F41" w:rsidRDefault="008149B6" w:rsidP="00687381">
      <w:pPr>
        <w:rPr>
          <w:lang w:val="fr-CH"/>
        </w:rPr>
      </w:pPr>
    </w:p>
    <w:p w14:paraId="30FE2652" w14:textId="77777777" w:rsidR="008149B6" w:rsidRPr="001C4F41" w:rsidRDefault="008149B6" w:rsidP="00687381">
      <w:pPr>
        <w:rPr>
          <w:lang w:val="fr-FR"/>
        </w:rPr>
        <w:sectPr w:rsidR="008149B6" w:rsidRPr="001C4F41" w:rsidSect="004C24DE">
          <w:headerReference w:type="default" r:id="rId9"/>
          <w:footerReference w:type="even" r:id="rId10"/>
          <w:footerReference w:type="default" r:id="rId11"/>
          <w:footerReference w:type="first" r:id="rId12"/>
          <w:pgSz w:w="11901" w:h="16840" w:code="9"/>
          <w:pgMar w:top="1134" w:right="1418" w:bottom="1701" w:left="1418" w:header="720" w:footer="720" w:gutter="0"/>
          <w:paperSrc w:first="15" w:other="15"/>
          <w:cols w:space="720"/>
          <w:titlePg/>
          <w:docGrid w:linePitch="360"/>
        </w:sectPr>
      </w:pPr>
    </w:p>
    <w:p w14:paraId="2110E052" w14:textId="77777777" w:rsidR="00627928" w:rsidRDefault="00627928" w:rsidP="007E283F">
      <w:pPr>
        <w:pStyle w:val="Heading1"/>
        <w:ind w:left="142"/>
        <w:jc w:val="center"/>
      </w:pPr>
      <w:bookmarkStart w:id="488" w:name="_Toc253407140"/>
      <w:bookmarkStart w:id="489" w:name="_Toc259783103"/>
      <w:bookmarkStart w:id="490" w:name="_Toc266181232"/>
      <w:bookmarkStart w:id="491" w:name="_Toc268773998"/>
      <w:bookmarkStart w:id="492" w:name="_Toc271700475"/>
      <w:bookmarkStart w:id="493" w:name="_Toc273023319"/>
      <w:bookmarkStart w:id="494" w:name="_Toc274223813"/>
      <w:bookmarkStart w:id="495" w:name="_Toc276717161"/>
      <w:bookmarkStart w:id="496" w:name="_Toc279669134"/>
      <w:bookmarkStart w:id="497" w:name="_Toc280349204"/>
      <w:bookmarkStart w:id="498" w:name="_Toc282526036"/>
      <w:bookmarkStart w:id="499" w:name="_Toc283737193"/>
      <w:bookmarkStart w:id="500" w:name="_Toc286218710"/>
      <w:bookmarkStart w:id="501" w:name="_Toc288660267"/>
      <w:bookmarkStart w:id="502" w:name="_Toc291005377"/>
      <w:bookmarkStart w:id="503" w:name="_Toc292704949"/>
      <w:bookmarkStart w:id="504" w:name="_Toc295387894"/>
      <w:bookmarkStart w:id="505" w:name="_Toc296675477"/>
      <w:bookmarkStart w:id="506" w:name="_Toc297804716"/>
      <w:bookmarkStart w:id="507" w:name="_Toc301945288"/>
      <w:bookmarkStart w:id="508" w:name="_Toc303344247"/>
      <w:bookmarkStart w:id="509" w:name="_Toc304892153"/>
      <w:bookmarkStart w:id="510" w:name="_Toc308530335"/>
      <w:bookmarkStart w:id="511" w:name="_Toc311103641"/>
      <w:bookmarkStart w:id="512" w:name="_Toc313973311"/>
      <w:bookmarkStart w:id="513" w:name="_Toc316479951"/>
      <w:bookmarkStart w:id="514" w:name="_Toc318964997"/>
      <w:bookmarkStart w:id="515" w:name="_Toc320536953"/>
      <w:bookmarkStart w:id="516" w:name="_Toc321233388"/>
      <w:bookmarkStart w:id="517" w:name="_Toc321311659"/>
      <w:bookmarkStart w:id="518" w:name="_Toc321820539"/>
      <w:bookmarkStart w:id="519" w:name="_Toc323035705"/>
      <w:bookmarkStart w:id="520" w:name="_Toc323904373"/>
      <w:bookmarkStart w:id="521" w:name="_Toc332272645"/>
      <w:bookmarkStart w:id="522" w:name="_Toc334776191"/>
      <w:bookmarkStart w:id="523" w:name="_Toc335901498"/>
      <w:bookmarkStart w:id="524" w:name="_Toc337110332"/>
      <w:bookmarkStart w:id="525" w:name="_Toc338779372"/>
      <w:bookmarkStart w:id="526" w:name="_Toc340225512"/>
      <w:bookmarkStart w:id="527" w:name="_Toc341451211"/>
      <w:bookmarkStart w:id="528" w:name="_Toc342912838"/>
      <w:bookmarkStart w:id="529" w:name="_Toc343262675"/>
      <w:bookmarkStart w:id="530" w:name="_Toc345579826"/>
      <w:bookmarkStart w:id="531" w:name="_Toc346885931"/>
      <w:bookmarkStart w:id="532" w:name="_Toc347929579"/>
      <w:bookmarkStart w:id="533" w:name="_Toc349288247"/>
      <w:bookmarkStart w:id="534" w:name="_Toc350415577"/>
      <w:bookmarkStart w:id="535" w:name="_Toc351549875"/>
      <w:bookmarkStart w:id="536" w:name="_Toc352940475"/>
      <w:bookmarkStart w:id="537" w:name="_Toc354053820"/>
      <w:bookmarkStart w:id="538" w:name="_Toc355708835"/>
      <w:bookmarkStart w:id="539" w:name="_Toc357001928"/>
      <w:bookmarkStart w:id="540" w:name="_Toc358192559"/>
      <w:bookmarkStart w:id="541" w:name="_Toc359489412"/>
      <w:bookmarkStart w:id="542" w:name="_Toc360696815"/>
      <w:bookmarkStart w:id="543" w:name="_Toc361921548"/>
      <w:bookmarkStart w:id="544" w:name="_Toc363741385"/>
      <w:bookmarkStart w:id="545" w:name="_Toc364672334"/>
      <w:bookmarkStart w:id="546" w:name="_Toc366157674"/>
      <w:bookmarkStart w:id="547" w:name="_Toc367715513"/>
      <w:bookmarkStart w:id="548" w:name="_Toc369007675"/>
      <w:bookmarkStart w:id="549" w:name="_Toc369007855"/>
      <w:bookmarkStart w:id="550" w:name="_Toc370373462"/>
      <w:bookmarkStart w:id="551" w:name="_Toc371588838"/>
      <w:bookmarkStart w:id="552" w:name="_Toc373157811"/>
      <w:bookmarkStart w:id="553" w:name="_Toc374006624"/>
      <w:bookmarkStart w:id="554" w:name="_Toc374692682"/>
      <w:bookmarkStart w:id="555" w:name="_Toc374692759"/>
      <w:bookmarkStart w:id="556" w:name="_Toc377026489"/>
      <w:bookmarkStart w:id="557" w:name="_Toc378322704"/>
      <w:bookmarkStart w:id="558" w:name="_Toc379440362"/>
      <w:bookmarkStart w:id="559" w:name="_Toc380582887"/>
      <w:bookmarkStart w:id="560" w:name="_Toc381784217"/>
      <w:bookmarkStart w:id="561" w:name="_Toc383182296"/>
      <w:bookmarkStart w:id="562" w:name="_Toc384625682"/>
      <w:bookmarkStart w:id="563" w:name="_Toc385496781"/>
      <w:bookmarkStart w:id="564" w:name="_Toc388946305"/>
      <w:bookmarkStart w:id="565" w:name="_Toc388947552"/>
      <w:bookmarkStart w:id="566" w:name="_Toc389730867"/>
      <w:bookmarkStart w:id="567" w:name="_Toc391386064"/>
      <w:bookmarkStart w:id="568" w:name="_Toc392235868"/>
      <w:bookmarkStart w:id="569" w:name="_Toc393713407"/>
      <w:bookmarkStart w:id="570" w:name="_Toc393714455"/>
      <w:bookmarkStart w:id="571" w:name="_Toc393715459"/>
      <w:bookmarkStart w:id="572" w:name="_Toc395100444"/>
      <w:bookmarkStart w:id="573" w:name="_Toc396212800"/>
      <w:bookmarkStart w:id="574" w:name="_Toc397517637"/>
      <w:bookmarkStart w:id="575" w:name="_Toc399160621"/>
      <w:bookmarkStart w:id="576" w:name="_Toc400374865"/>
      <w:bookmarkStart w:id="577" w:name="_Toc401757901"/>
      <w:bookmarkStart w:id="578" w:name="_Toc402967090"/>
      <w:bookmarkStart w:id="579" w:name="_Toc404332303"/>
      <w:bookmarkStart w:id="580" w:name="_Toc405386769"/>
      <w:bookmarkStart w:id="581" w:name="_Toc406508002"/>
      <w:bookmarkStart w:id="582" w:name="_Toc408576622"/>
      <w:bookmarkStart w:id="583" w:name="_Toc409708221"/>
      <w:bookmarkStart w:id="584" w:name="_Toc410904531"/>
      <w:bookmarkStart w:id="585" w:name="_Toc414884936"/>
      <w:bookmarkStart w:id="586" w:name="_Toc416360066"/>
      <w:bookmarkStart w:id="587" w:name="_Toc417984329"/>
      <w:bookmarkStart w:id="588" w:name="_Toc420414816"/>
      <w:bookmarkStart w:id="589" w:name="_Toc421783544"/>
      <w:bookmarkStart w:id="590" w:name="_Toc423078763"/>
      <w:bookmarkStart w:id="591" w:name="_Toc424300234"/>
      <w:bookmarkStart w:id="592" w:name="_Toc426533940"/>
      <w:bookmarkStart w:id="593" w:name="_Toc426534938"/>
      <w:bookmarkStart w:id="594" w:name="_Toc428193348"/>
      <w:bookmarkStart w:id="595" w:name="_Toc428372288"/>
      <w:bookmarkStart w:id="596" w:name="_Toc429469037"/>
      <w:bookmarkStart w:id="597" w:name="_Toc432498824"/>
      <w:bookmarkStart w:id="598" w:name="_Toc433358212"/>
      <w:bookmarkStart w:id="599" w:name="_Toc434843821"/>
      <w:bookmarkStart w:id="600" w:name="_Toc436383049"/>
      <w:bookmarkStart w:id="601" w:name="_Toc437264271"/>
      <w:bookmarkStart w:id="602" w:name="_Toc438219156"/>
      <w:bookmarkStart w:id="603" w:name="_Toc440443779"/>
      <w:bookmarkStart w:id="604" w:name="_Toc441671596"/>
      <w:bookmarkStart w:id="605" w:name="_Toc442711611"/>
      <w:bookmarkStart w:id="606" w:name="_Toc445368574"/>
      <w:bookmarkStart w:id="607" w:name="_Toc446578862"/>
      <w:bookmarkStart w:id="608" w:name="_Toc449442756"/>
      <w:bookmarkStart w:id="609" w:name="_Toc450747460"/>
      <w:bookmarkStart w:id="610" w:name="_Toc451863129"/>
      <w:bookmarkStart w:id="611" w:name="_Toc453320499"/>
      <w:bookmarkStart w:id="612" w:name="_Toc454789143"/>
      <w:bookmarkStart w:id="613" w:name="_Toc456103205"/>
      <w:bookmarkStart w:id="614" w:name="_Toc456103321"/>
      <w:bookmarkStart w:id="615" w:name="_Toc457223980"/>
      <w:bookmarkStart w:id="616" w:name="_Toc457308207"/>
      <w:bookmarkStart w:id="617" w:name="_Toc466367266"/>
      <w:bookmarkStart w:id="618" w:name="_Toc469048935"/>
      <w:bookmarkStart w:id="619" w:name="_Toc469924982"/>
      <w:bookmarkStart w:id="620" w:name="_Toc471824657"/>
      <w:bookmarkStart w:id="621" w:name="_Toc473209526"/>
      <w:bookmarkStart w:id="622" w:name="_Toc474504468"/>
      <w:bookmarkStart w:id="623" w:name="_Toc477169040"/>
      <w:bookmarkStart w:id="624" w:name="_Toc478464745"/>
      <w:bookmarkStart w:id="625" w:name="_Toc479671287"/>
      <w:bookmarkStart w:id="626" w:name="_Toc482280081"/>
      <w:bookmarkStart w:id="627" w:name="_Toc483388276"/>
      <w:bookmarkStart w:id="628" w:name="_Toc485117043"/>
      <w:bookmarkStart w:id="629" w:name="_Toc486323156"/>
      <w:bookmarkStart w:id="630" w:name="_Toc487466254"/>
      <w:bookmarkStart w:id="631" w:name="_Toc488848843"/>
      <w:bookmarkStart w:id="632" w:name="_Toc510775345"/>
      <w:bookmarkStart w:id="633" w:name="_Toc513645638"/>
      <w:bookmarkStart w:id="634" w:name="_Toc514850714"/>
      <w:bookmarkStart w:id="635" w:name="_Toc517792323"/>
      <w:bookmarkStart w:id="636" w:name="_Toc518981879"/>
      <w:bookmarkStart w:id="637" w:name="_Toc520709555"/>
      <w:bookmarkStart w:id="638" w:name="_Toc524430946"/>
      <w:bookmarkStart w:id="639" w:name="_Toc525638279"/>
      <w:bookmarkStart w:id="640" w:name="_Toc526431476"/>
      <w:bookmarkStart w:id="641" w:name="_Toc531094562"/>
      <w:bookmarkStart w:id="642" w:name="_Toc531960773"/>
      <w:bookmarkStart w:id="643" w:name="_Toc536101941"/>
      <w:bookmarkStart w:id="644" w:name="_Toc340528"/>
      <w:bookmarkStart w:id="645" w:name="_Toc341070"/>
      <w:bookmarkStart w:id="646" w:name="_Toc1570034"/>
      <w:bookmarkStart w:id="647" w:name="_Toc4420919"/>
      <w:bookmarkStart w:id="648" w:name="_Toc6215734"/>
      <w:bookmarkStart w:id="649" w:name="_Toc6411899"/>
      <w:bookmarkStart w:id="650" w:name="_Toc8296057"/>
      <w:bookmarkStart w:id="651" w:name="_Toc9580672"/>
      <w:bookmarkStart w:id="652" w:name="_Toc12354357"/>
      <w:bookmarkStart w:id="653" w:name="_Toc13065944"/>
      <w:bookmarkStart w:id="654" w:name="_Toc14769326"/>
      <w:bookmarkStart w:id="655" w:name="_Toc17298844"/>
      <w:bookmarkStart w:id="656" w:name="_Toc18681551"/>
      <w:bookmarkStart w:id="657" w:name="_Toc21528575"/>
      <w:bookmarkStart w:id="658" w:name="_Toc23321863"/>
      <w:bookmarkStart w:id="659" w:name="_Toc24365699"/>
      <w:bookmarkStart w:id="660" w:name="_Toc25746885"/>
      <w:bookmarkStart w:id="661" w:name="_Toc26539907"/>
      <w:bookmarkStart w:id="662" w:name="_Toc27558682"/>
      <w:bookmarkStart w:id="663" w:name="_Toc31986464"/>
      <w:bookmarkStart w:id="664" w:name="_Toc33175447"/>
      <w:bookmarkStart w:id="665" w:name="_Toc38455856"/>
      <w:bookmarkStart w:id="666" w:name="_Toc39653117"/>
      <w:bookmarkStart w:id="667" w:name="_Toc40786484"/>
      <w:bookmarkStart w:id="668" w:name="_Toc40787336"/>
      <w:bookmarkStart w:id="669" w:name="_Toc49438637"/>
      <w:bookmarkStart w:id="670" w:name="_Toc51669576"/>
      <w:bookmarkStart w:id="671" w:name="_Toc52889717"/>
      <w:bookmarkStart w:id="672" w:name="_Toc57030862"/>
      <w:bookmarkStart w:id="673" w:name="_Toc67918812"/>
      <w:bookmarkStart w:id="674" w:name="_Toc70410760"/>
      <w:bookmarkStart w:id="675" w:name="_Toc74064876"/>
      <w:bookmarkStart w:id="676" w:name="_Toc78207939"/>
      <w:bookmarkStart w:id="677" w:name="_Toc97888989"/>
      <w:bookmarkStart w:id="678" w:name="_Toc97889176"/>
      <w:bookmarkStart w:id="679" w:name="_Toc103001291"/>
      <w:bookmarkStart w:id="680" w:name="_Toc108423192"/>
      <w:bookmarkStart w:id="681" w:name="_Toc125536221"/>
      <w:bookmarkStart w:id="682" w:name="_Toc139549872"/>
      <w:bookmarkStart w:id="683" w:name="_Toc140583960"/>
      <w:bookmarkStart w:id="684" w:name="_Toc157508789"/>
      <w:bookmarkStart w:id="685" w:name="_Toc161924846"/>
      <w:bookmarkStart w:id="686" w:name="_Toc166081779"/>
      <w:bookmarkStart w:id="687" w:name="_Toc187412371"/>
      <w:r w:rsidRPr="001C4F41">
        <w:t>Table</w:t>
      </w:r>
      <w:r>
        <w:t xml:space="preserve"> </w:t>
      </w:r>
      <w:r w:rsidRPr="001C4F41">
        <w:t>of Contents</w:t>
      </w:r>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p>
    <w:p w14:paraId="1F7A7D09" w14:textId="77777777" w:rsidR="007B75CA" w:rsidRDefault="00D35551" w:rsidP="001E7408">
      <w:pPr>
        <w:ind w:right="645"/>
        <w:jc w:val="right"/>
        <w:rPr>
          <w:i/>
          <w:iCs/>
        </w:rPr>
      </w:pPr>
      <w:r w:rsidRPr="00EB4E65">
        <w:rPr>
          <w:i/>
          <w:iCs/>
        </w:rPr>
        <w:t>Page</w:t>
      </w:r>
    </w:p>
    <w:p w14:paraId="7408112D" w14:textId="74AC7819" w:rsidR="003C018E" w:rsidRPr="0024275A" w:rsidRDefault="003C018E" w:rsidP="001E7408">
      <w:pPr>
        <w:pStyle w:val="TOC1"/>
        <w:spacing w:before="0"/>
        <w:rPr>
          <w:rFonts w:asciiTheme="minorHAnsi" w:eastAsiaTheme="minorEastAsia" w:hAnsiTheme="minorHAnsi" w:cstheme="minorBidi"/>
          <w:b/>
          <w:bCs/>
          <w:kern w:val="2"/>
          <w:sz w:val="24"/>
          <w:szCs w:val="24"/>
          <w:lang w:val="en-GB" w:eastAsia="en-GB"/>
          <w14:ligatures w14:val="standardContextual"/>
        </w:rPr>
      </w:pPr>
      <w:r w:rsidRPr="0024275A">
        <w:rPr>
          <w:rStyle w:val="Hyperlink"/>
          <w:b/>
          <w:bCs/>
          <w:color w:val="auto"/>
          <w:u w:val="none"/>
          <w:lang w:val="en-GB"/>
        </w:rPr>
        <w:t>GENERAL  INFORMATION</w:t>
      </w:r>
    </w:p>
    <w:p w14:paraId="7487EFD1" w14:textId="1BFA50A0" w:rsidR="003C018E" w:rsidRDefault="003C018E">
      <w:pPr>
        <w:pStyle w:val="TOC1"/>
        <w:rPr>
          <w:webHidden/>
          <w:lang w:val="en-GB"/>
        </w:rPr>
      </w:pPr>
      <w:r w:rsidRPr="0024275A">
        <w:rPr>
          <w:rStyle w:val="Hyperlink"/>
          <w:color w:val="auto"/>
          <w:u w:val="none"/>
          <w:lang w:val="en-US"/>
        </w:rPr>
        <w:t>Lists annexed to the ITU Operational Bulletin</w:t>
      </w:r>
      <w:r w:rsidRPr="0024275A">
        <w:rPr>
          <w:lang w:val="en-US"/>
        </w:rPr>
        <w:t xml:space="preserve">: </w:t>
      </w:r>
      <w:r w:rsidRPr="0024275A">
        <w:rPr>
          <w:i/>
          <w:iCs/>
          <w:lang w:val="en-US"/>
        </w:rPr>
        <w:t>Note from TSB</w:t>
      </w:r>
      <w:r w:rsidRPr="0024275A">
        <w:rPr>
          <w:webHidden/>
          <w:lang w:val="en-GB"/>
        </w:rPr>
        <w:tab/>
      </w:r>
      <w:r w:rsidRPr="0024275A">
        <w:rPr>
          <w:webHidden/>
          <w:lang w:val="en-GB"/>
        </w:rPr>
        <w:tab/>
      </w:r>
      <w:r w:rsidR="0067719C">
        <w:rPr>
          <w:webHidden/>
          <w:lang w:val="en-GB"/>
        </w:rPr>
        <w:t>3</w:t>
      </w:r>
    </w:p>
    <w:p w14:paraId="0E3C35AB" w14:textId="4D0F8D9E" w:rsidR="00807342" w:rsidRDefault="000125FB" w:rsidP="00BF0000">
      <w:pPr>
        <w:pStyle w:val="TOC1"/>
        <w:rPr>
          <w:rStyle w:val="Hyperlink"/>
          <w:color w:val="auto"/>
          <w:u w:val="none"/>
          <w:lang w:val="en-US"/>
        </w:rPr>
      </w:pPr>
      <w:r w:rsidRPr="000125FB">
        <w:rPr>
          <w:rStyle w:val="Hyperlink"/>
          <w:color w:val="auto"/>
          <w:u w:val="none"/>
          <w:lang w:val="en-US"/>
        </w:rPr>
        <w:t>Approval and deletion of ITU-T Recommendations</w:t>
      </w:r>
      <w:r w:rsidR="00807342" w:rsidRPr="000125FB">
        <w:rPr>
          <w:rStyle w:val="Hyperlink"/>
          <w:color w:val="auto"/>
          <w:u w:val="none"/>
          <w:lang w:val="en-US"/>
        </w:rPr>
        <w:tab/>
      </w:r>
      <w:r w:rsidR="00807342" w:rsidRPr="000125FB">
        <w:rPr>
          <w:rStyle w:val="Hyperlink"/>
          <w:color w:val="auto"/>
          <w:u w:val="none"/>
          <w:lang w:val="en-US"/>
        </w:rPr>
        <w:tab/>
        <w:t>4</w:t>
      </w:r>
    </w:p>
    <w:p w14:paraId="245689AA" w14:textId="6F0BD8E4" w:rsidR="00672728" w:rsidRDefault="00672728" w:rsidP="00672728">
      <w:pPr>
        <w:pStyle w:val="TOC1"/>
        <w:rPr>
          <w:rStyle w:val="Hyperlink"/>
          <w:color w:val="auto"/>
          <w:u w:val="none"/>
          <w:lang w:val="en-US"/>
        </w:rPr>
      </w:pPr>
      <w:r w:rsidRPr="00672728">
        <w:rPr>
          <w:rStyle w:val="Hyperlink"/>
          <w:color w:val="auto"/>
          <w:u w:val="none"/>
          <w:lang w:val="en-US"/>
        </w:rPr>
        <w:t>International Identification Plan for Public Networks and Subscriptions</w:t>
      </w:r>
      <w:r w:rsidR="00827451">
        <w:rPr>
          <w:rStyle w:val="Hyperlink"/>
          <w:color w:val="auto"/>
          <w:u w:val="none"/>
          <w:lang w:val="en-US"/>
        </w:rPr>
        <w:t xml:space="preserve">: </w:t>
      </w:r>
      <w:r w:rsidR="00827451" w:rsidRPr="00827451">
        <w:rPr>
          <w:rStyle w:val="Hyperlink"/>
          <w:i/>
          <w:iCs/>
          <w:color w:val="auto"/>
          <w:u w:val="none"/>
          <w:lang w:val="en-US"/>
        </w:rPr>
        <w:t>Notes from TSB</w:t>
      </w:r>
      <w:r>
        <w:rPr>
          <w:rStyle w:val="Hyperlink"/>
          <w:color w:val="auto"/>
          <w:u w:val="none"/>
          <w:lang w:val="en-US"/>
        </w:rPr>
        <w:tab/>
      </w:r>
      <w:r>
        <w:rPr>
          <w:rStyle w:val="Hyperlink"/>
          <w:color w:val="auto"/>
          <w:u w:val="none"/>
          <w:lang w:val="en-US"/>
        </w:rPr>
        <w:tab/>
      </w:r>
      <w:r w:rsidR="00827451">
        <w:rPr>
          <w:rStyle w:val="Hyperlink"/>
          <w:color w:val="auto"/>
          <w:u w:val="none"/>
          <w:lang w:val="en-US"/>
        </w:rPr>
        <w:t>5</w:t>
      </w:r>
    </w:p>
    <w:p w14:paraId="3718F782" w14:textId="6482362F" w:rsidR="00672728" w:rsidRPr="00110C7B" w:rsidRDefault="00672728" w:rsidP="00672728">
      <w:pPr>
        <w:pStyle w:val="TOC1"/>
        <w:rPr>
          <w:lang w:val="en-GB"/>
        </w:rPr>
      </w:pPr>
      <w:r w:rsidRPr="00110C7B">
        <w:rPr>
          <w:lang w:val="en-GB"/>
        </w:rPr>
        <w:t>Telephone Service:</w:t>
      </w:r>
    </w:p>
    <w:p w14:paraId="3E5E7A05" w14:textId="13C07B3B" w:rsidR="00672728" w:rsidRPr="00110C7B" w:rsidRDefault="00672728" w:rsidP="00672728">
      <w:pPr>
        <w:pStyle w:val="TOC1"/>
        <w:ind w:firstLine="0"/>
        <w:rPr>
          <w:lang w:val="en-GB"/>
        </w:rPr>
      </w:pPr>
      <w:r w:rsidRPr="00110C7B">
        <w:rPr>
          <w:lang w:val="en-GB"/>
        </w:rPr>
        <w:t>Guyana (</w:t>
      </w:r>
      <w:r w:rsidRPr="00110C7B">
        <w:rPr>
          <w:rFonts w:eastAsia="Calibri" w:cs="Arial"/>
          <w:i/>
          <w:iCs/>
          <w:kern w:val="2"/>
          <w:lang w:val="en-GB"/>
          <w14:ligatures w14:val="standardContextual"/>
        </w:rPr>
        <w:t>Telecommunications Agency</w:t>
      </w:r>
      <w:r w:rsidRPr="00110C7B">
        <w:rPr>
          <w:rFonts w:eastAsia="Calibri" w:cs="Arial"/>
          <w:kern w:val="2"/>
          <w:lang w:val="en-GB"/>
          <w14:ligatures w14:val="standardContextual"/>
        </w:rPr>
        <w:t>, Georgetown</w:t>
      </w:r>
      <w:r w:rsidRPr="00110C7B">
        <w:rPr>
          <w:lang w:val="en-GB"/>
        </w:rPr>
        <w:t>)</w:t>
      </w:r>
      <w:r w:rsidRPr="00110C7B">
        <w:rPr>
          <w:lang w:val="en-GB"/>
        </w:rPr>
        <w:tab/>
      </w:r>
      <w:r w:rsidRPr="00110C7B">
        <w:rPr>
          <w:lang w:val="en-GB"/>
        </w:rPr>
        <w:tab/>
      </w:r>
      <w:r w:rsidR="00827451" w:rsidRPr="00110C7B">
        <w:rPr>
          <w:lang w:val="en-GB"/>
        </w:rPr>
        <w:t>6</w:t>
      </w:r>
    </w:p>
    <w:p w14:paraId="409FFCCA" w14:textId="62481A28" w:rsidR="00672728" w:rsidRPr="00672728" w:rsidRDefault="00672728" w:rsidP="00672728">
      <w:pPr>
        <w:pStyle w:val="TOC1"/>
        <w:ind w:firstLine="0"/>
        <w:rPr>
          <w:lang w:val="fr-CH"/>
        </w:rPr>
      </w:pPr>
      <w:r w:rsidRPr="00672728">
        <w:t>Mauritius</w:t>
      </w:r>
      <w:r w:rsidRPr="00672728">
        <w:rPr>
          <w:lang w:val="fr-CH"/>
        </w:rPr>
        <w:t xml:space="preserve"> (</w:t>
      </w:r>
      <w:r w:rsidRPr="00672728">
        <w:rPr>
          <w:rFonts w:cs="Arial"/>
          <w:i/>
          <w:lang w:val="fr-CH"/>
        </w:rPr>
        <w:t xml:space="preserve">Information and Communication Technologies Authority (ICTA), </w:t>
      </w:r>
      <w:r w:rsidRPr="00672728">
        <w:rPr>
          <w:rFonts w:cs="Arial"/>
          <w:iCs/>
          <w:lang w:val="fr-CH"/>
        </w:rPr>
        <w:t>Port-Louis</w:t>
      </w:r>
      <w:r w:rsidRPr="00672728">
        <w:rPr>
          <w:lang w:val="fr-CH"/>
        </w:rPr>
        <w:t>)</w:t>
      </w:r>
      <w:r>
        <w:rPr>
          <w:lang w:val="fr-CH"/>
        </w:rPr>
        <w:tab/>
      </w:r>
      <w:r>
        <w:rPr>
          <w:lang w:val="fr-CH"/>
        </w:rPr>
        <w:tab/>
      </w:r>
      <w:r w:rsidR="00827451">
        <w:rPr>
          <w:lang w:val="fr-CH"/>
        </w:rPr>
        <w:t>10</w:t>
      </w:r>
    </w:p>
    <w:p w14:paraId="196598D4" w14:textId="5B0DCF16" w:rsidR="00672728" w:rsidRDefault="00672728" w:rsidP="00672728">
      <w:pPr>
        <w:pStyle w:val="TOC1"/>
        <w:ind w:firstLine="0"/>
        <w:rPr>
          <w:lang w:val="fr-CH"/>
        </w:rPr>
      </w:pPr>
      <w:r w:rsidRPr="00672728">
        <w:t>Morocco</w:t>
      </w:r>
      <w:r w:rsidRPr="00672728">
        <w:rPr>
          <w:lang w:val="fr-CH"/>
        </w:rPr>
        <w:t xml:space="preserve"> (</w:t>
      </w:r>
      <w:r w:rsidRPr="00672728">
        <w:rPr>
          <w:i/>
          <w:iCs/>
          <w:lang w:val="fr-CH"/>
        </w:rPr>
        <w:t>Agence Nationale de Réglementation des Télécommunications (ANRT)</w:t>
      </w:r>
      <w:r w:rsidRPr="00672728">
        <w:rPr>
          <w:lang w:val="fr-CH"/>
        </w:rPr>
        <w:t>, Rabat)</w:t>
      </w:r>
      <w:r>
        <w:rPr>
          <w:lang w:val="fr-CH"/>
        </w:rPr>
        <w:tab/>
      </w:r>
      <w:r>
        <w:rPr>
          <w:lang w:val="fr-CH"/>
        </w:rPr>
        <w:tab/>
      </w:r>
      <w:r w:rsidR="00827451">
        <w:rPr>
          <w:lang w:val="fr-CH"/>
        </w:rPr>
        <w:t>11</w:t>
      </w:r>
    </w:p>
    <w:p w14:paraId="5F76E378" w14:textId="5E3FE3E8" w:rsidR="00672728" w:rsidRPr="00827451" w:rsidRDefault="00672728" w:rsidP="00672728">
      <w:pPr>
        <w:pStyle w:val="TOC1"/>
        <w:rPr>
          <w:lang w:val="en-GB"/>
        </w:rPr>
      </w:pPr>
      <w:r w:rsidRPr="00827451">
        <w:rPr>
          <w:lang w:val="en-GB"/>
        </w:rPr>
        <w:t>Other communication:</w:t>
      </w:r>
    </w:p>
    <w:p w14:paraId="18F8E53E" w14:textId="77C7B63F" w:rsidR="00672728" w:rsidRPr="00827451" w:rsidRDefault="00672728" w:rsidP="00672728">
      <w:pPr>
        <w:pStyle w:val="TOC1"/>
        <w:ind w:firstLine="0"/>
        <w:rPr>
          <w:lang w:val="en-GB"/>
        </w:rPr>
      </w:pPr>
      <w:r w:rsidRPr="00827451">
        <w:rPr>
          <w:lang w:val="en-GB"/>
        </w:rPr>
        <w:t>Serbia</w:t>
      </w:r>
      <w:r w:rsidRPr="00827451">
        <w:rPr>
          <w:lang w:val="en-GB"/>
        </w:rPr>
        <w:tab/>
      </w:r>
      <w:r w:rsidRPr="00827451">
        <w:rPr>
          <w:lang w:val="en-GB"/>
        </w:rPr>
        <w:tab/>
      </w:r>
      <w:r w:rsidR="00827451" w:rsidRPr="00827451">
        <w:rPr>
          <w:lang w:val="en-GB"/>
        </w:rPr>
        <w:t>12</w:t>
      </w:r>
    </w:p>
    <w:p w14:paraId="4A12B8C8" w14:textId="7407DBA4" w:rsidR="003C018E" w:rsidRPr="003300CF" w:rsidRDefault="003C018E">
      <w:pPr>
        <w:pStyle w:val="TOC1"/>
        <w:rPr>
          <w:rFonts w:asciiTheme="minorHAnsi" w:eastAsiaTheme="minorEastAsia" w:hAnsiTheme="minorHAnsi" w:cstheme="minorBidi"/>
          <w:kern w:val="2"/>
          <w:sz w:val="24"/>
          <w:szCs w:val="24"/>
          <w:lang w:val="en-GB" w:eastAsia="en-GB"/>
          <w14:ligatures w14:val="standardContextual"/>
        </w:rPr>
      </w:pPr>
      <w:r w:rsidRPr="003300CF">
        <w:rPr>
          <w:rStyle w:val="Hyperlink"/>
          <w:color w:val="auto"/>
          <w:u w:val="none"/>
          <w:lang w:val="en-GB"/>
        </w:rPr>
        <w:t>Service Restrictions</w:t>
      </w:r>
      <w:r w:rsidRPr="003300CF">
        <w:rPr>
          <w:webHidden/>
          <w:lang w:val="en-GB"/>
        </w:rPr>
        <w:tab/>
      </w:r>
      <w:r w:rsidRPr="003300CF">
        <w:rPr>
          <w:webHidden/>
          <w:lang w:val="en-GB"/>
        </w:rPr>
        <w:tab/>
      </w:r>
      <w:r w:rsidR="00827451">
        <w:rPr>
          <w:webHidden/>
          <w:lang w:val="en-GB"/>
        </w:rPr>
        <w:t>13</w:t>
      </w:r>
    </w:p>
    <w:p w14:paraId="4B47B5BC" w14:textId="03C87E37" w:rsidR="003C018E" w:rsidRPr="0024275A" w:rsidRDefault="003C018E">
      <w:pPr>
        <w:pStyle w:val="TOC1"/>
        <w:rPr>
          <w:rFonts w:asciiTheme="minorHAnsi" w:eastAsiaTheme="minorEastAsia" w:hAnsiTheme="minorHAnsi" w:cstheme="minorBidi"/>
          <w:kern w:val="2"/>
          <w:sz w:val="24"/>
          <w:szCs w:val="24"/>
          <w:lang w:val="en-GB" w:eastAsia="en-GB"/>
          <w14:ligatures w14:val="standardContextual"/>
        </w:rPr>
      </w:pPr>
      <w:r w:rsidRPr="0024275A">
        <w:rPr>
          <w:rStyle w:val="Hyperlink"/>
          <w:rFonts w:cs="Arial"/>
          <w:color w:val="auto"/>
          <w:u w:val="none"/>
          <w:lang w:val="en-GB"/>
        </w:rPr>
        <w:t>Call</w:t>
      </w:r>
      <w:r w:rsidRPr="0024275A">
        <w:rPr>
          <w:rStyle w:val="Hyperlink"/>
          <w:color w:val="auto"/>
          <w:u w:val="none"/>
          <w:lang w:val="en-US"/>
        </w:rPr>
        <w:t xml:space="preserve">-Back and alternative calling </w:t>
      </w:r>
      <w:r w:rsidRPr="0024275A">
        <w:rPr>
          <w:rStyle w:val="Hyperlink"/>
          <w:color w:val="auto"/>
          <w:u w:val="none"/>
          <w:lang w:val="en-GB"/>
        </w:rPr>
        <w:t>procedures</w:t>
      </w:r>
      <w:r w:rsidRPr="0024275A">
        <w:rPr>
          <w:rStyle w:val="Hyperlink"/>
          <w:color w:val="auto"/>
          <w:u w:val="none"/>
          <w:lang w:val="en-US"/>
        </w:rPr>
        <w:t xml:space="preserve"> (Res. 21 Rev. PP-06)</w:t>
      </w:r>
      <w:r w:rsidRPr="0024275A">
        <w:rPr>
          <w:webHidden/>
          <w:lang w:val="en-GB"/>
        </w:rPr>
        <w:tab/>
      </w:r>
      <w:r w:rsidRPr="0024275A">
        <w:rPr>
          <w:webHidden/>
          <w:lang w:val="en-GB"/>
        </w:rPr>
        <w:tab/>
      </w:r>
      <w:r w:rsidR="00827451">
        <w:rPr>
          <w:webHidden/>
          <w:lang w:val="en-GB"/>
        </w:rPr>
        <w:t>13</w:t>
      </w:r>
    </w:p>
    <w:p w14:paraId="1913C86A" w14:textId="6050DBE1" w:rsidR="003C018E" w:rsidRPr="0024275A" w:rsidRDefault="003C018E" w:rsidP="003C018E">
      <w:pPr>
        <w:pStyle w:val="TOC1"/>
        <w:spacing w:before="360"/>
        <w:rPr>
          <w:rFonts w:asciiTheme="minorHAnsi" w:eastAsiaTheme="minorEastAsia" w:hAnsiTheme="minorHAnsi" w:cstheme="minorBidi"/>
          <w:b/>
          <w:bCs/>
          <w:kern w:val="2"/>
          <w:sz w:val="24"/>
          <w:szCs w:val="24"/>
          <w:lang w:val="en-GB" w:eastAsia="en-GB"/>
          <w14:ligatures w14:val="standardContextual"/>
        </w:rPr>
      </w:pPr>
      <w:r w:rsidRPr="0024275A">
        <w:rPr>
          <w:rStyle w:val="Hyperlink"/>
          <w:b/>
          <w:bCs/>
          <w:color w:val="auto"/>
          <w:u w:val="none"/>
          <w:lang w:val="en-GB"/>
        </w:rPr>
        <w:t>AMENDMENTS  TO  SERVICE  PUBLICATIONS</w:t>
      </w:r>
    </w:p>
    <w:p w14:paraId="20E0087C" w14:textId="02B4CF72" w:rsidR="000125FB" w:rsidRPr="00672728" w:rsidRDefault="00672728" w:rsidP="008B0D4C">
      <w:pPr>
        <w:pStyle w:val="TOC1"/>
        <w:rPr>
          <w:rStyle w:val="Hyperlink"/>
          <w:color w:val="auto"/>
          <w:u w:val="none"/>
          <w:lang w:val="en-US"/>
        </w:rPr>
      </w:pPr>
      <w:r w:rsidRPr="00672728">
        <w:rPr>
          <w:lang w:val="en-GB"/>
        </w:rPr>
        <w:t>List of Issuer Identifier Numbers</w:t>
      </w:r>
      <w:r w:rsidR="000125FB" w:rsidRPr="00672728">
        <w:rPr>
          <w:rStyle w:val="Hyperlink"/>
          <w:color w:val="auto"/>
          <w:u w:val="none"/>
          <w:lang w:val="en-US"/>
        </w:rPr>
        <w:tab/>
      </w:r>
      <w:r w:rsidR="000125FB" w:rsidRPr="00672728">
        <w:rPr>
          <w:rStyle w:val="Hyperlink"/>
          <w:color w:val="auto"/>
          <w:u w:val="none"/>
          <w:lang w:val="en-US"/>
        </w:rPr>
        <w:tab/>
      </w:r>
      <w:r w:rsidR="00827451">
        <w:rPr>
          <w:rStyle w:val="Hyperlink"/>
          <w:color w:val="auto"/>
          <w:u w:val="none"/>
          <w:lang w:val="en-US"/>
        </w:rPr>
        <w:t>14</w:t>
      </w:r>
    </w:p>
    <w:p w14:paraId="6320397C" w14:textId="3BECFA1B" w:rsidR="008B0D4C" w:rsidRDefault="008B0D4C" w:rsidP="008B0D4C">
      <w:pPr>
        <w:pStyle w:val="TOC1"/>
        <w:rPr>
          <w:rStyle w:val="Hyperlink"/>
          <w:color w:val="auto"/>
          <w:u w:val="none"/>
          <w:lang w:val="en-US"/>
        </w:rPr>
      </w:pPr>
      <w:r w:rsidRPr="008B0D4C">
        <w:rPr>
          <w:rStyle w:val="Hyperlink"/>
          <w:color w:val="auto"/>
          <w:u w:val="none"/>
          <w:lang w:val="en-US"/>
        </w:rPr>
        <w:t xml:space="preserve">Mobile Network Codes (MNC) for the international identification plan for public networks </w:t>
      </w:r>
      <w:r>
        <w:rPr>
          <w:rStyle w:val="Hyperlink"/>
          <w:color w:val="auto"/>
          <w:u w:val="none"/>
          <w:lang w:val="en-US"/>
        </w:rPr>
        <w:br/>
      </w:r>
      <w:r w:rsidRPr="008B0D4C">
        <w:rPr>
          <w:rStyle w:val="Hyperlink"/>
          <w:color w:val="auto"/>
          <w:u w:val="none"/>
          <w:lang w:val="en-US"/>
        </w:rPr>
        <w:t>and subscriptions</w:t>
      </w:r>
      <w:r>
        <w:rPr>
          <w:rStyle w:val="Hyperlink"/>
          <w:color w:val="auto"/>
          <w:u w:val="none"/>
          <w:lang w:val="en-US"/>
        </w:rPr>
        <w:tab/>
      </w:r>
      <w:r>
        <w:rPr>
          <w:rStyle w:val="Hyperlink"/>
          <w:color w:val="auto"/>
          <w:u w:val="none"/>
          <w:lang w:val="en-US"/>
        </w:rPr>
        <w:tab/>
      </w:r>
      <w:r w:rsidR="00827451">
        <w:rPr>
          <w:rStyle w:val="Hyperlink"/>
          <w:color w:val="auto"/>
          <w:u w:val="none"/>
          <w:lang w:val="en-US"/>
        </w:rPr>
        <w:t>15</w:t>
      </w:r>
    </w:p>
    <w:p w14:paraId="3528167D" w14:textId="1C1BF1FB" w:rsidR="000125FB" w:rsidRPr="000125FB" w:rsidRDefault="000125FB" w:rsidP="000125FB">
      <w:pPr>
        <w:pStyle w:val="TOC1"/>
        <w:rPr>
          <w:rStyle w:val="Hyperlink"/>
          <w:color w:val="auto"/>
          <w:u w:val="none"/>
          <w:lang w:val="en-US"/>
        </w:rPr>
      </w:pPr>
      <w:r w:rsidRPr="000125FB">
        <w:rPr>
          <w:rStyle w:val="Hyperlink"/>
          <w:color w:val="auto"/>
          <w:u w:val="none"/>
          <w:lang w:val="en-US"/>
        </w:rPr>
        <w:t>List of ITU Carrier Codes</w:t>
      </w:r>
      <w:r>
        <w:rPr>
          <w:rStyle w:val="Hyperlink"/>
          <w:color w:val="auto"/>
          <w:u w:val="none"/>
          <w:lang w:val="en-US"/>
        </w:rPr>
        <w:tab/>
      </w:r>
      <w:r w:rsidRPr="000125FB">
        <w:rPr>
          <w:rStyle w:val="Hyperlink"/>
          <w:color w:val="auto"/>
          <w:u w:val="none"/>
          <w:lang w:val="en-US"/>
        </w:rPr>
        <w:tab/>
      </w:r>
      <w:r w:rsidR="00827451">
        <w:rPr>
          <w:rStyle w:val="Hyperlink"/>
          <w:color w:val="auto"/>
          <w:u w:val="none"/>
          <w:lang w:val="en-US"/>
        </w:rPr>
        <w:t>16</w:t>
      </w:r>
    </w:p>
    <w:p w14:paraId="5A70B021" w14:textId="6A38CFEC" w:rsidR="00287934" w:rsidRDefault="00287934" w:rsidP="00BF0000">
      <w:pPr>
        <w:pStyle w:val="TOC1"/>
        <w:rPr>
          <w:lang w:val="en-GB"/>
        </w:rPr>
      </w:pPr>
      <w:r w:rsidRPr="0074605F">
        <w:rPr>
          <w:lang w:val="en-GB"/>
        </w:rPr>
        <w:t>List of International Signalling Point Codes (ISPC)</w:t>
      </w:r>
      <w:r>
        <w:rPr>
          <w:lang w:val="en-GB"/>
        </w:rPr>
        <w:tab/>
      </w:r>
      <w:r>
        <w:rPr>
          <w:lang w:val="en-GB"/>
        </w:rPr>
        <w:tab/>
      </w:r>
      <w:r w:rsidR="00827451">
        <w:rPr>
          <w:lang w:val="en-GB"/>
        </w:rPr>
        <w:t>17</w:t>
      </w:r>
    </w:p>
    <w:p w14:paraId="0DE12473" w14:textId="249E4703" w:rsidR="00BF0000" w:rsidRPr="00BF0000" w:rsidRDefault="00BF0000" w:rsidP="00BF0000">
      <w:pPr>
        <w:pStyle w:val="TOC1"/>
        <w:rPr>
          <w:rStyle w:val="Hyperlink"/>
          <w:color w:val="auto"/>
          <w:u w:val="none"/>
          <w:lang w:val="en-GB"/>
        </w:rPr>
      </w:pPr>
      <w:r w:rsidRPr="00BF0000">
        <w:rPr>
          <w:rStyle w:val="Hyperlink"/>
          <w:color w:val="auto"/>
          <w:u w:val="none"/>
          <w:lang w:val="en-GB"/>
        </w:rPr>
        <w:t>National Numbering Plan</w:t>
      </w:r>
      <w:r>
        <w:rPr>
          <w:rStyle w:val="Hyperlink"/>
          <w:color w:val="auto"/>
          <w:u w:val="none"/>
          <w:lang w:val="en-GB"/>
        </w:rPr>
        <w:tab/>
      </w:r>
      <w:r>
        <w:rPr>
          <w:rStyle w:val="Hyperlink"/>
          <w:color w:val="auto"/>
          <w:u w:val="none"/>
          <w:lang w:val="en-GB"/>
        </w:rPr>
        <w:tab/>
      </w:r>
      <w:r w:rsidR="00827451">
        <w:rPr>
          <w:rStyle w:val="Hyperlink"/>
          <w:color w:val="auto"/>
          <w:u w:val="none"/>
          <w:lang w:val="en-GB"/>
        </w:rPr>
        <w:t>17</w:t>
      </w:r>
    </w:p>
    <w:p w14:paraId="24EE23B9" w14:textId="77777777" w:rsidR="00914183" w:rsidRDefault="00914183" w:rsidP="00914183">
      <w:pPr>
        <w:rPr>
          <w:lang w:val="en-GB"/>
        </w:rPr>
      </w:pPr>
    </w:p>
    <w:p w14:paraId="25DFCD15" w14:textId="6F5C7EA3" w:rsidR="006D2955" w:rsidRPr="00317C1F" w:rsidRDefault="006D2955" w:rsidP="00B4255A">
      <w:pPr>
        <w:rPr>
          <w:rFonts w:eastAsiaTheme="minorEastAsia"/>
          <w:lang w:val="en-GB"/>
        </w:rPr>
      </w:pPr>
      <w:r w:rsidRPr="00317C1F">
        <w:rPr>
          <w:rFonts w:eastAsiaTheme="minorEastAsia"/>
          <w:lang w:val="en-GB"/>
        </w:rPr>
        <w:br w:type="page"/>
      </w:r>
    </w:p>
    <w:p w14:paraId="01CE5B30" w14:textId="77777777" w:rsidR="003E1976" w:rsidRDefault="003E1976" w:rsidP="003E1976">
      <w:pPr>
        <w:spacing w:before="240"/>
        <w:jc w:val="left"/>
        <w:rPr>
          <w:rFonts w:eastAsiaTheme="minorEastAsia"/>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980"/>
        <w:gridCol w:w="2520"/>
      </w:tblGrid>
      <w:tr w:rsidR="00124E48" w:rsidRPr="000E5218" w14:paraId="0D525092" w14:textId="77777777" w:rsidTr="00AD3A56">
        <w:trPr>
          <w:tblHeader/>
          <w:jc w:val="center"/>
        </w:trPr>
        <w:tc>
          <w:tcPr>
            <w:tcW w:w="2988" w:type="dxa"/>
            <w:gridSpan w:val="2"/>
            <w:tcBorders>
              <w:top w:val="single" w:sz="4" w:space="0" w:color="auto"/>
              <w:left w:val="single" w:sz="4" w:space="0" w:color="auto"/>
              <w:bottom w:val="single" w:sz="4" w:space="0" w:color="auto"/>
              <w:right w:val="single" w:sz="4" w:space="0" w:color="auto"/>
            </w:tcBorders>
            <w:hideMark/>
          </w:tcPr>
          <w:p w14:paraId="1CEEA8DD" w14:textId="77777777" w:rsidR="00124E48" w:rsidRPr="000E5218" w:rsidRDefault="00124E48" w:rsidP="00AD3A56">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eastAsia="SimSun"/>
                <w:i/>
                <w:noProof w:val="0"/>
                <w:sz w:val="18"/>
                <w:lang w:eastAsia="zh-CN"/>
              </w:rPr>
            </w:pPr>
            <w:r w:rsidRPr="000E5218">
              <w:rPr>
                <w:rFonts w:eastAsia="SimSun"/>
                <w:i/>
                <w:noProof w:val="0"/>
                <w:sz w:val="18"/>
                <w:lang w:eastAsia="zh-CN"/>
              </w:rPr>
              <w:t>Dates of publication of the next</w:t>
            </w:r>
            <w:r w:rsidRPr="000E5218">
              <w:rPr>
                <w:rFonts w:eastAsia="SimSun"/>
                <w:i/>
                <w:noProof w:val="0"/>
                <w:sz w:val="18"/>
                <w:lang w:eastAsia="zh-CN"/>
              </w:rPr>
              <w:br/>
              <w:t>Operational Bulletins</w:t>
            </w:r>
          </w:p>
        </w:tc>
        <w:tc>
          <w:tcPr>
            <w:tcW w:w="2520" w:type="dxa"/>
            <w:tcBorders>
              <w:top w:val="single" w:sz="4" w:space="0" w:color="auto"/>
              <w:left w:val="single" w:sz="4" w:space="0" w:color="auto"/>
              <w:bottom w:val="single" w:sz="4" w:space="0" w:color="auto"/>
              <w:right w:val="single" w:sz="4" w:space="0" w:color="auto"/>
            </w:tcBorders>
            <w:hideMark/>
          </w:tcPr>
          <w:p w14:paraId="0AD0F4F7" w14:textId="77777777" w:rsidR="00124E48" w:rsidRPr="00BC3327" w:rsidRDefault="00124E48" w:rsidP="00AD3A56">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eastAsia="SimSun"/>
                <w:i/>
                <w:noProof w:val="0"/>
                <w:sz w:val="18"/>
                <w:lang w:eastAsia="zh-CN"/>
              </w:rPr>
            </w:pPr>
            <w:r w:rsidRPr="00BC3327">
              <w:rPr>
                <w:rFonts w:eastAsia="SimSun"/>
                <w:i/>
                <w:noProof w:val="0"/>
                <w:sz w:val="18"/>
                <w:lang w:eastAsia="zh-CN"/>
              </w:rPr>
              <w:t>Including information</w:t>
            </w:r>
            <w:r w:rsidRPr="00BC3327">
              <w:rPr>
                <w:rFonts w:eastAsia="SimSun"/>
                <w:i/>
                <w:noProof w:val="0"/>
                <w:sz w:val="18"/>
                <w:lang w:eastAsia="zh-CN"/>
              </w:rPr>
              <w:br/>
              <w:t>received by:</w:t>
            </w:r>
          </w:p>
        </w:tc>
      </w:tr>
      <w:tr w:rsidR="00124E48" w:rsidRPr="00573174" w14:paraId="6F2BA192"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29E9A44B" w14:textId="77777777" w:rsidR="00124E48" w:rsidRPr="0098663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986637">
              <w:rPr>
                <w:rFonts w:eastAsia="SimSun"/>
                <w:noProof w:val="0"/>
                <w:sz w:val="18"/>
                <w:lang w:eastAsia="zh-CN"/>
              </w:rPr>
              <w:t>1328</w:t>
            </w:r>
          </w:p>
        </w:tc>
        <w:tc>
          <w:tcPr>
            <w:tcW w:w="1980" w:type="dxa"/>
            <w:tcBorders>
              <w:top w:val="single" w:sz="4" w:space="0" w:color="auto"/>
              <w:left w:val="single" w:sz="4" w:space="0" w:color="auto"/>
              <w:bottom w:val="single" w:sz="4" w:space="0" w:color="auto"/>
              <w:right w:val="single" w:sz="4" w:space="0" w:color="auto"/>
            </w:tcBorders>
          </w:tcPr>
          <w:p w14:paraId="03508E04" w14:textId="77777777" w:rsidR="00124E48" w:rsidRPr="0098663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986637">
              <w:rPr>
                <w:rFonts w:eastAsia="SimSun"/>
                <w:noProof w:val="0"/>
                <w:sz w:val="18"/>
                <w:lang w:eastAsia="zh-CN"/>
              </w:rPr>
              <w:t>15.XI.2025</w:t>
            </w:r>
          </w:p>
        </w:tc>
        <w:tc>
          <w:tcPr>
            <w:tcW w:w="2520" w:type="dxa"/>
            <w:tcBorders>
              <w:top w:val="single" w:sz="4" w:space="0" w:color="auto"/>
              <w:left w:val="single" w:sz="4" w:space="0" w:color="auto"/>
              <w:bottom w:val="single" w:sz="4" w:space="0" w:color="auto"/>
              <w:right w:val="single" w:sz="4" w:space="0" w:color="auto"/>
            </w:tcBorders>
          </w:tcPr>
          <w:p w14:paraId="4464EED8"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31.X.2025</w:t>
            </w:r>
          </w:p>
        </w:tc>
      </w:tr>
      <w:tr w:rsidR="00124E48" w:rsidRPr="00573174" w14:paraId="4B7DD97A"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77E24B5B" w14:textId="77777777" w:rsidR="00124E48" w:rsidRPr="00540F0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40F07">
              <w:rPr>
                <w:rFonts w:eastAsia="SimSun"/>
                <w:noProof w:val="0"/>
                <w:sz w:val="18"/>
                <w:lang w:eastAsia="zh-CN"/>
              </w:rPr>
              <w:t>1329</w:t>
            </w:r>
          </w:p>
        </w:tc>
        <w:tc>
          <w:tcPr>
            <w:tcW w:w="1980" w:type="dxa"/>
            <w:tcBorders>
              <w:top w:val="single" w:sz="4" w:space="0" w:color="auto"/>
              <w:left w:val="single" w:sz="4" w:space="0" w:color="auto"/>
              <w:bottom w:val="single" w:sz="4" w:space="0" w:color="auto"/>
              <w:right w:val="single" w:sz="4" w:space="0" w:color="auto"/>
            </w:tcBorders>
          </w:tcPr>
          <w:p w14:paraId="3F71E2DC" w14:textId="77777777" w:rsidR="00124E48" w:rsidRPr="00540F0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40F07">
              <w:rPr>
                <w:rFonts w:eastAsia="SimSun"/>
                <w:noProof w:val="0"/>
                <w:sz w:val="18"/>
                <w:lang w:eastAsia="zh-CN"/>
              </w:rPr>
              <w:t>1.XII.2025</w:t>
            </w:r>
          </w:p>
        </w:tc>
        <w:tc>
          <w:tcPr>
            <w:tcW w:w="2520" w:type="dxa"/>
            <w:tcBorders>
              <w:top w:val="single" w:sz="4" w:space="0" w:color="auto"/>
              <w:left w:val="single" w:sz="4" w:space="0" w:color="auto"/>
              <w:bottom w:val="single" w:sz="4" w:space="0" w:color="auto"/>
              <w:right w:val="single" w:sz="4" w:space="0" w:color="auto"/>
            </w:tcBorders>
          </w:tcPr>
          <w:p w14:paraId="0F18F50E"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14.XI.2025</w:t>
            </w:r>
          </w:p>
        </w:tc>
      </w:tr>
      <w:tr w:rsidR="00124E48" w:rsidRPr="00573174" w14:paraId="77A3D4ED"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360CEA6C" w14:textId="77777777" w:rsidR="00124E48" w:rsidRPr="00A11FEE"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A11FEE">
              <w:rPr>
                <w:rFonts w:eastAsia="SimSun"/>
                <w:noProof w:val="0"/>
                <w:sz w:val="18"/>
                <w:lang w:eastAsia="zh-CN"/>
              </w:rPr>
              <w:t>1330</w:t>
            </w:r>
          </w:p>
        </w:tc>
        <w:tc>
          <w:tcPr>
            <w:tcW w:w="1980" w:type="dxa"/>
            <w:tcBorders>
              <w:top w:val="single" w:sz="4" w:space="0" w:color="auto"/>
              <w:left w:val="single" w:sz="4" w:space="0" w:color="auto"/>
              <w:bottom w:val="single" w:sz="4" w:space="0" w:color="auto"/>
              <w:right w:val="single" w:sz="4" w:space="0" w:color="auto"/>
            </w:tcBorders>
          </w:tcPr>
          <w:p w14:paraId="288A078E" w14:textId="77777777" w:rsidR="00124E48" w:rsidRPr="00A11FEE"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A11FEE">
              <w:rPr>
                <w:rFonts w:eastAsia="SimSun"/>
                <w:noProof w:val="0"/>
                <w:sz w:val="18"/>
                <w:lang w:eastAsia="zh-CN"/>
              </w:rPr>
              <w:t>15.XII.2025</w:t>
            </w:r>
          </w:p>
        </w:tc>
        <w:tc>
          <w:tcPr>
            <w:tcW w:w="2520" w:type="dxa"/>
            <w:tcBorders>
              <w:top w:val="single" w:sz="4" w:space="0" w:color="auto"/>
              <w:left w:val="single" w:sz="4" w:space="0" w:color="auto"/>
              <w:bottom w:val="single" w:sz="4" w:space="0" w:color="auto"/>
              <w:right w:val="single" w:sz="4" w:space="0" w:color="auto"/>
            </w:tcBorders>
          </w:tcPr>
          <w:p w14:paraId="52508FA7"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28.XI.2025</w:t>
            </w:r>
          </w:p>
        </w:tc>
      </w:tr>
      <w:tr w:rsidR="00124E48" w:rsidRPr="000E5218" w14:paraId="04A3AFBC"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632C9170" w14:textId="77777777" w:rsidR="00124E48" w:rsidRPr="00A11FEE"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A11FEE">
              <w:rPr>
                <w:rFonts w:eastAsia="SimSun"/>
                <w:noProof w:val="0"/>
                <w:sz w:val="18"/>
                <w:lang w:eastAsia="zh-CN"/>
              </w:rPr>
              <w:t>1331</w:t>
            </w:r>
          </w:p>
        </w:tc>
        <w:tc>
          <w:tcPr>
            <w:tcW w:w="1980" w:type="dxa"/>
            <w:tcBorders>
              <w:top w:val="single" w:sz="4" w:space="0" w:color="auto"/>
              <w:left w:val="single" w:sz="4" w:space="0" w:color="auto"/>
              <w:bottom w:val="single" w:sz="4" w:space="0" w:color="auto"/>
              <w:right w:val="single" w:sz="4" w:space="0" w:color="auto"/>
            </w:tcBorders>
          </w:tcPr>
          <w:p w14:paraId="3FD473F1" w14:textId="77777777" w:rsidR="00124E48" w:rsidRPr="00A11FEE"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A11FEE">
              <w:rPr>
                <w:rFonts w:eastAsia="SimSun"/>
                <w:noProof w:val="0"/>
                <w:sz w:val="18"/>
                <w:lang w:eastAsia="zh-CN"/>
              </w:rPr>
              <w:t>1.I.2026</w:t>
            </w:r>
          </w:p>
        </w:tc>
        <w:tc>
          <w:tcPr>
            <w:tcW w:w="2520" w:type="dxa"/>
            <w:tcBorders>
              <w:top w:val="single" w:sz="4" w:space="0" w:color="auto"/>
              <w:left w:val="single" w:sz="4" w:space="0" w:color="auto"/>
              <w:bottom w:val="single" w:sz="4" w:space="0" w:color="auto"/>
              <w:right w:val="single" w:sz="4" w:space="0" w:color="auto"/>
            </w:tcBorders>
          </w:tcPr>
          <w:p w14:paraId="5470C0DD"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5.XII.2025</w:t>
            </w:r>
          </w:p>
        </w:tc>
      </w:tr>
      <w:tr w:rsidR="00124E48" w:rsidRPr="000E5218" w14:paraId="76B4477E"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169983C9"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171C27">
              <w:rPr>
                <w:rFonts w:eastAsia="SimSun"/>
                <w:noProof w:val="0"/>
                <w:sz w:val="18"/>
                <w:lang w:eastAsia="zh-CN"/>
              </w:rPr>
              <w:t>1332</w:t>
            </w:r>
          </w:p>
        </w:tc>
        <w:tc>
          <w:tcPr>
            <w:tcW w:w="1980" w:type="dxa"/>
            <w:tcBorders>
              <w:top w:val="single" w:sz="4" w:space="0" w:color="auto"/>
              <w:left w:val="single" w:sz="4" w:space="0" w:color="auto"/>
              <w:bottom w:val="single" w:sz="4" w:space="0" w:color="auto"/>
              <w:right w:val="single" w:sz="4" w:space="0" w:color="auto"/>
            </w:tcBorders>
          </w:tcPr>
          <w:p w14:paraId="1A616A3F"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171C27">
              <w:rPr>
                <w:rFonts w:eastAsia="SimSun"/>
                <w:noProof w:val="0"/>
                <w:sz w:val="18"/>
                <w:lang w:eastAsia="zh-CN"/>
              </w:rPr>
              <w:t>15.I.2026</w:t>
            </w:r>
          </w:p>
        </w:tc>
        <w:tc>
          <w:tcPr>
            <w:tcW w:w="2520" w:type="dxa"/>
            <w:tcBorders>
              <w:top w:val="single" w:sz="4" w:space="0" w:color="auto"/>
              <w:left w:val="single" w:sz="4" w:space="0" w:color="auto"/>
              <w:bottom w:val="single" w:sz="4" w:space="0" w:color="auto"/>
              <w:right w:val="single" w:sz="4" w:space="0" w:color="auto"/>
            </w:tcBorders>
          </w:tcPr>
          <w:p w14:paraId="2635BD84"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17.XII.2025</w:t>
            </w:r>
          </w:p>
        </w:tc>
      </w:tr>
      <w:tr w:rsidR="00124E48" w:rsidRPr="000E5218" w14:paraId="1367BAEC"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7D27A51B"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1333</w:t>
            </w:r>
          </w:p>
        </w:tc>
        <w:tc>
          <w:tcPr>
            <w:tcW w:w="1980" w:type="dxa"/>
            <w:tcBorders>
              <w:top w:val="single" w:sz="4" w:space="0" w:color="auto"/>
              <w:left w:val="single" w:sz="4" w:space="0" w:color="auto"/>
              <w:bottom w:val="single" w:sz="4" w:space="0" w:color="auto"/>
              <w:right w:val="single" w:sz="4" w:space="0" w:color="auto"/>
            </w:tcBorders>
          </w:tcPr>
          <w:p w14:paraId="74F5F238"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1.II.202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1A5A4076"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1</w:t>
            </w:r>
            <w:r>
              <w:rPr>
                <w:rFonts w:eastAsia="SimSun"/>
                <w:noProof w:val="0"/>
                <w:sz w:val="18"/>
                <w:lang w:eastAsia="zh-CN"/>
              </w:rPr>
              <w:t>5</w:t>
            </w:r>
            <w:r w:rsidRPr="00BC3327">
              <w:rPr>
                <w:rFonts w:eastAsia="SimSun"/>
                <w:noProof w:val="0"/>
                <w:sz w:val="18"/>
                <w:lang w:eastAsia="zh-CN"/>
              </w:rPr>
              <w:t>.I.202</w:t>
            </w:r>
            <w:r>
              <w:rPr>
                <w:rFonts w:eastAsia="SimSun"/>
                <w:noProof w:val="0"/>
                <w:sz w:val="18"/>
                <w:lang w:eastAsia="zh-CN"/>
              </w:rPr>
              <w:t>6</w:t>
            </w:r>
          </w:p>
        </w:tc>
      </w:tr>
      <w:tr w:rsidR="00124E48" w:rsidRPr="000E5218" w14:paraId="5F553192"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0D7AB13A"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AC4911">
              <w:rPr>
                <w:rFonts w:eastAsia="SimSun"/>
                <w:noProof w:val="0"/>
                <w:sz w:val="18"/>
                <w:lang w:eastAsia="zh-CN"/>
              </w:rPr>
              <w:t>133</w:t>
            </w:r>
            <w:r>
              <w:rPr>
                <w:rFonts w:eastAsia="SimSun"/>
                <w:noProof w:val="0"/>
                <w:sz w:val="18"/>
                <w:lang w:eastAsia="zh-CN"/>
              </w:rPr>
              <w:t>4</w:t>
            </w:r>
          </w:p>
        </w:tc>
        <w:tc>
          <w:tcPr>
            <w:tcW w:w="1980" w:type="dxa"/>
            <w:tcBorders>
              <w:top w:val="single" w:sz="4" w:space="0" w:color="auto"/>
              <w:left w:val="single" w:sz="4" w:space="0" w:color="auto"/>
              <w:bottom w:val="single" w:sz="4" w:space="0" w:color="auto"/>
              <w:right w:val="single" w:sz="4" w:space="0" w:color="auto"/>
            </w:tcBorders>
          </w:tcPr>
          <w:p w14:paraId="36EDA81B"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15.II.202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5656E9D3"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3</w:t>
            </w:r>
            <w:r>
              <w:rPr>
                <w:rFonts w:eastAsia="SimSun"/>
                <w:noProof w:val="0"/>
                <w:sz w:val="18"/>
                <w:lang w:eastAsia="zh-CN"/>
              </w:rPr>
              <w:t>0</w:t>
            </w:r>
            <w:r w:rsidRPr="00BC3327">
              <w:rPr>
                <w:rFonts w:eastAsia="SimSun"/>
                <w:noProof w:val="0"/>
                <w:sz w:val="18"/>
                <w:lang w:eastAsia="zh-CN"/>
              </w:rPr>
              <w:t>.I.202</w:t>
            </w:r>
            <w:r>
              <w:rPr>
                <w:rFonts w:eastAsia="SimSun"/>
                <w:noProof w:val="0"/>
                <w:sz w:val="18"/>
                <w:lang w:eastAsia="zh-CN"/>
              </w:rPr>
              <w:t>6</w:t>
            </w:r>
          </w:p>
        </w:tc>
      </w:tr>
      <w:tr w:rsidR="00124E48" w:rsidRPr="000E5218" w14:paraId="62D08B74"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625B99C9"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AC4911">
              <w:rPr>
                <w:rFonts w:eastAsia="SimSun"/>
                <w:noProof w:val="0"/>
                <w:sz w:val="18"/>
                <w:lang w:eastAsia="zh-CN"/>
              </w:rPr>
              <w:t>133</w:t>
            </w:r>
            <w:r>
              <w:rPr>
                <w:rFonts w:eastAsia="SimSun"/>
                <w:noProof w:val="0"/>
                <w:sz w:val="18"/>
                <w:lang w:eastAsia="zh-CN"/>
              </w:rPr>
              <w:t>5</w:t>
            </w:r>
          </w:p>
        </w:tc>
        <w:tc>
          <w:tcPr>
            <w:tcW w:w="1980" w:type="dxa"/>
            <w:tcBorders>
              <w:top w:val="single" w:sz="4" w:space="0" w:color="auto"/>
              <w:left w:val="single" w:sz="4" w:space="0" w:color="auto"/>
              <w:bottom w:val="single" w:sz="4" w:space="0" w:color="auto"/>
              <w:right w:val="single" w:sz="4" w:space="0" w:color="auto"/>
            </w:tcBorders>
          </w:tcPr>
          <w:p w14:paraId="6F279580"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1.III.202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5C9F3567"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1</w:t>
            </w:r>
            <w:r>
              <w:rPr>
                <w:rFonts w:eastAsia="SimSun"/>
                <w:noProof w:val="0"/>
                <w:sz w:val="18"/>
                <w:lang w:eastAsia="zh-CN"/>
              </w:rPr>
              <w:t>3</w:t>
            </w:r>
            <w:r w:rsidRPr="00BC3327">
              <w:rPr>
                <w:rFonts w:eastAsia="SimSun"/>
                <w:noProof w:val="0"/>
                <w:sz w:val="18"/>
                <w:lang w:eastAsia="zh-CN"/>
              </w:rPr>
              <w:t>.II.202</w:t>
            </w:r>
            <w:r>
              <w:rPr>
                <w:rFonts w:eastAsia="SimSun"/>
                <w:noProof w:val="0"/>
                <w:sz w:val="18"/>
                <w:lang w:eastAsia="zh-CN"/>
              </w:rPr>
              <w:t>6</w:t>
            </w:r>
          </w:p>
        </w:tc>
      </w:tr>
      <w:tr w:rsidR="00124E48" w:rsidRPr="000E5218" w14:paraId="3786125B"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7582D594"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AC4911">
              <w:rPr>
                <w:rFonts w:eastAsia="SimSun"/>
                <w:noProof w:val="0"/>
                <w:sz w:val="18"/>
                <w:lang w:eastAsia="zh-CN"/>
              </w:rPr>
              <w:t>133</w:t>
            </w:r>
            <w:r>
              <w:rPr>
                <w:rFonts w:eastAsia="SimSun"/>
                <w:noProof w:val="0"/>
                <w:sz w:val="18"/>
                <w:lang w:eastAsia="zh-CN"/>
              </w:rPr>
              <w:t>6</w:t>
            </w:r>
          </w:p>
        </w:tc>
        <w:tc>
          <w:tcPr>
            <w:tcW w:w="1980" w:type="dxa"/>
            <w:tcBorders>
              <w:top w:val="single" w:sz="4" w:space="0" w:color="auto"/>
              <w:left w:val="single" w:sz="4" w:space="0" w:color="auto"/>
              <w:bottom w:val="single" w:sz="4" w:space="0" w:color="auto"/>
              <w:right w:val="single" w:sz="4" w:space="0" w:color="auto"/>
            </w:tcBorders>
          </w:tcPr>
          <w:p w14:paraId="374872F2"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15.III.202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716E8235"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color w:val="000000" w:themeColor="text1"/>
                <w:sz w:val="18"/>
                <w:lang w:eastAsia="zh-CN"/>
              </w:rPr>
              <w:t>2</w:t>
            </w:r>
            <w:r>
              <w:rPr>
                <w:rFonts w:eastAsia="SimSun"/>
                <w:noProof w:val="0"/>
                <w:color w:val="000000" w:themeColor="text1"/>
                <w:sz w:val="18"/>
                <w:lang w:eastAsia="zh-CN"/>
              </w:rPr>
              <w:t>7</w:t>
            </w:r>
            <w:r w:rsidRPr="00BC3327">
              <w:rPr>
                <w:rFonts w:eastAsia="SimSun"/>
                <w:noProof w:val="0"/>
                <w:color w:val="000000" w:themeColor="text1"/>
                <w:sz w:val="18"/>
                <w:lang w:eastAsia="zh-CN"/>
              </w:rPr>
              <w:t>.II.202</w:t>
            </w:r>
            <w:r>
              <w:rPr>
                <w:rFonts w:eastAsia="SimSun"/>
                <w:noProof w:val="0"/>
                <w:color w:val="000000" w:themeColor="text1"/>
                <w:sz w:val="18"/>
                <w:lang w:eastAsia="zh-CN"/>
              </w:rPr>
              <w:t>6</w:t>
            </w:r>
          </w:p>
        </w:tc>
      </w:tr>
      <w:tr w:rsidR="00124E48" w:rsidRPr="000E5218" w14:paraId="6500079A"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2D7B0480"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AC4911">
              <w:rPr>
                <w:rFonts w:eastAsia="SimSun"/>
                <w:noProof w:val="0"/>
                <w:sz w:val="18"/>
                <w:lang w:eastAsia="zh-CN"/>
              </w:rPr>
              <w:t>133</w:t>
            </w:r>
            <w:r>
              <w:rPr>
                <w:rFonts w:eastAsia="SimSun"/>
                <w:noProof w:val="0"/>
                <w:sz w:val="18"/>
                <w:lang w:eastAsia="zh-CN"/>
              </w:rPr>
              <w:t>7</w:t>
            </w:r>
          </w:p>
        </w:tc>
        <w:tc>
          <w:tcPr>
            <w:tcW w:w="1980" w:type="dxa"/>
            <w:tcBorders>
              <w:top w:val="single" w:sz="4" w:space="0" w:color="auto"/>
              <w:left w:val="single" w:sz="4" w:space="0" w:color="auto"/>
              <w:bottom w:val="single" w:sz="4" w:space="0" w:color="auto"/>
              <w:right w:val="single" w:sz="4" w:space="0" w:color="auto"/>
            </w:tcBorders>
          </w:tcPr>
          <w:p w14:paraId="63687B5D"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1.IV.202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3A5188F6"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1</w:t>
            </w:r>
            <w:r>
              <w:rPr>
                <w:rFonts w:eastAsia="SimSun"/>
                <w:noProof w:val="0"/>
                <w:sz w:val="18"/>
                <w:lang w:eastAsia="zh-CN"/>
              </w:rPr>
              <w:t>3</w:t>
            </w:r>
            <w:r w:rsidRPr="00BC3327">
              <w:rPr>
                <w:rFonts w:eastAsia="SimSun"/>
                <w:noProof w:val="0"/>
                <w:sz w:val="18"/>
                <w:lang w:eastAsia="zh-CN"/>
              </w:rPr>
              <w:t>.III.202</w:t>
            </w:r>
            <w:r>
              <w:rPr>
                <w:rFonts w:eastAsia="SimSun"/>
                <w:noProof w:val="0"/>
                <w:sz w:val="18"/>
                <w:lang w:eastAsia="zh-CN"/>
              </w:rPr>
              <w:t>6</w:t>
            </w:r>
          </w:p>
        </w:tc>
      </w:tr>
      <w:tr w:rsidR="00124E48" w:rsidRPr="000E5218" w14:paraId="73331ABB"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4D308EAA"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AC4911">
              <w:rPr>
                <w:rFonts w:eastAsia="SimSun"/>
                <w:noProof w:val="0"/>
                <w:sz w:val="18"/>
                <w:lang w:eastAsia="zh-CN"/>
              </w:rPr>
              <w:t>133</w:t>
            </w:r>
            <w:r>
              <w:rPr>
                <w:rFonts w:eastAsia="SimSun"/>
                <w:noProof w:val="0"/>
                <w:sz w:val="18"/>
                <w:lang w:eastAsia="zh-CN"/>
              </w:rPr>
              <w:t>8</w:t>
            </w:r>
          </w:p>
        </w:tc>
        <w:tc>
          <w:tcPr>
            <w:tcW w:w="1980" w:type="dxa"/>
            <w:tcBorders>
              <w:top w:val="single" w:sz="4" w:space="0" w:color="auto"/>
              <w:left w:val="single" w:sz="4" w:space="0" w:color="auto"/>
              <w:bottom w:val="single" w:sz="4" w:space="0" w:color="auto"/>
              <w:right w:val="single" w:sz="4" w:space="0" w:color="auto"/>
            </w:tcBorders>
          </w:tcPr>
          <w:p w14:paraId="5ADDE2ED"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15.IV.20</w:t>
            </w:r>
            <w:r>
              <w:rPr>
                <w:rFonts w:eastAsia="SimSun"/>
                <w:noProof w:val="0"/>
                <w:sz w:val="18"/>
                <w:lang w:eastAsia="zh-CN"/>
              </w:rPr>
              <w:t>26</w:t>
            </w:r>
          </w:p>
        </w:tc>
        <w:tc>
          <w:tcPr>
            <w:tcW w:w="2520" w:type="dxa"/>
            <w:tcBorders>
              <w:top w:val="single" w:sz="4" w:space="0" w:color="auto"/>
              <w:left w:val="single" w:sz="4" w:space="0" w:color="auto"/>
              <w:bottom w:val="single" w:sz="4" w:space="0" w:color="auto"/>
              <w:right w:val="single" w:sz="4" w:space="0" w:color="auto"/>
            </w:tcBorders>
          </w:tcPr>
          <w:p w14:paraId="0D578FC4" w14:textId="77777777" w:rsidR="00124E48" w:rsidRPr="00BB0871"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B0871">
              <w:rPr>
                <w:rFonts w:eastAsia="SimSun"/>
                <w:noProof w:val="0"/>
                <w:sz w:val="18"/>
                <w:lang w:eastAsia="zh-CN"/>
              </w:rPr>
              <w:t>27.III.2026</w:t>
            </w:r>
          </w:p>
        </w:tc>
      </w:tr>
      <w:tr w:rsidR="00124E48" w:rsidRPr="000E5218" w14:paraId="45D7C455"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0A95718C"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AC4911">
              <w:rPr>
                <w:rFonts w:eastAsia="SimSun"/>
                <w:noProof w:val="0"/>
                <w:sz w:val="18"/>
                <w:lang w:eastAsia="zh-CN"/>
              </w:rPr>
              <w:t>133</w:t>
            </w:r>
            <w:r>
              <w:rPr>
                <w:rFonts w:eastAsia="SimSun"/>
                <w:noProof w:val="0"/>
                <w:sz w:val="18"/>
                <w:lang w:eastAsia="zh-CN"/>
              </w:rPr>
              <w:t>9</w:t>
            </w:r>
          </w:p>
        </w:tc>
        <w:tc>
          <w:tcPr>
            <w:tcW w:w="1980" w:type="dxa"/>
            <w:tcBorders>
              <w:top w:val="single" w:sz="4" w:space="0" w:color="auto"/>
              <w:left w:val="single" w:sz="4" w:space="0" w:color="auto"/>
              <w:bottom w:val="single" w:sz="4" w:space="0" w:color="auto"/>
              <w:right w:val="single" w:sz="4" w:space="0" w:color="auto"/>
            </w:tcBorders>
          </w:tcPr>
          <w:p w14:paraId="2231B3D8"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1.V.202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67CD30D8" w14:textId="77777777" w:rsidR="00124E48" w:rsidRPr="00BB0871"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B0871">
              <w:rPr>
                <w:rFonts w:eastAsia="SimSun"/>
                <w:noProof w:val="0"/>
                <w:sz w:val="18"/>
                <w:lang w:eastAsia="zh-CN"/>
              </w:rPr>
              <w:t>15.IV.2026</w:t>
            </w:r>
          </w:p>
        </w:tc>
      </w:tr>
      <w:tr w:rsidR="00124E48" w:rsidRPr="000E5218" w14:paraId="32772FB3"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0193C002"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1340</w:t>
            </w:r>
          </w:p>
        </w:tc>
        <w:tc>
          <w:tcPr>
            <w:tcW w:w="1980" w:type="dxa"/>
            <w:tcBorders>
              <w:top w:val="single" w:sz="4" w:space="0" w:color="auto"/>
              <w:left w:val="single" w:sz="4" w:space="0" w:color="auto"/>
              <w:bottom w:val="single" w:sz="4" w:space="0" w:color="auto"/>
              <w:right w:val="single" w:sz="4" w:space="0" w:color="auto"/>
            </w:tcBorders>
          </w:tcPr>
          <w:p w14:paraId="1C39B903"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15.V.202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6D7B68FA"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30.IV.202</w:t>
            </w:r>
            <w:r>
              <w:rPr>
                <w:rFonts w:eastAsia="SimSun"/>
                <w:noProof w:val="0"/>
                <w:sz w:val="18"/>
                <w:lang w:eastAsia="zh-CN"/>
              </w:rPr>
              <w:t>6</w:t>
            </w:r>
          </w:p>
        </w:tc>
      </w:tr>
      <w:tr w:rsidR="00124E48" w:rsidRPr="000E5218" w14:paraId="3B4099F1"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216DC56A"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1341</w:t>
            </w:r>
          </w:p>
        </w:tc>
        <w:tc>
          <w:tcPr>
            <w:tcW w:w="1980" w:type="dxa"/>
            <w:tcBorders>
              <w:top w:val="single" w:sz="4" w:space="0" w:color="auto"/>
              <w:left w:val="single" w:sz="4" w:space="0" w:color="auto"/>
              <w:bottom w:val="single" w:sz="4" w:space="0" w:color="auto"/>
              <w:right w:val="single" w:sz="4" w:space="0" w:color="auto"/>
            </w:tcBorders>
          </w:tcPr>
          <w:p w14:paraId="0B3B2FC1"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1.VI.202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78A3B416"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15.V.202</w:t>
            </w:r>
            <w:r>
              <w:rPr>
                <w:rFonts w:eastAsia="SimSun"/>
                <w:noProof w:val="0"/>
                <w:sz w:val="18"/>
                <w:lang w:eastAsia="zh-CN"/>
              </w:rPr>
              <w:t>6</w:t>
            </w:r>
          </w:p>
        </w:tc>
      </w:tr>
      <w:tr w:rsidR="00124E48" w:rsidRPr="000E5218" w14:paraId="2C470955"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385E8665"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1342</w:t>
            </w:r>
          </w:p>
        </w:tc>
        <w:tc>
          <w:tcPr>
            <w:tcW w:w="1980" w:type="dxa"/>
            <w:tcBorders>
              <w:top w:val="single" w:sz="4" w:space="0" w:color="auto"/>
              <w:left w:val="single" w:sz="4" w:space="0" w:color="auto"/>
              <w:bottom w:val="single" w:sz="4" w:space="0" w:color="auto"/>
              <w:right w:val="single" w:sz="4" w:space="0" w:color="auto"/>
            </w:tcBorders>
          </w:tcPr>
          <w:p w14:paraId="1D56B459"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15.VI.202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22518423"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29</w:t>
            </w:r>
            <w:r w:rsidRPr="00BC3327">
              <w:rPr>
                <w:rFonts w:eastAsia="SimSun"/>
                <w:noProof w:val="0"/>
                <w:sz w:val="18"/>
                <w:lang w:eastAsia="zh-CN"/>
              </w:rPr>
              <w:t>.V.202</w:t>
            </w:r>
            <w:r>
              <w:rPr>
                <w:rFonts w:eastAsia="SimSun"/>
                <w:noProof w:val="0"/>
                <w:sz w:val="18"/>
                <w:lang w:eastAsia="zh-CN"/>
              </w:rPr>
              <w:t>6</w:t>
            </w:r>
          </w:p>
        </w:tc>
      </w:tr>
      <w:tr w:rsidR="00124E48" w:rsidRPr="000E5218" w14:paraId="681E83C2"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3C3DDAD2"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1343</w:t>
            </w:r>
          </w:p>
        </w:tc>
        <w:tc>
          <w:tcPr>
            <w:tcW w:w="1980" w:type="dxa"/>
            <w:tcBorders>
              <w:top w:val="single" w:sz="4" w:space="0" w:color="auto"/>
              <w:left w:val="single" w:sz="4" w:space="0" w:color="auto"/>
              <w:bottom w:val="single" w:sz="4" w:space="0" w:color="auto"/>
              <w:right w:val="single" w:sz="4" w:space="0" w:color="auto"/>
            </w:tcBorders>
          </w:tcPr>
          <w:p w14:paraId="2C007512"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1.VII.202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2897F1A8"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1</w:t>
            </w:r>
            <w:r>
              <w:rPr>
                <w:rFonts w:eastAsia="SimSun"/>
                <w:noProof w:val="0"/>
                <w:sz w:val="18"/>
                <w:lang w:eastAsia="zh-CN"/>
              </w:rPr>
              <w:t>5</w:t>
            </w:r>
            <w:r w:rsidRPr="00BC3327">
              <w:rPr>
                <w:rFonts w:eastAsia="SimSun"/>
                <w:noProof w:val="0"/>
                <w:sz w:val="18"/>
                <w:lang w:eastAsia="zh-CN"/>
              </w:rPr>
              <w:t>.VI.202</w:t>
            </w:r>
            <w:r>
              <w:rPr>
                <w:rFonts w:eastAsia="SimSun"/>
                <w:noProof w:val="0"/>
                <w:sz w:val="18"/>
                <w:lang w:eastAsia="zh-CN"/>
              </w:rPr>
              <w:t>6</w:t>
            </w:r>
          </w:p>
        </w:tc>
      </w:tr>
      <w:tr w:rsidR="00124E48" w:rsidRPr="000E5218" w14:paraId="311AA02A"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75B19F7C"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1344</w:t>
            </w:r>
          </w:p>
        </w:tc>
        <w:tc>
          <w:tcPr>
            <w:tcW w:w="1980" w:type="dxa"/>
            <w:tcBorders>
              <w:top w:val="single" w:sz="4" w:space="0" w:color="auto"/>
              <w:left w:val="single" w:sz="4" w:space="0" w:color="auto"/>
              <w:bottom w:val="single" w:sz="4" w:space="0" w:color="auto"/>
              <w:right w:val="single" w:sz="4" w:space="0" w:color="auto"/>
            </w:tcBorders>
          </w:tcPr>
          <w:p w14:paraId="3A405B79"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15.VII.202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5201FB83" w14:textId="77777777" w:rsidR="00124E48" w:rsidRPr="00BB0871"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B0871">
              <w:rPr>
                <w:rFonts w:eastAsia="SimSun"/>
                <w:noProof w:val="0"/>
                <w:color w:val="000000" w:themeColor="text1"/>
                <w:sz w:val="18"/>
                <w:lang w:eastAsia="zh-CN"/>
              </w:rPr>
              <w:t>30.VI.2026</w:t>
            </w:r>
          </w:p>
        </w:tc>
      </w:tr>
      <w:tr w:rsidR="00124E48" w:rsidRPr="000E5218" w14:paraId="3A5872F3"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657F4159"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1345</w:t>
            </w:r>
          </w:p>
        </w:tc>
        <w:tc>
          <w:tcPr>
            <w:tcW w:w="1980" w:type="dxa"/>
            <w:tcBorders>
              <w:top w:val="single" w:sz="4" w:space="0" w:color="auto"/>
              <w:left w:val="single" w:sz="4" w:space="0" w:color="auto"/>
              <w:bottom w:val="single" w:sz="4" w:space="0" w:color="auto"/>
              <w:right w:val="single" w:sz="4" w:space="0" w:color="auto"/>
            </w:tcBorders>
          </w:tcPr>
          <w:p w14:paraId="5DFAE838"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1.VIII.202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7DAB93F7" w14:textId="77777777" w:rsidR="00124E48" w:rsidRPr="00BB0871"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B0871">
              <w:rPr>
                <w:rFonts w:eastAsia="SimSun"/>
                <w:noProof w:val="0"/>
                <w:color w:val="000000" w:themeColor="text1"/>
                <w:sz w:val="18"/>
                <w:lang w:eastAsia="zh-CN"/>
              </w:rPr>
              <w:t>15.</w:t>
            </w:r>
            <w:r w:rsidRPr="00BB0871">
              <w:rPr>
                <w:rFonts w:eastAsia="SimSun"/>
                <w:noProof w:val="0"/>
                <w:sz w:val="18"/>
                <w:lang w:eastAsia="zh-CN"/>
              </w:rPr>
              <w:t>VII.2026</w:t>
            </w:r>
          </w:p>
        </w:tc>
      </w:tr>
      <w:tr w:rsidR="00124E48" w:rsidRPr="000E5218" w14:paraId="5EC22986"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6E3EB6CE"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1346</w:t>
            </w:r>
          </w:p>
        </w:tc>
        <w:tc>
          <w:tcPr>
            <w:tcW w:w="1980" w:type="dxa"/>
            <w:tcBorders>
              <w:top w:val="single" w:sz="4" w:space="0" w:color="auto"/>
              <w:left w:val="single" w:sz="4" w:space="0" w:color="auto"/>
              <w:bottom w:val="single" w:sz="4" w:space="0" w:color="auto"/>
              <w:right w:val="single" w:sz="4" w:space="0" w:color="auto"/>
            </w:tcBorders>
          </w:tcPr>
          <w:p w14:paraId="76F7F791"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15.VIII.202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21E163E6" w14:textId="77777777" w:rsidR="00124E48" w:rsidRPr="00BB0871"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B0871">
              <w:rPr>
                <w:rFonts w:eastAsia="SimSun"/>
                <w:noProof w:val="0"/>
                <w:sz w:val="18"/>
                <w:lang w:eastAsia="zh-CN"/>
              </w:rPr>
              <w:t>31.VII.2026</w:t>
            </w:r>
          </w:p>
        </w:tc>
      </w:tr>
      <w:tr w:rsidR="00124E48" w:rsidRPr="000E5218" w14:paraId="34577021"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59BFD1A5"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1347</w:t>
            </w:r>
          </w:p>
        </w:tc>
        <w:tc>
          <w:tcPr>
            <w:tcW w:w="1980" w:type="dxa"/>
            <w:tcBorders>
              <w:top w:val="single" w:sz="4" w:space="0" w:color="auto"/>
              <w:left w:val="single" w:sz="4" w:space="0" w:color="auto"/>
              <w:bottom w:val="single" w:sz="4" w:space="0" w:color="auto"/>
              <w:right w:val="single" w:sz="4" w:space="0" w:color="auto"/>
            </w:tcBorders>
          </w:tcPr>
          <w:p w14:paraId="2EDA8A39"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1.IX.202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10F57A09"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color w:val="000000" w:themeColor="text1"/>
                <w:sz w:val="18"/>
                <w:lang w:eastAsia="zh-CN"/>
              </w:rPr>
              <w:t>1</w:t>
            </w:r>
            <w:r>
              <w:rPr>
                <w:rFonts w:eastAsia="SimSun"/>
                <w:noProof w:val="0"/>
                <w:color w:val="000000" w:themeColor="text1"/>
                <w:sz w:val="18"/>
                <w:lang w:eastAsia="zh-CN"/>
              </w:rPr>
              <w:t>4</w:t>
            </w:r>
            <w:r w:rsidRPr="00BC3327">
              <w:rPr>
                <w:rFonts w:eastAsia="SimSun"/>
                <w:noProof w:val="0"/>
                <w:color w:val="000000" w:themeColor="text1"/>
                <w:sz w:val="18"/>
                <w:lang w:eastAsia="zh-CN"/>
              </w:rPr>
              <w:t>.VIII.202</w:t>
            </w:r>
            <w:r>
              <w:rPr>
                <w:rFonts w:eastAsia="SimSun"/>
                <w:noProof w:val="0"/>
                <w:color w:val="000000" w:themeColor="text1"/>
                <w:sz w:val="18"/>
                <w:lang w:eastAsia="zh-CN"/>
              </w:rPr>
              <w:t>6</w:t>
            </w:r>
          </w:p>
        </w:tc>
      </w:tr>
      <w:tr w:rsidR="00124E48" w:rsidRPr="000E5218" w14:paraId="23EAAF3E"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1975790F"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1348</w:t>
            </w:r>
          </w:p>
        </w:tc>
        <w:tc>
          <w:tcPr>
            <w:tcW w:w="1980" w:type="dxa"/>
            <w:tcBorders>
              <w:top w:val="single" w:sz="4" w:space="0" w:color="auto"/>
              <w:left w:val="single" w:sz="4" w:space="0" w:color="auto"/>
              <w:bottom w:val="single" w:sz="4" w:space="0" w:color="auto"/>
              <w:right w:val="single" w:sz="4" w:space="0" w:color="auto"/>
            </w:tcBorders>
          </w:tcPr>
          <w:p w14:paraId="4AB1EA79"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926FDF">
              <w:rPr>
                <w:rFonts w:eastAsia="SimSun"/>
                <w:noProof w:val="0"/>
                <w:sz w:val="18"/>
                <w:lang w:eastAsia="zh-CN"/>
              </w:rPr>
              <w:t>15.IX.202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267CFC60"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31</w:t>
            </w:r>
            <w:r w:rsidRPr="00BC3327">
              <w:rPr>
                <w:rFonts w:eastAsia="SimSun"/>
                <w:noProof w:val="0"/>
                <w:sz w:val="18"/>
                <w:lang w:eastAsia="zh-CN"/>
              </w:rPr>
              <w:t>.VIII.202</w:t>
            </w:r>
            <w:r>
              <w:rPr>
                <w:rFonts w:eastAsia="SimSun"/>
                <w:noProof w:val="0"/>
                <w:sz w:val="18"/>
                <w:lang w:eastAsia="zh-CN"/>
              </w:rPr>
              <w:t>6</w:t>
            </w:r>
          </w:p>
        </w:tc>
      </w:tr>
      <w:tr w:rsidR="00124E48" w:rsidRPr="000E5218" w14:paraId="3688A383"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7D51921F"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1349</w:t>
            </w:r>
          </w:p>
        </w:tc>
        <w:tc>
          <w:tcPr>
            <w:tcW w:w="1980" w:type="dxa"/>
            <w:tcBorders>
              <w:top w:val="single" w:sz="4" w:space="0" w:color="auto"/>
              <w:left w:val="single" w:sz="4" w:space="0" w:color="auto"/>
              <w:bottom w:val="single" w:sz="4" w:space="0" w:color="auto"/>
              <w:right w:val="single" w:sz="4" w:space="0" w:color="auto"/>
            </w:tcBorders>
          </w:tcPr>
          <w:p w14:paraId="3D5F9CBC"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1C07E3">
              <w:rPr>
                <w:rFonts w:eastAsia="SimSun"/>
                <w:noProof w:val="0"/>
                <w:sz w:val="18"/>
                <w:lang w:eastAsia="zh-CN"/>
              </w:rPr>
              <w:t>1.X.202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180C9A50"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1</w:t>
            </w:r>
            <w:r>
              <w:rPr>
                <w:rFonts w:eastAsia="SimSun"/>
                <w:noProof w:val="0"/>
                <w:sz w:val="18"/>
                <w:lang w:eastAsia="zh-CN"/>
              </w:rPr>
              <w:t>5</w:t>
            </w:r>
            <w:r w:rsidRPr="00BC3327">
              <w:rPr>
                <w:rFonts w:eastAsia="SimSun"/>
                <w:noProof w:val="0"/>
                <w:sz w:val="18"/>
                <w:lang w:eastAsia="zh-CN"/>
              </w:rPr>
              <w:t>.IX.202</w:t>
            </w:r>
            <w:r>
              <w:rPr>
                <w:rFonts w:eastAsia="SimSun"/>
                <w:noProof w:val="0"/>
                <w:sz w:val="18"/>
                <w:lang w:eastAsia="zh-CN"/>
              </w:rPr>
              <w:t>6</w:t>
            </w:r>
          </w:p>
        </w:tc>
      </w:tr>
      <w:tr w:rsidR="00124E48" w:rsidRPr="000E5218" w14:paraId="7BB17728"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32F5B820"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1350</w:t>
            </w:r>
          </w:p>
        </w:tc>
        <w:tc>
          <w:tcPr>
            <w:tcW w:w="1980" w:type="dxa"/>
            <w:tcBorders>
              <w:top w:val="single" w:sz="4" w:space="0" w:color="auto"/>
              <w:left w:val="single" w:sz="4" w:space="0" w:color="auto"/>
              <w:bottom w:val="single" w:sz="4" w:space="0" w:color="auto"/>
              <w:right w:val="single" w:sz="4" w:space="0" w:color="auto"/>
            </w:tcBorders>
          </w:tcPr>
          <w:p w14:paraId="17A56DCF"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110019">
              <w:rPr>
                <w:rFonts w:eastAsia="SimSun"/>
                <w:noProof w:val="0"/>
                <w:sz w:val="18"/>
                <w:lang w:eastAsia="zh-CN"/>
              </w:rPr>
              <w:t>15.X.202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40724AEF"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30.IX.202</w:t>
            </w:r>
            <w:r>
              <w:rPr>
                <w:rFonts w:eastAsia="SimSun"/>
                <w:noProof w:val="0"/>
                <w:sz w:val="18"/>
                <w:lang w:eastAsia="zh-CN"/>
              </w:rPr>
              <w:t>6</w:t>
            </w:r>
          </w:p>
        </w:tc>
      </w:tr>
      <w:tr w:rsidR="00124E48" w:rsidRPr="000E5218" w14:paraId="66158279"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62352C8B"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1351</w:t>
            </w:r>
          </w:p>
        </w:tc>
        <w:tc>
          <w:tcPr>
            <w:tcW w:w="1980" w:type="dxa"/>
            <w:tcBorders>
              <w:top w:val="single" w:sz="4" w:space="0" w:color="auto"/>
              <w:left w:val="single" w:sz="4" w:space="0" w:color="auto"/>
              <w:bottom w:val="single" w:sz="4" w:space="0" w:color="auto"/>
              <w:right w:val="single" w:sz="4" w:space="0" w:color="auto"/>
            </w:tcBorders>
          </w:tcPr>
          <w:p w14:paraId="2CFAC9CE"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F4618E">
              <w:rPr>
                <w:rFonts w:eastAsia="SimSun"/>
                <w:noProof w:val="0"/>
                <w:sz w:val="18"/>
                <w:lang w:eastAsia="zh-CN"/>
              </w:rPr>
              <w:t>1.XI.202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2C1CC099"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15.X.202</w:t>
            </w:r>
            <w:r>
              <w:rPr>
                <w:rFonts w:eastAsia="SimSun"/>
                <w:noProof w:val="0"/>
                <w:sz w:val="18"/>
                <w:lang w:eastAsia="zh-CN"/>
              </w:rPr>
              <w:t>6</w:t>
            </w:r>
          </w:p>
        </w:tc>
      </w:tr>
      <w:tr w:rsidR="00124E48" w:rsidRPr="000E5218" w14:paraId="2F6CCB84"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623B5471"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1352</w:t>
            </w:r>
          </w:p>
        </w:tc>
        <w:tc>
          <w:tcPr>
            <w:tcW w:w="1980" w:type="dxa"/>
            <w:tcBorders>
              <w:top w:val="single" w:sz="4" w:space="0" w:color="auto"/>
              <w:left w:val="single" w:sz="4" w:space="0" w:color="auto"/>
              <w:bottom w:val="single" w:sz="4" w:space="0" w:color="auto"/>
              <w:right w:val="single" w:sz="4" w:space="0" w:color="auto"/>
            </w:tcBorders>
          </w:tcPr>
          <w:p w14:paraId="19234FE4"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986637">
              <w:rPr>
                <w:rFonts w:eastAsia="SimSun"/>
                <w:noProof w:val="0"/>
                <w:sz w:val="18"/>
                <w:lang w:eastAsia="zh-CN"/>
              </w:rPr>
              <w:t>15.XI.202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7ABC9353"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31.X.202</w:t>
            </w:r>
            <w:r>
              <w:rPr>
                <w:rFonts w:eastAsia="SimSun"/>
                <w:noProof w:val="0"/>
                <w:sz w:val="18"/>
                <w:lang w:eastAsia="zh-CN"/>
              </w:rPr>
              <w:t>6</w:t>
            </w:r>
          </w:p>
        </w:tc>
      </w:tr>
      <w:tr w:rsidR="00124E48" w:rsidRPr="000E5218" w14:paraId="2FBD20E5"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7BC8643C"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1353</w:t>
            </w:r>
          </w:p>
        </w:tc>
        <w:tc>
          <w:tcPr>
            <w:tcW w:w="1980" w:type="dxa"/>
            <w:tcBorders>
              <w:top w:val="single" w:sz="4" w:space="0" w:color="auto"/>
              <w:left w:val="single" w:sz="4" w:space="0" w:color="auto"/>
              <w:bottom w:val="single" w:sz="4" w:space="0" w:color="auto"/>
              <w:right w:val="single" w:sz="4" w:space="0" w:color="auto"/>
            </w:tcBorders>
          </w:tcPr>
          <w:p w14:paraId="51BA5778"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40F07">
              <w:rPr>
                <w:rFonts w:eastAsia="SimSun"/>
                <w:noProof w:val="0"/>
                <w:sz w:val="18"/>
                <w:lang w:eastAsia="zh-CN"/>
              </w:rPr>
              <w:t>1.XII.202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74BA723A"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1</w:t>
            </w:r>
            <w:r>
              <w:rPr>
                <w:rFonts w:eastAsia="SimSun"/>
                <w:noProof w:val="0"/>
                <w:sz w:val="18"/>
                <w:lang w:eastAsia="zh-CN"/>
              </w:rPr>
              <w:t>3</w:t>
            </w:r>
            <w:r w:rsidRPr="00BC3327">
              <w:rPr>
                <w:rFonts w:eastAsia="SimSun"/>
                <w:noProof w:val="0"/>
                <w:sz w:val="18"/>
                <w:lang w:eastAsia="zh-CN"/>
              </w:rPr>
              <w:t>.XI.202</w:t>
            </w:r>
            <w:r>
              <w:rPr>
                <w:rFonts w:eastAsia="SimSun"/>
                <w:noProof w:val="0"/>
                <w:sz w:val="18"/>
                <w:lang w:eastAsia="zh-CN"/>
              </w:rPr>
              <w:t>6</w:t>
            </w:r>
          </w:p>
        </w:tc>
      </w:tr>
      <w:tr w:rsidR="00124E48" w:rsidRPr="000E5218" w14:paraId="43287600"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05A3B48E"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1354</w:t>
            </w:r>
          </w:p>
        </w:tc>
        <w:tc>
          <w:tcPr>
            <w:tcW w:w="1980" w:type="dxa"/>
            <w:tcBorders>
              <w:top w:val="single" w:sz="4" w:space="0" w:color="auto"/>
              <w:left w:val="single" w:sz="4" w:space="0" w:color="auto"/>
              <w:bottom w:val="single" w:sz="4" w:space="0" w:color="auto"/>
              <w:right w:val="single" w:sz="4" w:space="0" w:color="auto"/>
            </w:tcBorders>
          </w:tcPr>
          <w:p w14:paraId="74526A5F"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A11FEE">
              <w:rPr>
                <w:rFonts w:eastAsia="SimSun"/>
                <w:noProof w:val="0"/>
                <w:sz w:val="18"/>
                <w:lang w:eastAsia="zh-CN"/>
              </w:rPr>
              <w:t>15.XII.202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18C7C6F5"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30</w:t>
            </w:r>
            <w:r w:rsidRPr="00BC3327">
              <w:rPr>
                <w:rFonts w:eastAsia="SimSun"/>
                <w:noProof w:val="0"/>
                <w:sz w:val="18"/>
                <w:lang w:eastAsia="zh-CN"/>
              </w:rPr>
              <w:t>.XI.202</w:t>
            </w:r>
            <w:r>
              <w:rPr>
                <w:rFonts w:eastAsia="SimSun"/>
                <w:noProof w:val="0"/>
                <w:sz w:val="18"/>
                <w:lang w:eastAsia="zh-CN"/>
              </w:rPr>
              <w:t>6</w:t>
            </w:r>
          </w:p>
        </w:tc>
      </w:tr>
      <w:tr w:rsidR="00124E48" w:rsidRPr="000E5218" w14:paraId="38499694"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0243C568"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1355</w:t>
            </w:r>
          </w:p>
        </w:tc>
        <w:tc>
          <w:tcPr>
            <w:tcW w:w="1980" w:type="dxa"/>
            <w:tcBorders>
              <w:top w:val="single" w:sz="4" w:space="0" w:color="auto"/>
              <w:left w:val="single" w:sz="4" w:space="0" w:color="auto"/>
              <w:bottom w:val="single" w:sz="4" w:space="0" w:color="auto"/>
              <w:right w:val="single" w:sz="4" w:space="0" w:color="auto"/>
            </w:tcBorders>
          </w:tcPr>
          <w:p w14:paraId="7CF8CD5E"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A11FEE">
              <w:rPr>
                <w:rFonts w:eastAsia="SimSun"/>
                <w:noProof w:val="0"/>
                <w:sz w:val="18"/>
                <w:lang w:eastAsia="zh-CN"/>
              </w:rPr>
              <w:t>1.I.202</w:t>
            </w:r>
            <w:r>
              <w:rPr>
                <w:rFonts w:eastAsia="SimSun"/>
                <w:noProof w:val="0"/>
                <w:sz w:val="18"/>
                <w:lang w:eastAsia="zh-CN"/>
              </w:rPr>
              <w:t>7</w:t>
            </w:r>
          </w:p>
        </w:tc>
        <w:tc>
          <w:tcPr>
            <w:tcW w:w="2520" w:type="dxa"/>
            <w:tcBorders>
              <w:top w:val="single" w:sz="4" w:space="0" w:color="auto"/>
              <w:left w:val="single" w:sz="4" w:space="0" w:color="auto"/>
              <w:bottom w:val="single" w:sz="4" w:space="0" w:color="auto"/>
              <w:right w:val="single" w:sz="4" w:space="0" w:color="auto"/>
            </w:tcBorders>
          </w:tcPr>
          <w:p w14:paraId="6FEB7DE4"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B0871">
              <w:rPr>
                <w:rFonts w:eastAsia="SimSun"/>
                <w:noProof w:val="0"/>
                <w:sz w:val="18"/>
                <w:lang w:eastAsia="zh-CN"/>
              </w:rPr>
              <w:t>11.XII.2026</w:t>
            </w:r>
          </w:p>
        </w:tc>
      </w:tr>
    </w:tbl>
    <w:p w14:paraId="0273285B" w14:textId="77777777" w:rsidR="00124E48" w:rsidRDefault="00124E48" w:rsidP="004F31F8"/>
    <w:p w14:paraId="33779243" w14:textId="77777777" w:rsidR="00E14A20" w:rsidRDefault="00E14A20" w:rsidP="004F31F8">
      <w:r>
        <w:br w:type="page"/>
      </w:r>
    </w:p>
    <w:p w14:paraId="0D32E4AB" w14:textId="77777777" w:rsidR="00374F70" w:rsidRPr="008746A7" w:rsidRDefault="00374F70" w:rsidP="008746A7">
      <w:pPr>
        <w:pStyle w:val="Heading1"/>
        <w:jc w:val="center"/>
      </w:pPr>
      <w:bookmarkStart w:id="688" w:name="_Toc6411900"/>
      <w:bookmarkStart w:id="689" w:name="_Toc6215735"/>
      <w:bookmarkStart w:id="690" w:name="_Toc4420920"/>
      <w:bookmarkStart w:id="691" w:name="_Toc1570035"/>
      <w:bookmarkStart w:id="692" w:name="_Toc340529"/>
      <w:bookmarkStart w:id="693" w:name="_Toc536101942"/>
      <w:bookmarkStart w:id="694" w:name="_Toc531960774"/>
      <w:bookmarkStart w:id="695" w:name="_Toc531094563"/>
      <w:bookmarkStart w:id="696" w:name="_Toc526431477"/>
      <w:bookmarkStart w:id="697" w:name="_Toc525638280"/>
      <w:bookmarkStart w:id="698" w:name="_Toc524430947"/>
      <w:bookmarkStart w:id="699" w:name="_Toc520709556"/>
      <w:bookmarkStart w:id="700" w:name="_Toc518981880"/>
      <w:bookmarkStart w:id="701" w:name="_Toc517792324"/>
      <w:bookmarkStart w:id="702" w:name="_Toc514850715"/>
      <w:bookmarkStart w:id="703" w:name="_Toc513645639"/>
      <w:bookmarkStart w:id="704" w:name="_Toc510775346"/>
      <w:bookmarkStart w:id="705" w:name="_Toc509838122"/>
      <w:bookmarkStart w:id="706" w:name="_Toc507510701"/>
      <w:bookmarkStart w:id="707" w:name="_Toc505005326"/>
      <w:bookmarkStart w:id="708" w:name="_Toc503439012"/>
      <w:bookmarkStart w:id="709" w:name="_Toc500842094"/>
      <w:bookmarkStart w:id="710" w:name="_Toc500841773"/>
      <w:bookmarkStart w:id="711" w:name="_Toc499624458"/>
      <w:bookmarkStart w:id="712" w:name="_Toc497988304"/>
      <w:bookmarkStart w:id="713" w:name="_Toc497986896"/>
      <w:bookmarkStart w:id="714" w:name="_Toc496537196"/>
      <w:bookmarkStart w:id="715" w:name="_Toc495499924"/>
      <w:bookmarkStart w:id="716" w:name="_Toc493685639"/>
      <w:bookmarkStart w:id="717" w:name="_Toc488848844"/>
      <w:bookmarkStart w:id="718" w:name="_Toc487466255"/>
      <w:bookmarkStart w:id="719" w:name="_Toc486323157"/>
      <w:bookmarkStart w:id="720" w:name="_Toc485117044"/>
      <w:bookmarkStart w:id="721" w:name="_Toc483388277"/>
      <w:bookmarkStart w:id="722" w:name="_Toc482280082"/>
      <w:bookmarkStart w:id="723" w:name="_Toc479671288"/>
      <w:bookmarkStart w:id="724" w:name="_Toc478464746"/>
      <w:bookmarkStart w:id="725" w:name="_Toc477169041"/>
      <w:bookmarkStart w:id="726" w:name="_Toc474504469"/>
      <w:bookmarkStart w:id="727" w:name="_Toc473209527"/>
      <w:bookmarkStart w:id="728" w:name="_Toc471824658"/>
      <w:bookmarkStart w:id="729" w:name="_Toc469924983"/>
      <w:bookmarkStart w:id="730" w:name="_Toc469048936"/>
      <w:bookmarkStart w:id="731" w:name="_Toc466367267"/>
      <w:bookmarkStart w:id="732" w:name="_Toc465345248"/>
      <w:bookmarkStart w:id="733" w:name="_Toc456103322"/>
      <w:bookmarkStart w:id="734" w:name="_Toc456103206"/>
      <w:bookmarkStart w:id="735" w:name="_Toc454789144"/>
      <w:bookmarkStart w:id="736" w:name="_Toc453320500"/>
      <w:bookmarkStart w:id="737" w:name="_Toc451863130"/>
      <w:bookmarkStart w:id="738" w:name="_Toc450747461"/>
      <w:bookmarkStart w:id="739" w:name="_Toc449442757"/>
      <w:bookmarkStart w:id="740" w:name="_Toc446578863"/>
      <w:bookmarkStart w:id="741" w:name="_Toc445368575"/>
      <w:bookmarkStart w:id="742" w:name="_Toc442711612"/>
      <w:bookmarkStart w:id="743" w:name="_Toc441671597"/>
      <w:bookmarkStart w:id="744" w:name="_Toc440443780"/>
      <w:bookmarkStart w:id="745" w:name="_Toc438219157"/>
      <w:bookmarkStart w:id="746" w:name="_Toc437264272"/>
      <w:bookmarkStart w:id="747" w:name="_Toc436383050"/>
      <w:bookmarkStart w:id="748" w:name="_Toc434843822"/>
      <w:bookmarkStart w:id="749" w:name="_Toc433358213"/>
      <w:bookmarkStart w:id="750" w:name="_Toc432498825"/>
      <w:bookmarkStart w:id="751" w:name="_Toc429469038"/>
      <w:bookmarkStart w:id="752" w:name="_Toc428372289"/>
      <w:bookmarkStart w:id="753" w:name="_Toc428193349"/>
      <w:bookmarkStart w:id="754" w:name="_Toc424300235"/>
      <w:bookmarkStart w:id="755" w:name="_Toc423078764"/>
      <w:bookmarkStart w:id="756" w:name="_Toc421783545"/>
      <w:bookmarkStart w:id="757" w:name="_Toc420414817"/>
      <w:bookmarkStart w:id="758" w:name="_Toc417984330"/>
      <w:bookmarkStart w:id="759" w:name="_Toc416360067"/>
      <w:bookmarkStart w:id="760" w:name="_Toc414884937"/>
      <w:bookmarkStart w:id="761" w:name="_Toc410904532"/>
      <w:bookmarkStart w:id="762" w:name="_Toc409708222"/>
      <w:bookmarkStart w:id="763" w:name="_Toc408576623"/>
      <w:bookmarkStart w:id="764" w:name="_Toc406508003"/>
      <w:bookmarkStart w:id="765" w:name="_Toc405386770"/>
      <w:bookmarkStart w:id="766" w:name="_Toc404332304"/>
      <w:bookmarkStart w:id="767" w:name="_Toc402967091"/>
      <w:bookmarkStart w:id="768" w:name="_Toc401757902"/>
      <w:bookmarkStart w:id="769" w:name="_Toc400374866"/>
      <w:bookmarkStart w:id="770" w:name="_Toc399160622"/>
      <w:bookmarkStart w:id="771" w:name="_Toc397517638"/>
      <w:bookmarkStart w:id="772" w:name="_Toc396212801"/>
      <w:bookmarkStart w:id="773" w:name="_Toc395100445"/>
      <w:bookmarkStart w:id="774" w:name="_Toc393715460"/>
      <w:bookmarkStart w:id="775" w:name="_Toc393714456"/>
      <w:bookmarkStart w:id="776" w:name="_Toc393713408"/>
      <w:bookmarkStart w:id="777" w:name="_Toc392235869"/>
      <w:bookmarkStart w:id="778" w:name="_Toc391386065"/>
      <w:bookmarkStart w:id="779" w:name="_Toc389730868"/>
      <w:bookmarkStart w:id="780" w:name="_Toc388947553"/>
      <w:bookmarkStart w:id="781" w:name="_Toc388946306"/>
      <w:bookmarkStart w:id="782" w:name="_Toc385496782"/>
      <w:bookmarkStart w:id="783" w:name="_Toc384625683"/>
      <w:bookmarkStart w:id="784" w:name="_Toc383182297"/>
      <w:bookmarkStart w:id="785" w:name="_Toc381784218"/>
      <w:bookmarkStart w:id="786" w:name="_Toc380582888"/>
      <w:bookmarkStart w:id="787" w:name="_Toc379440363"/>
      <w:bookmarkStart w:id="788" w:name="_Toc378322705"/>
      <w:bookmarkStart w:id="789" w:name="_Toc377026490"/>
      <w:bookmarkStart w:id="790" w:name="_Toc374692760"/>
      <w:bookmarkStart w:id="791" w:name="_Toc374692683"/>
      <w:bookmarkStart w:id="792" w:name="_Toc374006625"/>
      <w:bookmarkStart w:id="793" w:name="_Toc373157812"/>
      <w:bookmarkStart w:id="794" w:name="_Toc371588839"/>
      <w:bookmarkStart w:id="795" w:name="_Toc370373463"/>
      <w:bookmarkStart w:id="796" w:name="_Toc369007856"/>
      <w:bookmarkStart w:id="797" w:name="_Toc369007676"/>
      <w:bookmarkStart w:id="798" w:name="_Toc367715514"/>
      <w:bookmarkStart w:id="799" w:name="_Toc366157675"/>
      <w:bookmarkStart w:id="800" w:name="_Toc364672335"/>
      <w:bookmarkStart w:id="801" w:name="_Toc363741386"/>
      <w:bookmarkStart w:id="802" w:name="_Toc361921549"/>
      <w:bookmarkStart w:id="803" w:name="_Toc360696816"/>
      <w:bookmarkStart w:id="804" w:name="_Toc359489413"/>
      <w:bookmarkStart w:id="805" w:name="_Toc358192560"/>
      <w:bookmarkStart w:id="806" w:name="_Toc357001929"/>
      <w:bookmarkStart w:id="807" w:name="_Toc355708836"/>
      <w:bookmarkStart w:id="808" w:name="_Toc354053821"/>
      <w:bookmarkStart w:id="809" w:name="_Toc352940476"/>
      <w:bookmarkStart w:id="810" w:name="_Toc351549876"/>
      <w:bookmarkStart w:id="811" w:name="_Toc350415578"/>
      <w:bookmarkStart w:id="812" w:name="_Toc349288248"/>
      <w:bookmarkStart w:id="813" w:name="_Toc347929580"/>
      <w:bookmarkStart w:id="814" w:name="_Toc346885932"/>
      <w:bookmarkStart w:id="815" w:name="_Toc345579827"/>
      <w:bookmarkStart w:id="816" w:name="_Toc343262676"/>
      <w:bookmarkStart w:id="817" w:name="_Toc342912839"/>
      <w:bookmarkStart w:id="818" w:name="_Toc341451212"/>
      <w:bookmarkStart w:id="819" w:name="_Toc340225513"/>
      <w:bookmarkStart w:id="820" w:name="_Toc338779373"/>
      <w:bookmarkStart w:id="821" w:name="_Toc337110333"/>
      <w:bookmarkStart w:id="822" w:name="_Toc335901499"/>
      <w:bookmarkStart w:id="823" w:name="_Toc334776192"/>
      <w:bookmarkStart w:id="824" w:name="_Toc332272646"/>
      <w:bookmarkStart w:id="825" w:name="_Toc323904374"/>
      <w:bookmarkStart w:id="826" w:name="_Toc323035706"/>
      <w:bookmarkStart w:id="827" w:name="_Toc321820540"/>
      <w:bookmarkStart w:id="828" w:name="_Toc321311660"/>
      <w:bookmarkStart w:id="829" w:name="_Toc321233389"/>
      <w:bookmarkStart w:id="830" w:name="_Toc320536954"/>
      <w:bookmarkStart w:id="831" w:name="_Toc318964998"/>
      <w:bookmarkStart w:id="832" w:name="_Toc316479952"/>
      <w:bookmarkStart w:id="833" w:name="_Toc313973312"/>
      <w:bookmarkStart w:id="834" w:name="_Toc311103642"/>
      <w:bookmarkStart w:id="835" w:name="_Toc308530336"/>
      <w:bookmarkStart w:id="836" w:name="_Toc304892154"/>
      <w:bookmarkStart w:id="837" w:name="_Toc303344248"/>
      <w:bookmarkStart w:id="838" w:name="_Toc301945289"/>
      <w:bookmarkStart w:id="839" w:name="_Toc297804717"/>
      <w:bookmarkStart w:id="840" w:name="_Toc296675478"/>
      <w:bookmarkStart w:id="841" w:name="_Toc295387895"/>
      <w:bookmarkStart w:id="842" w:name="_Toc292704950"/>
      <w:bookmarkStart w:id="843" w:name="_Toc291005378"/>
      <w:bookmarkStart w:id="844" w:name="_Toc288660268"/>
      <w:bookmarkStart w:id="845" w:name="_Toc286218711"/>
      <w:bookmarkStart w:id="846" w:name="_Toc283737194"/>
      <w:bookmarkStart w:id="847" w:name="_Toc282526037"/>
      <w:bookmarkStart w:id="848" w:name="_Toc280349205"/>
      <w:bookmarkStart w:id="849" w:name="_Toc279669135"/>
      <w:bookmarkStart w:id="850" w:name="_Toc276717162"/>
      <w:bookmarkStart w:id="851" w:name="_Toc274223814"/>
      <w:bookmarkStart w:id="852" w:name="_Toc273023320"/>
      <w:bookmarkStart w:id="853" w:name="_Toc271700476"/>
      <w:bookmarkStart w:id="854" w:name="_Toc268773999"/>
      <w:bookmarkStart w:id="855" w:name="_Toc266181233"/>
      <w:bookmarkStart w:id="856" w:name="_Toc259783104"/>
      <w:bookmarkStart w:id="857" w:name="_Toc253407141"/>
      <w:bookmarkStart w:id="858" w:name="_Toc8296058"/>
      <w:bookmarkStart w:id="859" w:name="_Toc9580673"/>
      <w:bookmarkStart w:id="860" w:name="_Toc12354358"/>
      <w:bookmarkStart w:id="861" w:name="_Toc13065945"/>
      <w:bookmarkStart w:id="862" w:name="_Toc14769327"/>
      <w:bookmarkStart w:id="863" w:name="_Toc18681552"/>
      <w:bookmarkStart w:id="864" w:name="_Toc21528576"/>
      <w:bookmarkStart w:id="865" w:name="_Toc23321864"/>
      <w:bookmarkStart w:id="866" w:name="_Toc24365700"/>
      <w:bookmarkStart w:id="867" w:name="_Toc25746886"/>
      <w:bookmarkStart w:id="868" w:name="_Toc26539908"/>
      <w:bookmarkStart w:id="869" w:name="_Toc27558683"/>
      <w:bookmarkStart w:id="870" w:name="_Toc31986465"/>
      <w:bookmarkStart w:id="871" w:name="_Toc33175448"/>
      <w:bookmarkStart w:id="872" w:name="_Toc38455857"/>
      <w:bookmarkStart w:id="873" w:name="_Toc40787337"/>
      <w:bookmarkStart w:id="874" w:name="_Toc49438638"/>
      <w:bookmarkStart w:id="875" w:name="_Toc51669577"/>
      <w:bookmarkStart w:id="876" w:name="_Toc52889718"/>
      <w:bookmarkStart w:id="877" w:name="_Toc57030863"/>
      <w:bookmarkStart w:id="878" w:name="_Toc67918813"/>
      <w:bookmarkStart w:id="879" w:name="_Toc70410761"/>
      <w:bookmarkStart w:id="880" w:name="_Toc74064877"/>
      <w:bookmarkStart w:id="881" w:name="_Toc78207940"/>
      <w:bookmarkStart w:id="882" w:name="_Toc97889177"/>
      <w:bookmarkStart w:id="883" w:name="_Toc103001292"/>
      <w:bookmarkStart w:id="884" w:name="_Toc108423193"/>
      <w:bookmarkStart w:id="885" w:name="_Toc125536222"/>
      <w:bookmarkStart w:id="886" w:name="_Toc140583961"/>
      <w:bookmarkStart w:id="887" w:name="_Toc157508790"/>
      <w:bookmarkStart w:id="888" w:name="_Toc161924847"/>
      <w:bookmarkStart w:id="889" w:name="_Toc166081780"/>
      <w:bookmarkStart w:id="890" w:name="_Toc187412372"/>
      <w:bookmarkStart w:id="891" w:name="_Toc253407143"/>
      <w:bookmarkStart w:id="892" w:name="_Toc262631799"/>
      <w:r w:rsidRPr="008746A7">
        <w:lastRenderedPageBreak/>
        <w:t>GENERAL  INFORMATION</w:t>
      </w:r>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p>
    <w:p w14:paraId="747B1CCE" w14:textId="77777777" w:rsidR="00374F70" w:rsidRDefault="00374F70" w:rsidP="00374F70">
      <w:pPr>
        <w:pStyle w:val="Heading20"/>
        <w:rPr>
          <w:lang w:val="en-US"/>
        </w:rPr>
      </w:pPr>
      <w:bookmarkStart w:id="893" w:name="_Toc6411901"/>
      <w:bookmarkStart w:id="894" w:name="_Toc6215736"/>
      <w:bookmarkStart w:id="895" w:name="_Toc4420921"/>
      <w:bookmarkStart w:id="896" w:name="_Toc1570036"/>
      <w:bookmarkStart w:id="897" w:name="_Toc340530"/>
      <w:bookmarkStart w:id="898" w:name="_Toc536101943"/>
      <w:bookmarkStart w:id="899" w:name="_Toc531960775"/>
      <w:bookmarkStart w:id="900" w:name="_Toc531094564"/>
      <w:bookmarkStart w:id="901" w:name="_Toc526431478"/>
      <w:bookmarkStart w:id="902" w:name="_Toc525638281"/>
      <w:bookmarkStart w:id="903" w:name="_Toc524430948"/>
      <w:bookmarkStart w:id="904" w:name="_Toc520709557"/>
      <w:bookmarkStart w:id="905" w:name="_Toc518981881"/>
      <w:bookmarkStart w:id="906" w:name="_Toc517792325"/>
      <w:bookmarkStart w:id="907" w:name="_Toc514850716"/>
      <w:bookmarkStart w:id="908" w:name="_Toc513645640"/>
      <w:bookmarkStart w:id="909" w:name="_Toc510775347"/>
      <w:bookmarkStart w:id="910" w:name="_Toc509838123"/>
      <w:bookmarkStart w:id="911" w:name="_Toc507510702"/>
      <w:bookmarkStart w:id="912" w:name="_Toc505005327"/>
      <w:bookmarkStart w:id="913" w:name="_Toc503439013"/>
      <w:bookmarkStart w:id="914" w:name="_Toc500842095"/>
      <w:bookmarkStart w:id="915" w:name="_Toc500841774"/>
      <w:bookmarkStart w:id="916" w:name="_Toc499624459"/>
      <w:bookmarkStart w:id="917" w:name="_Toc497988305"/>
      <w:bookmarkStart w:id="918" w:name="_Toc497986897"/>
      <w:bookmarkStart w:id="919" w:name="_Toc496537197"/>
      <w:bookmarkStart w:id="920" w:name="_Toc495499925"/>
      <w:bookmarkStart w:id="921" w:name="_Toc493685640"/>
      <w:bookmarkStart w:id="922" w:name="_Toc488848845"/>
      <w:bookmarkStart w:id="923" w:name="_Toc487466256"/>
      <w:bookmarkStart w:id="924" w:name="_Toc486323158"/>
      <w:bookmarkStart w:id="925" w:name="_Toc485117045"/>
      <w:bookmarkStart w:id="926" w:name="_Toc483388278"/>
      <w:bookmarkStart w:id="927" w:name="_Toc482280083"/>
      <w:bookmarkStart w:id="928" w:name="_Toc479671289"/>
      <w:bookmarkStart w:id="929" w:name="_Toc478464747"/>
      <w:bookmarkStart w:id="930" w:name="_Toc477169042"/>
      <w:bookmarkStart w:id="931" w:name="_Toc474504470"/>
      <w:bookmarkStart w:id="932" w:name="_Toc473209528"/>
      <w:bookmarkStart w:id="933" w:name="_Toc471824659"/>
      <w:bookmarkStart w:id="934" w:name="_Toc469924984"/>
      <w:bookmarkStart w:id="935" w:name="_Toc469048937"/>
      <w:bookmarkStart w:id="936" w:name="_Toc466367268"/>
      <w:bookmarkStart w:id="937" w:name="_Toc465345249"/>
      <w:bookmarkStart w:id="938" w:name="_Toc456103323"/>
      <w:bookmarkStart w:id="939" w:name="_Toc456103207"/>
      <w:bookmarkStart w:id="940" w:name="_Toc454789145"/>
      <w:bookmarkStart w:id="941" w:name="_Toc453320501"/>
      <w:bookmarkStart w:id="942" w:name="_Toc451863131"/>
      <w:bookmarkStart w:id="943" w:name="_Toc450747462"/>
      <w:bookmarkStart w:id="944" w:name="_Toc449442758"/>
      <w:bookmarkStart w:id="945" w:name="_Toc446578864"/>
      <w:bookmarkStart w:id="946" w:name="_Toc445368576"/>
      <w:bookmarkStart w:id="947" w:name="_Toc442711613"/>
      <w:bookmarkStart w:id="948" w:name="_Toc441671598"/>
      <w:bookmarkStart w:id="949" w:name="_Toc440443781"/>
      <w:bookmarkStart w:id="950" w:name="_Toc438219158"/>
      <w:bookmarkStart w:id="951" w:name="_Toc437264273"/>
      <w:bookmarkStart w:id="952" w:name="_Toc436383051"/>
      <w:bookmarkStart w:id="953" w:name="_Toc434843823"/>
      <w:bookmarkStart w:id="954" w:name="_Toc433358214"/>
      <w:bookmarkStart w:id="955" w:name="_Toc432498826"/>
      <w:bookmarkStart w:id="956" w:name="_Toc429469039"/>
      <w:bookmarkStart w:id="957" w:name="_Toc428372290"/>
      <w:bookmarkStart w:id="958" w:name="_Toc428193350"/>
      <w:bookmarkStart w:id="959" w:name="_Toc424300236"/>
      <w:bookmarkStart w:id="960" w:name="_Toc423078765"/>
      <w:bookmarkStart w:id="961" w:name="_Toc421783546"/>
      <w:bookmarkStart w:id="962" w:name="_Toc420414818"/>
      <w:bookmarkStart w:id="963" w:name="_Toc417984331"/>
      <w:bookmarkStart w:id="964" w:name="_Toc416360068"/>
      <w:bookmarkStart w:id="965" w:name="_Toc414884938"/>
      <w:bookmarkStart w:id="966" w:name="_Toc410904533"/>
      <w:bookmarkStart w:id="967" w:name="_Toc409708223"/>
      <w:bookmarkStart w:id="968" w:name="_Toc408576624"/>
      <w:bookmarkStart w:id="969" w:name="_Toc406508004"/>
      <w:bookmarkStart w:id="970" w:name="_Toc405386771"/>
      <w:bookmarkStart w:id="971" w:name="_Toc404332305"/>
      <w:bookmarkStart w:id="972" w:name="_Toc402967092"/>
      <w:bookmarkStart w:id="973" w:name="_Toc401757903"/>
      <w:bookmarkStart w:id="974" w:name="_Toc400374867"/>
      <w:bookmarkStart w:id="975" w:name="_Toc399160623"/>
      <w:bookmarkStart w:id="976" w:name="_Toc397517639"/>
      <w:bookmarkStart w:id="977" w:name="_Toc396212802"/>
      <w:bookmarkStart w:id="978" w:name="_Toc395100446"/>
      <w:bookmarkStart w:id="979" w:name="_Toc393715461"/>
      <w:bookmarkStart w:id="980" w:name="_Toc393714457"/>
      <w:bookmarkStart w:id="981" w:name="_Toc393713409"/>
      <w:bookmarkStart w:id="982" w:name="_Toc392235870"/>
      <w:bookmarkStart w:id="983" w:name="_Toc391386066"/>
      <w:bookmarkStart w:id="984" w:name="_Toc389730869"/>
      <w:bookmarkStart w:id="985" w:name="_Toc388947554"/>
      <w:bookmarkStart w:id="986" w:name="_Toc388946307"/>
      <w:bookmarkStart w:id="987" w:name="_Toc385496783"/>
      <w:bookmarkStart w:id="988" w:name="_Toc384625684"/>
      <w:bookmarkStart w:id="989" w:name="_Toc383182298"/>
      <w:bookmarkStart w:id="990" w:name="_Toc381784219"/>
      <w:bookmarkStart w:id="991" w:name="_Toc380582889"/>
      <w:bookmarkStart w:id="992" w:name="_Toc379440364"/>
      <w:bookmarkStart w:id="993" w:name="_Toc378322706"/>
      <w:bookmarkStart w:id="994" w:name="_Toc377026491"/>
      <w:bookmarkStart w:id="995" w:name="_Toc374692761"/>
      <w:bookmarkStart w:id="996" w:name="_Toc374692684"/>
      <w:bookmarkStart w:id="997" w:name="_Toc374006626"/>
      <w:bookmarkStart w:id="998" w:name="_Toc373157813"/>
      <w:bookmarkStart w:id="999" w:name="_Toc371588840"/>
      <w:bookmarkStart w:id="1000" w:name="_Toc370373464"/>
      <w:bookmarkStart w:id="1001" w:name="_Toc369007857"/>
      <w:bookmarkStart w:id="1002" w:name="_Toc369007677"/>
      <w:bookmarkStart w:id="1003" w:name="_Toc367715515"/>
      <w:bookmarkStart w:id="1004" w:name="_Toc366157676"/>
      <w:bookmarkStart w:id="1005" w:name="_Toc364672336"/>
      <w:bookmarkStart w:id="1006" w:name="_Toc363741387"/>
      <w:bookmarkStart w:id="1007" w:name="_Toc361921550"/>
      <w:bookmarkStart w:id="1008" w:name="_Toc360696817"/>
      <w:bookmarkStart w:id="1009" w:name="_Toc359489414"/>
      <w:bookmarkStart w:id="1010" w:name="_Toc358192561"/>
      <w:bookmarkStart w:id="1011" w:name="_Toc357001930"/>
      <w:bookmarkStart w:id="1012" w:name="_Toc355708837"/>
      <w:bookmarkStart w:id="1013" w:name="_Toc354053822"/>
      <w:bookmarkStart w:id="1014" w:name="_Toc352940477"/>
      <w:bookmarkStart w:id="1015" w:name="_Toc351549877"/>
      <w:bookmarkStart w:id="1016" w:name="_Toc350415579"/>
      <w:bookmarkStart w:id="1017" w:name="_Toc349288249"/>
      <w:bookmarkStart w:id="1018" w:name="_Toc347929581"/>
      <w:bookmarkStart w:id="1019" w:name="_Toc346885933"/>
      <w:bookmarkStart w:id="1020" w:name="_Toc345579828"/>
      <w:bookmarkStart w:id="1021" w:name="_Toc343262677"/>
      <w:bookmarkStart w:id="1022" w:name="_Toc342912840"/>
      <w:bookmarkStart w:id="1023" w:name="_Toc341451213"/>
      <w:bookmarkStart w:id="1024" w:name="_Toc340225514"/>
      <w:bookmarkStart w:id="1025" w:name="_Toc338779374"/>
      <w:bookmarkStart w:id="1026" w:name="_Toc337110334"/>
      <w:bookmarkStart w:id="1027" w:name="_Toc335901500"/>
      <w:bookmarkStart w:id="1028" w:name="_Toc334776193"/>
      <w:bookmarkStart w:id="1029" w:name="_Toc332272647"/>
      <w:bookmarkStart w:id="1030" w:name="_Toc323904375"/>
      <w:bookmarkStart w:id="1031" w:name="_Toc323035707"/>
      <w:bookmarkStart w:id="1032" w:name="_Toc321820541"/>
      <w:bookmarkStart w:id="1033" w:name="_Toc321311661"/>
      <w:bookmarkStart w:id="1034" w:name="_Toc321233390"/>
      <w:bookmarkStart w:id="1035" w:name="_Toc320536955"/>
      <w:bookmarkStart w:id="1036" w:name="_Toc318964999"/>
      <w:bookmarkStart w:id="1037" w:name="_Toc316479953"/>
      <w:bookmarkStart w:id="1038" w:name="_Toc313973313"/>
      <w:bookmarkStart w:id="1039" w:name="_Toc311103643"/>
      <w:bookmarkStart w:id="1040" w:name="_Toc308530337"/>
      <w:bookmarkStart w:id="1041" w:name="_Toc304892155"/>
      <w:bookmarkStart w:id="1042" w:name="_Toc303344249"/>
      <w:bookmarkStart w:id="1043" w:name="_Toc301945290"/>
      <w:bookmarkStart w:id="1044" w:name="_Toc297804718"/>
      <w:bookmarkStart w:id="1045" w:name="_Toc296675479"/>
      <w:bookmarkStart w:id="1046" w:name="_Toc295387896"/>
      <w:bookmarkStart w:id="1047" w:name="_Toc292704951"/>
      <w:bookmarkStart w:id="1048" w:name="_Toc291005379"/>
      <w:bookmarkStart w:id="1049" w:name="_Toc288660269"/>
      <w:bookmarkStart w:id="1050" w:name="_Toc286218712"/>
      <w:bookmarkStart w:id="1051" w:name="_Toc283737195"/>
      <w:bookmarkStart w:id="1052" w:name="_Toc282526038"/>
      <w:bookmarkStart w:id="1053" w:name="_Toc280349206"/>
      <w:bookmarkStart w:id="1054" w:name="_Toc279669136"/>
      <w:bookmarkStart w:id="1055" w:name="_Toc276717163"/>
      <w:bookmarkStart w:id="1056" w:name="_Toc274223815"/>
      <w:bookmarkStart w:id="1057" w:name="_Toc273023321"/>
      <w:bookmarkStart w:id="1058" w:name="_Toc271700477"/>
      <w:bookmarkStart w:id="1059" w:name="_Toc268774000"/>
      <w:bookmarkStart w:id="1060" w:name="_Toc266181234"/>
      <w:bookmarkStart w:id="1061" w:name="_Toc265056484"/>
      <w:bookmarkStart w:id="1062" w:name="_Toc262631768"/>
      <w:bookmarkStart w:id="1063" w:name="_Toc259783105"/>
      <w:bookmarkStart w:id="1064" w:name="_Toc253407142"/>
      <w:bookmarkStart w:id="1065" w:name="_Toc8296059"/>
      <w:bookmarkStart w:id="1066" w:name="_Toc9580674"/>
      <w:bookmarkStart w:id="1067" w:name="_Toc12354359"/>
      <w:bookmarkStart w:id="1068" w:name="_Toc13065946"/>
      <w:bookmarkStart w:id="1069" w:name="_Toc14769328"/>
      <w:bookmarkStart w:id="1070" w:name="_Toc17298846"/>
      <w:bookmarkStart w:id="1071" w:name="_Toc18681553"/>
      <w:bookmarkStart w:id="1072" w:name="_Toc21528577"/>
      <w:bookmarkStart w:id="1073" w:name="_Toc23321865"/>
      <w:bookmarkStart w:id="1074" w:name="_Toc24365701"/>
      <w:bookmarkStart w:id="1075" w:name="_Toc25746887"/>
      <w:bookmarkStart w:id="1076" w:name="_Toc26539909"/>
      <w:bookmarkStart w:id="1077" w:name="_Toc27558684"/>
      <w:bookmarkStart w:id="1078" w:name="_Toc31986466"/>
      <w:bookmarkStart w:id="1079" w:name="_Toc33175449"/>
      <w:bookmarkStart w:id="1080" w:name="_Toc38455858"/>
      <w:bookmarkStart w:id="1081" w:name="_Toc40787338"/>
      <w:bookmarkStart w:id="1082" w:name="_Toc46322968"/>
      <w:bookmarkStart w:id="1083" w:name="_Toc49438639"/>
      <w:bookmarkStart w:id="1084" w:name="_Toc51669578"/>
      <w:bookmarkStart w:id="1085" w:name="_Toc52889719"/>
      <w:bookmarkStart w:id="1086" w:name="_Toc57030864"/>
      <w:bookmarkStart w:id="1087" w:name="_Toc67918814"/>
      <w:bookmarkStart w:id="1088" w:name="_Toc70410762"/>
      <w:bookmarkStart w:id="1089" w:name="_Toc74064878"/>
      <w:bookmarkStart w:id="1090" w:name="_Toc78207941"/>
      <w:bookmarkStart w:id="1091" w:name="_Toc97889178"/>
      <w:bookmarkStart w:id="1092" w:name="_Toc103001293"/>
      <w:bookmarkStart w:id="1093" w:name="_Toc108423194"/>
      <w:bookmarkStart w:id="1094" w:name="_Toc125536223"/>
      <w:bookmarkStart w:id="1095" w:name="_Toc140583962"/>
      <w:bookmarkStart w:id="1096" w:name="_Toc157508791"/>
      <w:bookmarkStart w:id="1097" w:name="_Toc161924848"/>
      <w:bookmarkStart w:id="1098" w:name="_Toc166081781"/>
      <w:bookmarkStart w:id="1099" w:name="_Toc187412373"/>
      <w:r>
        <w:rPr>
          <w:lang w:val="en-US"/>
        </w:rPr>
        <w:t>Lists annexed to the ITU Operational Bulletin</w:t>
      </w:r>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p>
    <w:p w14:paraId="320CFCE1" w14:textId="77777777" w:rsidR="00374F70" w:rsidRDefault="00374F70" w:rsidP="00374F70">
      <w:pPr>
        <w:spacing w:before="200"/>
        <w:rPr>
          <w:rFonts w:asciiTheme="minorHAnsi" w:hAnsiTheme="minorHAnsi"/>
          <w:b/>
          <w:bCs/>
        </w:rPr>
      </w:pPr>
      <w:bookmarkStart w:id="1100" w:name="_Toc248829258"/>
      <w:bookmarkStart w:id="1101" w:name="_Toc244506936"/>
      <w:bookmarkStart w:id="1102" w:name="_Toc243300311"/>
      <w:bookmarkStart w:id="1103" w:name="_Toc242001425"/>
      <w:bookmarkStart w:id="1104" w:name="_Toc240790085"/>
      <w:bookmarkStart w:id="1105" w:name="_Toc236573557"/>
      <w:bookmarkStart w:id="1106" w:name="_Toc235352384"/>
      <w:bookmarkStart w:id="1107" w:name="_Toc233609592"/>
      <w:bookmarkStart w:id="1108" w:name="_Toc232323931"/>
      <w:bookmarkStart w:id="1109" w:name="_Toc229971353"/>
      <w:bookmarkStart w:id="1110" w:name="_Toc228766354"/>
      <w:bookmarkStart w:id="1111" w:name="_Toc226791560"/>
      <w:bookmarkStart w:id="1112" w:name="_Toc224533682"/>
      <w:bookmarkStart w:id="1113" w:name="_Toc223252037"/>
      <w:bookmarkStart w:id="1114" w:name="_Toc222028812"/>
      <w:bookmarkStart w:id="1115" w:name="_Toc219610057"/>
      <w:bookmarkStart w:id="1116" w:name="_Toc219001148"/>
      <w:bookmarkStart w:id="1117" w:name="_Toc215907199"/>
      <w:bookmarkStart w:id="1118" w:name="_Toc214162711"/>
      <w:bookmarkStart w:id="1119" w:name="_Toc212964587"/>
      <w:bookmarkStart w:id="1120" w:name="_Toc211848177"/>
      <w:bookmarkStart w:id="1121" w:name="_Toc208205449"/>
      <w:bookmarkStart w:id="1122" w:name="_Toc206389934"/>
      <w:bookmarkStart w:id="1123" w:name="_Toc205106594"/>
      <w:bookmarkStart w:id="1124" w:name="_Toc204666529"/>
      <w:bookmarkStart w:id="1125" w:name="_Toc203553649"/>
      <w:bookmarkStart w:id="1126" w:name="_Toc202751280"/>
      <w:bookmarkStart w:id="1127" w:name="_Toc202750917"/>
      <w:bookmarkStart w:id="1128" w:name="_Toc202750807"/>
      <w:bookmarkStart w:id="1129" w:name="_Toc200872012"/>
      <w:bookmarkStart w:id="1130" w:name="_Toc198519367"/>
      <w:bookmarkStart w:id="1131" w:name="_Toc197223434"/>
      <w:bookmarkStart w:id="1132" w:name="_Toc196019478"/>
      <w:bookmarkStart w:id="1133" w:name="_Toc193013099"/>
      <w:bookmarkStart w:id="1134" w:name="_Toc192925234"/>
      <w:bookmarkStart w:id="1135" w:name="_Toc191803606"/>
      <w:bookmarkStart w:id="1136" w:name="_Toc188073917"/>
      <w:bookmarkStart w:id="1137" w:name="_Toc187491733"/>
      <w:bookmarkStart w:id="1138" w:name="_Toc184099119"/>
      <w:bookmarkStart w:id="1139" w:name="_Toc182996109"/>
      <w:bookmarkStart w:id="1140" w:name="_Toc181591757"/>
      <w:bookmarkStart w:id="1141" w:name="_Toc178733525"/>
      <w:bookmarkStart w:id="1142" w:name="_Toc177526404"/>
      <w:bookmarkStart w:id="1143" w:name="_Toc176340203"/>
      <w:bookmarkStart w:id="1144" w:name="_Toc174436269"/>
      <w:bookmarkStart w:id="1145" w:name="_Toc173647010"/>
      <w:bookmarkStart w:id="1146" w:name="_Toc171936761"/>
      <w:bookmarkStart w:id="1147" w:name="_Toc170815249"/>
      <w:bookmarkStart w:id="1148" w:name="_Toc169584443"/>
      <w:bookmarkStart w:id="1149" w:name="_Toc168388002"/>
      <w:bookmarkStart w:id="1150" w:name="_Toc166647544"/>
      <w:bookmarkStart w:id="1151" w:name="_Toc165690490"/>
      <w:bookmarkStart w:id="1152" w:name="_Toc164586120"/>
      <w:bookmarkStart w:id="1153" w:name="_Toc162942676"/>
      <w:bookmarkStart w:id="1154" w:name="_Toc161638205"/>
      <w:bookmarkStart w:id="1155" w:name="_Toc160456136"/>
      <w:bookmarkStart w:id="1156" w:name="_Toc159212689"/>
      <w:bookmarkStart w:id="1157" w:name="_Toc158019338"/>
      <w:bookmarkStart w:id="1158" w:name="_Toc156378795"/>
      <w:bookmarkStart w:id="1159" w:name="_Toc153877708"/>
      <w:bookmarkStart w:id="1160" w:name="_Toc152663483"/>
      <w:bookmarkStart w:id="1161" w:name="_Toc151281224"/>
      <w:bookmarkStart w:id="1162" w:name="_Toc150078542"/>
      <w:bookmarkStart w:id="1163" w:name="_Toc148519277"/>
      <w:bookmarkStart w:id="1164" w:name="_Toc148518933"/>
      <w:bookmarkStart w:id="1165" w:name="_Toc147313830"/>
      <w:bookmarkStart w:id="1166" w:name="_Toc146011631"/>
      <w:bookmarkStart w:id="1167" w:name="_Toc144780335"/>
      <w:bookmarkStart w:id="1168" w:name="_Toc143331177"/>
      <w:bookmarkStart w:id="1169" w:name="_Toc141774304"/>
      <w:bookmarkStart w:id="1170" w:name="_Toc140656512"/>
      <w:bookmarkStart w:id="1171" w:name="_Toc139444662"/>
      <w:bookmarkStart w:id="1172" w:name="_Toc138153363"/>
      <w:bookmarkStart w:id="1173" w:name="_Toc136762578"/>
      <w:bookmarkStart w:id="1174" w:name="_Toc135453245"/>
      <w:bookmarkStart w:id="1175" w:name="_Toc131917356"/>
      <w:bookmarkStart w:id="1176" w:name="_Toc131917082"/>
      <w:bookmarkStart w:id="1177" w:name="_Toc128886943"/>
      <w:bookmarkStart w:id="1178" w:name="_Toc127606592"/>
      <w:bookmarkStart w:id="1179" w:name="_Toc126481926"/>
      <w:bookmarkStart w:id="1180" w:name="_Toc122940721"/>
      <w:bookmarkStart w:id="1181" w:name="_Toc122238432"/>
      <w:bookmarkStart w:id="1182" w:name="_Toc121281070"/>
      <w:bookmarkStart w:id="1183" w:name="_Toc119749612"/>
      <w:bookmarkStart w:id="1184" w:name="_Toc117389514"/>
      <w:bookmarkStart w:id="1185" w:name="_Toc116117066"/>
      <w:bookmarkStart w:id="1186" w:name="_Toc114285869"/>
      <w:bookmarkStart w:id="1187" w:name="_Toc113250000"/>
      <w:bookmarkStart w:id="1188" w:name="_Toc111607471"/>
      <w:bookmarkStart w:id="1189" w:name="_Toc110233322"/>
      <w:bookmarkStart w:id="1190" w:name="_Toc110233107"/>
      <w:bookmarkStart w:id="1191" w:name="_Toc109631890"/>
      <w:bookmarkStart w:id="1192" w:name="_Toc109631795"/>
      <w:bookmarkStart w:id="1193" w:name="_Toc109028728"/>
      <w:bookmarkStart w:id="1194" w:name="_Toc107798484"/>
      <w:bookmarkStart w:id="1195" w:name="_Toc106504837"/>
      <w:bookmarkStart w:id="1196" w:name="_Toc105302119"/>
      <w:r>
        <w:rPr>
          <w:rFonts w:asciiTheme="minorHAnsi" w:hAnsiTheme="minorHAnsi"/>
          <w:b/>
          <w:bCs/>
        </w:rPr>
        <w:t>Note from TSB</w:t>
      </w:r>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p>
    <w:p w14:paraId="374E08E6" w14:textId="77777777" w:rsidR="00374F70" w:rsidRPr="00CA4A16" w:rsidRDefault="00374F70" w:rsidP="00CA4A16">
      <w:pPr>
        <w:spacing w:before="80"/>
        <w:ind w:left="567" w:hanging="567"/>
        <w:rPr>
          <w:rFonts w:asciiTheme="minorHAnsi" w:hAnsiTheme="minorHAnsi"/>
        </w:rPr>
      </w:pPr>
      <w:r>
        <w:rPr>
          <w:rFonts w:asciiTheme="minorHAnsi" w:hAnsiTheme="minorHAnsi"/>
        </w:rPr>
        <w:t>A.</w:t>
      </w:r>
      <w:r>
        <w:rPr>
          <w:rFonts w:asciiTheme="minorHAnsi" w:hAnsiTheme="minorHAnsi"/>
        </w:rPr>
        <w:tab/>
        <w:t>The following Lists have been published by TSB or BR as Annexes to the ITU Operational Bulletin (OB):</w:t>
      </w:r>
    </w:p>
    <w:p w14:paraId="47B82C22" w14:textId="77777777" w:rsidR="00374F70" w:rsidRDefault="00374F70" w:rsidP="00CA4A16">
      <w:pPr>
        <w:spacing w:before="80"/>
        <w:ind w:left="567" w:hanging="567"/>
        <w:rPr>
          <w:rFonts w:asciiTheme="minorHAnsi" w:hAnsiTheme="minorHAnsi"/>
        </w:rPr>
      </w:pPr>
      <w:r>
        <w:rPr>
          <w:rFonts w:asciiTheme="minorHAnsi" w:hAnsiTheme="minorHAnsi"/>
        </w:rPr>
        <w:t>OB No.</w:t>
      </w:r>
    </w:p>
    <w:p w14:paraId="30CF190C" w14:textId="77777777" w:rsidR="001923FE" w:rsidRDefault="001923FE" w:rsidP="001923FE">
      <w:pPr>
        <w:spacing w:before="0"/>
        <w:ind w:left="567" w:hanging="567"/>
        <w:rPr>
          <w:rFonts w:asciiTheme="minorHAnsi" w:hAnsiTheme="minorHAnsi"/>
        </w:rPr>
      </w:pPr>
      <w:r>
        <w:rPr>
          <w:rFonts w:asciiTheme="minorHAnsi" w:hAnsiTheme="minorHAnsi"/>
        </w:rPr>
        <w:t>1317</w:t>
      </w:r>
      <w:r>
        <w:rPr>
          <w:rFonts w:asciiTheme="minorHAnsi" w:hAnsiTheme="minorHAnsi"/>
        </w:rPr>
        <w:tab/>
        <w:t>List of Data Network Identification Codes (DNIC) (According to ITU-T Recommendation X.121 (10/2000)) (Position on 1 June 2025)</w:t>
      </w:r>
    </w:p>
    <w:p w14:paraId="7B4D4B9E" w14:textId="49306859" w:rsidR="009F3210" w:rsidRDefault="009F3210" w:rsidP="00F51A6D">
      <w:pPr>
        <w:spacing w:before="0"/>
        <w:ind w:left="567" w:hanging="567"/>
        <w:rPr>
          <w:rFonts w:asciiTheme="minorHAnsi" w:hAnsiTheme="minorHAnsi"/>
        </w:rPr>
      </w:pPr>
      <w:r>
        <w:rPr>
          <w:rFonts w:asciiTheme="minorHAnsi" w:hAnsiTheme="minorHAnsi"/>
        </w:rPr>
        <w:t>1295</w:t>
      </w:r>
      <w:r>
        <w:rPr>
          <w:rFonts w:asciiTheme="minorHAnsi" w:hAnsiTheme="minorHAnsi"/>
        </w:rPr>
        <w:tab/>
        <w:t>List of International Signalling Point Codes (ISPC) (According to Recommendation ITU-T Q.708 (03/1999)) (Position on 1 July 2024)</w:t>
      </w:r>
    </w:p>
    <w:p w14:paraId="2696BF0D" w14:textId="069ACA3D" w:rsidR="006C392F" w:rsidRDefault="006C392F" w:rsidP="00F51A6D">
      <w:pPr>
        <w:spacing w:before="0"/>
        <w:ind w:left="567" w:hanging="567"/>
        <w:rPr>
          <w:rFonts w:asciiTheme="minorHAnsi" w:hAnsiTheme="minorHAnsi"/>
        </w:rPr>
      </w:pPr>
      <w:r>
        <w:rPr>
          <w:rFonts w:asciiTheme="minorHAnsi" w:hAnsiTheme="minorHAnsi"/>
        </w:rPr>
        <w:t>1293</w:t>
      </w:r>
      <w:r>
        <w:rPr>
          <w:rFonts w:asciiTheme="minorHAnsi" w:hAnsiTheme="minorHAnsi"/>
        </w:rPr>
        <w:tab/>
        <w:t>List of Signalling Area/Network Codes (SANC) (Complement to Recommendation ITU-T Q.708 (03/1999)) (Position on 1 June 2024)</w:t>
      </w:r>
    </w:p>
    <w:p w14:paraId="2D20B577" w14:textId="22E782EF" w:rsidR="00F51A6D" w:rsidRDefault="00F51A6D" w:rsidP="00F51A6D">
      <w:pPr>
        <w:spacing w:before="0"/>
        <w:ind w:left="567" w:hanging="567"/>
        <w:rPr>
          <w:rFonts w:asciiTheme="minorHAnsi" w:hAnsiTheme="minorHAnsi"/>
        </w:rPr>
      </w:pPr>
      <w:r>
        <w:rPr>
          <w:rFonts w:asciiTheme="minorHAnsi" w:hAnsiTheme="minorHAnsi"/>
        </w:rPr>
        <w:t>1283</w:t>
      </w:r>
      <w:r>
        <w:rPr>
          <w:rFonts w:asciiTheme="minorHAnsi" w:hAnsiTheme="minorHAnsi"/>
        </w:rPr>
        <w:tab/>
        <w:t xml:space="preserve">List of Issuer Identifier Numbers (In accordance with Recommendation ITU-T E.118 (05/2006)) (Position on </w:t>
      </w:r>
      <w:r w:rsidR="00973369">
        <w:rPr>
          <w:rFonts w:asciiTheme="minorHAnsi" w:hAnsiTheme="minorHAnsi"/>
        </w:rPr>
        <w:t>31 December </w:t>
      </w:r>
      <w:r>
        <w:rPr>
          <w:rFonts w:asciiTheme="minorHAnsi" w:hAnsiTheme="minorHAnsi"/>
        </w:rPr>
        <w:t>202</w:t>
      </w:r>
      <w:r w:rsidR="00973369">
        <w:rPr>
          <w:rFonts w:asciiTheme="minorHAnsi" w:hAnsiTheme="minorHAnsi"/>
        </w:rPr>
        <w:t>3</w:t>
      </w:r>
      <w:r>
        <w:rPr>
          <w:rFonts w:asciiTheme="minorHAnsi" w:hAnsiTheme="minorHAnsi"/>
        </w:rPr>
        <w:t>)</w:t>
      </w:r>
    </w:p>
    <w:p w14:paraId="6AF6B9AB" w14:textId="252AA120" w:rsidR="008C6A5D" w:rsidRDefault="008C6A5D" w:rsidP="008C6A5D">
      <w:pPr>
        <w:spacing w:before="0"/>
        <w:ind w:left="567" w:hanging="567"/>
        <w:rPr>
          <w:rFonts w:asciiTheme="minorHAnsi" w:hAnsiTheme="minorHAnsi"/>
        </w:rPr>
      </w:pPr>
      <w:r>
        <w:rPr>
          <w:rFonts w:asciiTheme="minorHAnsi" w:hAnsiTheme="minorHAnsi"/>
        </w:rPr>
        <w:t>1280</w:t>
      </w:r>
      <w:r>
        <w:rPr>
          <w:rFonts w:asciiTheme="minorHAnsi" w:hAnsiTheme="minorHAnsi"/>
        </w:rPr>
        <w:tab/>
        <w:t>Mobile Network Codes (MNC) for the international identification plan for public networks and subscriptions (According to Recommendation ITU-T E.212 (09/2016)) (Position on 15 November 2023)</w:t>
      </w:r>
    </w:p>
    <w:p w14:paraId="7F81E040" w14:textId="77777777" w:rsidR="00CC76DB" w:rsidRDefault="00CC76DB" w:rsidP="00CC76DB">
      <w:pPr>
        <w:spacing w:before="0"/>
        <w:ind w:left="567" w:hanging="567"/>
        <w:rPr>
          <w:rFonts w:asciiTheme="minorHAnsi" w:hAnsiTheme="minorHAnsi"/>
        </w:rPr>
      </w:pPr>
      <w:r>
        <w:rPr>
          <w:rFonts w:asciiTheme="minorHAnsi" w:hAnsiTheme="minorHAnsi"/>
        </w:rPr>
        <w:t>1251</w:t>
      </w:r>
      <w:r>
        <w:rPr>
          <w:rFonts w:asciiTheme="minorHAnsi" w:hAnsiTheme="minorHAnsi"/>
        </w:rPr>
        <w:tab/>
        <w:t>Status of Radiocommunications between Amateur Stations of Different Countries (In accordance with optional provision No. 25.1 of the Radio Regulations) and Form of Call Signs assigned by each Administration to its Amateur and Experimental Stations (Position on 1 September 2022)</w:t>
      </w:r>
    </w:p>
    <w:p w14:paraId="0F989784" w14:textId="77777777" w:rsidR="00374F70" w:rsidRDefault="00374F70" w:rsidP="00374F70">
      <w:pPr>
        <w:spacing w:before="0"/>
        <w:ind w:left="567" w:hanging="567"/>
        <w:rPr>
          <w:rFonts w:asciiTheme="minorHAnsi" w:hAnsiTheme="minorHAnsi"/>
        </w:rPr>
      </w:pPr>
      <w:r>
        <w:rPr>
          <w:rFonts w:asciiTheme="minorHAnsi" w:hAnsiTheme="minorHAnsi"/>
        </w:rPr>
        <w:t>1125</w:t>
      </w:r>
      <w:r>
        <w:rPr>
          <w:rFonts w:asciiTheme="minorHAnsi" w:hAnsiTheme="minorHAnsi"/>
        </w:rPr>
        <w:tab/>
        <w:t>List of terrestrial trunk radio mobile country codes (Complement to Recommendation ITU-T E.218 (05/2004)) (Position on 1 June 2017)</w:t>
      </w:r>
    </w:p>
    <w:p w14:paraId="6BF95215" w14:textId="77777777" w:rsidR="00374F70" w:rsidRDefault="00374F70" w:rsidP="00374F70">
      <w:pPr>
        <w:spacing w:before="0"/>
        <w:ind w:left="567" w:hanging="567"/>
        <w:rPr>
          <w:rFonts w:asciiTheme="minorHAnsi" w:hAnsiTheme="minorHAnsi"/>
        </w:rPr>
      </w:pPr>
      <w:r>
        <w:rPr>
          <w:rFonts w:asciiTheme="minorHAnsi" w:hAnsiTheme="minorHAnsi"/>
        </w:rPr>
        <w:t>1117</w:t>
      </w:r>
      <w:r>
        <w:rPr>
          <w:rFonts w:asciiTheme="minorHAnsi" w:hAnsiTheme="minorHAnsi"/>
        </w:rPr>
        <w:tab/>
        <w:t>List of mobile country or geographical area codes (Complement to Recommendation ITU</w:t>
      </w:r>
      <w:r>
        <w:rPr>
          <w:rFonts w:asciiTheme="minorHAnsi" w:hAnsiTheme="minorHAnsi"/>
        </w:rPr>
        <w:noBreakHyphen/>
        <w:t>T E.212 (09/2016)) (Position on 1 February 2017).</w:t>
      </w:r>
    </w:p>
    <w:p w14:paraId="56CED322" w14:textId="77777777" w:rsidR="00374F70" w:rsidRDefault="00374F70" w:rsidP="00374F70">
      <w:pPr>
        <w:spacing w:before="0"/>
        <w:ind w:left="567" w:hanging="567"/>
        <w:rPr>
          <w:rFonts w:asciiTheme="minorHAnsi" w:hAnsiTheme="minorHAnsi"/>
        </w:rPr>
      </w:pPr>
      <w:r>
        <w:rPr>
          <w:rFonts w:asciiTheme="minorHAnsi" w:hAnsiTheme="minorHAnsi"/>
        </w:rPr>
        <w:t>1114</w:t>
      </w:r>
      <w:r>
        <w:rPr>
          <w:rFonts w:asciiTheme="minorHAnsi" w:hAnsiTheme="minorHAnsi"/>
        </w:rPr>
        <w:tab/>
        <w:t>List of Recommendation ITU-T E.164 assigned country codes (Complement to Recommendation ITU</w:t>
      </w:r>
      <w:r>
        <w:rPr>
          <w:rFonts w:asciiTheme="minorHAnsi" w:hAnsiTheme="minorHAnsi"/>
        </w:rPr>
        <w:noBreakHyphen/>
        <w:t>T E.164 (11/2010)) (Position on 15 December 2016)</w:t>
      </w:r>
    </w:p>
    <w:p w14:paraId="5786A195" w14:textId="77777777" w:rsidR="00374F70" w:rsidRDefault="00374F70" w:rsidP="00374F70">
      <w:pPr>
        <w:spacing w:before="0" w:line="200" w:lineRule="exact"/>
        <w:ind w:left="567" w:hanging="567"/>
        <w:rPr>
          <w:rFonts w:asciiTheme="minorHAnsi" w:hAnsiTheme="minorHAnsi"/>
        </w:rPr>
      </w:pPr>
      <w:r>
        <w:rPr>
          <w:rFonts w:asciiTheme="minorHAnsi" w:hAnsiTheme="minorHAnsi"/>
        </w:rPr>
        <w:t>1096</w:t>
      </w:r>
      <w:r>
        <w:rPr>
          <w:rFonts w:asciiTheme="minorHAnsi" w:hAnsiTheme="minorHAnsi"/>
        </w:rPr>
        <w:tab/>
        <w:t>Legal time 2016</w:t>
      </w:r>
    </w:p>
    <w:p w14:paraId="62F1AFFC" w14:textId="77777777" w:rsidR="00374F70" w:rsidRDefault="00374F70" w:rsidP="00374F70">
      <w:pPr>
        <w:spacing w:before="0"/>
        <w:ind w:left="567" w:hanging="567"/>
        <w:rPr>
          <w:rFonts w:asciiTheme="minorHAnsi" w:hAnsiTheme="minorHAnsi"/>
          <w:bCs/>
          <w:spacing w:val="-2"/>
        </w:rPr>
      </w:pPr>
      <w:r>
        <w:rPr>
          <w:rFonts w:asciiTheme="minorHAnsi" w:hAnsiTheme="minorHAnsi"/>
        </w:rPr>
        <w:t>1060</w:t>
      </w:r>
      <w:r>
        <w:rPr>
          <w:rFonts w:asciiTheme="minorHAnsi" w:hAnsiTheme="minorHAnsi"/>
        </w:rPr>
        <w:tab/>
      </w:r>
      <w:r>
        <w:rPr>
          <w:rFonts w:asciiTheme="minorHAnsi" w:hAnsiTheme="minorHAnsi"/>
          <w:bCs/>
          <w:spacing w:val="-2"/>
        </w:rPr>
        <w:t>List of ITU Carrier Codes (According to ITU-T Recommendation M.1400 (03/2013) (Position on 15 September 2014)</w:t>
      </w:r>
    </w:p>
    <w:p w14:paraId="6CF95519" w14:textId="77777777" w:rsidR="00374F70" w:rsidRDefault="00374F70" w:rsidP="00374F70">
      <w:pPr>
        <w:spacing w:before="0" w:line="200" w:lineRule="exact"/>
        <w:ind w:left="567" w:hanging="567"/>
        <w:rPr>
          <w:rFonts w:asciiTheme="minorHAnsi" w:hAnsiTheme="minorHAnsi"/>
        </w:rPr>
      </w:pPr>
      <w:r>
        <w:rPr>
          <w:rFonts w:asciiTheme="minorHAnsi" w:hAnsiTheme="minorHAnsi"/>
        </w:rPr>
        <w:t>1015</w:t>
      </w:r>
      <w:r>
        <w:rPr>
          <w:rFonts w:asciiTheme="minorHAnsi" w:hAnsiTheme="minorHAnsi"/>
        </w:rPr>
        <w:tab/>
        <w:t>Access codes/numbers for mobile networks (According to ITU-T Recommendation E.164 (11/2010)) (Position on 1 November 2012)</w:t>
      </w:r>
    </w:p>
    <w:p w14:paraId="34429845" w14:textId="77777777" w:rsidR="00374F70" w:rsidRDefault="00374F70" w:rsidP="00374F70">
      <w:pPr>
        <w:spacing w:before="0"/>
        <w:ind w:left="567" w:hanging="567"/>
        <w:rPr>
          <w:rFonts w:asciiTheme="minorHAnsi" w:hAnsiTheme="minorHAnsi"/>
        </w:rPr>
      </w:pPr>
      <w:r>
        <w:rPr>
          <w:rFonts w:asciiTheme="minorHAnsi" w:hAnsiTheme="minorHAnsi"/>
        </w:rPr>
        <w:t>1002</w:t>
      </w:r>
      <w:r>
        <w:rPr>
          <w:rFonts w:asciiTheme="minorHAnsi" w:hAnsiTheme="minorHAnsi"/>
        </w:rPr>
        <w:tab/>
        <w:t>List of Country or Geographical Area Codes for non-standard facilities in telematic services (Complement to ITU-T Recommendation T.35 (02/2000)) (Position on 15 April 2012)</w:t>
      </w:r>
    </w:p>
    <w:p w14:paraId="79D85007" w14:textId="77777777" w:rsidR="00374F70" w:rsidRDefault="00374F70" w:rsidP="00374F70">
      <w:pPr>
        <w:spacing w:before="0"/>
        <w:ind w:left="567" w:hanging="567"/>
        <w:rPr>
          <w:rFonts w:asciiTheme="minorHAnsi" w:hAnsiTheme="minorHAnsi"/>
        </w:rPr>
      </w:pPr>
      <w:r>
        <w:rPr>
          <w:rFonts w:asciiTheme="minorHAnsi" w:hAnsiTheme="minorHAnsi"/>
        </w:rPr>
        <w:t>1001</w:t>
      </w:r>
      <w:r>
        <w:rPr>
          <w:rFonts w:asciiTheme="minorHAnsi" w:hAnsiTheme="minorHAnsi"/>
        </w:rPr>
        <w:tab/>
        <w:t>List of the national authorities designated to assign ITU-T Recommendation T.35 terminal provider codes (Position on 1 April 2012)</w:t>
      </w:r>
    </w:p>
    <w:p w14:paraId="7A8308E3" w14:textId="77777777" w:rsidR="00374F70" w:rsidRDefault="00374F70" w:rsidP="00374F70">
      <w:pPr>
        <w:spacing w:before="0" w:line="200" w:lineRule="exact"/>
        <w:ind w:left="567" w:hanging="567"/>
        <w:rPr>
          <w:rFonts w:asciiTheme="minorHAnsi" w:hAnsiTheme="minorHAnsi"/>
        </w:rPr>
      </w:pPr>
      <w:r>
        <w:rPr>
          <w:rFonts w:asciiTheme="minorHAnsi" w:hAnsiTheme="minorHAnsi"/>
        </w:rPr>
        <w:t>1000</w:t>
      </w:r>
      <w:r>
        <w:rPr>
          <w:rFonts w:asciiTheme="minorHAnsi" w:hAnsiTheme="minorHAnsi"/>
        </w:rPr>
        <w:tab/>
      </w:r>
      <w:r>
        <w:t>Service Restrictions (Recapitulatory list of service restrictions in force relating to telecommunications operation) (Position on 15 March 2012)</w:t>
      </w:r>
    </w:p>
    <w:p w14:paraId="0FF8DF7C" w14:textId="77777777" w:rsidR="00374F70" w:rsidRDefault="00374F70" w:rsidP="00374F70">
      <w:pPr>
        <w:spacing w:before="0" w:line="200" w:lineRule="exact"/>
        <w:ind w:left="567" w:hanging="567"/>
        <w:rPr>
          <w:rFonts w:asciiTheme="minorHAnsi" w:hAnsiTheme="minorHAnsi"/>
        </w:rPr>
      </w:pPr>
      <w:r>
        <w:rPr>
          <w:rFonts w:asciiTheme="minorHAnsi" w:hAnsiTheme="minorHAnsi"/>
        </w:rPr>
        <w:t>994</w:t>
      </w:r>
      <w:r>
        <w:rPr>
          <w:rFonts w:asciiTheme="minorHAnsi" w:hAnsiTheme="minorHAnsi"/>
        </w:rPr>
        <w:tab/>
        <w:t>Dialling Procedures (International prefix, national (trunk) prefix and nat</w:t>
      </w:r>
      <w:r w:rsidR="000413F1">
        <w:rPr>
          <w:rFonts w:asciiTheme="minorHAnsi" w:hAnsiTheme="minorHAnsi"/>
        </w:rPr>
        <w:t>ional (significant) number) (In </w:t>
      </w:r>
      <w:r>
        <w:rPr>
          <w:rFonts w:asciiTheme="minorHAnsi" w:hAnsiTheme="minorHAnsi"/>
        </w:rPr>
        <w:t>accordance with ITU-T Recommendation E.164 (11/2010)) (Position on 15 December 2011)</w:t>
      </w:r>
    </w:p>
    <w:p w14:paraId="59A244A1" w14:textId="77777777" w:rsidR="00374F70" w:rsidRDefault="00374F70" w:rsidP="00374F70">
      <w:pPr>
        <w:spacing w:before="0"/>
        <w:ind w:left="567" w:hanging="567"/>
        <w:rPr>
          <w:rFonts w:asciiTheme="minorHAnsi" w:hAnsiTheme="minorHAnsi"/>
        </w:rPr>
      </w:pPr>
      <w:r w:rsidRPr="00720FF5">
        <w:rPr>
          <w:rFonts w:asciiTheme="minorHAnsi" w:hAnsiTheme="minorHAnsi"/>
        </w:rPr>
        <w:t>991</w:t>
      </w:r>
      <w:r w:rsidRPr="000413F1">
        <w:rPr>
          <w:rFonts w:asciiTheme="minorHAnsi" w:hAnsiTheme="minorHAnsi"/>
        </w:rPr>
        <w:tab/>
        <w:t>Call-Back and alternative calling procedures (Res. 21</w:t>
      </w:r>
      <w:r w:rsidR="000413F1">
        <w:rPr>
          <w:rFonts w:asciiTheme="minorHAnsi" w:hAnsiTheme="minorHAnsi"/>
        </w:rPr>
        <w:t xml:space="preserve"> Rev. </w:t>
      </w:r>
      <w:r w:rsidR="00720FF5">
        <w:rPr>
          <w:rFonts w:asciiTheme="minorHAnsi" w:hAnsiTheme="minorHAnsi"/>
        </w:rPr>
        <w:t>PP-</w:t>
      </w:r>
      <w:r w:rsidRPr="000413F1">
        <w:rPr>
          <w:rFonts w:asciiTheme="minorHAnsi" w:hAnsiTheme="minorHAnsi"/>
        </w:rPr>
        <w:t>06)</w:t>
      </w:r>
    </w:p>
    <w:p w14:paraId="412FB140" w14:textId="77777777" w:rsidR="00374F70" w:rsidRDefault="00374F70" w:rsidP="00374F70">
      <w:pPr>
        <w:spacing w:before="0"/>
        <w:ind w:left="567" w:hanging="567"/>
        <w:rPr>
          <w:rFonts w:asciiTheme="minorHAnsi" w:hAnsiTheme="minorHAnsi"/>
        </w:rPr>
      </w:pPr>
      <w:r>
        <w:rPr>
          <w:rFonts w:asciiTheme="minorHAnsi" w:hAnsiTheme="minorHAnsi"/>
        </w:rPr>
        <w:t>980</w:t>
      </w:r>
      <w:r>
        <w:rPr>
          <w:rFonts w:asciiTheme="minorHAnsi" w:hAnsiTheme="minorHAnsi"/>
        </w:rPr>
        <w:tab/>
        <w:t>List of Telegram Destination Indicators (In accordance with ITU-T Recommen</w:t>
      </w:r>
      <w:r>
        <w:rPr>
          <w:rFonts w:asciiTheme="minorHAnsi" w:hAnsiTheme="minorHAnsi"/>
        </w:rPr>
        <w:softHyphen/>
        <w:t>dation F.32 (10/1995)) (Position on 15 May 2011)</w:t>
      </w:r>
    </w:p>
    <w:p w14:paraId="5DAFB924" w14:textId="77777777" w:rsidR="00374F70" w:rsidRDefault="00374F70" w:rsidP="00374F70">
      <w:pPr>
        <w:spacing w:before="0"/>
        <w:ind w:left="567" w:hanging="567"/>
        <w:rPr>
          <w:rFonts w:asciiTheme="minorHAnsi" w:hAnsiTheme="minorHAnsi"/>
        </w:rPr>
      </w:pPr>
      <w:r>
        <w:rPr>
          <w:rFonts w:asciiTheme="minorHAnsi" w:hAnsiTheme="minorHAnsi"/>
        </w:rPr>
        <w:t>978</w:t>
      </w:r>
      <w:r>
        <w:rPr>
          <w:rFonts w:asciiTheme="minorHAnsi" w:hAnsiTheme="minorHAnsi"/>
        </w:rPr>
        <w:tab/>
        <w:t>List of Telex Destination Codes (TDC) and Telex Network Identification Codes (TNIC) (Complement to ITU</w:t>
      </w:r>
      <w:r>
        <w:rPr>
          <w:rFonts w:asciiTheme="minorHAnsi" w:hAnsiTheme="minorHAnsi"/>
        </w:rPr>
        <w:noBreakHyphen/>
        <w:t>T Recommendations F.69 (06/1994) and F.68 (11/1988)) (Position on 15 April 2011)</w:t>
      </w:r>
    </w:p>
    <w:p w14:paraId="7C297B25" w14:textId="77777777" w:rsidR="00374F70" w:rsidRDefault="00374F70" w:rsidP="00374F70">
      <w:pPr>
        <w:spacing w:before="0"/>
        <w:ind w:left="567" w:hanging="567"/>
        <w:rPr>
          <w:rFonts w:asciiTheme="minorHAnsi" w:hAnsiTheme="minorHAnsi"/>
        </w:rPr>
      </w:pPr>
      <w:r>
        <w:rPr>
          <w:rFonts w:asciiTheme="minorHAnsi" w:hAnsiTheme="minorHAnsi"/>
        </w:rPr>
        <w:t>976</w:t>
      </w:r>
      <w:r>
        <w:rPr>
          <w:rFonts w:asciiTheme="minorHAnsi" w:hAnsiTheme="minorHAnsi"/>
        </w:rPr>
        <w:tab/>
        <w:t>List of Data Country or Geographical Area Codes (Complement to ITU</w:t>
      </w:r>
      <w:r>
        <w:rPr>
          <w:rFonts w:asciiTheme="minorHAnsi" w:hAnsiTheme="minorHAnsi"/>
        </w:rPr>
        <w:noBreakHyphen/>
        <w:t>T Recommendation X.121 (10/2000)) (Position on 15 March 2011)</w:t>
      </w:r>
    </w:p>
    <w:p w14:paraId="5E663CAA" w14:textId="77777777" w:rsidR="00374F70" w:rsidRDefault="00374F70" w:rsidP="00374F70">
      <w:pPr>
        <w:spacing w:before="0"/>
        <w:ind w:left="567" w:hanging="567"/>
        <w:rPr>
          <w:rFonts w:asciiTheme="minorHAnsi" w:hAnsiTheme="minorHAnsi"/>
        </w:rPr>
      </w:pPr>
      <w:r>
        <w:rPr>
          <w:rFonts w:asciiTheme="minorHAnsi" w:hAnsiTheme="minorHAnsi"/>
        </w:rPr>
        <w:t>974</w:t>
      </w:r>
      <w:r>
        <w:rPr>
          <w:rFonts w:asciiTheme="minorHAnsi" w:hAnsiTheme="minorHAnsi"/>
        </w:rPr>
        <w:tab/>
        <w:t>List of Names of Administration Management Domains (ADMD) (In accordance with ITU</w:t>
      </w:r>
      <w:r>
        <w:rPr>
          <w:rFonts w:asciiTheme="minorHAnsi" w:hAnsiTheme="minorHAnsi"/>
        </w:rPr>
        <w:noBreakHyphen/>
        <w:t>T F.400 and X.400 series Recommendations) (Position on 15 February 2011)</w:t>
      </w:r>
    </w:p>
    <w:p w14:paraId="13323A46" w14:textId="77777777" w:rsidR="00374F70" w:rsidRDefault="00374F70" w:rsidP="00374F70">
      <w:pPr>
        <w:spacing w:before="0"/>
        <w:ind w:left="567" w:hanging="567"/>
        <w:rPr>
          <w:rFonts w:asciiTheme="minorHAnsi" w:hAnsiTheme="minorHAnsi"/>
        </w:rPr>
      </w:pPr>
      <w:r>
        <w:rPr>
          <w:rFonts w:asciiTheme="minorHAnsi" w:hAnsiTheme="minorHAnsi"/>
        </w:rPr>
        <w:t>955</w:t>
      </w:r>
      <w:r>
        <w:rPr>
          <w:rFonts w:asciiTheme="minorHAnsi" w:hAnsiTheme="minorHAnsi"/>
        </w:rPr>
        <w:tab/>
        <w:t>Various tones used in national networks (According to ITU-T Recommendation E.180 (03/</w:t>
      </w:r>
      <w:r w:rsidR="000413F1">
        <w:rPr>
          <w:rFonts w:asciiTheme="minorHAnsi" w:hAnsiTheme="minorHAnsi"/>
        </w:rPr>
        <w:t>19</w:t>
      </w:r>
      <w:r>
        <w:rPr>
          <w:rFonts w:asciiTheme="minorHAnsi" w:hAnsiTheme="minorHAnsi"/>
        </w:rPr>
        <w:t>98)) (Position on 1 May 2010)</w:t>
      </w:r>
    </w:p>
    <w:p w14:paraId="08F25438" w14:textId="77777777" w:rsidR="00374F70" w:rsidRDefault="00374F70" w:rsidP="00374F70">
      <w:pPr>
        <w:spacing w:before="0"/>
        <w:ind w:left="567" w:hanging="567"/>
        <w:rPr>
          <w:rFonts w:asciiTheme="minorHAnsi" w:hAnsiTheme="minorHAnsi"/>
        </w:rPr>
      </w:pPr>
      <w:r>
        <w:rPr>
          <w:rFonts w:asciiTheme="minorHAnsi" w:hAnsiTheme="minorHAnsi"/>
        </w:rPr>
        <w:t>669</w:t>
      </w:r>
      <w:r>
        <w:rPr>
          <w:rFonts w:asciiTheme="minorHAnsi" w:hAnsiTheme="minorHAnsi"/>
        </w:rPr>
        <w:tab/>
        <w:t>Five-letter Code Groups for the use of the International Public Telegram Service (According to ITU-T Recommendation F.1 (03/1998))</w:t>
      </w:r>
    </w:p>
    <w:p w14:paraId="53959214" w14:textId="77777777" w:rsidR="00374F70" w:rsidRDefault="00374F70" w:rsidP="00374F70">
      <w:pPr>
        <w:spacing w:before="0"/>
        <w:ind w:left="567" w:hanging="567"/>
        <w:rPr>
          <w:rFonts w:asciiTheme="minorHAnsi" w:hAnsiTheme="minorHAnsi"/>
        </w:rPr>
      </w:pPr>
      <w:r>
        <w:rPr>
          <w:rFonts w:asciiTheme="minorHAnsi" w:hAnsiTheme="minorHAnsi"/>
        </w:rPr>
        <w:t>B.</w:t>
      </w:r>
      <w:r>
        <w:rPr>
          <w:rFonts w:asciiTheme="minorHAnsi" w:hAnsiTheme="minorHAnsi"/>
        </w:rPr>
        <w:tab/>
        <w:t>The following Lists are available online from the ITU-T website:</w:t>
      </w:r>
    </w:p>
    <w:p w14:paraId="2C11E9C6" w14:textId="77777777" w:rsidR="00374F70" w:rsidRDefault="00374F70" w:rsidP="00CA4A16">
      <w:pPr>
        <w:tabs>
          <w:tab w:val="left" w:pos="3780"/>
          <w:tab w:val="left" w:pos="4872"/>
        </w:tabs>
        <w:spacing w:before="80" w:after="20"/>
        <w:jc w:val="left"/>
        <w:rPr>
          <w:rFonts w:asciiTheme="minorHAnsi" w:hAnsiTheme="minorHAnsi"/>
          <w:sz w:val="18"/>
          <w:szCs w:val="18"/>
          <w:lang w:val="fr-CH"/>
        </w:rPr>
      </w:pPr>
      <w:r>
        <w:rPr>
          <w:rFonts w:asciiTheme="minorHAnsi" w:hAnsiTheme="minorHAnsi"/>
          <w:sz w:val="18"/>
          <w:szCs w:val="18"/>
          <w:lang w:val="fr-CH"/>
        </w:rPr>
        <w:t>List of ITU Carrier Codes (ITU-T Rec. M.1400</w:t>
      </w:r>
      <w:r w:rsidR="006001BC">
        <w:rPr>
          <w:rFonts w:asciiTheme="minorHAnsi" w:hAnsiTheme="minorHAnsi"/>
          <w:sz w:val="18"/>
          <w:szCs w:val="18"/>
          <w:lang w:val="fr-CH"/>
        </w:rPr>
        <w:t>)</w:t>
      </w:r>
      <w:r w:rsidR="006001BC">
        <w:rPr>
          <w:rFonts w:asciiTheme="minorHAnsi" w:hAnsiTheme="minorHAnsi"/>
          <w:sz w:val="18"/>
          <w:szCs w:val="18"/>
          <w:lang w:val="fr-CH"/>
        </w:rPr>
        <w:tab/>
      </w:r>
      <w:r>
        <w:rPr>
          <w:rFonts w:asciiTheme="minorHAnsi" w:hAnsiTheme="minorHAnsi"/>
          <w:sz w:val="18"/>
          <w:szCs w:val="18"/>
          <w:lang w:val="fr-CH"/>
        </w:rPr>
        <w:tab/>
        <w:t>www.itu.int/ITU-T/inr/icc/index.html</w:t>
      </w:r>
    </w:p>
    <w:p w14:paraId="464228F8" w14:textId="77777777" w:rsidR="00374F70" w:rsidRDefault="00374F70" w:rsidP="00374F70">
      <w:pPr>
        <w:tabs>
          <w:tab w:val="clear" w:pos="5387"/>
          <w:tab w:val="left" w:pos="4872"/>
        </w:tabs>
        <w:spacing w:before="20" w:after="20"/>
        <w:jc w:val="left"/>
        <w:rPr>
          <w:rFonts w:asciiTheme="minorHAnsi" w:hAnsiTheme="minorHAnsi"/>
          <w:sz w:val="18"/>
          <w:szCs w:val="18"/>
          <w:lang w:val="fr-FR"/>
        </w:rPr>
      </w:pPr>
      <w:r>
        <w:rPr>
          <w:rFonts w:asciiTheme="minorHAnsi" w:hAnsiTheme="minorHAnsi"/>
          <w:sz w:val="18"/>
          <w:szCs w:val="18"/>
          <w:lang w:val="fr-CH"/>
        </w:rPr>
        <w:t>Bureaufax Table (ITU-T Rec. F.170)</w:t>
      </w:r>
      <w:r>
        <w:rPr>
          <w:rFonts w:asciiTheme="minorHAnsi" w:hAnsiTheme="minorHAnsi"/>
          <w:sz w:val="18"/>
          <w:szCs w:val="18"/>
          <w:lang w:val="fr-CH"/>
        </w:rPr>
        <w:tab/>
        <w:t>www.itu.int/ITU-T/inr/bureaufax/index.html</w:t>
      </w:r>
    </w:p>
    <w:p w14:paraId="732A9C57" w14:textId="77777777" w:rsidR="00374F70" w:rsidRDefault="00374F70" w:rsidP="00374F70">
      <w:pPr>
        <w:tabs>
          <w:tab w:val="clear" w:pos="5387"/>
          <w:tab w:val="left" w:pos="4872"/>
        </w:tabs>
        <w:spacing w:before="20" w:after="20"/>
        <w:jc w:val="left"/>
        <w:rPr>
          <w:rFonts w:asciiTheme="minorHAnsi" w:hAnsiTheme="minorHAnsi"/>
          <w:sz w:val="18"/>
          <w:szCs w:val="18"/>
        </w:rPr>
      </w:pPr>
      <w:r>
        <w:rPr>
          <w:rFonts w:asciiTheme="minorHAnsi" w:hAnsiTheme="minorHAnsi"/>
          <w:sz w:val="18"/>
          <w:szCs w:val="18"/>
        </w:rPr>
        <w:t>List of recognized operating agencies (ROAs)</w:t>
      </w:r>
      <w:r>
        <w:rPr>
          <w:rFonts w:asciiTheme="minorHAnsi" w:hAnsiTheme="minorHAnsi"/>
          <w:sz w:val="18"/>
          <w:szCs w:val="18"/>
        </w:rPr>
        <w:tab/>
      </w:r>
      <w:hyperlink r:id="rId13" w:history="1">
        <w:r w:rsidRPr="00005351">
          <w:rPr>
            <w:rStyle w:val="Hyperlink"/>
            <w:color w:val="auto"/>
            <w:sz w:val="18"/>
            <w:szCs w:val="18"/>
            <w:u w:val="none"/>
          </w:rPr>
          <w:t>www.itu.int/ITU-T/inr/roa/index.html</w:t>
        </w:r>
      </w:hyperlink>
    </w:p>
    <w:p w14:paraId="7401D312" w14:textId="77777777" w:rsidR="00531348" w:rsidRDefault="00531348" w:rsidP="00531348">
      <w:pPr>
        <w:tabs>
          <w:tab w:val="clear" w:pos="567"/>
          <w:tab w:val="clear" w:pos="1276"/>
          <w:tab w:val="clear" w:pos="1843"/>
          <w:tab w:val="clear" w:pos="5387"/>
          <w:tab w:val="clear" w:pos="5954"/>
        </w:tabs>
        <w:overflowPunct/>
        <w:autoSpaceDE/>
        <w:autoSpaceDN/>
        <w:adjustRightInd/>
        <w:spacing w:before="0"/>
        <w:jc w:val="left"/>
        <w:textAlignment w:val="auto"/>
      </w:pPr>
      <w:bookmarkStart w:id="1197" w:name="_Toc4420922"/>
      <w:bookmarkStart w:id="1198" w:name="_Toc1570037"/>
      <w:r>
        <w:br w:type="page"/>
      </w:r>
    </w:p>
    <w:p w14:paraId="691D3936" w14:textId="77777777" w:rsidR="004C53F6" w:rsidRDefault="004C53F6" w:rsidP="004C53F6">
      <w:pPr>
        <w:pStyle w:val="Heading2grey"/>
        <w:rPr>
          <w:lang w:val="en-US"/>
        </w:rPr>
      </w:pPr>
      <w:bookmarkStart w:id="1199" w:name="_Toc90785449"/>
      <w:bookmarkStart w:id="1200" w:name="_Toc90785242"/>
      <w:bookmarkStart w:id="1201" w:name="_Toc87949806"/>
      <w:bookmarkStart w:id="1202" w:name="_Toc87948755"/>
      <w:bookmarkStart w:id="1203" w:name="_Hlk106116233"/>
      <w:bookmarkStart w:id="1204" w:name="_Toc474504482"/>
      <w:bookmarkStart w:id="1205" w:name="_Toc157508793"/>
      <w:bookmarkEnd w:id="1197"/>
      <w:bookmarkEnd w:id="1198"/>
      <w:r>
        <w:rPr>
          <w:lang w:val="en-US"/>
        </w:rPr>
        <w:lastRenderedPageBreak/>
        <w:t>Approval and deletion of ITU-T Recommendations</w:t>
      </w:r>
    </w:p>
    <w:p w14:paraId="2128CDDF" w14:textId="77777777" w:rsidR="004C53F6" w:rsidRPr="00962762" w:rsidRDefault="004C53F6" w:rsidP="004C53F6">
      <w:pPr>
        <w:rPr>
          <w:rStyle w:val="Strong"/>
        </w:rPr>
      </w:pPr>
      <w:r w:rsidRPr="00962762">
        <w:rPr>
          <w:rStyle w:val="Strong"/>
        </w:rPr>
        <w:t>Approved Recommendations:</w:t>
      </w:r>
      <w:bookmarkStart w:id="1206" w:name="ApprovedContent"/>
      <w:bookmarkEnd w:id="1206"/>
    </w:p>
    <w:p w14:paraId="356EA427" w14:textId="77777777" w:rsidR="004C53F6" w:rsidRDefault="004C53F6" w:rsidP="004C53F6">
      <w:r>
        <w:t xml:space="preserve">By </w:t>
      </w:r>
      <w:hyperlink r:id="rId14" w:history="1">
        <w:r>
          <w:rPr>
            <w:rStyle w:val="Hyperlink"/>
          </w:rPr>
          <w:t>AAP-23</w:t>
        </w:r>
      </w:hyperlink>
      <w:r>
        <w:t>, it was announced that the following ITU-T Recommendations were approved, in accordance with the procedures outlined in Recommendation ITU-T A.8:</w:t>
      </w:r>
    </w:p>
    <w:p w14:paraId="709C3239" w14:textId="6AF78B36" w:rsidR="004C53F6" w:rsidRDefault="004C53F6" w:rsidP="004C53F6">
      <w:pPr>
        <w:ind w:left="567" w:hanging="567"/>
      </w:pPr>
      <w:r>
        <w:t>-</w:t>
      </w:r>
      <w:r>
        <w:tab/>
      </w:r>
      <w:hyperlink r:id="rId15" w:history="1">
        <w:r>
          <w:rPr>
            <w:rStyle w:val="Hyperlink"/>
          </w:rPr>
          <w:t>ITU-T L.1396 (10/2025)</w:t>
        </w:r>
      </w:hyperlink>
      <w:r>
        <w:t>: Monitoring and Control Interface for Infrastructure Equipment (Power, Cooling and Building Environment Systems used in Telecommunication Networks) - ICT equipment power, energy and environmental parameters monitoring information model</w:t>
      </w:r>
    </w:p>
    <w:p w14:paraId="333FAE8B" w14:textId="4AD03660" w:rsidR="004C53F6" w:rsidRDefault="004C53F6" w:rsidP="004C53F6">
      <w:pPr>
        <w:ind w:left="567" w:hanging="567"/>
      </w:pPr>
      <w:r>
        <w:t>-</w:t>
      </w:r>
      <w:r>
        <w:tab/>
      </w:r>
      <w:hyperlink r:id="rId16" w:history="1">
        <w:r>
          <w:rPr>
            <w:rStyle w:val="Hyperlink"/>
          </w:rPr>
          <w:t>ITU-T L.1397 (10/2025)</w:t>
        </w:r>
      </w:hyperlink>
      <w:r>
        <w:t>: Monitoring and control interface for infrastructure equipment (Power, Cooling and environment systems used in telecommunication networks) - Battery system with integrated control and monitoring information model)</w:t>
      </w:r>
    </w:p>
    <w:p w14:paraId="2D17CB76" w14:textId="0E241262" w:rsidR="004C53F6" w:rsidRDefault="004C53F6" w:rsidP="004C53F6">
      <w:pPr>
        <w:ind w:left="567" w:hanging="567"/>
      </w:pPr>
      <w:r>
        <w:t xml:space="preserve">- </w:t>
      </w:r>
      <w:r>
        <w:tab/>
      </w:r>
      <w:hyperlink r:id="rId17" w:history="1">
        <w:r>
          <w:rPr>
            <w:rStyle w:val="Hyperlink"/>
          </w:rPr>
          <w:t>ITU-T M.3043 (10/2025)</w:t>
        </w:r>
      </w:hyperlink>
      <w:r>
        <w:t>: Framework of intent driven telecommunication operation and management</w:t>
      </w:r>
    </w:p>
    <w:p w14:paraId="04E533DB" w14:textId="5C59244F" w:rsidR="004C53F6" w:rsidRDefault="004C53F6" w:rsidP="004C53F6">
      <w:pPr>
        <w:ind w:left="567" w:hanging="567"/>
      </w:pPr>
      <w:r>
        <w:t xml:space="preserve">- </w:t>
      </w:r>
      <w:r>
        <w:tab/>
      </w:r>
      <w:hyperlink r:id="rId18" w:history="1">
        <w:r>
          <w:rPr>
            <w:rStyle w:val="Hyperlink"/>
          </w:rPr>
          <w:t>ITU-T M.3080 (2021) Amd. 1 (10/2025)</w:t>
        </w:r>
      </w:hyperlink>
      <w:r>
        <w:t>: Additions and corrections based on telecommunication network large model</w:t>
      </w:r>
    </w:p>
    <w:p w14:paraId="6802FEB2" w14:textId="6DD625F4" w:rsidR="004C53F6" w:rsidRDefault="004C53F6" w:rsidP="004C53F6">
      <w:pPr>
        <w:ind w:left="567" w:hanging="567"/>
      </w:pPr>
      <w:r>
        <w:t xml:space="preserve">- </w:t>
      </w:r>
      <w:r>
        <w:tab/>
      </w:r>
      <w:hyperlink r:id="rId19" w:history="1">
        <w:r>
          <w:rPr>
            <w:rStyle w:val="Hyperlink"/>
          </w:rPr>
          <w:t>ITU-T M.3164.3 (10/2025)</w:t>
        </w:r>
      </w:hyperlink>
      <w:r>
        <w:t>: Interface for on-site generic telecommunication smart maintenance - REST-based design</w:t>
      </w:r>
    </w:p>
    <w:p w14:paraId="55F1DDF6" w14:textId="7FEEDB73" w:rsidR="004C53F6" w:rsidRDefault="004C53F6" w:rsidP="004C53F6">
      <w:pPr>
        <w:ind w:left="567" w:hanging="567"/>
      </w:pPr>
      <w:r>
        <w:t xml:space="preserve">- </w:t>
      </w:r>
      <w:r>
        <w:tab/>
      </w:r>
      <w:hyperlink r:id="rId20" w:history="1">
        <w:r>
          <w:rPr>
            <w:rStyle w:val="Hyperlink"/>
          </w:rPr>
          <w:t>ITU-T M.3166.1 (10/2025)</w:t>
        </w:r>
      </w:hyperlink>
      <w:r>
        <w:t>: Interface for blockchain management system - Protocol neutral requirements</w:t>
      </w:r>
    </w:p>
    <w:p w14:paraId="3ADD0467" w14:textId="705D5EC7" w:rsidR="004C53F6" w:rsidRDefault="004C53F6" w:rsidP="004C53F6">
      <w:pPr>
        <w:ind w:left="567" w:hanging="567"/>
      </w:pPr>
      <w:r>
        <w:t xml:space="preserve">- </w:t>
      </w:r>
      <w:r>
        <w:tab/>
      </w:r>
      <w:hyperlink r:id="rId21" w:history="1">
        <w:r>
          <w:rPr>
            <w:rStyle w:val="Hyperlink"/>
          </w:rPr>
          <w:t>ITU-T M.3351.2 (10/2025)</w:t>
        </w:r>
      </w:hyperlink>
      <w:r>
        <w:t>: Process of telecommunication operation and management knowledge graph construction</w:t>
      </w:r>
    </w:p>
    <w:p w14:paraId="4BFEBBAF" w14:textId="770FEF22" w:rsidR="004C53F6" w:rsidRDefault="004C53F6" w:rsidP="004C53F6">
      <w:pPr>
        <w:ind w:left="567" w:hanging="567"/>
      </w:pPr>
      <w:r>
        <w:t xml:space="preserve">- </w:t>
      </w:r>
      <w:r>
        <w:tab/>
      </w:r>
      <w:hyperlink r:id="rId22" w:history="1">
        <w:r>
          <w:rPr>
            <w:rStyle w:val="Hyperlink"/>
          </w:rPr>
          <w:t>ITU-T M.3364 (2020) Amd. 1 (10/2025)</w:t>
        </w:r>
      </w:hyperlink>
      <w:r>
        <w:t>: Requirements for on-site telecommunication smart maintenance management function - Amendment 1</w:t>
      </w:r>
    </w:p>
    <w:p w14:paraId="0673015E" w14:textId="0A7B0D2B" w:rsidR="004C53F6" w:rsidRDefault="004C53F6" w:rsidP="004C53F6">
      <w:pPr>
        <w:ind w:left="567" w:hanging="567"/>
      </w:pPr>
      <w:r>
        <w:t xml:space="preserve">- </w:t>
      </w:r>
      <w:r>
        <w:tab/>
      </w:r>
      <w:hyperlink r:id="rId23" w:history="1">
        <w:r>
          <w:rPr>
            <w:rStyle w:val="Hyperlink"/>
          </w:rPr>
          <w:t>ITU-T M.3374 (10/2025)</w:t>
        </w:r>
      </w:hyperlink>
      <w:r>
        <w:t>: Requirements for computing power network management</w:t>
      </w:r>
    </w:p>
    <w:p w14:paraId="05082FFE" w14:textId="0C47FE4C" w:rsidR="004C53F6" w:rsidRDefault="004C53F6" w:rsidP="004C53F6">
      <w:pPr>
        <w:ind w:left="567" w:hanging="567"/>
      </w:pPr>
      <w:r>
        <w:t xml:space="preserve">- </w:t>
      </w:r>
      <w:r>
        <w:tab/>
      </w:r>
      <w:hyperlink r:id="rId24" w:history="1">
        <w:r>
          <w:rPr>
            <w:rStyle w:val="Hyperlink"/>
          </w:rPr>
          <w:t>ITU-T M.3393 (10/2025)</w:t>
        </w:r>
      </w:hyperlink>
      <w:r>
        <w:t>: Requirements for smart maintenance of cell antenna</w:t>
      </w:r>
    </w:p>
    <w:p w14:paraId="2625E9A2" w14:textId="38295A19" w:rsidR="004C53F6" w:rsidRDefault="004C53F6" w:rsidP="004C53F6">
      <w:pPr>
        <w:ind w:left="567" w:hanging="567"/>
      </w:pPr>
      <w:r>
        <w:t xml:space="preserve">- </w:t>
      </w:r>
      <w:r>
        <w:tab/>
      </w:r>
      <w:hyperlink r:id="rId25" w:history="1">
        <w:r>
          <w:rPr>
            <w:rStyle w:val="Hyperlink"/>
          </w:rPr>
          <w:t>ITU-T Y.3661 (08/2025)</w:t>
        </w:r>
      </w:hyperlink>
      <w:r>
        <w:t>: Big data driven networking - architecture and mechanism for customer-oriented intelligent network operation</w:t>
      </w:r>
    </w:p>
    <w:p w14:paraId="3FA62612" w14:textId="77777777" w:rsidR="004C53F6" w:rsidRDefault="004C53F6" w:rsidP="004C53F6">
      <w:r>
        <w:t xml:space="preserve">By TSB Circular </w:t>
      </w:r>
      <w:hyperlink r:id="rId26" w:history="1">
        <w:r>
          <w:rPr>
            <w:rStyle w:val="Hyperlink"/>
          </w:rPr>
          <w:t>CIR-80</w:t>
        </w:r>
      </w:hyperlink>
      <w:r>
        <w:t xml:space="preserve"> of 17 October 2025, it was announced that the following ITU-T Recommendations were approved in accordance with the procedures outlined in Resolution 1:</w:t>
      </w:r>
    </w:p>
    <w:p w14:paraId="640F6072" w14:textId="42EA170C" w:rsidR="004C53F6" w:rsidRDefault="004C53F6" w:rsidP="004C53F6">
      <w:pPr>
        <w:ind w:left="567" w:hanging="567"/>
      </w:pPr>
      <w:r>
        <w:t xml:space="preserve">- </w:t>
      </w:r>
      <w:r>
        <w:tab/>
      </w:r>
      <w:hyperlink r:id="rId27" w:history="1">
        <w:r>
          <w:rPr>
            <w:rStyle w:val="Hyperlink"/>
          </w:rPr>
          <w:t>ITU-T Y.4235 (09/2025)</w:t>
        </w:r>
      </w:hyperlink>
      <w:r>
        <w:t>: Requirements of IoT-based power grid communication network</w:t>
      </w:r>
    </w:p>
    <w:p w14:paraId="3CF3E26F" w14:textId="0F970E9C" w:rsidR="004C53F6" w:rsidRDefault="004C53F6" w:rsidP="004C53F6">
      <w:pPr>
        <w:ind w:left="567" w:hanging="567"/>
      </w:pPr>
      <w:r>
        <w:t xml:space="preserve">- </w:t>
      </w:r>
      <w:r>
        <w:tab/>
      </w:r>
      <w:hyperlink r:id="rId28" w:history="1">
        <w:r>
          <w:rPr>
            <w:rStyle w:val="Hyperlink"/>
          </w:rPr>
          <w:t>ITU-T Y.4236 (09/2025)</w:t>
        </w:r>
      </w:hyperlink>
      <w:r>
        <w:t>: Requirements for real-time event monitoring and integrated management in smart city platforms</w:t>
      </w:r>
    </w:p>
    <w:p w14:paraId="7342A12D" w14:textId="3C11D7F5" w:rsidR="004C53F6" w:rsidRDefault="004C53F6" w:rsidP="004C53F6">
      <w:pPr>
        <w:ind w:left="567" w:hanging="567"/>
      </w:pPr>
      <w:r>
        <w:t xml:space="preserve">- </w:t>
      </w:r>
      <w:r>
        <w:tab/>
      </w:r>
      <w:hyperlink r:id="rId29" w:history="1">
        <w:r>
          <w:rPr>
            <w:rStyle w:val="Hyperlink"/>
          </w:rPr>
          <w:t>ITU-T Y.4237 (09/2025)</w:t>
        </w:r>
      </w:hyperlink>
      <w:r>
        <w:t>: Requirements and capability framework of digital twin for intelligent water conservancy system</w:t>
      </w:r>
    </w:p>
    <w:p w14:paraId="5E2E27EB" w14:textId="485656AD" w:rsidR="004C53F6" w:rsidRDefault="004C53F6" w:rsidP="004C53F6">
      <w:pPr>
        <w:ind w:left="567" w:hanging="567"/>
      </w:pPr>
      <w:r>
        <w:t xml:space="preserve">- </w:t>
      </w:r>
      <w:r>
        <w:tab/>
      </w:r>
      <w:hyperlink r:id="rId30" w:history="1">
        <w:r>
          <w:rPr>
            <w:rStyle w:val="Hyperlink"/>
          </w:rPr>
          <w:t>ITU-T Y.4496 (09/2025)</w:t>
        </w:r>
      </w:hyperlink>
      <w:r>
        <w:t>: Requirements and reference architecture of smart public health emergency information system</w:t>
      </w:r>
    </w:p>
    <w:p w14:paraId="2BBE43DB" w14:textId="61984006" w:rsidR="004C53F6" w:rsidRDefault="004C53F6" w:rsidP="004C53F6">
      <w:pPr>
        <w:ind w:left="567" w:hanging="567"/>
      </w:pPr>
      <w:r>
        <w:t xml:space="preserve">- </w:t>
      </w:r>
      <w:r>
        <w:tab/>
      </w:r>
      <w:hyperlink r:id="rId31" w:history="1">
        <w:r>
          <w:rPr>
            <w:rStyle w:val="Hyperlink"/>
          </w:rPr>
          <w:t>ITU-T Y.4609 (09/2025)</w:t>
        </w:r>
      </w:hyperlink>
      <w:r>
        <w:t>: Inventory metadata for IoT-based electric power infrastructure monitoring system</w:t>
      </w:r>
    </w:p>
    <w:p w14:paraId="3D3DE819" w14:textId="6B58C33F" w:rsidR="004C53F6" w:rsidRDefault="004C53F6" w:rsidP="004C53F6">
      <w:pPr>
        <w:ind w:left="567" w:hanging="567"/>
      </w:pPr>
      <w:r>
        <w:t xml:space="preserve">- </w:t>
      </w:r>
      <w:r>
        <w:tab/>
      </w:r>
      <w:hyperlink r:id="rId32" w:history="1">
        <w:r>
          <w:rPr>
            <w:rStyle w:val="Hyperlink"/>
          </w:rPr>
          <w:t>ITU-T Y.4708 (09/2025)</w:t>
        </w:r>
      </w:hyperlink>
      <w:r>
        <w:t>: Management framework for IoT-based distributed power equipment</w:t>
      </w:r>
    </w:p>
    <w:p w14:paraId="0AFDE220" w14:textId="723C7884" w:rsidR="004C53F6" w:rsidRDefault="004C53F6" w:rsidP="004C53F6">
      <w:pPr>
        <w:ind w:left="567" w:hanging="567"/>
      </w:pPr>
      <w:r>
        <w:t xml:space="preserve">- </w:t>
      </w:r>
      <w:r>
        <w:tab/>
      </w:r>
      <w:hyperlink r:id="rId33" w:history="1">
        <w:r>
          <w:rPr>
            <w:rStyle w:val="Hyperlink"/>
          </w:rPr>
          <w:t>ITU-T Y.4814 (09/2025)</w:t>
        </w:r>
      </w:hyperlink>
      <w:r>
        <w:t>: Functional requirements and architecture of access control service of Internet of things (IoT) platform enabled by zero trust in decentralized environments</w:t>
      </w:r>
    </w:p>
    <w:p w14:paraId="48D88D56" w14:textId="596AB0B4" w:rsidR="004C53F6" w:rsidRDefault="004C53F6" w:rsidP="004C53F6">
      <w:pPr>
        <w:ind w:left="567" w:hanging="567"/>
      </w:pPr>
      <w:r>
        <w:t xml:space="preserve">- </w:t>
      </w:r>
      <w:r>
        <w:tab/>
      </w:r>
      <w:hyperlink r:id="rId34" w:history="1">
        <w:r>
          <w:rPr>
            <w:rStyle w:val="Hyperlink"/>
          </w:rPr>
          <w:t>ITU-T Y.4911 (09/2025)</w:t>
        </w:r>
      </w:hyperlink>
      <w:r>
        <w:t>: Key performance indicators of ICT-based data support capabilities for urban flood disaster prevention and mitigation</w:t>
      </w:r>
    </w:p>
    <w:p w14:paraId="5CA55946" w14:textId="77777777" w:rsidR="004C53F6" w:rsidRPr="00962762" w:rsidRDefault="004C53F6" w:rsidP="004C53F6">
      <w:pPr>
        <w:rPr>
          <w:rStyle w:val="Strong"/>
        </w:rPr>
      </w:pPr>
      <w:r w:rsidRPr="00962762">
        <w:rPr>
          <w:rStyle w:val="Strong"/>
        </w:rPr>
        <w:t>Deleted Recommendations:</w:t>
      </w:r>
      <w:bookmarkStart w:id="1207" w:name="DeletedContent"/>
      <w:bookmarkEnd w:id="1207"/>
    </w:p>
    <w:p w14:paraId="4E5EADFE" w14:textId="77777777" w:rsidR="004C53F6" w:rsidRDefault="004C53F6" w:rsidP="004C53F6">
      <w:r>
        <w:t>None</w:t>
      </w:r>
    </w:p>
    <w:p w14:paraId="3D084B1F" w14:textId="0C9265A0" w:rsidR="00D204A0" w:rsidRDefault="00D204A0" w:rsidP="00D204A0"/>
    <w:p w14:paraId="571E01D1" w14:textId="565E9142" w:rsidR="004C53F6" w:rsidRDefault="004C53F6">
      <w:pPr>
        <w:tabs>
          <w:tab w:val="clear" w:pos="567"/>
          <w:tab w:val="clear" w:pos="1276"/>
          <w:tab w:val="clear" w:pos="1843"/>
          <w:tab w:val="clear" w:pos="5387"/>
          <w:tab w:val="clear" w:pos="5954"/>
        </w:tabs>
        <w:overflowPunct/>
        <w:autoSpaceDE/>
        <w:autoSpaceDN/>
        <w:adjustRightInd/>
        <w:spacing w:before="0"/>
        <w:jc w:val="left"/>
        <w:textAlignment w:val="auto"/>
      </w:pPr>
      <w:r>
        <w:br w:type="page"/>
      </w:r>
    </w:p>
    <w:p w14:paraId="5C2CBA58" w14:textId="77777777" w:rsidR="00420806" w:rsidRPr="00420806" w:rsidRDefault="00420806" w:rsidP="00420806">
      <w:pPr>
        <w:pStyle w:val="Heading2grey"/>
        <w:rPr>
          <w:lang w:val="en-US"/>
        </w:rPr>
      </w:pPr>
      <w:r w:rsidRPr="00420806">
        <w:rPr>
          <w:lang w:val="en-US"/>
        </w:rPr>
        <w:lastRenderedPageBreak/>
        <w:t>International Identification Plan for Public Networks and Subscriptions</w:t>
      </w:r>
      <w:r w:rsidRPr="00420806">
        <w:rPr>
          <w:lang w:val="en-US"/>
        </w:rPr>
        <w:br/>
        <w:t>(Recommendation ITU-T E.212)</w:t>
      </w:r>
    </w:p>
    <w:p w14:paraId="3AF5B848" w14:textId="77777777" w:rsidR="00420806" w:rsidRPr="0074704E" w:rsidRDefault="00420806" w:rsidP="00420806">
      <w:pPr>
        <w:spacing w:before="360" w:after="120"/>
      </w:pPr>
      <w:r w:rsidRPr="0074704E">
        <w:rPr>
          <w:b/>
        </w:rPr>
        <w:t>Note from TSB</w:t>
      </w:r>
    </w:p>
    <w:p w14:paraId="7FAB74B9" w14:textId="77777777" w:rsidR="00420806" w:rsidRPr="0074704E" w:rsidRDefault="00420806" w:rsidP="00420806">
      <w:pPr>
        <w:jc w:val="center"/>
        <w:rPr>
          <w:i/>
          <w:iCs/>
        </w:rPr>
      </w:pPr>
      <w:r w:rsidRPr="0074704E">
        <w:rPr>
          <w:i/>
          <w:iCs/>
        </w:rPr>
        <w:t>Identification codes for International Mobile Networks</w:t>
      </w:r>
    </w:p>
    <w:p w14:paraId="6FA9E3DA" w14:textId="77777777" w:rsidR="00420806" w:rsidRDefault="00420806" w:rsidP="00420806">
      <w:pPr>
        <w:spacing w:before="0"/>
        <w:jc w:val="left"/>
      </w:pPr>
    </w:p>
    <w:p w14:paraId="63970BC4" w14:textId="77777777" w:rsidR="00420806" w:rsidRPr="000C1155" w:rsidRDefault="00420806" w:rsidP="00420806">
      <w:pPr>
        <w:spacing w:before="240"/>
        <w:jc w:val="left"/>
      </w:pPr>
      <w:r w:rsidRPr="000C1155">
        <w:t>Associated with shared mobile country code 901 (MCC), the following two-digit mobile network code (MNC) ha</w:t>
      </w:r>
      <w:r>
        <w:t>s</w:t>
      </w:r>
      <w:r w:rsidRPr="000C1155">
        <w:t xml:space="preserve"> been </w:t>
      </w:r>
      <w:r w:rsidRPr="004764F9">
        <w:rPr>
          <w:b/>
          <w:bCs/>
        </w:rPr>
        <w:t>assigned</w:t>
      </w:r>
      <w:r w:rsidRPr="000C1155">
        <w:t>.</w:t>
      </w:r>
    </w:p>
    <w:p w14:paraId="34AB5BDC" w14:textId="77777777" w:rsidR="00420806" w:rsidRPr="000C1155" w:rsidRDefault="00420806" w:rsidP="00420806">
      <w:pPr>
        <w:rPr>
          <w:sz w:val="4"/>
        </w:rPr>
      </w:pPr>
    </w:p>
    <w:tbl>
      <w:tblPr>
        <w:tblW w:w="92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39"/>
        <w:gridCol w:w="3353"/>
        <w:gridCol w:w="2322"/>
      </w:tblGrid>
      <w:tr w:rsidR="00420806" w:rsidRPr="009D41C6" w14:paraId="72DB9F0E" w14:textId="77777777" w:rsidTr="00AD3A56">
        <w:trPr>
          <w:trHeight w:val="837"/>
          <w:tblHeader/>
          <w:jc w:val="center"/>
        </w:trPr>
        <w:tc>
          <w:tcPr>
            <w:tcW w:w="3539" w:type="dxa"/>
            <w:vAlign w:val="center"/>
          </w:tcPr>
          <w:p w14:paraId="2CEFD1DA" w14:textId="77777777" w:rsidR="00420806" w:rsidRPr="009D41C6" w:rsidRDefault="00420806" w:rsidP="00AD3A56">
            <w:pPr>
              <w:pStyle w:val="Tablehead0"/>
              <w:spacing w:before="20" w:after="20"/>
              <w:rPr>
                <w:sz w:val="20"/>
                <w:lang w:val="en-GB"/>
              </w:rPr>
            </w:pPr>
            <w:r w:rsidRPr="009D41C6">
              <w:rPr>
                <w:sz w:val="20"/>
                <w:lang w:val="en-GB"/>
              </w:rPr>
              <w:t>Network</w:t>
            </w:r>
          </w:p>
        </w:tc>
        <w:tc>
          <w:tcPr>
            <w:tcW w:w="3353" w:type="dxa"/>
            <w:vAlign w:val="center"/>
          </w:tcPr>
          <w:p w14:paraId="07526440" w14:textId="77777777" w:rsidR="00420806" w:rsidRPr="009D41C6" w:rsidRDefault="00420806" w:rsidP="00AD3A56">
            <w:pPr>
              <w:pStyle w:val="Tablehead0"/>
              <w:spacing w:before="20" w:after="20"/>
              <w:rPr>
                <w:sz w:val="20"/>
                <w:lang w:val="en-GB"/>
              </w:rPr>
            </w:pPr>
            <w:r w:rsidRPr="009D41C6">
              <w:rPr>
                <w:sz w:val="20"/>
                <w:lang w:val="en-GB"/>
              </w:rPr>
              <w:t xml:space="preserve">Mobile Country Code (MCC) and </w:t>
            </w:r>
            <w:r w:rsidRPr="009D41C6">
              <w:rPr>
                <w:sz w:val="20"/>
                <w:lang w:val="en-GB"/>
              </w:rPr>
              <w:br/>
              <w:t>Mobile Network Code (MNC)</w:t>
            </w:r>
          </w:p>
        </w:tc>
        <w:tc>
          <w:tcPr>
            <w:tcW w:w="2322" w:type="dxa"/>
            <w:vAlign w:val="center"/>
          </w:tcPr>
          <w:p w14:paraId="7EDCACBC" w14:textId="77777777" w:rsidR="00420806" w:rsidRPr="009D41C6" w:rsidRDefault="00420806" w:rsidP="00AD3A56">
            <w:pPr>
              <w:pStyle w:val="Tablehead0"/>
              <w:spacing w:before="20" w:after="20"/>
              <w:rPr>
                <w:sz w:val="20"/>
                <w:lang w:val="en-GB"/>
              </w:rPr>
            </w:pPr>
            <w:r w:rsidRPr="009D41C6">
              <w:rPr>
                <w:rFonts w:asciiTheme="minorHAnsi" w:hAnsiTheme="minorHAnsi" w:cs="Arial"/>
                <w:iCs/>
                <w:sz w:val="20"/>
                <w:lang w:val="en-GB"/>
              </w:rPr>
              <w:t xml:space="preserve">Date of </w:t>
            </w:r>
            <w:r w:rsidRPr="009D41C6">
              <w:rPr>
                <w:rFonts w:asciiTheme="minorHAnsi" w:hAnsiTheme="minorHAnsi" w:cs="Arial"/>
                <w:iCs/>
                <w:sz w:val="20"/>
                <w:lang w:val="en-GB"/>
              </w:rPr>
              <w:br/>
              <w:t>assignment</w:t>
            </w:r>
          </w:p>
        </w:tc>
      </w:tr>
      <w:tr w:rsidR="00420806" w:rsidRPr="009D41C6" w14:paraId="44DFF8AB" w14:textId="77777777" w:rsidTr="00AD3A56">
        <w:trPr>
          <w:jc w:val="center"/>
        </w:trPr>
        <w:tc>
          <w:tcPr>
            <w:tcW w:w="3539" w:type="dxa"/>
            <w:textDirection w:val="lrTbV"/>
          </w:tcPr>
          <w:p w14:paraId="6E71D88A" w14:textId="77777777" w:rsidR="00420806" w:rsidRPr="00110C7B" w:rsidRDefault="00420806" w:rsidP="00AD3A56">
            <w:pPr>
              <w:pStyle w:val="Tabletext0"/>
              <w:tabs>
                <w:tab w:val="clear" w:pos="1276"/>
                <w:tab w:val="clear" w:pos="1843"/>
                <w:tab w:val="left" w:pos="1185"/>
              </w:tabs>
              <w:spacing w:before="120" w:after="120"/>
              <w:rPr>
                <w:b w:val="0"/>
                <w:bCs w:val="0"/>
                <w:sz w:val="20"/>
                <w:szCs w:val="20"/>
                <w:lang w:val="en-GB"/>
              </w:rPr>
            </w:pPr>
            <w:r w:rsidRPr="00110C7B">
              <w:rPr>
                <w:b w:val="0"/>
                <w:bCs w:val="0"/>
                <w:sz w:val="20"/>
                <w:szCs w:val="20"/>
                <w:lang w:val="en-GB"/>
              </w:rPr>
              <w:t>Bondio Limited</w:t>
            </w:r>
          </w:p>
        </w:tc>
        <w:tc>
          <w:tcPr>
            <w:tcW w:w="3353" w:type="dxa"/>
            <w:textDirection w:val="lrTbV"/>
          </w:tcPr>
          <w:p w14:paraId="208D1B19" w14:textId="77777777" w:rsidR="00420806" w:rsidRPr="00110C7B" w:rsidRDefault="00420806" w:rsidP="00AD3A56">
            <w:pPr>
              <w:pStyle w:val="Tabletext0"/>
              <w:spacing w:before="120" w:after="120"/>
              <w:jc w:val="center"/>
              <w:rPr>
                <w:b w:val="0"/>
                <w:bCs w:val="0"/>
                <w:sz w:val="20"/>
                <w:szCs w:val="20"/>
                <w:lang w:val="en-GB"/>
              </w:rPr>
            </w:pPr>
            <w:r w:rsidRPr="00110C7B">
              <w:rPr>
                <w:b w:val="0"/>
                <w:bCs w:val="0"/>
                <w:sz w:val="20"/>
                <w:szCs w:val="20"/>
                <w:lang w:val="en-GB"/>
              </w:rPr>
              <w:t>901 88</w:t>
            </w:r>
          </w:p>
        </w:tc>
        <w:tc>
          <w:tcPr>
            <w:tcW w:w="2322" w:type="dxa"/>
            <w:textDirection w:val="lrTbV"/>
          </w:tcPr>
          <w:p w14:paraId="60555663" w14:textId="77777777" w:rsidR="00420806" w:rsidRPr="00110C7B" w:rsidRDefault="00420806" w:rsidP="00AD3A56">
            <w:pPr>
              <w:pStyle w:val="Tabletext0"/>
              <w:spacing w:before="120" w:after="120"/>
              <w:jc w:val="center"/>
              <w:rPr>
                <w:b w:val="0"/>
                <w:bCs w:val="0"/>
                <w:sz w:val="20"/>
                <w:szCs w:val="20"/>
                <w:lang w:val="en-GB"/>
              </w:rPr>
            </w:pPr>
            <w:r w:rsidRPr="00110C7B">
              <w:rPr>
                <w:b w:val="0"/>
                <w:bCs w:val="0"/>
                <w:sz w:val="20"/>
                <w:szCs w:val="20"/>
                <w:lang w:val="en-GB"/>
              </w:rPr>
              <w:t>20.X.2025</w:t>
            </w:r>
          </w:p>
        </w:tc>
      </w:tr>
    </w:tbl>
    <w:p w14:paraId="5F5396C1" w14:textId="77777777" w:rsidR="00420806" w:rsidRPr="00CB1438" w:rsidRDefault="00420806" w:rsidP="00420806">
      <w:pPr>
        <w:spacing w:before="360" w:after="120"/>
        <w:jc w:val="left"/>
        <w:rPr>
          <w:bCs/>
        </w:rPr>
      </w:pPr>
    </w:p>
    <w:p w14:paraId="24CB53C4" w14:textId="77777777" w:rsidR="00420806" w:rsidRPr="00CB1438" w:rsidRDefault="00420806" w:rsidP="00420806">
      <w:pPr>
        <w:spacing w:before="360" w:after="120"/>
        <w:rPr>
          <w:b/>
        </w:rPr>
      </w:pPr>
      <w:r w:rsidRPr="00CB1438">
        <w:rPr>
          <w:b/>
        </w:rPr>
        <w:t>Note from TSB</w:t>
      </w:r>
    </w:p>
    <w:p w14:paraId="27593E07" w14:textId="77777777" w:rsidR="00420806" w:rsidRPr="00CB1438" w:rsidRDefault="00420806" w:rsidP="00420806">
      <w:pPr>
        <w:jc w:val="center"/>
        <w:rPr>
          <w:i/>
          <w:lang w:val="fr-FR"/>
        </w:rPr>
      </w:pPr>
      <w:r w:rsidRPr="00CB1438">
        <w:rPr>
          <w:i/>
          <w:lang w:val="fr-FR"/>
        </w:rPr>
        <w:t>Identification codes for international non-commercial trials</w:t>
      </w:r>
    </w:p>
    <w:p w14:paraId="25AD5262" w14:textId="77777777" w:rsidR="00420806" w:rsidRPr="00CB1438" w:rsidRDefault="00420806" w:rsidP="00420806">
      <w:pPr>
        <w:spacing w:before="240"/>
      </w:pPr>
      <w:r w:rsidRPr="00CB1438">
        <w:t xml:space="preserve">Associated with shared mobile country code 991 (MCC), for trial, </w:t>
      </w:r>
      <w:r w:rsidRPr="00B038C8">
        <w:rPr>
          <w:rFonts w:eastAsia="Calibri" w:cs="Calibri"/>
        </w:rPr>
        <w:t>the temporary assignment of a two-digit trial mobile network code</w:t>
      </w:r>
      <w:r w:rsidRPr="00CB1438">
        <w:t xml:space="preserve"> (MNC) “04” has been </w:t>
      </w:r>
      <w:r w:rsidRPr="00B038C8">
        <w:rPr>
          <w:rFonts w:eastAsia="Calibri" w:cs="Calibri"/>
        </w:rPr>
        <w:t xml:space="preserve">extended until </w:t>
      </w:r>
      <w:r w:rsidRPr="00CB1438">
        <w:t>17 October 202</w:t>
      </w:r>
      <w:r>
        <w:t>6</w:t>
      </w:r>
      <w:r w:rsidRPr="00CB1438">
        <w:t xml:space="preserve"> to E-Space Inc. </w:t>
      </w:r>
      <w:r w:rsidRPr="00CB1438">
        <w:rPr>
          <w:rFonts w:cs="Calibri"/>
        </w:rPr>
        <w:t>for its trial of its Semaphore Network</w:t>
      </w:r>
      <w:r w:rsidRPr="00CB1438">
        <w:t xml:space="preserve">. </w:t>
      </w:r>
      <w:r w:rsidRPr="0026137E">
        <w:t xml:space="preserve">The extension of the </w:t>
      </w:r>
      <w:r w:rsidRPr="00CB1438">
        <w:t>temporary assignment of the E.212 shared MCC and trial-MNC 991 04 is effective from 18 October 202</w:t>
      </w:r>
      <w:r>
        <w:t>5</w:t>
      </w:r>
      <w:r w:rsidRPr="00CB1438">
        <w:t>.</w:t>
      </w:r>
    </w:p>
    <w:p w14:paraId="053E4A27" w14:textId="77777777" w:rsidR="00420806" w:rsidRPr="00CB1438" w:rsidRDefault="00420806" w:rsidP="00420806">
      <w:pPr>
        <w:spacing w:after="120"/>
      </w:pP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37"/>
        <w:gridCol w:w="3075"/>
        <w:gridCol w:w="1757"/>
        <w:gridCol w:w="1903"/>
      </w:tblGrid>
      <w:tr w:rsidR="00420806" w:rsidRPr="00CB1438" w14:paraId="539BC838" w14:textId="77777777" w:rsidTr="00AD3A56">
        <w:trPr>
          <w:tblHeader/>
          <w:jc w:val="center"/>
        </w:trPr>
        <w:tc>
          <w:tcPr>
            <w:tcW w:w="2263" w:type="dxa"/>
            <w:vAlign w:val="center"/>
          </w:tcPr>
          <w:p w14:paraId="41AF77C2" w14:textId="77777777" w:rsidR="00420806" w:rsidRPr="00CB1438" w:rsidRDefault="00420806" w:rsidP="00AD3A56">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line="276" w:lineRule="auto"/>
              <w:jc w:val="center"/>
              <w:rPr>
                <w:i/>
              </w:rPr>
            </w:pPr>
            <w:r w:rsidRPr="00CB1438">
              <w:rPr>
                <w:i/>
              </w:rPr>
              <w:t>Applicant</w:t>
            </w:r>
          </w:p>
        </w:tc>
        <w:tc>
          <w:tcPr>
            <w:tcW w:w="2977" w:type="dxa"/>
            <w:vAlign w:val="center"/>
          </w:tcPr>
          <w:p w14:paraId="03923329" w14:textId="77777777" w:rsidR="00420806" w:rsidRPr="00CB1438" w:rsidRDefault="00420806" w:rsidP="00AD3A56">
            <w:pPr>
              <w:keepNext/>
              <w:spacing w:before="60" w:after="60"/>
              <w:jc w:val="center"/>
              <w:rPr>
                <w:i/>
              </w:rPr>
            </w:pPr>
            <w:r w:rsidRPr="00CB1438">
              <w:rPr>
                <w:i/>
              </w:rPr>
              <w:t xml:space="preserve">Mobile Country Code (MCC) and </w:t>
            </w:r>
            <w:r w:rsidRPr="00CB1438">
              <w:rPr>
                <w:i/>
              </w:rPr>
              <w:br/>
              <w:t>trial-Mobile Network Code (MNC)</w:t>
            </w:r>
          </w:p>
        </w:tc>
        <w:tc>
          <w:tcPr>
            <w:tcW w:w="1701" w:type="dxa"/>
          </w:tcPr>
          <w:p w14:paraId="1AC14BAB" w14:textId="77777777" w:rsidR="00420806" w:rsidRPr="00CB1438" w:rsidRDefault="00420806" w:rsidP="00AD3A56">
            <w:pPr>
              <w:keepNext/>
              <w:spacing w:before="60" w:after="60"/>
              <w:jc w:val="center"/>
              <w:rPr>
                <w:i/>
              </w:rPr>
            </w:pPr>
            <w:r w:rsidRPr="00CB1438">
              <w:rPr>
                <w:rFonts w:cs="Arial"/>
                <w:i/>
                <w:iCs/>
              </w:rPr>
              <w:t>Effective date of assignment</w:t>
            </w:r>
          </w:p>
        </w:tc>
        <w:tc>
          <w:tcPr>
            <w:tcW w:w="1843" w:type="dxa"/>
          </w:tcPr>
          <w:p w14:paraId="04809333" w14:textId="77777777" w:rsidR="00420806" w:rsidRPr="00CB1438" w:rsidRDefault="00420806" w:rsidP="00AD3A56">
            <w:pPr>
              <w:keepNext/>
              <w:spacing w:before="60" w:after="60"/>
              <w:jc w:val="center"/>
              <w:rPr>
                <w:rFonts w:cs="Arial"/>
                <w:i/>
                <w:iCs/>
              </w:rPr>
            </w:pPr>
            <w:r w:rsidRPr="00CB1438">
              <w:rPr>
                <w:rFonts w:cs="Arial"/>
                <w:i/>
                <w:iCs/>
              </w:rPr>
              <w:t>Reclamation date</w:t>
            </w:r>
          </w:p>
        </w:tc>
      </w:tr>
      <w:tr w:rsidR="00420806" w:rsidRPr="00CB1438" w14:paraId="01A38A4C" w14:textId="77777777" w:rsidTr="00AD3A56">
        <w:trPr>
          <w:jc w:val="center"/>
        </w:trPr>
        <w:tc>
          <w:tcPr>
            <w:tcW w:w="2263" w:type="dxa"/>
          </w:tcPr>
          <w:p w14:paraId="1A5CEB21" w14:textId="77777777" w:rsidR="00420806" w:rsidRPr="00CB1438" w:rsidRDefault="00420806" w:rsidP="00AD3A56">
            <w:pPr>
              <w:spacing w:after="120"/>
              <w:rPr>
                <w:bCs/>
              </w:rPr>
            </w:pPr>
            <w:r w:rsidRPr="00CB1438">
              <w:t>E-Space Inc.</w:t>
            </w:r>
          </w:p>
        </w:tc>
        <w:tc>
          <w:tcPr>
            <w:tcW w:w="2977" w:type="dxa"/>
            <w:textDirection w:val="lrTbV"/>
          </w:tcPr>
          <w:p w14:paraId="79B52235" w14:textId="77777777" w:rsidR="00420806" w:rsidRPr="00CB1438" w:rsidRDefault="00420806" w:rsidP="00AD3A56">
            <w:pPr>
              <w:spacing w:after="120"/>
              <w:jc w:val="center"/>
              <w:rPr>
                <w:bCs/>
                <w:lang w:val="fr-FR"/>
              </w:rPr>
            </w:pPr>
            <w:r w:rsidRPr="00CB1438">
              <w:rPr>
                <w:bCs/>
                <w:lang w:val="fr-FR"/>
              </w:rPr>
              <w:t>991 04</w:t>
            </w:r>
          </w:p>
        </w:tc>
        <w:tc>
          <w:tcPr>
            <w:tcW w:w="1701" w:type="dxa"/>
            <w:textDirection w:val="lrTbV"/>
          </w:tcPr>
          <w:p w14:paraId="34EE4790" w14:textId="77777777" w:rsidR="00420806" w:rsidRPr="00CB1438" w:rsidRDefault="00420806" w:rsidP="00AD3A56">
            <w:pPr>
              <w:spacing w:after="120"/>
              <w:jc w:val="center"/>
              <w:rPr>
                <w:bCs/>
                <w:lang w:val="fr-FR"/>
              </w:rPr>
            </w:pPr>
            <w:r w:rsidRPr="00CB1438">
              <w:rPr>
                <w:bCs/>
                <w:lang w:val="fr-FR"/>
              </w:rPr>
              <w:t>18.X.202</w:t>
            </w:r>
            <w:r>
              <w:rPr>
                <w:bCs/>
                <w:lang w:val="fr-FR"/>
              </w:rPr>
              <w:t>5</w:t>
            </w:r>
          </w:p>
        </w:tc>
        <w:tc>
          <w:tcPr>
            <w:tcW w:w="1843" w:type="dxa"/>
            <w:textDirection w:val="lrTbV"/>
          </w:tcPr>
          <w:p w14:paraId="343C1FFA" w14:textId="77777777" w:rsidR="00420806" w:rsidRPr="00CB1438" w:rsidRDefault="00420806" w:rsidP="00AD3A56">
            <w:pPr>
              <w:spacing w:after="120"/>
              <w:jc w:val="center"/>
              <w:rPr>
                <w:bCs/>
                <w:lang w:val="fr-FR"/>
              </w:rPr>
            </w:pPr>
            <w:r w:rsidRPr="00CB1438">
              <w:rPr>
                <w:bCs/>
                <w:lang w:val="fr-FR"/>
              </w:rPr>
              <w:t>18.X.202</w:t>
            </w:r>
            <w:r>
              <w:rPr>
                <w:bCs/>
                <w:lang w:val="fr-FR"/>
              </w:rPr>
              <w:t>6</w:t>
            </w:r>
          </w:p>
        </w:tc>
      </w:tr>
    </w:tbl>
    <w:p w14:paraId="79FD3C3B" w14:textId="77777777" w:rsidR="00420806" w:rsidRPr="00CB1438" w:rsidRDefault="00420806" w:rsidP="00420806"/>
    <w:p w14:paraId="02FC8D3D" w14:textId="4DDA8B13" w:rsidR="00420806" w:rsidRDefault="00420806">
      <w:pPr>
        <w:tabs>
          <w:tab w:val="clear" w:pos="567"/>
          <w:tab w:val="clear" w:pos="1276"/>
          <w:tab w:val="clear" w:pos="1843"/>
          <w:tab w:val="clear" w:pos="5387"/>
          <w:tab w:val="clear" w:pos="5954"/>
        </w:tabs>
        <w:overflowPunct/>
        <w:autoSpaceDE/>
        <w:autoSpaceDN/>
        <w:adjustRightInd/>
        <w:spacing w:before="0"/>
        <w:jc w:val="left"/>
        <w:textAlignment w:val="auto"/>
      </w:pPr>
      <w:r>
        <w:br w:type="page"/>
      </w:r>
    </w:p>
    <w:p w14:paraId="114A3813" w14:textId="77777777" w:rsidR="00420806" w:rsidRPr="0053198E" w:rsidRDefault="00420806" w:rsidP="0053198E">
      <w:pPr>
        <w:pStyle w:val="Heading2grey"/>
        <w:rPr>
          <w:lang w:val="fr-CH"/>
        </w:rPr>
      </w:pPr>
      <w:bookmarkStart w:id="1208" w:name="_Toc108423196"/>
      <w:bookmarkStart w:id="1209" w:name="_Toc138153382"/>
      <w:bookmarkStart w:id="1210" w:name="_Toc215907216"/>
      <w:bookmarkStart w:id="1211" w:name="_Toc135454474"/>
      <w:bookmarkStart w:id="1212" w:name="_Toc506783994"/>
      <w:r w:rsidRPr="0053198E">
        <w:rPr>
          <w:lang w:val="fr-CH"/>
        </w:rPr>
        <w:lastRenderedPageBreak/>
        <w:t>Telephone Service</w:t>
      </w:r>
      <w:r w:rsidRPr="0053198E">
        <w:rPr>
          <w:lang w:val="fr-CH"/>
        </w:rPr>
        <w:br/>
        <w:t>(Recommendation ITU-T E.164)</w:t>
      </w:r>
      <w:bookmarkEnd w:id="1208"/>
    </w:p>
    <w:p w14:paraId="6755F828" w14:textId="77777777" w:rsidR="00420806" w:rsidRDefault="00420806" w:rsidP="00420806">
      <w:pPr>
        <w:tabs>
          <w:tab w:val="left" w:pos="720"/>
          <w:tab w:val="left" w:pos="794"/>
          <w:tab w:val="left" w:pos="1191"/>
          <w:tab w:val="left" w:pos="1588"/>
          <w:tab w:val="left" w:pos="1985"/>
        </w:tabs>
        <w:overflowPunct/>
        <w:autoSpaceDE/>
        <w:adjustRightInd/>
        <w:jc w:val="center"/>
        <w:rPr>
          <w:rFonts w:cs="Calibri"/>
          <w:sz w:val="18"/>
          <w:szCs w:val="18"/>
        </w:rPr>
      </w:pPr>
      <w:r w:rsidRPr="00BA5AF8">
        <w:rPr>
          <w:rFonts w:cs="Calibri"/>
          <w:sz w:val="18"/>
          <w:szCs w:val="18"/>
        </w:rPr>
        <w:t xml:space="preserve">url: </w:t>
      </w:r>
      <w:r w:rsidRPr="00D63DFA">
        <w:rPr>
          <w:rFonts w:cs="Calibri"/>
          <w:sz w:val="18"/>
          <w:szCs w:val="18"/>
        </w:rPr>
        <w:t>www.itu.int/itu-t/nnp</w:t>
      </w:r>
    </w:p>
    <w:p w14:paraId="681E0CC4" w14:textId="77777777" w:rsidR="00420806" w:rsidRPr="00BC1728" w:rsidRDefault="00420806" w:rsidP="00420806">
      <w:pPr>
        <w:tabs>
          <w:tab w:val="clear" w:pos="1276"/>
          <w:tab w:val="clear" w:pos="1843"/>
          <w:tab w:val="left" w:pos="1560"/>
          <w:tab w:val="left" w:pos="2127"/>
        </w:tabs>
        <w:spacing w:before="240"/>
        <w:jc w:val="left"/>
        <w:outlineLvl w:val="3"/>
        <w:rPr>
          <w:rFonts w:cs="Arial"/>
          <w:b/>
        </w:rPr>
      </w:pPr>
      <w:r w:rsidRPr="00BC1728">
        <w:rPr>
          <w:rFonts w:cs="Arial"/>
          <w:b/>
        </w:rPr>
        <w:t>Guyana (country code +592)</w:t>
      </w:r>
    </w:p>
    <w:p w14:paraId="63DCAD2B" w14:textId="77777777" w:rsidR="00420806" w:rsidRPr="00BC1728" w:rsidRDefault="00420806" w:rsidP="00420806">
      <w:pPr>
        <w:tabs>
          <w:tab w:val="clear" w:pos="1276"/>
          <w:tab w:val="clear" w:pos="1843"/>
          <w:tab w:val="left" w:pos="1560"/>
          <w:tab w:val="left" w:pos="2127"/>
        </w:tabs>
        <w:jc w:val="left"/>
        <w:outlineLvl w:val="4"/>
        <w:rPr>
          <w:rFonts w:cs="Arial"/>
        </w:rPr>
      </w:pPr>
      <w:r w:rsidRPr="00BC1728">
        <w:rPr>
          <w:rFonts w:cs="Arial"/>
        </w:rPr>
        <w:t>Communication of 14.X.2025:</w:t>
      </w:r>
    </w:p>
    <w:p w14:paraId="23EC2F07" w14:textId="77777777" w:rsidR="00420806" w:rsidRPr="00BC1728" w:rsidRDefault="00420806" w:rsidP="00420806">
      <w:pPr>
        <w:tabs>
          <w:tab w:val="clear" w:pos="567"/>
          <w:tab w:val="clear" w:pos="1276"/>
          <w:tab w:val="clear" w:pos="1843"/>
          <w:tab w:val="clear" w:pos="5387"/>
          <w:tab w:val="clear" w:pos="5954"/>
        </w:tabs>
        <w:overflowPunct/>
        <w:autoSpaceDE/>
        <w:autoSpaceDN/>
        <w:adjustRightInd/>
        <w:jc w:val="left"/>
        <w:textAlignment w:val="auto"/>
        <w:rPr>
          <w:rFonts w:eastAsia="Calibri" w:cs="Arial"/>
          <w:kern w:val="2"/>
          <w14:ligatures w14:val="standardContextual"/>
        </w:rPr>
      </w:pPr>
      <w:r w:rsidRPr="00BC1728">
        <w:rPr>
          <w:rFonts w:eastAsia="Calibri" w:cs="Arial"/>
          <w:kern w:val="2"/>
          <w14:ligatures w14:val="standardContextual"/>
        </w:rPr>
        <w:t xml:space="preserve">The </w:t>
      </w:r>
      <w:r w:rsidRPr="00BC1728">
        <w:rPr>
          <w:rFonts w:eastAsia="Calibri" w:cs="Arial"/>
          <w:i/>
          <w:iCs/>
          <w:kern w:val="2"/>
          <w14:ligatures w14:val="standardContextual"/>
        </w:rPr>
        <w:t>Telecommunications Agency</w:t>
      </w:r>
      <w:r w:rsidRPr="00BC1728">
        <w:rPr>
          <w:rFonts w:eastAsia="Calibri" w:cs="Arial"/>
          <w:kern w:val="2"/>
          <w14:ligatures w14:val="standardContextual"/>
        </w:rPr>
        <w:t xml:space="preserve">, Georgetown, announces that the following national destination codes (NDC) and subscriber number (SN) ranges are currently assigned to the listed public telecommunications operators for the </w:t>
      </w:r>
      <w:r w:rsidRPr="00BC1728">
        <w:rPr>
          <w:rFonts w:eastAsia="Calibri" w:cs="Arial"/>
          <w:kern w:val="2"/>
          <w14:ligatures w14:val="standardContextual"/>
        </w:rPr>
        <w:br/>
        <w:t>Co-operative Republic of Guyana. Numbers allocated to access emergency/social services are also listed below.</w:t>
      </w:r>
    </w:p>
    <w:p w14:paraId="36D4E24E" w14:textId="77777777" w:rsidR="00420806" w:rsidRPr="00BC1728" w:rsidRDefault="00420806" w:rsidP="00420806">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rPr>
          <w:rFonts w:cs="Arial"/>
          <w:bCs/>
          <w:i/>
          <w:iCs/>
        </w:rPr>
      </w:pPr>
      <w:r w:rsidRPr="00BC1728">
        <w:rPr>
          <w:rFonts w:cs="Arial"/>
          <w:bCs/>
          <w:i/>
          <w:iCs/>
        </w:rPr>
        <w:t xml:space="preserve">Presentation of national ITU-T E.164 numbering plan </w:t>
      </w:r>
      <w:r w:rsidRPr="00BC1728">
        <w:rPr>
          <w:rFonts w:cs="Arial"/>
          <w:bCs/>
          <w:i/>
          <w:iCs/>
        </w:rPr>
        <w:br/>
        <w:t>for country code 592</w:t>
      </w:r>
    </w:p>
    <w:p w14:paraId="1FFA9E1C" w14:textId="77777777" w:rsidR="00420806" w:rsidRPr="00BC1728" w:rsidRDefault="00420806" w:rsidP="0053198E">
      <w:pPr>
        <w:tabs>
          <w:tab w:val="clear" w:pos="1276"/>
          <w:tab w:val="clear" w:pos="1843"/>
          <w:tab w:val="clear" w:pos="5387"/>
          <w:tab w:val="clear" w:pos="5954"/>
        </w:tabs>
        <w:overflowPunct/>
        <w:autoSpaceDE/>
        <w:autoSpaceDN/>
        <w:adjustRightInd/>
        <w:spacing w:before="240"/>
        <w:jc w:val="left"/>
        <w:textAlignment w:val="auto"/>
        <w:rPr>
          <w:rFonts w:eastAsia="Calibri" w:cs="Arial"/>
          <w:kern w:val="2"/>
          <w14:ligatures w14:val="standardContextual"/>
        </w:rPr>
      </w:pPr>
      <w:r w:rsidRPr="00BC1728">
        <w:rPr>
          <w:rFonts w:eastAsia="Calibri" w:cs="Arial"/>
          <w:kern w:val="2"/>
          <w14:ligatures w14:val="standardContextual"/>
        </w:rPr>
        <w:t>a)</w:t>
      </w:r>
      <w:r w:rsidRPr="00BC1728">
        <w:rPr>
          <w:rFonts w:eastAsia="Calibri" w:cs="Arial"/>
          <w:kern w:val="2"/>
          <w14:ligatures w14:val="standardContextual"/>
        </w:rPr>
        <w:tab/>
        <w:t>Overview:</w:t>
      </w:r>
    </w:p>
    <w:p w14:paraId="6C904E7E" w14:textId="77777777" w:rsidR="00420806" w:rsidRPr="00BC1728" w:rsidRDefault="00420806" w:rsidP="0053198E">
      <w:pPr>
        <w:tabs>
          <w:tab w:val="clear" w:pos="1276"/>
          <w:tab w:val="clear" w:pos="1843"/>
          <w:tab w:val="clear" w:pos="5387"/>
          <w:tab w:val="clear" w:pos="5954"/>
        </w:tabs>
        <w:overflowPunct/>
        <w:autoSpaceDE/>
        <w:autoSpaceDN/>
        <w:adjustRightInd/>
        <w:spacing w:before="0"/>
        <w:jc w:val="left"/>
        <w:textAlignment w:val="auto"/>
        <w:rPr>
          <w:rFonts w:eastAsia="Calibri" w:cs="Arial"/>
          <w:kern w:val="2"/>
          <w14:ligatures w14:val="standardContextual"/>
        </w:rPr>
      </w:pPr>
      <w:r w:rsidRPr="00BC1728">
        <w:rPr>
          <w:rFonts w:eastAsia="Calibri" w:cs="Arial"/>
          <w:kern w:val="2"/>
          <w14:ligatures w14:val="standardContextual"/>
        </w:rPr>
        <w:tab/>
        <w:t>The minimum fixed and mobile number length (excluding the country code) is seven (7) digits.</w:t>
      </w:r>
    </w:p>
    <w:p w14:paraId="77202C0F" w14:textId="77777777" w:rsidR="00420806" w:rsidRPr="00BC1728" w:rsidRDefault="00420806" w:rsidP="0053198E">
      <w:pPr>
        <w:tabs>
          <w:tab w:val="clear" w:pos="1276"/>
          <w:tab w:val="clear" w:pos="1843"/>
          <w:tab w:val="clear" w:pos="5387"/>
          <w:tab w:val="clear" w:pos="5954"/>
        </w:tabs>
        <w:overflowPunct/>
        <w:autoSpaceDE/>
        <w:autoSpaceDN/>
        <w:adjustRightInd/>
        <w:spacing w:before="0"/>
        <w:jc w:val="left"/>
        <w:textAlignment w:val="auto"/>
        <w:rPr>
          <w:rFonts w:eastAsia="Calibri" w:cs="Arial"/>
          <w:kern w:val="2"/>
          <w14:ligatures w14:val="standardContextual"/>
        </w:rPr>
      </w:pPr>
      <w:r w:rsidRPr="00BC1728">
        <w:rPr>
          <w:rFonts w:eastAsia="Calibri" w:cs="Arial"/>
          <w:kern w:val="2"/>
          <w14:ligatures w14:val="standardContextual"/>
        </w:rPr>
        <w:tab/>
        <w:t>The maximum fixed and mobile number length (excluding the country code) is seven (7) digits.</w:t>
      </w:r>
    </w:p>
    <w:p w14:paraId="2847380F" w14:textId="77777777" w:rsidR="00420806" w:rsidRPr="00BC1728" w:rsidRDefault="00420806" w:rsidP="0053198E">
      <w:pPr>
        <w:tabs>
          <w:tab w:val="clear" w:pos="1276"/>
          <w:tab w:val="clear" w:pos="1843"/>
          <w:tab w:val="clear" w:pos="5387"/>
          <w:tab w:val="clear" w:pos="5954"/>
        </w:tabs>
        <w:overflowPunct/>
        <w:autoSpaceDE/>
        <w:autoSpaceDN/>
        <w:adjustRightInd/>
        <w:jc w:val="left"/>
        <w:textAlignment w:val="auto"/>
        <w:rPr>
          <w:rFonts w:eastAsia="Calibri" w:cs="Arial"/>
          <w:kern w:val="2"/>
          <w14:ligatures w14:val="standardContextual"/>
        </w:rPr>
      </w:pPr>
      <w:r w:rsidRPr="00BC1728">
        <w:rPr>
          <w:rFonts w:eastAsia="Calibri" w:cs="Arial"/>
          <w:kern w:val="2"/>
          <w14:ligatures w14:val="standardContextual"/>
        </w:rPr>
        <w:tab/>
        <w:t>International dialling format: +592 NXX XXXX</w:t>
      </w:r>
    </w:p>
    <w:p w14:paraId="4F3E4D9F" w14:textId="77777777" w:rsidR="00420806" w:rsidRPr="00BC1728" w:rsidRDefault="00420806" w:rsidP="0053198E">
      <w:pPr>
        <w:tabs>
          <w:tab w:val="clear" w:pos="1276"/>
          <w:tab w:val="clear" w:pos="1843"/>
          <w:tab w:val="clear" w:pos="5387"/>
          <w:tab w:val="clear" w:pos="5954"/>
        </w:tabs>
        <w:overflowPunct/>
        <w:autoSpaceDE/>
        <w:autoSpaceDN/>
        <w:adjustRightInd/>
        <w:jc w:val="left"/>
        <w:textAlignment w:val="auto"/>
        <w:rPr>
          <w:rFonts w:eastAsia="Calibri" w:cs="Arial"/>
          <w:kern w:val="2"/>
          <w14:ligatures w14:val="standardContextual"/>
        </w:rPr>
      </w:pPr>
      <w:r w:rsidRPr="00BC1728">
        <w:rPr>
          <w:rFonts w:eastAsia="Calibri" w:cs="Arial"/>
          <w:kern w:val="2"/>
          <w14:ligatures w14:val="standardContextual"/>
        </w:rPr>
        <w:t>b)</w:t>
      </w:r>
      <w:r w:rsidRPr="00BC1728">
        <w:rPr>
          <w:rFonts w:eastAsia="Calibri" w:cs="Arial"/>
          <w:kern w:val="2"/>
          <w14:ligatures w14:val="standardContextual"/>
        </w:rPr>
        <w:tab/>
        <w:t>National Database (TBD)</w:t>
      </w:r>
    </w:p>
    <w:p w14:paraId="2434B31E" w14:textId="77777777" w:rsidR="00420806" w:rsidRPr="00BC1728" w:rsidRDefault="00420806" w:rsidP="0053198E">
      <w:pPr>
        <w:tabs>
          <w:tab w:val="clear" w:pos="1276"/>
          <w:tab w:val="clear" w:pos="1843"/>
          <w:tab w:val="clear" w:pos="5387"/>
          <w:tab w:val="clear" w:pos="5954"/>
        </w:tabs>
        <w:overflowPunct/>
        <w:autoSpaceDE/>
        <w:autoSpaceDN/>
        <w:adjustRightInd/>
        <w:jc w:val="left"/>
        <w:textAlignment w:val="auto"/>
        <w:rPr>
          <w:rFonts w:eastAsia="Calibri" w:cs="Arial"/>
          <w:kern w:val="2"/>
          <w14:ligatures w14:val="standardContextual"/>
        </w:rPr>
      </w:pPr>
      <w:r w:rsidRPr="00BC1728">
        <w:rPr>
          <w:rFonts w:eastAsia="Calibri" w:cs="Arial"/>
          <w:kern w:val="2"/>
          <w14:ligatures w14:val="standardContextual"/>
        </w:rPr>
        <w:t>c)</w:t>
      </w:r>
      <w:r w:rsidRPr="00BC1728">
        <w:rPr>
          <w:rFonts w:eastAsia="Calibri" w:cs="Arial"/>
          <w:kern w:val="2"/>
          <w14:ligatures w14:val="standardContextual"/>
        </w:rPr>
        <w:tab/>
        <w:t>Real-time Database (TBD)</w:t>
      </w:r>
    </w:p>
    <w:p w14:paraId="14C83E06" w14:textId="77777777" w:rsidR="00420806" w:rsidRPr="00BC1728" w:rsidRDefault="00420806" w:rsidP="0053198E">
      <w:pPr>
        <w:tabs>
          <w:tab w:val="clear" w:pos="1276"/>
          <w:tab w:val="clear" w:pos="1843"/>
          <w:tab w:val="clear" w:pos="5387"/>
          <w:tab w:val="clear" w:pos="5954"/>
        </w:tabs>
        <w:overflowPunct/>
        <w:autoSpaceDE/>
        <w:autoSpaceDN/>
        <w:adjustRightInd/>
        <w:spacing w:before="0"/>
        <w:jc w:val="left"/>
        <w:textAlignment w:val="auto"/>
        <w:rPr>
          <w:rFonts w:eastAsia="Calibri" w:cs="Arial"/>
          <w:kern w:val="2"/>
          <w14:ligatures w14:val="standardContextual"/>
        </w:rPr>
      </w:pPr>
    </w:p>
    <w:p w14:paraId="61002187" w14:textId="77777777" w:rsidR="00420806" w:rsidRPr="00BC1728" w:rsidRDefault="00420806" w:rsidP="0053198E">
      <w:pPr>
        <w:tabs>
          <w:tab w:val="clear" w:pos="1276"/>
          <w:tab w:val="clear" w:pos="1843"/>
          <w:tab w:val="clear" w:pos="5387"/>
          <w:tab w:val="clear" w:pos="5954"/>
        </w:tabs>
        <w:overflowPunct/>
        <w:autoSpaceDE/>
        <w:autoSpaceDN/>
        <w:adjustRightInd/>
        <w:spacing w:before="0"/>
        <w:jc w:val="left"/>
        <w:textAlignment w:val="auto"/>
        <w:rPr>
          <w:rFonts w:eastAsia="Calibri" w:cs="Arial"/>
          <w:kern w:val="2"/>
          <w14:ligatures w14:val="standardContextual"/>
        </w:rPr>
      </w:pPr>
      <w:r w:rsidRPr="00BC1728">
        <w:rPr>
          <w:rFonts w:eastAsia="Calibri" w:cs="Arial"/>
          <w:kern w:val="2"/>
          <w14:ligatures w14:val="standardContextual"/>
        </w:rPr>
        <w:t>d)</w:t>
      </w:r>
      <w:r w:rsidRPr="00BC1728">
        <w:rPr>
          <w:rFonts w:eastAsia="Calibri" w:cs="Arial"/>
          <w:kern w:val="2"/>
          <w14:ligatures w14:val="standardContextual"/>
        </w:rPr>
        <w:tab/>
      </w:r>
    </w:p>
    <w:p w14:paraId="5D131E78" w14:textId="77777777" w:rsidR="00420806" w:rsidRPr="00BC1728" w:rsidRDefault="00420806" w:rsidP="00420806">
      <w:pPr>
        <w:tabs>
          <w:tab w:val="clear" w:pos="567"/>
          <w:tab w:val="clear" w:pos="1276"/>
          <w:tab w:val="clear" w:pos="1843"/>
          <w:tab w:val="clear" w:pos="5387"/>
          <w:tab w:val="clear" w:pos="5954"/>
        </w:tabs>
        <w:overflowPunct/>
        <w:autoSpaceDE/>
        <w:autoSpaceDN/>
        <w:adjustRightInd/>
        <w:spacing w:before="0"/>
        <w:jc w:val="left"/>
        <w:textAlignment w:val="auto"/>
        <w:rPr>
          <w:rFonts w:eastAsia="Calibri" w:cs="Arial"/>
          <w:kern w:val="2"/>
          <w14:ligatures w14:val="standardContextual"/>
        </w:rPr>
      </w:pPr>
    </w:p>
    <w:p w14:paraId="4184C70C" w14:textId="77777777" w:rsidR="00420806" w:rsidRPr="00BC1728" w:rsidRDefault="00420806" w:rsidP="00420806">
      <w:pPr>
        <w:tabs>
          <w:tab w:val="clear" w:pos="567"/>
          <w:tab w:val="clear" w:pos="1276"/>
          <w:tab w:val="clear" w:pos="1843"/>
          <w:tab w:val="clear" w:pos="5387"/>
          <w:tab w:val="clear" w:pos="5954"/>
          <w:tab w:val="left" w:pos="794"/>
          <w:tab w:val="left" w:pos="1191"/>
          <w:tab w:val="left" w:pos="1588"/>
          <w:tab w:val="left" w:pos="1985"/>
        </w:tabs>
        <w:spacing w:before="0" w:after="120"/>
        <w:rPr>
          <w:rFonts w:cs="Calibri"/>
          <w:b/>
          <w:bCs/>
        </w:rPr>
      </w:pPr>
      <w:r w:rsidRPr="00BC1728">
        <w:rPr>
          <w:rFonts w:cs="Calibri"/>
          <w:b/>
          <w:bCs/>
        </w:rPr>
        <w:t>Fixed Network</w:t>
      </w:r>
    </w:p>
    <w:tbl>
      <w:tblPr>
        <w:tblW w:w="9540" w:type="dxa"/>
        <w:tblLook w:val="04A0" w:firstRow="1" w:lastRow="0" w:firstColumn="1" w:lastColumn="0" w:noHBand="0" w:noVBand="1"/>
      </w:tblPr>
      <w:tblGrid>
        <w:gridCol w:w="2089"/>
        <w:gridCol w:w="1160"/>
        <w:gridCol w:w="1022"/>
        <w:gridCol w:w="2671"/>
        <w:gridCol w:w="2598"/>
      </w:tblGrid>
      <w:tr w:rsidR="00420806" w:rsidRPr="00BC1728" w14:paraId="693F816A" w14:textId="77777777" w:rsidTr="00AD3A56">
        <w:trPr>
          <w:trHeight w:val="397"/>
          <w:tblHeader/>
        </w:trPr>
        <w:tc>
          <w:tcPr>
            <w:tcW w:w="2089" w:type="dxa"/>
            <w:vMerge w:val="restart"/>
            <w:tcBorders>
              <w:top w:val="single" w:sz="4" w:space="0" w:color="000000"/>
              <w:left w:val="single" w:sz="4" w:space="0" w:color="auto"/>
              <w:bottom w:val="single" w:sz="4" w:space="0" w:color="000000"/>
              <w:right w:val="single" w:sz="4" w:space="0" w:color="000000"/>
            </w:tcBorders>
            <w:vAlign w:val="center"/>
            <w:hideMark/>
          </w:tcPr>
          <w:p w14:paraId="1DD4EEF4" w14:textId="77777777" w:rsidR="00420806" w:rsidRPr="00BC1728" w:rsidRDefault="00420806" w:rsidP="00AD3A56">
            <w:pPr>
              <w:overflowPunct/>
              <w:autoSpaceDE/>
              <w:autoSpaceDN/>
              <w:adjustRightInd/>
              <w:spacing w:before="20"/>
              <w:jc w:val="center"/>
              <w:textAlignment w:val="auto"/>
              <w:rPr>
                <w:b/>
                <w:i/>
                <w:lang w:eastAsia="en-GB"/>
              </w:rPr>
            </w:pPr>
            <w:r w:rsidRPr="00BC1728">
              <w:rPr>
                <w:b/>
                <w:i/>
                <w:lang w:eastAsia="en-GB"/>
              </w:rPr>
              <w:t xml:space="preserve">National </w:t>
            </w:r>
            <w:r w:rsidRPr="00BC1728">
              <w:rPr>
                <w:b/>
                <w:i/>
                <w:lang w:eastAsia="en-GB"/>
              </w:rPr>
              <w:br/>
              <w:t xml:space="preserve">destination code </w:t>
            </w:r>
            <w:r w:rsidRPr="00BC1728">
              <w:rPr>
                <w:b/>
                <w:i/>
                <w:lang w:eastAsia="en-GB"/>
              </w:rPr>
              <w:br/>
              <w:t>(NXX)</w:t>
            </w:r>
          </w:p>
        </w:tc>
        <w:tc>
          <w:tcPr>
            <w:tcW w:w="2182" w:type="dxa"/>
            <w:gridSpan w:val="2"/>
            <w:tcBorders>
              <w:top w:val="single" w:sz="4" w:space="0" w:color="000000"/>
              <w:left w:val="nil"/>
              <w:bottom w:val="single" w:sz="4" w:space="0" w:color="000000"/>
              <w:right w:val="single" w:sz="4" w:space="0" w:color="auto"/>
            </w:tcBorders>
            <w:vAlign w:val="center"/>
            <w:hideMark/>
          </w:tcPr>
          <w:p w14:paraId="0CDFC715" w14:textId="77777777" w:rsidR="00420806" w:rsidRPr="00BC1728" w:rsidRDefault="00420806" w:rsidP="00AD3A56">
            <w:pPr>
              <w:overflowPunct/>
              <w:autoSpaceDE/>
              <w:autoSpaceDN/>
              <w:adjustRightInd/>
              <w:spacing w:before="20"/>
              <w:jc w:val="center"/>
              <w:textAlignment w:val="auto"/>
              <w:rPr>
                <w:b/>
                <w:i/>
                <w:lang w:eastAsia="en-GB"/>
              </w:rPr>
            </w:pPr>
            <w:r w:rsidRPr="00BC1728">
              <w:rPr>
                <w:b/>
                <w:i/>
                <w:lang w:eastAsia="en-GB"/>
              </w:rPr>
              <w:t>N(S)N number length</w:t>
            </w:r>
          </w:p>
        </w:tc>
        <w:tc>
          <w:tcPr>
            <w:tcW w:w="2671" w:type="dxa"/>
            <w:vMerge w:val="restart"/>
            <w:tcBorders>
              <w:top w:val="single" w:sz="4" w:space="0" w:color="000000"/>
              <w:left w:val="single" w:sz="4" w:space="0" w:color="auto"/>
              <w:bottom w:val="single" w:sz="4" w:space="0" w:color="000000"/>
              <w:right w:val="single" w:sz="4" w:space="0" w:color="auto"/>
            </w:tcBorders>
            <w:vAlign w:val="center"/>
            <w:hideMark/>
          </w:tcPr>
          <w:p w14:paraId="7FE52C31" w14:textId="77777777" w:rsidR="00420806" w:rsidRPr="00BC1728" w:rsidRDefault="00420806" w:rsidP="00AD3A56">
            <w:pPr>
              <w:overflowPunct/>
              <w:autoSpaceDE/>
              <w:autoSpaceDN/>
              <w:adjustRightInd/>
              <w:spacing w:before="20"/>
              <w:jc w:val="center"/>
              <w:textAlignment w:val="auto"/>
              <w:rPr>
                <w:b/>
                <w:i/>
                <w:lang w:eastAsia="en-GB"/>
              </w:rPr>
            </w:pPr>
            <w:r w:rsidRPr="00BC1728">
              <w:rPr>
                <w:b/>
                <w:i/>
                <w:lang w:eastAsia="en-GB"/>
              </w:rPr>
              <w:t>Operator/Block assignee</w:t>
            </w:r>
          </w:p>
        </w:tc>
        <w:tc>
          <w:tcPr>
            <w:tcW w:w="2598" w:type="dxa"/>
            <w:vMerge w:val="restart"/>
            <w:tcBorders>
              <w:top w:val="single" w:sz="4" w:space="0" w:color="000000"/>
              <w:left w:val="single" w:sz="4" w:space="0" w:color="auto"/>
              <w:bottom w:val="single" w:sz="4" w:space="0" w:color="000000"/>
              <w:right w:val="single" w:sz="4" w:space="0" w:color="000000"/>
            </w:tcBorders>
            <w:vAlign w:val="center"/>
            <w:hideMark/>
          </w:tcPr>
          <w:p w14:paraId="15DD6384" w14:textId="77777777" w:rsidR="00420806" w:rsidRPr="00BC1728" w:rsidRDefault="00420806" w:rsidP="00AD3A56">
            <w:pPr>
              <w:overflowPunct/>
              <w:autoSpaceDE/>
              <w:autoSpaceDN/>
              <w:adjustRightInd/>
              <w:spacing w:before="20"/>
              <w:jc w:val="center"/>
              <w:textAlignment w:val="auto"/>
              <w:rPr>
                <w:b/>
                <w:i/>
                <w:lang w:eastAsia="en-GB"/>
              </w:rPr>
            </w:pPr>
            <w:r w:rsidRPr="00BC1728">
              <w:rPr>
                <w:b/>
                <w:i/>
                <w:lang w:eastAsia="en-GB"/>
              </w:rPr>
              <w:t xml:space="preserve">SN range </w:t>
            </w:r>
            <w:r w:rsidRPr="00BC1728">
              <w:rPr>
                <w:b/>
                <w:i/>
                <w:lang w:eastAsia="en-GB"/>
              </w:rPr>
              <w:br/>
              <w:t>(XXXX)</w:t>
            </w:r>
          </w:p>
        </w:tc>
      </w:tr>
      <w:tr w:rsidR="00420806" w:rsidRPr="00BC1728" w14:paraId="435ACAE2" w14:textId="77777777" w:rsidTr="00AD3A56">
        <w:trPr>
          <w:trHeight w:val="510"/>
          <w:tblHeader/>
        </w:trPr>
        <w:tc>
          <w:tcPr>
            <w:tcW w:w="2089" w:type="dxa"/>
            <w:vMerge/>
            <w:tcBorders>
              <w:top w:val="single" w:sz="4" w:space="0" w:color="000000"/>
              <w:left w:val="single" w:sz="4" w:space="0" w:color="auto"/>
              <w:bottom w:val="single" w:sz="4" w:space="0" w:color="000000"/>
              <w:right w:val="single" w:sz="4" w:space="0" w:color="000000"/>
            </w:tcBorders>
            <w:vAlign w:val="center"/>
            <w:hideMark/>
          </w:tcPr>
          <w:p w14:paraId="44549DC5" w14:textId="77777777" w:rsidR="00420806" w:rsidRPr="00BC1728" w:rsidRDefault="00420806" w:rsidP="00AD3A56">
            <w:pPr>
              <w:overflowPunct/>
              <w:autoSpaceDE/>
              <w:autoSpaceDN/>
              <w:adjustRightInd/>
              <w:spacing w:before="20"/>
              <w:jc w:val="left"/>
              <w:textAlignment w:val="auto"/>
              <w:rPr>
                <w:lang w:eastAsia="en-GB"/>
              </w:rPr>
            </w:pPr>
          </w:p>
        </w:tc>
        <w:tc>
          <w:tcPr>
            <w:tcW w:w="1160" w:type="dxa"/>
            <w:tcBorders>
              <w:top w:val="single" w:sz="4" w:space="0" w:color="000000"/>
              <w:left w:val="nil"/>
              <w:bottom w:val="single" w:sz="4" w:space="0" w:color="000000"/>
              <w:right w:val="single" w:sz="4" w:space="0" w:color="auto"/>
            </w:tcBorders>
            <w:hideMark/>
          </w:tcPr>
          <w:p w14:paraId="7D35555F" w14:textId="77777777" w:rsidR="00420806" w:rsidRPr="00BC1728" w:rsidRDefault="00420806" w:rsidP="00AD3A56">
            <w:pPr>
              <w:overflowPunct/>
              <w:autoSpaceDE/>
              <w:autoSpaceDN/>
              <w:adjustRightInd/>
              <w:spacing w:before="20"/>
              <w:jc w:val="center"/>
              <w:textAlignment w:val="auto"/>
              <w:rPr>
                <w:b/>
                <w:i/>
                <w:lang w:eastAsia="en-GB"/>
              </w:rPr>
            </w:pPr>
            <w:r w:rsidRPr="00BC1728">
              <w:rPr>
                <w:b/>
                <w:i/>
                <w:lang w:eastAsia="en-GB"/>
              </w:rPr>
              <w:t>Maximum length</w:t>
            </w:r>
          </w:p>
        </w:tc>
        <w:tc>
          <w:tcPr>
            <w:tcW w:w="1022" w:type="dxa"/>
            <w:tcBorders>
              <w:top w:val="single" w:sz="4" w:space="0" w:color="000000"/>
              <w:left w:val="single" w:sz="4" w:space="0" w:color="auto"/>
              <w:bottom w:val="single" w:sz="4" w:space="0" w:color="000000"/>
              <w:right w:val="single" w:sz="4" w:space="0" w:color="auto"/>
            </w:tcBorders>
            <w:hideMark/>
          </w:tcPr>
          <w:p w14:paraId="0219104E" w14:textId="77777777" w:rsidR="00420806" w:rsidRPr="00BC1728" w:rsidRDefault="00420806" w:rsidP="00AD3A56">
            <w:pPr>
              <w:overflowPunct/>
              <w:autoSpaceDE/>
              <w:autoSpaceDN/>
              <w:adjustRightInd/>
              <w:spacing w:before="20"/>
              <w:jc w:val="center"/>
              <w:textAlignment w:val="auto"/>
              <w:rPr>
                <w:b/>
                <w:i/>
                <w:lang w:eastAsia="en-GB"/>
              </w:rPr>
            </w:pPr>
            <w:r w:rsidRPr="00BC1728">
              <w:rPr>
                <w:b/>
                <w:i/>
                <w:lang w:eastAsia="en-GB"/>
              </w:rPr>
              <w:t>Minimum length</w:t>
            </w:r>
          </w:p>
        </w:tc>
        <w:tc>
          <w:tcPr>
            <w:tcW w:w="2671" w:type="dxa"/>
            <w:vMerge/>
            <w:tcBorders>
              <w:top w:val="single" w:sz="4" w:space="0" w:color="000000"/>
              <w:left w:val="single" w:sz="4" w:space="0" w:color="auto"/>
              <w:bottom w:val="single" w:sz="4" w:space="0" w:color="000000"/>
              <w:right w:val="single" w:sz="4" w:space="0" w:color="auto"/>
            </w:tcBorders>
            <w:vAlign w:val="center"/>
            <w:hideMark/>
          </w:tcPr>
          <w:p w14:paraId="16933E4E" w14:textId="77777777" w:rsidR="00420806" w:rsidRPr="00BC1728" w:rsidRDefault="00420806" w:rsidP="00AD3A56">
            <w:pPr>
              <w:overflowPunct/>
              <w:autoSpaceDE/>
              <w:autoSpaceDN/>
              <w:adjustRightInd/>
              <w:spacing w:before="20"/>
              <w:jc w:val="left"/>
              <w:textAlignment w:val="auto"/>
              <w:rPr>
                <w:lang w:eastAsia="en-GB"/>
              </w:rPr>
            </w:pPr>
          </w:p>
        </w:tc>
        <w:tc>
          <w:tcPr>
            <w:tcW w:w="0" w:type="auto"/>
            <w:vMerge/>
            <w:tcBorders>
              <w:top w:val="single" w:sz="4" w:space="0" w:color="000000"/>
              <w:left w:val="single" w:sz="4" w:space="0" w:color="auto"/>
              <w:bottom w:val="single" w:sz="4" w:space="0" w:color="000000"/>
              <w:right w:val="single" w:sz="4" w:space="0" w:color="000000"/>
            </w:tcBorders>
            <w:vAlign w:val="center"/>
            <w:hideMark/>
          </w:tcPr>
          <w:p w14:paraId="29C9F222" w14:textId="77777777" w:rsidR="00420806" w:rsidRPr="00BC1728" w:rsidRDefault="00420806" w:rsidP="00AD3A56">
            <w:pPr>
              <w:overflowPunct/>
              <w:autoSpaceDE/>
              <w:autoSpaceDN/>
              <w:adjustRightInd/>
              <w:spacing w:before="20"/>
              <w:jc w:val="left"/>
              <w:textAlignment w:val="auto"/>
              <w:rPr>
                <w:lang w:eastAsia="en-GB"/>
              </w:rPr>
            </w:pPr>
          </w:p>
        </w:tc>
      </w:tr>
      <w:tr w:rsidR="00420806" w:rsidRPr="00BC1728" w14:paraId="7455F559" w14:textId="77777777" w:rsidTr="00AD3A56">
        <w:trPr>
          <w:trHeight w:val="227"/>
        </w:trPr>
        <w:tc>
          <w:tcPr>
            <w:tcW w:w="2089" w:type="dxa"/>
            <w:tcBorders>
              <w:top w:val="nil"/>
              <w:left w:val="single" w:sz="4" w:space="0" w:color="auto"/>
              <w:bottom w:val="single" w:sz="4" w:space="0" w:color="000000"/>
              <w:right w:val="single" w:sz="4" w:space="0" w:color="000000"/>
            </w:tcBorders>
            <w:hideMark/>
          </w:tcPr>
          <w:p w14:paraId="0D26135A"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216</w:t>
            </w:r>
          </w:p>
        </w:tc>
        <w:tc>
          <w:tcPr>
            <w:tcW w:w="1160" w:type="dxa"/>
            <w:tcBorders>
              <w:top w:val="nil"/>
              <w:left w:val="nil"/>
              <w:bottom w:val="single" w:sz="4" w:space="0" w:color="000000"/>
              <w:right w:val="single" w:sz="4" w:space="0" w:color="auto"/>
            </w:tcBorders>
            <w:hideMark/>
          </w:tcPr>
          <w:p w14:paraId="08C10F9B"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7</w:t>
            </w:r>
          </w:p>
        </w:tc>
        <w:tc>
          <w:tcPr>
            <w:tcW w:w="1022" w:type="dxa"/>
            <w:tcBorders>
              <w:top w:val="nil"/>
              <w:left w:val="single" w:sz="4" w:space="0" w:color="auto"/>
              <w:bottom w:val="single" w:sz="4" w:space="0" w:color="000000"/>
              <w:right w:val="single" w:sz="4" w:space="0" w:color="auto"/>
            </w:tcBorders>
            <w:hideMark/>
          </w:tcPr>
          <w:p w14:paraId="718071B7"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7</w:t>
            </w:r>
          </w:p>
        </w:tc>
        <w:tc>
          <w:tcPr>
            <w:tcW w:w="2671" w:type="dxa"/>
            <w:vMerge w:val="restart"/>
            <w:tcBorders>
              <w:top w:val="nil"/>
              <w:left w:val="single" w:sz="4" w:space="0" w:color="auto"/>
              <w:bottom w:val="single" w:sz="4" w:space="0" w:color="000000"/>
              <w:right w:val="single" w:sz="4" w:space="0" w:color="auto"/>
            </w:tcBorders>
            <w:vAlign w:val="center"/>
            <w:hideMark/>
          </w:tcPr>
          <w:p w14:paraId="67977376"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Guyana Telephone and Telegraph Co. Ltd.</w:t>
            </w:r>
          </w:p>
        </w:tc>
        <w:tc>
          <w:tcPr>
            <w:tcW w:w="2598" w:type="dxa"/>
            <w:tcBorders>
              <w:top w:val="nil"/>
              <w:left w:val="single" w:sz="4" w:space="0" w:color="auto"/>
              <w:bottom w:val="single" w:sz="4" w:space="0" w:color="000000"/>
              <w:right w:val="single" w:sz="4" w:space="0" w:color="000000"/>
            </w:tcBorders>
            <w:hideMark/>
          </w:tcPr>
          <w:p w14:paraId="38356AFB"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0000 – 9999</w:t>
            </w:r>
          </w:p>
        </w:tc>
      </w:tr>
      <w:tr w:rsidR="00420806" w:rsidRPr="00BC1728" w14:paraId="025349A3" w14:textId="77777777" w:rsidTr="00AD3A56">
        <w:trPr>
          <w:trHeight w:val="227"/>
        </w:trPr>
        <w:tc>
          <w:tcPr>
            <w:tcW w:w="2089" w:type="dxa"/>
            <w:tcBorders>
              <w:top w:val="nil"/>
              <w:left w:val="single" w:sz="4" w:space="0" w:color="auto"/>
              <w:bottom w:val="single" w:sz="4" w:space="0" w:color="000000"/>
              <w:right w:val="single" w:sz="4" w:space="0" w:color="000000"/>
            </w:tcBorders>
            <w:hideMark/>
          </w:tcPr>
          <w:p w14:paraId="20B25331"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217</w:t>
            </w:r>
          </w:p>
        </w:tc>
        <w:tc>
          <w:tcPr>
            <w:tcW w:w="1160" w:type="dxa"/>
            <w:tcBorders>
              <w:top w:val="nil"/>
              <w:left w:val="nil"/>
              <w:bottom w:val="single" w:sz="4" w:space="0" w:color="000000"/>
              <w:right w:val="single" w:sz="4" w:space="0" w:color="auto"/>
            </w:tcBorders>
            <w:hideMark/>
          </w:tcPr>
          <w:p w14:paraId="742E3C04" w14:textId="77777777" w:rsidR="00420806" w:rsidRPr="00BC1728" w:rsidRDefault="00420806" w:rsidP="00AD3A56">
            <w:pPr>
              <w:overflowPunct/>
              <w:autoSpaceDE/>
              <w:autoSpaceDN/>
              <w:adjustRightInd/>
              <w:spacing w:before="20"/>
              <w:jc w:val="center"/>
              <w:textAlignment w:val="auto"/>
              <w:rPr>
                <w:lang w:eastAsia="en-GB"/>
              </w:rPr>
            </w:pPr>
            <w:r w:rsidRPr="00BC1728">
              <w:rPr>
                <w:rFonts w:eastAsia="Calibri" w:cs="Arial"/>
                <w:kern w:val="2"/>
                <w14:ligatures w14:val="standardContextual"/>
              </w:rPr>
              <w:t>7</w:t>
            </w:r>
          </w:p>
        </w:tc>
        <w:tc>
          <w:tcPr>
            <w:tcW w:w="1022" w:type="dxa"/>
            <w:tcBorders>
              <w:top w:val="nil"/>
              <w:left w:val="single" w:sz="4" w:space="0" w:color="auto"/>
              <w:bottom w:val="single" w:sz="4" w:space="0" w:color="000000"/>
              <w:right w:val="single" w:sz="4" w:space="0" w:color="auto"/>
            </w:tcBorders>
            <w:hideMark/>
          </w:tcPr>
          <w:p w14:paraId="2CC14EA7" w14:textId="77777777" w:rsidR="00420806" w:rsidRPr="00BC1728" w:rsidRDefault="00420806" w:rsidP="00AD3A56">
            <w:pPr>
              <w:overflowPunct/>
              <w:autoSpaceDE/>
              <w:autoSpaceDN/>
              <w:adjustRightInd/>
              <w:spacing w:before="20"/>
              <w:jc w:val="center"/>
              <w:textAlignment w:val="auto"/>
              <w:rPr>
                <w:lang w:eastAsia="en-GB"/>
              </w:rPr>
            </w:pPr>
            <w:r w:rsidRPr="00BC1728">
              <w:rPr>
                <w:rFonts w:eastAsia="Calibri" w:cs="Arial"/>
                <w:kern w:val="2"/>
                <w14:ligatures w14:val="standardContextual"/>
              </w:rPr>
              <w:t>7</w:t>
            </w:r>
          </w:p>
        </w:tc>
        <w:tc>
          <w:tcPr>
            <w:tcW w:w="2671" w:type="dxa"/>
            <w:vMerge/>
            <w:tcBorders>
              <w:top w:val="nil"/>
              <w:left w:val="single" w:sz="4" w:space="0" w:color="auto"/>
              <w:bottom w:val="single" w:sz="4" w:space="0" w:color="000000"/>
              <w:right w:val="single" w:sz="4" w:space="0" w:color="auto"/>
            </w:tcBorders>
            <w:vAlign w:val="center"/>
            <w:hideMark/>
          </w:tcPr>
          <w:p w14:paraId="0EF33769" w14:textId="77777777" w:rsidR="00420806" w:rsidRPr="00BC1728" w:rsidRDefault="00420806" w:rsidP="00AD3A56">
            <w:pPr>
              <w:overflowPunct/>
              <w:autoSpaceDE/>
              <w:autoSpaceDN/>
              <w:adjustRightInd/>
              <w:spacing w:before="20"/>
              <w:jc w:val="left"/>
              <w:textAlignment w:val="auto"/>
              <w:rPr>
                <w:lang w:eastAsia="en-GB"/>
              </w:rPr>
            </w:pPr>
          </w:p>
        </w:tc>
        <w:tc>
          <w:tcPr>
            <w:tcW w:w="2598" w:type="dxa"/>
            <w:tcBorders>
              <w:top w:val="nil"/>
              <w:left w:val="single" w:sz="4" w:space="0" w:color="auto"/>
              <w:bottom w:val="single" w:sz="4" w:space="0" w:color="000000"/>
              <w:right w:val="single" w:sz="4" w:space="0" w:color="000000"/>
            </w:tcBorders>
            <w:hideMark/>
          </w:tcPr>
          <w:p w14:paraId="23A16959"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0000 – 1999</w:t>
            </w:r>
          </w:p>
        </w:tc>
      </w:tr>
      <w:tr w:rsidR="00420806" w:rsidRPr="00BC1728" w14:paraId="550EB014" w14:textId="77777777" w:rsidTr="00AD3A56">
        <w:trPr>
          <w:trHeight w:val="227"/>
        </w:trPr>
        <w:tc>
          <w:tcPr>
            <w:tcW w:w="2089" w:type="dxa"/>
            <w:tcBorders>
              <w:top w:val="nil"/>
              <w:left w:val="single" w:sz="4" w:space="0" w:color="auto"/>
              <w:bottom w:val="single" w:sz="4" w:space="0" w:color="000000"/>
              <w:right w:val="single" w:sz="4" w:space="0" w:color="000000"/>
            </w:tcBorders>
            <w:hideMark/>
          </w:tcPr>
          <w:p w14:paraId="503C9E92"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218</w:t>
            </w:r>
          </w:p>
        </w:tc>
        <w:tc>
          <w:tcPr>
            <w:tcW w:w="1160" w:type="dxa"/>
            <w:tcBorders>
              <w:top w:val="nil"/>
              <w:left w:val="nil"/>
              <w:bottom w:val="single" w:sz="4" w:space="0" w:color="000000"/>
              <w:right w:val="single" w:sz="4" w:space="0" w:color="auto"/>
            </w:tcBorders>
            <w:hideMark/>
          </w:tcPr>
          <w:p w14:paraId="409C3543" w14:textId="77777777" w:rsidR="00420806" w:rsidRPr="00BC1728" w:rsidRDefault="00420806" w:rsidP="00AD3A56">
            <w:pPr>
              <w:overflowPunct/>
              <w:autoSpaceDE/>
              <w:autoSpaceDN/>
              <w:adjustRightInd/>
              <w:spacing w:before="20"/>
              <w:jc w:val="center"/>
              <w:textAlignment w:val="auto"/>
              <w:rPr>
                <w:lang w:eastAsia="en-GB"/>
              </w:rPr>
            </w:pPr>
            <w:r w:rsidRPr="00BC1728">
              <w:rPr>
                <w:rFonts w:eastAsia="Calibri" w:cs="Arial"/>
                <w:kern w:val="2"/>
                <w14:ligatures w14:val="standardContextual"/>
              </w:rPr>
              <w:t>7</w:t>
            </w:r>
          </w:p>
        </w:tc>
        <w:tc>
          <w:tcPr>
            <w:tcW w:w="1022" w:type="dxa"/>
            <w:tcBorders>
              <w:top w:val="nil"/>
              <w:left w:val="single" w:sz="4" w:space="0" w:color="auto"/>
              <w:bottom w:val="single" w:sz="4" w:space="0" w:color="000000"/>
              <w:right w:val="single" w:sz="4" w:space="0" w:color="auto"/>
            </w:tcBorders>
            <w:hideMark/>
          </w:tcPr>
          <w:p w14:paraId="43B41D3D" w14:textId="77777777" w:rsidR="00420806" w:rsidRPr="00BC1728" w:rsidRDefault="00420806" w:rsidP="00AD3A56">
            <w:pPr>
              <w:overflowPunct/>
              <w:autoSpaceDE/>
              <w:autoSpaceDN/>
              <w:adjustRightInd/>
              <w:spacing w:before="20"/>
              <w:jc w:val="center"/>
              <w:textAlignment w:val="auto"/>
              <w:rPr>
                <w:lang w:eastAsia="en-GB"/>
              </w:rPr>
            </w:pPr>
            <w:r w:rsidRPr="00BC1728">
              <w:rPr>
                <w:rFonts w:eastAsia="Calibri" w:cs="Arial"/>
                <w:kern w:val="2"/>
                <w14:ligatures w14:val="standardContextual"/>
              </w:rPr>
              <w:t>7</w:t>
            </w:r>
          </w:p>
        </w:tc>
        <w:tc>
          <w:tcPr>
            <w:tcW w:w="2671" w:type="dxa"/>
            <w:vMerge/>
            <w:tcBorders>
              <w:top w:val="nil"/>
              <w:left w:val="single" w:sz="4" w:space="0" w:color="auto"/>
              <w:bottom w:val="single" w:sz="4" w:space="0" w:color="000000"/>
              <w:right w:val="single" w:sz="4" w:space="0" w:color="auto"/>
            </w:tcBorders>
            <w:vAlign w:val="center"/>
            <w:hideMark/>
          </w:tcPr>
          <w:p w14:paraId="6FD27517" w14:textId="77777777" w:rsidR="00420806" w:rsidRPr="00BC1728" w:rsidRDefault="00420806" w:rsidP="00AD3A56">
            <w:pPr>
              <w:overflowPunct/>
              <w:autoSpaceDE/>
              <w:autoSpaceDN/>
              <w:adjustRightInd/>
              <w:spacing w:before="20"/>
              <w:jc w:val="left"/>
              <w:textAlignment w:val="auto"/>
              <w:rPr>
                <w:lang w:eastAsia="en-GB"/>
              </w:rPr>
            </w:pPr>
          </w:p>
        </w:tc>
        <w:tc>
          <w:tcPr>
            <w:tcW w:w="2598" w:type="dxa"/>
            <w:tcBorders>
              <w:top w:val="nil"/>
              <w:left w:val="single" w:sz="4" w:space="0" w:color="auto"/>
              <w:bottom w:val="single" w:sz="4" w:space="0" w:color="000000"/>
              <w:right w:val="single" w:sz="4" w:space="0" w:color="000000"/>
            </w:tcBorders>
            <w:hideMark/>
          </w:tcPr>
          <w:p w14:paraId="77E2DB94"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0000 – 9999</w:t>
            </w:r>
          </w:p>
        </w:tc>
      </w:tr>
      <w:tr w:rsidR="00420806" w:rsidRPr="00BC1728" w14:paraId="571A24CE" w14:textId="77777777" w:rsidTr="00AD3A56">
        <w:trPr>
          <w:trHeight w:val="227"/>
        </w:trPr>
        <w:tc>
          <w:tcPr>
            <w:tcW w:w="2089" w:type="dxa"/>
            <w:tcBorders>
              <w:top w:val="nil"/>
              <w:left w:val="single" w:sz="4" w:space="0" w:color="auto"/>
              <w:bottom w:val="single" w:sz="4" w:space="0" w:color="000000"/>
              <w:right w:val="single" w:sz="4" w:space="0" w:color="000000"/>
            </w:tcBorders>
            <w:hideMark/>
          </w:tcPr>
          <w:p w14:paraId="2F85DE16"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219</w:t>
            </w:r>
          </w:p>
        </w:tc>
        <w:tc>
          <w:tcPr>
            <w:tcW w:w="1160" w:type="dxa"/>
            <w:tcBorders>
              <w:top w:val="nil"/>
              <w:left w:val="nil"/>
              <w:bottom w:val="single" w:sz="4" w:space="0" w:color="000000"/>
              <w:right w:val="single" w:sz="4" w:space="0" w:color="auto"/>
            </w:tcBorders>
            <w:hideMark/>
          </w:tcPr>
          <w:p w14:paraId="3DA5BE45" w14:textId="77777777" w:rsidR="00420806" w:rsidRPr="00BC1728" w:rsidRDefault="00420806" w:rsidP="00AD3A56">
            <w:pPr>
              <w:overflowPunct/>
              <w:autoSpaceDE/>
              <w:autoSpaceDN/>
              <w:adjustRightInd/>
              <w:spacing w:before="20"/>
              <w:jc w:val="center"/>
              <w:textAlignment w:val="auto"/>
              <w:rPr>
                <w:lang w:eastAsia="en-GB"/>
              </w:rPr>
            </w:pPr>
            <w:r w:rsidRPr="00BC1728">
              <w:rPr>
                <w:rFonts w:eastAsia="Calibri" w:cs="Arial"/>
                <w:kern w:val="2"/>
                <w14:ligatures w14:val="standardContextual"/>
              </w:rPr>
              <w:t>7</w:t>
            </w:r>
          </w:p>
        </w:tc>
        <w:tc>
          <w:tcPr>
            <w:tcW w:w="1022" w:type="dxa"/>
            <w:tcBorders>
              <w:top w:val="nil"/>
              <w:left w:val="single" w:sz="4" w:space="0" w:color="auto"/>
              <w:bottom w:val="single" w:sz="4" w:space="0" w:color="000000"/>
              <w:right w:val="single" w:sz="4" w:space="0" w:color="auto"/>
            </w:tcBorders>
            <w:hideMark/>
          </w:tcPr>
          <w:p w14:paraId="1A813376" w14:textId="77777777" w:rsidR="00420806" w:rsidRPr="00BC1728" w:rsidRDefault="00420806" w:rsidP="00AD3A56">
            <w:pPr>
              <w:overflowPunct/>
              <w:autoSpaceDE/>
              <w:autoSpaceDN/>
              <w:adjustRightInd/>
              <w:spacing w:before="20"/>
              <w:jc w:val="center"/>
              <w:textAlignment w:val="auto"/>
              <w:rPr>
                <w:lang w:eastAsia="en-GB"/>
              </w:rPr>
            </w:pPr>
            <w:r w:rsidRPr="00BC1728">
              <w:rPr>
                <w:rFonts w:eastAsia="Calibri" w:cs="Arial"/>
                <w:kern w:val="2"/>
                <w14:ligatures w14:val="standardContextual"/>
              </w:rPr>
              <w:t>7</w:t>
            </w:r>
          </w:p>
        </w:tc>
        <w:tc>
          <w:tcPr>
            <w:tcW w:w="2671" w:type="dxa"/>
            <w:vMerge/>
            <w:tcBorders>
              <w:top w:val="nil"/>
              <w:left w:val="single" w:sz="4" w:space="0" w:color="auto"/>
              <w:bottom w:val="single" w:sz="4" w:space="0" w:color="000000"/>
              <w:right w:val="single" w:sz="4" w:space="0" w:color="auto"/>
            </w:tcBorders>
            <w:vAlign w:val="center"/>
            <w:hideMark/>
          </w:tcPr>
          <w:p w14:paraId="699FF9E6" w14:textId="77777777" w:rsidR="00420806" w:rsidRPr="00BC1728" w:rsidRDefault="00420806" w:rsidP="00AD3A56">
            <w:pPr>
              <w:overflowPunct/>
              <w:autoSpaceDE/>
              <w:autoSpaceDN/>
              <w:adjustRightInd/>
              <w:spacing w:before="20"/>
              <w:jc w:val="left"/>
              <w:textAlignment w:val="auto"/>
              <w:rPr>
                <w:lang w:eastAsia="en-GB"/>
              </w:rPr>
            </w:pPr>
          </w:p>
        </w:tc>
        <w:tc>
          <w:tcPr>
            <w:tcW w:w="2598" w:type="dxa"/>
            <w:tcBorders>
              <w:top w:val="nil"/>
              <w:left w:val="single" w:sz="4" w:space="0" w:color="auto"/>
              <w:bottom w:val="single" w:sz="4" w:space="0" w:color="000000"/>
              <w:right w:val="single" w:sz="4" w:space="0" w:color="000000"/>
            </w:tcBorders>
            <w:hideMark/>
          </w:tcPr>
          <w:p w14:paraId="3942EA0F"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0000 – 9999</w:t>
            </w:r>
          </w:p>
        </w:tc>
      </w:tr>
      <w:tr w:rsidR="00420806" w:rsidRPr="00BC1728" w14:paraId="1BBB4267" w14:textId="77777777" w:rsidTr="00AD3A56">
        <w:trPr>
          <w:trHeight w:val="227"/>
        </w:trPr>
        <w:tc>
          <w:tcPr>
            <w:tcW w:w="2089" w:type="dxa"/>
            <w:tcBorders>
              <w:top w:val="nil"/>
              <w:left w:val="single" w:sz="4" w:space="0" w:color="auto"/>
              <w:bottom w:val="single" w:sz="4" w:space="0" w:color="000000"/>
              <w:right w:val="single" w:sz="4" w:space="0" w:color="000000"/>
            </w:tcBorders>
            <w:hideMark/>
          </w:tcPr>
          <w:p w14:paraId="2102C722"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220</w:t>
            </w:r>
          </w:p>
        </w:tc>
        <w:tc>
          <w:tcPr>
            <w:tcW w:w="1160" w:type="dxa"/>
            <w:tcBorders>
              <w:top w:val="nil"/>
              <w:left w:val="nil"/>
              <w:bottom w:val="single" w:sz="4" w:space="0" w:color="000000"/>
              <w:right w:val="single" w:sz="4" w:space="0" w:color="auto"/>
            </w:tcBorders>
            <w:hideMark/>
          </w:tcPr>
          <w:p w14:paraId="029E2418" w14:textId="77777777" w:rsidR="00420806" w:rsidRPr="00BC1728" w:rsidRDefault="00420806" w:rsidP="00AD3A56">
            <w:pPr>
              <w:overflowPunct/>
              <w:autoSpaceDE/>
              <w:autoSpaceDN/>
              <w:adjustRightInd/>
              <w:spacing w:before="20"/>
              <w:jc w:val="center"/>
              <w:textAlignment w:val="auto"/>
              <w:rPr>
                <w:lang w:eastAsia="en-GB"/>
              </w:rPr>
            </w:pPr>
            <w:r w:rsidRPr="00BC1728">
              <w:rPr>
                <w:rFonts w:eastAsia="Calibri" w:cs="Arial"/>
                <w:kern w:val="2"/>
                <w14:ligatures w14:val="standardContextual"/>
              </w:rPr>
              <w:t>7</w:t>
            </w:r>
          </w:p>
        </w:tc>
        <w:tc>
          <w:tcPr>
            <w:tcW w:w="1022" w:type="dxa"/>
            <w:tcBorders>
              <w:top w:val="nil"/>
              <w:left w:val="single" w:sz="4" w:space="0" w:color="auto"/>
              <w:bottom w:val="single" w:sz="4" w:space="0" w:color="000000"/>
              <w:right w:val="single" w:sz="4" w:space="0" w:color="auto"/>
            </w:tcBorders>
            <w:hideMark/>
          </w:tcPr>
          <w:p w14:paraId="07DB5DCD" w14:textId="77777777" w:rsidR="00420806" w:rsidRPr="00BC1728" w:rsidRDefault="00420806" w:rsidP="00AD3A56">
            <w:pPr>
              <w:overflowPunct/>
              <w:autoSpaceDE/>
              <w:autoSpaceDN/>
              <w:adjustRightInd/>
              <w:spacing w:before="20"/>
              <w:jc w:val="center"/>
              <w:textAlignment w:val="auto"/>
              <w:rPr>
                <w:lang w:eastAsia="en-GB"/>
              </w:rPr>
            </w:pPr>
            <w:r w:rsidRPr="00BC1728">
              <w:rPr>
                <w:rFonts w:eastAsia="Calibri" w:cs="Arial"/>
                <w:kern w:val="2"/>
                <w14:ligatures w14:val="standardContextual"/>
              </w:rPr>
              <w:t>7</w:t>
            </w:r>
          </w:p>
        </w:tc>
        <w:tc>
          <w:tcPr>
            <w:tcW w:w="2671" w:type="dxa"/>
            <w:vMerge/>
            <w:tcBorders>
              <w:top w:val="nil"/>
              <w:left w:val="single" w:sz="4" w:space="0" w:color="auto"/>
              <w:bottom w:val="single" w:sz="4" w:space="0" w:color="000000"/>
              <w:right w:val="single" w:sz="4" w:space="0" w:color="auto"/>
            </w:tcBorders>
            <w:vAlign w:val="center"/>
            <w:hideMark/>
          </w:tcPr>
          <w:p w14:paraId="05AA33FB" w14:textId="77777777" w:rsidR="00420806" w:rsidRPr="00BC1728" w:rsidRDefault="00420806" w:rsidP="00AD3A56">
            <w:pPr>
              <w:overflowPunct/>
              <w:autoSpaceDE/>
              <w:autoSpaceDN/>
              <w:adjustRightInd/>
              <w:spacing w:before="20"/>
              <w:jc w:val="left"/>
              <w:textAlignment w:val="auto"/>
              <w:rPr>
                <w:lang w:eastAsia="en-GB"/>
              </w:rPr>
            </w:pPr>
          </w:p>
        </w:tc>
        <w:tc>
          <w:tcPr>
            <w:tcW w:w="2598" w:type="dxa"/>
            <w:tcBorders>
              <w:top w:val="nil"/>
              <w:left w:val="single" w:sz="4" w:space="0" w:color="auto"/>
              <w:bottom w:val="single" w:sz="4" w:space="0" w:color="000000"/>
              <w:right w:val="single" w:sz="4" w:space="0" w:color="000000"/>
            </w:tcBorders>
            <w:hideMark/>
          </w:tcPr>
          <w:p w14:paraId="6D98D89F"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0000 – 9999</w:t>
            </w:r>
          </w:p>
        </w:tc>
      </w:tr>
      <w:tr w:rsidR="00420806" w:rsidRPr="00BC1728" w14:paraId="66FDA004" w14:textId="77777777" w:rsidTr="00AD3A56">
        <w:trPr>
          <w:trHeight w:val="227"/>
        </w:trPr>
        <w:tc>
          <w:tcPr>
            <w:tcW w:w="2089" w:type="dxa"/>
            <w:tcBorders>
              <w:top w:val="nil"/>
              <w:left w:val="single" w:sz="4" w:space="0" w:color="auto"/>
              <w:bottom w:val="single" w:sz="4" w:space="0" w:color="000000"/>
              <w:right w:val="single" w:sz="4" w:space="0" w:color="000000"/>
            </w:tcBorders>
            <w:hideMark/>
          </w:tcPr>
          <w:p w14:paraId="79EF38EA"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221</w:t>
            </w:r>
          </w:p>
        </w:tc>
        <w:tc>
          <w:tcPr>
            <w:tcW w:w="1160" w:type="dxa"/>
            <w:tcBorders>
              <w:top w:val="nil"/>
              <w:left w:val="nil"/>
              <w:bottom w:val="single" w:sz="4" w:space="0" w:color="000000"/>
              <w:right w:val="single" w:sz="4" w:space="0" w:color="auto"/>
            </w:tcBorders>
            <w:hideMark/>
          </w:tcPr>
          <w:p w14:paraId="69675E7E" w14:textId="77777777" w:rsidR="00420806" w:rsidRPr="00BC1728" w:rsidRDefault="00420806" w:rsidP="00AD3A56">
            <w:pPr>
              <w:overflowPunct/>
              <w:autoSpaceDE/>
              <w:autoSpaceDN/>
              <w:adjustRightInd/>
              <w:spacing w:before="20"/>
              <w:jc w:val="center"/>
              <w:textAlignment w:val="auto"/>
              <w:rPr>
                <w:lang w:eastAsia="en-GB"/>
              </w:rPr>
            </w:pPr>
            <w:r w:rsidRPr="00BC1728">
              <w:rPr>
                <w:rFonts w:eastAsia="Calibri" w:cs="Arial"/>
                <w:kern w:val="2"/>
                <w14:ligatures w14:val="standardContextual"/>
              </w:rPr>
              <w:t>7</w:t>
            </w:r>
          </w:p>
        </w:tc>
        <w:tc>
          <w:tcPr>
            <w:tcW w:w="1022" w:type="dxa"/>
            <w:tcBorders>
              <w:top w:val="nil"/>
              <w:left w:val="single" w:sz="4" w:space="0" w:color="auto"/>
              <w:bottom w:val="single" w:sz="4" w:space="0" w:color="000000"/>
              <w:right w:val="single" w:sz="4" w:space="0" w:color="auto"/>
            </w:tcBorders>
            <w:hideMark/>
          </w:tcPr>
          <w:p w14:paraId="3DA100C8" w14:textId="77777777" w:rsidR="00420806" w:rsidRPr="00BC1728" w:rsidRDefault="00420806" w:rsidP="00AD3A56">
            <w:pPr>
              <w:overflowPunct/>
              <w:autoSpaceDE/>
              <w:autoSpaceDN/>
              <w:adjustRightInd/>
              <w:spacing w:before="20"/>
              <w:jc w:val="center"/>
              <w:textAlignment w:val="auto"/>
              <w:rPr>
                <w:lang w:eastAsia="en-GB"/>
              </w:rPr>
            </w:pPr>
            <w:r w:rsidRPr="00BC1728">
              <w:rPr>
                <w:rFonts w:eastAsia="Calibri" w:cs="Arial"/>
                <w:kern w:val="2"/>
                <w14:ligatures w14:val="standardContextual"/>
              </w:rPr>
              <w:t>7</w:t>
            </w:r>
          </w:p>
        </w:tc>
        <w:tc>
          <w:tcPr>
            <w:tcW w:w="2671" w:type="dxa"/>
            <w:vMerge/>
            <w:tcBorders>
              <w:top w:val="nil"/>
              <w:left w:val="single" w:sz="4" w:space="0" w:color="auto"/>
              <w:bottom w:val="single" w:sz="4" w:space="0" w:color="000000"/>
              <w:right w:val="single" w:sz="4" w:space="0" w:color="auto"/>
            </w:tcBorders>
            <w:vAlign w:val="center"/>
            <w:hideMark/>
          </w:tcPr>
          <w:p w14:paraId="64A7DFE8" w14:textId="77777777" w:rsidR="00420806" w:rsidRPr="00BC1728" w:rsidRDefault="00420806" w:rsidP="00AD3A56">
            <w:pPr>
              <w:overflowPunct/>
              <w:autoSpaceDE/>
              <w:autoSpaceDN/>
              <w:adjustRightInd/>
              <w:spacing w:before="20"/>
              <w:jc w:val="left"/>
              <w:textAlignment w:val="auto"/>
              <w:rPr>
                <w:lang w:eastAsia="en-GB"/>
              </w:rPr>
            </w:pPr>
          </w:p>
        </w:tc>
        <w:tc>
          <w:tcPr>
            <w:tcW w:w="2598" w:type="dxa"/>
            <w:tcBorders>
              <w:top w:val="nil"/>
              <w:left w:val="single" w:sz="4" w:space="0" w:color="auto"/>
              <w:bottom w:val="single" w:sz="4" w:space="0" w:color="000000"/>
              <w:right w:val="single" w:sz="4" w:space="0" w:color="000000"/>
            </w:tcBorders>
            <w:hideMark/>
          </w:tcPr>
          <w:p w14:paraId="1745ACA9"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2000 – 4999</w:t>
            </w:r>
          </w:p>
        </w:tc>
      </w:tr>
      <w:tr w:rsidR="00420806" w:rsidRPr="00BC1728" w14:paraId="5B9365FF" w14:textId="77777777" w:rsidTr="00AD3A56">
        <w:trPr>
          <w:trHeight w:val="227"/>
        </w:trPr>
        <w:tc>
          <w:tcPr>
            <w:tcW w:w="2089" w:type="dxa"/>
            <w:tcBorders>
              <w:top w:val="nil"/>
              <w:left w:val="single" w:sz="4" w:space="0" w:color="auto"/>
              <w:bottom w:val="single" w:sz="4" w:space="0" w:color="000000"/>
              <w:right w:val="single" w:sz="4" w:space="0" w:color="000000"/>
            </w:tcBorders>
            <w:hideMark/>
          </w:tcPr>
          <w:p w14:paraId="2AF0A461"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222</w:t>
            </w:r>
          </w:p>
        </w:tc>
        <w:tc>
          <w:tcPr>
            <w:tcW w:w="1160" w:type="dxa"/>
            <w:tcBorders>
              <w:top w:val="nil"/>
              <w:left w:val="nil"/>
              <w:bottom w:val="single" w:sz="4" w:space="0" w:color="000000"/>
              <w:right w:val="single" w:sz="4" w:space="0" w:color="auto"/>
            </w:tcBorders>
            <w:hideMark/>
          </w:tcPr>
          <w:p w14:paraId="6CDED86E" w14:textId="77777777" w:rsidR="00420806" w:rsidRPr="00BC1728" w:rsidRDefault="00420806" w:rsidP="00AD3A56">
            <w:pPr>
              <w:overflowPunct/>
              <w:autoSpaceDE/>
              <w:autoSpaceDN/>
              <w:adjustRightInd/>
              <w:spacing w:before="20"/>
              <w:jc w:val="center"/>
              <w:textAlignment w:val="auto"/>
              <w:rPr>
                <w:lang w:eastAsia="en-GB"/>
              </w:rPr>
            </w:pPr>
            <w:r w:rsidRPr="00BC1728">
              <w:rPr>
                <w:rFonts w:eastAsia="Calibri" w:cs="Arial"/>
                <w:kern w:val="2"/>
                <w14:ligatures w14:val="standardContextual"/>
              </w:rPr>
              <w:t>7</w:t>
            </w:r>
          </w:p>
        </w:tc>
        <w:tc>
          <w:tcPr>
            <w:tcW w:w="1022" w:type="dxa"/>
            <w:tcBorders>
              <w:top w:val="nil"/>
              <w:left w:val="single" w:sz="4" w:space="0" w:color="auto"/>
              <w:bottom w:val="single" w:sz="4" w:space="0" w:color="000000"/>
              <w:right w:val="single" w:sz="4" w:space="0" w:color="auto"/>
            </w:tcBorders>
            <w:hideMark/>
          </w:tcPr>
          <w:p w14:paraId="3C21E0D5" w14:textId="77777777" w:rsidR="00420806" w:rsidRPr="00BC1728" w:rsidRDefault="00420806" w:rsidP="00AD3A56">
            <w:pPr>
              <w:overflowPunct/>
              <w:autoSpaceDE/>
              <w:autoSpaceDN/>
              <w:adjustRightInd/>
              <w:spacing w:before="20"/>
              <w:jc w:val="center"/>
              <w:textAlignment w:val="auto"/>
              <w:rPr>
                <w:lang w:eastAsia="en-GB"/>
              </w:rPr>
            </w:pPr>
            <w:r w:rsidRPr="00BC1728">
              <w:rPr>
                <w:rFonts w:eastAsia="Calibri" w:cs="Arial"/>
                <w:kern w:val="2"/>
                <w14:ligatures w14:val="standardContextual"/>
              </w:rPr>
              <w:t>7</w:t>
            </w:r>
          </w:p>
        </w:tc>
        <w:tc>
          <w:tcPr>
            <w:tcW w:w="2671" w:type="dxa"/>
            <w:vMerge/>
            <w:tcBorders>
              <w:top w:val="nil"/>
              <w:left w:val="single" w:sz="4" w:space="0" w:color="auto"/>
              <w:bottom w:val="single" w:sz="4" w:space="0" w:color="000000"/>
              <w:right w:val="single" w:sz="4" w:space="0" w:color="auto"/>
            </w:tcBorders>
            <w:vAlign w:val="center"/>
            <w:hideMark/>
          </w:tcPr>
          <w:p w14:paraId="7ABB225E" w14:textId="77777777" w:rsidR="00420806" w:rsidRPr="00BC1728" w:rsidRDefault="00420806" w:rsidP="00AD3A56">
            <w:pPr>
              <w:overflowPunct/>
              <w:autoSpaceDE/>
              <w:autoSpaceDN/>
              <w:adjustRightInd/>
              <w:spacing w:before="20"/>
              <w:jc w:val="left"/>
              <w:textAlignment w:val="auto"/>
              <w:rPr>
                <w:lang w:eastAsia="en-GB"/>
              </w:rPr>
            </w:pPr>
          </w:p>
        </w:tc>
        <w:tc>
          <w:tcPr>
            <w:tcW w:w="2598" w:type="dxa"/>
            <w:tcBorders>
              <w:top w:val="nil"/>
              <w:left w:val="single" w:sz="4" w:space="0" w:color="auto"/>
              <w:bottom w:val="single" w:sz="4" w:space="0" w:color="000000"/>
              <w:right w:val="single" w:sz="4" w:space="0" w:color="000000"/>
            </w:tcBorders>
            <w:hideMark/>
          </w:tcPr>
          <w:p w14:paraId="78226BED"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0000 – 9999</w:t>
            </w:r>
          </w:p>
        </w:tc>
      </w:tr>
      <w:tr w:rsidR="00420806" w:rsidRPr="00BC1728" w14:paraId="6838933B" w14:textId="77777777" w:rsidTr="00AD3A56">
        <w:trPr>
          <w:trHeight w:val="227"/>
        </w:trPr>
        <w:tc>
          <w:tcPr>
            <w:tcW w:w="2089" w:type="dxa"/>
            <w:tcBorders>
              <w:top w:val="nil"/>
              <w:left w:val="single" w:sz="4" w:space="0" w:color="auto"/>
              <w:bottom w:val="single" w:sz="4" w:space="0" w:color="000000"/>
              <w:right w:val="single" w:sz="4" w:space="0" w:color="000000"/>
            </w:tcBorders>
            <w:hideMark/>
          </w:tcPr>
          <w:p w14:paraId="40BCCE10"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223</w:t>
            </w:r>
          </w:p>
        </w:tc>
        <w:tc>
          <w:tcPr>
            <w:tcW w:w="1160" w:type="dxa"/>
            <w:tcBorders>
              <w:top w:val="nil"/>
              <w:left w:val="nil"/>
              <w:bottom w:val="single" w:sz="4" w:space="0" w:color="000000"/>
              <w:right w:val="single" w:sz="4" w:space="0" w:color="auto"/>
            </w:tcBorders>
            <w:hideMark/>
          </w:tcPr>
          <w:p w14:paraId="263A2144" w14:textId="77777777" w:rsidR="00420806" w:rsidRPr="00BC1728" w:rsidRDefault="00420806" w:rsidP="00AD3A56">
            <w:pPr>
              <w:overflowPunct/>
              <w:autoSpaceDE/>
              <w:autoSpaceDN/>
              <w:adjustRightInd/>
              <w:spacing w:before="20"/>
              <w:jc w:val="center"/>
              <w:textAlignment w:val="auto"/>
              <w:rPr>
                <w:lang w:eastAsia="en-GB"/>
              </w:rPr>
            </w:pPr>
            <w:r w:rsidRPr="00BC1728">
              <w:rPr>
                <w:rFonts w:eastAsia="Calibri" w:cs="Arial"/>
                <w:kern w:val="2"/>
                <w14:ligatures w14:val="standardContextual"/>
              </w:rPr>
              <w:t>7</w:t>
            </w:r>
          </w:p>
        </w:tc>
        <w:tc>
          <w:tcPr>
            <w:tcW w:w="1022" w:type="dxa"/>
            <w:tcBorders>
              <w:top w:val="nil"/>
              <w:left w:val="single" w:sz="4" w:space="0" w:color="auto"/>
              <w:bottom w:val="single" w:sz="4" w:space="0" w:color="000000"/>
              <w:right w:val="single" w:sz="4" w:space="0" w:color="auto"/>
            </w:tcBorders>
            <w:hideMark/>
          </w:tcPr>
          <w:p w14:paraId="1F1B054C" w14:textId="77777777" w:rsidR="00420806" w:rsidRPr="00BC1728" w:rsidRDefault="00420806" w:rsidP="00AD3A56">
            <w:pPr>
              <w:overflowPunct/>
              <w:autoSpaceDE/>
              <w:autoSpaceDN/>
              <w:adjustRightInd/>
              <w:spacing w:before="20"/>
              <w:jc w:val="center"/>
              <w:textAlignment w:val="auto"/>
              <w:rPr>
                <w:lang w:eastAsia="en-GB"/>
              </w:rPr>
            </w:pPr>
            <w:r w:rsidRPr="00BC1728">
              <w:rPr>
                <w:rFonts w:eastAsia="Calibri" w:cs="Arial"/>
                <w:kern w:val="2"/>
                <w14:ligatures w14:val="standardContextual"/>
              </w:rPr>
              <w:t>7</w:t>
            </w:r>
          </w:p>
        </w:tc>
        <w:tc>
          <w:tcPr>
            <w:tcW w:w="2671" w:type="dxa"/>
            <w:vMerge/>
            <w:tcBorders>
              <w:top w:val="nil"/>
              <w:left w:val="single" w:sz="4" w:space="0" w:color="auto"/>
              <w:bottom w:val="single" w:sz="4" w:space="0" w:color="000000"/>
              <w:right w:val="single" w:sz="4" w:space="0" w:color="auto"/>
            </w:tcBorders>
            <w:vAlign w:val="center"/>
            <w:hideMark/>
          </w:tcPr>
          <w:p w14:paraId="6AA6F50C" w14:textId="77777777" w:rsidR="00420806" w:rsidRPr="00BC1728" w:rsidRDefault="00420806" w:rsidP="00AD3A56">
            <w:pPr>
              <w:overflowPunct/>
              <w:autoSpaceDE/>
              <w:autoSpaceDN/>
              <w:adjustRightInd/>
              <w:spacing w:before="20"/>
              <w:jc w:val="left"/>
              <w:textAlignment w:val="auto"/>
              <w:rPr>
                <w:lang w:eastAsia="en-GB"/>
              </w:rPr>
            </w:pPr>
          </w:p>
        </w:tc>
        <w:tc>
          <w:tcPr>
            <w:tcW w:w="2598" w:type="dxa"/>
            <w:tcBorders>
              <w:top w:val="nil"/>
              <w:left w:val="single" w:sz="4" w:space="0" w:color="auto"/>
              <w:bottom w:val="single" w:sz="4" w:space="0" w:color="000000"/>
              <w:right w:val="single" w:sz="4" w:space="0" w:color="000000"/>
            </w:tcBorders>
            <w:hideMark/>
          </w:tcPr>
          <w:p w14:paraId="2213AF4B"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0000 – 9999</w:t>
            </w:r>
          </w:p>
        </w:tc>
      </w:tr>
      <w:tr w:rsidR="00420806" w:rsidRPr="00BC1728" w14:paraId="138BDF20" w14:textId="77777777" w:rsidTr="00AD3A56">
        <w:trPr>
          <w:trHeight w:val="227"/>
        </w:trPr>
        <w:tc>
          <w:tcPr>
            <w:tcW w:w="2089" w:type="dxa"/>
            <w:tcBorders>
              <w:top w:val="nil"/>
              <w:left w:val="single" w:sz="4" w:space="0" w:color="auto"/>
              <w:bottom w:val="single" w:sz="4" w:space="0" w:color="000000"/>
              <w:right w:val="single" w:sz="4" w:space="0" w:color="000000"/>
            </w:tcBorders>
            <w:hideMark/>
          </w:tcPr>
          <w:p w14:paraId="5D75271B"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225</w:t>
            </w:r>
          </w:p>
        </w:tc>
        <w:tc>
          <w:tcPr>
            <w:tcW w:w="1160" w:type="dxa"/>
            <w:tcBorders>
              <w:top w:val="nil"/>
              <w:left w:val="nil"/>
              <w:bottom w:val="single" w:sz="4" w:space="0" w:color="000000"/>
              <w:right w:val="single" w:sz="4" w:space="0" w:color="auto"/>
            </w:tcBorders>
            <w:hideMark/>
          </w:tcPr>
          <w:p w14:paraId="726A2D7E" w14:textId="77777777" w:rsidR="00420806" w:rsidRPr="00BC1728" w:rsidRDefault="00420806" w:rsidP="00AD3A56">
            <w:pPr>
              <w:overflowPunct/>
              <w:autoSpaceDE/>
              <w:autoSpaceDN/>
              <w:adjustRightInd/>
              <w:spacing w:before="20"/>
              <w:jc w:val="center"/>
              <w:textAlignment w:val="auto"/>
              <w:rPr>
                <w:lang w:eastAsia="en-GB"/>
              </w:rPr>
            </w:pPr>
            <w:r w:rsidRPr="00BC1728">
              <w:rPr>
                <w:rFonts w:eastAsia="Calibri" w:cs="Arial"/>
                <w:kern w:val="2"/>
                <w14:ligatures w14:val="standardContextual"/>
              </w:rPr>
              <w:t>7</w:t>
            </w:r>
          </w:p>
        </w:tc>
        <w:tc>
          <w:tcPr>
            <w:tcW w:w="1022" w:type="dxa"/>
            <w:tcBorders>
              <w:top w:val="nil"/>
              <w:left w:val="single" w:sz="4" w:space="0" w:color="auto"/>
              <w:bottom w:val="single" w:sz="4" w:space="0" w:color="000000"/>
              <w:right w:val="single" w:sz="4" w:space="0" w:color="auto"/>
            </w:tcBorders>
            <w:hideMark/>
          </w:tcPr>
          <w:p w14:paraId="6E60302F" w14:textId="77777777" w:rsidR="00420806" w:rsidRPr="00BC1728" w:rsidRDefault="00420806" w:rsidP="00AD3A56">
            <w:pPr>
              <w:overflowPunct/>
              <w:autoSpaceDE/>
              <w:autoSpaceDN/>
              <w:adjustRightInd/>
              <w:spacing w:before="20"/>
              <w:jc w:val="center"/>
              <w:textAlignment w:val="auto"/>
              <w:rPr>
                <w:lang w:eastAsia="en-GB"/>
              </w:rPr>
            </w:pPr>
            <w:r w:rsidRPr="00BC1728">
              <w:rPr>
                <w:rFonts w:eastAsia="Calibri" w:cs="Arial"/>
                <w:kern w:val="2"/>
                <w14:ligatures w14:val="standardContextual"/>
              </w:rPr>
              <w:t>7</w:t>
            </w:r>
          </w:p>
        </w:tc>
        <w:tc>
          <w:tcPr>
            <w:tcW w:w="2671" w:type="dxa"/>
            <w:vMerge/>
            <w:tcBorders>
              <w:top w:val="nil"/>
              <w:left w:val="single" w:sz="4" w:space="0" w:color="auto"/>
              <w:bottom w:val="single" w:sz="4" w:space="0" w:color="000000"/>
              <w:right w:val="single" w:sz="4" w:space="0" w:color="auto"/>
            </w:tcBorders>
            <w:vAlign w:val="center"/>
            <w:hideMark/>
          </w:tcPr>
          <w:p w14:paraId="7B256D30" w14:textId="77777777" w:rsidR="00420806" w:rsidRPr="00BC1728" w:rsidRDefault="00420806" w:rsidP="00AD3A56">
            <w:pPr>
              <w:overflowPunct/>
              <w:autoSpaceDE/>
              <w:autoSpaceDN/>
              <w:adjustRightInd/>
              <w:spacing w:before="20"/>
              <w:jc w:val="left"/>
              <w:textAlignment w:val="auto"/>
              <w:rPr>
                <w:lang w:eastAsia="en-GB"/>
              </w:rPr>
            </w:pPr>
          </w:p>
        </w:tc>
        <w:tc>
          <w:tcPr>
            <w:tcW w:w="2598" w:type="dxa"/>
            <w:tcBorders>
              <w:top w:val="nil"/>
              <w:left w:val="single" w:sz="4" w:space="0" w:color="auto"/>
              <w:bottom w:val="single" w:sz="4" w:space="0" w:color="000000"/>
              <w:right w:val="single" w:sz="4" w:space="0" w:color="000000"/>
            </w:tcBorders>
            <w:hideMark/>
          </w:tcPr>
          <w:p w14:paraId="65DABCDA"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0000 – 9999</w:t>
            </w:r>
          </w:p>
        </w:tc>
      </w:tr>
      <w:tr w:rsidR="00420806" w:rsidRPr="00BC1728" w14:paraId="5A882F5D" w14:textId="77777777" w:rsidTr="00AD3A56">
        <w:trPr>
          <w:trHeight w:val="227"/>
        </w:trPr>
        <w:tc>
          <w:tcPr>
            <w:tcW w:w="2089" w:type="dxa"/>
            <w:tcBorders>
              <w:top w:val="nil"/>
              <w:left w:val="single" w:sz="4" w:space="0" w:color="auto"/>
              <w:bottom w:val="single" w:sz="4" w:space="0" w:color="000000"/>
              <w:right w:val="single" w:sz="4" w:space="0" w:color="000000"/>
            </w:tcBorders>
            <w:hideMark/>
          </w:tcPr>
          <w:p w14:paraId="77FB7FA0"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226</w:t>
            </w:r>
          </w:p>
        </w:tc>
        <w:tc>
          <w:tcPr>
            <w:tcW w:w="1160" w:type="dxa"/>
            <w:tcBorders>
              <w:top w:val="nil"/>
              <w:left w:val="nil"/>
              <w:bottom w:val="single" w:sz="4" w:space="0" w:color="000000"/>
              <w:right w:val="single" w:sz="4" w:space="0" w:color="auto"/>
            </w:tcBorders>
            <w:hideMark/>
          </w:tcPr>
          <w:p w14:paraId="065C1564" w14:textId="77777777" w:rsidR="00420806" w:rsidRPr="00BC1728" w:rsidRDefault="00420806" w:rsidP="00AD3A56">
            <w:pPr>
              <w:overflowPunct/>
              <w:autoSpaceDE/>
              <w:autoSpaceDN/>
              <w:adjustRightInd/>
              <w:spacing w:before="20"/>
              <w:jc w:val="center"/>
              <w:textAlignment w:val="auto"/>
              <w:rPr>
                <w:lang w:eastAsia="en-GB"/>
              </w:rPr>
            </w:pPr>
            <w:r w:rsidRPr="00BC1728">
              <w:rPr>
                <w:rFonts w:eastAsia="Calibri" w:cs="Arial"/>
                <w:kern w:val="2"/>
                <w14:ligatures w14:val="standardContextual"/>
              </w:rPr>
              <w:t>7</w:t>
            </w:r>
          </w:p>
        </w:tc>
        <w:tc>
          <w:tcPr>
            <w:tcW w:w="1022" w:type="dxa"/>
            <w:tcBorders>
              <w:top w:val="nil"/>
              <w:left w:val="single" w:sz="4" w:space="0" w:color="auto"/>
              <w:bottom w:val="single" w:sz="4" w:space="0" w:color="000000"/>
              <w:right w:val="single" w:sz="4" w:space="0" w:color="auto"/>
            </w:tcBorders>
            <w:hideMark/>
          </w:tcPr>
          <w:p w14:paraId="15AD3EF9" w14:textId="77777777" w:rsidR="00420806" w:rsidRPr="00BC1728" w:rsidRDefault="00420806" w:rsidP="00AD3A56">
            <w:pPr>
              <w:overflowPunct/>
              <w:autoSpaceDE/>
              <w:autoSpaceDN/>
              <w:adjustRightInd/>
              <w:spacing w:before="20"/>
              <w:jc w:val="center"/>
              <w:textAlignment w:val="auto"/>
              <w:rPr>
                <w:lang w:eastAsia="en-GB"/>
              </w:rPr>
            </w:pPr>
            <w:r w:rsidRPr="00BC1728">
              <w:rPr>
                <w:rFonts w:eastAsia="Calibri" w:cs="Arial"/>
                <w:kern w:val="2"/>
                <w14:ligatures w14:val="standardContextual"/>
              </w:rPr>
              <w:t>7</w:t>
            </w:r>
          </w:p>
        </w:tc>
        <w:tc>
          <w:tcPr>
            <w:tcW w:w="2671" w:type="dxa"/>
            <w:vMerge/>
            <w:tcBorders>
              <w:top w:val="nil"/>
              <w:left w:val="single" w:sz="4" w:space="0" w:color="auto"/>
              <w:bottom w:val="single" w:sz="4" w:space="0" w:color="000000"/>
              <w:right w:val="single" w:sz="4" w:space="0" w:color="auto"/>
            </w:tcBorders>
            <w:vAlign w:val="center"/>
            <w:hideMark/>
          </w:tcPr>
          <w:p w14:paraId="32559F4A" w14:textId="77777777" w:rsidR="00420806" w:rsidRPr="00BC1728" w:rsidRDefault="00420806" w:rsidP="00AD3A56">
            <w:pPr>
              <w:overflowPunct/>
              <w:autoSpaceDE/>
              <w:autoSpaceDN/>
              <w:adjustRightInd/>
              <w:spacing w:before="20"/>
              <w:jc w:val="left"/>
              <w:textAlignment w:val="auto"/>
              <w:rPr>
                <w:lang w:eastAsia="en-GB"/>
              </w:rPr>
            </w:pPr>
          </w:p>
        </w:tc>
        <w:tc>
          <w:tcPr>
            <w:tcW w:w="2598" w:type="dxa"/>
            <w:tcBorders>
              <w:top w:val="nil"/>
              <w:left w:val="single" w:sz="4" w:space="0" w:color="auto"/>
              <w:bottom w:val="single" w:sz="4" w:space="0" w:color="000000"/>
              <w:right w:val="single" w:sz="4" w:space="0" w:color="000000"/>
            </w:tcBorders>
            <w:hideMark/>
          </w:tcPr>
          <w:p w14:paraId="19CCA2A4"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0000 – 9999</w:t>
            </w:r>
          </w:p>
        </w:tc>
      </w:tr>
      <w:tr w:rsidR="00420806" w:rsidRPr="00BC1728" w14:paraId="46BB001D" w14:textId="77777777" w:rsidTr="00AD3A56">
        <w:trPr>
          <w:trHeight w:val="227"/>
        </w:trPr>
        <w:tc>
          <w:tcPr>
            <w:tcW w:w="2089" w:type="dxa"/>
            <w:tcBorders>
              <w:top w:val="nil"/>
              <w:left w:val="single" w:sz="4" w:space="0" w:color="auto"/>
              <w:bottom w:val="single" w:sz="4" w:space="0" w:color="000000"/>
              <w:right w:val="single" w:sz="4" w:space="0" w:color="000000"/>
            </w:tcBorders>
            <w:hideMark/>
          </w:tcPr>
          <w:p w14:paraId="358DEF0F"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227</w:t>
            </w:r>
          </w:p>
        </w:tc>
        <w:tc>
          <w:tcPr>
            <w:tcW w:w="1160" w:type="dxa"/>
            <w:tcBorders>
              <w:top w:val="nil"/>
              <w:left w:val="nil"/>
              <w:bottom w:val="single" w:sz="4" w:space="0" w:color="000000"/>
              <w:right w:val="single" w:sz="4" w:space="0" w:color="auto"/>
            </w:tcBorders>
            <w:hideMark/>
          </w:tcPr>
          <w:p w14:paraId="2118D7FC" w14:textId="77777777" w:rsidR="00420806" w:rsidRPr="00BC1728" w:rsidRDefault="00420806" w:rsidP="00AD3A56">
            <w:pPr>
              <w:overflowPunct/>
              <w:autoSpaceDE/>
              <w:autoSpaceDN/>
              <w:adjustRightInd/>
              <w:spacing w:before="20"/>
              <w:jc w:val="center"/>
              <w:textAlignment w:val="auto"/>
              <w:rPr>
                <w:lang w:eastAsia="en-GB"/>
              </w:rPr>
            </w:pPr>
            <w:r w:rsidRPr="00BC1728">
              <w:rPr>
                <w:rFonts w:eastAsia="Calibri" w:cs="Arial"/>
                <w:kern w:val="2"/>
                <w14:ligatures w14:val="standardContextual"/>
              </w:rPr>
              <w:t>7</w:t>
            </w:r>
          </w:p>
        </w:tc>
        <w:tc>
          <w:tcPr>
            <w:tcW w:w="1022" w:type="dxa"/>
            <w:tcBorders>
              <w:top w:val="nil"/>
              <w:left w:val="single" w:sz="4" w:space="0" w:color="auto"/>
              <w:bottom w:val="single" w:sz="4" w:space="0" w:color="000000"/>
              <w:right w:val="single" w:sz="4" w:space="0" w:color="auto"/>
            </w:tcBorders>
            <w:hideMark/>
          </w:tcPr>
          <w:p w14:paraId="5122A79A" w14:textId="77777777" w:rsidR="00420806" w:rsidRPr="00BC1728" w:rsidRDefault="00420806" w:rsidP="00AD3A56">
            <w:pPr>
              <w:overflowPunct/>
              <w:autoSpaceDE/>
              <w:autoSpaceDN/>
              <w:adjustRightInd/>
              <w:spacing w:before="20"/>
              <w:jc w:val="center"/>
              <w:textAlignment w:val="auto"/>
              <w:rPr>
                <w:lang w:eastAsia="en-GB"/>
              </w:rPr>
            </w:pPr>
            <w:r w:rsidRPr="00BC1728">
              <w:rPr>
                <w:rFonts w:eastAsia="Calibri" w:cs="Arial"/>
                <w:kern w:val="2"/>
                <w14:ligatures w14:val="standardContextual"/>
              </w:rPr>
              <w:t>7</w:t>
            </w:r>
          </w:p>
        </w:tc>
        <w:tc>
          <w:tcPr>
            <w:tcW w:w="2671" w:type="dxa"/>
            <w:vMerge w:val="restart"/>
            <w:tcBorders>
              <w:top w:val="nil"/>
              <w:left w:val="single" w:sz="4" w:space="0" w:color="auto"/>
              <w:bottom w:val="single" w:sz="4" w:space="0" w:color="000000"/>
              <w:right w:val="single" w:sz="4" w:space="0" w:color="auto"/>
            </w:tcBorders>
            <w:vAlign w:val="center"/>
            <w:hideMark/>
          </w:tcPr>
          <w:p w14:paraId="39849C9B"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Guyana Telephone and Telegraph Co. Ltd.</w:t>
            </w:r>
          </w:p>
        </w:tc>
        <w:tc>
          <w:tcPr>
            <w:tcW w:w="2598" w:type="dxa"/>
            <w:tcBorders>
              <w:top w:val="nil"/>
              <w:left w:val="single" w:sz="4" w:space="0" w:color="auto"/>
              <w:bottom w:val="single" w:sz="4" w:space="0" w:color="000000"/>
              <w:right w:val="single" w:sz="4" w:space="0" w:color="000000"/>
            </w:tcBorders>
            <w:hideMark/>
          </w:tcPr>
          <w:p w14:paraId="2F78C219"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0000 – 9999</w:t>
            </w:r>
          </w:p>
        </w:tc>
      </w:tr>
      <w:tr w:rsidR="00420806" w:rsidRPr="00BC1728" w14:paraId="4ABB3A86" w14:textId="77777777" w:rsidTr="00AD3A56">
        <w:trPr>
          <w:trHeight w:val="227"/>
        </w:trPr>
        <w:tc>
          <w:tcPr>
            <w:tcW w:w="2089" w:type="dxa"/>
            <w:tcBorders>
              <w:top w:val="nil"/>
              <w:left w:val="single" w:sz="4" w:space="0" w:color="auto"/>
              <w:bottom w:val="single" w:sz="4" w:space="0" w:color="000000"/>
              <w:right w:val="single" w:sz="4" w:space="0" w:color="000000"/>
            </w:tcBorders>
            <w:hideMark/>
          </w:tcPr>
          <w:p w14:paraId="0F0039DF"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228</w:t>
            </w:r>
          </w:p>
        </w:tc>
        <w:tc>
          <w:tcPr>
            <w:tcW w:w="1160" w:type="dxa"/>
            <w:tcBorders>
              <w:top w:val="nil"/>
              <w:left w:val="nil"/>
              <w:bottom w:val="single" w:sz="4" w:space="0" w:color="000000"/>
              <w:right w:val="single" w:sz="4" w:space="0" w:color="auto"/>
            </w:tcBorders>
            <w:hideMark/>
          </w:tcPr>
          <w:p w14:paraId="16B8D19E" w14:textId="77777777" w:rsidR="00420806" w:rsidRPr="00BC1728" w:rsidRDefault="00420806" w:rsidP="00AD3A56">
            <w:pPr>
              <w:overflowPunct/>
              <w:autoSpaceDE/>
              <w:autoSpaceDN/>
              <w:adjustRightInd/>
              <w:spacing w:before="20"/>
              <w:jc w:val="center"/>
              <w:textAlignment w:val="auto"/>
              <w:rPr>
                <w:lang w:eastAsia="en-GB"/>
              </w:rPr>
            </w:pPr>
            <w:r w:rsidRPr="00BC1728">
              <w:rPr>
                <w:rFonts w:eastAsia="Calibri" w:cs="Arial"/>
                <w:kern w:val="2"/>
                <w14:ligatures w14:val="standardContextual"/>
              </w:rPr>
              <w:t>7</w:t>
            </w:r>
          </w:p>
        </w:tc>
        <w:tc>
          <w:tcPr>
            <w:tcW w:w="1022" w:type="dxa"/>
            <w:tcBorders>
              <w:top w:val="nil"/>
              <w:left w:val="single" w:sz="4" w:space="0" w:color="auto"/>
              <w:bottom w:val="single" w:sz="4" w:space="0" w:color="000000"/>
              <w:right w:val="single" w:sz="4" w:space="0" w:color="auto"/>
            </w:tcBorders>
            <w:hideMark/>
          </w:tcPr>
          <w:p w14:paraId="4B4E5751" w14:textId="77777777" w:rsidR="00420806" w:rsidRPr="00BC1728" w:rsidRDefault="00420806" w:rsidP="00AD3A56">
            <w:pPr>
              <w:overflowPunct/>
              <w:autoSpaceDE/>
              <w:autoSpaceDN/>
              <w:adjustRightInd/>
              <w:spacing w:before="20"/>
              <w:jc w:val="center"/>
              <w:textAlignment w:val="auto"/>
              <w:rPr>
                <w:lang w:eastAsia="en-GB"/>
              </w:rPr>
            </w:pPr>
            <w:r w:rsidRPr="00BC1728">
              <w:rPr>
                <w:rFonts w:eastAsia="Calibri" w:cs="Arial"/>
                <w:kern w:val="2"/>
                <w14:ligatures w14:val="standardContextual"/>
              </w:rPr>
              <w:t>7</w:t>
            </w:r>
          </w:p>
        </w:tc>
        <w:tc>
          <w:tcPr>
            <w:tcW w:w="2671" w:type="dxa"/>
            <w:vMerge/>
            <w:tcBorders>
              <w:top w:val="nil"/>
              <w:left w:val="single" w:sz="4" w:space="0" w:color="auto"/>
              <w:bottom w:val="single" w:sz="4" w:space="0" w:color="000000"/>
              <w:right w:val="single" w:sz="4" w:space="0" w:color="auto"/>
            </w:tcBorders>
            <w:vAlign w:val="center"/>
            <w:hideMark/>
          </w:tcPr>
          <w:p w14:paraId="17788BC1" w14:textId="77777777" w:rsidR="00420806" w:rsidRPr="00BC1728" w:rsidRDefault="00420806" w:rsidP="00AD3A56">
            <w:pPr>
              <w:overflowPunct/>
              <w:autoSpaceDE/>
              <w:autoSpaceDN/>
              <w:adjustRightInd/>
              <w:spacing w:before="20"/>
              <w:jc w:val="left"/>
              <w:textAlignment w:val="auto"/>
              <w:rPr>
                <w:lang w:eastAsia="en-GB"/>
              </w:rPr>
            </w:pPr>
          </w:p>
        </w:tc>
        <w:tc>
          <w:tcPr>
            <w:tcW w:w="2598" w:type="dxa"/>
            <w:tcBorders>
              <w:top w:val="nil"/>
              <w:left w:val="single" w:sz="4" w:space="0" w:color="auto"/>
              <w:bottom w:val="single" w:sz="4" w:space="0" w:color="000000"/>
              <w:right w:val="single" w:sz="4" w:space="0" w:color="000000"/>
            </w:tcBorders>
            <w:hideMark/>
          </w:tcPr>
          <w:p w14:paraId="06962FFA"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0000 – 6999</w:t>
            </w:r>
          </w:p>
        </w:tc>
      </w:tr>
      <w:tr w:rsidR="00420806" w:rsidRPr="00BC1728" w14:paraId="3865FF07" w14:textId="77777777" w:rsidTr="00AD3A56">
        <w:trPr>
          <w:trHeight w:val="227"/>
        </w:trPr>
        <w:tc>
          <w:tcPr>
            <w:tcW w:w="2089" w:type="dxa"/>
            <w:tcBorders>
              <w:top w:val="nil"/>
              <w:left w:val="single" w:sz="4" w:space="0" w:color="auto"/>
              <w:bottom w:val="single" w:sz="4" w:space="0" w:color="000000"/>
              <w:right w:val="single" w:sz="4" w:space="0" w:color="000000"/>
            </w:tcBorders>
            <w:hideMark/>
          </w:tcPr>
          <w:p w14:paraId="0BC10312"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229</w:t>
            </w:r>
          </w:p>
        </w:tc>
        <w:tc>
          <w:tcPr>
            <w:tcW w:w="1160" w:type="dxa"/>
            <w:tcBorders>
              <w:top w:val="nil"/>
              <w:left w:val="nil"/>
              <w:bottom w:val="single" w:sz="4" w:space="0" w:color="000000"/>
              <w:right w:val="single" w:sz="4" w:space="0" w:color="auto"/>
            </w:tcBorders>
            <w:hideMark/>
          </w:tcPr>
          <w:p w14:paraId="069F7B98" w14:textId="77777777" w:rsidR="00420806" w:rsidRPr="00BC1728" w:rsidRDefault="00420806" w:rsidP="00AD3A56">
            <w:pPr>
              <w:overflowPunct/>
              <w:autoSpaceDE/>
              <w:autoSpaceDN/>
              <w:adjustRightInd/>
              <w:spacing w:before="20"/>
              <w:jc w:val="center"/>
              <w:textAlignment w:val="auto"/>
              <w:rPr>
                <w:lang w:eastAsia="en-GB"/>
              </w:rPr>
            </w:pPr>
            <w:r w:rsidRPr="00BC1728">
              <w:rPr>
                <w:rFonts w:eastAsia="Calibri" w:cs="Arial"/>
                <w:kern w:val="2"/>
                <w14:ligatures w14:val="standardContextual"/>
              </w:rPr>
              <w:t>7</w:t>
            </w:r>
          </w:p>
        </w:tc>
        <w:tc>
          <w:tcPr>
            <w:tcW w:w="1022" w:type="dxa"/>
            <w:tcBorders>
              <w:top w:val="nil"/>
              <w:left w:val="single" w:sz="4" w:space="0" w:color="auto"/>
              <w:bottom w:val="single" w:sz="4" w:space="0" w:color="000000"/>
              <w:right w:val="single" w:sz="4" w:space="0" w:color="auto"/>
            </w:tcBorders>
            <w:hideMark/>
          </w:tcPr>
          <w:p w14:paraId="2F553695" w14:textId="77777777" w:rsidR="00420806" w:rsidRPr="00BC1728" w:rsidRDefault="00420806" w:rsidP="00AD3A56">
            <w:pPr>
              <w:overflowPunct/>
              <w:autoSpaceDE/>
              <w:autoSpaceDN/>
              <w:adjustRightInd/>
              <w:spacing w:before="20"/>
              <w:jc w:val="center"/>
              <w:textAlignment w:val="auto"/>
              <w:rPr>
                <w:lang w:eastAsia="en-GB"/>
              </w:rPr>
            </w:pPr>
            <w:r w:rsidRPr="00BC1728">
              <w:rPr>
                <w:rFonts w:eastAsia="Calibri" w:cs="Arial"/>
                <w:kern w:val="2"/>
                <w14:ligatures w14:val="standardContextual"/>
              </w:rPr>
              <w:t>7</w:t>
            </w:r>
          </w:p>
        </w:tc>
        <w:tc>
          <w:tcPr>
            <w:tcW w:w="2671" w:type="dxa"/>
            <w:vMerge/>
            <w:tcBorders>
              <w:top w:val="nil"/>
              <w:left w:val="single" w:sz="4" w:space="0" w:color="auto"/>
              <w:bottom w:val="single" w:sz="4" w:space="0" w:color="000000"/>
              <w:right w:val="single" w:sz="4" w:space="0" w:color="auto"/>
            </w:tcBorders>
            <w:vAlign w:val="center"/>
            <w:hideMark/>
          </w:tcPr>
          <w:p w14:paraId="731BCD17" w14:textId="77777777" w:rsidR="00420806" w:rsidRPr="00BC1728" w:rsidRDefault="00420806" w:rsidP="00AD3A56">
            <w:pPr>
              <w:overflowPunct/>
              <w:autoSpaceDE/>
              <w:autoSpaceDN/>
              <w:adjustRightInd/>
              <w:spacing w:before="20"/>
              <w:jc w:val="left"/>
              <w:textAlignment w:val="auto"/>
              <w:rPr>
                <w:lang w:eastAsia="en-GB"/>
              </w:rPr>
            </w:pPr>
          </w:p>
        </w:tc>
        <w:tc>
          <w:tcPr>
            <w:tcW w:w="2598" w:type="dxa"/>
            <w:tcBorders>
              <w:top w:val="nil"/>
              <w:left w:val="single" w:sz="4" w:space="0" w:color="auto"/>
              <w:bottom w:val="single" w:sz="4" w:space="0" w:color="000000"/>
              <w:right w:val="single" w:sz="4" w:space="0" w:color="000000"/>
            </w:tcBorders>
            <w:hideMark/>
          </w:tcPr>
          <w:p w14:paraId="0C97D8D4"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1000 – 8999</w:t>
            </w:r>
          </w:p>
        </w:tc>
      </w:tr>
      <w:tr w:rsidR="00420806" w:rsidRPr="00BC1728" w14:paraId="205D8284" w14:textId="77777777" w:rsidTr="00AD3A56">
        <w:trPr>
          <w:trHeight w:val="227"/>
        </w:trPr>
        <w:tc>
          <w:tcPr>
            <w:tcW w:w="2089" w:type="dxa"/>
            <w:tcBorders>
              <w:top w:val="nil"/>
              <w:left w:val="single" w:sz="4" w:space="0" w:color="auto"/>
              <w:bottom w:val="single" w:sz="4" w:space="0" w:color="000000"/>
              <w:right w:val="single" w:sz="4" w:space="0" w:color="000000"/>
            </w:tcBorders>
            <w:hideMark/>
          </w:tcPr>
          <w:p w14:paraId="3BF58A5B"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231</w:t>
            </w:r>
          </w:p>
        </w:tc>
        <w:tc>
          <w:tcPr>
            <w:tcW w:w="1160" w:type="dxa"/>
            <w:tcBorders>
              <w:top w:val="nil"/>
              <w:left w:val="nil"/>
              <w:bottom w:val="single" w:sz="4" w:space="0" w:color="000000"/>
              <w:right w:val="single" w:sz="4" w:space="0" w:color="auto"/>
            </w:tcBorders>
            <w:hideMark/>
          </w:tcPr>
          <w:p w14:paraId="55C9A497" w14:textId="77777777" w:rsidR="00420806" w:rsidRPr="00BC1728" w:rsidRDefault="00420806" w:rsidP="00AD3A56">
            <w:pPr>
              <w:overflowPunct/>
              <w:autoSpaceDE/>
              <w:autoSpaceDN/>
              <w:adjustRightInd/>
              <w:spacing w:before="20"/>
              <w:jc w:val="center"/>
              <w:textAlignment w:val="auto"/>
              <w:rPr>
                <w:lang w:eastAsia="en-GB"/>
              </w:rPr>
            </w:pPr>
            <w:r w:rsidRPr="00BC1728">
              <w:rPr>
                <w:rFonts w:eastAsia="Calibri" w:cs="Arial"/>
                <w:kern w:val="2"/>
                <w14:ligatures w14:val="standardContextual"/>
              </w:rPr>
              <w:t>7</w:t>
            </w:r>
          </w:p>
        </w:tc>
        <w:tc>
          <w:tcPr>
            <w:tcW w:w="1022" w:type="dxa"/>
            <w:tcBorders>
              <w:top w:val="nil"/>
              <w:left w:val="single" w:sz="4" w:space="0" w:color="auto"/>
              <w:bottom w:val="single" w:sz="4" w:space="0" w:color="000000"/>
              <w:right w:val="single" w:sz="4" w:space="0" w:color="auto"/>
            </w:tcBorders>
            <w:hideMark/>
          </w:tcPr>
          <w:p w14:paraId="33BC2566" w14:textId="77777777" w:rsidR="00420806" w:rsidRPr="00BC1728" w:rsidRDefault="00420806" w:rsidP="00AD3A56">
            <w:pPr>
              <w:overflowPunct/>
              <w:autoSpaceDE/>
              <w:autoSpaceDN/>
              <w:adjustRightInd/>
              <w:spacing w:before="20"/>
              <w:jc w:val="center"/>
              <w:textAlignment w:val="auto"/>
              <w:rPr>
                <w:lang w:eastAsia="en-GB"/>
              </w:rPr>
            </w:pPr>
            <w:r w:rsidRPr="00BC1728">
              <w:rPr>
                <w:rFonts w:eastAsia="Calibri" w:cs="Arial"/>
                <w:kern w:val="2"/>
                <w14:ligatures w14:val="standardContextual"/>
              </w:rPr>
              <w:t>7</w:t>
            </w:r>
          </w:p>
        </w:tc>
        <w:tc>
          <w:tcPr>
            <w:tcW w:w="2671" w:type="dxa"/>
            <w:vMerge/>
            <w:tcBorders>
              <w:top w:val="nil"/>
              <w:left w:val="single" w:sz="4" w:space="0" w:color="auto"/>
              <w:bottom w:val="single" w:sz="4" w:space="0" w:color="000000"/>
              <w:right w:val="single" w:sz="4" w:space="0" w:color="auto"/>
            </w:tcBorders>
            <w:vAlign w:val="center"/>
            <w:hideMark/>
          </w:tcPr>
          <w:p w14:paraId="53F38D26" w14:textId="77777777" w:rsidR="00420806" w:rsidRPr="00BC1728" w:rsidRDefault="00420806" w:rsidP="00AD3A56">
            <w:pPr>
              <w:overflowPunct/>
              <w:autoSpaceDE/>
              <w:autoSpaceDN/>
              <w:adjustRightInd/>
              <w:spacing w:before="20"/>
              <w:jc w:val="left"/>
              <w:textAlignment w:val="auto"/>
              <w:rPr>
                <w:lang w:eastAsia="en-GB"/>
              </w:rPr>
            </w:pPr>
          </w:p>
        </w:tc>
        <w:tc>
          <w:tcPr>
            <w:tcW w:w="2598" w:type="dxa"/>
            <w:tcBorders>
              <w:top w:val="nil"/>
              <w:left w:val="single" w:sz="4" w:space="0" w:color="auto"/>
              <w:bottom w:val="single" w:sz="4" w:space="0" w:color="000000"/>
              <w:right w:val="single" w:sz="4" w:space="0" w:color="000000"/>
            </w:tcBorders>
            <w:hideMark/>
          </w:tcPr>
          <w:p w14:paraId="417AD581"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0000 – 9999</w:t>
            </w:r>
          </w:p>
        </w:tc>
      </w:tr>
      <w:tr w:rsidR="00420806" w:rsidRPr="00BC1728" w14:paraId="53F835A3" w14:textId="77777777" w:rsidTr="00AD3A56">
        <w:trPr>
          <w:trHeight w:val="227"/>
        </w:trPr>
        <w:tc>
          <w:tcPr>
            <w:tcW w:w="2089" w:type="dxa"/>
            <w:tcBorders>
              <w:top w:val="nil"/>
              <w:left w:val="single" w:sz="4" w:space="0" w:color="auto"/>
              <w:bottom w:val="single" w:sz="4" w:space="0" w:color="000000"/>
              <w:right w:val="single" w:sz="4" w:space="0" w:color="000000"/>
            </w:tcBorders>
            <w:hideMark/>
          </w:tcPr>
          <w:p w14:paraId="3E64D4D3"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232</w:t>
            </w:r>
          </w:p>
        </w:tc>
        <w:tc>
          <w:tcPr>
            <w:tcW w:w="1160" w:type="dxa"/>
            <w:tcBorders>
              <w:top w:val="nil"/>
              <w:left w:val="nil"/>
              <w:bottom w:val="single" w:sz="4" w:space="0" w:color="000000"/>
              <w:right w:val="single" w:sz="4" w:space="0" w:color="auto"/>
            </w:tcBorders>
            <w:hideMark/>
          </w:tcPr>
          <w:p w14:paraId="3D457872" w14:textId="77777777" w:rsidR="00420806" w:rsidRPr="00BC1728" w:rsidRDefault="00420806" w:rsidP="00AD3A56">
            <w:pPr>
              <w:overflowPunct/>
              <w:autoSpaceDE/>
              <w:autoSpaceDN/>
              <w:adjustRightInd/>
              <w:spacing w:before="20"/>
              <w:jc w:val="center"/>
              <w:textAlignment w:val="auto"/>
              <w:rPr>
                <w:lang w:eastAsia="en-GB"/>
              </w:rPr>
            </w:pPr>
            <w:r w:rsidRPr="00BC1728">
              <w:rPr>
                <w:rFonts w:eastAsia="Calibri" w:cs="Arial"/>
                <w:kern w:val="2"/>
                <w14:ligatures w14:val="standardContextual"/>
              </w:rPr>
              <w:t>7</w:t>
            </w:r>
          </w:p>
        </w:tc>
        <w:tc>
          <w:tcPr>
            <w:tcW w:w="1022" w:type="dxa"/>
            <w:tcBorders>
              <w:top w:val="nil"/>
              <w:left w:val="single" w:sz="4" w:space="0" w:color="auto"/>
              <w:bottom w:val="single" w:sz="4" w:space="0" w:color="000000"/>
              <w:right w:val="single" w:sz="4" w:space="0" w:color="auto"/>
            </w:tcBorders>
            <w:hideMark/>
          </w:tcPr>
          <w:p w14:paraId="2D2A866E" w14:textId="77777777" w:rsidR="00420806" w:rsidRPr="00BC1728" w:rsidRDefault="00420806" w:rsidP="00AD3A56">
            <w:pPr>
              <w:overflowPunct/>
              <w:autoSpaceDE/>
              <w:autoSpaceDN/>
              <w:adjustRightInd/>
              <w:spacing w:before="20"/>
              <w:jc w:val="center"/>
              <w:textAlignment w:val="auto"/>
              <w:rPr>
                <w:lang w:eastAsia="en-GB"/>
              </w:rPr>
            </w:pPr>
            <w:r w:rsidRPr="00BC1728">
              <w:rPr>
                <w:rFonts w:eastAsia="Calibri" w:cs="Arial"/>
                <w:kern w:val="2"/>
                <w14:ligatures w14:val="standardContextual"/>
              </w:rPr>
              <w:t>7</w:t>
            </w:r>
          </w:p>
        </w:tc>
        <w:tc>
          <w:tcPr>
            <w:tcW w:w="2671" w:type="dxa"/>
            <w:vMerge/>
            <w:tcBorders>
              <w:top w:val="nil"/>
              <w:left w:val="single" w:sz="4" w:space="0" w:color="auto"/>
              <w:bottom w:val="single" w:sz="4" w:space="0" w:color="000000"/>
              <w:right w:val="single" w:sz="4" w:space="0" w:color="auto"/>
            </w:tcBorders>
            <w:vAlign w:val="center"/>
            <w:hideMark/>
          </w:tcPr>
          <w:p w14:paraId="5373FBB5" w14:textId="77777777" w:rsidR="00420806" w:rsidRPr="00BC1728" w:rsidRDefault="00420806" w:rsidP="00AD3A56">
            <w:pPr>
              <w:overflowPunct/>
              <w:autoSpaceDE/>
              <w:autoSpaceDN/>
              <w:adjustRightInd/>
              <w:spacing w:before="20"/>
              <w:jc w:val="left"/>
              <w:textAlignment w:val="auto"/>
              <w:rPr>
                <w:lang w:eastAsia="en-GB"/>
              </w:rPr>
            </w:pPr>
          </w:p>
        </w:tc>
        <w:tc>
          <w:tcPr>
            <w:tcW w:w="2598" w:type="dxa"/>
            <w:tcBorders>
              <w:top w:val="nil"/>
              <w:left w:val="single" w:sz="4" w:space="0" w:color="auto"/>
              <w:bottom w:val="single" w:sz="4" w:space="0" w:color="000000"/>
              <w:right w:val="single" w:sz="4" w:space="0" w:color="000000"/>
            </w:tcBorders>
            <w:hideMark/>
          </w:tcPr>
          <w:p w14:paraId="238C2F1D"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 xml:space="preserve">0000 – 4999; </w:t>
            </w:r>
            <w:r w:rsidRPr="00BC1728">
              <w:rPr>
                <w:lang w:eastAsia="en-GB"/>
              </w:rPr>
              <w:br/>
              <w:t>9000 – 9999</w:t>
            </w:r>
          </w:p>
        </w:tc>
      </w:tr>
      <w:tr w:rsidR="00420806" w:rsidRPr="00BC1728" w14:paraId="2E967E77" w14:textId="77777777" w:rsidTr="00AD3A56">
        <w:trPr>
          <w:trHeight w:val="227"/>
        </w:trPr>
        <w:tc>
          <w:tcPr>
            <w:tcW w:w="2089" w:type="dxa"/>
            <w:tcBorders>
              <w:top w:val="nil"/>
              <w:left w:val="single" w:sz="4" w:space="0" w:color="auto"/>
              <w:bottom w:val="single" w:sz="4" w:space="0" w:color="000000"/>
              <w:right w:val="single" w:sz="4" w:space="0" w:color="000000"/>
            </w:tcBorders>
            <w:hideMark/>
          </w:tcPr>
          <w:p w14:paraId="742EA0B4"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233</w:t>
            </w:r>
          </w:p>
        </w:tc>
        <w:tc>
          <w:tcPr>
            <w:tcW w:w="1160" w:type="dxa"/>
            <w:tcBorders>
              <w:top w:val="nil"/>
              <w:left w:val="nil"/>
              <w:bottom w:val="single" w:sz="4" w:space="0" w:color="000000"/>
              <w:right w:val="single" w:sz="4" w:space="0" w:color="auto"/>
            </w:tcBorders>
            <w:hideMark/>
          </w:tcPr>
          <w:p w14:paraId="3BD80836" w14:textId="77777777" w:rsidR="00420806" w:rsidRPr="00BC1728" w:rsidRDefault="00420806" w:rsidP="00AD3A56">
            <w:pPr>
              <w:overflowPunct/>
              <w:autoSpaceDE/>
              <w:autoSpaceDN/>
              <w:adjustRightInd/>
              <w:spacing w:before="20"/>
              <w:jc w:val="center"/>
              <w:textAlignment w:val="auto"/>
              <w:rPr>
                <w:lang w:eastAsia="en-GB"/>
              </w:rPr>
            </w:pPr>
            <w:r w:rsidRPr="00BC1728">
              <w:rPr>
                <w:rFonts w:eastAsia="Calibri" w:cs="Arial"/>
                <w:kern w:val="2"/>
                <w14:ligatures w14:val="standardContextual"/>
              </w:rPr>
              <w:t>7</w:t>
            </w:r>
          </w:p>
        </w:tc>
        <w:tc>
          <w:tcPr>
            <w:tcW w:w="1022" w:type="dxa"/>
            <w:tcBorders>
              <w:top w:val="nil"/>
              <w:left w:val="single" w:sz="4" w:space="0" w:color="auto"/>
              <w:bottom w:val="single" w:sz="4" w:space="0" w:color="000000"/>
              <w:right w:val="single" w:sz="4" w:space="0" w:color="auto"/>
            </w:tcBorders>
            <w:hideMark/>
          </w:tcPr>
          <w:p w14:paraId="69BFCBF8" w14:textId="77777777" w:rsidR="00420806" w:rsidRPr="00BC1728" w:rsidRDefault="00420806" w:rsidP="00AD3A56">
            <w:pPr>
              <w:overflowPunct/>
              <w:autoSpaceDE/>
              <w:autoSpaceDN/>
              <w:adjustRightInd/>
              <w:spacing w:before="20"/>
              <w:jc w:val="center"/>
              <w:textAlignment w:val="auto"/>
              <w:rPr>
                <w:lang w:eastAsia="en-GB"/>
              </w:rPr>
            </w:pPr>
            <w:r w:rsidRPr="00BC1728">
              <w:rPr>
                <w:rFonts w:eastAsia="Calibri" w:cs="Arial"/>
                <w:kern w:val="2"/>
                <w14:ligatures w14:val="standardContextual"/>
              </w:rPr>
              <w:t>7</w:t>
            </w:r>
          </w:p>
        </w:tc>
        <w:tc>
          <w:tcPr>
            <w:tcW w:w="2671" w:type="dxa"/>
            <w:vMerge/>
            <w:tcBorders>
              <w:top w:val="nil"/>
              <w:left w:val="single" w:sz="4" w:space="0" w:color="auto"/>
              <w:bottom w:val="single" w:sz="4" w:space="0" w:color="000000"/>
              <w:right w:val="single" w:sz="4" w:space="0" w:color="auto"/>
            </w:tcBorders>
            <w:vAlign w:val="center"/>
            <w:hideMark/>
          </w:tcPr>
          <w:p w14:paraId="7E00C673" w14:textId="77777777" w:rsidR="00420806" w:rsidRPr="00BC1728" w:rsidRDefault="00420806" w:rsidP="00AD3A56">
            <w:pPr>
              <w:overflowPunct/>
              <w:autoSpaceDE/>
              <w:autoSpaceDN/>
              <w:adjustRightInd/>
              <w:spacing w:before="20"/>
              <w:jc w:val="left"/>
              <w:textAlignment w:val="auto"/>
              <w:rPr>
                <w:lang w:eastAsia="en-GB"/>
              </w:rPr>
            </w:pPr>
          </w:p>
        </w:tc>
        <w:tc>
          <w:tcPr>
            <w:tcW w:w="2598" w:type="dxa"/>
            <w:tcBorders>
              <w:top w:val="nil"/>
              <w:left w:val="single" w:sz="4" w:space="0" w:color="auto"/>
              <w:bottom w:val="single" w:sz="4" w:space="0" w:color="000000"/>
              <w:right w:val="single" w:sz="4" w:space="0" w:color="000000"/>
            </w:tcBorders>
            <w:hideMark/>
          </w:tcPr>
          <w:p w14:paraId="7ECA366A"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0000 – 7999</w:t>
            </w:r>
          </w:p>
        </w:tc>
      </w:tr>
      <w:tr w:rsidR="00420806" w:rsidRPr="00BC1728" w14:paraId="43A4F81C" w14:textId="77777777" w:rsidTr="00AD3A56">
        <w:trPr>
          <w:trHeight w:val="227"/>
        </w:trPr>
        <w:tc>
          <w:tcPr>
            <w:tcW w:w="2089" w:type="dxa"/>
            <w:tcBorders>
              <w:top w:val="nil"/>
              <w:left w:val="single" w:sz="4" w:space="0" w:color="auto"/>
              <w:bottom w:val="single" w:sz="4" w:space="0" w:color="000000"/>
              <w:right w:val="single" w:sz="4" w:space="0" w:color="000000"/>
            </w:tcBorders>
            <w:hideMark/>
          </w:tcPr>
          <w:p w14:paraId="5E7E5BBE"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234</w:t>
            </w:r>
          </w:p>
        </w:tc>
        <w:tc>
          <w:tcPr>
            <w:tcW w:w="1160" w:type="dxa"/>
            <w:tcBorders>
              <w:top w:val="nil"/>
              <w:left w:val="nil"/>
              <w:bottom w:val="single" w:sz="4" w:space="0" w:color="000000"/>
              <w:right w:val="single" w:sz="4" w:space="0" w:color="auto"/>
            </w:tcBorders>
            <w:hideMark/>
          </w:tcPr>
          <w:p w14:paraId="309270ED" w14:textId="77777777" w:rsidR="00420806" w:rsidRPr="00BC1728" w:rsidRDefault="00420806" w:rsidP="00AD3A56">
            <w:pPr>
              <w:overflowPunct/>
              <w:autoSpaceDE/>
              <w:autoSpaceDN/>
              <w:adjustRightInd/>
              <w:spacing w:before="20"/>
              <w:jc w:val="center"/>
              <w:textAlignment w:val="auto"/>
              <w:rPr>
                <w:lang w:eastAsia="en-GB"/>
              </w:rPr>
            </w:pPr>
            <w:r w:rsidRPr="00BC1728">
              <w:rPr>
                <w:rFonts w:eastAsia="Calibri" w:cs="Arial"/>
                <w:kern w:val="2"/>
                <w14:ligatures w14:val="standardContextual"/>
              </w:rPr>
              <w:t>7</w:t>
            </w:r>
          </w:p>
        </w:tc>
        <w:tc>
          <w:tcPr>
            <w:tcW w:w="1022" w:type="dxa"/>
            <w:tcBorders>
              <w:top w:val="nil"/>
              <w:left w:val="single" w:sz="4" w:space="0" w:color="auto"/>
              <w:bottom w:val="single" w:sz="4" w:space="0" w:color="000000"/>
              <w:right w:val="single" w:sz="4" w:space="0" w:color="auto"/>
            </w:tcBorders>
            <w:hideMark/>
          </w:tcPr>
          <w:p w14:paraId="7D02F2F6" w14:textId="77777777" w:rsidR="00420806" w:rsidRPr="00BC1728" w:rsidRDefault="00420806" w:rsidP="00AD3A56">
            <w:pPr>
              <w:overflowPunct/>
              <w:autoSpaceDE/>
              <w:autoSpaceDN/>
              <w:adjustRightInd/>
              <w:spacing w:before="20"/>
              <w:jc w:val="center"/>
              <w:textAlignment w:val="auto"/>
              <w:rPr>
                <w:lang w:eastAsia="en-GB"/>
              </w:rPr>
            </w:pPr>
            <w:r w:rsidRPr="00BC1728">
              <w:rPr>
                <w:rFonts w:eastAsia="Calibri" w:cs="Arial"/>
                <w:kern w:val="2"/>
                <w14:ligatures w14:val="standardContextual"/>
              </w:rPr>
              <w:t>7</w:t>
            </w:r>
          </w:p>
        </w:tc>
        <w:tc>
          <w:tcPr>
            <w:tcW w:w="2671" w:type="dxa"/>
            <w:vMerge/>
            <w:tcBorders>
              <w:top w:val="nil"/>
              <w:left w:val="single" w:sz="4" w:space="0" w:color="auto"/>
              <w:bottom w:val="single" w:sz="4" w:space="0" w:color="000000"/>
              <w:right w:val="single" w:sz="4" w:space="0" w:color="auto"/>
            </w:tcBorders>
            <w:vAlign w:val="center"/>
            <w:hideMark/>
          </w:tcPr>
          <w:p w14:paraId="752FB06A" w14:textId="77777777" w:rsidR="00420806" w:rsidRPr="00BC1728" w:rsidRDefault="00420806" w:rsidP="00AD3A56">
            <w:pPr>
              <w:overflowPunct/>
              <w:autoSpaceDE/>
              <w:autoSpaceDN/>
              <w:adjustRightInd/>
              <w:spacing w:before="20"/>
              <w:jc w:val="left"/>
              <w:textAlignment w:val="auto"/>
              <w:rPr>
                <w:lang w:eastAsia="en-GB"/>
              </w:rPr>
            </w:pPr>
          </w:p>
        </w:tc>
        <w:tc>
          <w:tcPr>
            <w:tcW w:w="2598" w:type="dxa"/>
            <w:tcBorders>
              <w:top w:val="nil"/>
              <w:left w:val="single" w:sz="4" w:space="0" w:color="auto"/>
              <w:bottom w:val="single" w:sz="4" w:space="0" w:color="000000"/>
              <w:right w:val="single" w:sz="4" w:space="0" w:color="000000"/>
            </w:tcBorders>
            <w:hideMark/>
          </w:tcPr>
          <w:p w14:paraId="418FC5D3"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0000 – 0999</w:t>
            </w:r>
          </w:p>
        </w:tc>
      </w:tr>
      <w:tr w:rsidR="00420806" w:rsidRPr="00BC1728" w14:paraId="2A4F31DE" w14:textId="77777777" w:rsidTr="00AD3A56">
        <w:trPr>
          <w:trHeight w:val="227"/>
        </w:trPr>
        <w:tc>
          <w:tcPr>
            <w:tcW w:w="2089" w:type="dxa"/>
            <w:tcBorders>
              <w:top w:val="nil"/>
              <w:left w:val="single" w:sz="4" w:space="0" w:color="auto"/>
              <w:bottom w:val="single" w:sz="4" w:space="0" w:color="000000"/>
              <w:right w:val="single" w:sz="4" w:space="0" w:color="000000"/>
            </w:tcBorders>
            <w:hideMark/>
          </w:tcPr>
          <w:p w14:paraId="2ACF1673"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253</w:t>
            </w:r>
          </w:p>
        </w:tc>
        <w:tc>
          <w:tcPr>
            <w:tcW w:w="1160" w:type="dxa"/>
            <w:tcBorders>
              <w:top w:val="nil"/>
              <w:left w:val="nil"/>
              <w:bottom w:val="single" w:sz="4" w:space="0" w:color="000000"/>
              <w:right w:val="single" w:sz="4" w:space="0" w:color="auto"/>
            </w:tcBorders>
            <w:hideMark/>
          </w:tcPr>
          <w:p w14:paraId="659D102B" w14:textId="77777777" w:rsidR="00420806" w:rsidRPr="00BC1728" w:rsidRDefault="00420806" w:rsidP="00AD3A56">
            <w:pPr>
              <w:overflowPunct/>
              <w:autoSpaceDE/>
              <w:autoSpaceDN/>
              <w:adjustRightInd/>
              <w:spacing w:before="20"/>
              <w:jc w:val="center"/>
              <w:textAlignment w:val="auto"/>
              <w:rPr>
                <w:lang w:eastAsia="en-GB"/>
              </w:rPr>
            </w:pPr>
            <w:r w:rsidRPr="00BC1728">
              <w:rPr>
                <w:rFonts w:eastAsia="Calibri" w:cs="Arial"/>
                <w:kern w:val="2"/>
                <w14:ligatures w14:val="standardContextual"/>
              </w:rPr>
              <w:t>7</w:t>
            </w:r>
          </w:p>
        </w:tc>
        <w:tc>
          <w:tcPr>
            <w:tcW w:w="1022" w:type="dxa"/>
            <w:tcBorders>
              <w:top w:val="nil"/>
              <w:left w:val="single" w:sz="4" w:space="0" w:color="auto"/>
              <w:bottom w:val="single" w:sz="4" w:space="0" w:color="000000"/>
              <w:right w:val="single" w:sz="4" w:space="0" w:color="auto"/>
            </w:tcBorders>
            <w:hideMark/>
          </w:tcPr>
          <w:p w14:paraId="55822C05" w14:textId="77777777" w:rsidR="00420806" w:rsidRPr="00BC1728" w:rsidRDefault="00420806" w:rsidP="00AD3A56">
            <w:pPr>
              <w:overflowPunct/>
              <w:autoSpaceDE/>
              <w:autoSpaceDN/>
              <w:adjustRightInd/>
              <w:spacing w:before="20"/>
              <w:jc w:val="center"/>
              <w:textAlignment w:val="auto"/>
              <w:rPr>
                <w:lang w:eastAsia="en-GB"/>
              </w:rPr>
            </w:pPr>
            <w:r w:rsidRPr="00BC1728">
              <w:rPr>
                <w:rFonts w:eastAsia="Calibri" w:cs="Arial"/>
                <w:kern w:val="2"/>
                <w14:ligatures w14:val="standardContextual"/>
              </w:rPr>
              <w:t>7</w:t>
            </w:r>
          </w:p>
        </w:tc>
        <w:tc>
          <w:tcPr>
            <w:tcW w:w="2671" w:type="dxa"/>
            <w:vMerge/>
            <w:tcBorders>
              <w:top w:val="nil"/>
              <w:left w:val="single" w:sz="4" w:space="0" w:color="auto"/>
              <w:bottom w:val="single" w:sz="4" w:space="0" w:color="000000"/>
              <w:right w:val="single" w:sz="4" w:space="0" w:color="auto"/>
            </w:tcBorders>
            <w:vAlign w:val="center"/>
            <w:hideMark/>
          </w:tcPr>
          <w:p w14:paraId="7DDF92F4" w14:textId="77777777" w:rsidR="00420806" w:rsidRPr="00BC1728" w:rsidRDefault="00420806" w:rsidP="00AD3A56">
            <w:pPr>
              <w:overflowPunct/>
              <w:autoSpaceDE/>
              <w:autoSpaceDN/>
              <w:adjustRightInd/>
              <w:spacing w:before="20"/>
              <w:jc w:val="left"/>
              <w:textAlignment w:val="auto"/>
              <w:rPr>
                <w:lang w:eastAsia="en-GB"/>
              </w:rPr>
            </w:pPr>
          </w:p>
        </w:tc>
        <w:tc>
          <w:tcPr>
            <w:tcW w:w="2598" w:type="dxa"/>
            <w:tcBorders>
              <w:top w:val="nil"/>
              <w:left w:val="single" w:sz="4" w:space="0" w:color="auto"/>
              <w:bottom w:val="single" w:sz="4" w:space="0" w:color="000000"/>
              <w:right w:val="single" w:sz="4" w:space="0" w:color="000000"/>
            </w:tcBorders>
            <w:hideMark/>
          </w:tcPr>
          <w:p w14:paraId="0515A45D"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0000 – 5999</w:t>
            </w:r>
          </w:p>
        </w:tc>
      </w:tr>
      <w:tr w:rsidR="00420806" w:rsidRPr="00BC1728" w14:paraId="266ED2D2" w14:textId="77777777" w:rsidTr="00AD3A56">
        <w:trPr>
          <w:trHeight w:val="227"/>
        </w:trPr>
        <w:tc>
          <w:tcPr>
            <w:tcW w:w="2089" w:type="dxa"/>
            <w:tcBorders>
              <w:top w:val="nil"/>
              <w:left w:val="single" w:sz="4" w:space="0" w:color="auto"/>
              <w:bottom w:val="single" w:sz="4" w:space="0" w:color="000000"/>
              <w:right w:val="single" w:sz="4" w:space="0" w:color="000000"/>
            </w:tcBorders>
            <w:hideMark/>
          </w:tcPr>
          <w:p w14:paraId="3B38E053"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254</w:t>
            </w:r>
          </w:p>
        </w:tc>
        <w:tc>
          <w:tcPr>
            <w:tcW w:w="1160" w:type="dxa"/>
            <w:tcBorders>
              <w:top w:val="nil"/>
              <w:left w:val="nil"/>
              <w:bottom w:val="single" w:sz="4" w:space="0" w:color="000000"/>
              <w:right w:val="single" w:sz="4" w:space="0" w:color="auto"/>
            </w:tcBorders>
            <w:hideMark/>
          </w:tcPr>
          <w:p w14:paraId="10029F5B" w14:textId="77777777" w:rsidR="00420806" w:rsidRPr="00BC1728" w:rsidRDefault="00420806" w:rsidP="00AD3A56">
            <w:pPr>
              <w:overflowPunct/>
              <w:autoSpaceDE/>
              <w:autoSpaceDN/>
              <w:adjustRightInd/>
              <w:spacing w:before="20"/>
              <w:jc w:val="center"/>
              <w:textAlignment w:val="auto"/>
              <w:rPr>
                <w:lang w:eastAsia="en-GB"/>
              </w:rPr>
            </w:pPr>
            <w:r w:rsidRPr="00BC1728">
              <w:rPr>
                <w:rFonts w:eastAsia="Calibri" w:cs="Arial"/>
                <w:kern w:val="2"/>
                <w14:ligatures w14:val="standardContextual"/>
              </w:rPr>
              <w:t>7</w:t>
            </w:r>
          </w:p>
        </w:tc>
        <w:tc>
          <w:tcPr>
            <w:tcW w:w="1022" w:type="dxa"/>
            <w:tcBorders>
              <w:top w:val="nil"/>
              <w:left w:val="single" w:sz="4" w:space="0" w:color="auto"/>
              <w:bottom w:val="single" w:sz="4" w:space="0" w:color="000000"/>
              <w:right w:val="single" w:sz="4" w:space="0" w:color="auto"/>
            </w:tcBorders>
            <w:hideMark/>
          </w:tcPr>
          <w:p w14:paraId="4FA8194F" w14:textId="77777777" w:rsidR="00420806" w:rsidRPr="00BC1728" w:rsidRDefault="00420806" w:rsidP="00AD3A56">
            <w:pPr>
              <w:overflowPunct/>
              <w:autoSpaceDE/>
              <w:autoSpaceDN/>
              <w:adjustRightInd/>
              <w:spacing w:before="20"/>
              <w:jc w:val="center"/>
              <w:textAlignment w:val="auto"/>
              <w:rPr>
                <w:lang w:eastAsia="en-GB"/>
              </w:rPr>
            </w:pPr>
            <w:r w:rsidRPr="00BC1728">
              <w:rPr>
                <w:rFonts w:eastAsia="Calibri" w:cs="Arial"/>
                <w:kern w:val="2"/>
                <w14:ligatures w14:val="standardContextual"/>
              </w:rPr>
              <w:t>7</w:t>
            </w:r>
          </w:p>
        </w:tc>
        <w:tc>
          <w:tcPr>
            <w:tcW w:w="2671" w:type="dxa"/>
            <w:vMerge/>
            <w:tcBorders>
              <w:top w:val="nil"/>
              <w:left w:val="single" w:sz="4" w:space="0" w:color="auto"/>
              <w:bottom w:val="single" w:sz="4" w:space="0" w:color="000000"/>
              <w:right w:val="single" w:sz="4" w:space="0" w:color="auto"/>
            </w:tcBorders>
            <w:vAlign w:val="center"/>
            <w:hideMark/>
          </w:tcPr>
          <w:p w14:paraId="7EDFCED3" w14:textId="77777777" w:rsidR="00420806" w:rsidRPr="00BC1728" w:rsidRDefault="00420806" w:rsidP="00AD3A56">
            <w:pPr>
              <w:overflowPunct/>
              <w:autoSpaceDE/>
              <w:autoSpaceDN/>
              <w:adjustRightInd/>
              <w:spacing w:before="20"/>
              <w:jc w:val="left"/>
              <w:textAlignment w:val="auto"/>
              <w:rPr>
                <w:lang w:eastAsia="en-GB"/>
              </w:rPr>
            </w:pPr>
          </w:p>
        </w:tc>
        <w:tc>
          <w:tcPr>
            <w:tcW w:w="2598" w:type="dxa"/>
            <w:tcBorders>
              <w:top w:val="nil"/>
              <w:left w:val="single" w:sz="4" w:space="0" w:color="auto"/>
              <w:bottom w:val="single" w:sz="4" w:space="0" w:color="000000"/>
              <w:right w:val="single" w:sz="4" w:space="0" w:color="000000"/>
            </w:tcBorders>
            <w:hideMark/>
          </w:tcPr>
          <w:p w14:paraId="6B0E80C4"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0000 – 2999</w:t>
            </w:r>
          </w:p>
        </w:tc>
      </w:tr>
      <w:tr w:rsidR="00420806" w:rsidRPr="00BC1728" w14:paraId="75FB825B" w14:textId="77777777" w:rsidTr="00AD3A56">
        <w:trPr>
          <w:trHeight w:val="227"/>
        </w:trPr>
        <w:tc>
          <w:tcPr>
            <w:tcW w:w="2089" w:type="dxa"/>
            <w:tcBorders>
              <w:top w:val="nil"/>
              <w:left w:val="single" w:sz="4" w:space="0" w:color="auto"/>
              <w:bottom w:val="single" w:sz="4" w:space="0" w:color="000000"/>
              <w:right w:val="single" w:sz="4" w:space="0" w:color="000000"/>
            </w:tcBorders>
            <w:hideMark/>
          </w:tcPr>
          <w:p w14:paraId="049A8042"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255</w:t>
            </w:r>
          </w:p>
        </w:tc>
        <w:tc>
          <w:tcPr>
            <w:tcW w:w="1160" w:type="dxa"/>
            <w:tcBorders>
              <w:top w:val="nil"/>
              <w:left w:val="nil"/>
              <w:bottom w:val="single" w:sz="4" w:space="0" w:color="000000"/>
              <w:right w:val="single" w:sz="4" w:space="0" w:color="auto"/>
            </w:tcBorders>
            <w:hideMark/>
          </w:tcPr>
          <w:p w14:paraId="36371FC5" w14:textId="77777777" w:rsidR="00420806" w:rsidRPr="00BC1728" w:rsidRDefault="00420806" w:rsidP="00AD3A56">
            <w:pPr>
              <w:overflowPunct/>
              <w:autoSpaceDE/>
              <w:autoSpaceDN/>
              <w:adjustRightInd/>
              <w:spacing w:before="20"/>
              <w:jc w:val="center"/>
              <w:textAlignment w:val="auto"/>
              <w:rPr>
                <w:lang w:eastAsia="en-GB"/>
              </w:rPr>
            </w:pPr>
            <w:r w:rsidRPr="00BC1728">
              <w:rPr>
                <w:rFonts w:eastAsia="Calibri" w:cs="Arial"/>
                <w:kern w:val="2"/>
                <w14:ligatures w14:val="standardContextual"/>
              </w:rPr>
              <w:t>7</w:t>
            </w:r>
          </w:p>
        </w:tc>
        <w:tc>
          <w:tcPr>
            <w:tcW w:w="1022" w:type="dxa"/>
            <w:tcBorders>
              <w:top w:val="nil"/>
              <w:left w:val="single" w:sz="4" w:space="0" w:color="auto"/>
              <w:bottom w:val="single" w:sz="4" w:space="0" w:color="000000"/>
              <w:right w:val="single" w:sz="4" w:space="0" w:color="auto"/>
            </w:tcBorders>
            <w:hideMark/>
          </w:tcPr>
          <w:p w14:paraId="7BCAA074" w14:textId="77777777" w:rsidR="00420806" w:rsidRPr="00BC1728" w:rsidRDefault="00420806" w:rsidP="00AD3A56">
            <w:pPr>
              <w:overflowPunct/>
              <w:autoSpaceDE/>
              <w:autoSpaceDN/>
              <w:adjustRightInd/>
              <w:spacing w:before="20"/>
              <w:jc w:val="center"/>
              <w:textAlignment w:val="auto"/>
              <w:rPr>
                <w:lang w:eastAsia="en-GB"/>
              </w:rPr>
            </w:pPr>
            <w:r w:rsidRPr="00BC1728">
              <w:rPr>
                <w:rFonts w:eastAsia="Calibri" w:cs="Arial"/>
                <w:kern w:val="2"/>
                <w14:ligatures w14:val="standardContextual"/>
              </w:rPr>
              <w:t>7</w:t>
            </w:r>
          </w:p>
        </w:tc>
        <w:tc>
          <w:tcPr>
            <w:tcW w:w="2671" w:type="dxa"/>
            <w:vMerge/>
            <w:tcBorders>
              <w:top w:val="nil"/>
              <w:left w:val="single" w:sz="4" w:space="0" w:color="auto"/>
              <w:bottom w:val="single" w:sz="4" w:space="0" w:color="000000"/>
              <w:right w:val="single" w:sz="4" w:space="0" w:color="auto"/>
            </w:tcBorders>
            <w:vAlign w:val="center"/>
            <w:hideMark/>
          </w:tcPr>
          <w:p w14:paraId="277A84D1" w14:textId="77777777" w:rsidR="00420806" w:rsidRPr="00BC1728" w:rsidRDefault="00420806" w:rsidP="00AD3A56">
            <w:pPr>
              <w:overflowPunct/>
              <w:autoSpaceDE/>
              <w:autoSpaceDN/>
              <w:adjustRightInd/>
              <w:spacing w:before="20"/>
              <w:jc w:val="left"/>
              <w:textAlignment w:val="auto"/>
              <w:rPr>
                <w:lang w:eastAsia="en-GB"/>
              </w:rPr>
            </w:pPr>
          </w:p>
        </w:tc>
        <w:tc>
          <w:tcPr>
            <w:tcW w:w="2598" w:type="dxa"/>
            <w:tcBorders>
              <w:top w:val="nil"/>
              <w:left w:val="single" w:sz="4" w:space="0" w:color="auto"/>
              <w:bottom w:val="single" w:sz="4" w:space="0" w:color="000000"/>
              <w:right w:val="single" w:sz="4" w:space="0" w:color="000000"/>
            </w:tcBorders>
            <w:hideMark/>
          </w:tcPr>
          <w:p w14:paraId="22461760"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0000 – 4999</w:t>
            </w:r>
          </w:p>
        </w:tc>
      </w:tr>
      <w:tr w:rsidR="00420806" w:rsidRPr="00BC1728" w14:paraId="43437477" w14:textId="77777777" w:rsidTr="00AD3A56">
        <w:trPr>
          <w:trHeight w:val="227"/>
        </w:trPr>
        <w:tc>
          <w:tcPr>
            <w:tcW w:w="2089" w:type="dxa"/>
            <w:tcBorders>
              <w:top w:val="nil"/>
              <w:left w:val="single" w:sz="4" w:space="0" w:color="auto"/>
              <w:bottom w:val="single" w:sz="4" w:space="0" w:color="000000"/>
              <w:right w:val="single" w:sz="4" w:space="0" w:color="000000"/>
            </w:tcBorders>
            <w:hideMark/>
          </w:tcPr>
          <w:p w14:paraId="4CC4DE02"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256</w:t>
            </w:r>
          </w:p>
        </w:tc>
        <w:tc>
          <w:tcPr>
            <w:tcW w:w="1160" w:type="dxa"/>
            <w:tcBorders>
              <w:top w:val="nil"/>
              <w:left w:val="nil"/>
              <w:bottom w:val="single" w:sz="4" w:space="0" w:color="000000"/>
              <w:right w:val="single" w:sz="4" w:space="0" w:color="auto"/>
            </w:tcBorders>
            <w:hideMark/>
          </w:tcPr>
          <w:p w14:paraId="3785E3CB" w14:textId="77777777" w:rsidR="00420806" w:rsidRPr="00BC1728" w:rsidRDefault="00420806" w:rsidP="00AD3A56">
            <w:pPr>
              <w:overflowPunct/>
              <w:autoSpaceDE/>
              <w:autoSpaceDN/>
              <w:adjustRightInd/>
              <w:spacing w:before="20"/>
              <w:jc w:val="center"/>
              <w:textAlignment w:val="auto"/>
              <w:rPr>
                <w:lang w:eastAsia="en-GB"/>
              </w:rPr>
            </w:pPr>
            <w:r w:rsidRPr="00BC1728">
              <w:rPr>
                <w:rFonts w:eastAsia="Calibri" w:cs="Arial"/>
                <w:kern w:val="2"/>
                <w14:ligatures w14:val="standardContextual"/>
              </w:rPr>
              <w:t>7</w:t>
            </w:r>
          </w:p>
        </w:tc>
        <w:tc>
          <w:tcPr>
            <w:tcW w:w="1022" w:type="dxa"/>
            <w:tcBorders>
              <w:top w:val="nil"/>
              <w:left w:val="single" w:sz="4" w:space="0" w:color="auto"/>
              <w:bottom w:val="single" w:sz="4" w:space="0" w:color="000000"/>
              <w:right w:val="single" w:sz="4" w:space="0" w:color="auto"/>
            </w:tcBorders>
            <w:hideMark/>
          </w:tcPr>
          <w:p w14:paraId="2680C042" w14:textId="77777777" w:rsidR="00420806" w:rsidRPr="00BC1728" w:rsidRDefault="00420806" w:rsidP="00AD3A56">
            <w:pPr>
              <w:overflowPunct/>
              <w:autoSpaceDE/>
              <w:autoSpaceDN/>
              <w:adjustRightInd/>
              <w:spacing w:before="20"/>
              <w:jc w:val="center"/>
              <w:textAlignment w:val="auto"/>
              <w:rPr>
                <w:lang w:eastAsia="en-GB"/>
              </w:rPr>
            </w:pPr>
            <w:r w:rsidRPr="00BC1728">
              <w:rPr>
                <w:rFonts w:eastAsia="Calibri" w:cs="Arial"/>
                <w:kern w:val="2"/>
                <w14:ligatures w14:val="standardContextual"/>
              </w:rPr>
              <w:t>7</w:t>
            </w:r>
          </w:p>
        </w:tc>
        <w:tc>
          <w:tcPr>
            <w:tcW w:w="2671" w:type="dxa"/>
            <w:vMerge/>
            <w:tcBorders>
              <w:top w:val="nil"/>
              <w:left w:val="single" w:sz="4" w:space="0" w:color="auto"/>
              <w:bottom w:val="single" w:sz="4" w:space="0" w:color="000000"/>
              <w:right w:val="single" w:sz="4" w:space="0" w:color="auto"/>
            </w:tcBorders>
            <w:vAlign w:val="center"/>
            <w:hideMark/>
          </w:tcPr>
          <w:p w14:paraId="345C71D4" w14:textId="77777777" w:rsidR="00420806" w:rsidRPr="00BC1728" w:rsidRDefault="00420806" w:rsidP="00AD3A56">
            <w:pPr>
              <w:overflowPunct/>
              <w:autoSpaceDE/>
              <w:autoSpaceDN/>
              <w:adjustRightInd/>
              <w:spacing w:before="20"/>
              <w:jc w:val="left"/>
              <w:textAlignment w:val="auto"/>
              <w:rPr>
                <w:lang w:eastAsia="en-GB"/>
              </w:rPr>
            </w:pPr>
          </w:p>
        </w:tc>
        <w:tc>
          <w:tcPr>
            <w:tcW w:w="2598" w:type="dxa"/>
            <w:tcBorders>
              <w:top w:val="nil"/>
              <w:left w:val="single" w:sz="4" w:space="0" w:color="auto"/>
              <w:bottom w:val="single" w:sz="4" w:space="0" w:color="000000"/>
              <w:right w:val="single" w:sz="4" w:space="0" w:color="000000"/>
            </w:tcBorders>
            <w:hideMark/>
          </w:tcPr>
          <w:p w14:paraId="5987A14A"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0000 – 5999</w:t>
            </w:r>
          </w:p>
        </w:tc>
      </w:tr>
      <w:tr w:rsidR="00420806" w:rsidRPr="00BC1728" w14:paraId="38F79D37" w14:textId="77777777" w:rsidTr="00AD3A56">
        <w:trPr>
          <w:trHeight w:val="227"/>
        </w:trPr>
        <w:tc>
          <w:tcPr>
            <w:tcW w:w="2089" w:type="dxa"/>
            <w:tcBorders>
              <w:top w:val="nil"/>
              <w:left w:val="single" w:sz="4" w:space="0" w:color="auto"/>
              <w:bottom w:val="single" w:sz="4" w:space="0" w:color="000000"/>
              <w:right w:val="single" w:sz="4" w:space="0" w:color="000000"/>
            </w:tcBorders>
            <w:hideMark/>
          </w:tcPr>
          <w:p w14:paraId="0DD7D83E"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257</w:t>
            </w:r>
          </w:p>
        </w:tc>
        <w:tc>
          <w:tcPr>
            <w:tcW w:w="1160" w:type="dxa"/>
            <w:tcBorders>
              <w:top w:val="nil"/>
              <w:left w:val="nil"/>
              <w:bottom w:val="single" w:sz="4" w:space="0" w:color="000000"/>
              <w:right w:val="single" w:sz="4" w:space="0" w:color="auto"/>
            </w:tcBorders>
            <w:hideMark/>
          </w:tcPr>
          <w:p w14:paraId="2C8F824A" w14:textId="77777777" w:rsidR="00420806" w:rsidRPr="00BC1728" w:rsidRDefault="00420806" w:rsidP="00AD3A56">
            <w:pPr>
              <w:overflowPunct/>
              <w:autoSpaceDE/>
              <w:autoSpaceDN/>
              <w:adjustRightInd/>
              <w:spacing w:before="20"/>
              <w:jc w:val="center"/>
              <w:textAlignment w:val="auto"/>
              <w:rPr>
                <w:lang w:eastAsia="en-GB"/>
              </w:rPr>
            </w:pPr>
            <w:r w:rsidRPr="00BC1728">
              <w:rPr>
                <w:rFonts w:eastAsia="Calibri" w:cs="Arial"/>
                <w:kern w:val="2"/>
                <w14:ligatures w14:val="standardContextual"/>
              </w:rPr>
              <w:t>7</w:t>
            </w:r>
          </w:p>
        </w:tc>
        <w:tc>
          <w:tcPr>
            <w:tcW w:w="1022" w:type="dxa"/>
            <w:tcBorders>
              <w:top w:val="nil"/>
              <w:left w:val="single" w:sz="4" w:space="0" w:color="auto"/>
              <w:bottom w:val="single" w:sz="4" w:space="0" w:color="000000"/>
              <w:right w:val="single" w:sz="4" w:space="0" w:color="auto"/>
            </w:tcBorders>
            <w:hideMark/>
          </w:tcPr>
          <w:p w14:paraId="18861A77" w14:textId="77777777" w:rsidR="00420806" w:rsidRPr="00BC1728" w:rsidRDefault="00420806" w:rsidP="00AD3A56">
            <w:pPr>
              <w:overflowPunct/>
              <w:autoSpaceDE/>
              <w:autoSpaceDN/>
              <w:adjustRightInd/>
              <w:spacing w:before="20"/>
              <w:jc w:val="center"/>
              <w:textAlignment w:val="auto"/>
              <w:rPr>
                <w:lang w:eastAsia="en-GB"/>
              </w:rPr>
            </w:pPr>
            <w:r w:rsidRPr="00BC1728">
              <w:rPr>
                <w:rFonts w:eastAsia="Calibri" w:cs="Arial"/>
                <w:kern w:val="2"/>
                <w14:ligatures w14:val="standardContextual"/>
              </w:rPr>
              <w:t>7</w:t>
            </w:r>
          </w:p>
        </w:tc>
        <w:tc>
          <w:tcPr>
            <w:tcW w:w="2671" w:type="dxa"/>
            <w:vMerge/>
            <w:tcBorders>
              <w:top w:val="nil"/>
              <w:left w:val="single" w:sz="4" w:space="0" w:color="auto"/>
              <w:bottom w:val="single" w:sz="4" w:space="0" w:color="000000"/>
              <w:right w:val="single" w:sz="4" w:space="0" w:color="auto"/>
            </w:tcBorders>
            <w:vAlign w:val="center"/>
            <w:hideMark/>
          </w:tcPr>
          <w:p w14:paraId="6BB208F1" w14:textId="77777777" w:rsidR="00420806" w:rsidRPr="00BC1728" w:rsidRDefault="00420806" w:rsidP="00AD3A56">
            <w:pPr>
              <w:overflowPunct/>
              <w:autoSpaceDE/>
              <w:autoSpaceDN/>
              <w:adjustRightInd/>
              <w:spacing w:before="20"/>
              <w:jc w:val="left"/>
              <w:textAlignment w:val="auto"/>
              <w:rPr>
                <w:lang w:eastAsia="en-GB"/>
              </w:rPr>
            </w:pPr>
          </w:p>
        </w:tc>
        <w:tc>
          <w:tcPr>
            <w:tcW w:w="2598" w:type="dxa"/>
            <w:tcBorders>
              <w:top w:val="nil"/>
              <w:left w:val="single" w:sz="4" w:space="0" w:color="auto"/>
              <w:bottom w:val="single" w:sz="4" w:space="0" w:color="000000"/>
              <w:right w:val="single" w:sz="4" w:space="0" w:color="000000"/>
            </w:tcBorders>
            <w:hideMark/>
          </w:tcPr>
          <w:p w14:paraId="280DEADB"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0000 – 4999</w:t>
            </w:r>
          </w:p>
        </w:tc>
      </w:tr>
      <w:tr w:rsidR="00420806" w:rsidRPr="00BC1728" w14:paraId="7D61B5D7" w14:textId="77777777" w:rsidTr="00AD3A56">
        <w:trPr>
          <w:trHeight w:val="227"/>
        </w:trPr>
        <w:tc>
          <w:tcPr>
            <w:tcW w:w="2089" w:type="dxa"/>
            <w:tcBorders>
              <w:top w:val="nil"/>
              <w:left w:val="single" w:sz="4" w:space="0" w:color="auto"/>
              <w:bottom w:val="single" w:sz="4" w:space="0" w:color="000000"/>
              <w:right w:val="single" w:sz="4" w:space="0" w:color="000000"/>
            </w:tcBorders>
            <w:hideMark/>
          </w:tcPr>
          <w:p w14:paraId="0E570FAA"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258</w:t>
            </w:r>
          </w:p>
        </w:tc>
        <w:tc>
          <w:tcPr>
            <w:tcW w:w="1160" w:type="dxa"/>
            <w:tcBorders>
              <w:top w:val="nil"/>
              <w:left w:val="nil"/>
              <w:bottom w:val="single" w:sz="4" w:space="0" w:color="000000"/>
              <w:right w:val="single" w:sz="4" w:space="0" w:color="auto"/>
            </w:tcBorders>
            <w:hideMark/>
          </w:tcPr>
          <w:p w14:paraId="3D00A794" w14:textId="77777777" w:rsidR="00420806" w:rsidRPr="00BC1728" w:rsidRDefault="00420806" w:rsidP="00AD3A56">
            <w:pPr>
              <w:overflowPunct/>
              <w:autoSpaceDE/>
              <w:autoSpaceDN/>
              <w:adjustRightInd/>
              <w:spacing w:before="20"/>
              <w:jc w:val="center"/>
              <w:textAlignment w:val="auto"/>
              <w:rPr>
                <w:lang w:eastAsia="en-GB"/>
              </w:rPr>
            </w:pPr>
            <w:r w:rsidRPr="00BC1728">
              <w:rPr>
                <w:rFonts w:eastAsia="Calibri" w:cs="Arial"/>
                <w:kern w:val="2"/>
                <w14:ligatures w14:val="standardContextual"/>
              </w:rPr>
              <w:t>7</w:t>
            </w:r>
          </w:p>
        </w:tc>
        <w:tc>
          <w:tcPr>
            <w:tcW w:w="1022" w:type="dxa"/>
            <w:tcBorders>
              <w:top w:val="nil"/>
              <w:left w:val="single" w:sz="4" w:space="0" w:color="auto"/>
              <w:bottom w:val="single" w:sz="4" w:space="0" w:color="000000"/>
              <w:right w:val="single" w:sz="4" w:space="0" w:color="auto"/>
            </w:tcBorders>
            <w:hideMark/>
          </w:tcPr>
          <w:p w14:paraId="5D29A2CB" w14:textId="77777777" w:rsidR="00420806" w:rsidRPr="00BC1728" w:rsidRDefault="00420806" w:rsidP="00AD3A56">
            <w:pPr>
              <w:overflowPunct/>
              <w:autoSpaceDE/>
              <w:autoSpaceDN/>
              <w:adjustRightInd/>
              <w:spacing w:before="20"/>
              <w:jc w:val="center"/>
              <w:textAlignment w:val="auto"/>
              <w:rPr>
                <w:lang w:eastAsia="en-GB"/>
              </w:rPr>
            </w:pPr>
            <w:r w:rsidRPr="00BC1728">
              <w:rPr>
                <w:rFonts w:eastAsia="Calibri" w:cs="Arial"/>
                <w:kern w:val="2"/>
                <w14:ligatures w14:val="standardContextual"/>
              </w:rPr>
              <w:t>7</w:t>
            </w:r>
          </w:p>
        </w:tc>
        <w:tc>
          <w:tcPr>
            <w:tcW w:w="2671" w:type="dxa"/>
            <w:vMerge/>
            <w:tcBorders>
              <w:top w:val="nil"/>
              <w:left w:val="single" w:sz="4" w:space="0" w:color="auto"/>
              <w:bottom w:val="single" w:sz="4" w:space="0" w:color="000000"/>
              <w:right w:val="single" w:sz="4" w:space="0" w:color="auto"/>
            </w:tcBorders>
            <w:vAlign w:val="center"/>
            <w:hideMark/>
          </w:tcPr>
          <w:p w14:paraId="21573145" w14:textId="77777777" w:rsidR="00420806" w:rsidRPr="00BC1728" w:rsidRDefault="00420806" w:rsidP="00AD3A56">
            <w:pPr>
              <w:overflowPunct/>
              <w:autoSpaceDE/>
              <w:autoSpaceDN/>
              <w:adjustRightInd/>
              <w:spacing w:before="20"/>
              <w:jc w:val="left"/>
              <w:textAlignment w:val="auto"/>
              <w:rPr>
                <w:lang w:eastAsia="en-GB"/>
              </w:rPr>
            </w:pPr>
          </w:p>
        </w:tc>
        <w:tc>
          <w:tcPr>
            <w:tcW w:w="2598" w:type="dxa"/>
            <w:tcBorders>
              <w:top w:val="nil"/>
              <w:left w:val="single" w:sz="4" w:space="0" w:color="auto"/>
              <w:bottom w:val="single" w:sz="4" w:space="0" w:color="000000"/>
              <w:right w:val="single" w:sz="4" w:space="0" w:color="000000"/>
            </w:tcBorders>
            <w:hideMark/>
          </w:tcPr>
          <w:p w14:paraId="2909F0A5"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0000 – 4999</w:t>
            </w:r>
          </w:p>
        </w:tc>
      </w:tr>
      <w:tr w:rsidR="00420806" w:rsidRPr="00BC1728" w14:paraId="0346210E" w14:textId="77777777" w:rsidTr="00AD3A56">
        <w:trPr>
          <w:trHeight w:val="283"/>
        </w:trPr>
        <w:tc>
          <w:tcPr>
            <w:tcW w:w="2089" w:type="dxa"/>
            <w:tcBorders>
              <w:top w:val="nil"/>
              <w:left w:val="single" w:sz="4" w:space="0" w:color="auto"/>
              <w:bottom w:val="single" w:sz="4" w:space="0" w:color="000000"/>
              <w:right w:val="single" w:sz="4" w:space="0" w:color="000000"/>
            </w:tcBorders>
            <w:hideMark/>
          </w:tcPr>
          <w:p w14:paraId="2889F962"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259</w:t>
            </w:r>
          </w:p>
        </w:tc>
        <w:tc>
          <w:tcPr>
            <w:tcW w:w="1160" w:type="dxa"/>
            <w:tcBorders>
              <w:top w:val="nil"/>
              <w:left w:val="nil"/>
              <w:bottom w:val="single" w:sz="4" w:space="0" w:color="000000"/>
              <w:right w:val="single" w:sz="4" w:space="0" w:color="auto"/>
            </w:tcBorders>
            <w:hideMark/>
          </w:tcPr>
          <w:p w14:paraId="5030FD3E" w14:textId="77777777" w:rsidR="00420806" w:rsidRPr="00BC1728" w:rsidRDefault="00420806" w:rsidP="00AD3A56">
            <w:pPr>
              <w:overflowPunct/>
              <w:autoSpaceDE/>
              <w:autoSpaceDN/>
              <w:adjustRightInd/>
              <w:spacing w:before="20"/>
              <w:jc w:val="center"/>
              <w:textAlignment w:val="auto"/>
              <w:rPr>
                <w:lang w:eastAsia="en-GB"/>
              </w:rPr>
            </w:pPr>
            <w:r w:rsidRPr="00BC1728">
              <w:rPr>
                <w:rFonts w:eastAsia="Calibri" w:cs="Arial"/>
                <w:kern w:val="2"/>
                <w14:ligatures w14:val="standardContextual"/>
              </w:rPr>
              <w:t>7</w:t>
            </w:r>
          </w:p>
        </w:tc>
        <w:tc>
          <w:tcPr>
            <w:tcW w:w="1022" w:type="dxa"/>
            <w:tcBorders>
              <w:top w:val="nil"/>
              <w:left w:val="single" w:sz="4" w:space="0" w:color="auto"/>
              <w:bottom w:val="single" w:sz="4" w:space="0" w:color="000000"/>
              <w:right w:val="single" w:sz="4" w:space="0" w:color="auto"/>
            </w:tcBorders>
            <w:hideMark/>
          </w:tcPr>
          <w:p w14:paraId="027008CC" w14:textId="77777777" w:rsidR="00420806" w:rsidRPr="00BC1728" w:rsidRDefault="00420806" w:rsidP="00AD3A56">
            <w:pPr>
              <w:overflowPunct/>
              <w:autoSpaceDE/>
              <w:autoSpaceDN/>
              <w:adjustRightInd/>
              <w:spacing w:before="20"/>
              <w:jc w:val="center"/>
              <w:textAlignment w:val="auto"/>
              <w:rPr>
                <w:lang w:eastAsia="en-GB"/>
              </w:rPr>
            </w:pPr>
            <w:r w:rsidRPr="00BC1728">
              <w:rPr>
                <w:rFonts w:eastAsia="Calibri" w:cs="Arial"/>
                <w:kern w:val="2"/>
                <w14:ligatures w14:val="standardContextual"/>
              </w:rPr>
              <w:t>7</w:t>
            </w:r>
          </w:p>
        </w:tc>
        <w:tc>
          <w:tcPr>
            <w:tcW w:w="2671" w:type="dxa"/>
            <w:vMerge/>
            <w:tcBorders>
              <w:top w:val="nil"/>
              <w:left w:val="single" w:sz="4" w:space="0" w:color="auto"/>
              <w:bottom w:val="single" w:sz="4" w:space="0" w:color="000000"/>
              <w:right w:val="single" w:sz="4" w:space="0" w:color="auto"/>
            </w:tcBorders>
            <w:vAlign w:val="center"/>
            <w:hideMark/>
          </w:tcPr>
          <w:p w14:paraId="1F0E2259" w14:textId="77777777" w:rsidR="00420806" w:rsidRPr="00BC1728" w:rsidRDefault="00420806" w:rsidP="00AD3A56">
            <w:pPr>
              <w:overflowPunct/>
              <w:autoSpaceDE/>
              <w:autoSpaceDN/>
              <w:adjustRightInd/>
              <w:spacing w:before="20"/>
              <w:jc w:val="left"/>
              <w:textAlignment w:val="auto"/>
              <w:rPr>
                <w:lang w:eastAsia="en-GB"/>
              </w:rPr>
            </w:pPr>
          </w:p>
        </w:tc>
        <w:tc>
          <w:tcPr>
            <w:tcW w:w="2598" w:type="dxa"/>
            <w:tcBorders>
              <w:top w:val="nil"/>
              <w:left w:val="single" w:sz="4" w:space="0" w:color="auto"/>
              <w:bottom w:val="single" w:sz="4" w:space="0" w:color="000000"/>
              <w:right w:val="single" w:sz="4" w:space="0" w:color="000000"/>
            </w:tcBorders>
            <w:hideMark/>
          </w:tcPr>
          <w:p w14:paraId="7C487890"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0000 – 4999</w:t>
            </w:r>
          </w:p>
        </w:tc>
      </w:tr>
      <w:tr w:rsidR="00420806" w:rsidRPr="00BC1728" w14:paraId="48595D70" w14:textId="77777777" w:rsidTr="00AD3A56">
        <w:trPr>
          <w:trHeight w:val="283"/>
        </w:trPr>
        <w:tc>
          <w:tcPr>
            <w:tcW w:w="2089" w:type="dxa"/>
            <w:tcBorders>
              <w:top w:val="nil"/>
              <w:left w:val="single" w:sz="4" w:space="0" w:color="auto"/>
              <w:bottom w:val="single" w:sz="4" w:space="0" w:color="000000"/>
              <w:right w:val="single" w:sz="4" w:space="0" w:color="000000"/>
            </w:tcBorders>
          </w:tcPr>
          <w:p w14:paraId="346EC990"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lastRenderedPageBreak/>
              <w:t>260</w:t>
            </w:r>
          </w:p>
        </w:tc>
        <w:tc>
          <w:tcPr>
            <w:tcW w:w="1160" w:type="dxa"/>
            <w:tcBorders>
              <w:top w:val="nil"/>
              <w:left w:val="nil"/>
              <w:bottom w:val="single" w:sz="4" w:space="0" w:color="000000"/>
              <w:right w:val="single" w:sz="4" w:space="0" w:color="auto"/>
            </w:tcBorders>
          </w:tcPr>
          <w:p w14:paraId="19376AFD" w14:textId="77777777" w:rsidR="00420806" w:rsidRPr="00BC1728" w:rsidRDefault="00420806" w:rsidP="00AD3A56">
            <w:pPr>
              <w:overflowPunct/>
              <w:autoSpaceDE/>
              <w:autoSpaceDN/>
              <w:adjustRightInd/>
              <w:spacing w:before="20"/>
              <w:jc w:val="center"/>
              <w:textAlignment w:val="auto"/>
              <w:rPr>
                <w:rFonts w:eastAsia="Calibri" w:cs="Arial"/>
                <w:kern w:val="2"/>
                <w14:ligatures w14:val="standardContextual"/>
              </w:rPr>
            </w:pPr>
            <w:r w:rsidRPr="00BC1728">
              <w:rPr>
                <w:rFonts w:eastAsia="Calibri" w:cs="Arial"/>
                <w:kern w:val="2"/>
                <w14:ligatures w14:val="standardContextual"/>
              </w:rPr>
              <w:t>7</w:t>
            </w:r>
          </w:p>
        </w:tc>
        <w:tc>
          <w:tcPr>
            <w:tcW w:w="1022" w:type="dxa"/>
            <w:tcBorders>
              <w:top w:val="nil"/>
              <w:left w:val="single" w:sz="4" w:space="0" w:color="auto"/>
              <w:bottom w:val="single" w:sz="4" w:space="0" w:color="000000"/>
              <w:right w:val="single" w:sz="4" w:space="0" w:color="auto"/>
            </w:tcBorders>
          </w:tcPr>
          <w:p w14:paraId="7E1035F0" w14:textId="77777777" w:rsidR="00420806" w:rsidRPr="00BC1728" w:rsidRDefault="00420806" w:rsidP="00AD3A56">
            <w:pPr>
              <w:overflowPunct/>
              <w:autoSpaceDE/>
              <w:autoSpaceDN/>
              <w:adjustRightInd/>
              <w:spacing w:before="20"/>
              <w:jc w:val="center"/>
              <w:textAlignment w:val="auto"/>
              <w:rPr>
                <w:rFonts w:eastAsia="Calibri" w:cs="Arial"/>
                <w:kern w:val="2"/>
                <w14:ligatures w14:val="standardContextual"/>
              </w:rPr>
            </w:pPr>
            <w:r w:rsidRPr="00BC1728">
              <w:rPr>
                <w:rFonts w:eastAsia="Calibri" w:cs="Arial"/>
                <w:kern w:val="2"/>
                <w14:ligatures w14:val="standardContextual"/>
              </w:rPr>
              <w:t>7</w:t>
            </w:r>
          </w:p>
        </w:tc>
        <w:tc>
          <w:tcPr>
            <w:tcW w:w="2671" w:type="dxa"/>
            <w:vMerge w:val="restart"/>
            <w:tcBorders>
              <w:top w:val="nil"/>
              <w:left w:val="single" w:sz="4" w:space="0" w:color="auto"/>
              <w:right w:val="single" w:sz="4" w:space="0" w:color="auto"/>
            </w:tcBorders>
            <w:vAlign w:val="center"/>
          </w:tcPr>
          <w:p w14:paraId="4EF223B6" w14:textId="77777777" w:rsidR="00420806" w:rsidRPr="00BC1728" w:rsidRDefault="00420806" w:rsidP="00AD3A56">
            <w:pPr>
              <w:spacing w:before="20"/>
              <w:jc w:val="center"/>
              <w:rPr>
                <w:lang w:eastAsia="en-GB"/>
              </w:rPr>
            </w:pPr>
            <w:r w:rsidRPr="00BC1728">
              <w:rPr>
                <w:lang w:eastAsia="en-GB"/>
              </w:rPr>
              <w:t>Guyana Telephone and Telegraph Co. Ltd.</w:t>
            </w:r>
          </w:p>
        </w:tc>
        <w:tc>
          <w:tcPr>
            <w:tcW w:w="2598" w:type="dxa"/>
            <w:tcBorders>
              <w:top w:val="nil"/>
              <w:left w:val="single" w:sz="4" w:space="0" w:color="auto"/>
              <w:bottom w:val="single" w:sz="4" w:space="0" w:color="000000"/>
              <w:right w:val="single" w:sz="4" w:space="0" w:color="000000"/>
            </w:tcBorders>
          </w:tcPr>
          <w:p w14:paraId="3A50C9C5"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0000 – 6999</w:t>
            </w:r>
          </w:p>
        </w:tc>
      </w:tr>
      <w:tr w:rsidR="00420806" w:rsidRPr="00BC1728" w14:paraId="31A0880A" w14:textId="77777777" w:rsidTr="00AD3A56">
        <w:trPr>
          <w:trHeight w:val="283"/>
        </w:trPr>
        <w:tc>
          <w:tcPr>
            <w:tcW w:w="2089" w:type="dxa"/>
            <w:tcBorders>
              <w:top w:val="nil"/>
              <w:left w:val="single" w:sz="4" w:space="0" w:color="auto"/>
              <w:bottom w:val="single" w:sz="4" w:space="0" w:color="000000"/>
              <w:right w:val="single" w:sz="4" w:space="0" w:color="000000"/>
            </w:tcBorders>
          </w:tcPr>
          <w:p w14:paraId="2762677B"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261</w:t>
            </w:r>
          </w:p>
        </w:tc>
        <w:tc>
          <w:tcPr>
            <w:tcW w:w="1160" w:type="dxa"/>
            <w:tcBorders>
              <w:top w:val="nil"/>
              <w:left w:val="nil"/>
              <w:bottom w:val="single" w:sz="4" w:space="0" w:color="000000"/>
              <w:right w:val="single" w:sz="4" w:space="0" w:color="auto"/>
            </w:tcBorders>
          </w:tcPr>
          <w:p w14:paraId="0528B2B4" w14:textId="77777777" w:rsidR="00420806" w:rsidRPr="00BC1728" w:rsidRDefault="00420806" w:rsidP="00AD3A56">
            <w:pPr>
              <w:overflowPunct/>
              <w:autoSpaceDE/>
              <w:autoSpaceDN/>
              <w:adjustRightInd/>
              <w:spacing w:before="20"/>
              <w:jc w:val="center"/>
              <w:textAlignment w:val="auto"/>
              <w:rPr>
                <w:rFonts w:eastAsia="Calibri" w:cs="Arial"/>
                <w:kern w:val="2"/>
                <w14:ligatures w14:val="standardContextual"/>
              </w:rPr>
            </w:pPr>
            <w:r w:rsidRPr="00BC1728">
              <w:rPr>
                <w:rFonts w:eastAsia="Calibri" w:cs="Arial"/>
                <w:kern w:val="2"/>
                <w14:ligatures w14:val="standardContextual"/>
              </w:rPr>
              <w:t>7</w:t>
            </w:r>
          </w:p>
        </w:tc>
        <w:tc>
          <w:tcPr>
            <w:tcW w:w="1022" w:type="dxa"/>
            <w:tcBorders>
              <w:top w:val="nil"/>
              <w:left w:val="single" w:sz="4" w:space="0" w:color="auto"/>
              <w:bottom w:val="single" w:sz="4" w:space="0" w:color="000000"/>
              <w:right w:val="single" w:sz="4" w:space="0" w:color="auto"/>
            </w:tcBorders>
          </w:tcPr>
          <w:p w14:paraId="055C4EC7" w14:textId="77777777" w:rsidR="00420806" w:rsidRPr="00BC1728" w:rsidRDefault="00420806" w:rsidP="00AD3A56">
            <w:pPr>
              <w:overflowPunct/>
              <w:autoSpaceDE/>
              <w:autoSpaceDN/>
              <w:adjustRightInd/>
              <w:spacing w:before="20"/>
              <w:jc w:val="center"/>
              <w:textAlignment w:val="auto"/>
              <w:rPr>
                <w:rFonts w:eastAsia="Calibri" w:cs="Arial"/>
                <w:kern w:val="2"/>
                <w14:ligatures w14:val="standardContextual"/>
              </w:rPr>
            </w:pPr>
            <w:r w:rsidRPr="00BC1728">
              <w:rPr>
                <w:rFonts w:eastAsia="Calibri" w:cs="Arial"/>
                <w:kern w:val="2"/>
                <w14:ligatures w14:val="standardContextual"/>
              </w:rPr>
              <w:t>7</w:t>
            </w:r>
          </w:p>
        </w:tc>
        <w:tc>
          <w:tcPr>
            <w:tcW w:w="2671" w:type="dxa"/>
            <w:vMerge/>
            <w:tcBorders>
              <w:left w:val="single" w:sz="4" w:space="0" w:color="auto"/>
              <w:right w:val="single" w:sz="4" w:space="0" w:color="auto"/>
            </w:tcBorders>
            <w:vAlign w:val="center"/>
          </w:tcPr>
          <w:p w14:paraId="4146E24A" w14:textId="77777777" w:rsidR="00420806" w:rsidRPr="00BC1728" w:rsidRDefault="00420806" w:rsidP="00AD3A56">
            <w:pPr>
              <w:spacing w:before="20"/>
              <w:jc w:val="center"/>
              <w:rPr>
                <w:lang w:eastAsia="en-GB"/>
              </w:rPr>
            </w:pPr>
          </w:p>
        </w:tc>
        <w:tc>
          <w:tcPr>
            <w:tcW w:w="2598" w:type="dxa"/>
            <w:tcBorders>
              <w:top w:val="nil"/>
              <w:left w:val="single" w:sz="4" w:space="0" w:color="auto"/>
              <w:bottom w:val="single" w:sz="4" w:space="0" w:color="000000"/>
              <w:right w:val="single" w:sz="4" w:space="0" w:color="000000"/>
            </w:tcBorders>
          </w:tcPr>
          <w:p w14:paraId="5763FAFC"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0000 – 9999</w:t>
            </w:r>
          </w:p>
        </w:tc>
      </w:tr>
      <w:tr w:rsidR="00420806" w:rsidRPr="00BC1728" w14:paraId="5768B859" w14:textId="77777777" w:rsidTr="00AD3A56">
        <w:trPr>
          <w:trHeight w:val="283"/>
        </w:trPr>
        <w:tc>
          <w:tcPr>
            <w:tcW w:w="2089" w:type="dxa"/>
            <w:tcBorders>
              <w:top w:val="nil"/>
              <w:left w:val="single" w:sz="4" w:space="0" w:color="auto"/>
              <w:bottom w:val="single" w:sz="4" w:space="0" w:color="000000"/>
              <w:right w:val="single" w:sz="4" w:space="0" w:color="000000"/>
            </w:tcBorders>
          </w:tcPr>
          <w:p w14:paraId="768FB016"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262</w:t>
            </w:r>
          </w:p>
        </w:tc>
        <w:tc>
          <w:tcPr>
            <w:tcW w:w="1160" w:type="dxa"/>
            <w:tcBorders>
              <w:top w:val="nil"/>
              <w:left w:val="nil"/>
              <w:bottom w:val="single" w:sz="4" w:space="0" w:color="000000"/>
              <w:right w:val="single" w:sz="4" w:space="0" w:color="auto"/>
            </w:tcBorders>
          </w:tcPr>
          <w:p w14:paraId="01632EA3" w14:textId="77777777" w:rsidR="00420806" w:rsidRPr="00BC1728" w:rsidRDefault="00420806" w:rsidP="00AD3A56">
            <w:pPr>
              <w:overflowPunct/>
              <w:autoSpaceDE/>
              <w:autoSpaceDN/>
              <w:adjustRightInd/>
              <w:spacing w:before="20"/>
              <w:jc w:val="center"/>
              <w:textAlignment w:val="auto"/>
              <w:rPr>
                <w:rFonts w:eastAsia="Calibri" w:cs="Arial"/>
                <w:kern w:val="2"/>
                <w14:ligatures w14:val="standardContextual"/>
              </w:rPr>
            </w:pPr>
            <w:r w:rsidRPr="00BC1728">
              <w:rPr>
                <w:rFonts w:eastAsia="Calibri" w:cs="Arial"/>
                <w:kern w:val="2"/>
                <w14:ligatures w14:val="standardContextual"/>
              </w:rPr>
              <w:t>7</w:t>
            </w:r>
          </w:p>
        </w:tc>
        <w:tc>
          <w:tcPr>
            <w:tcW w:w="1022" w:type="dxa"/>
            <w:tcBorders>
              <w:top w:val="nil"/>
              <w:left w:val="single" w:sz="4" w:space="0" w:color="auto"/>
              <w:bottom w:val="single" w:sz="4" w:space="0" w:color="000000"/>
              <w:right w:val="single" w:sz="4" w:space="0" w:color="auto"/>
            </w:tcBorders>
          </w:tcPr>
          <w:p w14:paraId="5500D365" w14:textId="77777777" w:rsidR="00420806" w:rsidRPr="00BC1728" w:rsidRDefault="00420806" w:rsidP="00AD3A56">
            <w:pPr>
              <w:overflowPunct/>
              <w:autoSpaceDE/>
              <w:autoSpaceDN/>
              <w:adjustRightInd/>
              <w:spacing w:before="20"/>
              <w:jc w:val="center"/>
              <w:textAlignment w:val="auto"/>
              <w:rPr>
                <w:rFonts w:eastAsia="Calibri" w:cs="Arial"/>
                <w:kern w:val="2"/>
                <w14:ligatures w14:val="standardContextual"/>
              </w:rPr>
            </w:pPr>
            <w:r w:rsidRPr="00BC1728">
              <w:rPr>
                <w:rFonts w:eastAsia="Calibri" w:cs="Arial"/>
                <w:kern w:val="2"/>
                <w14:ligatures w14:val="standardContextual"/>
              </w:rPr>
              <w:t>7</w:t>
            </w:r>
          </w:p>
        </w:tc>
        <w:tc>
          <w:tcPr>
            <w:tcW w:w="2671" w:type="dxa"/>
            <w:vMerge/>
            <w:tcBorders>
              <w:left w:val="single" w:sz="4" w:space="0" w:color="auto"/>
              <w:right w:val="single" w:sz="4" w:space="0" w:color="auto"/>
            </w:tcBorders>
            <w:vAlign w:val="center"/>
          </w:tcPr>
          <w:p w14:paraId="1BBA9BAB" w14:textId="77777777" w:rsidR="00420806" w:rsidRPr="00BC1728" w:rsidRDefault="00420806" w:rsidP="00AD3A56">
            <w:pPr>
              <w:spacing w:before="20"/>
              <w:jc w:val="center"/>
              <w:rPr>
                <w:lang w:eastAsia="en-GB"/>
              </w:rPr>
            </w:pPr>
          </w:p>
        </w:tc>
        <w:tc>
          <w:tcPr>
            <w:tcW w:w="2598" w:type="dxa"/>
            <w:tcBorders>
              <w:top w:val="nil"/>
              <w:left w:val="single" w:sz="4" w:space="0" w:color="auto"/>
              <w:bottom w:val="single" w:sz="4" w:space="0" w:color="000000"/>
              <w:right w:val="single" w:sz="4" w:space="0" w:color="000000"/>
            </w:tcBorders>
          </w:tcPr>
          <w:p w14:paraId="60F2A31F"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0000 – 2999</w:t>
            </w:r>
          </w:p>
        </w:tc>
      </w:tr>
      <w:tr w:rsidR="00420806" w:rsidRPr="00BC1728" w14:paraId="08F2756C" w14:textId="77777777" w:rsidTr="00AD3A56">
        <w:trPr>
          <w:trHeight w:val="283"/>
        </w:trPr>
        <w:tc>
          <w:tcPr>
            <w:tcW w:w="2089" w:type="dxa"/>
            <w:tcBorders>
              <w:top w:val="nil"/>
              <w:left w:val="single" w:sz="4" w:space="0" w:color="auto"/>
              <w:bottom w:val="single" w:sz="4" w:space="0" w:color="000000"/>
              <w:right w:val="single" w:sz="4" w:space="0" w:color="000000"/>
            </w:tcBorders>
          </w:tcPr>
          <w:p w14:paraId="6775113C"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263</w:t>
            </w:r>
          </w:p>
        </w:tc>
        <w:tc>
          <w:tcPr>
            <w:tcW w:w="1160" w:type="dxa"/>
            <w:tcBorders>
              <w:top w:val="nil"/>
              <w:left w:val="nil"/>
              <w:bottom w:val="single" w:sz="4" w:space="0" w:color="000000"/>
              <w:right w:val="single" w:sz="4" w:space="0" w:color="auto"/>
            </w:tcBorders>
          </w:tcPr>
          <w:p w14:paraId="11232203" w14:textId="77777777" w:rsidR="00420806" w:rsidRPr="00BC1728" w:rsidRDefault="00420806" w:rsidP="00AD3A56">
            <w:pPr>
              <w:overflowPunct/>
              <w:autoSpaceDE/>
              <w:autoSpaceDN/>
              <w:adjustRightInd/>
              <w:spacing w:before="20"/>
              <w:jc w:val="center"/>
              <w:textAlignment w:val="auto"/>
              <w:rPr>
                <w:lang w:eastAsia="en-GB"/>
              </w:rPr>
            </w:pPr>
            <w:r w:rsidRPr="00BC1728">
              <w:rPr>
                <w:rFonts w:eastAsia="Calibri" w:cs="Arial"/>
                <w:kern w:val="2"/>
                <w14:ligatures w14:val="standardContextual"/>
              </w:rPr>
              <w:t>7</w:t>
            </w:r>
          </w:p>
        </w:tc>
        <w:tc>
          <w:tcPr>
            <w:tcW w:w="1022" w:type="dxa"/>
            <w:tcBorders>
              <w:top w:val="nil"/>
              <w:left w:val="single" w:sz="4" w:space="0" w:color="auto"/>
              <w:bottom w:val="single" w:sz="4" w:space="0" w:color="000000"/>
              <w:right w:val="single" w:sz="4" w:space="0" w:color="auto"/>
            </w:tcBorders>
          </w:tcPr>
          <w:p w14:paraId="0BDC8032" w14:textId="77777777" w:rsidR="00420806" w:rsidRPr="00BC1728" w:rsidRDefault="00420806" w:rsidP="00AD3A56">
            <w:pPr>
              <w:overflowPunct/>
              <w:autoSpaceDE/>
              <w:autoSpaceDN/>
              <w:adjustRightInd/>
              <w:spacing w:before="20"/>
              <w:jc w:val="center"/>
              <w:textAlignment w:val="auto"/>
              <w:rPr>
                <w:lang w:eastAsia="en-GB"/>
              </w:rPr>
            </w:pPr>
            <w:r w:rsidRPr="00BC1728">
              <w:rPr>
                <w:rFonts w:eastAsia="Calibri" w:cs="Arial"/>
                <w:kern w:val="2"/>
                <w14:ligatures w14:val="standardContextual"/>
              </w:rPr>
              <w:t>7</w:t>
            </w:r>
          </w:p>
        </w:tc>
        <w:tc>
          <w:tcPr>
            <w:tcW w:w="2671" w:type="dxa"/>
            <w:vMerge/>
            <w:tcBorders>
              <w:left w:val="single" w:sz="4" w:space="0" w:color="auto"/>
              <w:right w:val="single" w:sz="4" w:space="0" w:color="auto"/>
            </w:tcBorders>
            <w:vAlign w:val="center"/>
          </w:tcPr>
          <w:p w14:paraId="252EACFF" w14:textId="77777777" w:rsidR="00420806" w:rsidRPr="00BC1728" w:rsidRDefault="00420806" w:rsidP="00AD3A56">
            <w:pPr>
              <w:spacing w:before="20"/>
              <w:jc w:val="center"/>
              <w:rPr>
                <w:lang w:eastAsia="en-GB"/>
              </w:rPr>
            </w:pPr>
          </w:p>
        </w:tc>
        <w:tc>
          <w:tcPr>
            <w:tcW w:w="2598" w:type="dxa"/>
            <w:tcBorders>
              <w:top w:val="nil"/>
              <w:left w:val="single" w:sz="4" w:space="0" w:color="auto"/>
              <w:bottom w:val="single" w:sz="4" w:space="0" w:color="000000"/>
              <w:right w:val="single" w:sz="4" w:space="0" w:color="000000"/>
            </w:tcBorders>
          </w:tcPr>
          <w:p w14:paraId="0AAF7A46"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0000 – 7999</w:t>
            </w:r>
          </w:p>
        </w:tc>
      </w:tr>
      <w:tr w:rsidR="00420806" w:rsidRPr="00BC1728" w14:paraId="6DD214F8" w14:textId="77777777" w:rsidTr="00AD3A56">
        <w:trPr>
          <w:trHeight w:val="283"/>
        </w:trPr>
        <w:tc>
          <w:tcPr>
            <w:tcW w:w="2089" w:type="dxa"/>
            <w:tcBorders>
              <w:top w:val="nil"/>
              <w:left w:val="single" w:sz="4" w:space="0" w:color="auto"/>
              <w:bottom w:val="single" w:sz="4" w:space="0" w:color="000000"/>
              <w:right w:val="single" w:sz="4" w:space="0" w:color="000000"/>
            </w:tcBorders>
          </w:tcPr>
          <w:p w14:paraId="588F673B" w14:textId="77777777" w:rsidR="00420806" w:rsidRPr="00BC1728" w:rsidRDefault="00420806" w:rsidP="00AD3A56">
            <w:pPr>
              <w:overflowPunct/>
              <w:autoSpaceDE/>
              <w:autoSpaceDN/>
              <w:adjustRightInd/>
              <w:spacing w:before="20"/>
              <w:jc w:val="center"/>
              <w:textAlignment w:val="auto"/>
              <w:rPr>
                <w:lang w:eastAsia="en-GB"/>
              </w:rPr>
            </w:pPr>
            <w:r w:rsidRPr="00BC1728">
              <w:rPr>
                <w:rFonts w:eastAsia="Calibri" w:cs="Arial"/>
                <w:kern w:val="2"/>
                <w14:ligatures w14:val="standardContextual"/>
              </w:rPr>
              <w:t>264</w:t>
            </w:r>
          </w:p>
        </w:tc>
        <w:tc>
          <w:tcPr>
            <w:tcW w:w="1160" w:type="dxa"/>
            <w:tcBorders>
              <w:top w:val="nil"/>
              <w:left w:val="nil"/>
              <w:bottom w:val="single" w:sz="4" w:space="0" w:color="000000"/>
              <w:right w:val="single" w:sz="4" w:space="0" w:color="auto"/>
            </w:tcBorders>
          </w:tcPr>
          <w:p w14:paraId="107828B7" w14:textId="77777777" w:rsidR="00420806" w:rsidRPr="00BC1728" w:rsidRDefault="00420806" w:rsidP="00AD3A56">
            <w:pPr>
              <w:overflowPunct/>
              <w:autoSpaceDE/>
              <w:autoSpaceDN/>
              <w:adjustRightInd/>
              <w:spacing w:before="20"/>
              <w:jc w:val="center"/>
              <w:textAlignment w:val="auto"/>
              <w:rPr>
                <w:rFonts w:eastAsia="Calibri" w:cs="Arial"/>
                <w:kern w:val="2"/>
                <w14:ligatures w14:val="standardContextual"/>
              </w:rPr>
            </w:pPr>
            <w:r w:rsidRPr="00BC1728">
              <w:rPr>
                <w:rFonts w:eastAsia="Calibri" w:cs="Arial"/>
                <w:kern w:val="2"/>
                <w14:ligatures w14:val="standardContextual"/>
              </w:rPr>
              <w:t>7</w:t>
            </w:r>
          </w:p>
        </w:tc>
        <w:tc>
          <w:tcPr>
            <w:tcW w:w="1022" w:type="dxa"/>
            <w:tcBorders>
              <w:top w:val="nil"/>
              <w:left w:val="single" w:sz="4" w:space="0" w:color="auto"/>
              <w:bottom w:val="single" w:sz="4" w:space="0" w:color="000000"/>
              <w:right w:val="single" w:sz="4" w:space="0" w:color="auto"/>
            </w:tcBorders>
          </w:tcPr>
          <w:p w14:paraId="6CBEA5A2" w14:textId="77777777" w:rsidR="00420806" w:rsidRPr="00BC1728" w:rsidRDefault="00420806" w:rsidP="00AD3A56">
            <w:pPr>
              <w:overflowPunct/>
              <w:autoSpaceDE/>
              <w:autoSpaceDN/>
              <w:adjustRightInd/>
              <w:spacing w:before="20"/>
              <w:jc w:val="center"/>
              <w:textAlignment w:val="auto"/>
              <w:rPr>
                <w:rFonts w:eastAsia="Calibri" w:cs="Arial"/>
                <w:kern w:val="2"/>
                <w14:ligatures w14:val="standardContextual"/>
              </w:rPr>
            </w:pPr>
            <w:r w:rsidRPr="00BC1728">
              <w:rPr>
                <w:rFonts w:eastAsia="Calibri" w:cs="Arial"/>
                <w:kern w:val="2"/>
                <w14:ligatures w14:val="standardContextual"/>
              </w:rPr>
              <w:t>7</w:t>
            </w:r>
          </w:p>
        </w:tc>
        <w:tc>
          <w:tcPr>
            <w:tcW w:w="2671" w:type="dxa"/>
            <w:vMerge/>
            <w:tcBorders>
              <w:left w:val="single" w:sz="4" w:space="0" w:color="auto"/>
              <w:right w:val="single" w:sz="4" w:space="0" w:color="auto"/>
            </w:tcBorders>
            <w:vAlign w:val="center"/>
          </w:tcPr>
          <w:p w14:paraId="68E517AF" w14:textId="77777777" w:rsidR="00420806" w:rsidRPr="00BC1728" w:rsidRDefault="00420806" w:rsidP="00AD3A56">
            <w:pPr>
              <w:spacing w:before="20"/>
              <w:jc w:val="center"/>
              <w:rPr>
                <w:lang w:eastAsia="en-GB"/>
              </w:rPr>
            </w:pPr>
          </w:p>
        </w:tc>
        <w:tc>
          <w:tcPr>
            <w:tcW w:w="2598" w:type="dxa"/>
            <w:tcBorders>
              <w:top w:val="nil"/>
              <w:left w:val="single" w:sz="4" w:space="0" w:color="auto"/>
              <w:bottom w:val="single" w:sz="4" w:space="0" w:color="000000"/>
              <w:right w:val="single" w:sz="4" w:space="0" w:color="000000"/>
            </w:tcBorders>
          </w:tcPr>
          <w:p w14:paraId="37CA7AB4" w14:textId="77777777" w:rsidR="00420806" w:rsidRPr="00BC1728" w:rsidRDefault="00420806" w:rsidP="00AD3A56">
            <w:pPr>
              <w:overflowPunct/>
              <w:autoSpaceDE/>
              <w:autoSpaceDN/>
              <w:adjustRightInd/>
              <w:spacing w:before="20"/>
              <w:jc w:val="center"/>
              <w:textAlignment w:val="auto"/>
              <w:rPr>
                <w:lang w:eastAsia="en-GB"/>
              </w:rPr>
            </w:pPr>
            <w:r w:rsidRPr="00BC1728">
              <w:rPr>
                <w:rFonts w:eastAsia="Calibri" w:cs="Arial"/>
                <w:kern w:val="2"/>
                <w14:ligatures w14:val="standardContextual"/>
              </w:rPr>
              <w:t xml:space="preserve">0000 </w:t>
            </w:r>
            <w:r w:rsidRPr="00BC1728">
              <w:rPr>
                <w:lang w:eastAsia="en-GB"/>
              </w:rPr>
              <w:t>–</w:t>
            </w:r>
            <w:r w:rsidRPr="00BC1728">
              <w:rPr>
                <w:rFonts w:eastAsia="Calibri" w:cs="Arial"/>
                <w:kern w:val="2"/>
                <w14:ligatures w14:val="standardContextual"/>
              </w:rPr>
              <w:t xml:space="preserve"> 4999</w:t>
            </w:r>
          </w:p>
        </w:tc>
      </w:tr>
      <w:tr w:rsidR="00420806" w:rsidRPr="00BC1728" w14:paraId="31499103" w14:textId="77777777" w:rsidTr="00AD3A56">
        <w:trPr>
          <w:trHeight w:val="283"/>
        </w:trPr>
        <w:tc>
          <w:tcPr>
            <w:tcW w:w="2089" w:type="dxa"/>
            <w:tcBorders>
              <w:top w:val="nil"/>
              <w:left w:val="single" w:sz="4" w:space="0" w:color="auto"/>
              <w:bottom w:val="single" w:sz="4" w:space="0" w:color="000000"/>
              <w:right w:val="single" w:sz="4" w:space="0" w:color="000000"/>
            </w:tcBorders>
          </w:tcPr>
          <w:p w14:paraId="2F7B562C"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265</w:t>
            </w:r>
          </w:p>
        </w:tc>
        <w:tc>
          <w:tcPr>
            <w:tcW w:w="1160" w:type="dxa"/>
            <w:tcBorders>
              <w:top w:val="nil"/>
              <w:left w:val="nil"/>
              <w:bottom w:val="single" w:sz="4" w:space="0" w:color="000000"/>
              <w:right w:val="single" w:sz="4" w:space="0" w:color="auto"/>
            </w:tcBorders>
          </w:tcPr>
          <w:p w14:paraId="29A59500" w14:textId="77777777" w:rsidR="00420806" w:rsidRPr="00BC1728" w:rsidRDefault="00420806" w:rsidP="00AD3A56">
            <w:pPr>
              <w:overflowPunct/>
              <w:autoSpaceDE/>
              <w:autoSpaceDN/>
              <w:adjustRightInd/>
              <w:spacing w:before="20"/>
              <w:jc w:val="center"/>
              <w:textAlignment w:val="auto"/>
              <w:rPr>
                <w:rFonts w:eastAsia="Calibri" w:cs="Arial"/>
                <w:kern w:val="2"/>
                <w14:ligatures w14:val="standardContextual"/>
              </w:rPr>
            </w:pPr>
            <w:r w:rsidRPr="00BC1728">
              <w:rPr>
                <w:rFonts w:eastAsia="Calibri" w:cs="Arial"/>
                <w:kern w:val="2"/>
                <w14:ligatures w14:val="standardContextual"/>
              </w:rPr>
              <w:t>7</w:t>
            </w:r>
          </w:p>
        </w:tc>
        <w:tc>
          <w:tcPr>
            <w:tcW w:w="1022" w:type="dxa"/>
            <w:tcBorders>
              <w:top w:val="nil"/>
              <w:left w:val="single" w:sz="4" w:space="0" w:color="auto"/>
              <w:bottom w:val="single" w:sz="4" w:space="0" w:color="000000"/>
              <w:right w:val="single" w:sz="4" w:space="0" w:color="auto"/>
            </w:tcBorders>
          </w:tcPr>
          <w:p w14:paraId="5051F19F" w14:textId="77777777" w:rsidR="00420806" w:rsidRPr="00BC1728" w:rsidRDefault="00420806" w:rsidP="00AD3A56">
            <w:pPr>
              <w:overflowPunct/>
              <w:autoSpaceDE/>
              <w:autoSpaceDN/>
              <w:adjustRightInd/>
              <w:spacing w:before="20"/>
              <w:jc w:val="center"/>
              <w:textAlignment w:val="auto"/>
              <w:rPr>
                <w:rFonts w:eastAsia="Calibri" w:cs="Arial"/>
                <w:kern w:val="2"/>
                <w14:ligatures w14:val="standardContextual"/>
              </w:rPr>
            </w:pPr>
            <w:r w:rsidRPr="00BC1728">
              <w:rPr>
                <w:rFonts w:eastAsia="Calibri" w:cs="Arial"/>
                <w:kern w:val="2"/>
                <w14:ligatures w14:val="standardContextual"/>
              </w:rPr>
              <w:t>7</w:t>
            </w:r>
          </w:p>
        </w:tc>
        <w:tc>
          <w:tcPr>
            <w:tcW w:w="2671" w:type="dxa"/>
            <w:vMerge/>
            <w:tcBorders>
              <w:left w:val="single" w:sz="4" w:space="0" w:color="auto"/>
              <w:right w:val="single" w:sz="4" w:space="0" w:color="auto"/>
            </w:tcBorders>
            <w:vAlign w:val="center"/>
          </w:tcPr>
          <w:p w14:paraId="72AF4BAE" w14:textId="77777777" w:rsidR="00420806" w:rsidRPr="00BC1728" w:rsidRDefault="00420806" w:rsidP="00AD3A56">
            <w:pPr>
              <w:spacing w:before="20"/>
              <w:jc w:val="center"/>
              <w:rPr>
                <w:lang w:eastAsia="en-GB"/>
              </w:rPr>
            </w:pPr>
          </w:p>
        </w:tc>
        <w:tc>
          <w:tcPr>
            <w:tcW w:w="2598" w:type="dxa"/>
            <w:tcBorders>
              <w:top w:val="nil"/>
              <w:left w:val="single" w:sz="4" w:space="0" w:color="auto"/>
              <w:bottom w:val="single" w:sz="4" w:space="0" w:color="000000"/>
              <w:right w:val="single" w:sz="4" w:space="0" w:color="000000"/>
            </w:tcBorders>
          </w:tcPr>
          <w:p w14:paraId="49F75A21"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0000 – 8999</w:t>
            </w:r>
          </w:p>
        </w:tc>
      </w:tr>
      <w:tr w:rsidR="00420806" w:rsidRPr="00BC1728" w14:paraId="196D09B2" w14:textId="77777777" w:rsidTr="00AD3A56">
        <w:trPr>
          <w:trHeight w:val="283"/>
        </w:trPr>
        <w:tc>
          <w:tcPr>
            <w:tcW w:w="2089" w:type="dxa"/>
            <w:tcBorders>
              <w:top w:val="nil"/>
              <w:left w:val="single" w:sz="4" w:space="0" w:color="auto"/>
              <w:bottom w:val="single" w:sz="4" w:space="0" w:color="000000"/>
              <w:right w:val="single" w:sz="4" w:space="0" w:color="000000"/>
            </w:tcBorders>
          </w:tcPr>
          <w:p w14:paraId="6E4CDE94"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266</w:t>
            </w:r>
          </w:p>
        </w:tc>
        <w:tc>
          <w:tcPr>
            <w:tcW w:w="1160" w:type="dxa"/>
            <w:tcBorders>
              <w:top w:val="nil"/>
              <w:left w:val="nil"/>
              <w:bottom w:val="single" w:sz="4" w:space="0" w:color="000000"/>
              <w:right w:val="single" w:sz="4" w:space="0" w:color="auto"/>
            </w:tcBorders>
          </w:tcPr>
          <w:p w14:paraId="1603C057" w14:textId="77777777" w:rsidR="00420806" w:rsidRPr="00BC1728" w:rsidRDefault="00420806" w:rsidP="00AD3A56">
            <w:pPr>
              <w:overflowPunct/>
              <w:autoSpaceDE/>
              <w:autoSpaceDN/>
              <w:adjustRightInd/>
              <w:spacing w:before="20"/>
              <w:jc w:val="center"/>
              <w:textAlignment w:val="auto"/>
              <w:rPr>
                <w:lang w:eastAsia="en-GB"/>
              </w:rPr>
            </w:pPr>
            <w:r w:rsidRPr="00BC1728">
              <w:rPr>
                <w:rFonts w:eastAsia="Calibri" w:cs="Arial"/>
                <w:kern w:val="2"/>
                <w14:ligatures w14:val="standardContextual"/>
              </w:rPr>
              <w:t>7</w:t>
            </w:r>
          </w:p>
        </w:tc>
        <w:tc>
          <w:tcPr>
            <w:tcW w:w="1022" w:type="dxa"/>
            <w:tcBorders>
              <w:top w:val="nil"/>
              <w:left w:val="single" w:sz="4" w:space="0" w:color="auto"/>
              <w:bottom w:val="single" w:sz="4" w:space="0" w:color="000000"/>
              <w:right w:val="single" w:sz="4" w:space="0" w:color="auto"/>
            </w:tcBorders>
          </w:tcPr>
          <w:p w14:paraId="28F684BA" w14:textId="77777777" w:rsidR="00420806" w:rsidRPr="00BC1728" w:rsidRDefault="00420806" w:rsidP="00AD3A56">
            <w:pPr>
              <w:overflowPunct/>
              <w:autoSpaceDE/>
              <w:autoSpaceDN/>
              <w:adjustRightInd/>
              <w:spacing w:before="20"/>
              <w:jc w:val="center"/>
              <w:textAlignment w:val="auto"/>
              <w:rPr>
                <w:lang w:eastAsia="en-GB"/>
              </w:rPr>
            </w:pPr>
            <w:r w:rsidRPr="00BC1728">
              <w:rPr>
                <w:rFonts w:eastAsia="Calibri" w:cs="Arial"/>
                <w:kern w:val="2"/>
                <w14:ligatures w14:val="standardContextual"/>
              </w:rPr>
              <w:t>7</w:t>
            </w:r>
          </w:p>
        </w:tc>
        <w:tc>
          <w:tcPr>
            <w:tcW w:w="2671" w:type="dxa"/>
            <w:vMerge/>
            <w:tcBorders>
              <w:left w:val="single" w:sz="4" w:space="0" w:color="auto"/>
              <w:right w:val="single" w:sz="4" w:space="0" w:color="auto"/>
            </w:tcBorders>
            <w:vAlign w:val="center"/>
          </w:tcPr>
          <w:p w14:paraId="144E931D" w14:textId="77777777" w:rsidR="00420806" w:rsidRPr="00BC1728" w:rsidRDefault="00420806" w:rsidP="00AD3A56">
            <w:pPr>
              <w:spacing w:before="20"/>
              <w:jc w:val="center"/>
              <w:rPr>
                <w:lang w:eastAsia="en-GB"/>
              </w:rPr>
            </w:pPr>
          </w:p>
        </w:tc>
        <w:tc>
          <w:tcPr>
            <w:tcW w:w="2598" w:type="dxa"/>
            <w:tcBorders>
              <w:top w:val="nil"/>
              <w:left w:val="single" w:sz="4" w:space="0" w:color="auto"/>
              <w:bottom w:val="single" w:sz="4" w:space="0" w:color="000000"/>
              <w:right w:val="single" w:sz="4" w:space="0" w:color="000000"/>
            </w:tcBorders>
          </w:tcPr>
          <w:p w14:paraId="256E7436"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0000 – 7999</w:t>
            </w:r>
          </w:p>
        </w:tc>
      </w:tr>
      <w:tr w:rsidR="00420806" w:rsidRPr="00BC1728" w14:paraId="1D3EC251" w14:textId="77777777" w:rsidTr="00AD3A56">
        <w:trPr>
          <w:trHeight w:val="283"/>
        </w:trPr>
        <w:tc>
          <w:tcPr>
            <w:tcW w:w="2089" w:type="dxa"/>
            <w:tcBorders>
              <w:top w:val="nil"/>
              <w:left w:val="single" w:sz="4" w:space="0" w:color="auto"/>
              <w:bottom w:val="single" w:sz="4" w:space="0" w:color="000000"/>
              <w:right w:val="single" w:sz="4" w:space="0" w:color="000000"/>
            </w:tcBorders>
          </w:tcPr>
          <w:p w14:paraId="0719AF7C"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267</w:t>
            </w:r>
          </w:p>
        </w:tc>
        <w:tc>
          <w:tcPr>
            <w:tcW w:w="1160" w:type="dxa"/>
            <w:tcBorders>
              <w:top w:val="nil"/>
              <w:left w:val="nil"/>
              <w:bottom w:val="single" w:sz="4" w:space="0" w:color="000000"/>
              <w:right w:val="single" w:sz="4" w:space="0" w:color="auto"/>
            </w:tcBorders>
          </w:tcPr>
          <w:p w14:paraId="7F6DD5E6" w14:textId="77777777" w:rsidR="00420806" w:rsidRPr="00BC1728" w:rsidRDefault="00420806" w:rsidP="00AD3A56">
            <w:pPr>
              <w:overflowPunct/>
              <w:autoSpaceDE/>
              <w:autoSpaceDN/>
              <w:adjustRightInd/>
              <w:spacing w:before="20"/>
              <w:jc w:val="center"/>
              <w:textAlignment w:val="auto"/>
              <w:rPr>
                <w:lang w:eastAsia="en-GB"/>
              </w:rPr>
            </w:pPr>
            <w:r w:rsidRPr="00BC1728">
              <w:rPr>
                <w:rFonts w:eastAsia="Calibri" w:cs="Arial"/>
                <w:kern w:val="2"/>
                <w14:ligatures w14:val="standardContextual"/>
              </w:rPr>
              <w:t>7</w:t>
            </w:r>
          </w:p>
        </w:tc>
        <w:tc>
          <w:tcPr>
            <w:tcW w:w="1022" w:type="dxa"/>
            <w:tcBorders>
              <w:top w:val="nil"/>
              <w:left w:val="single" w:sz="4" w:space="0" w:color="auto"/>
              <w:bottom w:val="single" w:sz="4" w:space="0" w:color="000000"/>
              <w:right w:val="single" w:sz="4" w:space="0" w:color="auto"/>
            </w:tcBorders>
          </w:tcPr>
          <w:p w14:paraId="33B3DF0D" w14:textId="77777777" w:rsidR="00420806" w:rsidRPr="00BC1728" w:rsidRDefault="00420806" w:rsidP="00AD3A56">
            <w:pPr>
              <w:overflowPunct/>
              <w:autoSpaceDE/>
              <w:autoSpaceDN/>
              <w:adjustRightInd/>
              <w:spacing w:before="20"/>
              <w:jc w:val="center"/>
              <w:textAlignment w:val="auto"/>
              <w:rPr>
                <w:lang w:eastAsia="en-GB"/>
              </w:rPr>
            </w:pPr>
            <w:r w:rsidRPr="00BC1728">
              <w:rPr>
                <w:rFonts w:eastAsia="Calibri" w:cs="Arial"/>
                <w:kern w:val="2"/>
                <w14:ligatures w14:val="standardContextual"/>
              </w:rPr>
              <w:t>7</w:t>
            </w:r>
          </w:p>
        </w:tc>
        <w:tc>
          <w:tcPr>
            <w:tcW w:w="2671" w:type="dxa"/>
            <w:vMerge/>
            <w:tcBorders>
              <w:left w:val="single" w:sz="4" w:space="0" w:color="auto"/>
              <w:right w:val="single" w:sz="4" w:space="0" w:color="auto"/>
            </w:tcBorders>
            <w:vAlign w:val="center"/>
          </w:tcPr>
          <w:p w14:paraId="1680D15D" w14:textId="77777777" w:rsidR="00420806" w:rsidRPr="00BC1728" w:rsidRDefault="00420806" w:rsidP="00AD3A56">
            <w:pPr>
              <w:spacing w:before="20"/>
              <w:jc w:val="center"/>
              <w:rPr>
                <w:lang w:eastAsia="en-GB"/>
              </w:rPr>
            </w:pPr>
          </w:p>
        </w:tc>
        <w:tc>
          <w:tcPr>
            <w:tcW w:w="2598" w:type="dxa"/>
            <w:tcBorders>
              <w:top w:val="nil"/>
              <w:left w:val="single" w:sz="4" w:space="0" w:color="auto"/>
              <w:bottom w:val="single" w:sz="4" w:space="0" w:color="000000"/>
              <w:right w:val="single" w:sz="4" w:space="0" w:color="000000"/>
            </w:tcBorders>
          </w:tcPr>
          <w:p w14:paraId="66EC95E1"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0000 – 3999</w:t>
            </w:r>
          </w:p>
        </w:tc>
      </w:tr>
      <w:tr w:rsidR="00420806" w:rsidRPr="00BC1728" w14:paraId="25F45923" w14:textId="77777777" w:rsidTr="00AD3A56">
        <w:trPr>
          <w:trHeight w:val="283"/>
        </w:trPr>
        <w:tc>
          <w:tcPr>
            <w:tcW w:w="2089" w:type="dxa"/>
            <w:tcBorders>
              <w:top w:val="nil"/>
              <w:left w:val="single" w:sz="4" w:space="0" w:color="auto"/>
              <w:bottom w:val="single" w:sz="4" w:space="0" w:color="000000"/>
              <w:right w:val="single" w:sz="4" w:space="0" w:color="000000"/>
            </w:tcBorders>
          </w:tcPr>
          <w:p w14:paraId="0BB14E48"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268</w:t>
            </w:r>
          </w:p>
        </w:tc>
        <w:tc>
          <w:tcPr>
            <w:tcW w:w="1160" w:type="dxa"/>
            <w:tcBorders>
              <w:top w:val="nil"/>
              <w:left w:val="nil"/>
              <w:bottom w:val="single" w:sz="4" w:space="0" w:color="000000"/>
              <w:right w:val="single" w:sz="4" w:space="0" w:color="auto"/>
            </w:tcBorders>
          </w:tcPr>
          <w:p w14:paraId="2C14E41E" w14:textId="77777777" w:rsidR="00420806" w:rsidRPr="00BC1728" w:rsidRDefault="00420806" w:rsidP="00AD3A56">
            <w:pPr>
              <w:overflowPunct/>
              <w:autoSpaceDE/>
              <w:autoSpaceDN/>
              <w:adjustRightInd/>
              <w:spacing w:before="20"/>
              <w:jc w:val="center"/>
              <w:textAlignment w:val="auto"/>
              <w:rPr>
                <w:lang w:eastAsia="en-GB"/>
              </w:rPr>
            </w:pPr>
            <w:r w:rsidRPr="00BC1728">
              <w:rPr>
                <w:rFonts w:eastAsia="Calibri" w:cs="Arial"/>
                <w:kern w:val="2"/>
                <w14:ligatures w14:val="standardContextual"/>
              </w:rPr>
              <w:t>7</w:t>
            </w:r>
          </w:p>
        </w:tc>
        <w:tc>
          <w:tcPr>
            <w:tcW w:w="1022" w:type="dxa"/>
            <w:tcBorders>
              <w:top w:val="nil"/>
              <w:left w:val="single" w:sz="4" w:space="0" w:color="auto"/>
              <w:bottom w:val="single" w:sz="4" w:space="0" w:color="000000"/>
              <w:right w:val="single" w:sz="4" w:space="0" w:color="auto"/>
            </w:tcBorders>
          </w:tcPr>
          <w:p w14:paraId="38802313" w14:textId="77777777" w:rsidR="00420806" w:rsidRPr="00BC1728" w:rsidRDefault="00420806" w:rsidP="00AD3A56">
            <w:pPr>
              <w:overflowPunct/>
              <w:autoSpaceDE/>
              <w:autoSpaceDN/>
              <w:adjustRightInd/>
              <w:spacing w:before="20"/>
              <w:jc w:val="center"/>
              <w:textAlignment w:val="auto"/>
              <w:rPr>
                <w:lang w:eastAsia="en-GB"/>
              </w:rPr>
            </w:pPr>
            <w:r w:rsidRPr="00BC1728">
              <w:rPr>
                <w:rFonts w:eastAsia="Calibri" w:cs="Arial"/>
                <w:kern w:val="2"/>
                <w14:ligatures w14:val="standardContextual"/>
              </w:rPr>
              <w:t>7</w:t>
            </w:r>
          </w:p>
        </w:tc>
        <w:tc>
          <w:tcPr>
            <w:tcW w:w="2671" w:type="dxa"/>
            <w:vMerge/>
            <w:tcBorders>
              <w:left w:val="single" w:sz="4" w:space="0" w:color="auto"/>
              <w:right w:val="single" w:sz="4" w:space="0" w:color="auto"/>
            </w:tcBorders>
            <w:vAlign w:val="center"/>
          </w:tcPr>
          <w:p w14:paraId="26CE5104" w14:textId="77777777" w:rsidR="00420806" w:rsidRPr="00BC1728" w:rsidRDefault="00420806" w:rsidP="00AD3A56">
            <w:pPr>
              <w:spacing w:before="20"/>
              <w:jc w:val="center"/>
              <w:rPr>
                <w:lang w:eastAsia="en-GB"/>
              </w:rPr>
            </w:pPr>
          </w:p>
        </w:tc>
        <w:tc>
          <w:tcPr>
            <w:tcW w:w="2598" w:type="dxa"/>
            <w:tcBorders>
              <w:top w:val="nil"/>
              <w:left w:val="single" w:sz="4" w:space="0" w:color="auto"/>
              <w:bottom w:val="single" w:sz="4" w:space="0" w:color="000000"/>
              <w:right w:val="single" w:sz="4" w:space="0" w:color="000000"/>
            </w:tcBorders>
          </w:tcPr>
          <w:p w14:paraId="5406DA5F"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0000 – 5999</w:t>
            </w:r>
          </w:p>
        </w:tc>
      </w:tr>
      <w:tr w:rsidR="00420806" w:rsidRPr="00BC1728" w14:paraId="5C615BA2" w14:textId="77777777" w:rsidTr="00AD3A56">
        <w:trPr>
          <w:trHeight w:val="283"/>
        </w:trPr>
        <w:tc>
          <w:tcPr>
            <w:tcW w:w="2089" w:type="dxa"/>
            <w:tcBorders>
              <w:top w:val="nil"/>
              <w:left w:val="single" w:sz="4" w:space="0" w:color="auto"/>
              <w:bottom w:val="single" w:sz="4" w:space="0" w:color="000000"/>
              <w:right w:val="single" w:sz="4" w:space="0" w:color="000000"/>
            </w:tcBorders>
          </w:tcPr>
          <w:p w14:paraId="2A0C5966"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269</w:t>
            </w:r>
          </w:p>
        </w:tc>
        <w:tc>
          <w:tcPr>
            <w:tcW w:w="1160" w:type="dxa"/>
            <w:tcBorders>
              <w:top w:val="nil"/>
              <w:left w:val="nil"/>
              <w:bottom w:val="single" w:sz="4" w:space="0" w:color="000000"/>
              <w:right w:val="single" w:sz="4" w:space="0" w:color="auto"/>
            </w:tcBorders>
          </w:tcPr>
          <w:p w14:paraId="36CE750C" w14:textId="77777777" w:rsidR="00420806" w:rsidRPr="00BC1728" w:rsidRDefault="00420806" w:rsidP="00AD3A56">
            <w:pPr>
              <w:overflowPunct/>
              <w:autoSpaceDE/>
              <w:autoSpaceDN/>
              <w:adjustRightInd/>
              <w:spacing w:before="20"/>
              <w:jc w:val="center"/>
              <w:textAlignment w:val="auto"/>
              <w:rPr>
                <w:lang w:eastAsia="en-GB"/>
              </w:rPr>
            </w:pPr>
            <w:r w:rsidRPr="00BC1728">
              <w:rPr>
                <w:rFonts w:eastAsia="Calibri" w:cs="Arial"/>
                <w:kern w:val="2"/>
                <w14:ligatures w14:val="standardContextual"/>
              </w:rPr>
              <w:t>7</w:t>
            </w:r>
          </w:p>
        </w:tc>
        <w:tc>
          <w:tcPr>
            <w:tcW w:w="1022" w:type="dxa"/>
            <w:tcBorders>
              <w:top w:val="nil"/>
              <w:left w:val="single" w:sz="4" w:space="0" w:color="auto"/>
              <w:bottom w:val="single" w:sz="4" w:space="0" w:color="000000"/>
              <w:right w:val="single" w:sz="4" w:space="0" w:color="auto"/>
            </w:tcBorders>
          </w:tcPr>
          <w:p w14:paraId="296D22C8" w14:textId="77777777" w:rsidR="00420806" w:rsidRPr="00BC1728" w:rsidRDefault="00420806" w:rsidP="00AD3A56">
            <w:pPr>
              <w:overflowPunct/>
              <w:autoSpaceDE/>
              <w:autoSpaceDN/>
              <w:adjustRightInd/>
              <w:spacing w:before="20"/>
              <w:jc w:val="center"/>
              <w:textAlignment w:val="auto"/>
              <w:rPr>
                <w:lang w:eastAsia="en-GB"/>
              </w:rPr>
            </w:pPr>
            <w:r w:rsidRPr="00BC1728">
              <w:rPr>
                <w:rFonts w:eastAsia="Calibri" w:cs="Arial"/>
                <w:kern w:val="2"/>
                <w14:ligatures w14:val="standardContextual"/>
              </w:rPr>
              <w:t>7</w:t>
            </w:r>
          </w:p>
        </w:tc>
        <w:tc>
          <w:tcPr>
            <w:tcW w:w="2671" w:type="dxa"/>
            <w:vMerge/>
            <w:tcBorders>
              <w:left w:val="single" w:sz="4" w:space="0" w:color="auto"/>
              <w:right w:val="single" w:sz="4" w:space="0" w:color="auto"/>
            </w:tcBorders>
            <w:vAlign w:val="center"/>
          </w:tcPr>
          <w:p w14:paraId="5ADC08D4" w14:textId="77777777" w:rsidR="00420806" w:rsidRPr="00BC1728" w:rsidRDefault="00420806" w:rsidP="00AD3A56">
            <w:pPr>
              <w:spacing w:before="20"/>
              <w:jc w:val="center"/>
              <w:rPr>
                <w:lang w:eastAsia="en-GB"/>
              </w:rPr>
            </w:pPr>
          </w:p>
        </w:tc>
        <w:tc>
          <w:tcPr>
            <w:tcW w:w="2598" w:type="dxa"/>
            <w:tcBorders>
              <w:top w:val="nil"/>
              <w:left w:val="single" w:sz="4" w:space="0" w:color="auto"/>
              <w:bottom w:val="single" w:sz="4" w:space="0" w:color="000000"/>
              <w:right w:val="single" w:sz="4" w:space="0" w:color="000000"/>
            </w:tcBorders>
          </w:tcPr>
          <w:p w14:paraId="464B935E"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0000 – 2999</w:t>
            </w:r>
          </w:p>
        </w:tc>
      </w:tr>
      <w:tr w:rsidR="00420806" w:rsidRPr="00BC1728" w14:paraId="6479A087" w14:textId="77777777" w:rsidTr="00AD3A56">
        <w:trPr>
          <w:trHeight w:val="283"/>
        </w:trPr>
        <w:tc>
          <w:tcPr>
            <w:tcW w:w="2089" w:type="dxa"/>
            <w:tcBorders>
              <w:top w:val="nil"/>
              <w:left w:val="single" w:sz="4" w:space="0" w:color="auto"/>
              <w:bottom w:val="single" w:sz="4" w:space="0" w:color="000000"/>
              <w:right w:val="single" w:sz="4" w:space="0" w:color="000000"/>
            </w:tcBorders>
          </w:tcPr>
          <w:p w14:paraId="1E053191"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270</w:t>
            </w:r>
          </w:p>
        </w:tc>
        <w:tc>
          <w:tcPr>
            <w:tcW w:w="1160" w:type="dxa"/>
            <w:tcBorders>
              <w:top w:val="nil"/>
              <w:left w:val="nil"/>
              <w:bottom w:val="single" w:sz="4" w:space="0" w:color="000000"/>
              <w:right w:val="single" w:sz="4" w:space="0" w:color="auto"/>
            </w:tcBorders>
          </w:tcPr>
          <w:p w14:paraId="484B47BD" w14:textId="77777777" w:rsidR="00420806" w:rsidRPr="00BC1728" w:rsidRDefault="00420806" w:rsidP="00AD3A56">
            <w:pPr>
              <w:overflowPunct/>
              <w:autoSpaceDE/>
              <w:autoSpaceDN/>
              <w:adjustRightInd/>
              <w:spacing w:before="20"/>
              <w:jc w:val="center"/>
              <w:textAlignment w:val="auto"/>
              <w:rPr>
                <w:lang w:eastAsia="en-GB"/>
              </w:rPr>
            </w:pPr>
            <w:r w:rsidRPr="00BC1728">
              <w:rPr>
                <w:rFonts w:eastAsia="Calibri" w:cs="Arial"/>
                <w:kern w:val="2"/>
                <w14:ligatures w14:val="standardContextual"/>
              </w:rPr>
              <w:t>7</w:t>
            </w:r>
          </w:p>
        </w:tc>
        <w:tc>
          <w:tcPr>
            <w:tcW w:w="1022" w:type="dxa"/>
            <w:tcBorders>
              <w:top w:val="nil"/>
              <w:left w:val="single" w:sz="4" w:space="0" w:color="auto"/>
              <w:bottom w:val="single" w:sz="4" w:space="0" w:color="000000"/>
              <w:right w:val="single" w:sz="4" w:space="0" w:color="auto"/>
            </w:tcBorders>
          </w:tcPr>
          <w:p w14:paraId="0B0C031E" w14:textId="77777777" w:rsidR="00420806" w:rsidRPr="00BC1728" w:rsidRDefault="00420806" w:rsidP="00AD3A56">
            <w:pPr>
              <w:overflowPunct/>
              <w:autoSpaceDE/>
              <w:autoSpaceDN/>
              <w:adjustRightInd/>
              <w:spacing w:before="20"/>
              <w:jc w:val="center"/>
              <w:textAlignment w:val="auto"/>
              <w:rPr>
                <w:lang w:eastAsia="en-GB"/>
              </w:rPr>
            </w:pPr>
            <w:r w:rsidRPr="00BC1728">
              <w:rPr>
                <w:rFonts w:eastAsia="Calibri" w:cs="Arial"/>
                <w:kern w:val="2"/>
                <w14:ligatures w14:val="standardContextual"/>
              </w:rPr>
              <w:t>7</w:t>
            </w:r>
          </w:p>
        </w:tc>
        <w:tc>
          <w:tcPr>
            <w:tcW w:w="2671" w:type="dxa"/>
            <w:vMerge/>
            <w:tcBorders>
              <w:left w:val="single" w:sz="4" w:space="0" w:color="auto"/>
              <w:right w:val="single" w:sz="4" w:space="0" w:color="auto"/>
            </w:tcBorders>
            <w:vAlign w:val="center"/>
          </w:tcPr>
          <w:p w14:paraId="66E04720" w14:textId="77777777" w:rsidR="00420806" w:rsidRPr="00BC1728" w:rsidRDefault="00420806" w:rsidP="00AD3A56">
            <w:pPr>
              <w:spacing w:before="20"/>
              <w:jc w:val="center"/>
              <w:rPr>
                <w:lang w:eastAsia="en-GB"/>
              </w:rPr>
            </w:pPr>
          </w:p>
        </w:tc>
        <w:tc>
          <w:tcPr>
            <w:tcW w:w="2598" w:type="dxa"/>
            <w:tcBorders>
              <w:top w:val="nil"/>
              <w:left w:val="single" w:sz="4" w:space="0" w:color="auto"/>
              <w:bottom w:val="single" w:sz="4" w:space="0" w:color="000000"/>
              <w:right w:val="single" w:sz="4" w:space="0" w:color="000000"/>
            </w:tcBorders>
          </w:tcPr>
          <w:p w14:paraId="45157D6D"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0000 – 9999</w:t>
            </w:r>
          </w:p>
        </w:tc>
      </w:tr>
      <w:tr w:rsidR="00420806" w:rsidRPr="00BC1728" w14:paraId="267EFBDE" w14:textId="77777777" w:rsidTr="00AD3A56">
        <w:trPr>
          <w:trHeight w:val="283"/>
        </w:trPr>
        <w:tc>
          <w:tcPr>
            <w:tcW w:w="2089" w:type="dxa"/>
            <w:tcBorders>
              <w:top w:val="nil"/>
              <w:left w:val="single" w:sz="4" w:space="0" w:color="auto"/>
              <w:bottom w:val="single" w:sz="4" w:space="0" w:color="000000"/>
              <w:right w:val="single" w:sz="4" w:space="0" w:color="000000"/>
            </w:tcBorders>
          </w:tcPr>
          <w:p w14:paraId="29104465"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271</w:t>
            </w:r>
          </w:p>
        </w:tc>
        <w:tc>
          <w:tcPr>
            <w:tcW w:w="1160" w:type="dxa"/>
            <w:tcBorders>
              <w:top w:val="nil"/>
              <w:left w:val="nil"/>
              <w:bottom w:val="single" w:sz="4" w:space="0" w:color="000000"/>
              <w:right w:val="single" w:sz="4" w:space="0" w:color="auto"/>
            </w:tcBorders>
          </w:tcPr>
          <w:p w14:paraId="701C9900" w14:textId="77777777" w:rsidR="00420806" w:rsidRPr="00BC1728" w:rsidRDefault="00420806" w:rsidP="00AD3A56">
            <w:pPr>
              <w:overflowPunct/>
              <w:autoSpaceDE/>
              <w:autoSpaceDN/>
              <w:adjustRightInd/>
              <w:spacing w:before="20"/>
              <w:jc w:val="center"/>
              <w:textAlignment w:val="auto"/>
              <w:rPr>
                <w:lang w:eastAsia="en-GB"/>
              </w:rPr>
            </w:pPr>
            <w:r w:rsidRPr="00BC1728">
              <w:rPr>
                <w:rFonts w:eastAsia="Calibri" w:cs="Arial"/>
                <w:kern w:val="2"/>
                <w14:ligatures w14:val="standardContextual"/>
              </w:rPr>
              <w:t>7</w:t>
            </w:r>
          </w:p>
        </w:tc>
        <w:tc>
          <w:tcPr>
            <w:tcW w:w="1022" w:type="dxa"/>
            <w:tcBorders>
              <w:top w:val="nil"/>
              <w:left w:val="single" w:sz="4" w:space="0" w:color="auto"/>
              <w:bottom w:val="single" w:sz="4" w:space="0" w:color="000000"/>
              <w:right w:val="single" w:sz="4" w:space="0" w:color="auto"/>
            </w:tcBorders>
          </w:tcPr>
          <w:p w14:paraId="14268BB0" w14:textId="77777777" w:rsidR="00420806" w:rsidRPr="00BC1728" w:rsidRDefault="00420806" w:rsidP="00AD3A56">
            <w:pPr>
              <w:overflowPunct/>
              <w:autoSpaceDE/>
              <w:autoSpaceDN/>
              <w:adjustRightInd/>
              <w:spacing w:before="20"/>
              <w:jc w:val="center"/>
              <w:textAlignment w:val="auto"/>
              <w:rPr>
                <w:lang w:eastAsia="en-GB"/>
              </w:rPr>
            </w:pPr>
            <w:r w:rsidRPr="00BC1728">
              <w:rPr>
                <w:rFonts w:eastAsia="Calibri" w:cs="Arial"/>
                <w:kern w:val="2"/>
                <w14:ligatures w14:val="standardContextual"/>
              </w:rPr>
              <w:t>7</w:t>
            </w:r>
          </w:p>
        </w:tc>
        <w:tc>
          <w:tcPr>
            <w:tcW w:w="2671" w:type="dxa"/>
            <w:vMerge/>
            <w:tcBorders>
              <w:left w:val="single" w:sz="4" w:space="0" w:color="auto"/>
              <w:right w:val="single" w:sz="4" w:space="0" w:color="auto"/>
            </w:tcBorders>
            <w:vAlign w:val="center"/>
          </w:tcPr>
          <w:p w14:paraId="25C9ADFD" w14:textId="77777777" w:rsidR="00420806" w:rsidRPr="00BC1728" w:rsidRDefault="00420806" w:rsidP="00AD3A56">
            <w:pPr>
              <w:spacing w:before="20"/>
              <w:jc w:val="center"/>
              <w:rPr>
                <w:lang w:eastAsia="en-GB"/>
              </w:rPr>
            </w:pPr>
          </w:p>
        </w:tc>
        <w:tc>
          <w:tcPr>
            <w:tcW w:w="2598" w:type="dxa"/>
            <w:tcBorders>
              <w:top w:val="nil"/>
              <w:left w:val="single" w:sz="4" w:space="0" w:color="auto"/>
              <w:bottom w:val="single" w:sz="4" w:space="0" w:color="000000"/>
              <w:right w:val="single" w:sz="4" w:space="0" w:color="000000"/>
            </w:tcBorders>
          </w:tcPr>
          <w:p w14:paraId="45248E96"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0000 – 9999</w:t>
            </w:r>
          </w:p>
        </w:tc>
      </w:tr>
      <w:tr w:rsidR="00420806" w:rsidRPr="00BC1728" w14:paraId="0B09EEE5" w14:textId="77777777" w:rsidTr="00AD3A56">
        <w:trPr>
          <w:trHeight w:val="283"/>
        </w:trPr>
        <w:tc>
          <w:tcPr>
            <w:tcW w:w="2089" w:type="dxa"/>
            <w:tcBorders>
              <w:top w:val="nil"/>
              <w:left w:val="single" w:sz="4" w:space="0" w:color="auto"/>
              <w:bottom w:val="single" w:sz="4" w:space="0" w:color="000000"/>
              <w:right w:val="single" w:sz="4" w:space="0" w:color="000000"/>
            </w:tcBorders>
            <w:hideMark/>
          </w:tcPr>
          <w:p w14:paraId="70913249"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272</w:t>
            </w:r>
          </w:p>
        </w:tc>
        <w:tc>
          <w:tcPr>
            <w:tcW w:w="1160" w:type="dxa"/>
            <w:tcBorders>
              <w:top w:val="nil"/>
              <w:left w:val="nil"/>
              <w:bottom w:val="single" w:sz="4" w:space="0" w:color="000000"/>
              <w:right w:val="single" w:sz="4" w:space="0" w:color="auto"/>
            </w:tcBorders>
            <w:hideMark/>
          </w:tcPr>
          <w:p w14:paraId="0D431508"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7</w:t>
            </w:r>
          </w:p>
        </w:tc>
        <w:tc>
          <w:tcPr>
            <w:tcW w:w="1022" w:type="dxa"/>
            <w:tcBorders>
              <w:top w:val="nil"/>
              <w:left w:val="single" w:sz="4" w:space="0" w:color="auto"/>
              <w:bottom w:val="single" w:sz="4" w:space="0" w:color="000000"/>
              <w:right w:val="single" w:sz="4" w:space="0" w:color="auto"/>
            </w:tcBorders>
            <w:hideMark/>
          </w:tcPr>
          <w:p w14:paraId="618A86C8"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7</w:t>
            </w:r>
          </w:p>
        </w:tc>
        <w:tc>
          <w:tcPr>
            <w:tcW w:w="2671" w:type="dxa"/>
            <w:vMerge/>
            <w:tcBorders>
              <w:left w:val="single" w:sz="4" w:space="0" w:color="auto"/>
              <w:right w:val="single" w:sz="4" w:space="0" w:color="auto"/>
            </w:tcBorders>
            <w:vAlign w:val="center"/>
          </w:tcPr>
          <w:p w14:paraId="1A618D50" w14:textId="77777777" w:rsidR="00420806" w:rsidRPr="00BC1728" w:rsidRDefault="00420806" w:rsidP="00AD3A56">
            <w:pPr>
              <w:overflowPunct/>
              <w:autoSpaceDE/>
              <w:autoSpaceDN/>
              <w:adjustRightInd/>
              <w:spacing w:before="20"/>
              <w:jc w:val="center"/>
              <w:textAlignment w:val="auto"/>
              <w:rPr>
                <w:lang w:eastAsia="en-GB"/>
              </w:rPr>
            </w:pPr>
          </w:p>
        </w:tc>
        <w:tc>
          <w:tcPr>
            <w:tcW w:w="2598" w:type="dxa"/>
            <w:tcBorders>
              <w:top w:val="nil"/>
              <w:left w:val="single" w:sz="4" w:space="0" w:color="auto"/>
              <w:bottom w:val="single" w:sz="4" w:space="0" w:color="000000"/>
              <w:right w:val="single" w:sz="4" w:space="0" w:color="000000"/>
            </w:tcBorders>
            <w:hideMark/>
          </w:tcPr>
          <w:p w14:paraId="2B76E3B2"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0000 – 2999</w:t>
            </w:r>
          </w:p>
        </w:tc>
      </w:tr>
      <w:tr w:rsidR="00420806" w:rsidRPr="00BC1728" w14:paraId="1CFC3BBA" w14:textId="77777777" w:rsidTr="00AD3A56">
        <w:trPr>
          <w:trHeight w:val="283"/>
        </w:trPr>
        <w:tc>
          <w:tcPr>
            <w:tcW w:w="2089" w:type="dxa"/>
            <w:tcBorders>
              <w:top w:val="nil"/>
              <w:left w:val="single" w:sz="4" w:space="0" w:color="auto"/>
              <w:bottom w:val="single" w:sz="4" w:space="0" w:color="000000"/>
              <w:right w:val="single" w:sz="4" w:space="0" w:color="000000"/>
            </w:tcBorders>
            <w:hideMark/>
          </w:tcPr>
          <w:p w14:paraId="171E88C2"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273</w:t>
            </w:r>
          </w:p>
        </w:tc>
        <w:tc>
          <w:tcPr>
            <w:tcW w:w="1160" w:type="dxa"/>
            <w:tcBorders>
              <w:top w:val="nil"/>
              <w:left w:val="nil"/>
              <w:bottom w:val="single" w:sz="4" w:space="0" w:color="000000"/>
              <w:right w:val="single" w:sz="4" w:space="0" w:color="auto"/>
            </w:tcBorders>
            <w:hideMark/>
          </w:tcPr>
          <w:p w14:paraId="09712B7C"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7</w:t>
            </w:r>
          </w:p>
        </w:tc>
        <w:tc>
          <w:tcPr>
            <w:tcW w:w="1022" w:type="dxa"/>
            <w:tcBorders>
              <w:top w:val="nil"/>
              <w:left w:val="single" w:sz="4" w:space="0" w:color="auto"/>
              <w:bottom w:val="single" w:sz="4" w:space="0" w:color="000000"/>
              <w:right w:val="single" w:sz="4" w:space="0" w:color="auto"/>
            </w:tcBorders>
            <w:hideMark/>
          </w:tcPr>
          <w:p w14:paraId="559DDF94"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7</w:t>
            </w:r>
          </w:p>
        </w:tc>
        <w:tc>
          <w:tcPr>
            <w:tcW w:w="2671" w:type="dxa"/>
            <w:vMerge/>
            <w:tcBorders>
              <w:left w:val="single" w:sz="4" w:space="0" w:color="auto"/>
              <w:right w:val="single" w:sz="4" w:space="0" w:color="auto"/>
            </w:tcBorders>
            <w:vAlign w:val="center"/>
            <w:hideMark/>
          </w:tcPr>
          <w:p w14:paraId="24971F10" w14:textId="77777777" w:rsidR="00420806" w:rsidRPr="00BC1728" w:rsidRDefault="00420806" w:rsidP="00AD3A56">
            <w:pPr>
              <w:overflowPunct/>
              <w:autoSpaceDE/>
              <w:autoSpaceDN/>
              <w:adjustRightInd/>
              <w:spacing w:before="20"/>
              <w:jc w:val="left"/>
              <w:textAlignment w:val="auto"/>
              <w:rPr>
                <w:lang w:eastAsia="en-GB"/>
              </w:rPr>
            </w:pPr>
          </w:p>
        </w:tc>
        <w:tc>
          <w:tcPr>
            <w:tcW w:w="2598" w:type="dxa"/>
            <w:tcBorders>
              <w:top w:val="nil"/>
              <w:left w:val="single" w:sz="4" w:space="0" w:color="auto"/>
              <w:bottom w:val="single" w:sz="4" w:space="0" w:color="000000"/>
              <w:right w:val="single" w:sz="4" w:space="0" w:color="000000"/>
            </w:tcBorders>
            <w:hideMark/>
          </w:tcPr>
          <w:p w14:paraId="548F6AAC"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1000 – 1999</w:t>
            </w:r>
          </w:p>
        </w:tc>
      </w:tr>
      <w:tr w:rsidR="00420806" w:rsidRPr="00BC1728" w14:paraId="40389079" w14:textId="77777777" w:rsidTr="00AD3A56">
        <w:trPr>
          <w:trHeight w:val="283"/>
        </w:trPr>
        <w:tc>
          <w:tcPr>
            <w:tcW w:w="2089" w:type="dxa"/>
            <w:tcBorders>
              <w:top w:val="nil"/>
              <w:left w:val="single" w:sz="4" w:space="0" w:color="auto"/>
              <w:bottom w:val="single" w:sz="4" w:space="0" w:color="000000"/>
              <w:right w:val="single" w:sz="4" w:space="0" w:color="000000"/>
            </w:tcBorders>
            <w:hideMark/>
          </w:tcPr>
          <w:p w14:paraId="138C0FFC"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274</w:t>
            </w:r>
          </w:p>
        </w:tc>
        <w:tc>
          <w:tcPr>
            <w:tcW w:w="1160" w:type="dxa"/>
            <w:tcBorders>
              <w:top w:val="nil"/>
              <w:left w:val="nil"/>
              <w:bottom w:val="single" w:sz="4" w:space="0" w:color="000000"/>
              <w:right w:val="single" w:sz="4" w:space="0" w:color="auto"/>
            </w:tcBorders>
            <w:hideMark/>
          </w:tcPr>
          <w:p w14:paraId="7F4DFFF9"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7</w:t>
            </w:r>
          </w:p>
        </w:tc>
        <w:tc>
          <w:tcPr>
            <w:tcW w:w="1022" w:type="dxa"/>
            <w:tcBorders>
              <w:top w:val="nil"/>
              <w:left w:val="single" w:sz="4" w:space="0" w:color="auto"/>
              <w:bottom w:val="single" w:sz="4" w:space="0" w:color="000000"/>
              <w:right w:val="single" w:sz="4" w:space="0" w:color="auto"/>
            </w:tcBorders>
            <w:hideMark/>
          </w:tcPr>
          <w:p w14:paraId="6E61F3F5"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7</w:t>
            </w:r>
          </w:p>
        </w:tc>
        <w:tc>
          <w:tcPr>
            <w:tcW w:w="2671" w:type="dxa"/>
            <w:vMerge/>
            <w:tcBorders>
              <w:left w:val="single" w:sz="4" w:space="0" w:color="auto"/>
              <w:right w:val="single" w:sz="4" w:space="0" w:color="auto"/>
            </w:tcBorders>
            <w:vAlign w:val="center"/>
            <w:hideMark/>
          </w:tcPr>
          <w:p w14:paraId="3ED8EBA0" w14:textId="77777777" w:rsidR="00420806" w:rsidRPr="00BC1728" w:rsidRDefault="00420806" w:rsidP="00AD3A56">
            <w:pPr>
              <w:overflowPunct/>
              <w:autoSpaceDE/>
              <w:autoSpaceDN/>
              <w:adjustRightInd/>
              <w:spacing w:before="20"/>
              <w:jc w:val="left"/>
              <w:textAlignment w:val="auto"/>
              <w:rPr>
                <w:lang w:eastAsia="en-GB"/>
              </w:rPr>
            </w:pPr>
          </w:p>
        </w:tc>
        <w:tc>
          <w:tcPr>
            <w:tcW w:w="2598" w:type="dxa"/>
            <w:tcBorders>
              <w:top w:val="nil"/>
              <w:left w:val="single" w:sz="4" w:space="0" w:color="auto"/>
              <w:bottom w:val="single" w:sz="4" w:space="0" w:color="000000"/>
              <w:right w:val="single" w:sz="4" w:space="0" w:color="000000"/>
            </w:tcBorders>
            <w:hideMark/>
          </w:tcPr>
          <w:p w14:paraId="22D42913"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0000 – 2999</w:t>
            </w:r>
          </w:p>
        </w:tc>
      </w:tr>
      <w:tr w:rsidR="00420806" w:rsidRPr="00BC1728" w14:paraId="077D6AE6" w14:textId="77777777" w:rsidTr="00AD3A56">
        <w:trPr>
          <w:trHeight w:val="283"/>
        </w:trPr>
        <w:tc>
          <w:tcPr>
            <w:tcW w:w="2089" w:type="dxa"/>
            <w:tcBorders>
              <w:top w:val="nil"/>
              <w:left w:val="single" w:sz="4" w:space="0" w:color="auto"/>
              <w:bottom w:val="single" w:sz="4" w:space="0" w:color="000000"/>
              <w:right w:val="single" w:sz="4" w:space="0" w:color="000000"/>
            </w:tcBorders>
            <w:hideMark/>
          </w:tcPr>
          <w:p w14:paraId="550B523D"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275</w:t>
            </w:r>
          </w:p>
        </w:tc>
        <w:tc>
          <w:tcPr>
            <w:tcW w:w="1160" w:type="dxa"/>
            <w:tcBorders>
              <w:top w:val="nil"/>
              <w:left w:val="nil"/>
              <w:bottom w:val="single" w:sz="4" w:space="0" w:color="000000"/>
              <w:right w:val="single" w:sz="4" w:space="0" w:color="auto"/>
            </w:tcBorders>
            <w:hideMark/>
          </w:tcPr>
          <w:p w14:paraId="2E5ED7A9"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7</w:t>
            </w:r>
          </w:p>
        </w:tc>
        <w:tc>
          <w:tcPr>
            <w:tcW w:w="1022" w:type="dxa"/>
            <w:tcBorders>
              <w:top w:val="nil"/>
              <w:left w:val="single" w:sz="4" w:space="0" w:color="auto"/>
              <w:bottom w:val="single" w:sz="4" w:space="0" w:color="000000"/>
              <w:right w:val="single" w:sz="4" w:space="0" w:color="auto"/>
            </w:tcBorders>
            <w:hideMark/>
          </w:tcPr>
          <w:p w14:paraId="07843EA6"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7</w:t>
            </w:r>
          </w:p>
        </w:tc>
        <w:tc>
          <w:tcPr>
            <w:tcW w:w="2671" w:type="dxa"/>
            <w:vMerge/>
            <w:tcBorders>
              <w:left w:val="single" w:sz="4" w:space="0" w:color="auto"/>
              <w:right w:val="single" w:sz="4" w:space="0" w:color="auto"/>
            </w:tcBorders>
            <w:vAlign w:val="center"/>
            <w:hideMark/>
          </w:tcPr>
          <w:p w14:paraId="77640805" w14:textId="77777777" w:rsidR="00420806" w:rsidRPr="00BC1728" w:rsidRDefault="00420806" w:rsidP="00AD3A56">
            <w:pPr>
              <w:overflowPunct/>
              <w:autoSpaceDE/>
              <w:autoSpaceDN/>
              <w:adjustRightInd/>
              <w:spacing w:before="20"/>
              <w:jc w:val="left"/>
              <w:textAlignment w:val="auto"/>
              <w:rPr>
                <w:lang w:eastAsia="en-GB"/>
              </w:rPr>
            </w:pPr>
          </w:p>
        </w:tc>
        <w:tc>
          <w:tcPr>
            <w:tcW w:w="2598" w:type="dxa"/>
            <w:tcBorders>
              <w:top w:val="nil"/>
              <w:left w:val="single" w:sz="4" w:space="0" w:color="auto"/>
              <w:bottom w:val="single" w:sz="4" w:space="0" w:color="000000"/>
              <w:right w:val="single" w:sz="4" w:space="0" w:color="000000"/>
            </w:tcBorders>
            <w:hideMark/>
          </w:tcPr>
          <w:p w14:paraId="53949DFA"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0000 – 2999</w:t>
            </w:r>
          </w:p>
        </w:tc>
      </w:tr>
      <w:tr w:rsidR="00420806" w:rsidRPr="00BC1728" w14:paraId="18A80D7C" w14:textId="77777777" w:rsidTr="00AD3A56">
        <w:trPr>
          <w:trHeight w:val="283"/>
        </w:trPr>
        <w:tc>
          <w:tcPr>
            <w:tcW w:w="2089" w:type="dxa"/>
            <w:tcBorders>
              <w:top w:val="nil"/>
              <w:left w:val="single" w:sz="4" w:space="0" w:color="auto"/>
              <w:bottom w:val="single" w:sz="4" w:space="0" w:color="000000"/>
              <w:right w:val="single" w:sz="4" w:space="0" w:color="000000"/>
            </w:tcBorders>
            <w:hideMark/>
          </w:tcPr>
          <w:p w14:paraId="717A9C52"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276</w:t>
            </w:r>
          </w:p>
        </w:tc>
        <w:tc>
          <w:tcPr>
            <w:tcW w:w="1160" w:type="dxa"/>
            <w:tcBorders>
              <w:top w:val="nil"/>
              <w:left w:val="nil"/>
              <w:bottom w:val="single" w:sz="4" w:space="0" w:color="000000"/>
              <w:right w:val="single" w:sz="4" w:space="0" w:color="auto"/>
            </w:tcBorders>
            <w:hideMark/>
          </w:tcPr>
          <w:p w14:paraId="07CBDA6C"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7</w:t>
            </w:r>
          </w:p>
        </w:tc>
        <w:tc>
          <w:tcPr>
            <w:tcW w:w="1022" w:type="dxa"/>
            <w:tcBorders>
              <w:top w:val="nil"/>
              <w:left w:val="single" w:sz="4" w:space="0" w:color="auto"/>
              <w:bottom w:val="single" w:sz="4" w:space="0" w:color="000000"/>
              <w:right w:val="single" w:sz="4" w:space="0" w:color="auto"/>
            </w:tcBorders>
            <w:hideMark/>
          </w:tcPr>
          <w:p w14:paraId="3287129D"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7</w:t>
            </w:r>
          </w:p>
        </w:tc>
        <w:tc>
          <w:tcPr>
            <w:tcW w:w="2671" w:type="dxa"/>
            <w:vMerge/>
            <w:tcBorders>
              <w:left w:val="single" w:sz="4" w:space="0" w:color="auto"/>
              <w:right w:val="single" w:sz="4" w:space="0" w:color="auto"/>
            </w:tcBorders>
            <w:vAlign w:val="center"/>
            <w:hideMark/>
          </w:tcPr>
          <w:p w14:paraId="02E1DF6A" w14:textId="77777777" w:rsidR="00420806" w:rsidRPr="00BC1728" w:rsidRDefault="00420806" w:rsidP="00AD3A56">
            <w:pPr>
              <w:overflowPunct/>
              <w:autoSpaceDE/>
              <w:autoSpaceDN/>
              <w:adjustRightInd/>
              <w:spacing w:before="20"/>
              <w:jc w:val="left"/>
              <w:textAlignment w:val="auto"/>
              <w:rPr>
                <w:lang w:eastAsia="en-GB"/>
              </w:rPr>
            </w:pPr>
          </w:p>
        </w:tc>
        <w:tc>
          <w:tcPr>
            <w:tcW w:w="2598" w:type="dxa"/>
            <w:tcBorders>
              <w:top w:val="nil"/>
              <w:left w:val="single" w:sz="4" w:space="0" w:color="auto"/>
              <w:bottom w:val="single" w:sz="4" w:space="0" w:color="000000"/>
              <w:right w:val="single" w:sz="4" w:space="0" w:color="000000"/>
            </w:tcBorders>
            <w:hideMark/>
          </w:tcPr>
          <w:p w14:paraId="2E4498D6"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0000 – 5999</w:t>
            </w:r>
          </w:p>
        </w:tc>
      </w:tr>
      <w:tr w:rsidR="00420806" w:rsidRPr="00BC1728" w14:paraId="25C01CC3" w14:textId="77777777" w:rsidTr="00AD3A56">
        <w:trPr>
          <w:trHeight w:val="283"/>
        </w:trPr>
        <w:tc>
          <w:tcPr>
            <w:tcW w:w="2089" w:type="dxa"/>
            <w:tcBorders>
              <w:top w:val="nil"/>
              <w:left w:val="single" w:sz="4" w:space="0" w:color="auto"/>
              <w:bottom w:val="single" w:sz="4" w:space="0" w:color="000000"/>
              <w:right w:val="single" w:sz="4" w:space="0" w:color="000000"/>
            </w:tcBorders>
            <w:hideMark/>
          </w:tcPr>
          <w:p w14:paraId="0219F9F5"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277</w:t>
            </w:r>
          </w:p>
        </w:tc>
        <w:tc>
          <w:tcPr>
            <w:tcW w:w="1160" w:type="dxa"/>
            <w:tcBorders>
              <w:top w:val="nil"/>
              <w:left w:val="nil"/>
              <w:bottom w:val="single" w:sz="4" w:space="0" w:color="000000"/>
              <w:right w:val="single" w:sz="4" w:space="0" w:color="auto"/>
            </w:tcBorders>
            <w:hideMark/>
          </w:tcPr>
          <w:p w14:paraId="3996F06A"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7</w:t>
            </w:r>
          </w:p>
        </w:tc>
        <w:tc>
          <w:tcPr>
            <w:tcW w:w="1022" w:type="dxa"/>
            <w:tcBorders>
              <w:top w:val="nil"/>
              <w:left w:val="single" w:sz="4" w:space="0" w:color="auto"/>
              <w:bottom w:val="single" w:sz="4" w:space="0" w:color="000000"/>
              <w:right w:val="single" w:sz="4" w:space="0" w:color="auto"/>
            </w:tcBorders>
            <w:hideMark/>
          </w:tcPr>
          <w:p w14:paraId="6E91E621"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7</w:t>
            </w:r>
          </w:p>
        </w:tc>
        <w:tc>
          <w:tcPr>
            <w:tcW w:w="2671" w:type="dxa"/>
            <w:vMerge/>
            <w:tcBorders>
              <w:left w:val="single" w:sz="4" w:space="0" w:color="auto"/>
              <w:right w:val="single" w:sz="4" w:space="0" w:color="auto"/>
            </w:tcBorders>
            <w:vAlign w:val="center"/>
            <w:hideMark/>
          </w:tcPr>
          <w:p w14:paraId="6E3665BD" w14:textId="77777777" w:rsidR="00420806" w:rsidRPr="00BC1728" w:rsidRDefault="00420806" w:rsidP="00AD3A56">
            <w:pPr>
              <w:overflowPunct/>
              <w:autoSpaceDE/>
              <w:autoSpaceDN/>
              <w:adjustRightInd/>
              <w:spacing w:before="20"/>
              <w:jc w:val="left"/>
              <w:textAlignment w:val="auto"/>
              <w:rPr>
                <w:lang w:eastAsia="en-GB"/>
              </w:rPr>
            </w:pPr>
          </w:p>
        </w:tc>
        <w:tc>
          <w:tcPr>
            <w:tcW w:w="2598" w:type="dxa"/>
            <w:tcBorders>
              <w:top w:val="nil"/>
              <w:left w:val="single" w:sz="4" w:space="0" w:color="auto"/>
              <w:bottom w:val="single" w:sz="4" w:space="0" w:color="000000"/>
              <w:right w:val="single" w:sz="4" w:space="0" w:color="000000"/>
            </w:tcBorders>
            <w:hideMark/>
          </w:tcPr>
          <w:p w14:paraId="37E9F746"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0000 – 5999</w:t>
            </w:r>
          </w:p>
        </w:tc>
      </w:tr>
      <w:tr w:rsidR="00420806" w:rsidRPr="00BC1728" w14:paraId="339EF69C" w14:textId="77777777" w:rsidTr="00AD3A56">
        <w:trPr>
          <w:trHeight w:val="283"/>
        </w:trPr>
        <w:tc>
          <w:tcPr>
            <w:tcW w:w="2089" w:type="dxa"/>
            <w:tcBorders>
              <w:top w:val="nil"/>
              <w:left w:val="single" w:sz="4" w:space="0" w:color="auto"/>
              <w:bottom w:val="single" w:sz="4" w:space="0" w:color="000000"/>
              <w:right w:val="single" w:sz="4" w:space="0" w:color="000000"/>
            </w:tcBorders>
            <w:hideMark/>
          </w:tcPr>
          <w:p w14:paraId="561C20A2"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279</w:t>
            </w:r>
          </w:p>
        </w:tc>
        <w:tc>
          <w:tcPr>
            <w:tcW w:w="1160" w:type="dxa"/>
            <w:tcBorders>
              <w:top w:val="nil"/>
              <w:left w:val="nil"/>
              <w:bottom w:val="single" w:sz="4" w:space="0" w:color="000000"/>
              <w:right w:val="single" w:sz="4" w:space="0" w:color="auto"/>
            </w:tcBorders>
            <w:hideMark/>
          </w:tcPr>
          <w:p w14:paraId="101CBEBF"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7</w:t>
            </w:r>
          </w:p>
        </w:tc>
        <w:tc>
          <w:tcPr>
            <w:tcW w:w="1022" w:type="dxa"/>
            <w:tcBorders>
              <w:top w:val="nil"/>
              <w:left w:val="single" w:sz="4" w:space="0" w:color="auto"/>
              <w:bottom w:val="single" w:sz="4" w:space="0" w:color="000000"/>
              <w:right w:val="single" w:sz="4" w:space="0" w:color="auto"/>
            </w:tcBorders>
            <w:hideMark/>
          </w:tcPr>
          <w:p w14:paraId="39CE5B56"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7</w:t>
            </w:r>
          </w:p>
        </w:tc>
        <w:tc>
          <w:tcPr>
            <w:tcW w:w="2671" w:type="dxa"/>
            <w:vMerge/>
            <w:tcBorders>
              <w:left w:val="single" w:sz="4" w:space="0" w:color="auto"/>
              <w:right w:val="single" w:sz="4" w:space="0" w:color="auto"/>
            </w:tcBorders>
            <w:vAlign w:val="center"/>
            <w:hideMark/>
          </w:tcPr>
          <w:p w14:paraId="3C92C3B1" w14:textId="77777777" w:rsidR="00420806" w:rsidRPr="00BC1728" w:rsidRDefault="00420806" w:rsidP="00AD3A56">
            <w:pPr>
              <w:overflowPunct/>
              <w:autoSpaceDE/>
              <w:autoSpaceDN/>
              <w:adjustRightInd/>
              <w:spacing w:before="20"/>
              <w:jc w:val="left"/>
              <w:textAlignment w:val="auto"/>
              <w:rPr>
                <w:lang w:eastAsia="en-GB"/>
              </w:rPr>
            </w:pPr>
          </w:p>
        </w:tc>
        <w:tc>
          <w:tcPr>
            <w:tcW w:w="2598" w:type="dxa"/>
            <w:tcBorders>
              <w:top w:val="nil"/>
              <w:left w:val="single" w:sz="4" w:space="0" w:color="auto"/>
              <w:bottom w:val="single" w:sz="4" w:space="0" w:color="000000"/>
              <w:right w:val="single" w:sz="4" w:space="0" w:color="000000"/>
            </w:tcBorders>
            <w:hideMark/>
          </w:tcPr>
          <w:p w14:paraId="656A21C9"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0000 – 4999</w:t>
            </w:r>
          </w:p>
        </w:tc>
      </w:tr>
      <w:tr w:rsidR="00420806" w:rsidRPr="00BC1728" w14:paraId="3B839C7A" w14:textId="77777777" w:rsidTr="00AD3A56">
        <w:trPr>
          <w:trHeight w:val="283"/>
        </w:trPr>
        <w:tc>
          <w:tcPr>
            <w:tcW w:w="2089" w:type="dxa"/>
            <w:tcBorders>
              <w:top w:val="nil"/>
              <w:left w:val="single" w:sz="4" w:space="0" w:color="auto"/>
              <w:bottom w:val="single" w:sz="4" w:space="0" w:color="auto"/>
              <w:right w:val="single" w:sz="4" w:space="0" w:color="000000"/>
            </w:tcBorders>
            <w:hideMark/>
          </w:tcPr>
          <w:p w14:paraId="7467894C"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289</w:t>
            </w:r>
          </w:p>
        </w:tc>
        <w:tc>
          <w:tcPr>
            <w:tcW w:w="1160" w:type="dxa"/>
            <w:tcBorders>
              <w:top w:val="nil"/>
              <w:left w:val="nil"/>
              <w:bottom w:val="single" w:sz="4" w:space="0" w:color="auto"/>
              <w:right w:val="single" w:sz="4" w:space="0" w:color="auto"/>
            </w:tcBorders>
            <w:hideMark/>
          </w:tcPr>
          <w:p w14:paraId="430B2584"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7</w:t>
            </w:r>
          </w:p>
        </w:tc>
        <w:tc>
          <w:tcPr>
            <w:tcW w:w="1022" w:type="dxa"/>
            <w:tcBorders>
              <w:top w:val="nil"/>
              <w:left w:val="single" w:sz="4" w:space="0" w:color="auto"/>
              <w:bottom w:val="single" w:sz="4" w:space="0" w:color="auto"/>
              <w:right w:val="single" w:sz="4" w:space="0" w:color="auto"/>
            </w:tcBorders>
            <w:hideMark/>
          </w:tcPr>
          <w:p w14:paraId="1DAB0B01"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7</w:t>
            </w:r>
          </w:p>
        </w:tc>
        <w:tc>
          <w:tcPr>
            <w:tcW w:w="2671" w:type="dxa"/>
            <w:vMerge/>
            <w:tcBorders>
              <w:left w:val="single" w:sz="4" w:space="0" w:color="auto"/>
              <w:right w:val="single" w:sz="4" w:space="0" w:color="auto"/>
            </w:tcBorders>
            <w:vAlign w:val="center"/>
            <w:hideMark/>
          </w:tcPr>
          <w:p w14:paraId="45D1D4DE" w14:textId="77777777" w:rsidR="00420806" w:rsidRPr="00BC1728" w:rsidRDefault="00420806" w:rsidP="00AD3A56">
            <w:pPr>
              <w:overflowPunct/>
              <w:autoSpaceDE/>
              <w:autoSpaceDN/>
              <w:adjustRightInd/>
              <w:spacing w:before="20"/>
              <w:jc w:val="left"/>
              <w:textAlignment w:val="auto"/>
              <w:rPr>
                <w:lang w:eastAsia="en-GB"/>
              </w:rPr>
            </w:pPr>
          </w:p>
        </w:tc>
        <w:tc>
          <w:tcPr>
            <w:tcW w:w="2598" w:type="dxa"/>
            <w:tcBorders>
              <w:top w:val="nil"/>
              <w:left w:val="single" w:sz="4" w:space="0" w:color="auto"/>
              <w:bottom w:val="single" w:sz="4" w:space="0" w:color="auto"/>
              <w:right w:val="single" w:sz="4" w:space="0" w:color="000000"/>
            </w:tcBorders>
            <w:hideMark/>
          </w:tcPr>
          <w:p w14:paraId="1DE028A2"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0000 – 9999</w:t>
            </w:r>
          </w:p>
        </w:tc>
      </w:tr>
      <w:tr w:rsidR="00420806" w:rsidRPr="00BC1728" w14:paraId="467CF86E" w14:textId="77777777" w:rsidTr="00AD3A56">
        <w:trPr>
          <w:trHeight w:val="283"/>
        </w:trPr>
        <w:tc>
          <w:tcPr>
            <w:tcW w:w="2089" w:type="dxa"/>
            <w:tcBorders>
              <w:top w:val="single" w:sz="4" w:space="0" w:color="auto"/>
              <w:left w:val="single" w:sz="4" w:space="0" w:color="auto"/>
              <w:bottom w:val="single" w:sz="4" w:space="0" w:color="000000"/>
              <w:right w:val="single" w:sz="4" w:space="0" w:color="000000"/>
            </w:tcBorders>
            <w:hideMark/>
          </w:tcPr>
          <w:p w14:paraId="4316D50E"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322</w:t>
            </w:r>
          </w:p>
        </w:tc>
        <w:tc>
          <w:tcPr>
            <w:tcW w:w="1160" w:type="dxa"/>
            <w:tcBorders>
              <w:top w:val="single" w:sz="4" w:space="0" w:color="auto"/>
              <w:left w:val="nil"/>
              <w:bottom w:val="single" w:sz="4" w:space="0" w:color="000000"/>
              <w:right w:val="single" w:sz="4" w:space="0" w:color="auto"/>
            </w:tcBorders>
            <w:hideMark/>
          </w:tcPr>
          <w:p w14:paraId="5DF840AB"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7</w:t>
            </w:r>
          </w:p>
        </w:tc>
        <w:tc>
          <w:tcPr>
            <w:tcW w:w="1022" w:type="dxa"/>
            <w:tcBorders>
              <w:top w:val="single" w:sz="4" w:space="0" w:color="auto"/>
              <w:left w:val="single" w:sz="4" w:space="0" w:color="auto"/>
              <w:bottom w:val="single" w:sz="4" w:space="0" w:color="000000"/>
              <w:right w:val="single" w:sz="4" w:space="0" w:color="auto"/>
            </w:tcBorders>
            <w:hideMark/>
          </w:tcPr>
          <w:p w14:paraId="17D5BE02"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7</w:t>
            </w:r>
          </w:p>
        </w:tc>
        <w:tc>
          <w:tcPr>
            <w:tcW w:w="2671" w:type="dxa"/>
            <w:vMerge/>
            <w:tcBorders>
              <w:left w:val="single" w:sz="4" w:space="0" w:color="auto"/>
              <w:right w:val="single" w:sz="4" w:space="0" w:color="auto"/>
            </w:tcBorders>
            <w:vAlign w:val="center"/>
            <w:hideMark/>
          </w:tcPr>
          <w:p w14:paraId="7DE71D0D" w14:textId="77777777" w:rsidR="00420806" w:rsidRPr="00BC1728" w:rsidRDefault="00420806" w:rsidP="00AD3A56">
            <w:pPr>
              <w:overflowPunct/>
              <w:autoSpaceDE/>
              <w:autoSpaceDN/>
              <w:adjustRightInd/>
              <w:spacing w:before="20"/>
              <w:jc w:val="left"/>
              <w:textAlignment w:val="auto"/>
              <w:rPr>
                <w:lang w:eastAsia="en-GB"/>
              </w:rPr>
            </w:pPr>
          </w:p>
        </w:tc>
        <w:tc>
          <w:tcPr>
            <w:tcW w:w="2598" w:type="dxa"/>
            <w:tcBorders>
              <w:top w:val="single" w:sz="4" w:space="0" w:color="auto"/>
              <w:left w:val="single" w:sz="4" w:space="0" w:color="auto"/>
              <w:bottom w:val="single" w:sz="4" w:space="0" w:color="000000"/>
              <w:right w:val="single" w:sz="4" w:space="0" w:color="000000"/>
            </w:tcBorders>
            <w:hideMark/>
          </w:tcPr>
          <w:p w14:paraId="2652831F"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0000 – 6999</w:t>
            </w:r>
          </w:p>
        </w:tc>
      </w:tr>
      <w:tr w:rsidR="00420806" w:rsidRPr="00BC1728" w14:paraId="7F6813C4" w14:textId="77777777" w:rsidTr="00AD3A56">
        <w:trPr>
          <w:trHeight w:val="283"/>
        </w:trPr>
        <w:tc>
          <w:tcPr>
            <w:tcW w:w="2089" w:type="dxa"/>
            <w:tcBorders>
              <w:top w:val="nil"/>
              <w:left w:val="single" w:sz="4" w:space="0" w:color="auto"/>
              <w:bottom w:val="single" w:sz="4" w:space="0" w:color="000000"/>
              <w:right w:val="single" w:sz="4" w:space="0" w:color="000000"/>
            </w:tcBorders>
            <w:hideMark/>
          </w:tcPr>
          <w:p w14:paraId="43536855"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325</w:t>
            </w:r>
          </w:p>
        </w:tc>
        <w:tc>
          <w:tcPr>
            <w:tcW w:w="1160" w:type="dxa"/>
            <w:tcBorders>
              <w:top w:val="nil"/>
              <w:left w:val="nil"/>
              <w:bottom w:val="single" w:sz="4" w:space="0" w:color="000000"/>
              <w:right w:val="single" w:sz="4" w:space="0" w:color="auto"/>
            </w:tcBorders>
            <w:hideMark/>
          </w:tcPr>
          <w:p w14:paraId="71D64C95"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7</w:t>
            </w:r>
          </w:p>
        </w:tc>
        <w:tc>
          <w:tcPr>
            <w:tcW w:w="1022" w:type="dxa"/>
            <w:tcBorders>
              <w:top w:val="nil"/>
              <w:left w:val="single" w:sz="4" w:space="0" w:color="auto"/>
              <w:bottom w:val="single" w:sz="4" w:space="0" w:color="000000"/>
              <w:right w:val="single" w:sz="4" w:space="0" w:color="auto"/>
            </w:tcBorders>
            <w:hideMark/>
          </w:tcPr>
          <w:p w14:paraId="4544E9D0"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7</w:t>
            </w:r>
          </w:p>
        </w:tc>
        <w:tc>
          <w:tcPr>
            <w:tcW w:w="2671" w:type="dxa"/>
            <w:vMerge/>
            <w:tcBorders>
              <w:left w:val="single" w:sz="4" w:space="0" w:color="auto"/>
              <w:right w:val="single" w:sz="4" w:space="0" w:color="auto"/>
            </w:tcBorders>
            <w:vAlign w:val="center"/>
            <w:hideMark/>
          </w:tcPr>
          <w:p w14:paraId="7FCAA9CC" w14:textId="77777777" w:rsidR="00420806" w:rsidRPr="00BC1728" w:rsidRDefault="00420806" w:rsidP="00AD3A56">
            <w:pPr>
              <w:overflowPunct/>
              <w:autoSpaceDE/>
              <w:autoSpaceDN/>
              <w:adjustRightInd/>
              <w:spacing w:before="20"/>
              <w:jc w:val="left"/>
              <w:textAlignment w:val="auto"/>
              <w:rPr>
                <w:lang w:eastAsia="en-GB"/>
              </w:rPr>
            </w:pPr>
          </w:p>
        </w:tc>
        <w:tc>
          <w:tcPr>
            <w:tcW w:w="2598" w:type="dxa"/>
            <w:tcBorders>
              <w:top w:val="nil"/>
              <w:left w:val="single" w:sz="4" w:space="0" w:color="auto"/>
              <w:bottom w:val="single" w:sz="4" w:space="0" w:color="000000"/>
              <w:right w:val="single" w:sz="4" w:space="0" w:color="000000"/>
            </w:tcBorders>
            <w:hideMark/>
          </w:tcPr>
          <w:p w14:paraId="1CE10420"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0000 – 6999</w:t>
            </w:r>
          </w:p>
        </w:tc>
      </w:tr>
      <w:tr w:rsidR="00420806" w:rsidRPr="00BC1728" w14:paraId="4399D7DE" w14:textId="77777777" w:rsidTr="00AD3A56">
        <w:trPr>
          <w:trHeight w:val="283"/>
        </w:trPr>
        <w:tc>
          <w:tcPr>
            <w:tcW w:w="2089" w:type="dxa"/>
            <w:tcBorders>
              <w:top w:val="nil"/>
              <w:left w:val="single" w:sz="4" w:space="0" w:color="auto"/>
              <w:bottom w:val="single" w:sz="4" w:space="0" w:color="000000"/>
              <w:right w:val="single" w:sz="4" w:space="0" w:color="000000"/>
            </w:tcBorders>
            <w:hideMark/>
          </w:tcPr>
          <w:p w14:paraId="56CB45BB"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326</w:t>
            </w:r>
          </w:p>
        </w:tc>
        <w:tc>
          <w:tcPr>
            <w:tcW w:w="1160" w:type="dxa"/>
            <w:tcBorders>
              <w:top w:val="nil"/>
              <w:left w:val="nil"/>
              <w:bottom w:val="single" w:sz="4" w:space="0" w:color="000000"/>
              <w:right w:val="single" w:sz="4" w:space="0" w:color="auto"/>
            </w:tcBorders>
            <w:hideMark/>
          </w:tcPr>
          <w:p w14:paraId="4F3EF6C4"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7</w:t>
            </w:r>
          </w:p>
        </w:tc>
        <w:tc>
          <w:tcPr>
            <w:tcW w:w="1022" w:type="dxa"/>
            <w:tcBorders>
              <w:top w:val="nil"/>
              <w:left w:val="single" w:sz="4" w:space="0" w:color="auto"/>
              <w:bottom w:val="single" w:sz="4" w:space="0" w:color="000000"/>
              <w:right w:val="single" w:sz="4" w:space="0" w:color="auto"/>
            </w:tcBorders>
            <w:hideMark/>
          </w:tcPr>
          <w:p w14:paraId="3D8DA342"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7</w:t>
            </w:r>
          </w:p>
        </w:tc>
        <w:tc>
          <w:tcPr>
            <w:tcW w:w="2671" w:type="dxa"/>
            <w:vMerge/>
            <w:tcBorders>
              <w:left w:val="single" w:sz="4" w:space="0" w:color="auto"/>
              <w:right w:val="single" w:sz="4" w:space="0" w:color="auto"/>
            </w:tcBorders>
            <w:vAlign w:val="center"/>
            <w:hideMark/>
          </w:tcPr>
          <w:p w14:paraId="7DBCDD96" w14:textId="77777777" w:rsidR="00420806" w:rsidRPr="00BC1728" w:rsidRDefault="00420806" w:rsidP="00AD3A56">
            <w:pPr>
              <w:overflowPunct/>
              <w:autoSpaceDE/>
              <w:autoSpaceDN/>
              <w:adjustRightInd/>
              <w:spacing w:before="20"/>
              <w:jc w:val="left"/>
              <w:textAlignment w:val="auto"/>
              <w:rPr>
                <w:lang w:eastAsia="en-GB"/>
              </w:rPr>
            </w:pPr>
          </w:p>
        </w:tc>
        <w:tc>
          <w:tcPr>
            <w:tcW w:w="2598" w:type="dxa"/>
            <w:tcBorders>
              <w:top w:val="nil"/>
              <w:left w:val="single" w:sz="4" w:space="0" w:color="auto"/>
              <w:bottom w:val="single" w:sz="4" w:space="0" w:color="000000"/>
              <w:right w:val="single" w:sz="4" w:space="0" w:color="000000"/>
            </w:tcBorders>
            <w:hideMark/>
          </w:tcPr>
          <w:p w14:paraId="518DAFB0"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 xml:space="preserve">0000 – 5999 </w:t>
            </w:r>
          </w:p>
        </w:tc>
      </w:tr>
      <w:tr w:rsidR="00420806" w:rsidRPr="00BC1728" w14:paraId="5EE81EBD" w14:textId="77777777" w:rsidTr="00AD3A56">
        <w:trPr>
          <w:trHeight w:val="283"/>
        </w:trPr>
        <w:tc>
          <w:tcPr>
            <w:tcW w:w="2089" w:type="dxa"/>
            <w:tcBorders>
              <w:top w:val="nil"/>
              <w:left w:val="single" w:sz="4" w:space="0" w:color="auto"/>
              <w:bottom w:val="single" w:sz="4" w:space="0" w:color="auto"/>
              <w:right w:val="single" w:sz="4" w:space="0" w:color="000000"/>
            </w:tcBorders>
            <w:hideMark/>
          </w:tcPr>
          <w:p w14:paraId="7FFB2CD2"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327</w:t>
            </w:r>
          </w:p>
        </w:tc>
        <w:tc>
          <w:tcPr>
            <w:tcW w:w="1160" w:type="dxa"/>
            <w:tcBorders>
              <w:top w:val="nil"/>
              <w:left w:val="nil"/>
              <w:bottom w:val="single" w:sz="4" w:space="0" w:color="auto"/>
              <w:right w:val="single" w:sz="4" w:space="0" w:color="auto"/>
            </w:tcBorders>
            <w:hideMark/>
          </w:tcPr>
          <w:p w14:paraId="61F377F0"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7</w:t>
            </w:r>
          </w:p>
        </w:tc>
        <w:tc>
          <w:tcPr>
            <w:tcW w:w="1022" w:type="dxa"/>
            <w:tcBorders>
              <w:top w:val="nil"/>
              <w:left w:val="single" w:sz="4" w:space="0" w:color="auto"/>
              <w:bottom w:val="single" w:sz="4" w:space="0" w:color="auto"/>
              <w:right w:val="single" w:sz="4" w:space="0" w:color="auto"/>
            </w:tcBorders>
            <w:hideMark/>
          </w:tcPr>
          <w:p w14:paraId="544D1192"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7</w:t>
            </w:r>
          </w:p>
        </w:tc>
        <w:tc>
          <w:tcPr>
            <w:tcW w:w="2671" w:type="dxa"/>
            <w:vMerge/>
            <w:tcBorders>
              <w:left w:val="single" w:sz="4" w:space="0" w:color="auto"/>
              <w:right w:val="single" w:sz="4" w:space="0" w:color="auto"/>
            </w:tcBorders>
            <w:vAlign w:val="center"/>
            <w:hideMark/>
          </w:tcPr>
          <w:p w14:paraId="2BA7F0A5" w14:textId="77777777" w:rsidR="00420806" w:rsidRPr="00BC1728" w:rsidRDefault="00420806" w:rsidP="00AD3A56">
            <w:pPr>
              <w:overflowPunct/>
              <w:autoSpaceDE/>
              <w:autoSpaceDN/>
              <w:adjustRightInd/>
              <w:spacing w:before="20"/>
              <w:jc w:val="left"/>
              <w:textAlignment w:val="auto"/>
              <w:rPr>
                <w:lang w:eastAsia="en-GB"/>
              </w:rPr>
            </w:pPr>
          </w:p>
        </w:tc>
        <w:tc>
          <w:tcPr>
            <w:tcW w:w="2598" w:type="dxa"/>
            <w:tcBorders>
              <w:top w:val="nil"/>
              <w:left w:val="single" w:sz="4" w:space="0" w:color="auto"/>
              <w:bottom w:val="single" w:sz="4" w:space="0" w:color="auto"/>
              <w:right w:val="single" w:sz="4" w:space="0" w:color="000000"/>
            </w:tcBorders>
            <w:hideMark/>
          </w:tcPr>
          <w:p w14:paraId="64C7C547"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 xml:space="preserve">0000 – 2999, </w:t>
            </w:r>
            <w:r w:rsidRPr="00BC1728">
              <w:rPr>
                <w:lang w:eastAsia="en-GB"/>
              </w:rPr>
              <w:br/>
              <w:t>5000 – 7999</w:t>
            </w:r>
          </w:p>
        </w:tc>
      </w:tr>
      <w:tr w:rsidR="00420806" w:rsidRPr="00BC1728" w14:paraId="0CF77747" w14:textId="77777777" w:rsidTr="00AD3A56">
        <w:trPr>
          <w:trHeight w:val="283"/>
        </w:trPr>
        <w:tc>
          <w:tcPr>
            <w:tcW w:w="2089" w:type="dxa"/>
            <w:tcBorders>
              <w:top w:val="nil"/>
              <w:left w:val="single" w:sz="4" w:space="0" w:color="auto"/>
              <w:bottom w:val="single" w:sz="4" w:space="0" w:color="000000"/>
              <w:right w:val="single" w:sz="4" w:space="0" w:color="000000"/>
            </w:tcBorders>
            <w:hideMark/>
          </w:tcPr>
          <w:p w14:paraId="09F032B9"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328</w:t>
            </w:r>
          </w:p>
        </w:tc>
        <w:tc>
          <w:tcPr>
            <w:tcW w:w="1160" w:type="dxa"/>
            <w:tcBorders>
              <w:top w:val="nil"/>
              <w:left w:val="nil"/>
              <w:bottom w:val="single" w:sz="4" w:space="0" w:color="000000"/>
              <w:right w:val="single" w:sz="4" w:space="0" w:color="auto"/>
            </w:tcBorders>
            <w:hideMark/>
          </w:tcPr>
          <w:p w14:paraId="5ED6928F"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7</w:t>
            </w:r>
          </w:p>
        </w:tc>
        <w:tc>
          <w:tcPr>
            <w:tcW w:w="1022" w:type="dxa"/>
            <w:tcBorders>
              <w:top w:val="nil"/>
              <w:left w:val="single" w:sz="4" w:space="0" w:color="auto"/>
              <w:bottom w:val="single" w:sz="4" w:space="0" w:color="000000"/>
              <w:right w:val="single" w:sz="4" w:space="0" w:color="auto"/>
            </w:tcBorders>
            <w:hideMark/>
          </w:tcPr>
          <w:p w14:paraId="68C1705B"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7</w:t>
            </w:r>
          </w:p>
        </w:tc>
        <w:tc>
          <w:tcPr>
            <w:tcW w:w="2671" w:type="dxa"/>
            <w:vMerge/>
            <w:tcBorders>
              <w:left w:val="single" w:sz="4" w:space="0" w:color="auto"/>
              <w:right w:val="single" w:sz="4" w:space="0" w:color="auto"/>
            </w:tcBorders>
            <w:vAlign w:val="center"/>
            <w:hideMark/>
          </w:tcPr>
          <w:p w14:paraId="60004F4A" w14:textId="77777777" w:rsidR="00420806" w:rsidRPr="00BC1728" w:rsidRDefault="00420806" w:rsidP="00AD3A56">
            <w:pPr>
              <w:overflowPunct/>
              <w:autoSpaceDE/>
              <w:autoSpaceDN/>
              <w:adjustRightInd/>
              <w:spacing w:before="20"/>
              <w:jc w:val="left"/>
              <w:textAlignment w:val="auto"/>
              <w:rPr>
                <w:lang w:eastAsia="en-GB"/>
              </w:rPr>
            </w:pPr>
          </w:p>
        </w:tc>
        <w:tc>
          <w:tcPr>
            <w:tcW w:w="2598" w:type="dxa"/>
            <w:tcBorders>
              <w:top w:val="nil"/>
              <w:left w:val="single" w:sz="4" w:space="0" w:color="auto"/>
              <w:bottom w:val="single" w:sz="4" w:space="0" w:color="000000"/>
              <w:right w:val="single" w:sz="4" w:space="0" w:color="000000"/>
            </w:tcBorders>
            <w:hideMark/>
          </w:tcPr>
          <w:p w14:paraId="06EEA9DF"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0000 – 9999</w:t>
            </w:r>
          </w:p>
        </w:tc>
      </w:tr>
      <w:tr w:rsidR="00420806" w:rsidRPr="00BC1728" w14:paraId="188F165B" w14:textId="77777777" w:rsidTr="00AD3A56">
        <w:trPr>
          <w:trHeight w:val="283"/>
        </w:trPr>
        <w:tc>
          <w:tcPr>
            <w:tcW w:w="2089" w:type="dxa"/>
            <w:tcBorders>
              <w:top w:val="nil"/>
              <w:left w:val="single" w:sz="4" w:space="0" w:color="auto"/>
              <w:bottom w:val="single" w:sz="4" w:space="0" w:color="000000"/>
              <w:right w:val="single" w:sz="4" w:space="0" w:color="000000"/>
            </w:tcBorders>
            <w:hideMark/>
          </w:tcPr>
          <w:p w14:paraId="0CA7992A"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329</w:t>
            </w:r>
          </w:p>
        </w:tc>
        <w:tc>
          <w:tcPr>
            <w:tcW w:w="1160" w:type="dxa"/>
            <w:tcBorders>
              <w:top w:val="nil"/>
              <w:left w:val="nil"/>
              <w:bottom w:val="single" w:sz="4" w:space="0" w:color="000000"/>
              <w:right w:val="single" w:sz="4" w:space="0" w:color="auto"/>
            </w:tcBorders>
            <w:hideMark/>
          </w:tcPr>
          <w:p w14:paraId="14ABA6D8"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7</w:t>
            </w:r>
          </w:p>
        </w:tc>
        <w:tc>
          <w:tcPr>
            <w:tcW w:w="1022" w:type="dxa"/>
            <w:tcBorders>
              <w:top w:val="nil"/>
              <w:left w:val="single" w:sz="4" w:space="0" w:color="auto"/>
              <w:bottom w:val="single" w:sz="4" w:space="0" w:color="000000"/>
              <w:right w:val="single" w:sz="4" w:space="0" w:color="auto"/>
            </w:tcBorders>
            <w:hideMark/>
          </w:tcPr>
          <w:p w14:paraId="182C63FE"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7</w:t>
            </w:r>
          </w:p>
        </w:tc>
        <w:tc>
          <w:tcPr>
            <w:tcW w:w="2671" w:type="dxa"/>
            <w:vMerge/>
            <w:tcBorders>
              <w:left w:val="single" w:sz="4" w:space="0" w:color="auto"/>
              <w:right w:val="single" w:sz="4" w:space="0" w:color="auto"/>
            </w:tcBorders>
            <w:vAlign w:val="center"/>
            <w:hideMark/>
          </w:tcPr>
          <w:p w14:paraId="7A04D199" w14:textId="77777777" w:rsidR="00420806" w:rsidRPr="00BC1728" w:rsidRDefault="00420806" w:rsidP="00AD3A56">
            <w:pPr>
              <w:overflowPunct/>
              <w:autoSpaceDE/>
              <w:autoSpaceDN/>
              <w:adjustRightInd/>
              <w:spacing w:before="20"/>
              <w:jc w:val="left"/>
              <w:textAlignment w:val="auto"/>
              <w:rPr>
                <w:lang w:eastAsia="en-GB"/>
              </w:rPr>
            </w:pPr>
          </w:p>
        </w:tc>
        <w:tc>
          <w:tcPr>
            <w:tcW w:w="2598" w:type="dxa"/>
            <w:tcBorders>
              <w:top w:val="nil"/>
              <w:left w:val="single" w:sz="4" w:space="0" w:color="auto"/>
              <w:bottom w:val="single" w:sz="4" w:space="0" w:color="000000"/>
              <w:right w:val="single" w:sz="4" w:space="0" w:color="000000"/>
            </w:tcBorders>
            <w:hideMark/>
          </w:tcPr>
          <w:p w14:paraId="25E9E1FB"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0000 – 1999,</w:t>
            </w:r>
            <w:r w:rsidRPr="00BC1728">
              <w:rPr>
                <w:lang w:eastAsia="en-GB"/>
              </w:rPr>
              <w:br/>
              <w:t>3000 – 6999</w:t>
            </w:r>
          </w:p>
        </w:tc>
      </w:tr>
      <w:tr w:rsidR="00420806" w:rsidRPr="00BC1728" w14:paraId="5718BFAA" w14:textId="77777777" w:rsidTr="00AD3A56">
        <w:trPr>
          <w:trHeight w:val="283"/>
        </w:trPr>
        <w:tc>
          <w:tcPr>
            <w:tcW w:w="2089" w:type="dxa"/>
            <w:tcBorders>
              <w:top w:val="nil"/>
              <w:left w:val="single" w:sz="4" w:space="0" w:color="auto"/>
              <w:bottom w:val="single" w:sz="4" w:space="0" w:color="000000"/>
              <w:right w:val="single" w:sz="4" w:space="0" w:color="000000"/>
            </w:tcBorders>
            <w:hideMark/>
          </w:tcPr>
          <w:p w14:paraId="44594F11"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330</w:t>
            </w:r>
          </w:p>
        </w:tc>
        <w:tc>
          <w:tcPr>
            <w:tcW w:w="1160" w:type="dxa"/>
            <w:tcBorders>
              <w:top w:val="nil"/>
              <w:left w:val="nil"/>
              <w:bottom w:val="single" w:sz="4" w:space="0" w:color="000000"/>
              <w:right w:val="single" w:sz="4" w:space="0" w:color="auto"/>
            </w:tcBorders>
            <w:hideMark/>
          </w:tcPr>
          <w:p w14:paraId="313B06E2"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7</w:t>
            </w:r>
          </w:p>
        </w:tc>
        <w:tc>
          <w:tcPr>
            <w:tcW w:w="1022" w:type="dxa"/>
            <w:tcBorders>
              <w:top w:val="nil"/>
              <w:left w:val="single" w:sz="4" w:space="0" w:color="auto"/>
              <w:bottom w:val="single" w:sz="4" w:space="0" w:color="000000"/>
              <w:right w:val="single" w:sz="4" w:space="0" w:color="auto"/>
            </w:tcBorders>
            <w:hideMark/>
          </w:tcPr>
          <w:p w14:paraId="4083DF6C"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7</w:t>
            </w:r>
          </w:p>
        </w:tc>
        <w:tc>
          <w:tcPr>
            <w:tcW w:w="2671" w:type="dxa"/>
            <w:vMerge/>
            <w:tcBorders>
              <w:left w:val="single" w:sz="4" w:space="0" w:color="auto"/>
              <w:right w:val="single" w:sz="4" w:space="0" w:color="auto"/>
            </w:tcBorders>
            <w:vAlign w:val="center"/>
            <w:hideMark/>
          </w:tcPr>
          <w:p w14:paraId="1E1F0B7A" w14:textId="77777777" w:rsidR="00420806" w:rsidRPr="00BC1728" w:rsidRDefault="00420806" w:rsidP="00AD3A56">
            <w:pPr>
              <w:overflowPunct/>
              <w:autoSpaceDE/>
              <w:autoSpaceDN/>
              <w:adjustRightInd/>
              <w:spacing w:before="20"/>
              <w:jc w:val="left"/>
              <w:textAlignment w:val="auto"/>
              <w:rPr>
                <w:lang w:eastAsia="en-GB"/>
              </w:rPr>
            </w:pPr>
          </w:p>
        </w:tc>
        <w:tc>
          <w:tcPr>
            <w:tcW w:w="2598" w:type="dxa"/>
            <w:tcBorders>
              <w:top w:val="nil"/>
              <w:left w:val="single" w:sz="4" w:space="0" w:color="auto"/>
              <w:bottom w:val="single" w:sz="4" w:space="0" w:color="000000"/>
              <w:right w:val="single" w:sz="4" w:space="0" w:color="000000"/>
            </w:tcBorders>
            <w:hideMark/>
          </w:tcPr>
          <w:p w14:paraId="2808079C"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0000 – 4999</w:t>
            </w:r>
          </w:p>
        </w:tc>
      </w:tr>
      <w:tr w:rsidR="00420806" w:rsidRPr="00BC1728" w14:paraId="51C18631" w14:textId="77777777" w:rsidTr="00AD3A56">
        <w:trPr>
          <w:trHeight w:val="283"/>
        </w:trPr>
        <w:tc>
          <w:tcPr>
            <w:tcW w:w="2089" w:type="dxa"/>
            <w:tcBorders>
              <w:top w:val="nil"/>
              <w:left w:val="single" w:sz="4" w:space="0" w:color="auto"/>
              <w:bottom w:val="single" w:sz="4" w:space="0" w:color="000000"/>
              <w:right w:val="single" w:sz="4" w:space="0" w:color="000000"/>
            </w:tcBorders>
            <w:hideMark/>
          </w:tcPr>
          <w:p w14:paraId="6B7DCE59"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331</w:t>
            </w:r>
          </w:p>
        </w:tc>
        <w:tc>
          <w:tcPr>
            <w:tcW w:w="1160" w:type="dxa"/>
            <w:tcBorders>
              <w:top w:val="nil"/>
              <w:left w:val="nil"/>
              <w:bottom w:val="single" w:sz="4" w:space="0" w:color="000000"/>
              <w:right w:val="single" w:sz="4" w:space="0" w:color="auto"/>
            </w:tcBorders>
            <w:hideMark/>
          </w:tcPr>
          <w:p w14:paraId="54621442"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7</w:t>
            </w:r>
          </w:p>
        </w:tc>
        <w:tc>
          <w:tcPr>
            <w:tcW w:w="1022" w:type="dxa"/>
            <w:tcBorders>
              <w:top w:val="nil"/>
              <w:left w:val="single" w:sz="4" w:space="0" w:color="auto"/>
              <w:bottom w:val="single" w:sz="4" w:space="0" w:color="000000"/>
              <w:right w:val="single" w:sz="4" w:space="0" w:color="auto"/>
            </w:tcBorders>
            <w:hideMark/>
          </w:tcPr>
          <w:p w14:paraId="51AFFF6B"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7</w:t>
            </w:r>
          </w:p>
        </w:tc>
        <w:tc>
          <w:tcPr>
            <w:tcW w:w="2671" w:type="dxa"/>
            <w:vMerge/>
            <w:tcBorders>
              <w:left w:val="single" w:sz="4" w:space="0" w:color="auto"/>
              <w:right w:val="single" w:sz="4" w:space="0" w:color="auto"/>
            </w:tcBorders>
            <w:vAlign w:val="center"/>
            <w:hideMark/>
          </w:tcPr>
          <w:p w14:paraId="67E684BC" w14:textId="77777777" w:rsidR="00420806" w:rsidRPr="00BC1728" w:rsidRDefault="00420806" w:rsidP="00AD3A56">
            <w:pPr>
              <w:overflowPunct/>
              <w:autoSpaceDE/>
              <w:autoSpaceDN/>
              <w:adjustRightInd/>
              <w:spacing w:before="20"/>
              <w:jc w:val="left"/>
              <w:textAlignment w:val="auto"/>
              <w:rPr>
                <w:lang w:eastAsia="en-GB"/>
              </w:rPr>
            </w:pPr>
          </w:p>
        </w:tc>
        <w:tc>
          <w:tcPr>
            <w:tcW w:w="2598" w:type="dxa"/>
            <w:tcBorders>
              <w:top w:val="nil"/>
              <w:left w:val="single" w:sz="4" w:space="0" w:color="auto"/>
              <w:bottom w:val="single" w:sz="4" w:space="0" w:color="000000"/>
              <w:right w:val="single" w:sz="4" w:space="0" w:color="000000"/>
            </w:tcBorders>
            <w:hideMark/>
          </w:tcPr>
          <w:p w14:paraId="117F0A79"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0000 – 4999</w:t>
            </w:r>
          </w:p>
        </w:tc>
      </w:tr>
      <w:tr w:rsidR="00420806" w:rsidRPr="00BC1728" w14:paraId="7EAB2A67" w14:textId="77777777" w:rsidTr="00AD3A56">
        <w:trPr>
          <w:trHeight w:val="283"/>
        </w:trPr>
        <w:tc>
          <w:tcPr>
            <w:tcW w:w="2089" w:type="dxa"/>
            <w:tcBorders>
              <w:top w:val="nil"/>
              <w:left w:val="single" w:sz="4" w:space="0" w:color="auto"/>
              <w:bottom w:val="single" w:sz="4" w:space="0" w:color="000000"/>
              <w:right w:val="single" w:sz="4" w:space="0" w:color="000000"/>
            </w:tcBorders>
            <w:hideMark/>
          </w:tcPr>
          <w:p w14:paraId="0845F586"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332</w:t>
            </w:r>
          </w:p>
        </w:tc>
        <w:tc>
          <w:tcPr>
            <w:tcW w:w="1160" w:type="dxa"/>
            <w:tcBorders>
              <w:top w:val="nil"/>
              <w:left w:val="nil"/>
              <w:bottom w:val="single" w:sz="4" w:space="0" w:color="000000"/>
              <w:right w:val="single" w:sz="4" w:space="0" w:color="auto"/>
            </w:tcBorders>
            <w:hideMark/>
          </w:tcPr>
          <w:p w14:paraId="7EE8C27C"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7</w:t>
            </w:r>
          </w:p>
        </w:tc>
        <w:tc>
          <w:tcPr>
            <w:tcW w:w="1022" w:type="dxa"/>
            <w:tcBorders>
              <w:top w:val="nil"/>
              <w:left w:val="single" w:sz="4" w:space="0" w:color="auto"/>
              <w:bottom w:val="single" w:sz="4" w:space="0" w:color="000000"/>
              <w:right w:val="single" w:sz="4" w:space="0" w:color="auto"/>
            </w:tcBorders>
            <w:hideMark/>
          </w:tcPr>
          <w:p w14:paraId="427A00B7"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7</w:t>
            </w:r>
          </w:p>
        </w:tc>
        <w:tc>
          <w:tcPr>
            <w:tcW w:w="2671" w:type="dxa"/>
            <w:vMerge/>
            <w:tcBorders>
              <w:left w:val="single" w:sz="4" w:space="0" w:color="auto"/>
              <w:right w:val="single" w:sz="4" w:space="0" w:color="auto"/>
            </w:tcBorders>
            <w:vAlign w:val="center"/>
            <w:hideMark/>
          </w:tcPr>
          <w:p w14:paraId="5D7A3516" w14:textId="77777777" w:rsidR="00420806" w:rsidRPr="00BC1728" w:rsidRDefault="00420806" w:rsidP="00AD3A56">
            <w:pPr>
              <w:overflowPunct/>
              <w:autoSpaceDE/>
              <w:autoSpaceDN/>
              <w:adjustRightInd/>
              <w:spacing w:before="20"/>
              <w:jc w:val="left"/>
              <w:textAlignment w:val="auto"/>
              <w:rPr>
                <w:lang w:eastAsia="en-GB"/>
              </w:rPr>
            </w:pPr>
          </w:p>
        </w:tc>
        <w:tc>
          <w:tcPr>
            <w:tcW w:w="2598" w:type="dxa"/>
            <w:tcBorders>
              <w:top w:val="nil"/>
              <w:left w:val="single" w:sz="4" w:space="0" w:color="auto"/>
              <w:bottom w:val="single" w:sz="4" w:space="0" w:color="000000"/>
              <w:right w:val="single" w:sz="4" w:space="0" w:color="000000"/>
            </w:tcBorders>
            <w:hideMark/>
          </w:tcPr>
          <w:p w14:paraId="34536735"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 xml:space="preserve">0000 – 4999 </w:t>
            </w:r>
          </w:p>
        </w:tc>
      </w:tr>
      <w:tr w:rsidR="00420806" w:rsidRPr="00BC1728" w14:paraId="6D93673B" w14:textId="77777777" w:rsidTr="00AD3A56">
        <w:trPr>
          <w:trHeight w:val="283"/>
        </w:trPr>
        <w:tc>
          <w:tcPr>
            <w:tcW w:w="2089" w:type="dxa"/>
            <w:tcBorders>
              <w:top w:val="nil"/>
              <w:left w:val="single" w:sz="4" w:space="0" w:color="auto"/>
              <w:bottom w:val="single" w:sz="4" w:space="0" w:color="000000"/>
              <w:right w:val="single" w:sz="4" w:space="0" w:color="000000"/>
            </w:tcBorders>
            <w:hideMark/>
          </w:tcPr>
          <w:p w14:paraId="07869C92"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333</w:t>
            </w:r>
          </w:p>
        </w:tc>
        <w:tc>
          <w:tcPr>
            <w:tcW w:w="1160" w:type="dxa"/>
            <w:tcBorders>
              <w:top w:val="nil"/>
              <w:left w:val="nil"/>
              <w:bottom w:val="single" w:sz="4" w:space="0" w:color="000000"/>
              <w:right w:val="single" w:sz="4" w:space="0" w:color="auto"/>
            </w:tcBorders>
            <w:hideMark/>
          </w:tcPr>
          <w:p w14:paraId="523136EC"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7</w:t>
            </w:r>
          </w:p>
        </w:tc>
        <w:tc>
          <w:tcPr>
            <w:tcW w:w="1022" w:type="dxa"/>
            <w:tcBorders>
              <w:top w:val="nil"/>
              <w:left w:val="single" w:sz="4" w:space="0" w:color="auto"/>
              <w:bottom w:val="single" w:sz="4" w:space="0" w:color="000000"/>
              <w:right w:val="single" w:sz="4" w:space="0" w:color="auto"/>
            </w:tcBorders>
            <w:hideMark/>
          </w:tcPr>
          <w:p w14:paraId="4514EA2E"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7</w:t>
            </w:r>
          </w:p>
        </w:tc>
        <w:tc>
          <w:tcPr>
            <w:tcW w:w="2671" w:type="dxa"/>
            <w:vMerge/>
            <w:tcBorders>
              <w:left w:val="single" w:sz="4" w:space="0" w:color="auto"/>
              <w:right w:val="single" w:sz="4" w:space="0" w:color="auto"/>
            </w:tcBorders>
            <w:vAlign w:val="center"/>
            <w:hideMark/>
          </w:tcPr>
          <w:p w14:paraId="4E68B682" w14:textId="77777777" w:rsidR="00420806" w:rsidRPr="00BC1728" w:rsidRDefault="00420806" w:rsidP="00AD3A56">
            <w:pPr>
              <w:overflowPunct/>
              <w:autoSpaceDE/>
              <w:autoSpaceDN/>
              <w:adjustRightInd/>
              <w:spacing w:before="20"/>
              <w:jc w:val="left"/>
              <w:textAlignment w:val="auto"/>
              <w:rPr>
                <w:lang w:eastAsia="en-GB"/>
              </w:rPr>
            </w:pPr>
          </w:p>
        </w:tc>
        <w:tc>
          <w:tcPr>
            <w:tcW w:w="2598" w:type="dxa"/>
            <w:tcBorders>
              <w:top w:val="nil"/>
              <w:left w:val="single" w:sz="4" w:space="0" w:color="auto"/>
              <w:bottom w:val="single" w:sz="4" w:space="0" w:color="000000"/>
              <w:right w:val="single" w:sz="4" w:space="0" w:color="000000"/>
            </w:tcBorders>
            <w:hideMark/>
          </w:tcPr>
          <w:p w14:paraId="222E843A"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0000 – 9999</w:t>
            </w:r>
          </w:p>
        </w:tc>
      </w:tr>
      <w:tr w:rsidR="00420806" w:rsidRPr="00BC1728" w14:paraId="71093AED" w14:textId="77777777" w:rsidTr="00AD3A56">
        <w:trPr>
          <w:trHeight w:val="283"/>
        </w:trPr>
        <w:tc>
          <w:tcPr>
            <w:tcW w:w="2089" w:type="dxa"/>
            <w:tcBorders>
              <w:top w:val="nil"/>
              <w:left w:val="single" w:sz="4" w:space="0" w:color="auto"/>
              <w:bottom w:val="single" w:sz="4" w:space="0" w:color="000000"/>
              <w:right w:val="single" w:sz="4" w:space="0" w:color="000000"/>
            </w:tcBorders>
            <w:hideMark/>
          </w:tcPr>
          <w:p w14:paraId="4AEC2B2F"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334</w:t>
            </w:r>
          </w:p>
        </w:tc>
        <w:tc>
          <w:tcPr>
            <w:tcW w:w="1160" w:type="dxa"/>
            <w:tcBorders>
              <w:top w:val="nil"/>
              <w:left w:val="nil"/>
              <w:bottom w:val="single" w:sz="4" w:space="0" w:color="000000"/>
              <w:right w:val="single" w:sz="4" w:space="0" w:color="auto"/>
            </w:tcBorders>
            <w:hideMark/>
          </w:tcPr>
          <w:p w14:paraId="61418184"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7</w:t>
            </w:r>
          </w:p>
        </w:tc>
        <w:tc>
          <w:tcPr>
            <w:tcW w:w="1022" w:type="dxa"/>
            <w:tcBorders>
              <w:top w:val="nil"/>
              <w:left w:val="single" w:sz="4" w:space="0" w:color="auto"/>
              <w:bottom w:val="single" w:sz="4" w:space="0" w:color="000000"/>
              <w:right w:val="single" w:sz="4" w:space="0" w:color="auto"/>
            </w:tcBorders>
            <w:hideMark/>
          </w:tcPr>
          <w:p w14:paraId="29127DD2"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7</w:t>
            </w:r>
          </w:p>
        </w:tc>
        <w:tc>
          <w:tcPr>
            <w:tcW w:w="2671" w:type="dxa"/>
            <w:vMerge/>
            <w:tcBorders>
              <w:left w:val="single" w:sz="4" w:space="0" w:color="auto"/>
              <w:right w:val="single" w:sz="4" w:space="0" w:color="auto"/>
            </w:tcBorders>
            <w:vAlign w:val="center"/>
            <w:hideMark/>
          </w:tcPr>
          <w:p w14:paraId="4571A519" w14:textId="77777777" w:rsidR="00420806" w:rsidRPr="00BC1728" w:rsidRDefault="00420806" w:rsidP="00AD3A56">
            <w:pPr>
              <w:overflowPunct/>
              <w:autoSpaceDE/>
              <w:autoSpaceDN/>
              <w:adjustRightInd/>
              <w:spacing w:before="20"/>
              <w:jc w:val="left"/>
              <w:textAlignment w:val="auto"/>
              <w:rPr>
                <w:lang w:eastAsia="en-GB"/>
              </w:rPr>
            </w:pPr>
          </w:p>
        </w:tc>
        <w:tc>
          <w:tcPr>
            <w:tcW w:w="2598" w:type="dxa"/>
            <w:tcBorders>
              <w:top w:val="nil"/>
              <w:left w:val="single" w:sz="4" w:space="0" w:color="auto"/>
              <w:bottom w:val="single" w:sz="4" w:space="0" w:color="000000"/>
              <w:right w:val="single" w:sz="4" w:space="0" w:color="000000"/>
            </w:tcBorders>
            <w:hideMark/>
          </w:tcPr>
          <w:p w14:paraId="33D798AF"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0000 – 2999</w:t>
            </w:r>
          </w:p>
        </w:tc>
      </w:tr>
      <w:tr w:rsidR="00420806" w:rsidRPr="00BC1728" w14:paraId="3080125B" w14:textId="77777777" w:rsidTr="00AD3A56">
        <w:trPr>
          <w:trHeight w:val="283"/>
        </w:trPr>
        <w:tc>
          <w:tcPr>
            <w:tcW w:w="2089" w:type="dxa"/>
            <w:tcBorders>
              <w:top w:val="nil"/>
              <w:left w:val="single" w:sz="4" w:space="0" w:color="auto"/>
              <w:bottom w:val="single" w:sz="4" w:space="0" w:color="000000"/>
              <w:right w:val="single" w:sz="4" w:space="0" w:color="000000"/>
            </w:tcBorders>
            <w:hideMark/>
          </w:tcPr>
          <w:p w14:paraId="0A268FA3"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335</w:t>
            </w:r>
          </w:p>
        </w:tc>
        <w:tc>
          <w:tcPr>
            <w:tcW w:w="1160" w:type="dxa"/>
            <w:tcBorders>
              <w:top w:val="nil"/>
              <w:left w:val="nil"/>
              <w:bottom w:val="single" w:sz="4" w:space="0" w:color="000000"/>
              <w:right w:val="single" w:sz="4" w:space="0" w:color="auto"/>
            </w:tcBorders>
            <w:hideMark/>
          </w:tcPr>
          <w:p w14:paraId="0461054F"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7</w:t>
            </w:r>
          </w:p>
        </w:tc>
        <w:tc>
          <w:tcPr>
            <w:tcW w:w="1022" w:type="dxa"/>
            <w:tcBorders>
              <w:top w:val="nil"/>
              <w:left w:val="single" w:sz="4" w:space="0" w:color="auto"/>
              <w:bottom w:val="single" w:sz="4" w:space="0" w:color="000000"/>
              <w:right w:val="single" w:sz="4" w:space="0" w:color="auto"/>
            </w:tcBorders>
            <w:hideMark/>
          </w:tcPr>
          <w:p w14:paraId="191557CE"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7</w:t>
            </w:r>
          </w:p>
        </w:tc>
        <w:tc>
          <w:tcPr>
            <w:tcW w:w="2671" w:type="dxa"/>
            <w:vMerge/>
            <w:tcBorders>
              <w:left w:val="single" w:sz="4" w:space="0" w:color="auto"/>
              <w:right w:val="single" w:sz="4" w:space="0" w:color="auto"/>
            </w:tcBorders>
            <w:vAlign w:val="center"/>
            <w:hideMark/>
          </w:tcPr>
          <w:p w14:paraId="62D644D6" w14:textId="77777777" w:rsidR="00420806" w:rsidRPr="00BC1728" w:rsidRDefault="00420806" w:rsidP="00AD3A56">
            <w:pPr>
              <w:overflowPunct/>
              <w:autoSpaceDE/>
              <w:autoSpaceDN/>
              <w:adjustRightInd/>
              <w:spacing w:before="20"/>
              <w:jc w:val="left"/>
              <w:textAlignment w:val="auto"/>
              <w:rPr>
                <w:lang w:eastAsia="en-GB"/>
              </w:rPr>
            </w:pPr>
          </w:p>
        </w:tc>
        <w:tc>
          <w:tcPr>
            <w:tcW w:w="2598" w:type="dxa"/>
            <w:tcBorders>
              <w:top w:val="nil"/>
              <w:left w:val="single" w:sz="4" w:space="0" w:color="auto"/>
              <w:bottom w:val="single" w:sz="4" w:space="0" w:color="000000"/>
              <w:right w:val="single" w:sz="4" w:space="0" w:color="000000"/>
            </w:tcBorders>
            <w:hideMark/>
          </w:tcPr>
          <w:p w14:paraId="511BBF20"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0000 – 1999,</w:t>
            </w:r>
            <w:r w:rsidRPr="00BC1728">
              <w:rPr>
                <w:lang w:eastAsia="en-GB"/>
              </w:rPr>
              <w:br/>
              <w:t>3000 – 4999</w:t>
            </w:r>
          </w:p>
        </w:tc>
      </w:tr>
      <w:tr w:rsidR="00420806" w:rsidRPr="00BC1728" w14:paraId="1FBAA042" w14:textId="77777777" w:rsidTr="00AD3A56">
        <w:trPr>
          <w:trHeight w:val="283"/>
        </w:trPr>
        <w:tc>
          <w:tcPr>
            <w:tcW w:w="2089" w:type="dxa"/>
            <w:tcBorders>
              <w:top w:val="nil"/>
              <w:left w:val="single" w:sz="4" w:space="0" w:color="auto"/>
              <w:bottom w:val="single" w:sz="4" w:space="0" w:color="000000"/>
              <w:right w:val="single" w:sz="4" w:space="0" w:color="000000"/>
            </w:tcBorders>
            <w:hideMark/>
          </w:tcPr>
          <w:p w14:paraId="3C4CFDD5"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336</w:t>
            </w:r>
          </w:p>
        </w:tc>
        <w:tc>
          <w:tcPr>
            <w:tcW w:w="1160" w:type="dxa"/>
            <w:tcBorders>
              <w:top w:val="nil"/>
              <w:left w:val="nil"/>
              <w:bottom w:val="single" w:sz="4" w:space="0" w:color="000000"/>
              <w:right w:val="single" w:sz="4" w:space="0" w:color="auto"/>
            </w:tcBorders>
            <w:hideMark/>
          </w:tcPr>
          <w:p w14:paraId="70B2A6DF"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7</w:t>
            </w:r>
          </w:p>
        </w:tc>
        <w:tc>
          <w:tcPr>
            <w:tcW w:w="1022" w:type="dxa"/>
            <w:tcBorders>
              <w:top w:val="nil"/>
              <w:left w:val="single" w:sz="4" w:space="0" w:color="auto"/>
              <w:bottom w:val="single" w:sz="4" w:space="0" w:color="000000"/>
              <w:right w:val="single" w:sz="4" w:space="0" w:color="auto"/>
            </w:tcBorders>
            <w:hideMark/>
          </w:tcPr>
          <w:p w14:paraId="10B8B8B1"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7</w:t>
            </w:r>
          </w:p>
        </w:tc>
        <w:tc>
          <w:tcPr>
            <w:tcW w:w="2671" w:type="dxa"/>
            <w:vMerge/>
            <w:tcBorders>
              <w:left w:val="single" w:sz="4" w:space="0" w:color="auto"/>
              <w:right w:val="single" w:sz="4" w:space="0" w:color="auto"/>
            </w:tcBorders>
            <w:vAlign w:val="center"/>
            <w:hideMark/>
          </w:tcPr>
          <w:p w14:paraId="1992258F" w14:textId="77777777" w:rsidR="00420806" w:rsidRPr="00BC1728" w:rsidRDefault="00420806" w:rsidP="00AD3A56">
            <w:pPr>
              <w:overflowPunct/>
              <w:autoSpaceDE/>
              <w:autoSpaceDN/>
              <w:adjustRightInd/>
              <w:spacing w:before="20"/>
              <w:jc w:val="left"/>
              <w:textAlignment w:val="auto"/>
              <w:rPr>
                <w:lang w:eastAsia="en-GB"/>
              </w:rPr>
            </w:pPr>
          </w:p>
        </w:tc>
        <w:tc>
          <w:tcPr>
            <w:tcW w:w="2598" w:type="dxa"/>
            <w:tcBorders>
              <w:top w:val="nil"/>
              <w:left w:val="single" w:sz="4" w:space="0" w:color="auto"/>
              <w:bottom w:val="single" w:sz="4" w:space="0" w:color="000000"/>
              <w:right w:val="single" w:sz="4" w:space="0" w:color="000000"/>
            </w:tcBorders>
            <w:hideMark/>
          </w:tcPr>
          <w:p w14:paraId="16B7AED3"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5000 – 9999</w:t>
            </w:r>
          </w:p>
        </w:tc>
      </w:tr>
      <w:tr w:rsidR="00420806" w:rsidRPr="00BC1728" w14:paraId="28E3D535" w14:textId="77777777" w:rsidTr="00AD3A56">
        <w:trPr>
          <w:trHeight w:val="283"/>
        </w:trPr>
        <w:tc>
          <w:tcPr>
            <w:tcW w:w="2089" w:type="dxa"/>
            <w:tcBorders>
              <w:top w:val="nil"/>
              <w:left w:val="single" w:sz="4" w:space="0" w:color="auto"/>
              <w:bottom w:val="single" w:sz="4" w:space="0" w:color="000000"/>
              <w:right w:val="single" w:sz="4" w:space="0" w:color="000000"/>
            </w:tcBorders>
            <w:hideMark/>
          </w:tcPr>
          <w:p w14:paraId="55A2C204"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337</w:t>
            </w:r>
          </w:p>
        </w:tc>
        <w:tc>
          <w:tcPr>
            <w:tcW w:w="1160" w:type="dxa"/>
            <w:tcBorders>
              <w:top w:val="nil"/>
              <w:left w:val="nil"/>
              <w:bottom w:val="single" w:sz="4" w:space="0" w:color="000000"/>
              <w:right w:val="single" w:sz="4" w:space="0" w:color="auto"/>
            </w:tcBorders>
            <w:hideMark/>
          </w:tcPr>
          <w:p w14:paraId="5FF9FC93"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7</w:t>
            </w:r>
          </w:p>
        </w:tc>
        <w:tc>
          <w:tcPr>
            <w:tcW w:w="1022" w:type="dxa"/>
            <w:tcBorders>
              <w:top w:val="nil"/>
              <w:left w:val="single" w:sz="4" w:space="0" w:color="auto"/>
              <w:bottom w:val="single" w:sz="4" w:space="0" w:color="000000"/>
              <w:right w:val="single" w:sz="4" w:space="0" w:color="auto"/>
            </w:tcBorders>
            <w:hideMark/>
          </w:tcPr>
          <w:p w14:paraId="145B8D8A"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7</w:t>
            </w:r>
          </w:p>
        </w:tc>
        <w:tc>
          <w:tcPr>
            <w:tcW w:w="2671" w:type="dxa"/>
            <w:vMerge/>
            <w:tcBorders>
              <w:left w:val="single" w:sz="4" w:space="0" w:color="auto"/>
              <w:right w:val="single" w:sz="4" w:space="0" w:color="auto"/>
            </w:tcBorders>
            <w:vAlign w:val="center"/>
            <w:hideMark/>
          </w:tcPr>
          <w:p w14:paraId="17519D75" w14:textId="77777777" w:rsidR="00420806" w:rsidRPr="00BC1728" w:rsidRDefault="00420806" w:rsidP="00AD3A56">
            <w:pPr>
              <w:overflowPunct/>
              <w:autoSpaceDE/>
              <w:autoSpaceDN/>
              <w:adjustRightInd/>
              <w:spacing w:before="20"/>
              <w:jc w:val="left"/>
              <w:textAlignment w:val="auto"/>
              <w:rPr>
                <w:lang w:eastAsia="en-GB"/>
              </w:rPr>
            </w:pPr>
          </w:p>
        </w:tc>
        <w:tc>
          <w:tcPr>
            <w:tcW w:w="2598" w:type="dxa"/>
            <w:tcBorders>
              <w:top w:val="nil"/>
              <w:left w:val="single" w:sz="4" w:space="0" w:color="auto"/>
              <w:bottom w:val="single" w:sz="4" w:space="0" w:color="000000"/>
              <w:right w:val="single" w:sz="4" w:space="0" w:color="000000"/>
            </w:tcBorders>
            <w:hideMark/>
          </w:tcPr>
          <w:p w14:paraId="31125F6E"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0000 – 6999</w:t>
            </w:r>
          </w:p>
        </w:tc>
      </w:tr>
      <w:tr w:rsidR="00420806" w:rsidRPr="00BC1728" w14:paraId="34D6BCDA" w14:textId="77777777" w:rsidTr="00AD3A56">
        <w:trPr>
          <w:trHeight w:val="283"/>
        </w:trPr>
        <w:tc>
          <w:tcPr>
            <w:tcW w:w="2089" w:type="dxa"/>
            <w:tcBorders>
              <w:top w:val="nil"/>
              <w:left w:val="single" w:sz="4" w:space="0" w:color="auto"/>
              <w:bottom w:val="single" w:sz="4" w:space="0" w:color="000000"/>
              <w:right w:val="single" w:sz="4" w:space="0" w:color="000000"/>
            </w:tcBorders>
            <w:hideMark/>
          </w:tcPr>
          <w:p w14:paraId="4777085A"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338</w:t>
            </w:r>
          </w:p>
        </w:tc>
        <w:tc>
          <w:tcPr>
            <w:tcW w:w="1160" w:type="dxa"/>
            <w:tcBorders>
              <w:top w:val="nil"/>
              <w:left w:val="nil"/>
              <w:bottom w:val="single" w:sz="4" w:space="0" w:color="000000"/>
              <w:right w:val="single" w:sz="4" w:space="0" w:color="auto"/>
            </w:tcBorders>
            <w:hideMark/>
          </w:tcPr>
          <w:p w14:paraId="3C884414"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7</w:t>
            </w:r>
          </w:p>
        </w:tc>
        <w:tc>
          <w:tcPr>
            <w:tcW w:w="1022" w:type="dxa"/>
            <w:tcBorders>
              <w:top w:val="nil"/>
              <w:left w:val="single" w:sz="4" w:space="0" w:color="auto"/>
              <w:bottom w:val="single" w:sz="4" w:space="0" w:color="000000"/>
              <w:right w:val="single" w:sz="4" w:space="0" w:color="auto"/>
            </w:tcBorders>
            <w:hideMark/>
          </w:tcPr>
          <w:p w14:paraId="52A895DF"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7</w:t>
            </w:r>
          </w:p>
        </w:tc>
        <w:tc>
          <w:tcPr>
            <w:tcW w:w="2671" w:type="dxa"/>
            <w:vMerge/>
            <w:tcBorders>
              <w:left w:val="single" w:sz="4" w:space="0" w:color="auto"/>
              <w:right w:val="single" w:sz="4" w:space="0" w:color="auto"/>
            </w:tcBorders>
            <w:vAlign w:val="center"/>
            <w:hideMark/>
          </w:tcPr>
          <w:p w14:paraId="288A675A" w14:textId="77777777" w:rsidR="00420806" w:rsidRPr="00BC1728" w:rsidRDefault="00420806" w:rsidP="00AD3A56">
            <w:pPr>
              <w:overflowPunct/>
              <w:autoSpaceDE/>
              <w:autoSpaceDN/>
              <w:adjustRightInd/>
              <w:spacing w:before="20"/>
              <w:jc w:val="left"/>
              <w:textAlignment w:val="auto"/>
              <w:rPr>
                <w:lang w:eastAsia="en-GB"/>
              </w:rPr>
            </w:pPr>
          </w:p>
        </w:tc>
        <w:tc>
          <w:tcPr>
            <w:tcW w:w="2598" w:type="dxa"/>
            <w:tcBorders>
              <w:top w:val="nil"/>
              <w:left w:val="single" w:sz="4" w:space="0" w:color="auto"/>
              <w:bottom w:val="single" w:sz="4" w:space="0" w:color="000000"/>
              <w:right w:val="single" w:sz="4" w:space="0" w:color="000000"/>
            </w:tcBorders>
            <w:hideMark/>
          </w:tcPr>
          <w:p w14:paraId="60ABAB47"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1000 – 5999</w:t>
            </w:r>
          </w:p>
        </w:tc>
      </w:tr>
      <w:tr w:rsidR="00420806" w:rsidRPr="00BC1728" w14:paraId="6910B67B" w14:textId="77777777" w:rsidTr="00AD3A56">
        <w:trPr>
          <w:trHeight w:val="283"/>
        </w:trPr>
        <w:tc>
          <w:tcPr>
            <w:tcW w:w="2089" w:type="dxa"/>
            <w:tcBorders>
              <w:top w:val="nil"/>
              <w:left w:val="single" w:sz="4" w:space="0" w:color="auto"/>
              <w:bottom w:val="single" w:sz="4" w:space="0" w:color="000000"/>
              <w:right w:val="single" w:sz="4" w:space="0" w:color="000000"/>
            </w:tcBorders>
            <w:hideMark/>
          </w:tcPr>
          <w:p w14:paraId="2D17CCEA"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339</w:t>
            </w:r>
          </w:p>
        </w:tc>
        <w:tc>
          <w:tcPr>
            <w:tcW w:w="1160" w:type="dxa"/>
            <w:tcBorders>
              <w:top w:val="nil"/>
              <w:left w:val="nil"/>
              <w:bottom w:val="single" w:sz="4" w:space="0" w:color="000000"/>
              <w:right w:val="single" w:sz="4" w:space="0" w:color="auto"/>
            </w:tcBorders>
            <w:hideMark/>
          </w:tcPr>
          <w:p w14:paraId="051CFF0F"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7</w:t>
            </w:r>
          </w:p>
        </w:tc>
        <w:tc>
          <w:tcPr>
            <w:tcW w:w="1022" w:type="dxa"/>
            <w:tcBorders>
              <w:top w:val="nil"/>
              <w:left w:val="single" w:sz="4" w:space="0" w:color="auto"/>
              <w:bottom w:val="single" w:sz="4" w:space="0" w:color="000000"/>
              <w:right w:val="single" w:sz="4" w:space="0" w:color="auto"/>
            </w:tcBorders>
            <w:hideMark/>
          </w:tcPr>
          <w:p w14:paraId="447191F4"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7</w:t>
            </w:r>
          </w:p>
        </w:tc>
        <w:tc>
          <w:tcPr>
            <w:tcW w:w="2671" w:type="dxa"/>
            <w:vMerge/>
            <w:tcBorders>
              <w:left w:val="single" w:sz="4" w:space="0" w:color="auto"/>
              <w:right w:val="single" w:sz="4" w:space="0" w:color="auto"/>
            </w:tcBorders>
            <w:vAlign w:val="center"/>
            <w:hideMark/>
          </w:tcPr>
          <w:p w14:paraId="53F91D9F" w14:textId="77777777" w:rsidR="00420806" w:rsidRPr="00BC1728" w:rsidRDefault="00420806" w:rsidP="00AD3A56">
            <w:pPr>
              <w:overflowPunct/>
              <w:autoSpaceDE/>
              <w:autoSpaceDN/>
              <w:adjustRightInd/>
              <w:spacing w:before="20"/>
              <w:jc w:val="left"/>
              <w:textAlignment w:val="auto"/>
              <w:rPr>
                <w:lang w:eastAsia="en-GB"/>
              </w:rPr>
            </w:pPr>
          </w:p>
        </w:tc>
        <w:tc>
          <w:tcPr>
            <w:tcW w:w="2598" w:type="dxa"/>
            <w:tcBorders>
              <w:top w:val="nil"/>
              <w:left w:val="single" w:sz="4" w:space="0" w:color="auto"/>
              <w:bottom w:val="single" w:sz="4" w:space="0" w:color="000000"/>
              <w:right w:val="single" w:sz="4" w:space="0" w:color="000000"/>
            </w:tcBorders>
            <w:hideMark/>
          </w:tcPr>
          <w:p w14:paraId="16F250C1"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0000 – 6999</w:t>
            </w:r>
          </w:p>
        </w:tc>
      </w:tr>
      <w:tr w:rsidR="00420806" w:rsidRPr="00BC1728" w14:paraId="4606EC34" w14:textId="77777777" w:rsidTr="00AD3A56">
        <w:trPr>
          <w:trHeight w:val="283"/>
        </w:trPr>
        <w:tc>
          <w:tcPr>
            <w:tcW w:w="2089" w:type="dxa"/>
            <w:tcBorders>
              <w:top w:val="nil"/>
              <w:left w:val="single" w:sz="4" w:space="0" w:color="auto"/>
              <w:bottom w:val="single" w:sz="4" w:space="0" w:color="000000"/>
              <w:right w:val="single" w:sz="4" w:space="0" w:color="000000"/>
            </w:tcBorders>
            <w:hideMark/>
          </w:tcPr>
          <w:p w14:paraId="413579A1"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440</w:t>
            </w:r>
          </w:p>
        </w:tc>
        <w:tc>
          <w:tcPr>
            <w:tcW w:w="1160" w:type="dxa"/>
            <w:tcBorders>
              <w:top w:val="nil"/>
              <w:left w:val="nil"/>
              <w:bottom w:val="single" w:sz="4" w:space="0" w:color="000000"/>
              <w:right w:val="single" w:sz="4" w:space="0" w:color="auto"/>
            </w:tcBorders>
            <w:hideMark/>
          </w:tcPr>
          <w:p w14:paraId="3B87F360"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7</w:t>
            </w:r>
          </w:p>
        </w:tc>
        <w:tc>
          <w:tcPr>
            <w:tcW w:w="1022" w:type="dxa"/>
            <w:tcBorders>
              <w:top w:val="nil"/>
              <w:left w:val="single" w:sz="4" w:space="0" w:color="auto"/>
              <w:bottom w:val="single" w:sz="4" w:space="0" w:color="000000"/>
              <w:right w:val="single" w:sz="4" w:space="0" w:color="auto"/>
            </w:tcBorders>
            <w:hideMark/>
          </w:tcPr>
          <w:p w14:paraId="69907434"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7</w:t>
            </w:r>
          </w:p>
        </w:tc>
        <w:tc>
          <w:tcPr>
            <w:tcW w:w="2671" w:type="dxa"/>
            <w:vMerge/>
            <w:tcBorders>
              <w:left w:val="single" w:sz="4" w:space="0" w:color="auto"/>
              <w:right w:val="single" w:sz="4" w:space="0" w:color="auto"/>
            </w:tcBorders>
            <w:vAlign w:val="center"/>
            <w:hideMark/>
          </w:tcPr>
          <w:p w14:paraId="65C6CFEC" w14:textId="77777777" w:rsidR="00420806" w:rsidRPr="00BC1728" w:rsidRDefault="00420806" w:rsidP="00AD3A56">
            <w:pPr>
              <w:overflowPunct/>
              <w:autoSpaceDE/>
              <w:autoSpaceDN/>
              <w:adjustRightInd/>
              <w:spacing w:before="20"/>
              <w:jc w:val="left"/>
              <w:textAlignment w:val="auto"/>
              <w:rPr>
                <w:lang w:eastAsia="en-GB"/>
              </w:rPr>
            </w:pPr>
          </w:p>
        </w:tc>
        <w:tc>
          <w:tcPr>
            <w:tcW w:w="2598" w:type="dxa"/>
            <w:tcBorders>
              <w:top w:val="nil"/>
              <w:left w:val="single" w:sz="4" w:space="0" w:color="auto"/>
              <w:bottom w:val="single" w:sz="4" w:space="0" w:color="000000"/>
              <w:right w:val="single" w:sz="4" w:space="0" w:color="000000"/>
            </w:tcBorders>
            <w:hideMark/>
          </w:tcPr>
          <w:p w14:paraId="17237331"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0000 – 3999</w:t>
            </w:r>
          </w:p>
        </w:tc>
      </w:tr>
      <w:tr w:rsidR="00420806" w:rsidRPr="00BC1728" w14:paraId="3A45F69F" w14:textId="77777777" w:rsidTr="00AD3A56">
        <w:trPr>
          <w:trHeight w:val="283"/>
        </w:trPr>
        <w:tc>
          <w:tcPr>
            <w:tcW w:w="2089" w:type="dxa"/>
            <w:tcBorders>
              <w:top w:val="nil"/>
              <w:left w:val="single" w:sz="4" w:space="0" w:color="auto"/>
              <w:bottom w:val="single" w:sz="4" w:space="0" w:color="000000"/>
              <w:right w:val="single" w:sz="4" w:space="0" w:color="000000"/>
            </w:tcBorders>
            <w:hideMark/>
          </w:tcPr>
          <w:p w14:paraId="12A052B9"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441</w:t>
            </w:r>
          </w:p>
        </w:tc>
        <w:tc>
          <w:tcPr>
            <w:tcW w:w="1160" w:type="dxa"/>
            <w:tcBorders>
              <w:top w:val="nil"/>
              <w:left w:val="nil"/>
              <w:bottom w:val="single" w:sz="4" w:space="0" w:color="000000"/>
              <w:right w:val="single" w:sz="4" w:space="0" w:color="auto"/>
            </w:tcBorders>
            <w:hideMark/>
          </w:tcPr>
          <w:p w14:paraId="2B922FCA"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7</w:t>
            </w:r>
          </w:p>
        </w:tc>
        <w:tc>
          <w:tcPr>
            <w:tcW w:w="1022" w:type="dxa"/>
            <w:tcBorders>
              <w:top w:val="nil"/>
              <w:left w:val="single" w:sz="4" w:space="0" w:color="auto"/>
              <w:bottom w:val="single" w:sz="4" w:space="0" w:color="000000"/>
              <w:right w:val="single" w:sz="4" w:space="0" w:color="auto"/>
            </w:tcBorders>
            <w:hideMark/>
          </w:tcPr>
          <w:p w14:paraId="22403525"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7</w:t>
            </w:r>
          </w:p>
        </w:tc>
        <w:tc>
          <w:tcPr>
            <w:tcW w:w="2671" w:type="dxa"/>
            <w:vMerge/>
            <w:tcBorders>
              <w:left w:val="single" w:sz="4" w:space="0" w:color="auto"/>
              <w:bottom w:val="single" w:sz="4" w:space="0" w:color="000000"/>
              <w:right w:val="single" w:sz="4" w:space="0" w:color="auto"/>
            </w:tcBorders>
            <w:vAlign w:val="center"/>
            <w:hideMark/>
          </w:tcPr>
          <w:p w14:paraId="1443A157" w14:textId="77777777" w:rsidR="00420806" w:rsidRPr="00BC1728" w:rsidRDefault="00420806" w:rsidP="00AD3A56">
            <w:pPr>
              <w:overflowPunct/>
              <w:autoSpaceDE/>
              <w:autoSpaceDN/>
              <w:adjustRightInd/>
              <w:spacing w:before="20"/>
              <w:jc w:val="left"/>
              <w:textAlignment w:val="auto"/>
              <w:rPr>
                <w:lang w:eastAsia="en-GB"/>
              </w:rPr>
            </w:pPr>
          </w:p>
        </w:tc>
        <w:tc>
          <w:tcPr>
            <w:tcW w:w="2598" w:type="dxa"/>
            <w:tcBorders>
              <w:top w:val="nil"/>
              <w:left w:val="single" w:sz="4" w:space="0" w:color="auto"/>
              <w:bottom w:val="single" w:sz="4" w:space="0" w:color="000000"/>
              <w:right w:val="single" w:sz="4" w:space="0" w:color="000000"/>
            </w:tcBorders>
            <w:hideMark/>
          </w:tcPr>
          <w:p w14:paraId="0191325E"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0000 – 3999</w:t>
            </w:r>
          </w:p>
        </w:tc>
      </w:tr>
      <w:tr w:rsidR="00420806" w:rsidRPr="00BC1728" w14:paraId="76189081" w14:textId="77777777" w:rsidTr="00AD3A56">
        <w:trPr>
          <w:trHeight w:val="283"/>
        </w:trPr>
        <w:tc>
          <w:tcPr>
            <w:tcW w:w="2089" w:type="dxa"/>
            <w:tcBorders>
              <w:top w:val="nil"/>
              <w:left w:val="single" w:sz="4" w:space="0" w:color="auto"/>
              <w:bottom w:val="single" w:sz="4" w:space="0" w:color="000000"/>
              <w:right w:val="single" w:sz="4" w:space="0" w:color="000000"/>
            </w:tcBorders>
            <w:hideMark/>
          </w:tcPr>
          <w:p w14:paraId="29130DA0" w14:textId="77777777" w:rsidR="00420806" w:rsidRPr="00BC1728" w:rsidRDefault="00420806" w:rsidP="00AD3A56">
            <w:pPr>
              <w:keepNext/>
              <w:overflowPunct/>
              <w:autoSpaceDE/>
              <w:autoSpaceDN/>
              <w:adjustRightInd/>
              <w:spacing w:before="20"/>
              <w:jc w:val="center"/>
              <w:textAlignment w:val="auto"/>
              <w:rPr>
                <w:lang w:eastAsia="en-GB"/>
              </w:rPr>
            </w:pPr>
            <w:r w:rsidRPr="00BC1728">
              <w:rPr>
                <w:lang w:eastAsia="en-GB"/>
              </w:rPr>
              <w:t>442</w:t>
            </w:r>
          </w:p>
        </w:tc>
        <w:tc>
          <w:tcPr>
            <w:tcW w:w="1160" w:type="dxa"/>
            <w:tcBorders>
              <w:top w:val="nil"/>
              <w:left w:val="nil"/>
              <w:bottom w:val="single" w:sz="4" w:space="0" w:color="000000"/>
              <w:right w:val="single" w:sz="4" w:space="0" w:color="auto"/>
            </w:tcBorders>
            <w:hideMark/>
          </w:tcPr>
          <w:p w14:paraId="5AFE8C97"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7</w:t>
            </w:r>
          </w:p>
        </w:tc>
        <w:tc>
          <w:tcPr>
            <w:tcW w:w="1022" w:type="dxa"/>
            <w:tcBorders>
              <w:top w:val="nil"/>
              <w:left w:val="single" w:sz="4" w:space="0" w:color="auto"/>
              <w:bottom w:val="single" w:sz="4" w:space="0" w:color="000000"/>
              <w:right w:val="single" w:sz="4" w:space="0" w:color="auto"/>
            </w:tcBorders>
            <w:hideMark/>
          </w:tcPr>
          <w:p w14:paraId="7264520C"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7</w:t>
            </w:r>
          </w:p>
        </w:tc>
        <w:tc>
          <w:tcPr>
            <w:tcW w:w="2671" w:type="dxa"/>
            <w:vMerge w:val="restart"/>
            <w:tcBorders>
              <w:top w:val="nil"/>
              <w:left w:val="single" w:sz="4" w:space="0" w:color="auto"/>
              <w:bottom w:val="single" w:sz="4" w:space="0" w:color="auto"/>
              <w:right w:val="single" w:sz="4" w:space="0" w:color="auto"/>
            </w:tcBorders>
            <w:vAlign w:val="center"/>
            <w:hideMark/>
          </w:tcPr>
          <w:p w14:paraId="0DAC845C"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Guyana Telephone and Telegraph Co. Ltd.</w:t>
            </w:r>
          </w:p>
        </w:tc>
        <w:tc>
          <w:tcPr>
            <w:tcW w:w="2598" w:type="dxa"/>
            <w:tcBorders>
              <w:top w:val="nil"/>
              <w:left w:val="single" w:sz="4" w:space="0" w:color="auto"/>
              <w:bottom w:val="single" w:sz="4" w:space="0" w:color="000000"/>
              <w:right w:val="single" w:sz="4" w:space="0" w:color="000000"/>
            </w:tcBorders>
            <w:hideMark/>
          </w:tcPr>
          <w:p w14:paraId="2E5E6369"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0000 – 4999</w:t>
            </w:r>
          </w:p>
        </w:tc>
      </w:tr>
      <w:tr w:rsidR="00420806" w:rsidRPr="00BC1728" w14:paraId="55248B5A" w14:textId="77777777" w:rsidTr="00AD3A56">
        <w:trPr>
          <w:trHeight w:val="283"/>
        </w:trPr>
        <w:tc>
          <w:tcPr>
            <w:tcW w:w="2089" w:type="dxa"/>
            <w:tcBorders>
              <w:top w:val="nil"/>
              <w:left w:val="single" w:sz="4" w:space="0" w:color="auto"/>
              <w:bottom w:val="single" w:sz="4" w:space="0" w:color="000000"/>
              <w:right w:val="single" w:sz="4" w:space="0" w:color="000000"/>
            </w:tcBorders>
            <w:hideMark/>
          </w:tcPr>
          <w:p w14:paraId="276C8B24"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444</w:t>
            </w:r>
          </w:p>
        </w:tc>
        <w:tc>
          <w:tcPr>
            <w:tcW w:w="1160" w:type="dxa"/>
            <w:tcBorders>
              <w:top w:val="nil"/>
              <w:left w:val="nil"/>
              <w:bottom w:val="single" w:sz="4" w:space="0" w:color="000000"/>
              <w:right w:val="single" w:sz="4" w:space="0" w:color="auto"/>
            </w:tcBorders>
            <w:hideMark/>
          </w:tcPr>
          <w:p w14:paraId="0A22BBAC"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7</w:t>
            </w:r>
          </w:p>
        </w:tc>
        <w:tc>
          <w:tcPr>
            <w:tcW w:w="1022" w:type="dxa"/>
            <w:tcBorders>
              <w:top w:val="nil"/>
              <w:left w:val="single" w:sz="4" w:space="0" w:color="auto"/>
              <w:bottom w:val="single" w:sz="4" w:space="0" w:color="000000"/>
              <w:right w:val="single" w:sz="4" w:space="0" w:color="auto"/>
            </w:tcBorders>
            <w:hideMark/>
          </w:tcPr>
          <w:p w14:paraId="718675EC"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7</w:t>
            </w:r>
          </w:p>
        </w:tc>
        <w:tc>
          <w:tcPr>
            <w:tcW w:w="2671" w:type="dxa"/>
            <w:vMerge/>
            <w:tcBorders>
              <w:top w:val="nil"/>
              <w:left w:val="single" w:sz="4" w:space="0" w:color="auto"/>
              <w:bottom w:val="single" w:sz="4" w:space="0" w:color="auto"/>
              <w:right w:val="single" w:sz="4" w:space="0" w:color="auto"/>
            </w:tcBorders>
            <w:vAlign w:val="center"/>
            <w:hideMark/>
          </w:tcPr>
          <w:p w14:paraId="4E66C0AA" w14:textId="77777777" w:rsidR="00420806" w:rsidRPr="00BC1728" w:rsidRDefault="00420806" w:rsidP="00AD3A56">
            <w:pPr>
              <w:overflowPunct/>
              <w:autoSpaceDE/>
              <w:autoSpaceDN/>
              <w:adjustRightInd/>
              <w:spacing w:before="20"/>
              <w:jc w:val="left"/>
              <w:textAlignment w:val="auto"/>
              <w:rPr>
                <w:lang w:eastAsia="en-GB"/>
              </w:rPr>
            </w:pPr>
          </w:p>
        </w:tc>
        <w:tc>
          <w:tcPr>
            <w:tcW w:w="2598" w:type="dxa"/>
            <w:tcBorders>
              <w:top w:val="nil"/>
              <w:left w:val="single" w:sz="4" w:space="0" w:color="auto"/>
              <w:bottom w:val="single" w:sz="4" w:space="0" w:color="000000"/>
              <w:right w:val="single" w:sz="4" w:space="0" w:color="000000"/>
            </w:tcBorders>
            <w:hideMark/>
          </w:tcPr>
          <w:p w14:paraId="56FA232E"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0000 – 9999</w:t>
            </w:r>
          </w:p>
        </w:tc>
      </w:tr>
      <w:tr w:rsidR="00420806" w:rsidRPr="00BC1728" w14:paraId="72BC7FF6" w14:textId="77777777" w:rsidTr="00AD3A56">
        <w:trPr>
          <w:trHeight w:val="283"/>
        </w:trPr>
        <w:tc>
          <w:tcPr>
            <w:tcW w:w="2089" w:type="dxa"/>
            <w:tcBorders>
              <w:top w:val="nil"/>
              <w:left w:val="single" w:sz="4" w:space="0" w:color="auto"/>
              <w:bottom w:val="single" w:sz="4" w:space="0" w:color="000000"/>
              <w:right w:val="single" w:sz="4" w:space="0" w:color="000000"/>
            </w:tcBorders>
            <w:hideMark/>
          </w:tcPr>
          <w:p w14:paraId="7602EE42"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455</w:t>
            </w:r>
          </w:p>
        </w:tc>
        <w:tc>
          <w:tcPr>
            <w:tcW w:w="1160" w:type="dxa"/>
            <w:tcBorders>
              <w:top w:val="nil"/>
              <w:left w:val="nil"/>
              <w:bottom w:val="single" w:sz="4" w:space="0" w:color="000000"/>
              <w:right w:val="single" w:sz="4" w:space="0" w:color="auto"/>
            </w:tcBorders>
            <w:hideMark/>
          </w:tcPr>
          <w:p w14:paraId="697B4FC3"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7</w:t>
            </w:r>
          </w:p>
        </w:tc>
        <w:tc>
          <w:tcPr>
            <w:tcW w:w="1022" w:type="dxa"/>
            <w:tcBorders>
              <w:top w:val="nil"/>
              <w:left w:val="single" w:sz="4" w:space="0" w:color="auto"/>
              <w:bottom w:val="single" w:sz="4" w:space="0" w:color="000000"/>
              <w:right w:val="single" w:sz="4" w:space="0" w:color="auto"/>
            </w:tcBorders>
            <w:hideMark/>
          </w:tcPr>
          <w:p w14:paraId="3AAFDA5C"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7</w:t>
            </w:r>
          </w:p>
        </w:tc>
        <w:tc>
          <w:tcPr>
            <w:tcW w:w="2671" w:type="dxa"/>
            <w:vMerge/>
            <w:tcBorders>
              <w:top w:val="nil"/>
              <w:left w:val="single" w:sz="4" w:space="0" w:color="auto"/>
              <w:bottom w:val="single" w:sz="4" w:space="0" w:color="auto"/>
              <w:right w:val="single" w:sz="4" w:space="0" w:color="auto"/>
            </w:tcBorders>
            <w:vAlign w:val="center"/>
            <w:hideMark/>
          </w:tcPr>
          <w:p w14:paraId="0758D231" w14:textId="77777777" w:rsidR="00420806" w:rsidRPr="00BC1728" w:rsidRDefault="00420806" w:rsidP="00AD3A56">
            <w:pPr>
              <w:overflowPunct/>
              <w:autoSpaceDE/>
              <w:autoSpaceDN/>
              <w:adjustRightInd/>
              <w:spacing w:before="20"/>
              <w:jc w:val="left"/>
              <w:textAlignment w:val="auto"/>
              <w:rPr>
                <w:lang w:eastAsia="en-GB"/>
              </w:rPr>
            </w:pPr>
          </w:p>
        </w:tc>
        <w:tc>
          <w:tcPr>
            <w:tcW w:w="2598" w:type="dxa"/>
            <w:tcBorders>
              <w:top w:val="nil"/>
              <w:left w:val="single" w:sz="4" w:space="0" w:color="auto"/>
              <w:bottom w:val="single" w:sz="4" w:space="0" w:color="000000"/>
              <w:right w:val="single" w:sz="4" w:space="0" w:color="000000"/>
            </w:tcBorders>
            <w:hideMark/>
          </w:tcPr>
          <w:p w14:paraId="75846250"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0000 – 3999</w:t>
            </w:r>
          </w:p>
        </w:tc>
      </w:tr>
      <w:tr w:rsidR="00420806" w:rsidRPr="00BC1728" w14:paraId="61E47538" w14:textId="77777777" w:rsidTr="00AD3A56">
        <w:trPr>
          <w:trHeight w:val="283"/>
        </w:trPr>
        <w:tc>
          <w:tcPr>
            <w:tcW w:w="2089" w:type="dxa"/>
            <w:tcBorders>
              <w:top w:val="nil"/>
              <w:left w:val="single" w:sz="4" w:space="0" w:color="auto"/>
              <w:bottom w:val="single" w:sz="4" w:space="0" w:color="000000"/>
              <w:right w:val="single" w:sz="4" w:space="0" w:color="000000"/>
            </w:tcBorders>
            <w:hideMark/>
          </w:tcPr>
          <w:p w14:paraId="4485E598"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456</w:t>
            </w:r>
          </w:p>
        </w:tc>
        <w:tc>
          <w:tcPr>
            <w:tcW w:w="1160" w:type="dxa"/>
            <w:tcBorders>
              <w:top w:val="nil"/>
              <w:left w:val="nil"/>
              <w:bottom w:val="single" w:sz="4" w:space="0" w:color="000000"/>
              <w:right w:val="single" w:sz="4" w:space="0" w:color="auto"/>
            </w:tcBorders>
            <w:hideMark/>
          </w:tcPr>
          <w:p w14:paraId="5FC5E157"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7</w:t>
            </w:r>
          </w:p>
        </w:tc>
        <w:tc>
          <w:tcPr>
            <w:tcW w:w="1022" w:type="dxa"/>
            <w:tcBorders>
              <w:top w:val="nil"/>
              <w:left w:val="single" w:sz="4" w:space="0" w:color="auto"/>
              <w:bottom w:val="single" w:sz="4" w:space="0" w:color="000000"/>
              <w:right w:val="single" w:sz="4" w:space="0" w:color="auto"/>
            </w:tcBorders>
            <w:hideMark/>
          </w:tcPr>
          <w:p w14:paraId="4562C0BD"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7</w:t>
            </w:r>
          </w:p>
        </w:tc>
        <w:tc>
          <w:tcPr>
            <w:tcW w:w="2671" w:type="dxa"/>
            <w:vMerge/>
            <w:tcBorders>
              <w:top w:val="nil"/>
              <w:left w:val="single" w:sz="4" w:space="0" w:color="auto"/>
              <w:bottom w:val="single" w:sz="4" w:space="0" w:color="auto"/>
              <w:right w:val="single" w:sz="4" w:space="0" w:color="auto"/>
            </w:tcBorders>
            <w:vAlign w:val="center"/>
            <w:hideMark/>
          </w:tcPr>
          <w:p w14:paraId="7888EF58" w14:textId="77777777" w:rsidR="00420806" w:rsidRPr="00BC1728" w:rsidRDefault="00420806" w:rsidP="00AD3A56">
            <w:pPr>
              <w:overflowPunct/>
              <w:autoSpaceDE/>
              <w:autoSpaceDN/>
              <w:adjustRightInd/>
              <w:spacing w:before="20"/>
              <w:jc w:val="left"/>
              <w:textAlignment w:val="auto"/>
              <w:rPr>
                <w:lang w:eastAsia="en-GB"/>
              </w:rPr>
            </w:pPr>
          </w:p>
        </w:tc>
        <w:tc>
          <w:tcPr>
            <w:tcW w:w="2598" w:type="dxa"/>
            <w:tcBorders>
              <w:top w:val="nil"/>
              <w:left w:val="single" w:sz="4" w:space="0" w:color="auto"/>
              <w:bottom w:val="single" w:sz="4" w:space="0" w:color="000000"/>
              <w:right w:val="single" w:sz="4" w:space="0" w:color="000000"/>
            </w:tcBorders>
            <w:hideMark/>
          </w:tcPr>
          <w:p w14:paraId="3852F742"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0000 – 2999</w:t>
            </w:r>
          </w:p>
        </w:tc>
      </w:tr>
      <w:tr w:rsidR="00420806" w:rsidRPr="00BC1728" w14:paraId="1A007D1D" w14:textId="77777777" w:rsidTr="00AD3A56">
        <w:trPr>
          <w:trHeight w:val="283"/>
        </w:trPr>
        <w:tc>
          <w:tcPr>
            <w:tcW w:w="2089" w:type="dxa"/>
            <w:tcBorders>
              <w:top w:val="nil"/>
              <w:left w:val="single" w:sz="4" w:space="0" w:color="auto"/>
              <w:bottom w:val="single" w:sz="4" w:space="0" w:color="000000"/>
              <w:right w:val="single" w:sz="4" w:space="0" w:color="000000"/>
            </w:tcBorders>
            <w:hideMark/>
          </w:tcPr>
          <w:p w14:paraId="1471C1CF"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500 – 506</w:t>
            </w:r>
          </w:p>
        </w:tc>
        <w:tc>
          <w:tcPr>
            <w:tcW w:w="1160" w:type="dxa"/>
            <w:tcBorders>
              <w:top w:val="nil"/>
              <w:left w:val="nil"/>
              <w:bottom w:val="single" w:sz="4" w:space="0" w:color="000000"/>
              <w:right w:val="single" w:sz="4" w:space="0" w:color="auto"/>
            </w:tcBorders>
            <w:hideMark/>
          </w:tcPr>
          <w:p w14:paraId="6B24DB38"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7</w:t>
            </w:r>
          </w:p>
        </w:tc>
        <w:tc>
          <w:tcPr>
            <w:tcW w:w="1022" w:type="dxa"/>
            <w:tcBorders>
              <w:top w:val="nil"/>
              <w:left w:val="single" w:sz="4" w:space="0" w:color="auto"/>
              <w:bottom w:val="single" w:sz="4" w:space="0" w:color="000000"/>
              <w:right w:val="single" w:sz="4" w:space="0" w:color="auto"/>
            </w:tcBorders>
            <w:hideMark/>
          </w:tcPr>
          <w:p w14:paraId="7FFAD5F2"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7</w:t>
            </w:r>
          </w:p>
        </w:tc>
        <w:tc>
          <w:tcPr>
            <w:tcW w:w="2671" w:type="dxa"/>
            <w:vMerge/>
            <w:tcBorders>
              <w:top w:val="nil"/>
              <w:left w:val="single" w:sz="4" w:space="0" w:color="auto"/>
              <w:bottom w:val="single" w:sz="4" w:space="0" w:color="auto"/>
              <w:right w:val="single" w:sz="4" w:space="0" w:color="auto"/>
            </w:tcBorders>
            <w:vAlign w:val="center"/>
            <w:hideMark/>
          </w:tcPr>
          <w:p w14:paraId="54EEA69D" w14:textId="77777777" w:rsidR="00420806" w:rsidRPr="00BC1728" w:rsidRDefault="00420806" w:rsidP="00AD3A56">
            <w:pPr>
              <w:overflowPunct/>
              <w:autoSpaceDE/>
              <w:autoSpaceDN/>
              <w:adjustRightInd/>
              <w:spacing w:before="20"/>
              <w:jc w:val="left"/>
              <w:textAlignment w:val="auto"/>
              <w:rPr>
                <w:lang w:eastAsia="en-GB"/>
              </w:rPr>
            </w:pPr>
          </w:p>
        </w:tc>
        <w:tc>
          <w:tcPr>
            <w:tcW w:w="2598" w:type="dxa"/>
            <w:tcBorders>
              <w:top w:val="nil"/>
              <w:left w:val="single" w:sz="4" w:space="0" w:color="auto"/>
              <w:bottom w:val="single" w:sz="4" w:space="0" w:color="000000"/>
              <w:right w:val="single" w:sz="4" w:space="0" w:color="000000"/>
            </w:tcBorders>
            <w:hideMark/>
          </w:tcPr>
          <w:p w14:paraId="627ABF0F"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0000 – 9999</w:t>
            </w:r>
          </w:p>
        </w:tc>
      </w:tr>
      <w:tr w:rsidR="00420806" w:rsidRPr="00BC1728" w14:paraId="6F318D3E" w14:textId="77777777" w:rsidTr="00AD3A56">
        <w:trPr>
          <w:trHeight w:val="283"/>
        </w:trPr>
        <w:tc>
          <w:tcPr>
            <w:tcW w:w="2089" w:type="dxa"/>
            <w:tcBorders>
              <w:top w:val="single" w:sz="4" w:space="0" w:color="auto"/>
              <w:left w:val="single" w:sz="4" w:space="0" w:color="auto"/>
              <w:bottom w:val="single" w:sz="4" w:space="0" w:color="auto"/>
              <w:right w:val="single" w:sz="4" w:space="0" w:color="auto"/>
            </w:tcBorders>
            <w:hideMark/>
          </w:tcPr>
          <w:p w14:paraId="1FCC9322" w14:textId="77777777" w:rsidR="00420806" w:rsidRPr="00BC1728" w:rsidRDefault="00420806" w:rsidP="00AD3A56">
            <w:pPr>
              <w:keepNext/>
              <w:overflowPunct/>
              <w:autoSpaceDE/>
              <w:autoSpaceDN/>
              <w:adjustRightInd/>
              <w:spacing w:before="20"/>
              <w:jc w:val="center"/>
              <w:textAlignment w:val="auto"/>
              <w:rPr>
                <w:lang w:eastAsia="en-GB"/>
              </w:rPr>
            </w:pPr>
            <w:r w:rsidRPr="00BC1728">
              <w:rPr>
                <w:lang w:eastAsia="en-GB"/>
              </w:rPr>
              <w:lastRenderedPageBreak/>
              <w:t>510</w:t>
            </w:r>
          </w:p>
        </w:tc>
        <w:tc>
          <w:tcPr>
            <w:tcW w:w="1160" w:type="dxa"/>
            <w:tcBorders>
              <w:top w:val="nil"/>
              <w:left w:val="single" w:sz="4" w:space="0" w:color="auto"/>
              <w:bottom w:val="single" w:sz="4" w:space="0" w:color="000000"/>
              <w:right w:val="single" w:sz="4" w:space="0" w:color="auto"/>
            </w:tcBorders>
            <w:hideMark/>
          </w:tcPr>
          <w:p w14:paraId="063551C7"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7</w:t>
            </w:r>
          </w:p>
        </w:tc>
        <w:tc>
          <w:tcPr>
            <w:tcW w:w="1022" w:type="dxa"/>
            <w:tcBorders>
              <w:top w:val="nil"/>
              <w:left w:val="single" w:sz="4" w:space="0" w:color="auto"/>
              <w:bottom w:val="single" w:sz="4" w:space="0" w:color="000000"/>
              <w:right w:val="single" w:sz="4" w:space="0" w:color="auto"/>
            </w:tcBorders>
            <w:hideMark/>
          </w:tcPr>
          <w:p w14:paraId="468EEB47"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7</w:t>
            </w:r>
          </w:p>
        </w:tc>
        <w:tc>
          <w:tcPr>
            <w:tcW w:w="2671" w:type="dxa"/>
            <w:tcBorders>
              <w:top w:val="single" w:sz="4" w:space="0" w:color="auto"/>
              <w:left w:val="single" w:sz="4" w:space="0" w:color="auto"/>
              <w:bottom w:val="single" w:sz="4" w:space="0" w:color="000000"/>
              <w:right w:val="single" w:sz="4" w:space="0" w:color="auto"/>
            </w:tcBorders>
            <w:hideMark/>
          </w:tcPr>
          <w:p w14:paraId="73E4CE2B"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U-Mobile (Cellular) Inc.</w:t>
            </w:r>
          </w:p>
        </w:tc>
        <w:tc>
          <w:tcPr>
            <w:tcW w:w="2598" w:type="dxa"/>
            <w:tcBorders>
              <w:top w:val="nil"/>
              <w:left w:val="single" w:sz="4" w:space="0" w:color="auto"/>
              <w:bottom w:val="single" w:sz="4" w:space="0" w:color="000000"/>
              <w:right w:val="single" w:sz="4" w:space="0" w:color="000000"/>
            </w:tcBorders>
            <w:hideMark/>
          </w:tcPr>
          <w:p w14:paraId="2BC63D7C"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0000 – 9999</w:t>
            </w:r>
          </w:p>
        </w:tc>
      </w:tr>
      <w:tr w:rsidR="00420806" w:rsidRPr="00BC1728" w14:paraId="5A7FB77B" w14:textId="77777777" w:rsidTr="00AD3A56">
        <w:trPr>
          <w:trHeight w:val="283"/>
        </w:trPr>
        <w:tc>
          <w:tcPr>
            <w:tcW w:w="2089" w:type="dxa"/>
            <w:tcBorders>
              <w:top w:val="single" w:sz="4" w:space="0" w:color="auto"/>
              <w:left w:val="single" w:sz="4" w:space="0" w:color="auto"/>
              <w:bottom w:val="single" w:sz="4" w:space="0" w:color="auto"/>
              <w:right w:val="single" w:sz="4" w:space="0" w:color="auto"/>
            </w:tcBorders>
          </w:tcPr>
          <w:p w14:paraId="5B048380" w14:textId="77777777" w:rsidR="00420806" w:rsidRPr="00BC1728" w:rsidRDefault="00420806" w:rsidP="00AD3A56">
            <w:pPr>
              <w:keepNext/>
              <w:overflowPunct/>
              <w:autoSpaceDE/>
              <w:autoSpaceDN/>
              <w:adjustRightInd/>
              <w:spacing w:before="20"/>
              <w:jc w:val="center"/>
              <w:textAlignment w:val="auto"/>
              <w:rPr>
                <w:lang w:eastAsia="en-GB"/>
              </w:rPr>
            </w:pPr>
            <w:r w:rsidRPr="00BC1728">
              <w:rPr>
                <w:lang w:eastAsia="en-GB"/>
              </w:rPr>
              <w:t>511</w:t>
            </w:r>
          </w:p>
        </w:tc>
        <w:tc>
          <w:tcPr>
            <w:tcW w:w="1160" w:type="dxa"/>
            <w:tcBorders>
              <w:top w:val="nil"/>
              <w:left w:val="single" w:sz="4" w:space="0" w:color="auto"/>
              <w:bottom w:val="single" w:sz="4" w:space="0" w:color="000000"/>
              <w:right w:val="single" w:sz="4" w:space="0" w:color="auto"/>
            </w:tcBorders>
          </w:tcPr>
          <w:p w14:paraId="5735A8A1"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7</w:t>
            </w:r>
          </w:p>
        </w:tc>
        <w:tc>
          <w:tcPr>
            <w:tcW w:w="1022" w:type="dxa"/>
            <w:tcBorders>
              <w:top w:val="nil"/>
              <w:left w:val="single" w:sz="4" w:space="0" w:color="auto"/>
              <w:bottom w:val="single" w:sz="4" w:space="0" w:color="000000"/>
              <w:right w:val="single" w:sz="4" w:space="0" w:color="auto"/>
            </w:tcBorders>
          </w:tcPr>
          <w:p w14:paraId="40930E3E"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7</w:t>
            </w:r>
          </w:p>
        </w:tc>
        <w:tc>
          <w:tcPr>
            <w:tcW w:w="2671" w:type="dxa"/>
            <w:tcBorders>
              <w:top w:val="single" w:sz="4" w:space="0" w:color="auto"/>
              <w:left w:val="single" w:sz="4" w:space="0" w:color="auto"/>
              <w:bottom w:val="single" w:sz="4" w:space="0" w:color="000000"/>
              <w:right w:val="single" w:sz="4" w:space="0" w:color="auto"/>
            </w:tcBorders>
          </w:tcPr>
          <w:p w14:paraId="64962D9F"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U-Mobile (Cellular) Inc.</w:t>
            </w:r>
          </w:p>
        </w:tc>
        <w:tc>
          <w:tcPr>
            <w:tcW w:w="2598" w:type="dxa"/>
            <w:tcBorders>
              <w:top w:val="nil"/>
              <w:left w:val="single" w:sz="4" w:space="0" w:color="auto"/>
              <w:bottom w:val="single" w:sz="4" w:space="0" w:color="000000"/>
              <w:right w:val="single" w:sz="4" w:space="0" w:color="000000"/>
            </w:tcBorders>
          </w:tcPr>
          <w:p w14:paraId="70612971"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0000 – 9999</w:t>
            </w:r>
          </w:p>
        </w:tc>
      </w:tr>
      <w:tr w:rsidR="00420806" w:rsidRPr="00BC1728" w14:paraId="0EB0845C" w14:textId="77777777" w:rsidTr="00AD3A56">
        <w:trPr>
          <w:trHeight w:val="283"/>
        </w:trPr>
        <w:tc>
          <w:tcPr>
            <w:tcW w:w="2089" w:type="dxa"/>
            <w:tcBorders>
              <w:top w:val="single" w:sz="4" w:space="0" w:color="auto"/>
              <w:left w:val="single" w:sz="4" w:space="0" w:color="auto"/>
              <w:bottom w:val="single" w:sz="4" w:space="0" w:color="auto"/>
              <w:right w:val="single" w:sz="4" w:space="0" w:color="auto"/>
            </w:tcBorders>
            <w:hideMark/>
          </w:tcPr>
          <w:p w14:paraId="70AEC505"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515</w:t>
            </w:r>
          </w:p>
        </w:tc>
        <w:tc>
          <w:tcPr>
            <w:tcW w:w="1160" w:type="dxa"/>
            <w:tcBorders>
              <w:top w:val="nil"/>
              <w:left w:val="single" w:sz="4" w:space="0" w:color="auto"/>
              <w:bottom w:val="single" w:sz="4" w:space="0" w:color="000000"/>
              <w:right w:val="single" w:sz="4" w:space="0" w:color="auto"/>
            </w:tcBorders>
            <w:hideMark/>
          </w:tcPr>
          <w:p w14:paraId="7BC93AC3"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7</w:t>
            </w:r>
          </w:p>
        </w:tc>
        <w:tc>
          <w:tcPr>
            <w:tcW w:w="1022" w:type="dxa"/>
            <w:tcBorders>
              <w:top w:val="nil"/>
              <w:left w:val="single" w:sz="4" w:space="0" w:color="auto"/>
              <w:bottom w:val="single" w:sz="4" w:space="0" w:color="000000"/>
              <w:right w:val="single" w:sz="4" w:space="0" w:color="auto"/>
            </w:tcBorders>
            <w:hideMark/>
          </w:tcPr>
          <w:p w14:paraId="71E0450C"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7</w:t>
            </w:r>
          </w:p>
        </w:tc>
        <w:tc>
          <w:tcPr>
            <w:tcW w:w="2671" w:type="dxa"/>
            <w:tcBorders>
              <w:top w:val="nil"/>
              <w:left w:val="single" w:sz="4" w:space="0" w:color="auto"/>
              <w:bottom w:val="single" w:sz="4" w:space="0" w:color="000000"/>
              <w:right w:val="single" w:sz="4" w:space="0" w:color="auto"/>
            </w:tcBorders>
            <w:hideMark/>
          </w:tcPr>
          <w:p w14:paraId="43C5C117"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E-Networks Inc.</w:t>
            </w:r>
          </w:p>
        </w:tc>
        <w:tc>
          <w:tcPr>
            <w:tcW w:w="2598" w:type="dxa"/>
            <w:tcBorders>
              <w:top w:val="nil"/>
              <w:left w:val="single" w:sz="4" w:space="0" w:color="auto"/>
              <w:bottom w:val="single" w:sz="4" w:space="0" w:color="000000"/>
              <w:right w:val="single" w:sz="4" w:space="0" w:color="000000"/>
            </w:tcBorders>
            <w:hideMark/>
          </w:tcPr>
          <w:p w14:paraId="148D6035"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0000 – 9999</w:t>
            </w:r>
          </w:p>
        </w:tc>
      </w:tr>
      <w:tr w:rsidR="00420806" w:rsidRPr="00BC1728" w14:paraId="18A72DD0" w14:textId="77777777" w:rsidTr="00AD3A56">
        <w:trPr>
          <w:trHeight w:val="283"/>
        </w:trPr>
        <w:tc>
          <w:tcPr>
            <w:tcW w:w="2089" w:type="dxa"/>
            <w:tcBorders>
              <w:top w:val="single" w:sz="4" w:space="0" w:color="auto"/>
              <w:left w:val="single" w:sz="4" w:space="0" w:color="auto"/>
              <w:bottom w:val="single" w:sz="4" w:space="0" w:color="auto"/>
              <w:right w:val="single" w:sz="4" w:space="0" w:color="auto"/>
            </w:tcBorders>
            <w:hideMark/>
          </w:tcPr>
          <w:p w14:paraId="24D26C41" w14:textId="77777777" w:rsidR="00420806" w:rsidRPr="00BC1728" w:rsidRDefault="00420806" w:rsidP="00AD3A56">
            <w:pPr>
              <w:keepNext/>
              <w:overflowPunct/>
              <w:autoSpaceDE/>
              <w:autoSpaceDN/>
              <w:adjustRightInd/>
              <w:spacing w:before="20"/>
              <w:jc w:val="center"/>
              <w:textAlignment w:val="auto"/>
              <w:rPr>
                <w:lang w:eastAsia="en-GB"/>
              </w:rPr>
            </w:pPr>
            <w:r w:rsidRPr="00BC1728">
              <w:rPr>
                <w:lang w:eastAsia="en-GB"/>
              </w:rPr>
              <w:t>771</w:t>
            </w:r>
          </w:p>
        </w:tc>
        <w:tc>
          <w:tcPr>
            <w:tcW w:w="1160" w:type="dxa"/>
            <w:tcBorders>
              <w:top w:val="nil"/>
              <w:left w:val="single" w:sz="4" w:space="0" w:color="auto"/>
              <w:bottom w:val="single" w:sz="4" w:space="0" w:color="000000"/>
              <w:right w:val="single" w:sz="4" w:space="0" w:color="auto"/>
            </w:tcBorders>
            <w:hideMark/>
          </w:tcPr>
          <w:p w14:paraId="378FC13F"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7</w:t>
            </w:r>
          </w:p>
        </w:tc>
        <w:tc>
          <w:tcPr>
            <w:tcW w:w="1022" w:type="dxa"/>
            <w:tcBorders>
              <w:top w:val="nil"/>
              <w:left w:val="single" w:sz="4" w:space="0" w:color="auto"/>
              <w:bottom w:val="single" w:sz="4" w:space="0" w:color="000000"/>
              <w:right w:val="single" w:sz="4" w:space="0" w:color="auto"/>
            </w:tcBorders>
            <w:hideMark/>
          </w:tcPr>
          <w:p w14:paraId="20F55A3E"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7</w:t>
            </w:r>
          </w:p>
        </w:tc>
        <w:tc>
          <w:tcPr>
            <w:tcW w:w="2671" w:type="dxa"/>
            <w:vMerge w:val="restart"/>
            <w:tcBorders>
              <w:top w:val="nil"/>
              <w:left w:val="single" w:sz="4" w:space="0" w:color="auto"/>
              <w:bottom w:val="single" w:sz="4" w:space="0" w:color="auto"/>
              <w:right w:val="single" w:sz="4" w:space="0" w:color="auto"/>
            </w:tcBorders>
            <w:vAlign w:val="center"/>
            <w:hideMark/>
          </w:tcPr>
          <w:p w14:paraId="7F93B384"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Guyana Telephone and Telegraph Co. Ltd.</w:t>
            </w:r>
          </w:p>
        </w:tc>
        <w:tc>
          <w:tcPr>
            <w:tcW w:w="2598" w:type="dxa"/>
            <w:tcBorders>
              <w:top w:val="nil"/>
              <w:left w:val="single" w:sz="4" w:space="0" w:color="auto"/>
              <w:bottom w:val="single" w:sz="4" w:space="0" w:color="000000"/>
              <w:right w:val="single" w:sz="4" w:space="0" w:color="000000"/>
            </w:tcBorders>
            <w:hideMark/>
          </w:tcPr>
          <w:p w14:paraId="605ADB98"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0000 – 2999,</w:t>
            </w:r>
            <w:r w:rsidRPr="00BC1728">
              <w:rPr>
                <w:lang w:eastAsia="en-GB"/>
              </w:rPr>
              <w:br/>
              <w:t>4000 – 5999</w:t>
            </w:r>
          </w:p>
        </w:tc>
      </w:tr>
      <w:tr w:rsidR="00420806" w:rsidRPr="00BC1728" w14:paraId="6A8F6513" w14:textId="77777777" w:rsidTr="00AD3A56">
        <w:trPr>
          <w:trHeight w:val="283"/>
        </w:trPr>
        <w:tc>
          <w:tcPr>
            <w:tcW w:w="2089" w:type="dxa"/>
            <w:tcBorders>
              <w:top w:val="single" w:sz="4" w:space="0" w:color="auto"/>
              <w:left w:val="single" w:sz="4" w:space="0" w:color="auto"/>
              <w:bottom w:val="single" w:sz="4" w:space="0" w:color="auto"/>
              <w:right w:val="single" w:sz="4" w:space="0" w:color="auto"/>
            </w:tcBorders>
            <w:hideMark/>
          </w:tcPr>
          <w:p w14:paraId="60954500"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772</w:t>
            </w:r>
          </w:p>
        </w:tc>
        <w:tc>
          <w:tcPr>
            <w:tcW w:w="1160" w:type="dxa"/>
            <w:tcBorders>
              <w:top w:val="nil"/>
              <w:left w:val="single" w:sz="4" w:space="0" w:color="auto"/>
              <w:bottom w:val="single" w:sz="4" w:space="0" w:color="auto"/>
              <w:right w:val="single" w:sz="4" w:space="0" w:color="auto"/>
            </w:tcBorders>
            <w:hideMark/>
          </w:tcPr>
          <w:p w14:paraId="5984F2EE"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7</w:t>
            </w:r>
          </w:p>
        </w:tc>
        <w:tc>
          <w:tcPr>
            <w:tcW w:w="1022" w:type="dxa"/>
            <w:tcBorders>
              <w:top w:val="nil"/>
              <w:left w:val="single" w:sz="4" w:space="0" w:color="auto"/>
              <w:bottom w:val="single" w:sz="4" w:space="0" w:color="auto"/>
              <w:right w:val="single" w:sz="4" w:space="0" w:color="auto"/>
            </w:tcBorders>
            <w:hideMark/>
          </w:tcPr>
          <w:p w14:paraId="5C687DCF"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7</w:t>
            </w:r>
          </w:p>
        </w:tc>
        <w:tc>
          <w:tcPr>
            <w:tcW w:w="2671" w:type="dxa"/>
            <w:vMerge/>
            <w:tcBorders>
              <w:top w:val="nil"/>
              <w:left w:val="single" w:sz="4" w:space="0" w:color="auto"/>
              <w:bottom w:val="single" w:sz="4" w:space="0" w:color="auto"/>
              <w:right w:val="single" w:sz="4" w:space="0" w:color="auto"/>
            </w:tcBorders>
            <w:vAlign w:val="center"/>
            <w:hideMark/>
          </w:tcPr>
          <w:p w14:paraId="2FAF56E0" w14:textId="77777777" w:rsidR="00420806" w:rsidRPr="00BC1728" w:rsidRDefault="00420806" w:rsidP="00AD3A56">
            <w:pPr>
              <w:overflowPunct/>
              <w:autoSpaceDE/>
              <w:autoSpaceDN/>
              <w:adjustRightInd/>
              <w:spacing w:before="20"/>
              <w:jc w:val="left"/>
              <w:textAlignment w:val="auto"/>
              <w:rPr>
                <w:lang w:eastAsia="en-GB"/>
              </w:rPr>
            </w:pPr>
          </w:p>
        </w:tc>
        <w:tc>
          <w:tcPr>
            <w:tcW w:w="2598" w:type="dxa"/>
            <w:tcBorders>
              <w:top w:val="nil"/>
              <w:left w:val="single" w:sz="4" w:space="0" w:color="auto"/>
              <w:bottom w:val="single" w:sz="4" w:space="0" w:color="auto"/>
              <w:right w:val="single" w:sz="4" w:space="0" w:color="000000"/>
            </w:tcBorders>
            <w:hideMark/>
          </w:tcPr>
          <w:p w14:paraId="74A49FB2"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0000 – 3999</w:t>
            </w:r>
          </w:p>
        </w:tc>
      </w:tr>
      <w:tr w:rsidR="00420806" w:rsidRPr="00BC1728" w14:paraId="31C98197" w14:textId="77777777" w:rsidTr="00AD3A56">
        <w:trPr>
          <w:trHeight w:val="283"/>
        </w:trPr>
        <w:tc>
          <w:tcPr>
            <w:tcW w:w="2089" w:type="dxa"/>
            <w:tcBorders>
              <w:top w:val="single" w:sz="4" w:space="0" w:color="auto"/>
              <w:left w:val="single" w:sz="4" w:space="0" w:color="auto"/>
              <w:bottom w:val="single" w:sz="4" w:space="0" w:color="000000"/>
              <w:right w:val="single" w:sz="4" w:space="0" w:color="auto"/>
            </w:tcBorders>
            <w:hideMark/>
          </w:tcPr>
          <w:p w14:paraId="1A257C05"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773</w:t>
            </w:r>
          </w:p>
        </w:tc>
        <w:tc>
          <w:tcPr>
            <w:tcW w:w="1160" w:type="dxa"/>
            <w:tcBorders>
              <w:top w:val="single" w:sz="4" w:space="0" w:color="auto"/>
              <w:left w:val="single" w:sz="4" w:space="0" w:color="auto"/>
              <w:bottom w:val="single" w:sz="4" w:space="0" w:color="auto"/>
              <w:right w:val="single" w:sz="4" w:space="0" w:color="auto"/>
            </w:tcBorders>
            <w:hideMark/>
          </w:tcPr>
          <w:p w14:paraId="2B1397CC"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29B327A1"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7</w:t>
            </w:r>
          </w:p>
        </w:tc>
        <w:tc>
          <w:tcPr>
            <w:tcW w:w="2671" w:type="dxa"/>
            <w:vMerge/>
            <w:tcBorders>
              <w:top w:val="nil"/>
              <w:left w:val="single" w:sz="4" w:space="0" w:color="auto"/>
              <w:bottom w:val="single" w:sz="4" w:space="0" w:color="auto"/>
              <w:right w:val="single" w:sz="4" w:space="0" w:color="auto"/>
            </w:tcBorders>
            <w:vAlign w:val="center"/>
            <w:hideMark/>
          </w:tcPr>
          <w:p w14:paraId="59042002" w14:textId="77777777" w:rsidR="00420806" w:rsidRPr="00BC1728" w:rsidRDefault="00420806" w:rsidP="00AD3A56">
            <w:pPr>
              <w:overflowPunct/>
              <w:autoSpaceDE/>
              <w:autoSpaceDN/>
              <w:adjustRightInd/>
              <w:spacing w:before="20"/>
              <w:jc w:val="left"/>
              <w:textAlignment w:val="auto"/>
              <w:rPr>
                <w:lang w:eastAsia="en-GB"/>
              </w:rPr>
            </w:pPr>
          </w:p>
        </w:tc>
        <w:tc>
          <w:tcPr>
            <w:tcW w:w="2598" w:type="dxa"/>
            <w:tcBorders>
              <w:top w:val="single" w:sz="4" w:space="0" w:color="auto"/>
              <w:left w:val="single" w:sz="4" w:space="0" w:color="auto"/>
              <w:bottom w:val="single" w:sz="4" w:space="0" w:color="000000"/>
              <w:right w:val="single" w:sz="4" w:space="0" w:color="000000"/>
            </w:tcBorders>
            <w:hideMark/>
          </w:tcPr>
          <w:p w14:paraId="0E4CC25F"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0000 – 2999</w:t>
            </w:r>
          </w:p>
        </w:tc>
      </w:tr>
      <w:tr w:rsidR="00420806" w:rsidRPr="00BC1728" w14:paraId="4D9B226C" w14:textId="77777777" w:rsidTr="00AD3A56">
        <w:trPr>
          <w:trHeight w:val="283"/>
        </w:trPr>
        <w:tc>
          <w:tcPr>
            <w:tcW w:w="2089" w:type="dxa"/>
            <w:tcBorders>
              <w:top w:val="nil"/>
              <w:left w:val="single" w:sz="4" w:space="0" w:color="auto"/>
              <w:bottom w:val="single" w:sz="4" w:space="0" w:color="000000"/>
              <w:right w:val="single" w:sz="4" w:space="0" w:color="auto"/>
            </w:tcBorders>
            <w:hideMark/>
          </w:tcPr>
          <w:p w14:paraId="1A7D57D9"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774</w:t>
            </w:r>
          </w:p>
        </w:tc>
        <w:tc>
          <w:tcPr>
            <w:tcW w:w="1160" w:type="dxa"/>
            <w:tcBorders>
              <w:top w:val="single" w:sz="4" w:space="0" w:color="auto"/>
              <w:left w:val="single" w:sz="4" w:space="0" w:color="auto"/>
              <w:bottom w:val="single" w:sz="4" w:space="0" w:color="auto"/>
              <w:right w:val="single" w:sz="4" w:space="0" w:color="auto"/>
            </w:tcBorders>
            <w:hideMark/>
          </w:tcPr>
          <w:p w14:paraId="559FD914"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7057A569"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7</w:t>
            </w:r>
          </w:p>
        </w:tc>
        <w:tc>
          <w:tcPr>
            <w:tcW w:w="2671" w:type="dxa"/>
            <w:vMerge/>
            <w:tcBorders>
              <w:top w:val="nil"/>
              <w:left w:val="single" w:sz="4" w:space="0" w:color="auto"/>
              <w:bottom w:val="single" w:sz="4" w:space="0" w:color="auto"/>
              <w:right w:val="single" w:sz="4" w:space="0" w:color="auto"/>
            </w:tcBorders>
            <w:vAlign w:val="center"/>
            <w:hideMark/>
          </w:tcPr>
          <w:p w14:paraId="6D71A27B" w14:textId="77777777" w:rsidR="00420806" w:rsidRPr="00BC1728" w:rsidRDefault="00420806" w:rsidP="00AD3A56">
            <w:pPr>
              <w:overflowPunct/>
              <w:autoSpaceDE/>
              <w:autoSpaceDN/>
              <w:adjustRightInd/>
              <w:spacing w:before="20"/>
              <w:jc w:val="left"/>
              <w:textAlignment w:val="auto"/>
              <w:rPr>
                <w:lang w:eastAsia="en-GB"/>
              </w:rPr>
            </w:pPr>
          </w:p>
        </w:tc>
        <w:tc>
          <w:tcPr>
            <w:tcW w:w="2598" w:type="dxa"/>
            <w:tcBorders>
              <w:top w:val="nil"/>
              <w:left w:val="single" w:sz="4" w:space="0" w:color="auto"/>
              <w:bottom w:val="single" w:sz="4" w:space="0" w:color="000000"/>
              <w:right w:val="single" w:sz="4" w:space="0" w:color="000000"/>
            </w:tcBorders>
            <w:hideMark/>
          </w:tcPr>
          <w:p w14:paraId="3B7333E8"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0000 – 2999,</w:t>
            </w:r>
            <w:r w:rsidRPr="00BC1728">
              <w:rPr>
                <w:lang w:eastAsia="en-GB"/>
              </w:rPr>
              <w:br/>
              <w:t>4000 – 5999</w:t>
            </w:r>
          </w:p>
        </w:tc>
      </w:tr>
      <w:tr w:rsidR="00420806" w:rsidRPr="00BC1728" w14:paraId="7C52D2B6" w14:textId="77777777" w:rsidTr="00AD3A56">
        <w:trPr>
          <w:trHeight w:val="283"/>
        </w:trPr>
        <w:tc>
          <w:tcPr>
            <w:tcW w:w="2089" w:type="dxa"/>
            <w:tcBorders>
              <w:top w:val="nil"/>
              <w:left w:val="single" w:sz="4" w:space="0" w:color="auto"/>
              <w:bottom w:val="single" w:sz="4" w:space="0" w:color="000000"/>
              <w:right w:val="single" w:sz="4" w:space="0" w:color="auto"/>
            </w:tcBorders>
            <w:hideMark/>
          </w:tcPr>
          <w:p w14:paraId="53846C97"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775</w:t>
            </w:r>
          </w:p>
        </w:tc>
        <w:tc>
          <w:tcPr>
            <w:tcW w:w="1160" w:type="dxa"/>
            <w:tcBorders>
              <w:top w:val="single" w:sz="4" w:space="0" w:color="auto"/>
              <w:left w:val="single" w:sz="4" w:space="0" w:color="auto"/>
              <w:bottom w:val="single" w:sz="4" w:space="0" w:color="auto"/>
              <w:right w:val="single" w:sz="4" w:space="0" w:color="auto"/>
            </w:tcBorders>
            <w:hideMark/>
          </w:tcPr>
          <w:p w14:paraId="1A46B127"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2506E5E8"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7</w:t>
            </w:r>
          </w:p>
        </w:tc>
        <w:tc>
          <w:tcPr>
            <w:tcW w:w="2671" w:type="dxa"/>
            <w:vMerge/>
            <w:tcBorders>
              <w:top w:val="nil"/>
              <w:left w:val="single" w:sz="4" w:space="0" w:color="auto"/>
              <w:bottom w:val="single" w:sz="4" w:space="0" w:color="auto"/>
              <w:right w:val="single" w:sz="4" w:space="0" w:color="auto"/>
            </w:tcBorders>
            <w:vAlign w:val="center"/>
            <w:hideMark/>
          </w:tcPr>
          <w:p w14:paraId="14AECCBA" w14:textId="77777777" w:rsidR="00420806" w:rsidRPr="00BC1728" w:rsidRDefault="00420806" w:rsidP="00AD3A56">
            <w:pPr>
              <w:overflowPunct/>
              <w:autoSpaceDE/>
              <w:autoSpaceDN/>
              <w:adjustRightInd/>
              <w:spacing w:before="20"/>
              <w:jc w:val="left"/>
              <w:textAlignment w:val="auto"/>
              <w:rPr>
                <w:lang w:eastAsia="en-GB"/>
              </w:rPr>
            </w:pPr>
          </w:p>
        </w:tc>
        <w:tc>
          <w:tcPr>
            <w:tcW w:w="2598" w:type="dxa"/>
            <w:tcBorders>
              <w:top w:val="nil"/>
              <w:left w:val="single" w:sz="4" w:space="0" w:color="auto"/>
              <w:bottom w:val="single" w:sz="4" w:space="0" w:color="000000"/>
              <w:right w:val="single" w:sz="4" w:space="0" w:color="000000"/>
            </w:tcBorders>
            <w:hideMark/>
          </w:tcPr>
          <w:p w14:paraId="10F0AE13"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0000 – 3999</w:t>
            </w:r>
          </w:p>
        </w:tc>
      </w:tr>
      <w:tr w:rsidR="00420806" w:rsidRPr="00BC1728" w14:paraId="25EA5543" w14:textId="77777777" w:rsidTr="00AD3A56">
        <w:trPr>
          <w:trHeight w:val="283"/>
        </w:trPr>
        <w:tc>
          <w:tcPr>
            <w:tcW w:w="2089" w:type="dxa"/>
            <w:tcBorders>
              <w:top w:val="nil"/>
              <w:left w:val="single" w:sz="4" w:space="0" w:color="auto"/>
              <w:bottom w:val="single" w:sz="4" w:space="0" w:color="auto"/>
              <w:right w:val="single" w:sz="4" w:space="0" w:color="auto"/>
            </w:tcBorders>
            <w:hideMark/>
          </w:tcPr>
          <w:p w14:paraId="106A78B8"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777</w:t>
            </w:r>
          </w:p>
        </w:tc>
        <w:tc>
          <w:tcPr>
            <w:tcW w:w="1160" w:type="dxa"/>
            <w:tcBorders>
              <w:top w:val="single" w:sz="4" w:space="0" w:color="auto"/>
              <w:left w:val="single" w:sz="4" w:space="0" w:color="auto"/>
              <w:bottom w:val="single" w:sz="4" w:space="0" w:color="auto"/>
              <w:right w:val="single" w:sz="4" w:space="0" w:color="auto"/>
            </w:tcBorders>
            <w:hideMark/>
          </w:tcPr>
          <w:p w14:paraId="5FA5F432"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7C961BB2"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7</w:t>
            </w:r>
          </w:p>
        </w:tc>
        <w:tc>
          <w:tcPr>
            <w:tcW w:w="2671" w:type="dxa"/>
            <w:vMerge/>
            <w:tcBorders>
              <w:top w:val="nil"/>
              <w:left w:val="single" w:sz="4" w:space="0" w:color="auto"/>
              <w:bottom w:val="single" w:sz="4" w:space="0" w:color="auto"/>
              <w:right w:val="single" w:sz="4" w:space="0" w:color="auto"/>
            </w:tcBorders>
            <w:vAlign w:val="center"/>
            <w:hideMark/>
          </w:tcPr>
          <w:p w14:paraId="25B16D55" w14:textId="77777777" w:rsidR="00420806" w:rsidRPr="00BC1728" w:rsidRDefault="00420806" w:rsidP="00AD3A56">
            <w:pPr>
              <w:overflowPunct/>
              <w:autoSpaceDE/>
              <w:autoSpaceDN/>
              <w:adjustRightInd/>
              <w:spacing w:before="20"/>
              <w:jc w:val="left"/>
              <w:textAlignment w:val="auto"/>
              <w:rPr>
                <w:lang w:eastAsia="en-GB"/>
              </w:rPr>
            </w:pPr>
          </w:p>
        </w:tc>
        <w:tc>
          <w:tcPr>
            <w:tcW w:w="2598" w:type="dxa"/>
            <w:tcBorders>
              <w:top w:val="nil"/>
              <w:left w:val="single" w:sz="4" w:space="0" w:color="auto"/>
              <w:bottom w:val="single" w:sz="4" w:space="0" w:color="auto"/>
              <w:right w:val="single" w:sz="4" w:space="0" w:color="000000"/>
            </w:tcBorders>
            <w:hideMark/>
          </w:tcPr>
          <w:p w14:paraId="22BC1E7D"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0000 – 9999</w:t>
            </w:r>
          </w:p>
        </w:tc>
      </w:tr>
      <w:tr w:rsidR="00420806" w:rsidRPr="00BC1728" w14:paraId="2A048330" w14:textId="77777777" w:rsidTr="00AD3A56">
        <w:trPr>
          <w:trHeight w:val="283"/>
        </w:trPr>
        <w:tc>
          <w:tcPr>
            <w:tcW w:w="2089" w:type="dxa"/>
            <w:tcBorders>
              <w:top w:val="single" w:sz="4" w:space="0" w:color="auto"/>
              <w:left w:val="single" w:sz="4" w:space="0" w:color="auto"/>
              <w:bottom w:val="single" w:sz="4" w:space="0" w:color="auto"/>
              <w:right w:val="single" w:sz="4" w:space="0" w:color="auto"/>
            </w:tcBorders>
            <w:hideMark/>
          </w:tcPr>
          <w:p w14:paraId="29D5B97E"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800</w:t>
            </w:r>
          </w:p>
        </w:tc>
        <w:tc>
          <w:tcPr>
            <w:tcW w:w="1160" w:type="dxa"/>
            <w:tcBorders>
              <w:top w:val="single" w:sz="4" w:space="0" w:color="auto"/>
              <w:left w:val="single" w:sz="4" w:space="0" w:color="auto"/>
              <w:bottom w:val="single" w:sz="4" w:space="0" w:color="auto"/>
              <w:right w:val="single" w:sz="4" w:space="0" w:color="auto"/>
            </w:tcBorders>
            <w:hideMark/>
          </w:tcPr>
          <w:p w14:paraId="0739DB90"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51A8CD0C"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7</w:t>
            </w:r>
          </w:p>
        </w:tc>
        <w:tc>
          <w:tcPr>
            <w:tcW w:w="2671" w:type="dxa"/>
            <w:tcBorders>
              <w:top w:val="single" w:sz="4" w:space="0" w:color="auto"/>
              <w:left w:val="single" w:sz="4" w:space="0" w:color="auto"/>
              <w:bottom w:val="single" w:sz="4" w:space="0" w:color="auto"/>
              <w:right w:val="single" w:sz="4" w:space="0" w:color="auto"/>
            </w:tcBorders>
            <w:hideMark/>
          </w:tcPr>
          <w:p w14:paraId="53CF25DE" w14:textId="77777777" w:rsidR="00420806" w:rsidRPr="00BC1728" w:rsidRDefault="00420806" w:rsidP="00AD3A56">
            <w:pPr>
              <w:overflowPunct/>
              <w:autoSpaceDE/>
              <w:autoSpaceDN/>
              <w:adjustRightInd/>
              <w:spacing w:before="20"/>
              <w:jc w:val="center"/>
              <w:textAlignment w:val="auto"/>
              <w:rPr>
                <w:color w:val="000000"/>
                <w:lang w:eastAsia="en-GB"/>
              </w:rPr>
            </w:pPr>
            <w:r w:rsidRPr="00BC1728">
              <w:rPr>
                <w:color w:val="000000"/>
                <w:lang w:eastAsia="en-GB"/>
              </w:rPr>
              <w:t>U-Mobile (Cellular) Inc.</w:t>
            </w:r>
          </w:p>
        </w:tc>
        <w:tc>
          <w:tcPr>
            <w:tcW w:w="2598" w:type="dxa"/>
            <w:tcBorders>
              <w:top w:val="single" w:sz="4" w:space="0" w:color="auto"/>
              <w:left w:val="single" w:sz="4" w:space="0" w:color="auto"/>
              <w:bottom w:val="single" w:sz="4" w:space="0" w:color="auto"/>
              <w:right w:val="single" w:sz="4" w:space="0" w:color="auto"/>
            </w:tcBorders>
            <w:hideMark/>
          </w:tcPr>
          <w:p w14:paraId="4CEC8DB0"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0000 – 0009</w:t>
            </w:r>
          </w:p>
        </w:tc>
      </w:tr>
      <w:tr w:rsidR="00420806" w:rsidRPr="00BC1728" w14:paraId="51EDB965" w14:textId="77777777" w:rsidTr="00AD3A56">
        <w:trPr>
          <w:trHeight w:val="283"/>
        </w:trPr>
        <w:tc>
          <w:tcPr>
            <w:tcW w:w="2089" w:type="dxa"/>
            <w:tcBorders>
              <w:top w:val="single" w:sz="4" w:space="0" w:color="auto"/>
              <w:left w:val="single" w:sz="4" w:space="0" w:color="auto"/>
              <w:bottom w:val="single" w:sz="4" w:space="0" w:color="auto"/>
              <w:right w:val="single" w:sz="4" w:space="0" w:color="auto"/>
            </w:tcBorders>
            <w:hideMark/>
          </w:tcPr>
          <w:p w14:paraId="0A2991A5"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862</w:t>
            </w:r>
          </w:p>
        </w:tc>
        <w:tc>
          <w:tcPr>
            <w:tcW w:w="1160" w:type="dxa"/>
            <w:tcBorders>
              <w:top w:val="single" w:sz="4" w:space="0" w:color="auto"/>
              <w:left w:val="single" w:sz="4" w:space="0" w:color="auto"/>
              <w:bottom w:val="single" w:sz="4" w:space="0" w:color="auto"/>
              <w:right w:val="single" w:sz="4" w:space="0" w:color="auto"/>
            </w:tcBorders>
            <w:hideMark/>
          </w:tcPr>
          <w:p w14:paraId="77C52C2C"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623C8DE4"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7</w:t>
            </w:r>
          </w:p>
        </w:tc>
        <w:tc>
          <w:tcPr>
            <w:tcW w:w="2671" w:type="dxa"/>
            <w:vMerge w:val="restart"/>
            <w:tcBorders>
              <w:top w:val="single" w:sz="4" w:space="0" w:color="auto"/>
              <w:left w:val="single" w:sz="4" w:space="0" w:color="auto"/>
              <w:bottom w:val="single" w:sz="4" w:space="0" w:color="auto"/>
              <w:right w:val="single" w:sz="4" w:space="0" w:color="auto"/>
            </w:tcBorders>
            <w:vAlign w:val="center"/>
            <w:hideMark/>
          </w:tcPr>
          <w:p w14:paraId="481C520C"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Guyana Telephone and Telegraph Co. Ltd.</w:t>
            </w:r>
          </w:p>
        </w:tc>
        <w:tc>
          <w:tcPr>
            <w:tcW w:w="2598" w:type="dxa"/>
            <w:tcBorders>
              <w:top w:val="single" w:sz="4" w:space="0" w:color="auto"/>
              <w:left w:val="single" w:sz="4" w:space="0" w:color="auto"/>
              <w:bottom w:val="single" w:sz="4" w:space="0" w:color="auto"/>
              <w:right w:val="single" w:sz="4" w:space="0" w:color="auto"/>
            </w:tcBorders>
            <w:hideMark/>
          </w:tcPr>
          <w:p w14:paraId="0184779F"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1000 – 1999</w:t>
            </w:r>
          </w:p>
        </w:tc>
      </w:tr>
      <w:tr w:rsidR="00420806" w:rsidRPr="00BC1728" w14:paraId="08641F54" w14:textId="77777777" w:rsidTr="00AD3A56">
        <w:trPr>
          <w:trHeight w:val="283"/>
        </w:trPr>
        <w:tc>
          <w:tcPr>
            <w:tcW w:w="2089" w:type="dxa"/>
            <w:tcBorders>
              <w:top w:val="single" w:sz="4" w:space="0" w:color="auto"/>
              <w:left w:val="single" w:sz="4" w:space="0" w:color="auto"/>
              <w:bottom w:val="single" w:sz="4" w:space="0" w:color="auto"/>
              <w:right w:val="single" w:sz="4" w:space="0" w:color="auto"/>
            </w:tcBorders>
            <w:hideMark/>
          </w:tcPr>
          <w:p w14:paraId="27EE3F18"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868</w:t>
            </w:r>
          </w:p>
        </w:tc>
        <w:tc>
          <w:tcPr>
            <w:tcW w:w="1160" w:type="dxa"/>
            <w:tcBorders>
              <w:top w:val="single" w:sz="4" w:space="0" w:color="auto"/>
              <w:left w:val="single" w:sz="4" w:space="0" w:color="auto"/>
              <w:bottom w:val="single" w:sz="4" w:space="0" w:color="auto"/>
              <w:right w:val="single" w:sz="4" w:space="0" w:color="auto"/>
            </w:tcBorders>
            <w:hideMark/>
          </w:tcPr>
          <w:p w14:paraId="79F75422"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20638315"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7</w:t>
            </w:r>
          </w:p>
        </w:tc>
        <w:tc>
          <w:tcPr>
            <w:tcW w:w="2671" w:type="dxa"/>
            <w:vMerge/>
            <w:tcBorders>
              <w:top w:val="single" w:sz="4" w:space="0" w:color="auto"/>
              <w:left w:val="single" w:sz="4" w:space="0" w:color="auto"/>
              <w:bottom w:val="single" w:sz="4" w:space="0" w:color="auto"/>
              <w:right w:val="single" w:sz="4" w:space="0" w:color="auto"/>
            </w:tcBorders>
            <w:vAlign w:val="center"/>
            <w:hideMark/>
          </w:tcPr>
          <w:p w14:paraId="24A8714E" w14:textId="77777777" w:rsidR="00420806" w:rsidRPr="00BC1728" w:rsidRDefault="00420806" w:rsidP="00AD3A56">
            <w:pPr>
              <w:overflowPunct/>
              <w:autoSpaceDE/>
              <w:autoSpaceDN/>
              <w:adjustRightInd/>
              <w:spacing w:before="20"/>
              <w:jc w:val="left"/>
              <w:textAlignment w:val="auto"/>
              <w:rPr>
                <w:lang w:eastAsia="en-GB"/>
              </w:rPr>
            </w:pPr>
          </w:p>
        </w:tc>
        <w:tc>
          <w:tcPr>
            <w:tcW w:w="2598" w:type="dxa"/>
            <w:tcBorders>
              <w:top w:val="single" w:sz="4" w:space="0" w:color="auto"/>
              <w:left w:val="single" w:sz="4" w:space="0" w:color="auto"/>
              <w:bottom w:val="single" w:sz="4" w:space="0" w:color="auto"/>
              <w:right w:val="single" w:sz="4" w:space="0" w:color="auto"/>
            </w:tcBorders>
            <w:hideMark/>
          </w:tcPr>
          <w:p w14:paraId="6D0F8B69"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0000 – 3999</w:t>
            </w:r>
          </w:p>
        </w:tc>
      </w:tr>
      <w:tr w:rsidR="00420806" w:rsidRPr="00BC1728" w14:paraId="2727B894" w14:textId="77777777" w:rsidTr="00AD3A56">
        <w:trPr>
          <w:trHeight w:val="283"/>
        </w:trPr>
        <w:tc>
          <w:tcPr>
            <w:tcW w:w="2089" w:type="dxa"/>
            <w:tcBorders>
              <w:top w:val="single" w:sz="4" w:space="0" w:color="auto"/>
              <w:left w:val="single" w:sz="4" w:space="0" w:color="auto"/>
              <w:bottom w:val="single" w:sz="4" w:space="0" w:color="auto"/>
              <w:right w:val="single" w:sz="4" w:space="0" w:color="auto"/>
            </w:tcBorders>
            <w:hideMark/>
          </w:tcPr>
          <w:p w14:paraId="04128773"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888</w:t>
            </w:r>
          </w:p>
        </w:tc>
        <w:tc>
          <w:tcPr>
            <w:tcW w:w="1160" w:type="dxa"/>
            <w:tcBorders>
              <w:top w:val="single" w:sz="4" w:space="0" w:color="auto"/>
              <w:left w:val="single" w:sz="4" w:space="0" w:color="auto"/>
              <w:bottom w:val="single" w:sz="4" w:space="0" w:color="auto"/>
              <w:right w:val="single" w:sz="4" w:space="0" w:color="auto"/>
            </w:tcBorders>
            <w:hideMark/>
          </w:tcPr>
          <w:p w14:paraId="55E30784"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01A42A66"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7</w:t>
            </w:r>
          </w:p>
        </w:tc>
        <w:tc>
          <w:tcPr>
            <w:tcW w:w="2671" w:type="dxa"/>
            <w:vMerge/>
            <w:tcBorders>
              <w:top w:val="single" w:sz="4" w:space="0" w:color="auto"/>
              <w:left w:val="single" w:sz="4" w:space="0" w:color="auto"/>
              <w:bottom w:val="single" w:sz="4" w:space="0" w:color="auto"/>
              <w:right w:val="single" w:sz="4" w:space="0" w:color="auto"/>
            </w:tcBorders>
            <w:vAlign w:val="center"/>
            <w:hideMark/>
          </w:tcPr>
          <w:p w14:paraId="11FB3D8F" w14:textId="77777777" w:rsidR="00420806" w:rsidRPr="00BC1728" w:rsidRDefault="00420806" w:rsidP="00AD3A56">
            <w:pPr>
              <w:overflowPunct/>
              <w:autoSpaceDE/>
              <w:autoSpaceDN/>
              <w:adjustRightInd/>
              <w:spacing w:before="20"/>
              <w:jc w:val="left"/>
              <w:textAlignment w:val="auto"/>
              <w:rPr>
                <w:lang w:eastAsia="en-GB"/>
              </w:rPr>
            </w:pPr>
          </w:p>
        </w:tc>
        <w:tc>
          <w:tcPr>
            <w:tcW w:w="2598" w:type="dxa"/>
            <w:tcBorders>
              <w:top w:val="single" w:sz="4" w:space="0" w:color="auto"/>
              <w:left w:val="single" w:sz="4" w:space="0" w:color="auto"/>
              <w:bottom w:val="single" w:sz="4" w:space="0" w:color="auto"/>
              <w:right w:val="single" w:sz="4" w:space="0" w:color="auto"/>
            </w:tcBorders>
            <w:hideMark/>
          </w:tcPr>
          <w:p w14:paraId="6E755AC2"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8888</w:t>
            </w:r>
          </w:p>
        </w:tc>
      </w:tr>
      <w:tr w:rsidR="00420806" w:rsidRPr="00BC1728" w14:paraId="26F6FE0C" w14:textId="77777777" w:rsidTr="00AD3A56">
        <w:trPr>
          <w:trHeight w:val="283"/>
        </w:trPr>
        <w:tc>
          <w:tcPr>
            <w:tcW w:w="2089" w:type="dxa"/>
            <w:tcBorders>
              <w:top w:val="single" w:sz="4" w:space="0" w:color="auto"/>
              <w:left w:val="single" w:sz="4" w:space="0" w:color="auto"/>
              <w:bottom w:val="single" w:sz="4" w:space="0" w:color="auto"/>
              <w:right w:val="single" w:sz="4" w:space="0" w:color="auto"/>
            </w:tcBorders>
            <w:hideMark/>
          </w:tcPr>
          <w:p w14:paraId="39E0DDCF" w14:textId="77777777" w:rsidR="00420806" w:rsidRPr="00BC1728" w:rsidRDefault="00420806" w:rsidP="00AD3A56">
            <w:pPr>
              <w:overflowPunct/>
              <w:autoSpaceDE/>
              <w:autoSpaceDN/>
              <w:adjustRightInd/>
              <w:spacing w:before="20"/>
              <w:jc w:val="center"/>
              <w:textAlignment w:val="auto"/>
              <w:rPr>
                <w:bCs/>
                <w:lang w:eastAsia="en-GB"/>
              </w:rPr>
            </w:pPr>
            <w:r w:rsidRPr="00BC1728">
              <w:rPr>
                <w:bCs/>
                <w:lang w:eastAsia="en-GB"/>
              </w:rPr>
              <w:t>899</w:t>
            </w:r>
          </w:p>
        </w:tc>
        <w:tc>
          <w:tcPr>
            <w:tcW w:w="1160" w:type="dxa"/>
            <w:tcBorders>
              <w:top w:val="single" w:sz="4" w:space="0" w:color="auto"/>
              <w:left w:val="single" w:sz="4" w:space="0" w:color="auto"/>
              <w:bottom w:val="single" w:sz="4" w:space="0" w:color="auto"/>
              <w:right w:val="single" w:sz="4" w:space="0" w:color="auto"/>
            </w:tcBorders>
            <w:hideMark/>
          </w:tcPr>
          <w:p w14:paraId="02AA1217" w14:textId="77777777" w:rsidR="00420806" w:rsidRPr="00BC1728" w:rsidRDefault="00420806" w:rsidP="00AD3A56">
            <w:pPr>
              <w:overflowPunct/>
              <w:autoSpaceDE/>
              <w:autoSpaceDN/>
              <w:adjustRightInd/>
              <w:spacing w:before="20"/>
              <w:jc w:val="center"/>
              <w:textAlignment w:val="auto"/>
              <w:rPr>
                <w:bCs/>
                <w:lang w:eastAsia="en-GB"/>
              </w:rPr>
            </w:pPr>
            <w:r w:rsidRPr="00BC1728">
              <w:rPr>
                <w:bCs/>
                <w:lang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51849F32" w14:textId="77777777" w:rsidR="00420806" w:rsidRPr="00BC1728" w:rsidRDefault="00420806" w:rsidP="00AD3A56">
            <w:pPr>
              <w:overflowPunct/>
              <w:autoSpaceDE/>
              <w:autoSpaceDN/>
              <w:adjustRightInd/>
              <w:spacing w:before="20"/>
              <w:jc w:val="center"/>
              <w:textAlignment w:val="auto"/>
              <w:rPr>
                <w:bCs/>
                <w:lang w:eastAsia="en-GB"/>
              </w:rPr>
            </w:pPr>
            <w:r w:rsidRPr="00BC1728">
              <w:rPr>
                <w:bCs/>
                <w:lang w:eastAsia="en-GB"/>
              </w:rPr>
              <w:t>7</w:t>
            </w:r>
          </w:p>
        </w:tc>
        <w:tc>
          <w:tcPr>
            <w:tcW w:w="2671" w:type="dxa"/>
            <w:vMerge/>
            <w:tcBorders>
              <w:top w:val="single" w:sz="4" w:space="0" w:color="auto"/>
              <w:left w:val="single" w:sz="4" w:space="0" w:color="auto"/>
              <w:bottom w:val="single" w:sz="4" w:space="0" w:color="auto"/>
              <w:right w:val="single" w:sz="4" w:space="0" w:color="auto"/>
            </w:tcBorders>
            <w:vAlign w:val="center"/>
            <w:hideMark/>
          </w:tcPr>
          <w:p w14:paraId="67DC2CC3" w14:textId="77777777" w:rsidR="00420806" w:rsidRPr="00BC1728" w:rsidRDefault="00420806" w:rsidP="00AD3A56">
            <w:pPr>
              <w:overflowPunct/>
              <w:autoSpaceDE/>
              <w:autoSpaceDN/>
              <w:adjustRightInd/>
              <w:spacing w:before="20"/>
              <w:jc w:val="left"/>
              <w:textAlignment w:val="auto"/>
              <w:rPr>
                <w:b/>
                <w:lang w:eastAsia="en-GB"/>
              </w:rPr>
            </w:pPr>
          </w:p>
        </w:tc>
        <w:tc>
          <w:tcPr>
            <w:tcW w:w="2598" w:type="dxa"/>
            <w:tcBorders>
              <w:top w:val="single" w:sz="4" w:space="0" w:color="auto"/>
              <w:left w:val="single" w:sz="4" w:space="0" w:color="auto"/>
              <w:bottom w:val="single" w:sz="4" w:space="0" w:color="auto"/>
              <w:right w:val="single" w:sz="4" w:space="0" w:color="auto"/>
            </w:tcBorders>
            <w:hideMark/>
          </w:tcPr>
          <w:p w14:paraId="04AE1F64" w14:textId="77777777" w:rsidR="00420806" w:rsidRPr="00BC1728" w:rsidRDefault="00420806" w:rsidP="00AD3A56">
            <w:pPr>
              <w:overflowPunct/>
              <w:autoSpaceDE/>
              <w:autoSpaceDN/>
              <w:adjustRightInd/>
              <w:spacing w:before="20"/>
              <w:jc w:val="center"/>
              <w:textAlignment w:val="auto"/>
              <w:rPr>
                <w:bCs/>
                <w:lang w:eastAsia="en-GB"/>
              </w:rPr>
            </w:pPr>
            <w:r w:rsidRPr="00BC1728">
              <w:rPr>
                <w:bCs/>
                <w:lang w:eastAsia="en-GB"/>
              </w:rPr>
              <w:t xml:space="preserve">0000 </w:t>
            </w:r>
            <w:r w:rsidRPr="00BC1728">
              <w:rPr>
                <w:lang w:eastAsia="en-GB"/>
              </w:rPr>
              <w:t>–</w:t>
            </w:r>
            <w:r w:rsidRPr="00BC1728">
              <w:rPr>
                <w:bCs/>
                <w:lang w:eastAsia="en-GB"/>
              </w:rPr>
              <w:t xml:space="preserve"> 9999</w:t>
            </w:r>
          </w:p>
        </w:tc>
      </w:tr>
      <w:tr w:rsidR="00420806" w:rsidRPr="00BC1728" w14:paraId="0DB305BD" w14:textId="77777777" w:rsidTr="00AD3A56">
        <w:trPr>
          <w:trHeight w:val="283"/>
        </w:trPr>
        <w:tc>
          <w:tcPr>
            <w:tcW w:w="2089" w:type="dxa"/>
            <w:tcBorders>
              <w:top w:val="single" w:sz="4" w:space="0" w:color="auto"/>
              <w:left w:val="single" w:sz="4" w:space="0" w:color="auto"/>
              <w:bottom w:val="single" w:sz="4" w:space="0" w:color="auto"/>
              <w:right w:val="single" w:sz="4" w:space="0" w:color="auto"/>
            </w:tcBorders>
            <w:hideMark/>
          </w:tcPr>
          <w:p w14:paraId="6C7CC71B"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900</w:t>
            </w:r>
          </w:p>
        </w:tc>
        <w:tc>
          <w:tcPr>
            <w:tcW w:w="1160" w:type="dxa"/>
            <w:tcBorders>
              <w:top w:val="single" w:sz="4" w:space="0" w:color="auto"/>
              <w:left w:val="single" w:sz="4" w:space="0" w:color="auto"/>
              <w:bottom w:val="single" w:sz="4" w:space="0" w:color="auto"/>
              <w:right w:val="single" w:sz="4" w:space="0" w:color="auto"/>
            </w:tcBorders>
            <w:hideMark/>
          </w:tcPr>
          <w:p w14:paraId="09EF5238"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3D31E81D"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7</w:t>
            </w:r>
          </w:p>
        </w:tc>
        <w:tc>
          <w:tcPr>
            <w:tcW w:w="2671" w:type="dxa"/>
            <w:vMerge/>
            <w:tcBorders>
              <w:top w:val="single" w:sz="4" w:space="0" w:color="auto"/>
              <w:left w:val="single" w:sz="4" w:space="0" w:color="auto"/>
              <w:bottom w:val="single" w:sz="4" w:space="0" w:color="auto"/>
              <w:right w:val="single" w:sz="4" w:space="0" w:color="auto"/>
            </w:tcBorders>
            <w:vAlign w:val="center"/>
            <w:hideMark/>
          </w:tcPr>
          <w:p w14:paraId="3EA27C19" w14:textId="77777777" w:rsidR="00420806" w:rsidRPr="00BC1728" w:rsidRDefault="00420806" w:rsidP="00AD3A56">
            <w:pPr>
              <w:overflowPunct/>
              <w:autoSpaceDE/>
              <w:autoSpaceDN/>
              <w:adjustRightInd/>
              <w:spacing w:before="20"/>
              <w:jc w:val="left"/>
              <w:textAlignment w:val="auto"/>
              <w:rPr>
                <w:lang w:eastAsia="en-GB"/>
              </w:rPr>
            </w:pPr>
          </w:p>
        </w:tc>
        <w:tc>
          <w:tcPr>
            <w:tcW w:w="2598" w:type="dxa"/>
            <w:tcBorders>
              <w:top w:val="single" w:sz="4" w:space="0" w:color="auto"/>
              <w:left w:val="single" w:sz="4" w:space="0" w:color="auto"/>
              <w:bottom w:val="single" w:sz="4" w:space="0" w:color="auto"/>
              <w:right w:val="single" w:sz="4" w:space="0" w:color="auto"/>
            </w:tcBorders>
            <w:hideMark/>
          </w:tcPr>
          <w:p w14:paraId="7A7FA392" w14:textId="77777777" w:rsidR="00420806" w:rsidRPr="00BC1728" w:rsidRDefault="00420806" w:rsidP="00AD3A56">
            <w:pPr>
              <w:overflowPunct/>
              <w:autoSpaceDE/>
              <w:autoSpaceDN/>
              <w:adjustRightInd/>
              <w:spacing w:before="20"/>
              <w:jc w:val="center"/>
              <w:textAlignment w:val="auto"/>
              <w:rPr>
                <w:lang w:eastAsia="en-GB"/>
              </w:rPr>
            </w:pPr>
            <w:r w:rsidRPr="00BC1728">
              <w:rPr>
                <w:lang w:eastAsia="en-GB"/>
              </w:rPr>
              <w:t>8000 – 8999</w:t>
            </w:r>
          </w:p>
        </w:tc>
      </w:tr>
    </w:tbl>
    <w:p w14:paraId="27EFD424" w14:textId="77777777" w:rsidR="00420806" w:rsidRPr="00BC1728" w:rsidRDefault="00420806" w:rsidP="00420806">
      <w:pPr>
        <w:tabs>
          <w:tab w:val="clear" w:pos="567"/>
          <w:tab w:val="clear" w:pos="1276"/>
          <w:tab w:val="clear" w:pos="1843"/>
          <w:tab w:val="clear" w:pos="5387"/>
          <w:tab w:val="clear" w:pos="5954"/>
          <w:tab w:val="left" w:pos="794"/>
          <w:tab w:val="left" w:pos="1191"/>
          <w:tab w:val="left" w:pos="1588"/>
          <w:tab w:val="left" w:pos="1985"/>
        </w:tabs>
        <w:spacing w:before="0"/>
        <w:rPr>
          <w:rFonts w:cs="Calibri"/>
        </w:rPr>
      </w:pPr>
    </w:p>
    <w:p w14:paraId="36AA3090" w14:textId="77777777" w:rsidR="00420806" w:rsidRPr="00BC1728" w:rsidRDefault="00420806" w:rsidP="00420806">
      <w:pPr>
        <w:tabs>
          <w:tab w:val="clear" w:pos="567"/>
          <w:tab w:val="clear" w:pos="1276"/>
          <w:tab w:val="clear" w:pos="1843"/>
          <w:tab w:val="clear" w:pos="5387"/>
          <w:tab w:val="clear" w:pos="5954"/>
          <w:tab w:val="left" w:pos="794"/>
          <w:tab w:val="left" w:pos="1191"/>
          <w:tab w:val="left" w:pos="1588"/>
          <w:tab w:val="left" w:pos="1985"/>
        </w:tabs>
        <w:spacing w:before="0" w:after="120"/>
        <w:rPr>
          <w:rFonts w:cs="Calibri"/>
        </w:rPr>
      </w:pPr>
      <w:r w:rsidRPr="00BC1728">
        <w:rPr>
          <w:rFonts w:cs="Calibri"/>
          <w:b/>
          <w:bCs/>
        </w:rPr>
        <w:t>Mobile Network</w:t>
      </w:r>
    </w:p>
    <w:tbl>
      <w:tblPr>
        <w:tblStyle w:val="TableGrid31"/>
        <w:tblW w:w="9498" w:type="dxa"/>
        <w:tblInd w:w="-5" w:type="dxa"/>
        <w:tblLook w:val="04A0" w:firstRow="1" w:lastRow="0" w:firstColumn="1" w:lastColumn="0" w:noHBand="0" w:noVBand="1"/>
      </w:tblPr>
      <w:tblGrid>
        <w:gridCol w:w="2063"/>
        <w:gridCol w:w="1190"/>
        <w:gridCol w:w="1022"/>
        <w:gridCol w:w="2671"/>
        <w:gridCol w:w="2552"/>
      </w:tblGrid>
      <w:tr w:rsidR="00420806" w:rsidRPr="0053198E" w14:paraId="5EFF546E" w14:textId="77777777" w:rsidTr="00AD3A56">
        <w:trPr>
          <w:cantSplit/>
          <w:trHeight w:val="308"/>
          <w:tblHeader/>
        </w:trPr>
        <w:tc>
          <w:tcPr>
            <w:tcW w:w="2063" w:type="dxa"/>
            <w:vMerge w:val="restart"/>
            <w:tcBorders>
              <w:top w:val="single" w:sz="4" w:space="0" w:color="auto"/>
              <w:left w:val="single" w:sz="4" w:space="0" w:color="auto"/>
              <w:bottom w:val="single" w:sz="4" w:space="0" w:color="auto"/>
              <w:right w:val="single" w:sz="4" w:space="0" w:color="auto"/>
            </w:tcBorders>
            <w:vAlign w:val="center"/>
            <w:hideMark/>
          </w:tcPr>
          <w:p w14:paraId="3A15C2BA" w14:textId="77777777" w:rsidR="00420806" w:rsidRPr="0053198E" w:rsidRDefault="00420806" w:rsidP="00AD3A56">
            <w:pPr>
              <w:overflowPunct/>
              <w:autoSpaceDE/>
              <w:autoSpaceDN/>
              <w:adjustRightInd/>
              <w:spacing w:before="20"/>
              <w:jc w:val="center"/>
              <w:textAlignment w:val="auto"/>
              <w:rPr>
                <w:rFonts w:eastAsia="Calibri" w:cs="Calibri"/>
                <w:b/>
                <w:i/>
                <w:sz w:val="20"/>
                <w:szCs w:val="20"/>
                <w:lang w:val="en-US"/>
              </w:rPr>
            </w:pPr>
            <w:r w:rsidRPr="0053198E">
              <w:rPr>
                <w:rFonts w:cs="Calibri"/>
                <w:b/>
                <w:i/>
                <w:sz w:val="20"/>
                <w:szCs w:val="20"/>
                <w:lang w:val="en-US" w:eastAsia="en-GB"/>
              </w:rPr>
              <w:t xml:space="preserve">National </w:t>
            </w:r>
            <w:r w:rsidRPr="0053198E">
              <w:rPr>
                <w:rFonts w:cs="Calibri"/>
                <w:b/>
                <w:i/>
                <w:sz w:val="20"/>
                <w:szCs w:val="20"/>
                <w:lang w:val="en-US" w:eastAsia="en-GB"/>
              </w:rPr>
              <w:br/>
              <w:t xml:space="preserve">destination code </w:t>
            </w:r>
            <w:r w:rsidRPr="0053198E">
              <w:rPr>
                <w:rFonts w:cs="Calibri"/>
                <w:b/>
                <w:i/>
                <w:sz w:val="20"/>
                <w:szCs w:val="20"/>
                <w:lang w:val="en-US" w:eastAsia="en-GB"/>
              </w:rPr>
              <w:br/>
              <w:t>(NXX)</w:t>
            </w:r>
          </w:p>
        </w:tc>
        <w:tc>
          <w:tcPr>
            <w:tcW w:w="2212" w:type="dxa"/>
            <w:gridSpan w:val="2"/>
            <w:tcBorders>
              <w:top w:val="single" w:sz="4" w:space="0" w:color="auto"/>
              <w:left w:val="single" w:sz="4" w:space="0" w:color="auto"/>
              <w:bottom w:val="single" w:sz="4" w:space="0" w:color="auto"/>
              <w:right w:val="single" w:sz="4" w:space="0" w:color="auto"/>
            </w:tcBorders>
            <w:vAlign w:val="center"/>
            <w:hideMark/>
          </w:tcPr>
          <w:p w14:paraId="6FDC3F2C" w14:textId="77777777" w:rsidR="00420806" w:rsidRPr="0053198E" w:rsidRDefault="00420806" w:rsidP="00AD3A56">
            <w:pPr>
              <w:overflowPunct/>
              <w:autoSpaceDE/>
              <w:autoSpaceDN/>
              <w:adjustRightInd/>
              <w:spacing w:before="20"/>
              <w:jc w:val="center"/>
              <w:textAlignment w:val="auto"/>
              <w:rPr>
                <w:rFonts w:eastAsia="Calibri" w:cs="Calibri"/>
                <w:b/>
                <w:i/>
                <w:sz w:val="20"/>
                <w:szCs w:val="20"/>
                <w:lang w:val="en-US"/>
              </w:rPr>
            </w:pPr>
            <w:r w:rsidRPr="0053198E">
              <w:rPr>
                <w:rFonts w:eastAsia="Calibri" w:cs="Calibri"/>
                <w:b/>
                <w:i/>
                <w:sz w:val="20"/>
                <w:szCs w:val="20"/>
                <w:lang w:val="en-US"/>
              </w:rPr>
              <w:t>N(S)N Number length</w:t>
            </w:r>
          </w:p>
        </w:tc>
        <w:tc>
          <w:tcPr>
            <w:tcW w:w="2671" w:type="dxa"/>
            <w:vMerge w:val="restart"/>
            <w:tcBorders>
              <w:top w:val="single" w:sz="4" w:space="0" w:color="auto"/>
              <w:left w:val="single" w:sz="4" w:space="0" w:color="auto"/>
              <w:bottom w:val="single" w:sz="4" w:space="0" w:color="auto"/>
              <w:right w:val="single" w:sz="4" w:space="0" w:color="auto"/>
            </w:tcBorders>
            <w:vAlign w:val="center"/>
            <w:hideMark/>
          </w:tcPr>
          <w:p w14:paraId="6F706082" w14:textId="77777777" w:rsidR="00420806" w:rsidRPr="0053198E" w:rsidRDefault="00420806" w:rsidP="00AD3A56">
            <w:pPr>
              <w:overflowPunct/>
              <w:autoSpaceDE/>
              <w:autoSpaceDN/>
              <w:adjustRightInd/>
              <w:spacing w:before="20"/>
              <w:jc w:val="center"/>
              <w:textAlignment w:val="auto"/>
              <w:rPr>
                <w:rFonts w:eastAsia="Calibri" w:cs="Calibri"/>
                <w:b/>
                <w:i/>
                <w:sz w:val="20"/>
                <w:szCs w:val="20"/>
                <w:lang w:val="en-US"/>
              </w:rPr>
            </w:pPr>
            <w:r w:rsidRPr="0053198E">
              <w:rPr>
                <w:rFonts w:eastAsia="Calibri" w:cs="Calibri"/>
                <w:b/>
                <w:i/>
                <w:sz w:val="20"/>
                <w:szCs w:val="20"/>
                <w:lang w:val="en-US"/>
              </w:rPr>
              <w:t>Operator/Block assignee</w:t>
            </w:r>
          </w:p>
        </w:tc>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45336039" w14:textId="77777777" w:rsidR="00420806" w:rsidRPr="0053198E" w:rsidRDefault="00420806" w:rsidP="00AD3A56">
            <w:pPr>
              <w:overflowPunct/>
              <w:autoSpaceDE/>
              <w:autoSpaceDN/>
              <w:adjustRightInd/>
              <w:spacing w:before="20"/>
              <w:jc w:val="center"/>
              <w:textAlignment w:val="auto"/>
              <w:rPr>
                <w:rFonts w:eastAsia="Calibri" w:cs="Calibri"/>
                <w:b/>
                <w:i/>
                <w:sz w:val="20"/>
                <w:szCs w:val="20"/>
                <w:lang w:val="en-US"/>
              </w:rPr>
            </w:pPr>
            <w:r w:rsidRPr="0053198E">
              <w:rPr>
                <w:rFonts w:eastAsia="Calibri" w:cs="Calibri"/>
                <w:b/>
                <w:i/>
                <w:sz w:val="20"/>
                <w:szCs w:val="20"/>
                <w:lang w:val="en-US"/>
              </w:rPr>
              <w:t xml:space="preserve">SN range </w:t>
            </w:r>
            <w:r w:rsidRPr="0053198E">
              <w:rPr>
                <w:rFonts w:eastAsia="Calibri" w:cs="Calibri"/>
                <w:b/>
                <w:i/>
                <w:sz w:val="20"/>
                <w:szCs w:val="20"/>
                <w:lang w:val="en-US"/>
              </w:rPr>
              <w:br/>
              <w:t>(XXXX)</w:t>
            </w:r>
          </w:p>
        </w:tc>
      </w:tr>
      <w:tr w:rsidR="00420806" w:rsidRPr="0053198E" w14:paraId="745D9AA9" w14:textId="77777777" w:rsidTr="00AD3A56">
        <w:trPr>
          <w:cantSplit/>
          <w:tblHeader/>
        </w:trPr>
        <w:tc>
          <w:tcPr>
            <w:tcW w:w="2063" w:type="dxa"/>
            <w:vMerge/>
            <w:tcBorders>
              <w:top w:val="single" w:sz="4" w:space="0" w:color="auto"/>
              <w:left w:val="single" w:sz="4" w:space="0" w:color="auto"/>
              <w:bottom w:val="single" w:sz="4" w:space="0" w:color="auto"/>
              <w:right w:val="single" w:sz="4" w:space="0" w:color="auto"/>
            </w:tcBorders>
            <w:vAlign w:val="center"/>
            <w:hideMark/>
          </w:tcPr>
          <w:p w14:paraId="0456E51E" w14:textId="77777777" w:rsidR="00420806" w:rsidRPr="0053198E" w:rsidRDefault="00420806" w:rsidP="00AD3A56">
            <w:pPr>
              <w:overflowPunct/>
              <w:autoSpaceDE/>
              <w:autoSpaceDN/>
              <w:adjustRightInd/>
              <w:spacing w:before="20"/>
              <w:jc w:val="left"/>
              <w:textAlignment w:val="auto"/>
              <w:rPr>
                <w:rFonts w:eastAsia="Calibri" w:cs="Calibri"/>
                <w:sz w:val="20"/>
                <w:szCs w:val="20"/>
                <w:lang w:val="en-US"/>
              </w:rPr>
            </w:pPr>
          </w:p>
        </w:tc>
        <w:tc>
          <w:tcPr>
            <w:tcW w:w="1190" w:type="dxa"/>
            <w:tcBorders>
              <w:top w:val="single" w:sz="4" w:space="0" w:color="auto"/>
              <w:left w:val="single" w:sz="4" w:space="0" w:color="auto"/>
              <w:bottom w:val="single" w:sz="4" w:space="0" w:color="auto"/>
              <w:right w:val="single" w:sz="4" w:space="0" w:color="auto"/>
            </w:tcBorders>
            <w:vAlign w:val="center"/>
            <w:hideMark/>
          </w:tcPr>
          <w:p w14:paraId="14A06B9F" w14:textId="77777777" w:rsidR="00420806" w:rsidRPr="0053198E" w:rsidRDefault="00420806" w:rsidP="00AD3A56">
            <w:pPr>
              <w:overflowPunct/>
              <w:autoSpaceDE/>
              <w:autoSpaceDN/>
              <w:adjustRightInd/>
              <w:spacing w:before="20"/>
              <w:jc w:val="center"/>
              <w:textAlignment w:val="auto"/>
              <w:rPr>
                <w:rFonts w:eastAsia="Calibri" w:cs="Calibri"/>
                <w:b/>
                <w:i/>
                <w:sz w:val="20"/>
                <w:szCs w:val="20"/>
                <w:lang w:val="en-US"/>
              </w:rPr>
            </w:pPr>
            <w:r w:rsidRPr="0053198E">
              <w:rPr>
                <w:rFonts w:eastAsia="Calibri" w:cs="Calibri"/>
                <w:b/>
                <w:i/>
                <w:sz w:val="20"/>
                <w:szCs w:val="20"/>
                <w:lang w:val="en-US"/>
              </w:rPr>
              <w:t>Maximum length</w:t>
            </w:r>
          </w:p>
        </w:tc>
        <w:tc>
          <w:tcPr>
            <w:tcW w:w="1022" w:type="dxa"/>
            <w:tcBorders>
              <w:top w:val="single" w:sz="4" w:space="0" w:color="auto"/>
              <w:left w:val="single" w:sz="4" w:space="0" w:color="auto"/>
              <w:bottom w:val="single" w:sz="4" w:space="0" w:color="auto"/>
              <w:right w:val="single" w:sz="4" w:space="0" w:color="auto"/>
            </w:tcBorders>
            <w:vAlign w:val="center"/>
            <w:hideMark/>
          </w:tcPr>
          <w:p w14:paraId="694D5D52" w14:textId="77777777" w:rsidR="00420806" w:rsidRPr="0053198E" w:rsidRDefault="00420806" w:rsidP="00AD3A56">
            <w:pPr>
              <w:overflowPunct/>
              <w:autoSpaceDE/>
              <w:autoSpaceDN/>
              <w:adjustRightInd/>
              <w:spacing w:before="20"/>
              <w:jc w:val="center"/>
              <w:textAlignment w:val="auto"/>
              <w:rPr>
                <w:rFonts w:eastAsia="Calibri" w:cs="Calibri"/>
                <w:b/>
                <w:i/>
                <w:sz w:val="20"/>
                <w:szCs w:val="20"/>
                <w:lang w:val="en-US"/>
              </w:rPr>
            </w:pPr>
            <w:r w:rsidRPr="0053198E">
              <w:rPr>
                <w:rFonts w:eastAsia="Calibri" w:cs="Calibri"/>
                <w:b/>
                <w:i/>
                <w:sz w:val="20"/>
                <w:szCs w:val="20"/>
                <w:lang w:val="en-US"/>
              </w:rPr>
              <w:t>Minimum length</w:t>
            </w:r>
          </w:p>
        </w:tc>
        <w:tc>
          <w:tcPr>
            <w:tcW w:w="2671" w:type="dxa"/>
            <w:vMerge/>
            <w:tcBorders>
              <w:top w:val="single" w:sz="4" w:space="0" w:color="auto"/>
              <w:left w:val="single" w:sz="4" w:space="0" w:color="auto"/>
              <w:bottom w:val="single" w:sz="4" w:space="0" w:color="auto"/>
              <w:right w:val="single" w:sz="4" w:space="0" w:color="auto"/>
            </w:tcBorders>
            <w:vAlign w:val="center"/>
            <w:hideMark/>
          </w:tcPr>
          <w:p w14:paraId="5801F338" w14:textId="77777777" w:rsidR="00420806" w:rsidRPr="0053198E" w:rsidRDefault="00420806" w:rsidP="00AD3A56">
            <w:pPr>
              <w:overflowPunct/>
              <w:autoSpaceDE/>
              <w:autoSpaceDN/>
              <w:adjustRightInd/>
              <w:spacing w:before="20"/>
              <w:jc w:val="left"/>
              <w:textAlignment w:val="auto"/>
              <w:rPr>
                <w:rFonts w:eastAsia="Calibri" w:cs="Calibri"/>
                <w:sz w:val="20"/>
                <w:szCs w:val="20"/>
                <w:lang w:val="en-US"/>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5DDCA2C7" w14:textId="77777777" w:rsidR="00420806" w:rsidRPr="0053198E" w:rsidRDefault="00420806" w:rsidP="00AD3A56">
            <w:pPr>
              <w:overflowPunct/>
              <w:autoSpaceDE/>
              <w:autoSpaceDN/>
              <w:adjustRightInd/>
              <w:spacing w:before="20"/>
              <w:jc w:val="left"/>
              <w:textAlignment w:val="auto"/>
              <w:rPr>
                <w:rFonts w:eastAsia="Calibri" w:cs="Calibri"/>
                <w:sz w:val="20"/>
                <w:szCs w:val="20"/>
                <w:lang w:val="en-US"/>
              </w:rPr>
            </w:pPr>
          </w:p>
        </w:tc>
      </w:tr>
      <w:tr w:rsidR="00420806" w:rsidRPr="0053198E" w14:paraId="09D06BE4" w14:textId="77777777" w:rsidTr="00AD3A56">
        <w:trPr>
          <w:cantSplit/>
          <w:trHeight w:val="340"/>
        </w:trPr>
        <w:tc>
          <w:tcPr>
            <w:tcW w:w="2063" w:type="dxa"/>
            <w:tcBorders>
              <w:top w:val="single" w:sz="4" w:space="0" w:color="auto"/>
              <w:left w:val="single" w:sz="4" w:space="0" w:color="auto"/>
              <w:bottom w:val="single" w:sz="4" w:space="0" w:color="000000"/>
              <w:right w:val="single" w:sz="4" w:space="0" w:color="auto"/>
            </w:tcBorders>
            <w:hideMark/>
          </w:tcPr>
          <w:p w14:paraId="46033497" w14:textId="77777777" w:rsidR="00420806" w:rsidRPr="0053198E" w:rsidRDefault="00420806" w:rsidP="00AD3A56">
            <w:pPr>
              <w:overflowPunct/>
              <w:autoSpaceDE/>
              <w:autoSpaceDN/>
              <w:adjustRightInd/>
              <w:spacing w:before="20"/>
              <w:jc w:val="center"/>
              <w:textAlignment w:val="auto"/>
              <w:rPr>
                <w:rFonts w:eastAsia="Calibri" w:cs="Calibri"/>
                <w:sz w:val="20"/>
                <w:szCs w:val="20"/>
                <w:lang w:val="en-US"/>
              </w:rPr>
            </w:pPr>
            <w:r w:rsidRPr="0053198E">
              <w:rPr>
                <w:rFonts w:cs="Calibri"/>
                <w:sz w:val="20"/>
                <w:szCs w:val="20"/>
                <w:lang w:val="en-US" w:eastAsia="en-GB"/>
              </w:rPr>
              <w:t>600 – 604</w:t>
            </w:r>
          </w:p>
        </w:tc>
        <w:tc>
          <w:tcPr>
            <w:tcW w:w="1190" w:type="dxa"/>
            <w:tcBorders>
              <w:top w:val="single" w:sz="4" w:space="0" w:color="auto"/>
              <w:left w:val="single" w:sz="4" w:space="0" w:color="auto"/>
              <w:bottom w:val="single" w:sz="4" w:space="0" w:color="auto"/>
              <w:right w:val="single" w:sz="4" w:space="0" w:color="auto"/>
            </w:tcBorders>
            <w:hideMark/>
          </w:tcPr>
          <w:p w14:paraId="04054D9D" w14:textId="77777777" w:rsidR="00420806" w:rsidRPr="0053198E" w:rsidRDefault="00420806" w:rsidP="00AD3A56">
            <w:pPr>
              <w:overflowPunct/>
              <w:autoSpaceDE/>
              <w:autoSpaceDN/>
              <w:adjustRightInd/>
              <w:spacing w:before="20"/>
              <w:jc w:val="center"/>
              <w:textAlignment w:val="auto"/>
              <w:rPr>
                <w:rFonts w:cs="Calibri"/>
                <w:sz w:val="20"/>
                <w:szCs w:val="20"/>
                <w:lang w:val="en-US" w:eastAsia="en-GB"/>
              </w:rPr>
            </w:pPr>
            <w:r w:rsidRPr="0053198E">
              <w:rPr>
                <w:rFonts w:cs="Calibri"/>
                <w:sz w:val="20"/>
                <w:szCs w:val="20"/>
                <w:lang w:val="en-US"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5A7F41D2" w14:textId="77777777" w:rsidR="00420806" w:rsidRPr="0053198E" w:rsidRDefault="00420806" w:rsidP="00AD3A56">
            <w:pPr>
              <w:overflowPunct/>
              <w:autoSpaceDE/>
              <w:autoSpaceDN/>
              <w:adjustRightInd/>
              <w:spacing w:before="20"/>
              <w:jc w:val="center"/>
              <w:textAlignment w:val="auto"/>
              <w:rPr>
                <w:rFonts w:cs="Calibri"/>
                <w:sz w:val="20"/>
                <w:szCs w:val="20"/>
                <w:lang w:val="en-US" w:eastAsia="en-GB"/>
              </w:rPr>
            </w:pPr>
            <w:r w:rsidRPr="0053198E">
              <w:rPr>
                <w:rFonts w:cs="Calibri"/>
                <w:sz w:val="20"/>
                <w:szCs w:val="20"/>
                <w:lang w:val="en-US" w:eastAsia="en-GB"/>
              </w:rPr>
              <w:t>7</w:t>
            </w:r>
          </w:p>
        </w:tc>
        <w:tc>
          <w:tcPr>
            <w:tcW w:w="2671" w:type="dxa"/>
            <w:tcBorders>
              <w:top w:val="nil"/>
              <w:left w:val="single" w:sz="4" w:space="0" w:color="auto"/>
              <w:bottom w:val="single" w:sz="4" w:space="0" w:color="000000"/>
              <w:right w:val="single" w:sz="4" w:space="0" w:color="auto"/>
            </w:tcBorders>
            <w:hideMark/>
          </w:tcPr>
          <w:p w14:paraId="5F0D018F" w14:textId="77777777" w:rsidR="00420806" w:rsidRPr="0053198E" w:rsidRDefault="00420806" w:rsidP="00AD3A56">
            <w:pPr>
              <w:overflowPunct/>
              <w:autoSpaceDE/>
              <w:autoSpaceDN/>
              <w:adjustRightInd/>
              <w:spacing w:before="20"/>
              <w:jc w:val="left"/>
              <w:textAlignment w:val="auto"/>
              <w:rPr>
                <w:rFonts w:cs="Calibri"/>
                <w:sz w:val="20"/>
                <w:szCs w:val="20"/>
                <w:lang w:val="en-US" w:eastAsia="en-GB"/>
              </w:rPr>
            </w:pPr>
            <w:r w:rsidRPr="0053198E">
              <w:rPr>
                <w:rFonts w:cs="Calibri"/>
                <w:sz w:val="20"/>
                <w:szCs w:val="20"/>
                <w:lang w:val="en-US" w:eastAsia="en-GB"/>
              </w:rPr>
              <w:t>U-Mobile (Cellular) Inc.</w:t>
            </w:r>
          </w:p>
        </w:tc>
        <w:tc>
          <w:tcPr>
            <w:tcW w:w="2552" w:type="dxa"/>
            <w:tcBorders>
              <w:top w:val="nil"/>
              <w:left w:val="single" w:sz="4" w:space="0" w:color="auto"/>
              <w:bottom w:val="single" w:sz="4" w:space="0" w:color="000000"/>
              <w:right w:val="single" w:sz="4" w:space="0" w:color="000000"/>
            </w:tcBorders>
            <w:hideMark/>
          </w:tcPr>
          <w:p w14:paraId="1101B6D9" w14:textId="77777777" w:rsidR="00420806" w:rsidRPr="0053198E" w:rsidRDefault="00420806" w:rsidP="00AD3A56">
            <w:pPr>
              <w:overflowPunct/>
              <w:autoSpaceDE/>
              <w:autoSpaceDN/>
              <w:adjustRightInd/>
              <w:spacing w:before="20"/>
              <w:jc w:val="center"/>
              <w:textAlignment w:val="auto"/>
              <w:rPr>
                <w:rFonts w:eastAsia="Calibri" w:cs="Calibri"/>
                <w:sz w:val="20"/>
                <w:szCs w:val="20"/>
                <w:lang w:val="en-US"/>
              </w:rPr>
            </w:pPr>
            <w:r w:rsidRPr="0053198E">
              <w:rPr>
                <w:rFonts w:cs="Calibri"/>
                <w:sz w:val="20"/>
                <w:szCs w:val="20"/>
                <w:lang w:val="en-US" w:eastAsia="en-GB"/>
              </w:rPr>
              <w:t xml:space="preserve">0000 </w:t>
            </w:r>
            <w:r w:rsidRPr="0053198E">
              <w:rPr>
                <w:rFonts w:cs="Calibri"/>
                <w:sz w:val="20"/>
                <w:szCs w:val="20"/>
                <w:lang w:eastAsia="en-GB"/>
              </w:rPr>
              <w:t>–</w:t>
            </w:r>
            <w:r w:rsidRPr="0053198E">
              <w:rPr>
                <w:rFonts w:cs="Calibri"/>
                <w:sz w:val="20"/>
                <w:szCs w:val="20"/>
                <w:lang w:val="en-US" w:eastAsia="en-GB"/>
              </w:rPr>
              <w:t xml:space="preserve"> 9999</w:t>
            </w:r>
          </w:p>
        </w:tc>
      </w:tr>
      <w:tr w:rsidR="00420806" w:rsidRPr="0053198E" w14:paraId="29AED272" w14:textId="77777777" w:rsidTr="00AD3A56">
        <w:trPr>
          <w:cantSplit/>
          <w:trHeight w:val="340"/>
        </w:trPr>
        <w:tc>
          <w:tcPr>
            <w:tcW w:w="2063" w:type="dxa"/>
            <w:tcBorders>
              <w:top w:val="single" w:sz="4" w:space="0" w:color="000000"/>
              <w:left w:val="single" w:sz="4" w:space="0" w:color="auto"/>
              <w:bottom w:val="single" w:sz="4" w:space="0" w:color="000000"/>
              <w:right w:val="single" w:sz="4" w:space="0" w:color="auto"/>
            </w:tcBorders>
            <w:hideMark/>
          </w:tcPr>
          <w:p w14:paraId="1BC7C121" w14:textId="77777777" w:rsidR="00420806" w:rsidRPr="0053198E" w:rsidRDefault="00420806" w:rsidP="00AD3A56">
            <w:pPr>
              <w:overflowPunct/>
              <w:autoSpaceDE/>
              <w:autoSpaceDN/>
              <w:adjustRightInd/>
              <w:spacing w:before="20"/>
              <w:jc w:val="center"/>
              <w:textAlignment w:val="auto"/>
              <w:rPr>
                <w:rFonts w:eastAsia="Calibri" w:cs="Calibri"/>
                <w:sz w:val="20"/>
                <w:szCs w:val="20"/>
                <w:lang w:val="en-US"/>
              </w:rPr>
            </w:pPr>
            <w:r w:rsidRPr="0053198E">
              <w:rPr>
                <w:rFonts w:cs="Calibri"/>
                <w:sz w:val="20"/>
                <w:szCs w:val="20"/>
                <w:lang w:val="en-US" w:eastAsia="en-GB"/>
              </w:rPr>
              <w:t>605</w:t>
            </w:r>
          </w:p>
        </w:tc>
        <w:tc>
          <w:tcPr>
            <w:tcW w:w="1190" w:type="dxa"/>
            <w:tcBorders>
              <w:top w:val="single" w:sz="4" w:space="0" w:color="auto"/>
              <w:left w:val="single" w:sz="4" w:space="0" w:color="auto"/>
              <w:bottom w:val="single" w:sz="4" w:space="0" w:color="auto"/>
              <w:right w:val="single" w:sz="4" w:space="0" w:color="auto"/>
            </w:tcBorders>
            <w:hideMark/>
          </w:tcPr>
          <w:p w14:paraId="5948C469" w14:textId="77777777" w:rsidR="00420806" w:rsidRPr="0053198E" w:rsidRDefault="00420806" w:rsidP="00AD3A56">
            <w:pPr>
              <w:overflowPunct/>
              <w:autoSpaceDE/>
              <w:autoSpaceDN/>
              <w:adjustRightInd/>
              <w:spacing w:before="20"/>
              <w:jc w:val="center"/>
              <w:textAlignment w:val="auto"/>
              <w:rPr>
                <w:rFonts w:cs="Calibri"/>
                <w:sz w:val="20"/>
                <w:szCs w:val="20"/>
                <w:lang w:val="en-US" w:eastAsia="en-GB"/>
              </w:rPr>
            </w:pPr>
            <w:r w:rsidRPr="0053198E">
              <w:rPr>
                <w:rFonts w:cs="Calibri"/>
                <w:sz w:val="20"/>
                <w:szCs w:val="20"/>
                <w:lang w:val="en-US"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57A3DD8A" w14:textId="77777777" w:rsidR="00420806" w:rsidRPr="0053198E" w:rsidRDefault="00420806" w:rsidP="00AD3A56">
            <w:pPr>
              <w:overflowPunct/>
              <w:autoSpaceDE/>
              <w:autoSpaceDN/>
              <w:adjustRightInd/>
              <w:spacing w:before="20"/>
              <w:jc w:val="center"/>
              <w:textAlignment w:val="auto"/>
              <w:rPr>
                <w:rFonts w:cs="Calibri"/>
                <w:sz w:val="20"/>
                <w:szCs w:val="20"/>
                <w:lang w:val="en-US" w:eastAsia="en-GB"/>
              </w:rPr>
            </w:pPr>
            <w:r w:rsidRPr="0053198E">
              <w:rPr>
                <w:rFonts w:cs="Calibri"/>
                <w:sz w:val="20"/>
                <w:szCs w:val="20"/>
                <w:lang w:val="en-US" w:eastAsia="en-GB"/>
              </w:rPr>
              <w:t>7</w:t>
            </w:r>
          </w:p>
        </w:tc>
        <w:tc>
          <w:tcPr>
            <w:tcW w:w="2671" w:type="dxa"/>
            <w:tcBorders>
              <w:top w:val="nil"/>
              <w:left w:val="single" w:sz="4" w:space="0" w:color="auto"/>
              <w:bottom w:val="single" w:sz="4" w:space="0" w:color="000000"/>
              <w:right w:val="single" w:sz="4" w:space="0" w:color="auto"/>
            </w:tcBorders>
            <w:hideMark/>
          </w:tcPr>
          <w:p w14:paraId="4476D877" w14:textId="77777777" w:rsidR="00420806" w:rsidRPr="0053198E" w:rsidRDefault="00420806" w:rsidP="00AD3A56">
            <w:pPr>
              <w:overflowPunct/>
              <w:autoSpaceDE/>
              <w:autoSpaceDN/>
              <w:adjustRightInd/>
              <w:spacing w:before="20"/>
              <w:jc w:val="left"/>
              <w:textAlignment w:val="auto"/>
              <w:rPr>
                <w:rFonts w:cs="Calibri"/>
                <w:sz w:val="20"/>
                <w:szCs w:val="20"/>
                <w:lang w:val="en-US" w:eastAsia="en-GB"/>
              </w:rPr>
            </w:pPr>
            <w:r w:rsidRPr="0053198E">
              <w:rPr>
                <w:rFonts w:cs="Calibri"/>
                <w:sz w:val="20"/>
                <w:szCs w:val="20"/>
                <w:lang w:val="en-US" w:eastAsia="en-GB"/>
              </w:rPr>
              <w:t>Quark Communications Inc.</w:t>
            </w:r>
          </w:p>
        </w:tc>
        <w:tc>
          <w:tcPr>
            <w:tcW w:w="2552" w:type="dxa"/>
            <w:tcBorders>
              <w:top w:val="nil"/>
              <w:left w:val="single" w:sz="4" w:space="0" w:color="auto"/>
              <w:bottom w:val="single" w:sz="4" w:space="0" w:color="000000"/>
              <w:right w:val="single" w:sz="4" w:space="0" w:color="000000"/>
            </w:tcBorders>
            <w:hideMark/>
          </w:tcPr>
          <w:p w14:paraId="1E5B2533" w14:textId="77777777" w:rsidR="00420806" w:rsidRPr="0053198E" w:rsidRDefault="00420806" w:rsidP="00AD3A56">
            <w:pPr>
              <w:overflowPunct/>
              <w:autoSpaceDE/>
              <w:autoSpaceDN/>
              <w:adjustRightInd/>
              <w:spacing w:before="20"/>
              <w:jc w:val="center"/>
              <w:textAlignment w:val="auto"/>
              <w:rPr>
                <w:rFonts w:eastAsia="Calibri" w:cs="Calibri"/>
                <w:sz w:val="20"/>
                <w:szCs w:val="20"/>
                <w:lang w:val="en-US"/>
              </w:rPr>
            </w:pPr>
            <w:r w:rsidRPr="0053198E">
              <w:rPr>
                <w:rFonts w:cs="Calibri"/>
                <w:sz w:val="20"/>
                <w:szCs w:val="20"/>
                <w:lang w:val="en-US" w:eastAsia="en-GB"/>
              </w:rPr>
              <w:t xml:space="preserve">0000 </w:t>
            </w:r>
            <w:r w:rsidRPr="0053198E">
              <w:rPr>
                <w:rFonts w:cs="Calibri"/>
                <w:sz w:val="20"/>
                <w:szCs w:val="20"/>
                <w:lang w:eastAsia="en-GB"/>
              </w:rPr>
              <w:t>–</w:t>
            </w:r>
            <w:r w:rsidRPr="0053198E">
              <w:rPr>
                <w:rFonts w:cs="Calibri"/>
                <w:sz w:val="20"/>
                <w:szCs w:val="20"/>
                <w:lang w:val="en-US" w:eastAsia="en-GB"/>
              </w:rPr>
              <w:t xml:space="preserve"> 0999</w:t>
            </w:r>
          </w:p>
        </w:tc>
      </w:tr>
      <w:tr w:rsidR="00420806" w:rsidRPr="0053198E" w14:paraId="0EF10CCF" w14:textId="77777777" w:rsidTr="00AD3A56">
        <w:trPr>
          <w:cantSplit/>
          <w:trHeight w:val="340"/>
        </w:trPr>
        <w:tc>
          <w:tcPr>
            <w:tcW w:w="2063" w:type="dxa"/>
            <w:tcBorders>
              <w:top w:val="single" w:sz="4" w:space="0" w:color="auto"/>
              <w:left w:val="single" w:sz="4" w:space="0" w:color="auto"/>
              <w:bottom w:val="single" w:sz="4" w:space="0" w:color="auto"/>
              <w:right w:val="single" w:sz="4" w:space="0" w:color="auto"/>
            </w:tcBorders>
            <w:hideMark/>
          </w:tcPr>
          <w:p w14:paraId="32CC2CBE" w14:textId="77777777" w:rsidR="00420806" w:rsidRPr="0053198E" w:rsidRDefault="00420806" w:rsidP="00AD3A56">
            <w:pPr>
              <w:overflowPunct/>
              <w:autoSpaceDE/>
              <w:autoSpaceDN/>
              <w:adjustRightInd/>
              <w:spacing w:before="20"/>
              <w:jc w:val="center"/>
              <w:textAlignment w:val="auto"/>
              <w:rPr>
                <w:rFonts w:eastAsia="Calibri" w:cs="Calibri"/>
                <w:sz w:val="20"/>
                <w:szCs w:val="20"/>
                <w:lang w:val="en-US"/>
              </w:rPr>
            </w:pPr>
            <w:r w:rsidRPr="0053198E">
              <w:rPr>
                <w:rFonts w:cs="Calibri"/>
                <w:sz w:val="20"/>
                <w:szCs w:val="20"/>
                <w:lang w:val="en-US" w:eastAsia="en-GB"/>
              </w:rPr>
              <w:t>605</w:t>
            </w:r>
          </w:p>
        </w:tc>
        <w:tc>
          <w:tcPr>
            <w:tcW w:w="1190" w:type="dxa"/>
            <w:tcBorders>
              <w:top w:val="single" w:sz="4" w:space="0" w:color="auto"/>
              <w:left w:val="single" w:sz="4" w:space="0" w:color="auto"/>
              <w:bottom w:val="single" w:sz="4" w:space="0" w:color="auto"/>
              <w:right w:val="single" w:sz="4" w:space="0" w:color="auto"/>
            </w:tcBorders>
            <w:hideMark/>
          </w:tcPr>
          <w:p w14:paraId="5DDD39E2" w14:textId="77777777" w:rsidR="00420806" w:rsidRPr="0053198E" w:rsidRDefault="00420806" w:rsidP="00AD3A56">
            <w:pPr>
              <w:overflowPunct/>
              <w:autoSpaceDE/>
              <w:autoSpaceDN/>
              <w:adjustRightInd/>
              <w:spacing w:before="20"/>
              <w:jc w:val="center"/>
              <w:textAlignment w:val="auto"/>
              <w:rPr>
                <w:rFonts w:cs="Calibri"/>
                <w:sz w:val="20"/>
                <w:szCs w:val="20"/>
                <w:lang w:val="en-US" w:eastAsia="en-GB"/>
              </w:rPr>
            </w:pPr>
            <w:r w:rsidRPr="0053198E">
              <w:rPr>
                <w:rFonts w:cs="Calibri"/>
                <w:sz w:val="20"/>
                <w:szCs w:val="20"/>
                <w:lang w:val="en-US"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0B026A2C" w14:textId="77777777" w:rsidR="00420806" w:rsidRPr="0053198E" w:rsidRDefault="00420806" w:rsidP="00AD3A56">
            <w:pPr>
              <w:overflowPunct/>
              <w:autoSpaceDE/>
              <w:autoSpaceDN/>
              <w:adjustRightInd/>
              <w:spacing w:before="20"/>
              <w:jc w:val="center"/>
              <w:textAlignment w:val="auto"/>
              <w:rPr>
                <w:rFonts w:cs="Calibri"/>
                <w:sz w:val="20"/>
                <w:szCs w:val="20"/>
                <w:lang w:val="en-US" w:eastAsia="en-GB"/>
              </w:rPr>
            </w:pPr>
            <w:r w:rsidRPr="0053198E">
              <w:rPr>
                <w:rFonts w:cs="Calibri"/>
                <w:sz w:val="20"/>
                <w:szCs w:val="20"/>
                <w:lang w:val="en-US" w:eastAsia="en-GB"/>
              </w:rPr>
              <w:t>7</w:t>
            </w:r>
          </w:p>
        </w:tc>
        <w:tc>
          <w:tcPr>
            <w:tcW w:w="2671" w:type="dxa"/>
            <w:tcBorders>
              <w:top w:val="single" w:sz="4" w:space="0" w:color="auto"/>
              <w:left w:val="single" w:sz="4" w:space="0" w:color="auto"/>
              <w:bottom w:val="single" w:sz="4" w:space="0" w:color="auto"/>
              <w:right w:val="single" w:sz="4" w:space="0" w:color="auto"/>
            </w:tcBorders>
          </w:tcPr>
          <w:p w14:paraId="76AFD001" w14:textId="77777777" w:rsidR="00420806" w:rsidRPr="0053198E" w:rsidRDefault="00420806" w:rsidP="00AD3A56">
            <w:pPr>
              <w:overflowPunct/>
              <w:autoSpaceDE/>
              <w:autoSpaceDN/>
              <w:adjustRightInd/>
              <w:spacing w:before="20"/>
              <w:jc w:val="left"/>
              <w:textAlignment w:val="auto"/>
              <w:rPr>
                <w:rFonts w:cs="Calibri"/>
                <w:sz w:val="20"/>
                <w:szCs w:val="20"/>
                <w:lang w:val="en-US" w:eastAsia="en-GB"/>
              </w:rPr>
            </w:pPr>
            <w:r w:rsidRPr="0053198E">
              <w:rPr>
                <w:rFonts w:cs="Calibri"/>
                <w:sz w:val="20"/>
                <w:szCs w:val="20"/>
                <w:lang w:val="en-US" w:eastAsia="en-GB"/>
              </w:rPr>
              <w:t>DNA Enterprise Inc.</w:t>
            </w:r>
          </w:p>
        </w:tc>
        <w:tc>
          <w:tcPr>
            <w:tcW w:w="2552" w:type="dxa"/>
            <w:tcBorders>
              <w:top w:val="single" w:sz="4" w:space="0" w:color="auto"/>
              <w:left w:val="single" w:sz="4" w:space="0" w:color="auto"/>
              <w:bottom w:val="single" w:sz="4" w:space="0" w:color="auto"/>
              <w:right w:val="single" w:sz="4" w:space="0" w:color="auto"/>
            </w:tcBorders>
            <w:hideMark/>
          </w:tcPr>
          <w:p w14:paraId="51CBB524" w14:textId="77777777" w:rsidR="00420806" w:rsidRPr="0053198E" w:rsidRDefault="00420806" w:rsidP="00AD3A56">
            <w:pPr>
              <w:overflowPunct/>
              <w:autoSpaceDE/>
              <w:autoSpaceDN/>
              <w:adjustRightInd/>
              <w:spacing w:before="20"/>
              <w:jc w:val="center"/>
              <w:textAlignment w:val="auto"/>
              <w:rPr>
                <w:rFonts w:eastAsia="Calibri" w:cs="Calibri"/>
                <w:sz w:val="20"/>
                <w:szCs w:val="20"/>
                <w:lang w:val="en-US"/>
              </w:rPr>
            </w:pPr>
            <w:r w:rsidRPr="0053198E">
              <w:rPr>
                <w:rFonts w:cs="Calibri"/>
                <w:sz w:val="20"/>
                <w:szCs w:val="20"/>
                <w:lang w:val="en-US" w:eastAsia="en-GB"/>
              </w:rPr>
              <w:t xml:space="preserve">1000 </w:t>
            </w:r>
            <w:r w:rsidRPr="0053198E">
              <w:rPr>
                <w:rFonts w:cs="Calibri"/>
                <w:sz w:val="20"/>
                <w:szCs w:val="20"/>
                <w:lang w:eastAsia="en-GB"/>
              </w:rPr>
              <w:t>–</w:t>
            </w:r>
            <w:r w:rsidRPr="0053198E">
              <w:rPr>
                <w:rFonts w:cs="Calibri"/>
                <w:sz w:val="20"/>
                <w:szCs w:val="20"/>
                <w:lang w:val="en-US" w:eastAsia="en-GB"/>
              </w:rPr>
              <w:t xml:space="preserve"> 2999</w:t>
            </w:r>
          </w:p>
        </w:tc>
      </w:tr>
      <w:tr w:rsidR="00420806" w:rsidRPr="0053198E" w14:paraId="5C5310C3" w14:textId="77777777" w:rsidTr="00AD3A56">
        <w:trPr>
          <w:cantSplit/>
          <w:trHeight w:val="340"/>
        </w:trPr>
        <w:tc>
          <w:tcPr>
            <w:tcW w:w="2063" w:type="dxa"/>
            <w:tcBorders>
              <w:top w:val="single" w:sz="4" w:space="0" w:color="auto"/>
              <w:left w:val="single" w:sz="4" w:space="0" w:color="auto"/>
              <w:bottom w:val="single" w:sz="4" w:space="0" w:color="auto"/>
              <w:right w:val="single" w:sz="4" w:space="0" w:color="auto"/>
            </w:tcBorders>
            <w:hideMark/>
          </w:tcPr>
          <w:p w14:paraId="508515CC" w14:textId="77777777" w:rsidR="00420806" w:rsidRPr="0053198E" w:rsidRDefault="00420806" w:rsidP="00AD3A56">
            <w:pPr>
              <w:overflowPunct/>
              <w:autoSpaceDE/>
              <w:autoSpaceDN/>
              <w:adjustRightInd/>
              <w:spacing w:before="20"/>
              <w:jc w:val="center"/>
              <w:textAlignment w:val="auto"/>
              <w:rPr>
                <w:rFonts w:eastAsia="Calibri" w:cs="Calibri"/>
                <w:sz w:val="20"/>
                <w:szCs w:val="20"/>
                <w:lang w:val="en-US"/>
              </w:rPr>
            </w:pPr>
            <w:r w:rsidRPr="0053198E">
              <w:rPr>
                <w:rFonts w:cs="Calibri"/>
                <w:sz w:val="20"/>
                <w:szCs w:val="20"/>
                <w:lang w:val="en-US" w:eastAsia="en-GB"/>
              </w:rPr>
              <w:t>606</w:t>
            </w:r>
          </w:p>
        </w:tc>
        <w:tc>
          <w:tcPr>
            <w:tcW w:w="1190" w:type="dxa"/>
            <w:tcBorders>
              <w:top w:val="single" w:sz="4" w:space="0" w:color="auto"/>
              <w:left w:val="single" w:sz="4" w:space="0" w:color="auto"/>
              <w:bottom w:val="single" w:sz="4" w:space="0" w:color="auto"/>
              <w:right w:val="single" w:sz="4" w:space="0" w:color="auto"/>
            </w:tcBorders>
            <w:hideMark/>
          </w:tcPr>
          <w:p w14:paraId="1CA22095" w14:textId="77777777" w:rsidR="00420806" w:rsidRPr="0053198E" w:rsidRDefault="00420806" w:rsidP="00AD3A56">
            <w:pPr>
              <w:overflowPunct/>
              <w:autoSpaceDE/>
              <w:autoSpaceDN/>
              <w:adjustRightInd/>
              <w:spacing w:before="20"/>
              <w:jc w:val="center"/>
              <w:textAlignment w:val="auto"/>
              <w:rPr>
                <w:rFonts w:cs="Calibri"/>
                <w:sz w:val="20"/>
                <w:szCs w:val="20"/>
                <w:lang w:val="en-US" w:eastAsia="en-GB"/>
              </w:rPr>
            </w:pPr>
            <w:r w:rsidRPr="0053198E">
              <w:rPr>
                <w:rFonts w:cs="Calibri"/>
                <w:sz w:val="20"/>
                <w:szCs w:val="20"/>
                <w:lang w:val="en-US"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12C8B612" w14:textId="77777777" w:rsidR="00420806" w:rsidRPr="0053198E" w:rsidRDefault="00420806" w:rsidP="00AD3A56">
            <w:pPr>
              <w:overflowPunct/>
              <w:autoSpaceDE/>
              <w:autoSpaceDN/>
              <w:adjustRightInd/>
              <w:spacing w:before="20"/>
              <w:jc w:val="center"/>
              <w:textAlignment w:val="auto"/>
              <w:rPr>
                <w:rFonts w:cs="Calibri"/>
                <w:sz w:val="20"/>
                <w:szCs w:val="20"/>
                <w:lang w:val="en-US" w:eastAsia="en-GB"/>
              </w:rPr>
            </w:pPr>
            <w:r w:rsidRPr="0053198E">
              <w:rPr>
                <w:rFonts w:cs="Calibri"/>
                <w:sz w:val="20"/>
                <w:szCs w:val="20"/>
                <w:lang w:val="en-US" w:eastAsia="en-GB"/>
              </w:rPr>
              <w:t>7</w:t>
            </w:r>
          </w:p>
        </w:tc>
        <w:tc>
          <w:tcPr>
            <w:tcW w:w="2671" w:type="dxa"/>
            <w:tcBorders>
              <w:top w:val="single" w:sz="4" w:space="0" w:color="auto"/>
              <w:left w:val="single" w:sz="4" w:space="0" w:color="auto"/>
              <w:bottom w:val="single" w:sz="4" w:space="0" w:color="auto"/>
              <w:right w:val="single" w:sz="4" w:space="0" w:color="auto"/>
            </w:tcBorders>
            <w:hideMark/>
          </w:tcPr>
          <w:p w14:paraId="38FD7E05" w14:textId="77777777" w:rsidR="00420806" w:rsidRPr="0053198E" w:rsidRDefault="00420806" w:rsidP="00AD3A56">
            <w:pPr>
              <w:overflowPunct/>
              <w:autoSpaceDE/>
              <w:autoSpaceDN/>
              <w:adjustRightInd/>
              <w:spacing w:before="20"/>
              <w:jc w:val="left"/>
              <w:textAlignment w:val="auto"/>
              <w:rPr>
                <w:rFonts w:cs="Calibri"/>
                <w:sz w:val="20"/>
                <w:szCs w:val="20"/>
                <w:lang w:val="en-US" w:eastAsia="en-GB"/>
              </w:rPr>
            </w:pPr>
            <w:r w:rsidRPr="0053198E">
              <w:rPr>
                <w:rFonts w:cs="Calibri"/>
                <w:sz w:val="20"/>
                <w:szCs w:val="20"/>
                <w:lang w:val="en-US" w:eastAsia="en-GB"/>
              </w:rPr>
              <w:t>E-Government</w:t>
            </w:r>
          </w:p>
        </w:tc>
        <w:tc>
          <w:tcPr>
            <w:tcW w:w="2552" w:type="dxa"/>
            <w:tcBorders>
              <w:top w:val="single" w:sz="4" w:space="0" w:color="auto"/>
              <w:left w:val="single" w:sz="4" w:space="0" w:color="auto"/>
              <w:bottom w:val="single" w:sz="4" w:space="0" w:color="auto"/>
              <w:right w:val="single" w:sz="4" w:space="0" w:color="auto"/>
            </w:tcBorders>
            <w:hideMark/>
          </w:tcPr>
          <w:p w14:paraId="6FD86978" w14:textId="77777777" w:rsidR="00420806" w:rsidRPr="0053198E" w:rsidRDefault="00420806" w:rsidP="00AD3A56">
            <w:pPr>
              <w:overflowPunct/>
              <w:autoSpaceDE/>
              <w:autoSpaceDN/>
              <w:adjustRightInd/>
              <w:spacing w:before="20"/>
              <w:jc w:val="center"/>
              <w:textAlignment w:val="auto"/>
              <w:rPr>
                <w:rFonts w:eastAsia="Calibri" w:cs="Calibri"/>
                <w:sz w:val="20"/>
                <w:szCs w:val="20"/>
                <w:lang w:val="en-US"/>
              </w:rPr>
            </w:pPr>
            <w:r w:rsidRPr="0053198E">
              <w:rPr>
                <w:rFonts w:cs="Calibri"/>
                <w:sz w:val="20"/>
                <w:szCs w:val="20"/>
                <w:lang w:val="en-US" w:eastAsia="en-GB"/>
              </w:rPr>
              <w:t xml:space="preserve">0000 </w:t>
            </w:r>
            <w:r w:rsidRPr="0053198E">
              <w:rPr>
                <w:rFonts w:cs="Calibri"/>
                <w:sz w:val="20"/>
                <w:szCs w:val="20"/>
                <w:lang w:eastAsia="en-GB"/>
              </w:rPr>
              <w:t>–</w:t>
            </w:r>
            <w:r w:rsidRPr="0053198E">
              <w:rPr>
                <w:rFonts w:cs="Calibri"/>
                <w:sz w:val="20"/>
                <w:szCs w:val="20"/>
                <w:lang w:val="en-US" w:eastAsia="en-GB"/>
              </w:rPr>
              <w:t xml:space="preserve"> 0999</w:t>
            </w:r>
          </w:p>
        </w:tc>
      </w:tr>
      <w:tr w:rsidR="00420806" w:rsidRPr="0053198E" w14:paraId="27E707EA" w14:textId="77777777" w:rsidTr="00AD3A56">
        <w:trPr>
          <w:cantSplit/>
          <w:trHeight w:val="340"/>
        </w:trPr>
        <w:tc>
          <w:tcPr>
            <w:tcW w:w="2063" w:type="dxa"/>
            <w:tcBorders>
              <w:top w:val="single" w:sz="4" w:space="0" w:color="auto"/>
              <w:left w:val="single" w:sz="4" w:space="0" w:color="auto"/>
              <w:bottom w:val="single" w:sz="4" w:space="0" w:color="auto"/>
              <w:right w:val="single" w:sz="4" w:space="0" w:color="auto"/>
            </w:tcBorders>
            <w:hideMark/>
          </w:tcPr>
          <w:p w14:paraId="79B6DF87" w14:textId="77777777" w:rsidR="00420806" w:rsidRPr="0053198E" w:rsidRDefault="00420806" w:rsidP="00AD3A56">
            <w:pPr>
              <w:overflowPunct/>
              <w:autoSpaceDE/>
              <w:autoSpaceDN/>
              <w:adjustRightInd/>
              <w:spacing w:before="20"/>
              <w:jc w:val="center"/>
              <w:textAlignment w:val="auto"/>
              <w:rPr>
                <w:rFonts w:eastAsia="Calibri" w:cs="Calibri"/>
                <w:sz w:val="20"/>
                <w:szCs w:val="20"/>
                <w:lang w:val="en-US"/>
              </w:rPr>
            </w:pPr>
            <w:r w:rsidRPr="0053198E">
              <w:rPr>
                <w:rFonts w:cs="Calibri"/>
                <w:sz w:val="20"/>
                <w:szCs w:val="20"/>
                <w:lang w:val="en-US" w:eastAsia="en-GB"/>
              </w:rPr>
              <w:t>608</w:t>
            </w:r>
          </w:p>
        </w:tc>
        <w:tc>
          <w:tcPr>
            <w:tcW w:w="1190" w:type="dxa"/>
            <w:tcBorders>
              <w:top w:val="single" w:sz="4" w:space="0" w:color="auto"/>
              <w:left w:val="single" w:sz="4" w:space="0" w:color="auto"/>
              <w:bottom w:val="single" w:sz="4" w:space="0" w:color="auto"/>
              <w:right w:val="single" w:sz="4" w:space="0" w:color="auto"/>
            </w:tcBorders>
            <w:hideMark/>
          </w:tcPr>
          <w:p w14:paraId="77AA4450" w14:textId="77777777" w:rsidR="00420806" w:rsidRPr="0053198E" w:rsidRDefault="00420806" w:rsidP="00AD3A56">
            <w:pPr>
              <w:overflowPunct/>
              <w:autoSpaceDE/>
              <w:autoSpaceDN/>
              <w:adjustRightInd/>
              <w:spacing w:before="20"/>
              <w:jc w:val="center"/>
              <w:textAlignment w:val="auto"/>
              <w:rPr>
                <w:rFonts w:cs="Calibri"/>
                <w:sz w:val="20"/>
                <w:szCs w:val="20"/>
                <w:lang w:val="en-US" w:eastAsia="en-GB"/>
              </w:rPr>
            </w:pPr>
            <w:r w:rsidRPr="0053198E">
              <w:rPr>
                <w:rFonts w:cs="Calibri"/>
                <w:sz w:val="20"/>
                <w:szCs w:val="20"/>
                <w:lang w:val="en-US"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5A0B9E15" w14:textId="77777777" w:rsidR="00420806" w:rsidRPr="0053198E" w:rsidRDefault="00420806" w:rsidP="00AD3A56">
            <w:pPr>
              <w:overflowPunct/>
              <w:autoSpaceDE/>
              <w:autoSpaceDN/>
              <w:adjustRightInd/>
              <w:spacing w:before="20"/>
              <w:jc w:val="center"/>
              <w:textAlignment w:val="auto"/>
              <w:rPr>
                <w:rFonts w:cs="Calibri"/>
                <w:sz w:val="20"/>
                <w:szCs w:val="20"/>
                <w:lang w:val="en-US" w:eastAsia="en-GB"/>
              </w:rPr>
            </w:pPr>
            <w:r w:rsidRPr="0053198E">
              <w:rPr>
                <w:rFonts w:cs="Calibri"/>
                <w:sz w:val="20"/>
                <w:szCs w:val="20"/>
                <w:lang w:val="en-US" w:eastAsia="en-GB"/>
              </w:rPr>
              <w:t>7</w:t>
            </w:r>
          </w:p>
        </w:tc>
        <w:tc>
          <w:tcPr>
            <w:tcW w:w="2671" w:type="dxa"/>
            <w:tcBorders>
              <w:top w:val="single" w:sz="4" w:space="0" w:color="auto"/>
              <w:left w:val="single" w:sz="4" w:space="0" w:color="auto"/>
              <w:bottom w:val="single" w:sz="4" w:space="0" w:color="auto"/>
              <w:right w:val="single" w:sz="4" w:space="0" w:color="auto"/>
            </w:tcBorders>
            <w:hideMark/>
          </w:tcPr>
          <w:p w14:paraId="0ABC7090" w14:textId="77777777" w:rsidR="00420806" w:rsidRPr="0053198E" w:rsidRDefault="00420806" w:rsidP="00AD3A56">
            <w:pPr>
              <w:overflowPunct/>
              <w:autoSpaceDE/>
              <w:autoSpaceDN/>
              <w:adjustRightInd/>
              <w:spacing w:before="20"/>
              <w:jc w:val="left"/>
              <w:textAlignment w:val="auto"/>
              <w:rPr>
                <w:rFonts w:cs="Calibri"/>
                <w:sz w:val="20"/>
                <w:szCs w:val="20"/>
                <w:lang w:val="en-US" w:eastAsia="en-GB"/>
              </w:rPr>
            </w:pPr>
            <w:r w:rsidRPr="0053198E">
              <w:rPr>
                <w:rFonts w:cs="Calibri"/>
                <w:sz w:val="20"/>
                <w:szCs w:val="20"/>
                <w:lang w:val="en-US" w:eastAsia="en-GB"/>
              </w:rPr>
              <w:t>U-Mobile (Cellular) Inc.</w:t>
            </w:r>
          </w:p>
        </w:tc>
        <w:tc>
          <w:tcPr>
            <w:tcW w:w="2552" w:type="dxa"/>
            <w:tcBorders>
              <w:top w:val="single" w:sz="4" w:space="0" w:color="auto"/>
              <w:left w:val="single" w:sz="4" w:space="0" w:color="auto"/>
              <w:bottom w:val="single" w:sz="4" w:space="0" w:color="auto"/>
              <w:right w:val="single" w:sz="4" w:space="0" w:color="auto"/>
            </w:tcBorders>
            <w:hideMark/>
          </w:tcPr>
          <w:p w14:paraId="7A36EB1F" w14:textId="77777777" w:rsidR="00420806" w:rsidRPr="0053198E" w:rsidRDefault="00420806" w:rsidP="00AD3A56">
            <w:pPr>
              <w:overflowPunct/>
              <w:autoSpaceDE/>
              <w:autoSpaceDN/>
              <w:adjustRightInd/>
              <w:spacing w:before="20"/>
              <w:jc w:val="center"/>
              <w:textAlignment w:val="auto"/>
              <w:rPr>
                <w:rFonts w:eastAsia="Calibri" w:cs="Calibri"/>
                <w:sz w:val="20"/>
                <w:szCs w:val="20"/>
                <w:lang w:val="en-US"/>
              </w:rPr>
            </w:pPr>
            <w:r w:rsidRPr="0053198E">
              <w:rPr>
                <w:rFonts w:cs="Calibri"/>
                <w:sz w:val="20"/>
                <w:szCs w:val="20"/>
                <w:lang w:val="en-US" w:eastAsia="en-GB"/>
              </w:rPr>
              <w:t xml:space="preserve">0000 </w:t>
            </w:r>
            <w:r w:rsidRPr="0053198E">
              <w:rPr>
                <w:rFonts w:cs="Calibri"/>
                <w:sz w:val="20"/>
                <w:szCs w:val="20"/>
                <w:lang w:eastAsia="en-GB"/>
              </w:rPr>
              <w:t>–</w:t>
            </w:r>
            <w:r w:rsidRPr="0053198E">
              <w:rPr>
                <w:rFonts w:cs="Calibri"/>
                <w:sz w:val="20"/>
                <w:szCs w:val="20"/>
                <w:lang w:val="en-US" w:eastAsia="en-GB"/>
              </w:rPr>
              <w:t xml:space="preserve"> 0999</w:t>
            </w:r>
          </w:p>
        </w:tc>
      </w:tr>
      <w:tr w:rsidR="00420806" w:rsidRPr="0053198E" w14:paraId="50F6F1E1" w14:textId="77777777" w:rsidTr="00AD3A56">
        <w:trPr>
          <w:cantSplit/>
          <w:trHeight w:val="340"/>
        </w:trPr>
        <w:tc>
          <w:tcPr>
            <w:tcW w:w="2063" w:type="dxa"/>
            <w:tcBorders>
              <w:top w:val="single" w:sz="4" w:space="0" w:color="auto"/>
              <w:left w:val="single" w:sz="4" w:space="0" w:color="auto"/>
              <w:bottom w:val="single" w:sz="4" w:space="0" w:color="auto"/>
              <w:right w:val="single" w:sz="4" w:space="0" w:color="auto"/>
            </w:tcBorders>
            <w:hideMark/>
          </w:tcPr>
          <w:p w14:paraId="65275507" w14:textId="77777777" w:rsidR="00420806" w:rsidRPr="0053198E" w:rsidRDefault="00420806" w:rsidP="00AD3A56">
            <w:pPr>
              <w:overflowPunct/>
              <w:autoSpaceDE/>
              <w:autoSpaceDN/>
              <w:adjustRightInd/>
              <w:spacing w:before="20"/>
              <w:jc w:val="center"/>
              <w:textAlignment w:val="auto"/>
              <w:rPr>
                <w:rFonts w:eastAsia="Calibri" w:cs="Calibri"/>
                <w:sz w:val="20"/>
                <w:szCs w:val="20"/>
                <w:lang w:val="en-US"/>
              </w:rPr>
            </w:pPr>
            <w:r w:rsidRPr="0053198E">
              <w:rPr>
                <w:rFonts w:cs="Calibri"/>
                <w:sz w:val="20"/>
                <w:szCs w:val="20"/>
                <w:lang w:val="en-US" w:eastAsia="en-GB"/>
              </w:rPr>
              <w:t>609 – 629</w:t>
            </w:r>
          </w:p>
        </w:tc>
        <w:tc>
          <w:tcPr>
            <w:tcW w:w="1190" w:type="dxa"/>
            <w:tcBorders>
              <w:top w:val="single" w:sz="4" w:space="0" w:color="auto"/>
              <w:left w:val="single" w:sz="4" w:space="0" w:color="auto"/>
              <w:bottom w:val="single" w:sz="4" w:space="0" w:color="auto"/>
              <w:right w:val="single" w:sz="4" w:space="0" w:color="auto"/>
            </w:tcBorders>
            <w:hideMark/>
          </w:tcPr>
          <w:p w14:paraId="30F5D026" w14:textId="77777777" w:rsidR="00420806" w:rsidRPr="0053198E" w:rsidRDefault="00420806" w:rsidP="00AD3A56">
            <w:pPr>
              <w:overflowPunct/>
              <w:autoSpaceDE/>
              <w:autoSpaceDN/>
              <w:adjustRightInd/>
              <w:spacing w:before="20"/>
              <w:jc w:val="center"/>
              <w:textAlignment w:val="auto"/>
              <w:rPr>
                <w:rFonts w:cs="Calibri"/>
                <w:sz w:val="20"/>
                <w:szCs w:val="20"/>
                <w:lang w:val="en-US" w:eastAsia="en-GB"/>
              </w:rPr>
            </w:pPr>
            <w:r w:rsidRPr="0053198E">
              <w:rPr>
                <w:rFonts w:cs="Calibri"/>
                <w:sz w:val="20"/>
                <w:szCs w:val="20"/>
                <w:lang w:val="en-US"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613F1D24" w14:textId="77777777" w:rsidR="00420806" w:rsidRPr="0053198E" w:rsidRDefault="00420806" w:rsidP="00AD3A56">
            <w:pPr>
              <w:overflowPunct/>
              <w:autoSpaceDE/>
              <w:autoSpaceDN/>
              <w:adjustRightInd/>
              <w:spacing w:before="20"/>
              <w:jc w:val="center"/>
              <w:textAlignment w:val="auto"/>
              <w:rPr>
                <w:rFonts w:cs="Calibri"/>
                <w:sz w:val="20"/>
                <w:szCs w:val="20"/>
                <w:lang w:val="en-US" w:eastAsia="en-GB"/>
              </w:rPr>
            </w:pPr>
            <w:r w:rsidRPr="0053198E">
              <w:rPr>
                <w:rFonts w:cs="Calibri"/>
                <w:sz w:val="20"/>
                <w:szCs w:val="20"/>
                <w:lang w:val="en-US" w:eastAsia="en-GB"/>
              </w:rPr>
              <w:t>7</w:t>
            </w:r>
          </w:p>
        </w:tc>
        <w:tc>
          <w:tcPr>
            <w:tcW w:w="2671" w:type="dxa"/>
            <w:tcBorders>
              <w:top w:val="single" w:sz="4" w:space="0" w:color="auto"/>
              <w:left w:val="single" w:sz="4" w:space="0" w:color="auto"/>
              <w:bottom w:val="single" w:sz="4" w:space="0" w:color="auto"/>
              <w:right w:val="single" w:sz="4" w:space="0" w:color="auto"/>
            </w:tcBorders>
            <w:hideMark/>
          </w:tcPr>
          <w:p w14:paraId="4D4DD807" w14:textId="77777777" w:rsidR="00420806" w:rsidRPr="0053198E" w:rsidRDefault="00420806" w:rsidP="00AD3A56">
            <w:pPr>
              <w:overflowPunct/>
              <w:autoSpaceDE/>
              <w:autoSpaceDN/>
              <w:adjustRightInd/>
              <w:spacing w:before="20"/>
              <w:jc w:val="left"/>
              <w:textAlignment w:val="auto"/>
              <w:rPr>
                <w:rFonts w:cs="Calibri"/>
                <w:sz w:val="20"/>
                <w:szCs w:val="20"/>
                <w:lang w:val="en-US" w:eastAsia="en-GB"/>
              </w:rPr>
            </w:pPr>
            <w:r w:rsidRPr="0053198E">
              <w:rPr>
                <w:rFonts w:cs="Calibri"/>
                <w:sz w:val="20"/>
                <w:szCs w:val="20"/>
                <w:lang w:val="en-US" w:eastAsia="en-GB"/>
              </w:rPr>
              <w:t>Guyana Telephone and Telegraph Co. Ltd.</w:t>
            </w:r>
          </w:p>
        </w:tc>
        <w:tc>
          <w:tcPr>
            <w:tcW w:w="2552" w:type="dxa"/>
            <w:tcBorders>
              <w:top w:val="single" w:sz="4" w:space="0" w:color="auto"/>
              <w:left w:val="single" w:sz="4" w:space="0" w:color="auto"/>
              <w:bottom w:val="single" w:sz="4" w:space="0" w:color="auto"/>
              <w:right w:val="single" w:sz="4" w:space="0" w:color="auto"/>
            </w:tcBorders>
            <w:hideMark/>
          </w:tcPr>
          <w:p w14:paraId="3E65583D" w14:textId="77777777" w:rsidR="00420806" w:rsidRPr="0053198E" w:rsidRDefault="00420806" w:rsidP="00AD3A56">
            <w:pPr>
              <w:overflowPunct/>
              <w:autoSpaceDE/>
              <w:autoSpaceDN/>
              <w:adjustRightInd/>
              <w:spacing w:before="20"/>
              <w:jc w:val="center"/>
              <w:textAlignment w:val="auto"/>
              <w:rPr>
                <w:rFonts w:eastAsia="Calibri" w:cs="Calibri"/>
                <w:sz w:val="20"/>
                <w:szCs w:val="20"/>
                <w:lang w:val="en-US"/>
              </w:rPr>
            </w:pPr>
            <w:r w:rsidRPr="0053198E">
              <w:rPr>
                <w:rFonts w:cs="Calibri"/>
                <w:sz w:val="20"/>
                <w:szCs w:val="20"/>
                <w:lang w:val="en-US" w:eastAsia="en-GB"/>
              </w:rPr>
              <w:t xml:space="preserve">0000 </w:t>
            </w:r>
            <w:r w:rsidRPr="0053198E">
              <w:rPr>
                <w:rFonts w:cs="Calibri"/>
                <w:sz w:val="20"/>
                <w:szCs w:val="20"/>
                <w:lang w:eastAsia="en-GB"/>
              </w:rPr>
              <w:t>–</w:t>
            </w:r>
            <w:r w:rsidRPr="0053198E">
              <w:rPr>
                <w:rFonts w:cs="Calibri"/>
                <w:sz w:val="20"/>
                <w:szCs w:val="20"/>
                <w:lang w:val="en-US" w:eastAsia="en-GB"/>
              </w:rPr>
              <w:t xml:space="preserve"> 9999</w:t>
            </w:r>
          </w:p>
        </w:tc>
      </w:tr>
      <w:tr w:rsidR="00420806" w:rsidRPr="0053198E" w14:paraId="185BC5C1" w14:textId="77777777" w:rsidTr="00AD3A56">
        <w:trPr>
          <w:cantSplit/>
          <w:trHeight w:val="340"/>
        </w:trPr>
        <w:tc>
          <w:tcPr>
            <w:tcW w:w="2063" w:type="dxa"/>
            <w:tcBorders>
              <w:top w:val="single" w:sz="4" w:space="0" w:color="auto"/>
              <w:left w:val="single" w:sz="4" w:space="0" w:color="auto"/>
              <w:bottom w:val="single" w:sz="4" w:space="0" w:color="auto"/>
              <w:right w:val="single" w:sz="4" w:space="0" w:color="auto"/>
            </w:tcBorders>
            <w:hideMark/>
          </w:tcPr>
          <w:p w14:paraId="2CAA16C9" w14:textId="77777777" w:rsidR="00420806" w:rsidRPr="0053198E" w:rsidRDefault="00420806" w:rsidP="00AD3A56">
            <w:pPr>
              <w:overflowPunct/>
              <w:autoSpaceDE/>
              <w:autoSpaceDN/>
              <w:adjustRightInd/>
              <w:spacing w:before="20"/>
              <w:jc w:val="center"/>
              <w:textAlignment w:val="auto"/>
              <w:rPr>
                <w:rFonts w:eastAsia="Calibri" w:cs="Calibri"/>
                <w:sz w:val="20"/>
                <w:szCs w:val="20"/>
                <w:lang w:val="en-US"/>
              </w:rPr>
            </w:pPr>
            <w:r w:rsidRPr="0053198E">
              <w:rPr>
                <w:rFonts w:cs="Calibri"/>
                <w:sz w:val="20"/>
                <w:szCs w:val="20"/>
                <w:lang w:val="en-US" w:eastAsia="en-GB"/>
              </w:rPr>
              <w:t>630</w:t>
            </w:r>
          </w:p>
        </w:tc>
        <w:tc>
          <w:tcPr>
            <w:tcW w:w="1190" w:type="dxa"/>
            <w:tcBorders>
              <w:top w:val="single" w:sz="4" w:space="0" w:color="auto"/>
              <w:left w:val="single" w:sz="4" w:space="0" w:color="auto"/>
              <w:bottom w:val="single" w:sz="4" w:space="0" w:color="auto"/>
              <w:right w:val="single" w:sz="4" w:space="0" w:color="auto"/>
            </w:tcBorders>
            <w:hideMark/>
          </w:tcPr>
          <w:p w14:paraId="1438F2E4" w14:textId="77777777" w:rsidR="00420806" w:rsidRPr="0053198E" w:rsidRDefault="00420806" w:rsidP="00AD3A56">
            <w:pPr>
              <w:overflowPunct/>
              <w:autoSpaceDE/>
              <w:autoSpaceDN/>
              <w:adjustRightInd/>
              <w:spacing w:before="20"/>
              <w:jc w:val="center"/>
              <w:textAlignment w:val="auto"/>
              <w:rPr>
                <w:rFonts w:cs="Calibri"/>
                <w:sz w:val="20"/>
                <w:szCs w:val="20"/>
                <w:lang w:val="en-US" w:eastAsia="en-GB"/>
              </w:rPr>
            </w:pPr>
            <w:r w:rsidRPr="0053198E">
              <w:rPr>
                <w:rFonts w:cs="Calibri"/>
                <w:sz w:val="20"/>
                <w:szCs w:val="20"/>
                <w:lang w:val="en-US"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67CACE72" w14:textId="77777777" w:rsidR="00420806" w:rsidRPr="0053198E" w:rsidRDefault="00420806" w:rsidP="00AD3A56">
            <w:pPr>
              <w:overflowPunct/>
              <w:autoSpaceDE/>
              <w:autoSpaceDN/>
              <w:adjustRightInd/>
              <w:spacing w:before="20"/>
              <w:jc w:val="center"/>
              <w:textAlignment w:val="auto"/>
              <w:rPr>
                <w:rFonts w:cs="Calibri"/>
                <w:sz w:val="20"/>
                <w:szCs w:val="20"/>
                <w:lang w:val="en-US" w:eastAsia="en-GB"/>
              </w:rPr>
            </w:pPr>
            <w:r w:rsidRPr="0053198E">
              <w:rPr>
                <w:rFonts w:cs="Calibri"/>
                <w:sz w:val="20"/>
                <w:szCs w:val="20"/>
                <w:lang w:val="en-US" w:eastAsia="en-GB"/>
              </w:rPr>
              <w:t>7</w:t>
            </w:r>
          </w:p>
        </w:tc>
        <w:tc>
          <w:tcPr>
            <w:tcW w:w="2671" w:type="dxa"/>
            <w:tcBorders>
              <w:top w:val="single" w:sz="4" w:space="0" w:color="auto"/>
              <w:left w:val="single" w:sz="4" w:space="0" w:color="auto"/>
              <w:bottom w:val="single" w:sz="4" w:space="0" w:color="auto"/>
              <w:right w:val="single" w:sz="4" w:space="0" w:color="auto"/>
            </w:tcBorders>
            <w:hideMark/>
          </w:tcPr>
          <w:p w14:paraId="6A5EDF67" w14:textId="77777777" w:rsidR="00420806" w:rsidRPr="0053198E" w:rsidRDefault="00420806" w:rsidP="00AD3A56">
            <w:pPr>
              <w:overflowPunct/>
              <w:autoSpaceDE/>
              <w:autoSpaceDN/>
              <w:adjustRightInd/>
              <w:spacing w:before="20"/>
              <w:jc w:val="left"/>
              <w:textAlignment w:val="auto"/>
              <w:rPr>
                <w:rFonts w:cs="Calibri"/>
                <w:sz w:val="20"/>
                <w:szCs w:val="20"/>
                <w:lang w:val="en-US" w:eastAsia="en-GB"/>
              </w:rPr>
            </w:pPr>
            <w:r w:rsidRPr="0053198E">
              <w:rPr>
                <w:rFonts w:cs="Calibri"/>
                <w:sz w:val="20"/>
                <w:szCs w:val="20"/>
                <w:lang w:val="en-US" w:eastAsia="en-GB"/>
              </w:rPr>
              <w:t>U-Mobile (Cellular) Inc.</w:t>
            </w:r>
          </w:p>
        </w:tc>
        <w:tc>
          <w:tcPr>
            <w:tcW w:w="2552" w:type="dxa"/>
            <w:tcBorders>
              <w:top w:val="single" w:sz="4" w:space="0" w:color="auto"/>
              <w:left w:val="single" w:sz="4" w:space="0" w:color="auto"/>
              <w:bottom w:val="single" w:sz="4" w:space="0" w:color="auto"/>
              <w:right w:val="single" w:sz="4" w:space="0" w:color="auto"/>
            </w:tcBorders>
            <w:hideMark/>
          </w:tcPr>
          <w:p w14:paraId="54AD5326" w14:textId="77777777" w:rsidR="00420806" w:rsidRPr="0053198E" w:rsidRDefault="00420806" w:rsidP="00AD3A56">
            <w:pPr>
              <w:overflowPunct/>
              <w:autoSpaceDE/>
              <w:autoSpaceDN/>
              <w:adjustRightInd/>
              <w:spacing w:before="20"/>
              <w:jc w:val="center"/>
              <w:textAlignment w:val="auto"/>
              <w:rPr>
                <w:rFonts w:eastAsia="Calibri" w:cs="Calibri"/>
                <w:sz w:val="20"/>
                <w:szCs w:val="20"/>
                <w:lang w:val="en-US"/>
              </w:rPr>
            </w:pPr>
            <w:r w:rsidRPr="0053198E">
              <w:rPr>
                <w:rFonts w:cs="Calibri"/>
                <w:sz w:val="20"/>
                <w:szCs w:val="20"/>
                <w:lang w:val="en-US" w:eastAsia="en-GB"/>
              </w:rPr>
              <w:t xml:space="preserve">0000 </w:t>
            </w:r>
            <w:r w:rsidRPr="0053198E">
              <w:rPr>
                <w:rFonts w:cs="Calibri"/>
                <w:sz w:val="20"/>
                <w:szCs w:val="20"/>
                <w:lang w:eastAsia="en-GB"/>
              </w:rPr>
              <w:t>–</w:t>
            </w:r>
            <w:r w:rsidRPr="0053198E">
              <w:rPr>
                <w:rFonts w:cs="Calibri"/>
                <w:sz w:val="20"/>
                <w:szCs w:val="20"/>
                <w:lang w:val="en-US" w:eastAsia="en-GB"/>
              </w:rPr>
              <w:t xml:space="preserve"> 9999</w:t>
            </w:r>
          </w:p>
        </w:tc>
      </w:tr>
      <w:tr w:rsidR="00420806" w:rsidRPr="0053198E" w14:paraId="76C46A0A" w14:textId="77777777" w:rsidTr="00AD3A56">
        <w:trPr>
          <w:cantSplit/>
          <w:trHeight w:val="340"/>
        </w:trPr>
        <w:tc>
          <w:tcPr>
            <w:tcW w:w="2063" w:type="dxa"/>
            <w:tcBorders>
              <w:top w:val="single" w:sz="4" w:space="0" w:color="auto"/>
              <w:left w:val="single" w:sz="4" w:space="0" w:color="auto"/>
              <w:bottom w:val="single" w:sz="4" w:space="0" w:color="auto"/>
              <w:right w:val="single" w:sz="4" w:space="0" w:color="auto"/>
            </w:tcBorders>
            <w:hideMark/>
          </w:tcPr>
          <w:p w14:paraId="13BE34A3" w14:textId="77777777" w:rsidR="00420806" w:rsidRPr="0053198E" w:rsidRDefault="00420806" w:rsidP="00AD3A56">
            <w:pPr>
              <w:overflowPunct/>
              <w:autoSpaceDE/>
              <w:autoSpaceDN/>
              <w:adjustRightInd/>
              <w:spacing w:before="20"/>
              <w:jc w:val="center"/>
              <w:textAlignment w:val="auto"/>
              <w:rPr>
                <w:rFonts w:eastAsia="Calibri" w:cs="Calibri"/>
                <w:sz w:val="20"/>
                <w:szCs w:val="20"/>
                <w:lang w:val="en-US"/>
              </w:rPr>
            </w:pPr>
            <w:r w:rsidRPr="0053198E">
              <w:rPr>
                <w:rFonts w:cs="Calibri"/>
                <w:sz w:val="20"/>
                <w:szCs w:val="20"/>
                <w:lang w:val="en-US" w:eastAsia="en-GB"/>
              </w:rPr>
              <w:t>631</w:t>
            </w:r>
          </w:p>
        </w:tc>
        <w:tc>
          <w:tcPr>
            <w:tcW w:w="1190" w:type="dxa"/>
            <w:tcBorders>
              <w:top w:val="single" w:sz="4" w:space="0" w:color="auto"/>
              <w:left w:val="single" w:sz="4" w:space="0" w:color="auto"/>
              <w:bottom w:val="single" w:sz="4" w:space="0" w:color="auto"/>
              <w:right w:val="single" w:sz="4" w:space="0" w:color="auto"/>
            </w:tcBorders>
            <w:hideMark/>
          </w:tcPr>
          <w:p w14:paraId="02F61B8C" w14:textId="77777777" w:rsidR="00420806" w:rsidRPr="0053198E" w:rsidRDefault="00420806" w:rsidP="00AD3A56">
            <w:pPr>
              <w:overflowPunct/>
              <w:autoSpaceDE/>
              <w:autoSpaceDN/>
              <w:adjustRightInd/>
              <w:spacing w:before="20"/>
              <w:jc w:val="center"/>
              <w:textAlignment w:val="auto"/>
              <w:rPr>
                <w:rFonts w:cs="Calibri"/>
                <w:sz w:val="20"/>
                <w:szCs w:val="20"/>
                <w:lang w:val="en-US" w:eastAsia="en-GB"/>
              </w:rPr>
            </w:pPr>
            <w:r w:rsidRPr="0053198E">
              <w:rPr>
                <w:rFonts w:cs="Calibri"/>
                <w:sz w:val="20"/>
                <w:szCs w:val="20"/>
                <w:lang w:val="en-US"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368B8487" w14:textId="77777777" w:rsidR="00420806" w:rsidRPr="0053198E" w:rsidRDefault="00420806" w:rsidP="00AD3A56">
            <w:pPr>
              <w:overflowPunct/>
              <w:autoSpaceDE/>
              <w:autoSpaceDN/>
              <w:adjustRightInd/>
              <w:spacing w:before="20"/>
              <w:jc w:val="center"/>
              <w:textAlignment w:val="auto"/>
              <w:rPr>
                <w:rFonts w:cs="Calibri"/>
                <w:sz w:val="20"/>
                <w:szCs w:val="20"/>
                <w:lang w:val="en-US" w:eastAsia="en-GB"/>
              </w:rPr>
            </w:pPr>
            <w:r w:rsidRPr="0053198E">
              <w:rPr>
                <w:rFonts w:cs="Calibri"/>
                <w:sz w:val="20"/>
                <w:szCs w:val="20"/>
                <w:lang w:val="en-US" w:eastAsia="en-GB"/>
              </w:rPr>
              <w:t>7</w:t>
            </w:r>
          </w:p>
        </w:tc>
        <w:tc>
          <w:tcPr>
            <w:tcW w:w="2671" w:type="dxa"/>
            <w:tcBorders>
              <w:top w:val="single" w:sz="4" w:space="0" w:color="auto"/>
              <w:left w:val="single" w:sz="4" w:space="0" w:color="auto"/>
              <w:bottom w:val="single" w:sz="4" w:space="0" w:color="auto"/>
              <w:right w:val="single" w:sz="4" w:space="0" w:color="auto"/>
            </w:tcBorders>
            <w:hideMark/>
          </w:tcPr>
          <w:p w14:paraId="21681181" w14:textId="77777777" w:rsidR="00420806" w:rsidRPr="0053198E" w:rsidRDefault="00420806" w:rsidP="00AD3A56">
            <w:pPr>
              <w:overflowPunct/>
              <w:autoSpaceDE/>
              <w:autoSpaceDN/>
              <w:adjustRightInd/>
              <w:spacing w:before="20"/>
              <w:jc w:val="left"/>
              <w:textAlignment w:val="auto"/>
              <w:rPr>
                <w:rFonts w:cs="Calibri"/>
                <w:sz w:val="20"/>
                <w:szCs w:val="20"/>
                <w:lang w:val="en-US" w:eastAsia="en-GB"/>
              </w:rPr>
            </w:pPr>
            <w:r w:rsidRPr="0053198E">
              <w:rPr>
                <w:rFonts w:cs="Calibri"/>
                <w:sz w:val="20"/>
                <w:szCs w:val="20"/>
                <w:lang w:val="en-US" w:eastAsia="en-GB"/>
              </w:rPr>
              <w:t>Green Gibraltar Inc.</w:t>
            </w:r>
          </w:p>
        </w:tc>
        <w:tc>
          <w:tcPr>
            <w:tcW w:w="2552" w:type="dxa"/>
            <w:tcBorders>
              <w:top w:val="single" w:sz="4" w:space="0" w:color="auto"/>
              <w:left w:val="single" w:sz="4" w:space="0" w:color="auto"/>
              <w:bottom w:val="single" w:sz="4" w:space="0" w:color="auto"/>
              <w:right w:val="single" w:sz="4" w:space="0" w:color="auto"/>
            </w:tcBorders>
            <w:hideMark/>
          </w:tcPr>
          <w:p w14:paraId="30743FE8" w14:textId="77777777" w:rsidR="00420806" w:rsidRPr="0053198E" w:rsidRDefault="00420806" w:rsidP="00AD3A56">
            <w:pPr>
              <w:overflowPunct/>
              <w:autoSpaceDE/>
              <w:autoSpaceDN/>
              <w:adjustRightInd/>
              <w:spacing w:before="20"/>
              <w:jc w:val="center"/>
              <w:textAlignment w:val="auto"/>
              <w:rPr>
                <w:rFonts w:eastAsia="Calibri" w:cs="Calibri"/>
                <w:sz w:val="20"/>
                <w:szCs w:val="20"/>
                <w:lang w:val="en-US"/>
              </w:rPr>
            </w:pPr>
            <w:r w:rsidRPr="0053198E">
              <w:rPr>
                <w:rFonts w:cs="Calibri"/>
                <w:sz w:val="20"/>
                <w:szCs w:val="20"/>
                <w:lang w:val="en-US" w:eastAsia="en-GB"/>
              </w:rPr>
              <w:t xml:space="preserve">0000 </w:t>
            </w:r>
            <w:r w:rsidRPr="0053198E">
              <w:rPr>
                <w:rFonts w:cs="Calibri"/>
                <w:sz w:val="20"/>
                <w:szCs w:val="20"/>
                <w:lang w:eastAsia="en-GB"/>
              </w:rPr>
              <w:t>–</w:t>
            </w:r>
            <w:r w:rsidRPr="0053198E">
              <w:rPr>
                <w:rFonts w:cs="Calibri"/>
                <w:sz w:val="20"/>
                <w:szCs w:val="20"/>
                <w:lang w:val="en-US" w:eastAsia="en-GB"/>
              </w:rPr>
              <w:t xml:space="preserve"> 9999</w:t>
            </w:r>
          </w:p>
        </w:tc>
      </w:tr>
      <w:tr w:rsidR="00420806" w:rsidRPr="0053198E" w14:paraId="0BDF2739" w14:textId="77777777" w:rsidTr="00AD3A56">
        <w:trPr>
          <w:cantSplit/>
          <w:trHeight w:val="340"/>
        </w:trPr>
        <w:tc>
          <w:tcPr>
            <w:tcW w:w="2063" w:type="dxa"/>
            <w:tcBorders>
              <w:top w:val="single" w:sz="4" w:space="0" w:color="auto"/>
              <w:left w:val="single" w:sz="4" w:space="0" w:color="auto"/>
              <w:bottom w:val="single" w:sz="4" w:space="0" w:color="auto"/>
              <w:right w:val="single" w:sz="4" w:space="0" w:color="auto"/>
            </w:tcBorders>
            <w:hideMark/>
          </w:tcPr>
          <w:p w14:paraId="6824FBC4" w14:textId="77777777" w:rsidR="00420806" w:rsidRPr="0053198E" w:rsidRDefault="00420806" w:rsidP="00AD3A56">
            <w:pPr>
              <w:overflowPunct/>
              <w:autoSpaceDE/>
              <w:autoSpaceDN/>
              <w:adjustRightInd/>
              <w:spacing w:before="20"/>
              <w:jc w:val="center"/>
              <w:textAlignment w:val="auto"/>
              <w:rPr>
                <w:rFonts w:eastAsia="Calibri" w:cs="Calibri"/>
                <w:sz w:val="20"/>
                <w:szCs w:val="20"/>
                <w:lang w:val="en-US"/>
              </w:rPr>
            </w:pPr>
            <w:r w:rsidRPr="0053198E">
              <w:rPr>
                <w:rFonts w:cs="Calibri"/>
                <w:sz w:val="20"/>
                <w:szCs w:val="20"/>
                <w:lang w:val="en-US" w:eastAsia="en-GB"/>
              </w:rPr>
              <w:t>632 – 633</w:t>
            </w:r>
          </w:p>
        </w:tc>
        <w:tc>
          <w:tcPr>
            <w:tcW w:w="1190" w:type="dxa"/>
            <w:tcBorders>
              <w:top w:val="single" w:sz="4" w:space="0" w:color="auto"/>
              <w:left w:val="single" w:sz="4" w:space="0" w:color="auto"/>
              <w:bottom w:val="single" w:sz="4" w:space="0" w:color="auto"/>
              <w:right w:val="single" w:sz="4" w:space="0" w:color="auto"/>
            </w:tcBorders>
            <w:hideMark/>
          </w:tcPr>
          <w:p w14:paraId="6DDB6B09" w14:textId="77777777" w:rsidR="00420806" w:rsidRPr="0053198E" w:rsidRDefault="00420806" w:rsidP="00AD3A56">
            <w:pPr>
              <w:overflowPunct/>
              <w:autoSpaceDE/>
              <w:autoSpaceDN/>
              <w:adjustRightInd/>
              <w:spacing w:before="20"/>
              <w:jc w:val="center"/>
              <w:textAlignment w:val="auto"/>
              <w:rPr>
                <w:rFonts w:cs="Calibri"/>
                <w:sz w:val="20"/>
                <w:szCs w:val="20"/>
                <w:lang w:val="en-US" w:eastAsia="en-GB"/>
              </w:rPr>
            </w:pPr>
            <w:r w:rsidRPr="0053198E">
              <w:rPr>
                <w:rFonts w:cs="Calibri"/>
                <w:sz w:val="20"/>
                <w:szCs w:val="20"/>
                <w:lang w:val="en-US"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15A63A7F" w14:textId="77777777" w:rsidR="00420806" w:rsidRPr="0053198E" w:rsidRDefault="00420806" w:rsidP="00AD3A56">
            <w:pPr>
              <w:overflowPunct/>
              <w:autoSpaceDE/>
              <w:autoSpaceDN/>
              <w:adjustRightInd/>
              <w:spacing w:before="20"/>
              <w:jc w:val="center"/>
              <w:textAlignment w:val="auto"/>
              <w:rPr>
                <w:rFonts w:cs="Calibri"/>
                <w:sz w:val="20"/>
                <w:szCs w:val="20"/>
                <w:lang w:val="en-US" w:eastAsia="en-GB"/>
              </w:rPr>
            </w:pPr>
            <w:r w:rsidRPr="0053198E">
              <w:rPr>
                <w:rFonts w:cs="Calibri"/>
                <w:sz w:val="20"/>
                <w:szCs w:val="20"/>
                <w:lang w:val="en-US" w:eastAsia="en-GB"/>
              </w:rPr>
              <w:t>7</w:t>
            </w:r>
          </w:p>
        </w:tc>
        <w:tc>
          <w:tcPr>
            <w:tcW w:w="2671" w:type="dxa"/>
            <w:tcBorders>
              <w:top w:val="single" w:sz="4" w:space="0" w:color="auto"/>
              <w:left w:val="single" w:sz="4" w:space="0" w:color="auto"/>
              <w:bottom w:val="single" w:sz="4" w:space="0" w:color="auto"/>
              <w:right w:val="single" w:sz="4" w:space="0" w:color="auto"/>
            </w:tcBorders>
            <w:hideMark/>
          </w:tcPr>
          <w:p w14:paraId="251EE84A" w14:textId="77777777" w:rsidR="00420806" w:rsidRPr="0053198E" w:rsidRDefault="00420806" w:rsidP="00AD3A56">
            <w:pPr>
              <w:overflowPunct/>
              <w:autoSpaceDE/>
              <w:autoSpaceDN/>
              <w:adjustRightInd/>
              <w:spacing w:before="20"/>
              <w:jc w:val="left"/>
              <w:textAlignment w:val="auto"/>
              <w:rPr>
                <w:rFonts w:cs="Calibri"/>
                <w:sz w:val="20"/>
                <w:szCs w:val="20"/>
                <w:lang w:val="en-US" w:eastAsia="en-GB"/>
              </w:rPr>
            </w:pPr>
            <w:r w:rsidRPr="0053198E">
              <w:rPr>
                <w:rFonts w:cs="Calibri"/>
                <w:sz w:val="20"/>
                <w:szCs w:val="20"/>
                <w:lang w:val="en-US" w:eastAsia="en-GB"/>
              </w:rPr>
              <w:t>U-Mobile (Cellular) Inc.</w:t>
            </w:r>
          </w:p>
        </w:tc>
        <w:tc>
          <w:tcPr>
            <w:tcW w:w="2552" w:type="dxa"/>
            <w:tcBorders>
              <w:top w:val="single" w:sz="4" w:space="0" w:color="auto"/>
              <w:left w:val="single" w:sz="4" w:space="0" w:color="auto"/>
              <w:bottom w:val="single" w:sz="4" w:space="0" w:color="auto"/>
              <w:right w:val="single" w:sz="4" w:space="0" w:color="auto"/>
            </w:tcBorders>
            <w:hideMark/>
          </w:tcPr>
          <w:p w14:paraId="2DC223AB" w14:textId="77777777" w:rsidR="00420806" w:rsidRPr="0053198E" w:rsidRDefault="00420806" w:rsidP="00AD3A56">
            <w:pPr>
              <w:overflowPunct/>
              <w:autoSpaceDE/>
              <w:autoSpaceDN/>
              <w:adjustRightInd/>
              <w:spacing w:before="20"/>
              <w:jc w:val="center"/>
              <w:textAlignment w:val="auto"/>
              <w:rPr>
                <w:rFonts w:eastAsia="Calibri" w:cs="Calibri"/>
                <w:sz w:val="20"/>
                <w:szCs w:val="20"/>
                <w:lang w:val="en-US"/>
              </w:rPr>
            </w:pPr>
            <w:r w:rsidRPr="0053198E">
              <w:rPr>
                <w:rFonts w:cs="Calibri"/>
                <w:sz w:val="20"/>
                <w:szCs w:val="20"/>
                <w:lang w:val="en-US" w:eastAsia="en-GB"/>
              </w:rPr>
              <w:t xml:space="preserve">0000 </w:t>
            </w:r>
            <w:r w:rsidRPr="0053198E">
              <w:rPr>
                <w:rFonts w:cs="Calibri"/>
                <w:sz w:val="20"/>
                <w:szCs w:val="20"/>
                <w:lang w:eastAsia="en-GB"/>
              </w:rPr>
              <w:t>–</w:t>
            </w:r>
            <w:r w:rsidRPr="0053198E">
              <w:rPr>
                <w:rFonts w:cs="Calibri"/>
                <w:sz w:val="20"/>
                <w:szCs w:val="20"/>
                <w:lang w:val="en-US" w:eastAsia="en-GB"/>
              </w:rPr>
              <w:t xml:space="preserve"> 9999</w:t>
            </w:r>
          </w:p>
        </w:tc>
      </w:tr>
      <w:tr w:rsidR="00420806" w:rsidRPr="0053198E" w14:paraId="23AB1C31" w14:textId="77777777" w:rsidTr="00AD3A56">
        <w:trPr>
          <w:cantSplit/>
          <w:trHeight w:val="340"/>
        </w:trPr>
        <w:tc>
          <w:tcPr>
            <w:tcW w:w="2063" w:type="dxa"/>
            <w:tcBorders>
              <w:top w:val="single" w:sz="4" w:space="0" w:color="auto"/>
              <w:left w:val="single" w:sz="4" w:space="0" w:color="auto"/>
              <w:bottom w:val="single" w:sz="4" w:space="0" w:color="auto"/>
              <w:right w:val="single" w:sz="4" w:space="0" w:color="auto"/>
            </w:tcBorders>
            <w:hideMark/>
          </w:tcPr>
          <w:p w14:paraId="0AF06FDB" w14:textId="77777777" w:rsidR="00420806" w:rsidRPr="0053198E" w:rsidRDefault="00420806" w:rsidP="00AD3A56">
            <w:pPr>
              <w:overflowPunct/>
              <w:autoSpaceDE/>
              <w:autoSpaceDN/>
              <w:adjustRightInd/>
              <w:spacing w:before="20"/>
              <w:jc w:val="center"/>
              <w:textAlignment w:val="auto"/>
              <w:rPr>
                <w:rFonts w:eastAsia="Calibri" w:cs="Calibri"/>
                <w:sz w:val="20"/>
                <w:szCs w:val="20"/>
                <w:lang w:val="en-US"/>
              </w:rPr>
            </w:pPr>
            <w:r w:rsidRPr="0053198E">
              <w:rPr>
                <w:rFonts w:cs="Calibri"/>
                <w:sz w:val="20"/>
                <w:szCs w:val="20"/>
                <w:lang w:val="en-US" w:eastAsia="en-GB"/>
              </w:rPr>
              <w:t>634</w:t>
            </w:r>
          </w:p>
        </w:tc>
        <w:tc>
          <w:tcPr>
            <w:tcW w:w="1190" w:type="dxa"/>
            <w:tcBorders>
              <w:top w:val="single" w:sz="4" w:space="0" w:color="auto"/>
              <w:left w:val="single" w:sz="4" w:space="0" w:color="auto"/>
              <w:bottom w:val="single" w:sz="4" w:space="0" w:color="auto"/>
              <w:right w:val="single" w:sz="4" w:space="0" w:color="auto"/>
            </w:tcBorders>
            <w:hideMark/>
          </w:tcPr>
          <w:p w14:paraId="44FFD63C" w14:textId="77777777" w:rsidR="00420806" w:rsidRPr="0053198E" w:rsidRDefault="00420806" w:rsidP="00AD3A56">
            <w:pPr>
              <w:overflowPunct/>
              <w:autoSpaceDE/>
              <w:autoSpaceDN/>
              <w:adjustRightInd/>
              <w:spacing w:before="20"/>
              <w:jc w:val="center"/>
              <w:textAlignment w:val="auto"/>
              <w:rPr>
                <w:rFonts w:cs="Calibri"/>
                <w:sz w:val="20"/>
                <w:szCs w:val="20"/>
                <w:lang w:val="en-US" w:eastAsia="en-GB"/>
              </w:rPr>
            </w:pPr>
            <w:r w:rsidRPr="0053198E">
              <w:rPr>
                <w:rFonts w:cs="Calibri"/>
                <w:sz w:val="20"/>
                <w:szCs w:val="20"/>
                <w:lang w:val="en-US"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25CAA60C" w14:textId="77777777" w:rsidR="00420806" w:rsidRPr="0053198E" w:rsidRDefault="00420806" w:rsidP="00AD3A56">
            <w:pPr>
              <w:overflowPunct/>
              <w:autoSpaceDE/>
              <w:autoSpaceDN/>
              <w:adjustRightInd/>
              <w:spacing w:before="20"/>
              <w:jc w:val="center"/>
              <w:textAlignment w:val="auto"/>
              <w:rPr>
                <w:rFonts w:cs="Calibri"/>
                <w:sz w:val="20"/>
                <w:szCs w:val="20"/>
                <w:lang w:val="en-US" w:eastAsia="en-GB"/>
              </w:rPr>
            </w:pPr>
            <w:r w:rsidRPr="0053198E">
              <w:rPr>
                <w:rFonts w:cs="Calibri"/>
                <w:sz w:val="20"/>
                <w:szCs w:val="20"/>
                <w:lang w:val="en-US" w:eastAsia="en-GB"/>
              </w:rPr>
              <w:t>7</w:t>
            </w:r>
          </w:p>
        </w:tc>
        <w:tc>
          <w:tcPr>
            <w:tcW w:w="2671" w:type="dxa"/>
            <w:tcBorders>
              <w:top w:val="single" w:sz="4" w:space="0" w:color="auto"/>
              <w:left w:val="single" w:sz="4" w:space="0" w:color="auto"/>
              <w:bottom w:val="single" w:sz="4" w:space="0" w:color="auto"/>
              <w:right w:val="single" w:sz="4" w:space="0" w:color="auto"/>
            </w:tcBorders>
            <w:hideMark/>
          </w:tcPr>
          <w:p w14:paraId="6A50E390" w14:textId="77777777" w:rsidR="00420806" w:rsidRPr="0053198E" w:rsidRDefault="00420806" w:rsidP="00AD3A56">
            <w:pPr>
              <w:overflowPunct/>
              <w:autoSpaceDE/>
              <w:autoSpaceDN/>
              <w:adjustRightInd/>
              <w:spacing w:before="20"/>
              <w:jc w:val="left"/>
              <w:textAlignment w:val="auto"/>
              <w:rPr>
                <w:rFonts w:cs="Calibri"/>
                <w:sz w:val="20"/>
                <w:szCs w:val="20"/>
                <w:lang w:val="en-US" w:eastAsia="en-GB"/>
              </w:rPr>
            </w:pPr>
            <w:r w:rsidRPr="0053198E">
              <w:rPr>
                <w:rFonts w:cs="Calibri"/>
                <w:sz w:val="20"/>
                <w:szCs w:val="20"/>
                <w:lang w:val="en-US" w:eastAsia="en-GB"/>
              </w:rPr>
              <w:t>Guyana Telephone and Telegraph Co. Ltd.</w:t>
            </w:r>
          </w:p>
        </w:tc>
        <w:tc>
          <w:tcPr>
            <w:tcW w:w="2552" w:type="dxa"/>
            <w:tcBorders>
              <w:top w:val="single" w:sz="4" w:space="0" w:color="auto"/>
              <w:left w:val="single" w:sz="4" w:space="0" w:color="auto"/>
              <w:bottom w:val="single" w:sz="4" w:space="0" w:color="auto"/>
              <w:right w:val="single" w:sz="4" w:space="0" w:color="auto"/>
            </w:tcBorders>
            <w:hideMark/>
          </w:tcPr>
          <w:p w14:paraId="3C36F6E9" w14:textId="77777777" w:rsidR="00420806" w:rsidRPr="0053198E" w:rsidRDefault="00420806" w:rsidP="00AD3A56">
            <w:pPr>
              <w:overflowPunct/>
              <w:autoSpaceDE/>
              <w:autoSpaceDN/>
              <w:adjustRightInd/>
              <w:spacing w:before="20"/>
              <w:jc w:val="center"/>
              <w:textAlignment w:val="auto"/>
              <w:rPr>
                <w:rFonts w:eastAsia="Calibri" w:cs="Calibri"/>
                <w:sz w:val="20"/>
                <w:szCs w:val="20"/>
                <w:lang w:val="en-US"/>
              </w:rPr>
            </w:pPr>
            <w:r w:rsidRPr="0053198E">
              <w:rPr>
                <w:rFonts w:cs="Calibri"/>
                <w:sz w:val="20"/>
                <w:szCs w:val="20"/>
                <w:lang w:val="en-US" w:eastAsia="en-GB"/>
              </w:rPr>
              <w:t xml:space="preserve">0000 </w:t>
            </w:r>
            <w:r w:rsidRPr="0053198E">
              <w:rPr>
                <w:rFonts w:cs="Calibri"/>
                <w:sz w:val="20"/>
                <w:szCs w:val="20"/>
                <w:lang w:eastAsia="en-GB"/>
              </w:rPr>
              <w:t>–</w:t>
            </w:r>
            <w:r w:rsidRPr="0053198E">
              <w:rPr>
                <w:rFonts w:cs="Calibri"/>
                <w:sz w:val="20"/>
                <w:szCs w:val="20"/>
                <w:lang w:val="en-US" w:eastAsia="en-GB"/>
              </w:rPr>
              <w:t xml:space="preserve"> 9999</w:t>
            </w:r>
          </w:p>
        </w:tc>
      </w:tr>
      <w:tr w:rsidR="00420806" w:rsidRPr="0053198E" w14:paraId="0E776996" w14:textId="77777777" w:rsidTr="00AD3A56">
        <w:trPr>
          <w:cantSplit/>
          <w:trHeight w:val="340"/>
        </w:trPr>
        <w:tc>
          <w:tcPr>
            <w:tcW w:w="2063" w:type="dxa"/>
            <w:tcBorders>
              <w:top w:val="single" w:sz="4" w:space="0" w:color="auto"/>
              <w:left w:val="single" w:sz="4" w:space="0" w:color="auto"/>
              <w:bottom w:val="single" w:sz="4" w:space="0" w:color="auto"/>
              <w:right w:val="single" w:sz="4" w:space="0" w:color="auto"/>
            </w:tcBorders>
            <w:hideMark/>
          </w:tcPr>
          <w:p w14:paraId="76654B94" w14:textId="77777777" w:rsidR="00420806" w:rsidRPr="0053198E" w:rsidRDefault="00420806" w:rsidP="00AD3A56">
            <w:pPr>
              <w:overflowPunct/>
              <w:autoSpaceDE/>
              <w:autoSpaceDN/>
              <w:adjustRightInd/>
              <w:spacing w:before="20"/>
              <w:jc w:val="center"/>
              <w:textAlignment w:val="auto"/>
              <w:rPr>
                <w:rFonts w:eastAsia="Calibri" w:cs="Calibri"/>
                <w:sz w:val="20"/>
                <w:szCs w:val="20"/>
                <w:lang w:val="en-US"/>
              </w:rPr>
            </w:pPr>
            <w:r w:rsidRPr="0053198E">
              <w:rPr>
                <w:rFonts w:cs="Calibri"/>
                <w:sz w:val="20"/>
                <w:szCs w:val="20"/>
                <w:lang w:val="en-US" w:eastAsia="en-GB"/>
              </w:rPr>
              <w:t>635</w:t>
            </w:r>
          </w:p>
        </w:tc>
        <w:tc>
          <w:tcPr>
            <w:tcW w:w="1190" w:type="dxa"/>
            <w:tcBorders>
              <w:top w:val="single" w:sz="4" w:space="0" w:color="auto"/>
              <w:left w:val="single" w:sz="4" w:space="0" w:color="auto"/>
              <w:bottom w:val="single" w:sz="4" w:space="0" w:color="auto"/>
              <w:right w:val="single" w:sz="4" w:space="0" w:color="auto"/>
            </w:tcBorders>
            <w:hideMark/>
          </w:tcPr>
          <w:p w14:paraId="27116D6B" w14:textId="77777777" w:rsidR="00420806" w:rsidRPr="0053198E" w:rsidRDefault="00420806" w:rsidP="00AD3A56">
            <w:pPr>
              <w:overflowPunct/>
              <w:autoSpaceDE/>
              <w:autoSpaceDN/>
              <w:adjustRightInd/>
              <w:spacing w:before="20"/>
              <w:jc w:val="center"/>
              <w:textAlignment w:val="auto"/>
              <w:rPr>
                <w:rFonts w:cs="Calibri"/>
                <w:sz w:val="20"/>
                <w:szCs w:val="20"/>
                <w:lang w:val="en-US" w:eastAsia="en-GB"/>
              </w:rPr>
            </w:pPr>
            <w:r w:rsidRPr="0053198E">
              <w:rPr>
                <w:rFonts w:cs="Calibri"/>
                <w:sz w:val="20"/>
                <w:szCs w:val="20"/>
                <w:lang w:val="en-US"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629F7710" w14:textId="77777777" w:rsidR="00420806" w:rsidRPr="0053198E" w:rsidRDefault="00420806" w:rsidP="00AD3A56">
            <w:pPr>
              <w:overflowPunct/>
              <w:autoSpaceDE/>
              <w:autoSpaceDN/>
              <w:adjustRightInd/>
              <w:spacing w:before="20"/>
              <w:jc w:val="center"/>
              <w:textAlignment w:val="auto"/>
              <w:rPr>
                <w:rFonts w:cs="Calibri"/>
                <w:sz w:val="20"/>
                <w:szCs w:val="20"/>
                <w:lang w:val="en-US" w:eastAsia="en-GB"/>
              </w:rPr>
            </w:pPr>
            <w:r w:rsidRPr="0053198E">
              <w:rPr>
                <w:rFonts w:cs="Calibri"/>
                <w:sz w:val="20"/>
                <w:szCs w:val="20"/>
                <w:lang w:val="en-US" w:eastAsia="en-GB"/>
              </w:rPr>
              <w:t>7</w:t>
            </w:r>
          </w:p>
        </w:tc>
        <w:tc>
          <w:tcPr>
            <w:tcW w:w="2671" w:type="dxa"/>
            <w:tcBorders>
              <w:top w:val="single" w:sz="4" w:space="0" w:color="auto"/>
              <w:left w:val="single" w:sz="4" w:space="0" w:color="auto"/>
              <w:bottom w:val="single" w:sz="4" w:space="0" w:color="auto"/>
              <w:right w:val="single" w:sz="4" w:space="0" w:color="auto"/>
            </w:tcBorders>
            <w:hideMark/>
          </w:tcPr>
          <w:p w14:paraId="1AA78ECF" w14:textId="77777777" w:rsidR="00420806" w:rsidRPr="0053198E" w:rsidRDefault="00420806" w:rsidP="00AD3A56">
            <w:pPr>
              <w:overflowPunct/>
              <w:autoSpaceDE/>
              <w:autoSpaceDN/>
              <w:adjustRightInd/>
              <w:spacing w:before="20"/>
              <w:jc w:val="left"/>
              <w:textAlignment w:val="auto"/>
              <w:rPr>
                <w:rFonts w:cs="Calibri"/>
                <w:sz w:val="20"/>
                <w:szCs w:val="20"/>
                <w:lang w:val="en-US" w:eastAsia="en-GB"/>
              </w:rPr>
            </w:pPr>
            <w:r w:rsidRPr="0053198E">
              <w:rPr>
                <w:rFonts w:cs="Calibri"/>
                <w:sz w:val="20"/>
                <w:szCs w:val="20"/>
                <w:lang w:val="en-US" w:eastAsia="en-GB"/>
              </w:rPr>
              <w:t>E-Networks Inc.</w:t>
            </w:r>
          </w:p>
        </w:tc>
        <w:tc>
          <w:tcPr>
            <w:tcW w:w="2552" w:type="dxa"/>
            <w:tcBorders>
              <w:top w:val="single" w:sz="4" w:space="0" w:color="auto"/>
              <w:left w:val="single" w:sz="4" w:space="0" w:color="auto"/>
              <w:bottom w:val="single" w:sz="4" w:space="0" w:color="auto"/>
              <w:right w:val="single" w:sz="4" w:space="0" w:color="auto"/>
            </w:tcBorders>
            <w:hideMark/>
          </w:tcPr>
          <w:p w14:paraId="291E678E" w14:textId="77777777" w:rsidR="00420806" w:rsidRPr="0053198E" w:rsidRDefault="00420806" w:rsidP="00AD3A56">
            <w:pPr>
              <w:overflowPunct/>
              <w:autoSpaceDE/>
              <w:autoSpaceDN/>
              <w:adjustRightInd/>
              <w:spacing w:before="20"/>
              <w:jc w:val="center"/>
              <w:textAlignment w:val="auto"/>
              <w:rPr>
                <w:rFonts w:eastAsia="Calibri" w:cs="Calibri"/>
                <w:sz w:val="20"/>
                <w:szCs w:val="20"/>
                <w:lang w:val="en-US"/>
              </w:rPr>
            </w:pPr>
            <w:r w:rsidRPr="0053198E">
              <w:rPr>
                <w:rFonts w:cs="Calibri"/>
                <w:sz w:val="20"/>
                <w:szCs w:val="20"/>
                <w:lang w:val="en-US" w:eastAsia="en-GB"/>
              </w:rPr>
              <w:t xml:space="preserve">0000 </w:t>
            </w:r>
            <w:r w:rsidRPr="0053198E">
              <w:rPr>
                <w:rFonts w:cs="Calibri"/>
                <w:sz w:val="20"/>
                <w:szCs w:val="20"/>
                <w:lang w:eastAsia="en-GB"/>
              </w:rPr>
              <w:t>–</w:t>
            </w:r>
            <w:r w:rsidRPr="0053198E">
              <w:rPr>
                <w:rFonts w:cs="Calibri"/>
                <w:sz w:val="20"/>
                <w:szCs w:val="20"/>
                <w:lang w:val="en-US" w:eastAsia="en-GB"/>
              </w:rPr>
              <w:t xml:space="preserve"> 9999</w:t>
            </w:r>
          </w:p>
        </w:tc>
      </w:tr>
      <w:tr w:rsidR="00420806" w:rsidRPr="0053198E" w14:paraId="77884724" w14:textId="77777777" w:rsidTr="00AD3A56">
        <w:trPr>
          <w:cantSplit/>
          <w:trHeight w:val="340"/>
        </w:trPr>
        <w:tc>
          <w:tcPr>
            <w:tcW w:w="2063" w:type="dxa"/>
            <w:tcBorders>
              <w:top w:val="single" w:sz="4" w:space="0" w:color="auto"/>
              <w:left w:val="single" w:sz="4" w:space="0" w:color="auto"/>
              <w:bottom w:val="single" w:sz="4" w:space="0" w:color="auto"/>
              <w:right w:val="single" w:sz="4" w:space="0" w:color="auto"/>
            </w:tcBorders>
            <w:hideMark/>
          </w:tcPr>
          <w:p w14:paraId="161A5F69" w14:textId="77777777" w:rsidR="00420806" w:rsidRPr="0053198E" w:rsidRDefault="00420806" w:rsidP="00AD3A56">
            <w:pPr>
              <w:overflowPunct/>
              <w:autoSpaceDE/>
              <w:autoSpaceDN/>
              <w:adjustRightInd/>
              <w:spacing w:before="20"/>
              <w:jc w:val="center"/>
              <w:textAlignment w:val="auto"/>
              <w:rPr>
                <w:rFonts w:eastAsia="Calibri" w:cs="Calibri"/>
                <w:sz w:val="20"/>
                <w:szCs w:val="20"/>
                <w:lang w:val="en-US"/>
              </w:rPr>
            </w:pPr>
            <w:r w:rsidRPr="0053198E">
              <w:rPr>
                <w:rFonts w:cs="Calibri"/>
                <w:sz w:val="20"/>
                <w:szCs w:val="20"/>
                <w:lang w:val="en-US" w:eastAsia="en-GB"/>
              </w:rPr>
              <w:t>636 – 637</w:t>
            </w:r>
          </w:p>
        </w:tc>
        <w:tc>
          <w:tcPr>
            <w:tcW w:w="1190" w:type="dxa"/>
            <w:tcBorders>
              <w:top w:val="single" w:sz="4" w:space="0" w:color="auto"/>
              <w:left w:val="single" w:sz="4" w:space="0" w:color="auto"/>
              <w:bottom w:val="single" w:sz="4" w:space="0" w:color="auto"/>
              <w:right w:val="single" w:sz="4" w:space="0" w:color="auto"/>
            </w:tcBorders>
            <w:hideMark/>
          </w:tcPr>
          <w:p w14:paraId="0CCAF04D" w14:textId="77777777" w:rsidR="00420806" w:rsidRPr="0053198E" w:rsidRDefault="00420806" w:rsidP="00AD3A56">
            <w:pPr>
              <w:overflowPunct/>
              <w:autoSpaceDE/>
              <w:autoSpaceDN/>
              <w:adjustRightInd/>
              <w:spacing w:before="20"/>
              <w:jc w:val="center"/>
              <w:textAlignment w:val="auto"/>
              <w:rPr>
                <w:rFonts w:cs="Calibri"/>
                <w:sz w:val="20"/>
                <w:szCs w:val="20"/>
                <w:lang w:val="en-US" w:eastAsia="en-GB"/>
              </w:rPr>
            </w:pPr>
            <w:r w:rsidRPr="0053198E">
              <w:rPr>
                <w:rFonts w:cs="Calibri"/>
                <w:sz w:val="20"/>
                <w:szCs w:val="20"/>
                <w:lang w:val="en-US"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60717371" w14:textId="77777777" w:rsidR="00420806" w:rsidRPr="0053198E" w:rsidRDefault="00420806" w:rsidP="00AD3A56">
            <w:pPr>
              <w:overflowPunct/>
              <w:autoSpaceDE/>
              <w:autoSpaceDN/>
              <w:adjustRightInd/>
              <w:spacing w:before="20"/>
              <w:jc w:val="center"/>
              <w:textAlignment w:val="auto"/>
              <w:rPr>
                <w:rFonts w:cs="Calibri"/>
                <w:sz w:val="20"/>
                <w:szCs w:val="20"/>
                <w:lang w:val="en-US" w:eastAsia="en-GB"/>
              </w:rPr>
            </w:pPr>
            <w:r w:rsidRPr="0053198E">
              <w:rPr>
                <w:rFonts w:cs="Calibri"/>
                <w:sz w:val="20"/>
                <w:szCs w:val="20"/>
                <w:lang w:val="en-US" w:eastAsia="en-GB"/>
              </w:rPr>
              <w:t>7</w:t>
            </w:r>
          </w:p>
        </w:tc>
        <w:tc>
          <w:tcPr>
            <w:tcW w:w="2671" w:type="dxa"/>
            <w:tcBorders>
              <w:top w:val="single" w:sz="4" w:space="0" w:color="auto"/>
              <w:left w:val="single" w:sz="4" w:space="0" w:color="auto"/>
              <w:bottom w:val="single" w:sz="4" w:space="0" w:color="auto"/>
              <w:right w:val="single" w:sz="4" w:space="0" w:color="auto"/>
            </w:tcBorders>
            <w:hideMark/>
          </w:tcPr>
          <w:p w14:paraId="7B669C1A" w14:textId="77777777" w:rsidR="00420806" w:rsidRPr="0053198E" w:rsidRDefault="00420806" w:rsidP="00AD3A56">
            <w:pPr>
              <w:overflowPunct/>
              <w:autoSpaceDE/>
              <w:autoSpaceDN/>
              <w:adjustRightInd/>
              <w:spacing w:before="20"/>
              <w:jc w:val="left"/>
              <w:textAlignment w:val="auto"/>
              <w:rPr>
                <w:rFonts w:cs="Calibri"/>
                <w:sz w:val="20"/>
                <w:szCs w:val="20"/>
                <w:lang w:val="en-US" w:eastAsia="en-GB"/>
              </w:rPr>
            </w:pPr>
            <w:r w:rsidRPr="0053198E">
              <w:rPr>
                <w:rFonts w:cs="Calibri"/>
                <w:sz w:val="20"/>
                <w:szCs w:val="20"/>
                <w:lang w:val="en-US" w:eastAsia="en-GB"/>
              </w:rPr>
              <w:t>U-Mobile (Cellular) Inc.</w:t>
            </w:r>
          </w:p>
        </w:tc>
        <w:tc>
          <w:tcPr>
            <w:tcW w:w="2552" w:type="dxa"/>
            <w:tcBorders>
              <w:top w:val="single" w:sz="4" w:space="0" w:color="auto"/>
              <w:left w:val="single" w:sz="4" w:space="0" w:color="auto"/>
              <w:bottom w:val="single" w:sz="4" w:space="0" w:color="auto"/>
              <w:right w:val="single" w:sz="4" w:space="0" w:color="auto"/>
            </w:tcBorders>
            <w:hideMark/>
          </w:tcPr>
          <w:p w14:paraId="2A7F7A6C" w14:textId="77777777" w:rsidR="00420806" w:rsidRPr="0053198E" w:rsidRDefault="00420806" w:rsidP="00AD3A56">
            <w:pPr>
              <w:overflowPunct/>
              <w:autoSpaceDE/>
              <w:autoSpaceDN/>
              <w:adjustRightInd/>
              <w:spacing w:before="20"/>
              <w:jc w:val="center"/>
              <w:textAlignment w:val="auto"/>
              <w:rPr>
                <w:rFonts w:eastAsia="Calibri" w:cs="Calibri"/>
                <w:sz w:val="20"/>
                <w:szCs w:val="20"/>
                <w:lang w:val="en-US"/>
              </w:rPr>
            </w:pPr>
            <w:r w:rsidRPr="0053198E">
              <w:rPr>
                <w:rFonts w:cs="Calibri"/>
                <w:sz w:val="20"/>
                <w:szCs w:val="20"/>
                <w:lang w:val="en-US" w:eastAsia="en-GB"/>
              </w:rPr>
              <w:t xml:space="preserve">0000 </w:t>
            </w:r>
            <w:r w:rsidRPr="0053198E">
              <w:rPr>
                <w:rFonts w:cs="Calibri"/>
                <w:sz w:val="20"/>
                <w:szCs w:val="20"/>
                <w:lang w:eastAsia="en-GB"/>
              </w:rPr>
              <w:t>–</w:t>
            </w:r>
            <w:r w:rsidRPr="0053198E">
              <w:rPr>
                <w:rFonts w:cs="Calibri"/>
                <w:sz w:val="20"/>
                <w:szCs w:val="20"/>
                <w:lang w:val="en-US" w:eastAsia="en-GB"/>
              </w:rPr>
              <w:t xml:space="preserve"> 9999</w:t>
            </w:r>
          </w:p>
        </w:tc>
      </w:tr>
      <w:tr w:rsidR="00420806" w:rsidRPr="0053198E" w14:paraId="3372B404" w14:textId="77777777" w:rsidTr="00AD3A56">
        <w:trPr>
          <w:cantSplit/>
          <w:trHeight w:val="340"/>
        </w:trPr>
        <w:tc>
          <w:tcPr>
            <w:tcW w:w="2063" w:type="dxa"/>
            <w:tcBorders>
              <w:top w:val="single" w:sz="4" w:space="0" w:color="auto"/>
              <w:left w:val="single" w:sz="4" w:space="0" w:color="auto"/>
              <w:bottom w:val="single" w:sz="4" w:space="0" w:color="auto"/>
              <w:right w:val="single" w:sz="4" w:space="0" w:color="auto"/>
            </w:tcBorders>
            <w:hideMark/>
          </w:tcPr>
          <w:p w14:paraId="421E1BFA" w14:textId="77777777" w:rsidR="00420806" w:rsidRPr="0053198E" w:rsidRDefault="00420806" w:rsidP="00AD3A56">
            <w:pPr>
              <w:overflowPunct/>
              <w:autoSpaceDE/>
              <w:autoSpaceDN/>
              <w:adjustRightInd/>
              <w:spacing w:before="20"/>
              <w:jc w:val="center"/>
              <w:textAlignment w:val="auto"/>
              <w:rPr>
                <w:rFonts w:eastAsia="Calibri" w:cs="Calibri"/>
                <w:sz w:val="20"/>
                <w:szCs w:val="20"/>
                <w:lang w:val="en-US"/>
              </w:rPr>
            </w:pPr>
            <w:r w:rsidRPr="0053198E">
              <w:rPr>
                <w:rFonts w:cs="Calibri"/>
                <w:sz w:val="20"/>
                <w:szCs w:val="20"/>
                <w:lang w:val="en-US" w:eastAsia="en-GB"/>
              </w:rPr>
              <w:t>638 – 658</w:t>
            </w:r>
          </w:p>
        </w:tc>
        <w:tc>
          <w:tcPr>
            <w:tcW w:w="1190" w:type="dxa"/>
            <w:tcBorders>
              <w:top w:val="single" w:sz="4" w:space="0" w:color="auto"/>
              <w:left w:val="single" w:sz="4" w:space="0" w:color="auto"/>
              <w:bottom w:val="single" w:sz="4" w:space="0" w:color="auto"/>
              <w:right w:val="single" w:sz="4" w:space="0" w:color="auto"/>
            </w:tcBorders>
            <w:hideMark/>
          </w:tcPr>
          <w:p w14:paraId="18240EE1" w14:textId="77777777" w:rsidR="00420806" w:rsidRPr="0053198E" w:rsidRDefault="00420806" w:rsidP="00AD3A56">
            <w:pPr>
              <w:overflowPunct/>
              <w:autoSpaceDE/>
              <w:autoSpaceDN/>
              <w:adjustRightInd/>
              <w:spacing w:before="20"/>
              <w:jc w:val="center"/>
              <w:textAlignment w:val="auto"/>
              <w:rPr>
                <w:rFonts w:cs="Calibri"/>
                <w:sz w:val="20"/>
                <w:szCs w:val="20"/>
                <w:lang w:val="en-US" w:eastAsia="en-GB"/>
              </w:rPr>
            </w:pPr>
            <w:r w:rsidRPr="0053198E">
              <w:rPr>
                <w:rFonts w:cs="Calibri"/>
                <w:sz w:val="20"/>
                <w:szCs w:val="20"/>
                <w:lang w:val="en-US"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3A5B8509" w14:textId="77777777" w:rsidR="00420806" w:rsidRPr="0053198E" w:rsidRDefault="00420806" w:rsidP="00AD3A56">
            <w:pPr>
              <w:overflowPunct/>
              <w:autoSpaceDE/>
              <w:autoSpaceDN/>
              <w:adjustRightInd/>
              <w:spacing w:before="20"/>
              <w:jc w:val="center"/>
              <w:textAlignment w:val="auto"/>
              <w:rPr>
                <w:rFonts w:cs="Calibri"/>
                <w:sz w:val="20"/>
                <w:szCs w:val="20"/>
                <w:lang w:val="en-US" w:eastAsia="en-GB"/>
              </w:rPr>
            </w:pPr>
            <w:r w:rsidRPr="0053198E">
              <w:rPr>
                <w:rFonts w:cs="Calibri"/>
                <w:sz w:val="20"/>
                <w:szCs w:val="20"/>
                <w:lang w:val="en-US" w:eastAsia="en-GB"/>
              </w:rPr>
              <w:t>7</w:t>
            </w:r>
          </w:p>
        </w:tc>
        <w:tc>
          <w:tcPr>
            <w:tcW w:w="2671" w:type="dxa"/>
            <w:tcBorders>
              <w:top w:val="single" w:sz="4" w:space="0" w:color="auto"/>
              <w:left w:val="single" w:sz="4" w:space="0" w:color="auto"/>
              <w:bottom w:val="single" w:sz="4" w:space="0" w:color="auto"/>
              <w:right w:val="single" w:sz="4" w:space="0" w:color="auto"/>
            </w:tcBorders>
            <w:hideMark/>
          </w:tcPr>
          <w:p w14:paraId="640B860E" w14:textId="77777777" w:rsidR="00420806" w:rsidRPr="0053198E" w:rsidRDefault="00420806" w:rsidP="00AD3A56">
            <w:pPr>
              <w:overflowPunct/>
              <w:autoSpaceDE/>
              <w:autoSpaceDN/>
              <w:adjustRightInd/>
              <w:spacing w:before="20"/>
              <w:jc w:val="left"/>
              <w:textAlignment w:val="auto"/>
              <w:rPr>
                <w:rFonts w:cs="Calibri"/>
                <w:sz w:val="20"/>
                <w:szCs w:val="20"/>
                <w:lang w:val="en-US" w:eastAsia="en-GB"/>
              </w:rPr>
            </w:pPr>
            <w:r w:rsidRPr="0053198E">
              <w:rPr>
                <w:rFonts w:cs="Calibri"/>
                <w:sz w:val="20"/>
                <w:szCs w:val="20"/>
                <w:lang w:val="en-US" w:eastAsia="en-GB"/>
              </w:rPr>
              <w:t>Guyana Telephone and Telegraph Co. Ltd.</w:t>
            </w:r>
          </w:p>
        </w:tc>
        <w:tc>
          <w:tcPr>
            <w:tcW w:w="2552" w:type="dxa"/>
            <w:tcBorders>
              <w:top w:val="single" w:sz="4" w:space="0" w:color="auto"/>
              <w:left w:val="single" w:sz="4" w:space="0" w:color="auto"/>
              <w:bottom w:val="single" w:sz="4" w:space="0" w:color="auto"/>
              <w:right w:val="single" w:sz="4" w:space="0" w:color="auto"/>
            </w:tcBorders>
            <w:hideMark/>
          </w:tcPr>
          <w:p w14:paraId="2922B47C" w14:textId="77777777" w:rsidR="00420806" w:rsidRPr="0053198E" w:rsidRDefault="00420806" w:rsidP="00AD3A56">
            <w:pPr>
              <w:overflowPunct/>
              <w:autoSpaceDE/>
              <w:autoSpaceDN/>
              <w:adjustRightInd/>
              <w:spacing w:before="20"/>
              <w:jc w:val="center"/>
              <w:textAlignment w:val="auto"/>
              <w:rPr>
                <w:rFonts w:eastAsia="Calibri" w:cs="Calibri"/>
                <w:sz w:val="20"/>
                <w:szCs w:val="20"/>
                <w:lang w:val="en-US"/>
              </w:rPr>
            </w:pPr>
            <w:r w:rsidRPr="0053198E">
              <w:rPr>
                <w:rFonts w:cs="Calibri"/>
                <w:sz w:val="20"/>
                <w:szCs w:val="20"/>
                <w:lang w:val="en-US" w:eastAsia="en-GB"/>
              </w:rPr>
              <w:t xml:space="preserve">0000 </w:t>
            </w:r>
            <w:r w:rsidRPr="0053198E">
              <w:rPr>
                <w:rFonts w:cs="Calibri"/>
                <w:sz w:val="20"/>
                <w:szCs w:val="20"/>
                <w:lang w:eastAsia="en-GB"/>
              </w:rPr>
              <w:t>–</w:t>
            </w:r>
            <w:r w:rsidRPr="0053198E">
              <w:rPr>
                <w:rFonts w:cs="Calibri"/>
                <w:sz w:val="20"/>
                <w:szCs w:val="20"/>
                <w:lang w:val="en-US" w:eastAsia="en-GB"/>
              </w:rPr>
              <w:t xml:space="preserve"> 9999</w:t>
            </w:r>
          </w:p>
        </w:tc>
      </w:tr>
      <w:tr w:rsidR="00420806" w:rsidRPr="0053198E" w14:paraId="5BEBD0C7" w14:textId="77777777" w:rsidTr="00AD3A56">
        <w:trPr>
          <w:cantSplit/>
          <w:trHeight w:val="340"/>
        </w:trPr>
        <w:tc>
          <w:tcPr>
            <w:tcW w:w="2063" w:type="dxa"/>
            <w:tcBorders>
              <w:top w:val="single" w:sz="4" w:space="0" w:color="auto"/>
              <w:left w:val="single" w:sz="4" w:space="0" w:color="auto"/>
              <w:bottom w:val="single" w:sz="4" w:space="0" w:color="auto"/>
              <w:right w:val="single" w:sz="4" w:space="0" w:color="auto"/>
            </w:tcBorders>
            <w:hideMark/>
          </w:tcPr>
          <w:p w14:paraId="5270D56B" w14:textId="77777777" w:rsidR="00420806" w:rsidRPr="0053198E" w:rsidRDefault="00420806" w:rsidP="00AD3A56">
            <w:pPr>
              <w:overflowPunct/>
              <w:autoSpaceDE/>
              <w:autoSpaceDN/>
              <w:adjustRightInd/>
              <w:spacing w:before="20"/>
              <w:jc w:val="center"/>
              <w:textAlignment w:val="auto"/>
              <w:rPr>
                <w:rFonts w:eastAsia="Calibri" w:cs="Calibri"/>
                <w:sz w:val="20"/>
                <w:szCs w:val="20"/>
                <w:lang w:val="en-US"/>
              </w:rPr>
            </w:pPr>
            <w:r w:rsidRPr="0053198E">
              <w:rPr>
                <w:rFonts w:cs="Calibri"/>
                <w:sz w:val="20"/>
                <w:szCs w:val="20"/>
                <w:lang w:val="en-US" w:eastAsia="en-GB"/>
              </w:rPr>
              <w:t>659 – 704</w:t>
            </w:r>
          </w:p>
        </w:tc>
        <w:tc>
          <w:tcPr>
            <w:tcW w:w="1190" w:type="dxa"/>
            <w:tcBorders>
              <w:top w:val="single" w:sz="4" w:space="0" w:color="auto"/>
              <w:left w:val="single" w:sz="4" w:space="0" w:color="auto"/>
              <w:bottom w:val="single" w:sz="4" w:space="0" w:color="auto"/>
              <w:right w:val="single" w:sz="4" w:space="0" w:color="auto"/>
            </w:tcBorders>
            <w:hideMark/>
          </w:tcPr>
          <w:p w14:paraId="4DB84D27" w14:textId="77777777" w:rsidR="00420806" w:rsidRPr="0053198E" w:rsidRDefault="00420806" w:rsidP="00AD3A56">
            <w:pPr>
              <w:overflowPunct/>
              <w:autoSpaceDE/>
              <w:autoSpaceDN/>
              <w:adjustRightInd/>
              <w:spacing w:before="20"/>
              <w:jc w:val="center"/>
              <w:textAlignment w:val="auto"/>
              <w:rPr>
                <w:rFonts w:cs="Calibri"/>
                <w:sz w:val="20"/>
                <w:szCs w:val="20"/>
                <w:lang w:val="en-US" w:eastAsia="en-GB"/>
              </w:rPr>
            </w:pPr>
            <w:r w:rsidRPr="0053198E">
              <w:rPr>
                <w:rFonts w:cs="Calibri"/>
                <w:sz w:val="20"/>
                <w:szCs w:val="20"/>
                <w:lang w:val="en-US"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32749E7F" w14:textId="77777777" w:rsidR="00420806" w:rsidRPr="0053198E" w:rsidRDefault="00420806" w:rsidP="00AD3A56">
            <w:pPr>
              <w:overflowPunct/>
              <w:autoSpaceDE/>
              <w:autoSpaceDN/>
              <w:adjustRightInd/>
              <w:spacing w:before="20"/>
              <w:jc w:val="center"/>
              <w:textAlignment w:val="auto"/>
              <w:rPr>
                <w:rFonts w:cs="Calibri"/>
                <w:sz w:val="20"/>
                <w:szCs w:val="20"/>
                <w:lang w:val="en-US" w:eastAsia="en-GB"/>
              </w:rPr>
            </w:pPr>
            <w:r w:rsidRPr="0053198E">
              <w:rPr>
                <w:rFonts w:cs="Calibri"/>
                <w:sz w:val="20"/>
                <w:szCs w:val="20"/>
                <w:lang w:val="en-US" w:eastAsia="en-GB"/>
              </w:rPr>
              <w:t>7</w:t>
            </w:r>
          </w:p>
        </w:tc>
        <w:tc>
          <w:tcPr>
            <w:tcW w:w="2671" w:type="dxa"/>
            <w:tcBorders>
              <w:top w:val="single" w:sz="4" w:space="0" w:color="auto"/>
              <w:left w:val="single" w:sz="4" w:space="0" w:color="auto"/>
              <w:bottom w:val="single" w:sz="4" w:space="0" w:color="auto"/>
              <w:right w:val="single" w:sz="4" w:space="0" w:color="auto"/>
            </w:tcBorders>
            <w:hideMark/>
          </w:tcPr>
          <w:p w14:paraId="3EF132FF" w14:textId="77777777" w:rsidR="00420806" w:rsidRPr="0053198E" w:rsidRDefault="00420806" w:rsidP="00AD3A56">
            <w:pPr>
              <w:overflowPunct/>
              <w:autoSpaceDE/>
              <w:autoSpaceDN/>
              <w:adjustRightInd/>
              <w:spacing w:before="20"/>
              <w:jc w:val="left"/>
              <w:textAlignment w:val="auto"/>
              <w:rPr>
                <w:rFonts w:cs="Calibri"/>
                <w:sz w:val="20"/>
                <w:szCs w:val="20"/>
                <w:lang w:val="en-US" w:eastAsia="en-GB"/>
              </w:rPr>
            </w:pPr>
            <w:r w:rsidRPr="0053198E">
              <w:rPr>
                <w:rFonts w:cs="Calibri"/>
                <w:sz w:val="20"/>
                <w:szCs w:val="20"/>
                <w:lang w:val="en-US" w:eastAsia="en-GB"/>
              </w:rPr>
              <w:t>U-Mobile (Cellular) Inc.</w:t>
            </w:r>
          </w:p>
        </w:tc>
        <w:tc>
          <w:tcPr>
            <w:tcW w:w="2552" w:type="dxa"/>
            <w:tcBorders>
              <w:top w:val="single" w:sz="4" w:space="0" w:color="auto"/>
              <w:left w:val="single" w:sz="4" w:space="0" w:color="auto"/>
              <w:bottom w:val="single" w:sz="4" w:space="0" w:color="auto"/>
              <w:right w:val="single" w:sz="4" w:space="0" w:color="auto"/>
            </w:tcBorders>
            <w:hideMark/>
          </w:tcPr>
          <w:p w14:paraId="463E37B4" w14:textId="77777777" w:rsidR="00420806" w:rsidRPr="0053198E" w:rsidRDefault="00420806" w:rsidP="00AD3A56">
            <w:pPr>
              <w:overflowPunct/>
              <w:autoSpaceDE/>
              <w:autoSpaceDN/>
              <w:adjustRightInd/>
              <w:spacing w:before="20"/>
              <w:jc w:val="center"/>
              <w:textAlignment w:val="auto"/>
              <w:rPr>
                <w:rFonts w:eastAsia="Calibri" w:cs="Calibri"/>
                <w:sz w:val="20"/>
                <w:szCs w:val="20"/>
                <w:lang w:val="en-US"/>
              </w:rPr>
            </w:pPr>
            <w:r w:rsidRPr="0053198E">
              <w:rPr>
                <w:rFonts w:cs="Calibri"/>
                <w:sz w:val="20"/>
                <w:szCs w:val="20"/>
                <w:lang w:val="en-US" w:eastAsia="en-GB"/>
              </w:rPr>
              <w:t xml:space="preserve">0000 </w:t>
            </w:r>
            <w:r w:rsidRPr="0053198E">
              <w:rPr>
                <w:rFonts w:cs="Calibri"/>
                <w:sz w:val="20"/>
                <w:szCs w:val="20"/>
                <w:lang w:eastAsia="en-GB"/>
              </w:rPr>
              <w:t>–</w:t>
            </w:r>
            <w:r w:rsidRPr="0053198E">
              <w:rPr>
                <w:rFonts w:cs="Calibri"/>
                <w:sz w:val="20"/>
                <w:szCs w:val="20"/>
                <w:lang w:val="en-US" w:eastAsia="en-GB"/>
              </w:rPr>
              <w:t xml:space="preserve"> 9999</w:t>
            </w:r>
          </w:p>
        </w:tc>
      </w:tr>
      <w:tr w:rsidR="00420806" w:rsidRPr="0053198E" w14:paraId="26E7EA88" w14:textId="77777777" w:rsidTr="00AD3A56">
        <w:trPr>
          <w:cantSplit/>
          <w:trHeight w:val="340"/>
        </w:trPr>
        <w:tc>
          <w:tcPr>
            <w:tcW w:w="2063" w:type="dxa"/>
            <w:tcBorders>
              <w:top w:val="single" w:sz="4" w:space="0" w:color="auto"/>
              <w:left w:val="single" w:sz="4" w:space="0" w:color="auto"/>
              <w:bottom w:val="single" w:sz="4" w:space="0" w:color="auto"/>
              <w:right w:val="single" w:sz="4" w:space="0" w:color="auto"/>
            </w:tcBorders>
            <w:hideMark/>
          </w:tcPr>
          <w:p w14:paraId="00B53AB6" w14:textId="77777777" w:rsidR="00420806" w:rsidRPr="0053198E" w:rsidRDefault="00420806" w:rsidP="00AD3A56">
            <w:pPr>
              <w:overflowPunct/>
              <w:autoSpaceDE/>
              <w:autoSpaceDN/>
              <w:adjustRightInd/>
              <w:spacing w:before="20"/>
              <w:jc w:val="center"/>
              <w:textAlignment w:val="auto"/>
              <w:rPr>
                <w:rFonts w:cs="Calibri"/>
                <w:sz w:val="20"/>
                <w:szCs w:val="20"/>
                <w:lang w:val="en-US" w:eastAsia="en-GB"/>
              </w:rPr>
            </w:pPr>
            <w:r w:rsidRPr="0053198E">
              <w:rPr>
                <w:rFonts w:cs="Calibri"/>
                <w:sz w:val="20"/>
                <w:szCs w:val="20"/>
                <w:lang w:val="en-US" w:eastAsia="en-GB"/>
              </w:rPr>
              <w:t>705 – 709</w:t>
            </w:r>
          </w:p>
        </w:tc>
        <w:tc>
          <w:tcPr>
            <w:tcW w:w="1190" w:type="dxa"/>
            <w:tcBorders>
              <w:top w:val="single" w:sz="4" w:space="0" w:color="auto"/>
              <w:left w:val="single" w:sz="4" w:space="0" w:color="auto"/>
              <w:bottom w:val="single" w:sz="4" w:space="0" w:color="auto"/>
              <w:right w:val="single" w:sz="4" w:space="0" w:color="auto"/>
            </w:tcBorders>
            <w:hideMark/>
          </w:tcPr>
          <w:p w14:paraId="439A187B" w14:textId="77777777" w:rsidR="00420806" w:rsidRPr="0053198E" w:rsidRDefault="00420806" w:rsidP="00AD3A56">
            <w:pPr>
              <w:overflowPunct/>
              <w:autoSpaceDE/>
              <w:autoSpaceDN/>
              <w:adjustRightInd/>
              <w:spacing w:before="20"/>
              <w:jc w:val="center"/>
              <w:textAlignment w:val="auto"/>
              <w:rPr>
                <w:rFonts w:cs="Calibri"/>
                <w:sz w:val="20"/>
                <w:szCs w:val="20"/>
                <w:lang w:val="en-US" w:eastAsia="en-GB"/>
              </w:rPr>
            </w:pPr>
            <w:r w:rsidRPr="0053198E">
              <w:rPr>
                <w:rFonts w:cs="Calibri"/>
                <w:sz w:val="20"/>
                <w:szCs w:val="20"/>
                <w:lang w:val="en-US"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09AA01A7" w14:textId="77777777" w:rsidR="00420806" w:rsidRPr="0053198E" w:rsidRDefault="00420806" w:rsidP="00AD3A56">
            <w:pPr>
              <w:overflowPunct/>
              <w:autoSpaceDE/>
              <w:autoSpaceDN/>
              <w:adjustRightInd/>
              <w:spacing w:before="20"/>
              <w:jc w:val="center"/>
              <w:textAlignment w:val="auto"/>
              <w:rPr>
                <w:rFonts w:cs="Calibri"/>
                <w:sz w:val="20"/>
                <w:szCs w:val="20"/>
                <w:lang w:val="en-US" w:eastAsia="en-GB"/>
              </w:rPr>
            </w:pPr>
            <w:r w:rsidRPr="0053198E">
              <w:rPr>
                <w:rFonts w:cs="Calibri"/>
                <w:sz w:val="20"/>
                <w:szCs w:val="20"/>
                <w:lang w:val="en-US" w:eastAsia="en-GB"/>
              </w:rPr>
              <w:t>7</w:t>
            </w:r>
          </w:p>
        </w:tc>
        <w:tc>
          <w:tcPr>
            <w:tcW w:w="2671" w:type="dxa"/>
            <w:tcBorders>
              <w:top w:val="single" w:sz="4" w:space="0" w:color="auto"/>
              <w:left w:val="single" w:sz="4" w:space="0" w:color="auto"/>
              <w:bottom w:val="single" w:sz="4" w:space="0" w:color="auto"/>
              <w:right w:val="single" w:sz="4" w:space="0" w:color="auto"/>
            </w:tcBorders>
            <w:hideMark/>
          </w:tcPr>
          <w:p w14:paraId="5A0E0FE0" w14:textId="77777777" w:rsidR="00420806" w:rsidRPr="0053198E" w:rsidRDefault="00420806" w:rsidP="00AD3A56">
            <w:pPr>
              <w:overflowPunct/>
              <w:autoSpaceDE/>
              <w:autoSpaceDN/>
              <w:adjustRightInd/>
              <w:spacing w:before="20"/>
              <w:jc w:val="left"/>
              <w:textAlignment w:val="auto"/>
              <w:rPr>
                <w:rFonts w:cs="Calibri"/>
                <w:sz w:val="20"/>
                <w:szCs w:val="20"/>
                <w:lang w:val="en-US" w:eastAsia="en-GB"/>
              </w:rPr>
            </w:pPr>
            <w:r w:rsidRPr="0053198E">
              <w:rPr>
                <w:rFonts w:cs="Calibri"/>
                <w:sz w:val="20"/>
                <w:szCs w:val="20"/>
                <w:lang w:val="en-US" w:eastAsia="en-GB"/>
              </w:rPr>
              <w:t>Guyana Telephone and Telegraph Co. Ltd.</w:t>
            </w:r>
          </w:p>
        </w:tc>
        <w:tc>
          <w:tcPr>
            <w:tcW w:w="2552" w:type="dxa"/>
            <w:tcBorders>
              <w:top w:val="single" w:sz="4" w:space="0" w:color="auto"/>
              <w:left w:val="single" w:sz="4" w:space="0" w:color="auto"/>
              <w:bottom w:val="single" w:sz="4" w:space="0" w:color="auto"/>
              <w:right w:val="single" w:sz="4" w:space="0" w:color="auto"/>
            </w:tcBorders>
            <w:hideMark/>
          </w:tcPr>
          <w:p w14:paraId="6883E4A8" w14:textId="77777777" w:rsidR="00420806" w:rsidRPr="0053198E" w:rsidRDefault="00420806" w:rsidP="00AD3A56">
            <w:pPr>
              <w:overflowPunct/>
              <w:autoSpaceDE/>
              <w:autoSpaceDN/>
              <w:adjustRightInd/>
              <w:spacing w:before="20"/>
              <w:jc w:val="center"/>
              <w:textAlignment w:val="auto"/>
              <w:rPr>
                <w:rFonts w:cs="Calibri"/>
                <w:sz w:val="20"/>
                <w:szCs w:val="20"/>
                <w:lang w:val="en-US" w:eastAsia="en-GB"/>
              </w:rPr>
            </w:pPr>
            <w:r w:rsidRPr="0053198E">
              <w:rPr>
                <w:rFonts w:cs="Calibri"/>
                <w:sz w:val="20"/>
                <w:szCs w:val="20"/>
                <w:lang w:val="en-US" w:eastAsia="en-GB"/>
              </w:rPr>
              <w:t xml:space="preserve">0000 </w:t>
            </w:r>
            <w:r w:rsidRPr="0053198E">
              <w:rPr>
                <w:rFonts w:cs="Calibri"/>
                <w:sz w:val="20"/>
                <w:szCs w:val="20"/>
                <w:lang w:eastAsia="en-GB"/>
              </w:rPr>
              <w:t>–</w:t>
            </w:r>
            <w:r w:rsidRPr="0053198E">
              <w:rPr>
                <w:rFonts w:cs="Calibri"/>
                <w:sz w:val="20"/>
                <w:szCs w:val="20"/>
                <w:lang w:val="en-US" w:eastAsia="en-GB"/>
              </w:rPr>
              <w:t xml:space="preserve"> 9999</w:t>
            </w:r>
          </w:p>
        </w:tc>
      </w:tr>
      <w:tr w:rsidR="00420806" w:rsidRPr="0053198E" w14:paraId="4018784E" w14:textId="77777777" w:rsidTr="00AD3A56">
        <w:trPr>
          <w:cantSplit/>
          <w:trHeight w:val="340"/>
        </w:trPr>
        <w:tc>
          <w:tcPr>
            <w:tcW w:w="2063" w:type="dxa"/>
            <w:tcBorders>
              <w:top w:val="single" w:sz="4" w:space="0" w:color="auto"/>
              <w:left w:val="single" w:sz="4" w:space="0" w:color="auto"/>
              <w:bottom w:val="single" w:sz="4" w:space="0" w:color="auto"/>
              <w:right w:val="single" w:sz="4" w:space="0" w:color="auto"/>
            </w:tcBorders>
            <w:hideMark/>
          </w:tcPr>
          <w:p w14:paraId="2A1D33A8" w14:textId="77777777" w:rsidR="00420806" w:rsidRPr="0053198E" w:rsidRDefault="00420806" w:rsidP="00AD3A56">
            <w:pPr>
              <w:overflowPunct/>
              <w:autoSpaceDE/>
              <w:autoSpaceDN/>
              <w:adjustRightInd/>
              <w:spacing w:before="20"/>
              <w:jc w:val="center"/>
              <w:textAlignment w:val="auto"/>
              <w:rPr>
                <w:rFonts w:cs="Calibri"/>
                <w:sz w:val="20"/>
                <w:szCs w:val="20"/>
                <w:lang w:val="en-US" w:eastAsia="en-GB"/>
              </w:rPr>
            </w:pPr>
            <w:r w:rsidRPr="0053198E">
              <w:rPr>
                <w:rFonts w:cs="Calibri"/>
                <w:sz w:val="20"/>
                <w:szCs w:val="20"/>
                <w:lang w:val="en-US" w:eastAsia="en-GB"/>
              </w:rPr>
              <w:t>710 – 720</w:t>
            </w:r>
          </w:p>
        </w:tc>
        <w:tc>
          <w:tcPr>
            <w:tcW w:w="1190" w:type="dxa"/>
            <w:tcBorders>
              <w:top w:val="single" w:sz="4" w:space="0" w:color="auto"/>
              <w:left w:val="single" w:sz="4" w:space="0" w:color="auto"/>
              <w:bottom w:val="single" w:sz="4" w:space="0" w:color="auto"/>
              <w:right w:val="single" w:sz="4" w:space="0" w:color="auto"/>
            </w:tcBorders>
            <w:hideMark/>
          </w:tcPr>
          <w:p w14:paraId="3D537C1D" w14:textId="77777777" w:rsidR="00420806" w:rsidRPr="0053198E" w:rsidRDefault="00420806" w:rsidP="00AD3A56">
            <w:pPr>
              <w:overflowPunct/>
              <w:autoSpaceDE/>
              <w:autoSpaceDN/>
              <w:adjustRightInd/>
              <w:spacing w:before="20"/>
              <w:jc w:val="center"/>
              <w:textAlignment w:val="auto"/>
              <w:rPr>
                <w:rFonts w:cs="Calibri"/>
                <w:sz w:val="20"/>
                <w:szCs w:val="20"/>
                <w:lang w:val="en-US" w:eastAsia="en-GB"/>
              </w:rPr>
            </w:pPr>
            <w:r w:rsidRPr="0053198E">
              <w:rPr>
                <w:rFonts w:cs="Calibri"/>
                <w:sz w:val="20"/>
                <w:szCs w:val="20"/>
                <w:lang w:val="en-US"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46CD3455" w14:textId="77777777" w:rsidR="00420806" w:rsidRPr="0053198E" w:rsidRDefault="00420806" w:rsidP="00AD3A56">
            <w:pPr>
              <w:overflowPunct/>
              <w:autoSpaceDE/>
              <w:autoSpaceDN/>
              <w:adjustRightInd/>
              <w:spacing w:before="20"/>
              <w:jc w:val="center"/>
              <w:textAlignment w:val="auto"/>
              <w:rPr>
                <w:rFonts w:cs="Calibri"/>
                <w:sz w:val="20"/>
                <w:szCs w:val="20"/>
                <w:lang w:val="en-US" w:eastAsia="en-GB"/>
              </w:rPr>
            </w:pPr>
            <w:r w:rsidRPr="0053198E">
              <w:rPr>
                <w:rFonts w:cs="Calibri"/>
                <w:sz w:val="20"/>
                <w:szCs w:val="20"/>
                <w:lang w:val="en-US" w:eastAsia="en-GB"/>
              </w:rPr>
              <w:t>7</w:t>
            </w:r>
          </w:p>
        </w:tc>
        <w:tc>
          <w:tcPr>
            <w:tcW w:w="2671" w:type="dxa"/>
            <w:tcBorders>
              <w:top w:val="single" w:sz="4" w:space="0" w:color="auto"/>
              <w:left w:val="single" w:sz="4" w:space="0" w:color="auto"/>
              <w:bottom w:val="single" w:sz="4" w:space="0" w:color="auto"/>
              <w:right w:val="single" w:sz="4" w:space="0" w:color="auto"/>
            </w:tcBorders>
            <w:hideMark/>
          </w:tcPr>
          <w:p w14:paraId="495D8BE0" w14:textId="77777777" w:rsidR="00420806" w:rsidRPr="0053198E" w:rsidRDefault="00420806" w:rsidP="00AD3A56">
            <w:pPr>
              <w:overflowPunct/>
              <w:autoSpaceDE/>
              <w:autoSpaceDN/>
              <w:adjustRightInd/>
              <w:spacing w:before="20"/>
              <w:jc w:val="left"/>
              <w:textAlignment w:val="auto"/>
              <w:rPr>
                <w:rFonts w:cs="Calibri"/>
                <w:sz w:val="20"/>
                <w:szCs w:val="20"/>
                <w:lang w:val="en-US" w:eastAsia="en-GB"/>
              </w:rPr>
            </w:pPr>
            <w:r w:rsidRPr="0053198E">
              <w:rPr>
                <w:rFonts w:cs="Calibri"/>
                <w:sz w:val="20"/>
                <w:szCs w:val="20"/>
                <w:lang w:val="en-US" w:eastAsia="en-GB"/>
              </w:rPr>
              <w:t>E-Networks Inc.</w:t>
            </w:r>
          </w:p>
        </w:tc>
        <w:tc>
          <w:tcPr>
            <w:tcW w:w="2552" w:type="dxa"/>
            <w:tcBorders>
              <w:top w:val="single" w:sz="4" w:space="0" w:color="auto"/>
              <w:left w:val="single" w:sz="4" w:space="0" w:color="auto"/>
              <w:bottom w:val="single" w:sz="4" w:space="0" w:color="auto"/>
              <w:right w:val="single" w:sz="4" w:space="0" w:color="auto"/>
            </w:tcBorders>
            <w:hideMark/>
          </w:tcPr>
          <w:p w14:paraId="24CBF8E7" w14:textId="77777777" w:rsidR="00420806" w:rsidRPr="0053198E" w:rsidRDefault="00420806" w:rsidP="00AD3A56">
            <w:pPr>
              <w:overflowPunct/>
              <w:autoSpaceDE/>
              <w:autoSpaceDN/>
              <w:adjustRightInd/>
              <w:spacing w:before="20"/>
              <w:jc w:val="center"/>
              <w:textAlignment w:val="auto"/>
              <w:rPr>
                <w:rFonts w:cs="Calibri"/>
                <w:sz w:val="20"/>
                <w:szCs w:val="20"/>
                <w:lang w:val="en-US" w:eastAsia="en-GB"/>
              </w:rPr>
            </w:pPr>
            <w:r w:rsidRPr="0053198E">
              <w:rPr>
                <w:rFonts w:cs="Calibri"/>
                <w:sz w:val="20"/>
                <w:szCs w:val="20"/>
                <w:lang w:val="en-US" w:eastAsia="en-GB"/>
              </w:rPr>
              <w:t xml:space="preserve">0000 </w:t>
            </w:r>
            <w:r w:rsidRPr="0053198E">
              <w:rPr>
                <w:rFonts w:cs="Calibri"/>
                <w:sz w:val="20"/>
                <w:szCs w:val="20"/>
                <w:lang w:eastAsia="en-GB"/>
              </w:rPr>
              <w:t>–</w:t>
            </w:r>
            <w:r w:rsidRPr="0053198E">
              <w:rPr>
                <w:rFonts w:cs="Calibri"/>
                <w:sz w:val="20"/>
                <w:szCs w:val="20"/>
                <w:lang w:val="en-US" w:eastAsia="en-GB"/>
              </w:rPr>
              <w:t xml:space="preserve"> 9999</w:t>
            </w:r>
          </w:p>
        </w:tc>
      </w:tr>
      <w:tr w:rsidR="00420806" w:rsidRPr="0053198E" w14:paraId="31E43A25" w14:textId="77777777" w:rsidTr="00AD3A56">
        <w:trPr>
          <w:cantSplit/>
          <w:trHeight w:val="340"/>
        </w:trPr>
        <w:tc>
          <w:tcPr>
            <w:tcW w:w="2063" w:type="dxa"/>
            <w:tcBorders>
              <w:top w:val="single" w:sz="4" w:space="0" w:color="auto"/>
              <w:left w:val="single" w:sz="4" w:space="0" w:color="auto"/>
              <w:bottom w:val="single" w:sz="4" w:space="0" w:color="auto"/>
              <w:right w:val="single" w:sz="4" w:space="0" w:color="auto"/>
            </w:tcBorders>
          </w:tcPr>
          <w:p w14:paraId="05CC1FA2" w14:textId="77777777" w:rsidR="00420806" w:rsidRPr="0053198E" w:rsidRDefault="00420806" w:rsidP="00AD3A56">
            <w:pPr>
              <w:overflowPunct/>
              <w:autoSpaceDE/>
              <w:autoSpaceDN/>
              <w:adjustRightInd/>
              <w:spacing w:before="20"/>
              <w:jc w:val="center"/>
              <w:textAlignment w:val="auto"/>
              <w:rPr>
                <w:rFonts w:cs="Calibri"/>
                <w:sz w:val="20"/>
                <w:szCs w:val="20"/>
                <w:lang w:val="en-US" w:eastAsia="en-GB"/>
              </w:rPr>
            </w:pPr>
            <w:r w:rsidRPr="0053198E">
              <w:rPr>
                <w:rFonts w:cs="Calibri"/>
                <w:sz w:val="20"/>
                <w:szCs w:val="20"/>
                <w:lang w:val="en-US" w:eastAsia="en-GB"/>
              </w:rPr>
              <w:t>721 – 722</w:t>
            </w:r>
          </w:p>
        </w:tc>
        <w:tc>
          <w:tcPr>
            <w:tcW w:w="1190" w:type="dxa"/>
            <w:tcBorders>
              <w:top w:val="single" w:sz="4" w:space="0" w:color="auto"/>
              <w:left w:val="single" w:sz="4" w:space="0" w:color="auto"/>
              <w:bottom w:val="single" w:sz="4" w:space="0" w:color="auto"/>
              <w:right w:val="single" w:sz="4" w:space="0" w:color="auto"/>
            </w:tcBorders>
          </w:tcPr>
          <w:p w14:paraId="02E62E6C" w14:textId="77777777" w:rsidR="00420806" w:rsidRPr="0053198E" w:rsidRDefault="00420806" w:rsidP="00AD3A56">
            <w:pPr>
              <w:overflowPunct/>
              <w:autoSpaceDE/>
              <w:autoSpaceDN/>
              <w:adjustRightInd/>
              <w:spacing w:before="20"/>
              <w:jc w:val="center"/>
              <w:textAlignment w:val="auto"/>
              <w:rPr>
                <w:rFonts w:cs="Calibri"/>
                <w:sz w:val="20"/>
                <w:szCs w:val="20"/>
                <w:lang w:val="en-US" w:eastAsia="en-GB"/>
              </w:rPr>
            </w:pPr>
            <w:r w:rsidRPr="0053198E">
              <w:rPr>
                <w:rFonts w:cs="Calibri"/>
                <w:sz w:val="20"/>
                <w:szCs w:val="20"/>
                <w:lang w:val="en-US" w:eastAsia="en-GB"/>
              </w:rPr>
              <w:t>7</w:t>
            </w:r>
          </w:p>
        </w:tc>
        <w:tc>
          <w:tcPr>
            <w:tcW w:w="1022" w:type="dxa"/>
            <w:tcBorders>
              <w:top w:val="single" w:sz="4" w:space="0" w:color="auto"/>
              <w:left w:val="single" w:sz="4" w:space="0" w:color="auto"/>
              <w:bottom w:val="single" w:sz="4" w:space="0" w:color="auto"/>
              <w:right w:val="single" w:sz="4" w:space="0" w:color="auto"/>
            </w:tcBorders>
          </w:tcPr>
          <w:p w14:paraId="538F8AEC" w14:textId="77777777" w:rsidR="00420806" w:rsidRPr="0053198E" w:rsidRDefault="00420806" w:rsidP="00AD3A56">
            <w:pPr>
              <w:overflowPunct/>
              <w:autoSpaceDE/>
              <w:autoSpaceDN/>
              <w:adjustRightInd/>
              <w:spacing w:before="20"/>
              <w:jc w:val="center"/>
              <w:textAlignment w:val="auto"/>
              <w:rPr>
                <w:rFonts w:cs="Calibri"/>
                <w:sz w:val="20"/>
                <w:szCs w:val="20"/>
                <w:lang w:val="en-US" w:eastAsia="en-GB"/>
              </w:rPr>
            </w:pPr>
            <w:r w:rsidRPr="0053198E">
              <w:rPr>
                <w:rFonts w:cs="Calibri"/>
                <w:sz w:val="20"/>
                <w:szCs w:val="20"/>
                <w:lang w:val="en-US" w:eastAsia="en-GB"/>
              </w:rPr>
              <w:t>7</w:t>
            </w:r>
          </w:p>
        </w:tc>
        <w:tc>
          <w:tcPr>
            <w:tcW w:w="2671" w:type="dxa"/>
            <w:tcBorders>
              <w:top w:val="single" w:sz="4" w:space="0" w:color="auto"/>
              <w:left w:val="single" w:sz="4" w:space="0" w:color="auto"/>
              <w:bottom w:val="single" w:sz="4" w:space="0" w:color="auto"/>
              <w:right w:val="single" w:sz="4" w:space="0" w:color="auto"/>
            </w:tcBorders>
          </w:tcPr>
          <w:p w14:paraId="44D16796" w14:textId="77777777" w:rsidR="00420806" w:rsidRPr="0053198E" w:rsidRDefault="00420806" w:rsidP="00AD3A56">
            <w:pPr>
              <w:overflowPunct/>
              <w:autoSpaceDE/>
              <w:autoSpaceDN/>
              <w:adjustRightInd/>
              <w:spacing w:before="20"/>
              <w:jc w:val="left"/>
              <w:textAlignment w:val="auto"/>
              <w:rPr>
                <w:rFonts w:cs="Calibri"/>
                <w:sz w:val="20"/>
                <w:szCs w:val="20"/>
                <w:lang w:val="en-US" w:eastAsia="en-GB"/>
              </w:rPr>
            </w:pPr>
            <w:r w:rsidRPr="0053198E">
              <w:rPr>
                <w:rFonts w:cs="Calibri"/>
                <w:sz w:val="20"/>
                <w:szCs w:val="20"/>
                <w:lang w:val="en-US" w:eastAsia="en-GB"/>
              </w:rPr>
              <w:t>U-Mobile (Cellular) Inc.</w:t>
            </w:r>
          </w:p>
        </w:tc>
        <w:tc>
          <w:tcPr>
            <w:tcW w:w="2552" w:type="dxa"/>
            <w:tcBorders>
              <w:top w:val="single" w:sz="4" w:space="0" w:color="auto"/>
              <w:left w:val="single" w:sz="4" w:space="0" w:color="auto"/>
              <w:bottom w:val="single" w:sz="4" w:space="0" w:color="auto"/>
              <w:right w:val="single" w:sz="4" w:space="0" w:color="auto"/>
            </w:tcBorders>
          </w:tcPr>
          <w:p w14:paraId="307FCCE5" w14:textId="77777777" w:rsidR="00420806" w:rsidRPr="0053198E" w:rsidRDefault="00420806" w:rsidP="00AD3A56">
            <w:pPr>
              <w:overflowPunct/>
              <w:autoSpaceDE/>
              <w:autoSpaceDN/>
              <w:adjustRightInd/>
              <w:spacing w:before="20"/>
              <w:jc w:val="center"/>
              <w:textAlignment w:val="auto"/>
              <w:rPr>
                <w:rFonts w:cs="Calibri"/>
                <w:sz w:val="20"/>
                <w:szCs w:val="20"/>
                <w:lang w:val="en-US" w:eastAsia="en-GB"/>
              </w:rPr>
            </w:pPr>
            <w:r w:rsidRPr="0053198E">
              <w:rPr>
                <w:rFonts w:cs="Calibri"/>
                <w:sz w:val="20"/>
                <w:szCs w:val="20"/>
                <w:lang w:val="en-US" w:eastAsia="en-GB"/>
              </w:rPr>
              <w:t xml:space="preserve">0000 </w:t>
            </w:r>
            <w:r w:rsidRPr="0053198E">
              <w:rPr>
                <w:rFonts w:cs="Calibri"/>
                <w:sz w:val="20"/>
                <w:szCs w:val="20"/>
                <w:lang w:eastAsia="en-GB"/>
              </w:rPr>
              <w:t>–</w:t>
            </w:r>
            <w:r w:rsidRPr="0053198E">
              <w:rPr>
                <w:rFonts w:cs="Calibri"/>
                <w:sz w:val="20"/>
                <w:szCs w:val="20"/>
                <w:lang w:val="en-US" w:eastAsia="en-GB"/>
              </w:rPr>
              <w:t xml:space="preserve"> 9999</w:t>
            </w:r>
          </w:p>
        </w:tc>
      </w:tr>
      <w:tr w:rsidR="00420806" w:rsidRPr="0053198E" w14:paraId="1A0B5D76" w14:textId="77777777" w:rsidTr="00AD3A56">
        <w:trPr>
          <w:cantSplit/>
          <w:trHeight w:val="340"/>
        </w:trPr>
        <w:tc>
          <w:tcPr>
            <w:tcW w:w="2063" w:type="dxa"/>
            <w:tcBorders>
              <w:top w:val="single" w:sz="4" w:space="0" w:color="auto"/>
              <w:left w:val="single" w:sz="4" w:space="0" w:color="auto"/>
              <w:bottom w:val="single" w:sz="4" w:space="0" w:color="auto"/>
              <w:right w:val="single" w:sz="4" w:space="0" w:color="auto"/>
            </w:tcBorders>
          </w:tcPr>
          <w:p w14:paraId="1B9765D3" w14:textId="77777777" w:rsidR="00420806" w:rsidRPr="0053198E" w:rsidRDefault="00420806" w:rsidP="00AD3A56">
            <w:pPr>
              <w:overflowPunct/>
              <w:autoSpaceDE/>
              <w:autoSpaceDN/>
              <w:adjustRightInd/>
              <w:spacing w:before="20"/>
              <w:jc w:val="center"/>
              <w:textAlignment w:val="auto"/>
              <w:rPr>
                <w:rFonts w:ascii="Times New Roman" w:hAnsi="Times New Roman" w:cs="Calibri"/>
                <w:sz w:val="20"/>
                <w:szCs w:val="20"/>
                <w:lang w:val="en-US" w:eastAsia="en-GB"/>
              </w:rPr>
            </w:pPr>
            <w:r w:rsidRPr="0053198E">
              <w:rPr>
                <w:rFonts w:cs="Calibri"/>
                <w:sz w:val="20"/>
                <w:szCs w:val="20"/>
                <w:lang w:val="en-US" w:eastAsia="en-GB"/>
              </w:rPr>
              <w:t>723 – 724</w:t>
            </w:r>
          </w:p>
        </w:tc>
        <w:tc>
          <w:tcPr>
            <w:tcW w:w="1190" w:type="dxa"/>
            <w:tcBorders>
              <w:top w:val="single" w:sz="4" w:space="0" w:color="auto"/>
              <w:left w:val="single" w:sz="4" w:space="0" w:color="auto"/>
              <w:bottom w:val="single" w:sz="4" w:space="0" w:color="auto"/>
              <w:right w:val="single" w:sz="4" w:space="0" w:color="auto"/>
            </w:tcBorders>
          </w:tcPr>
          <w:p w14:paraId="1A2A14F7" w14:textId="77777777" w:rsidR="00420806" w:rsidRPr="0053198E" w:rsidRDefault="00420806" w:rsidP="00AD3A56">
            <w:pPr>
              <w:overflowPunct/>
              <w:autoSpaceDE/>
              <w:autoSpaceDN/>
              <w:adjustRightInd/>
              <w:spacing w:before="20"/>
              <w:jc w:val="center"/>
              <w:textAlignment w:val="auto"/>
              <w:rPr>
                <w:rFonts w:ascii="Times New Roman" w:hAnsi="Times New Roman" w:cs="Calibri"/>
                <w:sz w:val="20"/>
                <w:szCs w:val="20"/>
                <w:lang w:val="en-US" w:eastAsia="en-GB"/>
              </w:rPr>
            </w:pPr>
            <w:r w:rsidRPr="0053198E">
              <w:rPr>
                <w:rFonts w:cs="Calibri"/>
                <w:sz w:val="20"/>
                <w:szCs w:val="20"/>
                <w:lang w:val="en-US" w:eastAsia="en-GB"/>
              </w:rPr>
              <w:t>7</w:t>
            </w:r>
          </w:p>
        </w:tc>
        <w:tc>
          <w:tcPr>
            <w:tcW w:w="1022" w:type="dxa"/>
            <w:tcBorders>
              <w:top w:val="single" w:sz="4" w:space="0" w:color="auto"/>
              <w:left w:val="single" w:sz="4" w:space="0" w:color="auto"/>
              <w:bottom w:val="single" w:sz="4" w:space="0" w:color="auto"/>
              <w:right w:val="single" w:sz="4" w:space="0" w:color="auto"/>
            </w:tcBorders>
          </w:tcPr>
          <w:p w14:paraId="5B72FBE1" w14:textId="77777777" w:rsidR="00420806" w:rsidRPr="0053198E" w:rsidRDefault="00420806" w:rsidP="00AD3A56">
            <w:pPr>
              <w:overflowPunct/>
              <w:autoSpaceDE/>
              <w:autoSpaceDN/>
              <w:adjustRightInd/>
              <w:spacing w:before="20"/>
              <w:jc w:val="center"/>
              <w:textAlignment w:val="auto"/>
              <w:rPr>
                <w:rFonts w:ascii="Times New Roman" w:hAnsi="Times New Roman" w:cs="Calibri"/>
                <w:sz w:val="20"/>
                <w:szCs w:val="20"/>
                <w:lang w:val="en-US" w:eastAsia="en-GB"/>
              </w:rPr>
            </w:pPr>
            <w:r w:rsidRPr="0053198E">
              <w:rPr>
                <w:rFonts w:cs="Calibri"/>
                <w:sz w:val="20"/>
                <w:szCs w:val="20"/>
                <w:lang w:val="en-US" w:eastAsia="en-GB"/>
              </w:rPr>
              <w:t>7</w:t>
            </w:r>
          </w:p>
        </w:tc>
        <w:tc>
          <w:tcPr>
            <w:tcW w:w="2671" w:type="dxa"/>
            <w:tcBorders>
              <w:top w:val="single" w:sz="4" w:space="0" w:color="auto"/>
              <w:left w:val="single" w:sz="4" w:space="0" w:color="auto"/>
              <w:bottom w:val="single" w:sz="4" w:space="0" w:color="auto"/>
              <w:right w:val="single" w:sz="4" w:space="0" w:color="auto"/>
            </w:tcBorders>
          </w:tcPr>
          <w:p w14:paraId="6535D0C3" w14:textId="77777777" w:rsidR="00420806" w:rsidRPr="0053198E" w:rsidRDefault="00420806" w:rsidP="00AD3A56">
            <w:pPr>
              <w:overflowPunct/>
              <w:autoSpaceDE/>
              <w:autoSpaceDN/>
              <w:adjustRightInd/>
              <w:spacing w:before="20"/>
              <w:jc w:val="left"/>
              <w:textAlignment w:val="auto"/>
              <w:rPr>
                <w:rFonts w:ascii="Times New Roman" w:hAnsi="Times New Roman" w:cs="Calibri"/>
                <w:sz w:val="20"/>
                <w:szCs w:val="20"/>
                <w:lang w:val="en-US" w:eastAsia="en-GB"/>
              </w:rPr>
            </w:pPr>
            <w:r w:rsidRPr="0053198E">
              <w:rPr>
                <w:rFonts w:cs="Calibri"/>
                <w:sz w:val="20"/>
                <w:szCs w:val="20"/>
                <w:lang w:val="en-US" w:eastAsia="en-GB"/>
              </w:rPr>
              <w:t>U-Mobile (Cellular) Inc.</w:t>
            </w:r>
          </w:p>
        </w:tc>
        <w:tc>
          <w:tcPr>
            <w:tcW w:w="2552" w:type="dxa"/>
            <w:tcBorders>
              <w:top w:val="single" w:sz="4" w:space="0" w:color="auto"/>
              <w:left w:val="single" w:sz="4" w:space="0" w:color="auto"/>
              <w:bottom w:val="single" w:sz="4" w:space="0" w:color="auto"/>
              <w:right w:val="single" w:sz="4" w:space="0" w:color="auto"/>
            </w:tcBorders>
          </w:tcPr>
          <w:p w14:paraId="5C96A380" w14:textId="77777777" w:rsidR="00420806" w:rsidRPr="0053198E" w:rsidRDefault="00420806" w:rsidP="00AD3A56">
            <w:pPr>
              <w:overflowPunct/>
              <w:autoSpaceDE/>
              <w:autoSpaceDN/>
              <w:adjustRightInd/>
              <w:spacing w:before="20"/>
              <w:jc w:val="center"/>
              <w:textAlignment w:val="auto"/>
              <w:rPr>
                <w:rFonts w:ascii="Times New Roman" w:hAnsi="Times New Roman" w:cs="Calibri"/>
                <w:sz w:val="20"/>
                <w:szCs w:val="20"/>
                <w:lang w:val="en-US" w:eastAsia="en-GB"/>
              </w:rPr>
            </w:pPr>
            <w:r w:rsidRPr="0053198E">
              <w:rPr>
                <w:rFonts w:cs="Calibri"/>
                <w:sz w:val="20"/>
                <w:szCs w:val="20"/>
                <w:lang w:val="en-US" w:eastAsia="en-GB"/>
              </w:rPr>
              <w:t xml:space="preserve">0000 </w:t>
            </w:r>
            <w:r w:rsidRPr="0053198E">
              <w:rPr>
                <w:rFonts w:cs="Calibri"/>
                <w:sz w:val="20"/>
                <w:szCs w:val="20"/>
                <w:lang w:eastAsia="en-GB"/>
              </w:rPr>
              <w:t>–</w:t>
            </w:r>
            <w:r w:rsidRPr="0053198E">
              <w:rPr>
                <w:rFonts w:cs="Calibri"/>
                <w:sz w:val="20"/>
                <w:szCs w:val="20"/>
                <w:lang w:val="en-US" w:eastAsia="en-GB"/>
              </w:rPr>
              <w:t xml:space="preserve"> 9999</w:t>
            </w:r>
          </w:p>
        </w:tc>
      </w:tr>
      <w:tr w:rsidR="00420806" w:rsidRPr="0053198E" w14:paraId="5D2BA5D5" w14:textId="77777777" w:rsidTr="00AD3A56">
        <w:trPr>
          <w:cantSplit/>
          <w:trHeight w:val="340"/>
        </w:trPr>
        <w:tc>
          <w:tcPr>
            <w:tcW w:w="2063" w:type="dxa"/>
            <w:tcBorders>
              <w:top w:val="single" w:sz="4" w:space="0" w:color="auto"/>
              <w:left w:val="single" w:sz="4" w:space="0" w:color="auto"/>
              <w:bottom w:val="single" w:sz="4" w:space="0" w:color="auto"/>
              <w:right w:val="single" w:sz="4" w:space="0" w:color="auto"/>
            </w:tcBorders>
          </w:tcPr>
          <w:p w14:paraId="410D4A4A" w14:textId="77777777" w:rsidR="00420806" w:rsidRPr="0053198E" w:rsidRDefault="00420806" w:rsidP="00AD3A56">
            <w:pPr>
              <w:overflowPunct/>
              <w:autoSpaceDE/>
              <w:autoSpaceDN/>
              <w:adjustRightInd/>
              <w:spacing w:before="20"/>
              <w:jc w:val="center"/>
              <w:textAlignment w:val="auto"/>
              <w:rPr>
                <w:rFonts w:cs="Calibri"/>
                <w:sz w:val="20"/>
                <w:szCs w:val="20"/>
                <w:lang w:val="en-US" w:eastAsia="en-GB"/>
              </w:rPr>
            </w:pPr>
            <w:r w:rsidRPr="0053198E">
              <w:rPr>
                <w:rFonts w:cs="Calibri"/>
                <w:sz w:val="20"/>
                <w:szCs w:val="20"/>
                <w:lang w:val="en-US" w:eastAsia="en-GB"/>
              </w:rPr>
              <w:lastRenderedPageBreak/>
              <w:t>725 – 726</w:t>
            </w:r>
          </w:p>
        </w:tc>
        <w:tc>
          <w:tcPr>
            <w:tcW w:w="1190" w:type="dxa"/>
            <w:tcBorders>
              <w:top w:val="single" w:sz="4" w:space="0" w:color="auto"/>
              <w:left w:val="single" w:sz="4" w:space="0" w:color="auto"/>
              <w:bottom w:val="single" w:sz="4" w:space="0" w:color="auto"/>
              <w:right w:val="single" w:sz="4" w:space="0" w:color="auto"/>
            </w:tcBorders>
          </w:tcPr>
          <w:p w14:paraId="35E7CB3B" w14:textId="77777777" w:rsidR="00420806" w:rsidRPr="0053198E" w:rsidRDefault="00420806" w:rsidP="00AD3A56">
            <w:pPr>
              <w:overflowPunct/>
              <w:autoSpaceDE/>
              <w:autoSpaceDN/>
              <w:adjustRightInd/>
              <w:spacing w:before="20"/>
              <w:jc w:val="center"/>
              <w:textAlignment w:val="auto"/>
              <w:rPr>
                <w:rFonts w:cs="Calibri"/>
                <w:sz w:val="20"/>
                <w:szCs w:val="20"/>
                <w:lang w:val="en-US" w:eastAsia="en-GB"/>
              </w:rPr>
            </w:pPr>
            <w:r w:rsidRPr="0053198E">
              <w:rPr>
                <w:rFonts w:cs="Calibri"/>
                <w:sz w:val="20"/>
                <w:szCs w:val="20"/>
                <w:lang w:val="en-US" w:eastAsia="en-GB"/>
              </w:rPr>
              <w:t>7</w:t>
            </w:r>
          </w:p>
        </w:tc>
        <w:tc>
          <w:tcPr>
            <w:tcW w:w="1022" w:type="dxa"/>
            <w:tcBorders>
              <w:top w:val="single" w:sz="4" w:space="0" w:color="auto"/>
              <w:left w:val="single" w:sz="4" w:space="0" w:color="auto"/>
              <w:bottom w:val="single" w:sz="4" w:space="0" w:color="auto"/>
              <w:right w:val="single" w:sz="4" w:space="0" w:color="auto"/>
            </w:tcBorders>
          </w:tcPr>
          <w:p w14:paraId="186C61D0" w14:textId="77777777" w:rsidR="00420806" w:rsidRPr="0053198E" w:rsidRDefault="00420806" w:rsidP="00AD3A56">
            <w:pPr>
              <w:overflowPunct/>
              <w:autoSpaceDE/>
              <w:autoSpaceDN/>
              <w:adjustRightInd/>
              <w:spacing w:before="20"/>
              <w:jc w:val="center"/>
              <w:textAlignment w:val="auto"/>
              <w:rPr>
                <w:rFonts w:cs="Calibri"/>
                <w:sz w:val="20"/>
                <w:szCs w:val="20"/>
                <w:lang w:val="en-US" w:eastAsia="en-GB"/>
              </w:rPr>
            </w:pPr>
            <w:r w:rsidRPr="0053198E">
              <w:rPr>
                <w:rFonts w:cs="Calibri"/>
                <w:sz w:val="20"/>
                <w:szCs w:val="20"/>
                <w:lang w:val="en-US" w:eastAsia="en-GB"/>
              </w:rPr>
              <w:t>7</w:t>
            </w:r>
          </w:p>
        </w:tc>
        <w:tc>
          <w:tcPr>
            <w:tcW w:w="2671" w:type="dxa"/>
            <w:tcBorders>
              <w:top w:val="single" w:sz="4" w:space="0" w:color="auto"/>
              <w:left w:val="single" w:sz="4" w:space="0" w:color="auto"/>
              <w:bottom w:val="single" w:sz="4" w:space="0" w:color="auto"/>
              <w:right w:val="single" w:sz="4" w:space="0" w:color="auto"/>
            </w:tcBorders>
          </w:tcPr>
          <w:p w14:paraId="10F13811" w14:textId="77777777" w:rsidR="00420806" w:rsidRPr="0053198E" w:rsidRDefault="00420806" w:rsidP="00AD3A56">
            <w:pPr>
              <w:overflowPunct/>
              <w:autoSpaceDE/>
              <w:autoSpaceDN/>
              <w:adjustRightInd/>
              <w:spacing w:before="20"/>
              <w:jc w:val="left"/>
              <w:textAlignment w:val="auto"/>
              <w:rPr>
                <w:rFonts w:cs="Calibri"/>
                <w:sz w:val="20"/>
                <w:szCs w:val="20"/>
                <w:lang w:val="en-US" w:eastAsia="en-GB"/>
              </w:rPr>
            </w:pPr>
            <w:r w:rsidRPr="0053198E">
              <w:rPr>
                <w:rFonts w:cs="Calibri"/>
                <w:sz w:val="20"/>
                <w:szCs w:val="20"/>
                <w:lang w:val="en-US" w:eastAsia="en-GB"/>
              </w:rPr>
              <w:t>Guyana Telephone and Telegraph Co. Ltd.</w:t>
            </w:r>
          </w:p>
        </w:tc>
        <w:tc>
          <w:tcPr>
            <w:tcW w:w="2552" w:type="dxa"/>
            <w:tcBorders>
              <w:top w:val="single" w:sz="4" w:space="0" w:color="auto"/>
              <w:left w:val="single" w:sz="4" w:space="0" w:color="auto"/>
              <w:bottom w:val="single" w:sz="4" w:space="0" w:color="auto"/>
              <w:right w:val="single" w:sz="4" w:space="0" w:color="auto"/>
            </w:tcBorders>
          </w:tcPr>
          <w:p w14:paraId="11008CF1" w14:textId="77777777" w:rsidR="00420806" w:rsidRPr="0053198E" w:rsidRDefault="00420806" w:rsidP="00AD3A56">
            <w:pPr>
              <w:overflowPunct/>
              <w:autoSpaceDE/>
              <w:autoSpaceDN/>
              <w:adjustRightInd/>
              <w:spacing w:before="20"/>
              <w:jc w:val="center"/>
              <w:textAlignment w:val="auto"/>
              <w:rPr>
                <w:rFonts w:cs="Calibri"/>
                <w:sz w:val="20"/>
                <w:szCs w:val="20"/>
                <w:lang w:val="en-US" w:eastAsia="en-GB"/>
              </w:rPr>
            </w:pPr>
            <w:r w:rsidRPr="0053198E">
              <w:rPr>
                <w:rFonts w:cs="Calibri"/>
                <w:sz w:val="20"/>
                <w:szCs w:val="20"/>
                <w:lang w:val="en-US" w:eastAsia="en-GB"/>
              </w:rPr>
              <w:t xml:space="preserve">0000 </w:t>
            </w:r>
            <w:r w:rsidRPr="0053198E">
              <w:rPr>
                <w:rFonts w:cs="Calibri"/>
                <w:sz w:val="20"/>
                <w:szCs w:val="20"/>
                <w:lang w:eastAsia="en-GB"/>
              </w:rPr>
              <w:t>–</w:t>
            </w:r>
            <w:r w:rsidRPr="0053198E">
              <w:rPr>
                <w:rFonts w:cs="Calibri"/>
                <w:sz w:val="20"/>
                <w:szCs w:val="20"/>
                <w:lang w:val="en-US" w:eastAsia="en-GB"/>
              </w:rPr>
              <w:t xml:space="preserve"> 9999</w:t>
            </w:r>
          </w:p>
        </w:tc>
      </w:tr>
      <w:tr w:rsidR="00420806" w:rsidRPr="0053198E" w14:paraId="15D3DF4F" w14:textId="77777777" w:rsidTr="00AD3A56">
        <w:trPr>
          <w:cantSplit/>
          <w:trHeight w:val="340"/>
        </w:trPr>
        <w:tc>
          <w:tcPr>
            <w:tcW w:w="2063" w:type="dxa"/>
            <w:tcBorders>
              <w:top w:val="single" w:sz="4" w:space="0" w:color="auto"/>
              <w:left w:val="single" w:sz="4" w:space="0" w:color="auto"/>
              <w:bottom w:val="single" w:sz="4" w:space="0" w:color="auto"/>
              <w:right w:val="single" w:sz="4" w:space="0" w:color="auto"/>
            </w:tcBorders>
          </w:tcPr>
          <w:p w14:paraId="6E85C3A1" w14:textId="77777777" w:rsidR="00420806" w:rsidRPr="0053198E" w:rsidRDefault="00420806" w:rsidP="00AD3A56">
            <w:pPr>
              <w:overflowPunct/>
              <w:autoSpaceDE/>
              <w:autoSpaceDN/>
              <w:adjustRightInd/>
              <w:spacing w:before="20"/>
              <w:jc w:val="center"/>
              <w:textAlignment w:val="auto"/>
              <w:rPr>
                <w:rFonts w:ascii="Times New Roman" w:hAnsi="Times New Roman" w:cs="Calibri"/>
                <w:sz w:val="20"/>
                <w:szCs w:val="20"/>
                <w:lang w:val="en-US" w:eastAsia="en-GB"/>
              </w:rPr>
            </w:pPr>
            <w:r w:rsidRPr="0053198E">
              <w:rPr>
                <w:rFonts w:cs="Calibri"/>
                <w:sz w:val="20"/>
                <w:szCs w:val="20"/>
                <w:lang w:val="en-US" w:eastAsia="en-GB"/>
              </w:rPr>
              <w:t>727 – 729</w:t>
            </w:r>
          </w:p>
        </w:tc>
        <w:tc>
          <w:tcPr>
            <w:tcW w:w="1190" w:type="dxa"/>
            <w:tcBorders>
              <w:top w:val="single" w:sz="4" w:space="0" w:color="auto"/>
              <w:left w:val="single" w:sz="4" w:space="0" w:color="auto"/>
              <w:bottom w:val="single" w:sz="4" w:space="0" w:color="auto"/>
              <w:right w:val="single" w:sz="4" w:space="0" w:color="auto"/>
            </w:tcBorders>
          </w:tcPr>
          <w:p w14:paraId="1CAEDCDE" w14:textId="77777777" w:rsidR="00420806" w:rsidRPr="0053198E" w:rsidRDefault="00420806" w:rsidP="00AD3A56">
            <w:pPr>
              <w:overflowPunct/>
              <w:autoSpaceDE/>
              <w:autoSpaceDN/>
              <w:adjustRightInd/>
              <w:spacing w:before="20"/>
              <w:jc w:val="center"/>
              <w:textAlignment w:val="auto"/>
              <w:rPr>
                <w:rFonts w:ascii="Times New Roman" w:hAnsi="Times New Roman" w:cs="Calibri"/>
                <w:sz w:val="20"/>
                <w:szCs w:val="20"/>
                <w:lang w:val="en-US" w:eastAsia="en-GB"/>
              </w:rPr>
            </w:pPr>
            <w:r w:rsidRPr="0053198E">
              <w:rPr>
                <w:rFonts w:cs="Calibri"/>
                <w:sz w:val="20"/>
                <w:szCs w:val="20"/>
                <w:lang w:val="en-US" w:eastAsia="en-GB"/>
              </w:rPr>
              <w:t>7</w:t>
            </w:r>
          </w:p>
        </w:tc>
        <w:tc>
          <w:tcPr>
            <w:tcW w:w="1022" w:type="dxa"/>
            <w:tcBorders>
              <w:top w:val="single" w:sz="4" w:space="0" w:color="auto"/>
              <w:left w:val="single" w:sz="4" w:space="0" w:color="auto"/>
              <w:bottom w:val="single" w:sz="4" w:space="0" w:color="auto"/>
              <w:right w:val="single" w:sz="4" w:space="0" w:color="auto"/>
            </w:tcBorders>
          </w:tcPr>
          <w:p w14:paraId="7B5C0158" w14:textId="77777777" w:rsidR="00420806" w:rsidRPr="0053198E" w:rsidRDefault="00420806" w:rsidP="00AD3A56">
            <w:pPr>
              <w:overflowPunct/>
              <w:autoSpaceDE/>
              <w:autoSpaceDN/>
              <w:adjustRightInd/>
              <w:spacing w:before="20"/>
              <w:jc w:val="center"/>
              <w:textAlignment w:val="auto"/>
              <w:rPr>
                <w:rFonts w:ascii="Times New Roman" w:hAnsi="Times New Roman" w:cs="Calibri"/>
                <w:sz w:val="20"/>
                <w:szCs w:val="20"/>
                <w:lang w:val="en-US" w:eastAsia="en-GB"/>
              </w:rPr>
            </w:pPr>
            <w:r w:rsidRPr="0053198E">
              <w:rPr>
                <w:rFonts w:cs="Calibri"/>
                <w:sz w:val="20"/>
                <w:szCs w:val="20"/>
                <w:lang w:val="en-US" w:eastAsia="en-GB"/>
              </w:rPr>
              <w:t>7</w:t>
            </w:r>
          </w:p>
        </w:tc>
        <w:tc>
          <w:tcPr>
            <w:tcW w:w="2671" w:type="dxa"/>
            <w:tcBorders>
              <w:top w:val="single" w:sz="4" w:space="0" w:color="auto"/>
              <w:left w:val="single" w:sz="4" w:space="0" w:color="auto"/>
              <w:bottom w:val="single" w:sz="4" w:space="0" w:color="auto"/>
              <w:right w:val="single" w:sz="4" w:space="0" w:color="auto"/>
            </w:tcBorders>
          </w:tcPr>
          <w:p w14:paraId="13AC7EDD" w14:textId="77777777" w:rsidR="00420806" w:rsidRPr="0053198E" w:rsidRDefault="00420806" w:rsidP="00AD3A56">
            <w:pPr>
              <w:overflowPunct/>
              <w:autoSpaceDE/>
              <w:autoSpaceDN/>
              <w:adjustRightInd/>
              <w:spacing w:before="20"/>
              <w:jc w:val="left"/>
              <w:textAlignment w:val="auto"/>
              <w:rPr>
                <w:rFonts w:ascii="Times New Roman" w:hAnsi="Times New Roman" w:cs="Calibri"/>
                <w:sz w:val="20"/>
                <w:szCs w:val="20"/>
                <w:lang w:val="en-US" w:eastAsia="en-GB"/>
              </w:rPr>
            </w:pPr>
            <w:r w:rsidRPr="0053198E">
              <w:rPr>
                <w:rFonts w:cs="Calibri"/>
                <w:sz w:val="20"/>
                <w:szCs w:val="20"/>
                <w:lang w:val="en-US" w:eastAsia="en-GB"/>
              </w:rPr>
              <w:t>Guyana Telephone and Telegraph Co. Ltd.</w:t>
            </w:r>
          </w:p>
        </w:tc>
        <w:tc>
          <w:tcPr>
            <w:tcW w:w="2552" w:type="dxa"/>
            <w:tcBorders>
              <w:top w:val="single" w:sz="4" w:space="0" w:color="auto"/>
              <w:left w:val="single" w:sz="4" w:space="0" w:color="auto"/>
              <w:bottom w:val="single" w:sz="4" w:space="0" w:color="auto"/>
              <w:right w:val="single" w:sz="4" w:space="0" w:color="auto"/>
            </w:tcBorders>
          </w:tcPr>
          <w:p w14:paraId="5B8B9B5B" w14:textId="77777777" w:rsidR="00420806" w:rsidRPr="0053198E" w:rsidRDefault="00420806" w:rsidP="00AD3A56">
            <w:pPr>
              <w:overflowPunct/>
              <w:autoSpaceDE/>
              <w:autoSpaceDN/>
              <w:adjustRightInd/>
              <w:spacing w:before="20"/>
              <w:jc w:val="center"/>
              <w:textAlignment w:val="auto"/>
              <w:rPr>
                <w:rFonts w:ascii="Times New Roman" w:hAnsi="Times New Roman" w:cs="Calibri"/>
                <w:sz w:val="20"/>
                <w:szCs w:val="20"/>
                <w:lang w:val="en-US" w:eastAsia="en-GB"/>
              </w:rPr>
            </w:pPr>
            <w:r w:rsidRPr="0053198E">
              <w:rPr>
                <w:rFonts w:cs="Calibri"/>
                <w:sz w:val="20"/>
                <w:szCs w:val="20"/>
                <w:lang w:val="en-US" w:eastAsia="en-GB"/>
              </w:rPr>
              <w:t xml:space="preserve">0000 </w:t>
            </w:r>
            <w:r w:rsidRPr="0053198E">
              <w:rPr>
                <w:rFonts w:cs="Calibri"/>
                <w:sz w:val="20"/>
                <w:szCs w:val="20"/>
                <w:lang w:eastAsia="en-GB"/>
              </w:rPr>
              <w:t>–</w:t>
            </w:r>
            <w:r w:rsidRPr="0053198E">
              <w:rPr>
                <w:rFonts w:cs="Calibri"/>
                <w:sz w:val="20"/>
                <w:szCs w:val="20"/>
                <w:lang w:val="en-US" w:eastAsia="en-GB"/>
              </w:rPr>
              <w:t xml:space="preserve"> 9999</w:t>
            </w:r>
          </w:p>
        </w:tc>
      </w:tr>
      <w:tr w:rsidR="00420806" w:rsidRPr="0053198E" w14:paraId="1FA939B7" w14:textId="77777777" w:rsidTr="00AD3A56">
        <w:trPr>
          <w:cantSplit/>
          <w:trHeight w:val="340"/>
        </w:trPr>
        <w:tc>
          <w:tcPr>
            <w:tcW w:w="2063" w:type="dxa"/>
            <w:tcBorders>
              <w:top w:val="single" w:sz="4" w:space="0" w:color="auto"/>
              <w:left w:val="single" w:sz="4" w:space="0" w:color="auto"/>
              <w:bottom w:val="single" w:sz="4" w:space="0" w:color="auto"/>
              <w:right w:val="single" w:sz="4" w:space="0" w:color="auto"/>
            </w:tcBorders>
          </w:tcPr>
          <w:p w14:paraId="7C2A86BA" w14:textId="77777777" w:rsidR="00420806" w:rsidRPr="0053198E" w:rsidRDefault="00420806" w:rsidP="00AD3A56">
            <w:pPr>
              <w:overflowPunct/>
              <w:autoSpaceDE/>
              <w:autoSpaceDN/>
              <w:adjustRightInd/>
              <w:spacing w:before="20"/>
              <w:jc w:val="center"/>
              <w:textAlignment w:val="auto"/>
              <w:rPr>
                <w:rFonts w:ascii="Times New Roman" w:hAnsi="Times New Roman" w:cs="Calibri"/>
                <w:sz w:val="20"/>
                <w:szCs w:val="20"/>
                <w:lang w:val="en-US" w:eastAsia="en-GB"/>
              </w:rPr>
            </w:pPr>
            <w:r w:rsidRPr="0053198E">
              <w:rPr>
                <w:rFonts w:cs="Calibri"/>
                <w:sz w:val="20"/>
                <w:szCs w:val="20"/>
                <w:lang w:val="en-US" w:eastAsia="en-GB"/>
              </w:rPr>
              <w:t>730 – 732</w:t>
            </w:r>
          </w:p>
        </w:tc>
        <w:tc>
          <w:tcPr>
            <w:tcW w:w="1190" w:type="dxa"/>
            <w:tcBorders>
              <w:top w:val="single" w:sz="4" w:space="0" w:color="auto"/>
              <w:left w:val="single" w:sz="4" w:space="0" w:color="auto"/>
              <w:bottom w:val="single" w:sz="4" w:space="0" w:color="auto"/>
              <w:right w:val="single" w:sz="4" w:space="0" w:color="auto"/>
            </w:tcBorders>
          </w:tcPr>
          <w:p w14:paraId="067F9425" w14:textId="77777777" w:rsidR="00420806" w:rsidRPr="0053198E" w:rsidRDefault="00420806" w:rsidP="00AD3A56">
            <w:pPr>
              <w:overflowPunct/>
              <w:autoSpaceDE/>
              <w:autoSpaceDN/>
              <w:adjustRightInd/>
              <w:spacing w:before="20"/>
              <w:jc w:val="center"/>
              <w:textAlignment w:val="auto"/>
              <w:rPr>
                <w:rFonts w:ascii="Times New Roman" w:hAnsi="Times New Roman" w:cs="Calibri"/>
                <w:sz w:val="20"/>
                <w:szCs w:val="20"/>
                <w:lang w:val="en-US" w:eastAsia="en-GB"/>
              </w:rPr>
            </w:pPr>
            <w:r w:rsidRPr="0053198E">
              <w:rPr>
                <w:rFonts w:cs="Calibri"/>
                <w:sz w:val="20"/>
                <w:szCs w:val="20"/>
                <w:lang w:val="en-US" w:eastAsia="en-GB"/>
              </w:rPr>
              <w:t>7</w:t>
            </w:r>
          </w:p>
        </w:tc>
        <w:tc>
          <w:tcPr>
            <w:tcW w:w="1022" w:type="dxa"/>
            <w:tcBorders>
              <w:top w:val="single" w:sz="4" w:space="0" w:color="auto"/>
              <w:left w:val="single" w:sz="4" w:space="0" w:color="auto"/>
              <w:bottom w:val="single" w:sz="4" w:space="0" w:color="auto"/>
              <w:right w:val="single" w:sz="4" w:space="0" w:color="auto"/>
            </w:tcBorders>
          </w:tcPr>
          <w:p w14:paraId="67630B9B" w14:textId="77777777" w:rsidR="00420806" w:rsidRPr="0053198E" w:rsidRDefault="00420806" w:rsidP="00AD3A56">
            <w:pPr>
              <w:overflowPunct/>
              <w:autoSpaceDE/>
              <w:autoSpaceDN/>
              <w:adjustRightInd/>
              <w:spacing w:before="20"/>
              <w:jc w:val="center"/>
              <w:textAlignment w:val="auto"/>
              <w:rPr>
                <w:rFonts w:ascii="Times New Roman" w:hAnsi="Times New Roman" w:cs="Calibri"/>
                <w:sz w:val="20"/>
                <w:szCs w:val="20"/>
                <w:lang w:val="en-US" w:eastAsia="en-GB"/>
              </w:rPr>
            </w:pPr>
            <w:r w:rsidRPr="0053198E">
              <w:rPr>
                <w:rFonts w:cs="Calibri"/>
                <w:sz w:val="20"/>
                <w:szCs w:val="20"/>
                <w:lang w:val="en-US" w:eastAsia="en-GB"/>
              </w:rPr>
              <w:t>7</w:t>
            </w:r>
          </w:p>
        </w:tc>
        <w:tc>
          <w:tcPr>
            <w:tcW w:w="2671" w:type="dxa"/>
            <w:tcBorders>
              <w:top w:val="single" w:sz="4" w:space="0" w:color="auto"/>
              <w:left w:val="single" w:sz="4" w:space="0" w:color="auto"/>
              <w:bottom w:val="single" w:sz="4" w:space="0" w:color="auto"/>
              <w:right w:val="single" w:sz="4" w:space="0" w:color="auto"/>
            </w:tcBorders>
          </w:tcPr>
          <w:p w14:paraId="5DC1340A" w14:textId="77777777" w:rsidR="00420806" w:rsidRPr="0053198E" w:rsidRDefault="00420806" w:rsidP="00AD3A56">
            <w:pPr>
              <w:overflowPunct/>
              <w:autoSpaceDE/>
              <w:autoSpaceDN/>
              <w:adjustRightInd/>
              <w:spacing w:before="20"/>
              <w:jc w:val="left"/>
              <w:textAlignment w:val="auto"/>
              <w:rPr>
                <w:rFonts w:ascii="Times New Roman" w:hAnsi="Times New Roman" w:cs="Calibri"/>
                <w:sz w:val="20"/>
                <w:szCs w:val="20"/>
                <w:lang w:val="en-US" w:eastAsia="en-GB"/>
              </w:rPr>
            </w:pPr>
            <w:r w:rsidRPr="0053198E">
              <w:rPr>
                <w:rFonts w:cs="Calibri"/>
                <w:sz w:val="20"/>
                <w:szCs w:val="20"/>
                <w:lang w:val="en-US" w:eastAsia="en-GB"/>
              </w:rPr>
              <w:t>E-Networks Inc.</w:t>
            </w:r>
          </w:p>
        </w:tc>
        <w:tc>
          <w:tcPr>
            <w:tcW w:w="2552" w:type="dxa"/>
            <w:tcBorders>
              <w:top w:val="single" w:sz="4" w:space="0" w:color="auto"/>
              <w:left w:val="single" w:sz="4" w:space="0" w:color="auto"/>
              <w:bottom w:val="single" w:sz="4" w:space="0" w:color="auto"/>
              <w:right w:val="single" w:sz="4" w:space="0" w:color="auto"/>
            </w:tcBorders>
          </w:tcPr>
          <w:p w14:paraId="57F651B4" w14:textId="77777777" w:rsidR="00420806" w:rsidRPr="0053198E" w:rsidRDefault="00420806" w:rsidP="00AD3A56">
            <w:pPr>
              <w:overflowPunct/>
              <w:autoSpaceDE/>
              <w:autoSpaceDN/>
              <w:adjustRightInd/>
              <w:spacing w:before="20"/>
              <w:jc w:val="center"/>
              <w:textAlignment w:val="auto"/>
              <w:rPr>
                <w:rFonts w:ascii="Times New Roman" w:hAnsi="Times New Roman" w:cs="Calibri"/>
                <w:sz w:val="20"/>
                <w:szCs w:val="20"/>
                <w:lang w:val="en-US" w:eastAsia="en-GB"/>
              </w:rPr>
            </w:pPr>
            <w:r w:rsidRPr="0053198E">
              <w:rPr>
                <w:rFonts w:cs="Calibri"/>
                <w:sz w:val="20"/>
                <w:szCs w:val="20"/>
                <w:lang w:val="en-US" w:eastAsia="en-GB"/>
              </w:rPr>
              <w:t xml:space="preserve">0000 </w:t>
            </w:r>
            <w:r w:rsidRPr="0053198E">
              <w:rPr>
                <w:rFonts w:cs="Calibri"/>
                <w:sz w:val="20"/>
                <w:szCs w:val="20"/>
                <w:lang w:eastAsia="en-GB"/>
              </w:rPr>
              <w:t>–</w:t>
            </w:r>
            <w:r w:rsidRPr="0053198E">
              <w:rPr>
                <w:rFonts w:cs="Calibri"/>
                <w:sz w:val="20"/>
                <w:szCs w:val="20"/>
                <w:lang w:val="en-US" w:eastAsia="en-GB"/>
              </w:rPr>
              <w:t xml:space="preserve"> 9999</w:t>
            </w:r>
          </w:p>
        </w:tc>
      </w:tr>
      <w:tr w:rsidR="00420806" w:rsidRPr="0053198E" w14:paraId="5623F0A5" w14:textId="77777777" w:rsidTr="00AD3A56">
        <w:trPr>
          <w:cantSplit/>
          <w:trHeight w:val="340"/>
        </w:trPr>
        <w:tc>
          <w:tcPr>
            <w:tcW w:w="2063" w:type="dxa"/>
            <w:tcBorders>
              <w:top w:val="single" w:sz="4" w:space="0" w:color="auto"/>
              <w:left w:val="single" w:sz="4" w:space="0" w:color="auto"/>
              <w:bottom w:val="single" w:sz="4" w:space="0" w:color="auto"/>
              <w:right w:val="single" w:sz="4" w:space="0" w:color="auto"/>
            </w:tcBorders>
          </w:tcPr>
          <w:p w14:paraId="3A17D45C" w14:textId="77777777" w:rsidR="00420806" w:rsidRPr="0053198E" w:rsidRDefault="00420806" w:rsidP="00AD3A56">
            <w:pPr>
              <w:overflowPunct/>
              <w:autoSpaceDE/>
              <w:autoSpaceDN/>
              <w:adjustRightInd/>
              <w:spacing w:before="20"/>
              <w:jc w:val="center"/>
              <w:textAlignment w:val="auto"/>
              <w:rPr>
                <w:rFonts w:ascii="Times New Roman" w:hAnsi="Times New Roman" w:cs="Calibri"/>
                <w:sz w:val="20"/>
                <w:szCs w:val="20"/>
                <w:lang w:val="en-US" w:eastAsia="en-GB"/>
              </w:rPr>
            </w:pPr>
            <w:r w:rsidRPr="0053198E">
              <w:rPr>
                <w:rFonts w:cs="Calibri"/>
                <w:sz w:val="20"/>
                <w:szCs w:val="20"/>
                <w:lang w:val="en-US" w:eastAsia="en-GB"/>
              </w:rPr>
              <w:t>733 – 742</w:t>
            </w:r>
          </w:p>
        </w:tc>
        <w:tc>
          <w:tcPr>
            <w:tcW w:w="1190" w:type="dxa"/>
            <w:tcBorders>
              <w:top w:val="single" w:sz="4" w:space="0" w:color="auto"/>
              <w:left w:val="single" w:sz="4" w:space="0" w:color="auto"/>
              <w:bottom w:val="single" w:sz="4" w:space="0" w:color="auto"/>
              <w:right w:val="single" w:sz="4" w:space="0" w:color="auto"/>
            </w:tcBorders>
          </w:tcPr>
          <w:p w14:paraId="3F3A8DB6" w14:textId="77777777" w:rsidR="00420806" w:rsidRPr="0053198E" w:rsidRDefault="00420806" w:rsidP="00AD3A56">
            <w:pPr>
              <w:overflowPunct/>
              <w:autoSpaceDE/>
              <w:autoSpaceDN/>
              <w:adjustRightInd/>
              <w:spacing w:before="20"/>
              <w:jc w:val="center"/>
              <w:textAlignment w:val="auto"/>
              <w:rPr>
                <w:rFonts w:ascii="Times New Roman" w:hAnsi="Times New Roman" w:cs="Calibri"/>
                <w:sz w:val="20"/>
                <w:szCs w:val="20"/>
                <w:lang w:val="en-US" w:eastAsia="en-GB"/>
              </w:rPr>
            </w:pPr>
            <w:r w:rsidRPr="0053198E">
              <w:rPr>
                <w:rFonts w:cs="Calibri"/>
                <w:sz w:val="20"/>
                <w:szCs w:val="20"/>
                <w:lang w:val="en-US" w:eastAsia="en-GB"/>
              </w:rPr>
              <w:t>7</w:t>
            </w:r>
          </w:p>
        </w:tc>
        <w:tc>
          <w:tcPr>
            <w:tcW w:w="1022" w:type="dxa"/>
            <w:tcBorders>
              <w:top w:val="single" w:sz="4" w:space="0" w:color="auto"/>
              <w:left w:val="single" w:sz="4" w:space="0" w:color="auto"/>
              <w:bottom w:val="single" w:sz="4" w:space="0" w:color="auto"/>
              <w:right w:val="single" w:sz="4" w:space="0" w:color="auto"/>
            </w:tcBorders>
          </w:tcPr>
          <w:p w14:paraId="445B531D" w14:textId="77777777" w:rsidR="00420806" w:rsidRPr="0053198E" w:rsidRDefault="00420806" w:rsidP="00AD3A56">
            <w:pPr>
              <w:overflowPunct/>
              <w:autoSpaceDE/>
              <w:autoSpaceDN/>
              <w:adjustRightInd/>
              <w:spacing w:before="20"/>
              <w:jc w:val="center"/>
              <w:textAlignment w:val="auto"/>
              <w:rPr>
                <w:rFonts w:ascii="Times New Roman" w:hAnsi="Times New Roman" w:cs="Calibri"/>
                <w:sz w:val="20"/>
                <w:szCs w:val="20"/>
                <w:lang w:val="en-US" w:eastAsia="en-GB"/>
              </w:rPr>
            </w:pPr>
            <w:r w:rsidRPr="0053198E">
              <w:rPr>
                <w:rFonts w:cs="Calibri"/>
                <w:sz w:val="20"/>
                <w:szCs w:val="20"/>
                <w:lang w:val="en-US" w:eastAsia="en-GB"/>
              </w:rPr>
              <w:t>7</w:t>
            </w:r>
          </w:p>
        </w:tc>
        <w:tc>
          <w:tcPr>
            <w:tcW w:w="2671" w:type="dxa"/>
            <w:tcBorders>
              <w:top w:val="single" w:sz="4" w:space="0" w:color="auto"/>
              <w:left w:val="single" w:sz="4" w:space="0" w:color="auto"/>
              <w:bottom w:val="single" w:sz="4" w:space="0" w:color="auto"/>
              <w:right w:val="single" w:sz="4" w:space="0" w:color="auto"/>
            </w:tcBorders>
          </w:tcPr>
          <w:p w14:paraId="7E904AC2" w14:textId="77777777" w:rsidR="00420806" w:rsidRPr="0053198E" w:rsidRDefault="00420806" w:rsidP="00AD3A56">
            <w:pPr>
              <w:overflowPunct/>
              <w:autoSpaceDE/>
              <w:autoSpaceDN/>
              <w:adjustRightInd/>
              <w:spacing w:before="20"/>
              <w:jc w:val="left"/>
              <w:textAlignment w:val="auto"/>
              <w:rPr>
                <w:rFonts w:ascii="Times New Roman" w:hAnsi="Times New Roman" w:cs="Calibri"/>
                <w:sz w:val="20"/>
                <w:szCs w:val="20"/>
                <w:lang w:val="en-US" w:eastAsia="en-GB"/>
              </w:rPr>
            </w:pPr>
            <w:r w:rsidRPr="0053198E">
              <w:rPr>
                <w:rFonts w:cs="Calibri"/>
                <w:sz w:val="20"/>
                <w:szCs w:val="20"/>
                <w:lang w:val="en-US" w:eastAsia="en-GB"/>
              </w:rPr>
              <w:t>E-Networks Inc.</w:t>
            </w:r>
          </w:p>
        </w:tc>
        <w:tc>
          <w:tcPr>
            <w:tcW w:w="2552" w:type="dxa"/>
            <w:tcBorders>
              <w:top w:val="single" w:sz="4" w:space="0" w:color="auto"/>
              <w:left w:val="single" w:sz="4" w:space="0" w:color="auto"/>
              <w:bottom w:val="single" w:sz="4" w:space="0" w:color="auto"/>
              <w:right w:val="single" w:sz="4" w:space="0" w:color="auto"/>
            </w:tcBorders>
          </w:tcPr>
          <w:p w14:paraId="009102C5" w14:textId="77777777" w:rsidR="00420806" w:rsidRPr="0053198E" w:rsidRDefault="00420806" w:rsidP="00AD3A56">
            <w:pPr>
              <w:overflowPunct/>
              <w:autoSpaceDE/>
              <w:autoSpaceDN/>
              <w:adjustRightInd/>
              <w:spacing w:before="20"/>
              <w:jc w:val="center"/>
              <w:textAlignment w:val="auto"/>
              <w:rPr>
                <w:rFonts w:ascii="Times New Roman" w:hAnsi="Times New Roman" w:cs="Calibri"/>
                <w:sz w:val="20"/>
                <w:szCs w:val="20"/>
                <w:lang w:val="en-US" w:eastAsia="en-GB"/>
              </w:rPr>
            </w:pPr>
            <w:r w:rsidRPr="0053198E">
              <w:rPr>
                <w:rFonts w:cs="Calibri"/>
                <w:sz w:val="20"/>
                <w:szCs w:val="20"/>
                <w:lang w:val="en-US" w:eastAsia="en-GB"/>
              </w:rPr>
              <w:t xml:space="preserve">0000 </w:t>
            </w:r>
            <w:r w:rsidRPr="0053198E">
              <w:rPr>
                <w:rFonts w:cs="Calibri"/>
                <w:sz w:val="20"/>
                <w:szCs w:val="20"/>
                <w:lang w:eastAsia="en-GB"/>
              </w:rPr>
              <w:t>–</w:t>
            </w:r>
            <w:r w:rsidRPr="0053198E">
              <w:rPr>
                <w:rFonts w:cs="Calibri"/>
                <w:sz w:val="20"/>
                <w:szCs w:val="20"/>
                <w:lang w:val="en-US" w:eastAsia="en-GB"/>
              </w:rPr>
              <w:t xml:space="preserve"> 9999</w:t>
            </w:r>
          </w:p>
        </w:tc>
      </w:tr>
      <w:tr w:rsidR="00420806" w:rsidRPr="0053198E" w14:paraId="670E66E8" w14:textId="77777777" w:rsidTr="00AD3A56">
        <w:trPr>
          <w:cantSplit/>
          <w:trHeight w:val="340"/>
        </w:trPr>
        <w:tc>
          <w:tcPr>
            <w:tcW w:w="2063" w:type="dxa"/>
            <w:tcBorders>
              <w:top w:val="single" w:sz="4" w:space="0" w:color="auto"/>
              <w:left w:val="single" w:sz="4" w:space="0" w:color="auto"/>
              <w:bottom w:val="single" w:sz="4" w:space="0" w:color="auto"/>
              <w:right w:val="single" w:sz="4" w:space="0" w:color="auto"/>
            </w:tcBorders>
          </w:tcPr>
          <w:p w14:paraId="3BD3C2CF" w14:textId="77777777" w:rsidR="00420806" w:rsidRPr="0053198E" w:rsidRDefault="00420806" w:rsidP="00AD3A56">
            <w:pPr>
              <w:overflowPunct/>
              <w:autoSpaceDE/>
              <w:autoSpaceDN/>
              <w:adjustRightInd/>
              <w:spacing w:before="20"/>
              <w:jc w:val="center"/>
              <w:textAlignment w:val="auto"/>
              <w:rPr>
                <w:rFonts w:ascii="Times New Roman" w:hAnsi="Times New Roman" w:cs="Calibri"/>
                <w:sz w:val="20"/>
                <w:szCs w:val="20"/>
                <w:lang w:val="en-US" w:eastAsia="en-GB"/>
              </w:rPr>
            </w:pPr>
            <w:r w:rsidRPr="0053198E">
              <w:rPr>
                <w:rFonts w:cs="Calibri"/>
                <w:sz w:val="20"/>
                <w:szCs w:val="20"/>
                <w:lang w:val="en-US" w:eastAsia="en-GB"/>
              </w:rPr>
              <w:t>743 – 750</w:t>
            </w:r>
          </w:p>
        </w:tc>
        <w:tc>
          <w:tcPr>
            <w:tcW w:w="1190" w:type="dxa"/>
            <w:tcBorders>
              <w:top w:val="single" w:sz="4" w:space="0" w:color="auto"/>
              <w:left w:val="single" w:sz="4" w:space="0" w:color="auto"/>
              <w:bottom w:val="single" w:sz="4" w:space="0" w:color="auto"/>
              <w:right w:val="single" w:sz="4" w:space="0" w:color="auto"/>
            </w:tcBorders>
          </w:tcPr>
          <w:p w14:paraId="45E54E79" w14:textId="77777777" w:rsidR="00420806" w:rsidRPr="0053198E" w:rsidRDefault="00420806" w:rsidP="00AD3A56">
            <w:pPr>
              <w:overflowPunct/>
              <w:autoSpaceDE/>
              <w:autoSpaceDN/>
              <w:adjustRightInd/>
              <w:spacing w:before="20"/>
              <w:jc w:val="center"/>
              <w:textAlignment w:val="auto"/>
              <w:rPr>
                <w:rFonts w:ascii="Times New Roman" w:hAnsi="Times New Roman" w:cs="Calibri"/>
                <w:sz w:val="20"/>
                <w:szCs w:val="20"/>
                <w:lang w:val="en-US" w:eastAsia="en-GB"/>
              </w:rPr>
            </w:pPr>
            <w:r w:rsidRPr="0053198E">
              <w:rPr>
                <w:rFonts w:cs="Calibri"/>
                <w:sz w:val="20"/>
                <w:szCs w:val="20"/>
                <w:lang w:val="en-US" w:eastAsia="en-GB"/>
              </w:rPr>
              <w:t>7</w:t>
            </w:r>
          </w:p>
        </w:tc>
        <w:tc>
          <w:tcPr>
            <w:tcW w:w="1022" w:type="dxa"/>
            <w:tcBorders>
              <w:top w:val="single" w:sz="4" w:space="0" w:color="auto"/>
              <w:left w:val="single" w:sz="4" w:space="0" w:color="auto"/>
              <w:bottom w:val="single" w:sz="4" w:space="0" w:color="auto"/>
              <w:right w:val="single" w:sz="4" w:space="0" w:color="auto"/>
            </w:tcBorders>
          </w:tcPr>
          <w:p w14:paraId="0900588B" w14:textId="77777777" w:rsidR="00420806" w:rsidRPr="0053198E" w:rsidRDefault="00420806" w:rsidP="00AD3A56">
            <w:pPr>
              <w:overflowPunct/>
              <w:autoSpaceDE/>
              <w:autoSpaceDN/>
              <w:adjustRightInd/>
              <w:spacing w:before="20"/>
              <w:jc w:val="center"/>
              <w:textAlignment w:val="auto"/>
              <w:rPr>
                <w:rFonts w:ascii="Times New Roman" w:hAnsi="Times New Roman" w:cs="Calibri"/>
                <w:sz w:val="20"/>
                <w:szCs w:val="20"/>
                <w:lang w:val="en-US" w:eastAsia="en-GB"/>
              </w:rPr>
            </w:pPr>
            <w:r w:rsidRPr="0053198E">
              <w:rPr>
                <w:rFonts w:cs="Calibri"/>
                <w:sz w:val="20"/>
                <w:szCs w:val="20"/>
                <w:lang w:val="en-US" w:eastAsia="en-GB"/>
              </w:rPr>
              <w:t>7</w:t>
            </w:r>
          </w:p>
        </w:tc>
        <w:tc>
          <w:tcPr>
            <w:tcW w:w="2671" w:type="dxa"/>
            <w:tcBorders>
              <w:top w:val="single" w:sz="4" w:space="0" w:color="auto"/>
              <w:left w:val="single" w:sz="4" w:space="0" w:color="auto"/>
              <w:bottom w:val="single" w:sz="4" w:space="0" w:color="auto"/>
              <w:right w:val="single" w:sz="4" w:space="0" w:color="auto"/>
            </w:tcBorders>
          </w:tcPr>
          <w:p w14:paraId="6D518524" w14:textId="77777777" w:rsidR="00420806" w:rsidRPr="0053198E" w:rsidRDefault="00420806" w:rsidP="00AD3A56">
            <w:pPr>
              <w:overflowPunct/>
              <w:autoSpaceDE/>
              <w:autoSpaceDN/>
              <w:adjustRightInd/>
              <w:spacing w:before="20"/>
              <w:jc w:val="left"/>
              <w:textAlignment w:val="auto"/>
              <w:rPr>
                <w:rFonts w:ascii="Times New Roman" w:hAnsi="Times New Roman" w:cs="Calibri"/>
                <w:sz w:val="20"/>
                <w:szCs w:val="20"/>
                <w:lang w:val="en-US" w:eastAsia="en-GB"/>
              </w:rPr>
            </w:pPr>
            <w:r w:rsidRPr="0053198E">
              <w:rPr>
                <w:rFonts w:cs="Calibri"/>
                <w:sz w:val="20"/>
                <w:szCs w:val="20"/>
                <w:lang w:val="en-US" w:eastAsia="en-GB"/>
              </w:rPr>
              <w:t>U-Mobile (Cellular) Inc.</w:t>
            </w:r>
          </w:p>
        </w:tc>
        <w:tc>
          <w:tcPr>
            <w:tcW w:w="2552" w:type="dxa"/>
            <w:tcBorders>
              <w:top w:val="single" w:sz="4" w:space="0" w:color="auto"/>
              <w:left w:val="single" w:sz="4" w:space="0" w:color="auto"/>
              <w:bottom w:val="single" w:sz="4" w:space="0" w:color="auto"/>
              <w:right w:val="single" w:sz="4" w:space="0" w:color="auto"/>
            </w:tcBorders>
          </w:tcPr>
          <w:p w14:paraId="6B6D9C34" w14:textId="77777777" w:rsidR="00420806" w:rsidRPr="0053198E" w:rsidRDefault="00420806" w:rsidP="00AD3A56">
            <w:pPr>
              <w:overflowPunct/>
              <w:autoSpaceDE/>
              <w:autoSpaceDN/>
              <w:adjustRightInd/>
              <w:spacing w:before="20"/>
              <w:jc w:val="center"/>
              <w:textAlignment w:val="auto"/>
              <w:rPr>
                <w:rFonts w:ascii="Times New Roman" w:hAnsi="Times New Roman" w:cs="Calibri"/>
                <w:sz w:val="20"/>
                <w:szCs w:val="20"/>
                <w:lang w:val="en-US" w:eastAsia="en-GB"/>
              </w:rPr>
            </w:pPr>
            <w:r w:rsidRPr="0053198E">
              <w:rPr>
                <w:rFonts w:cs="Calibri"/>
                <w:sz w:val="20"/>
                <w:szCs w:val="20"/>
                <w:lang w:val="en-US" w:eastAsia="en-GB"/>
              </w:rPr>
              <w:t xml:space="preserve">0000 </w:t>
            </w:r>
            <w:r w:rsidRPr="0053198E">
              <w:rPr>
                <w:rFonts w:cs="Calibri"/>
                <w:sz w:val="20"/>
                <w:szCs w:val="20"/>
                <w:lang w:eastAsia="en-GB"/>
              </w:rPr>
              <w:t>–</w:t>
            </w:r>
            <w:r w:rsidRPr="0053198E">
              <w:rPr>
                <w:rFonts w:cs="Calibri"/>
                <w:sz w:val="20"/>
                <w:szCs w:val="20"/>
                <w:lang w:val="en-US" w:eastAsia="en-GB"/>
              </w:rPr>
              <w:t xml:space="preserve"> 9999</w:t>
            </w:r>
          </w:p>
        </w:tc>
      </w:tr>
      <w:tr w:rsidR="00420806" w:rsidRPr="0053198E" w14:paraId="6B5C4B21" w14:textId="77777777" w:rsidTr="00AD3A56">
        <w:trPr>
          <w:cantSplit/>
          <w:trHeight w:val="340"/>
        </w:trPr>
        <w:tc>
          <w:tcPr>
            <w:tcW w:w="2063" w:type="dxa"/>
            <w:tcBorders>
              <w:top w:val="single" w:sz="4" w:space="0" w:color="auto"/>
              <w:left w:val="single" w:sz="4" w:space="0" w:color="auto"/>
              <w:bottom w:val="single" w:sz="4" w:space="0" w:color="auto"/>
              <w:right w:val="single" w:sz="4" w:space="0" w:color="auto"/>
            </w:tcBorders>
          </w:tcPr>
          <w:p w14:paraId="2E8EC167" w14:textId="77777777" w:rsidR="00420806" w:rsidRPr="0053198E" w:rsidRDefault="00420806" w:rsidP="00AD3A56">
            <w:pPr>
              <w:overflowPunct/>
              <w:autoSpaceDE/>
              <w:autoSpaceDN/>
              <w:adjustRightInd/>
              <w:spacing w:before="20"/>
              <w:jc w:val="center"/>
              <w:textAlignment w:val="auto"/>
              <w:rPr>
                <w:rFonts w:ascii="Times New Roman" w:hAnsi="Times New Roman" w:cs="Calibri"/>
                <w:sz w:val="20"/>
                <w:szCs w:val="20"/>
                <w:lang w:val="en-US" w:eastAsia="en-GB"/>
              </w:rPr>
            </w:pPr>
            <w:r w:rsidRPr="0053198E">
              <w:rPr>
                <w:rFonts w:cs="Calibri"/>
                <w:sz w:val="20"/>
                <w:szCs w:val="20"/>
                <w:lang w:val="en-US" w:eastAsia="en-GB"/>
              </w:rPr>
              <w:t>751 – 759</w:t>
            </w:r>
          </w:p>
        </w:tc>
        <w:tc>
          <w:tcPr>
            <w:tcW w:w="1190" w:type="dxa"/>
            <w:tcBorders>
              <w:top w:val="single" w:sz="4" w:space="0" w:color="auto"/>
              <w:left w:val="single" w:sz="4" w:space="0" w:color="auto"/>
              <w:bottom w:val="single" w:sz="4" w:space="0" w:color="auto"/>
              <w:right w:val="single" w:sz="4" w:space="0" w:color="auto"/>
            </w:tcBorders>
          </w:tcPr>
          <w:p w14:paraId="359E4E35" w14:textId="77777777" w:rsidR="00420806" w:rsidRPr="0053198E" w:rsidRDefault="00420806" w:rsidP="00AD3A56">
            <w:pPr>
              <w:overflowPunct/>
              <w:autoSpaceDE/>
              <w:autoSpaceDN/>
              <w:adjustRightInd/>
              <w:spacing w:before="20"/>
              <w:jc w:val="center"/>
              <w:textAlignment w:val="auto"/>
              <w:rPr>
                <w:rFonts w:ascii="Times New Roman" w:hAnsi="Times New Roman" w:cs="Calibri"/>
                <w:sz w:val="20"/>
                <w:szCs w:val="20"/>
                <w:lang w:val="en-US" w:eastAsia="en-GB"/>
              </w:rPr>
            </w:pPr>
            <w:r w:rsidRPr="0053198E">
              <w:rPr>
                <w:rFonts w:cs="Calibri"/>
                <w:sz w:val="20"/>
                <w:szCs w:val="20"/>
                <w:lang w:val="en-US" w:eastAsia="en-GB"/>
              </w:rPr>
              <w:t>7</w:t>
            </w:r>
          </w:p>
        </w:tc>
        <w:tc>
          <w:tcPr>
            <w:tcW w:w="1022" w:type="dxa"/>
            <w:tcBorders>
              <w:top w:val="single" w:sz="4" w:space="0" w:color="auto"/>
              <w:left w:val="single" w:sz="4" w:space="0" w:color="auto"/>
              <w:bottom w:val="single" w:sz="4" w:space="0" w:color="auto"/>
              <w:right w:val="single" w:sz="4" w:space="0" w:color="auto"/>
            </w:tcBorders>
          </w:tcPr>
          <w:p w14:paraId="152B0D2A" w14:textId="77777777" w:rsidR="00420806" w:rsidRPr="0053198E" w:rsidRDefault="00420806" w:rsidP="00AD3A56">
            <w:pPr>
              <w:overflowPunct/>
              <w:autoSpaceDE/>
              <w:autoSpaceDN/>
              <w:adjustRightInd/>
              <w:spacing w:before="20"/>
              <w:jc w:val="center"/>
              <w:textAlignment w:val="auto"/>
              <w:rPr>
                <w:rFonts w:ascii="Times New Roman" w:hAnsi="Times New Roman" w:cs="Calibri"/>
                <w:sz w:val="20"/>
                <w:szCs w:val="20"/>
                <w:lang w:val="en-US" w:eastAsia="en-GB"/>
              </w:rPr>
            </w:pPr>
            <w:r w:rsidRPr="0053198E">
              <w:rPr>
                <w:rFonts w:cs="Calibri"/>
                <w:sz w:val="20"/>
                <w:szCs w:val="20"/>
                <w:lang w:val="en-US" w:eastAsia="en-GB"/>
              </w:rPr>
              <w:t>7</w:t>
            </w:r>
          </w:p>
        </w:tc>
        <w:tc>
          <w:tcPr>
            <w:tcW w:w="2671" w:type="dxa"/>
            <w:tcBorders>
              <w:top w:val="single" w:sz="4" w:space="0" w:color="auto"/>
              <w:left w:val="single" w:sz="4" w:space="0" w:color="auto"/>
              <w:bottom w:val="single" w:sz="4" w:space="0" w:color="auto"/>
              <w:right w:val="single" w:sz="4" w:space="0" w:color="auto"/>
            </w:tcBorders>
          </w:tcPr>
          <w:p w14:paraId="2FA4C9CB" w14:textId="77777777" w:rsidR="00420806" w:rsidRPr="0053198E" w:rsidRDefault="00420806" w:rsidP="00AD3A56">
            <w:pPr>
              <w:overflowPunct/>
              <w:autoSpaceDE/>
              <w:autoSpaceDN/>
              <w:adjustRightInd/>
              <w:spacing w:before="20"/>
              <w:jc w:val="left"/>
              <w:textAlignment w:val="auto"/>
              <w:rPr>
                <w:rFonts w:ascii="Times New Roman" w:hAnsi="Times New Roman" w:cs="Calibri"/>
                <w:sz w:val="20"/>
                <w:szCs w:val="20"/>
                <w:lang w:val="en-US" w:eastAsia="en-GB"/>
              </w:rPr>
            </w:pPr>
            <w:r w:rsidRPr="0053198E">
              <w:rPr>
                <w:rFonts w:cs="Calibri"/>
                <w:sz w:val="20"/>
                <w:szCs w:val="20"/>
                <w:lang w:val="en-US" w:eastAsia="en-GB"/>
              </w:rPr>
              <w:t>Guyana Telephone and Telegraph Co. Ltd.</w:t>
            </w:r>
          </w:p>
        </w:tc>
        <w:tc>
          <w:tcPr>
            <w:tcW w:w="2552" w:type="dxa"/>
            <w:tcBorders>
              <w:top w:val="single" w:sz="4" w:space="0" w:color="auto"/>
              <w:left w:val="single" w:sz="4" w:space="0" w:color="auto"/>
              <w:bottom w:val="single" w:sz="4" w:space="0" w:color="auto"/>
              <w:right w:val="single" w:sz="4" w:space="0" w:color="auto"/>
            </w:tcBorders>
          </w:tcPr>
          <w:p w14:paraId="5FDE39CD" w14:textId="77777777" w:rsidR="00420806" w:rsidRPr="0053198E" w:rsidRDefault="00420806" w:rsidP="00AD3A56">
            <w:pPr>
              <w:overflowPunct/>
              <w:autoSpaceDE/>
              <w:autoSpaceDN/>
              <w:adjustRightInd/>
              <w:spacing w:before="20"/>
              <w:jc w:val="center"/>
              <w:textAlignment w:val="auto"/>
              <w:rPr>
                <w:rFonts w:ascii="Times New Roman" w:hAnsi="Times New Roman" w:cs="Calibri"/>
                <w:sz w:val="20"/>
                <w:szCs w:val="20"/>
                <w:lang w:val="en-US" w:eastAsia="en-GB"/>
              </w:rPr>
            </w:pPr>
            <w:r w:rsidRPr="0053198E">
              <w:rPr>
                <w:rFonts w:cs="Calibri"/>
                <w:sz w:val="20"/>
                <w:szCs w:val="20"/>
                <w:lang w:val="en-US" w:eastAsia="en-GB"/>
              </w:rPr>
              <w:t xml:space="preserve">0000 </w:t>
            </w:r>
            <w:r w:rsidRPr="0053198E">
              <w:rPr>
                <w:rFonts w:cs="Calibri"/>
                <w:sz w:val="20"/>
                <w:szCs w:val="20"/>
                <w:lang w:eastAsia="en-GB"/>
              </w:rPr>
              <w:t>–</w:t>
            </w:r>
            <w:r w:rsidRPr="0053198E">
              <w:rPr>
                <w:rFonts w:cs="Calibri"/>
                <w:sz w:val="20"/>
                <w:szCs w:val="20"/>
                <w:lang w:val="en-US" w:eastAsia="en-GB"/>
              </w:rPr>
              <w:t xml:space="preserve"> 9999</w:t>
            </w:r>
          </w:p>
        </w:tc>
      </w:tr>
      <w:tr w:rsidR="00420806" w:rsidRPr="0053198E" w14:paraId="7A1A1E4D" w14:textId="77777777" w:rsidTr="00AD3A56">
        <w:trPr>
          <w:cantSplit/>
          <w:trHeight w:val="340"/>
        </w:trPr>
        <w:tc>
          <w:tcPr>
            <w:tcW w:w="2063" w:type="dxa"/>
            <w:tcBorders>
              <w:top w:val="single" w:sz="4" w:space="0" w:color="auto"/>
              <w:left w:val="single" w:sz="4" w:space="0" w:color="auto"/>
              <w:bottom w:val="single" w:sz="4" w:space="0" w:color="auto"/>
              <w:right w:val="single" w:sz="4" w:space="0" w:color="auto"/>
            </w:tcBorders>
          </w:tcPr>
          <w:p w14:paraId="4EBB3323" w14:textId="77777777" w:rsidR="00420806" w:rsidRPr="0053198E" w:rsidRDefault="00420806" w:rsidP="00AD3A56">
            <w:pPr>
              <w:overflowPunct/>
              <w:autoSpaceDE/>
              <w:autoSpaceDN/>
              <w:adjustRightInd/>
              <w:spacing w:before="20"/>
              <w:jc w:val="center"/>
              <w:textAlignment w:val="auto"/>
              <w:rPr>
                <w:rFonts w:cs="Calibri"/>
                <w:sz w:val="20"/>
                <w:szCs w:val="20"/>
                <w:lang w:val="en-US" w:eastAsia="en-GB"/>
              </w:rPr>
            </w:pPr>
            <w:r w:rsidRPr="0053198E">
              <w:rPr>
                <w:rFonts w:cs="Calibri"/>
                <w:sz w:val="20"/>
                <w:szCs w:val="20"/>
                <w:lang w:val="en-US" w:eastAsia="en-GB"/>
              </w:rPr>
              <w:t>760 – 761</w:t>
            </w:r>
          </w:p>
        </w:tc>
        <w:tc>
          <w:tcPr>
            <w:tcW w:w="1190" w:type="dxa"/>
            <w:tcBorders>
              <w:top w:val="single" w:sz="4" w:space="0" w:color="auto"/>
              <w:left w:val="single" w:sz="4" w:space="0" w:color="auto"/>
              <w:bottom w:val="single" w:sz="4" w:space="0" w:color="auto"/>
              <w:right w:val="single" w:sz="4" w:space="0" w:color="auto"/>
            </w:tcBorders>
          </w:tcPr>
          <w:p w14:paraId="7EA5B32E" w14:textId="77777777" w:rsidR="00420806" w:rsidRPr="0053198E" w:rsidRDefault="00420806" w:rsidP="00AD3A56">
            <w:pPr>
              <w:overflowPunct/>
              <w:autoSpaceDE/>
              <w:autoSpaceDN/>
              <w:adjustRightInd/>
              <w:spacing w:before="20"/>
              <w:jc w:val="center"/>
              <w:textAlignment w:val="auto"/>
              <w:rPr>
                <w:rFonts w:cs="Calibri"/>
                <w:sz w:val="20"/>
                <w:szCs w:val="20"/>
                <w:lang w:val="en-US" w:eastAsia="en-GB"/>
              </w:rPr>
            </w:pPr>
            <w:r w:rsidRPr="0053198E">
              <w:rPr>
                <w:rFonts w:cs="Calibri"/>
                <w:sz w:val="20"/>
                <w:szCs w:val="20"/>
                <w:lang w:val="en-US" w:eastAsia="en-GB"/>
              </w:rPr>
              <w:t>7</w:t>
            </w:r>
          </w:p>
        </w:tc>
        <w:tc>
          <w:tcPr>
            <w:tcW w:w="1022" w:type="dxa"/>
            <w:tcBorders>
              <w:top w:val="single" w:sz="4" w:space="0" w:color="auto"/>
              <w:left w:val="single" w:sz="4" w:space="0" w:color="auto"/>
              <w:bottom w:val="single" w:sz="4" w:space="0" w:color="auto"/>
              <w:right w:val="single" w:sz="4" w:space="0" w:color="auto"/>
            </w:tcBorders>
          </w:tcPr>
          <w:p w14:paraId="35D7FA60" w14:textId="77777777" w:rsidR="00420806" w:rsidRPr="0053198E" w:rsidRDefault="00420806" w:rsidP="00AD3A56">
            <w:pPr>
              <w:overflowPunct/>
              <w:autoSpaceDE/>
              <w:autoSpaceDN/>
              <w:adjustRightInd/>
              <w:spacing w:before="20"/>
              <w:jc w:val="center"/>
              <w:textAlignment w:val="auto"/>
              <w:rPr>
                <w:rFonts w:cs="Calibri"/>
                <w:sz w:val="20"/>
                <w:szCs w:val="20"/>
                <w:lang w:val="en-US" w:eastAsia="en-GB"/>
              </w:rPr>
            </w:pPr>
            <w:r w:rsidRPr="0053198E">
              <w:rPr>
                <w:rFonts w:cs="Calibri"/>
                <w:sz w:val="20"/>
                <w:szCs w:val="20"/>
                <w:lang w:val="en-US" w:eastAsia="en-GB"/>
              </w:rPr>
              <w:t>7</w:t>
            </w:r>
          </w:p>
        </w:tc>
        <w:tc>
          <w:tcPr>
            <w:tcW w:w="2671" w:type="dxa"/>
            <w:tcBorders>
              <w:top w:val="single" w:sz="4" w:space="0" w:color="auto"/>
              <w:left w:val="single" w:sz="4" w:space="0" w:color="auto"/>
              <w:bottom w:val="single" w:sz="4" w:space="0" w:color="auto"/>
              <w:right w:val="single" w:sz="4" w:space="0" w:color="auto"/>
            </w:tcBorders>
          </w:tcPr>
          <w:p w14:paraId="39AD08B8" w14:textId="77777777" w:rsidR="00420806" w:rsidRPr="0053198E" w:rsidRDefault="00420806" w:rsidP="00AD3A56">
            <w:pPr>
              <w:overflowPunct/>
              <w:autoSpaceDE/>
              <w:autoSpaceDN/>
              <w:adjustRightInd/>
              <w:spacing w:before="20"/>
              <w:jc w:val="left"/>
              <w:textAlignment w:val="auto"/>
              <w:rPr>
                <w:rFonts w:cs="Calibri"/>
                <w:sz w:val="20"/>
                <w:szCs w:val="20"/>
                <w:lang w:val="en-US" w:eastAsia="en-GB"/>
              </w:rPr>
            </w:pPr>
            <w:r w:rsidRPr="0053198E">
              <w:rPr>
                <w:rFonts w:cs="Calibri"/>
                <w:sz w:val="20"/>
                <w:szCs w:val="20"/>
                <w:lang w:val="en-US" w:eastAsia="en-GB"/>
              </w:rPr>
              <w:t>E-Networks Inc.</w:t>
            </w:r>
          </w:p>
        </w:tc>
        <w:tc>
          <w:tcPr>
            <w:tcW w:w="2552" w:type="dxa"/>
            <w:tcBorders>
              <w:top w:val="single" w:sz="4" w:space="0" w:color="auto"/>
              <w:left w:val="single" w:sz="4" w:space="0" w:color="auto"/>
              <w:bottom w:val="single" w:sz="4" w:space="0" w:color="auto"/>
              <w:right w:val="single" w:sz="4" w:space="0" w:color="auto"/>
            </w:tcBorders>
          </w:tcPr>
          <w:p w14:paraId="3E345E80" w14:textId="77777777" w:rsidR="00420806" w:rsidRPr="0053198E" w:rsidRDefault="00420806" w:rsidP="00AD3A56">
            <w:pPr>
              <w:overflowPunct/>
              <w:autoSpaceDE/>
              <w:autoSpaceDN/>
              <w:adjustRightInd/>
              <w:spacing w:before="20"/>
              <w:jc w:val="center"/>
              <w:textAlignment w:val="auto"/>
              <w:rPr>
                <w:rFonts w:cs="Calibri"/>
                <w:sz w:val="20"/>
                <w:szCs w:val="20"/>
                <w:lang w:val="en-US" w:eastAsia="en-GB"/>
              </w:rPr>
            </w:pPr>
            <w:r w:rsidRPr="0053198E">
              <w:rPr>
                <w:rFonts w:cs="Calibri"/>
                <w:sz w:val="20"/>
                <w:szCs w:val="20"/>
                <w:lang w:val="en-US" w:eastAsia="en-GB"/>
              </w:rPr>
              <w:t>0000 – 9999</w:t>
            </w:r>
          </w:p>
        </w:tc>
      </w:tr>
      <w:tr w:rsidR="00420806" w:rsidRPr="0053198E" w14:paraId="61E29DB0" w14:textId="77777777" w:rsidTr="00AD3A56">
        <w:trPr>
          <w:cantSplit/>
          <w:trHeight w:val="340"/>
        </w:trPr>
        <w:tc>
          <w:tcPr>
            <w:tcW w:w="2063" w:type="dxa"/>
            <w:tcBorders>
              <w:top w:val="single" w:sz="4" w:space="0" w:color="auto"/>
              <w:left w:val="single" w:sz="4" w:space="0" w:color="auto"/>
              <w:bottom w:val="single" w:sz="4" w:space="0" w:color="auto"/>
              <w:right w:val="single" w:sz="4" w:space="0" w:color="auto"/>
            </w:tcBorders>
          </w:tcPr>
          <w:p w14:paraId="57096CF4" w14:textId="77777777" w:rsidR="00420806" w:rsidRPr="0053198E" w:rsidRDefault="00420806" w:rsidP="00AD3A56">
            <w:pPr>
              <w:overflowPunct/>
              <w:autoSpaceDE/>
              <w:autoSpaceDN/>
              <w:adjustRightInd/>
              <w:spacing w:before="20"/>
              <w:jc w:val="center"/>
              <w:textAlignment w:val="auto"/>
              <w:rPr>
                <w:rFonts w:cs="Calibri"/>
                <w:sz w:val="20"/>
                <w:szCs w:val="20"/>
                <w:lang w:val="en-US" w:eastAsia="en-GB"/>
              </w:rPr>
            </w:pPr>
            <w:r w:rsidRPr="0053198E">
              <w:rPr>
                <w:rFonts w:cs="Calibri"/>
                <w:sz w:val="20"/>
                <w:szCs w:val="20"/>
                <w:lang w:val="en-US" w:eastAsia="en-GB"/>
              </w:rPr>
              <w:t>762 – 763</w:t>
            </w:r>
          </w:p>
        </w:tc>
        <w:tc>
          <w:tcPr>
            <w:tcW w:w="1190" w:type="dxa"/>
            <w:tcBorders>
              <w:top w:val="single" w:sz="4" w:space="0" w:color="auto"/>
              <w:left w:val="single" w:sz="4" w:space="0" w:color="auto"/>
              <w:bottom w:val="single" w:sz="4" w:space="0" w:color="auto"/>
              <w:right w:val="single" w:sz="4" w:space="0" w:color="auto"/>
            </w:tcBorders>
          </w:tcPr>
          <w:p w14:paraId="1FA5A595" w14:textId="77777777" w:rsidR="00420806" w:rsidRPr="0053198E" w:rsidRDefault="00420806" w:rsidP="00AD3A56">
            <w:pPr>
              <w:overflowPunct/>
              <w:autoSpaceDE/>
              <w:autoSpaceDN/>
              <w:adjustRightInd/>
              <w:spacing w:before="20"/>
              <w:jc w:val="center"/>
              <w:textAlignment w:val="auto"/>
              <w:rPr>
                <w:rFonts w:cs="Calibri"/>
                <w:sz w:val="20"/>
                <w:szCs w:val="20"/>
                <w:lang w:val="en-US" w:eastAsia="en-GB"/>
              </w:rPr>
            </w:pPr>
            <w:r w:rsidRPr="0053198E">
              <w:rPr>
                <w:rFonts w:cs="Calibri"/>
                <w:sz w:val="20"/>
                <w:szCs w:val="20"/>
                <w:lang w:val="en-US" w:eastAsia="en-GB"/>
              </w:rPr>
              <w:t>7</w:t>
            </w:r>
          </w:p>
        </w:tc>
        <w:tc>
          <w:tcPr>
            <w:tcW w:w="1022" w:type="dxa"/>
            <w:tcBorders>
              <w:top w:val="single" w:sz="4" w:space="0" w:color="auto"/>
              <w:left w:val="single" w:sz="4" w:space="0" w:color="auto"/>
              <w:bottom w:val="single" w:sz="4" w:space="0" w:color="auto"/>
              <w:right w:val="single" w:sz="4" w:space="0" w:color="auto"/>
            </w:tcBorders>
          </w:tcPr>
          <w:p w14:paraId="30CE0FE9" w14:textId="77777777" w:rsidR="00420806" w:rsidRPr="0053198E" w:rsidRDefault="00420806" w:rsidP="00AD3A56">
            <w:pPr>
              <w:overflowPunct/>
              <w:autoSpaceDE/>
              <w:autoSpaceDN/>
              <w:adjustRightInd/>
              <w:spacing w:before="20"/>
              <w:jc w:val="center"/>
              <w:textAlignment w:val="auto"/>
              <w:rPr>
                <w:rFonts w:cs="Calibri"/>
                <w:sz w:val="20"/>
                <w:szCs w:val="20"/>
                <w:lang w:val="en-US" w:eastAsia="en-GB"/>
              </w:rPr>
            </w:pPr>
            <w:r w:rsidRPr="0053198E">
              <w:rPr>
                <w:rFonts w:cs="Calibri"/>
                <w:sz w:val="20"/>
                <w:szCs w:val="20"/>
                <w:lang w:val="en-US" w:eastAsia="en-GB"/>
              </w:rPr>
              <w:t>7</w:t>
            </w:r>
          </w:p>
        </w:tc>
        <w:tc>
          <w:tcPr>
            <w:tcW w:w="2671" w:type="dxa"/>
            <w:tcBorders>
              <w:top w:val="single" w:sz="4" w:space="0" w:color="auto"/>
              <w:left w:val="single" w:sz="4" w:space="0" w:color="auto"/>
              <w:bottom w:val="single" w:sz="4" w:space="0" w:color="auto"/>
              <w:right w:val="single" w:sz="4" w:space="0" w:color="auto"/>
            </w:tcBorders>
          </w:tcPr>
          <w:p w14:paraId="6C451BC2" w14:textId="77777777" w:rsidR="00420806" w:rsidRPr="0053198E" w:rsidRDefault="00420806" w:rsidP="00AD3A56">
            <w:pPr>
              <w:overflowPunct/>
              <w:autoSpaceDE/>
              <w:autoSpaceDN/>
              <w:adjustRightInd/>
              <w:spacing w:before="20"/>
              <w:jc w:val="left"/>
              <w:textAlignment w:val="auto"/>
              <w:rPr>
                <w:rFonts w:cs="Calibri"/>
                <w:sz w:val="20"/>
                <w:szCs w:val="20"/>
                <w:lang w:val="en-US" w:eastAsia="en-GB"/>
              </w:rPr>
            </w:pPr>
            <w:r w:rsidRPr="0053198E">
              <w:rPr>
                <w:rFonts w:cs="Calibri"/>
                <w:sz w:val="20"/>
                <w:szCs w:val="20"/>
                <w:lang w:val="en-US" w:eastAsia="en-GB"/>
              </w:rPr>
              <w:t>E-Networks Inc.</w:t>
            </w:r>
          </w:p>
        </w:tc>
        <w:tc>
          <w:tcPr>
            <w:tcW w:w="2552" w:type="dxa"/>
            <w:tcBorders>
              <w:top w:val="single" w:sz="4" w:space="0" w:color="auto"/>
              <w:left w:val="single" w:sz="4" w:space="0" w:color="auto"/>
              <w:bottom w:val="single" w:sz="4" w:space="0" w:color="auto"/>
              <w:right w:val="single" w:sz="4" w:space="0" w:color="auto"/>
            </w:tcBorders>
          </w:tcPr>
          <w:p w14:paraId="3246D192" w14:textId="77777777" w:rsidR="00420806" w:rsidRPr="0053198E" w:rsidRDefault="00420806" w:rsidP="00AD3A56">
            <w:pPr>
              <w:overflowPunct/>
              <w:autoSpaceDE/>
              <w:autoSpaceDN/>
              <w:adjustRightInd/>
              <w:spacing w:before="20"/>
              <w:jc w:val="center"/>
              <w:textAlignment w:val="auto"/>
              <w:rPr>
                <w:rFonts w:cs="Calibri"/>
                <w:sz w:val="20"/>
                <w:szCs w:val="20"/>
                <w:lang w:val="en-US" w:eastAsia="en-GB"/>
              </w:rPr>
            </w:pPr>
            <w:r w:rsidRPr="0053198E">
              <w:rPr>
                <w:rFonts w:cs="Calibri"/>
                <w:sz w:val="20"/>
                <w:szCs w:val="20"/>
                <w:lang w:val="en-US" w:eastAsia="en-GB"/>
              </w:rPr>
              <w:t>0000 – 9999</w:t>
            </w:r>
          </w:p>
        </w:tc>
      </w:tr>
      <w:tr w:rsidR="00420806" w:rsidRPr="0053198E" w14:paraId="043E0816" w14:textId="77777777" w:rsidTr="00AD3A56">
        <w:trPr>
          <w:cantSplit/>
          <w:trHeight w:val="340"/>
        </w:trPr>
        <w:tc>
          <w:tcPr>
            <w:tcW w:w="2063" w:type="dxa"/>
            <w:tcBorders>
              <w:top w:val="single" w:sz="4" w:space="0" w:color="auto"/>
              <w:left w:val="single" w:sz="4" w:space="0" w:color="auto"/>
              <w:bottom w:val="single" w:sz="4" w:space="0" w:color="auto"/>
              <w:right w:val="single" w:sz="4" w:space="0" w:color="auto"/>
            </w:tcBorders>
            <w:shd w:val="clear" w:color="auto" w:fill="FFFF00"/>
          </w:tcPr>
          <w:p w14:paraId="4DC845FF" w14:textId="77777777" w:rsidR="00420806" w:rsidRPr="0053198E" w:rsidRDefault="00420806" w:rsidP="00AD3A56">
            <w:pPr>
              <w:overflowPunct/>
              <w:autoSpaceDE/>
              <w:autoSpaceDN/>
              <w:adjustRightInd/>
              <w:spacing w:before="20"/>
              <w:jc w:val="center"/>
              <w:textAlignment w:val="auto"/>
              <w:rPr>
                <w:rFonts w:cs="Calibri"/>
                <w:sz w:val="20"/>
                <w:szCs w:val="20"/>
                <w:lang w:val="en-US" w:eastAsia="en-GB"/>
              </w:rPr>
            </w:pPr>
            <w:r w:rsidRPr="0053198E">
              <w:rPr>
                <w:rFonts w:cs="Calibri"/>
                <w:sz w:val="20"/>
                <w:szCs w:val="20"/>
                <w:lang w:val="en-US" w:eastAsia="en-GB"/>
              </w:rPr>
              <w:t>764</w:t>
            </w:r>
          </w:p>
        </w:tc>
        <w:tc>
          <w:tcPr>
            <w:tcW w:w="1190" w:type="dxa"/>
            <w:tcBorders>
              <w:top w:val="single" w:sz="4" w:space="0" w:color="auto"/>
              <w:left w:val="single" w:sz="4" w:space="0" w:color="auto"/>
              <w:bottom w:val="single" w:sz="4" w:space="0" w:color="auto"/>
              <w:right w:val="single" w:sz="4" w:space="0" w:color="auto"/>
            </w:tcBorders>
            <w:shd w:val="clear" w:color="auto" w:fill="FFFF00"/>
          </w:tcPr>
          <w:p w14:paraId="17323868" w14:textId="77777777" w:rsidR="00420806" w:rsidRPr="0053198E" w:rsidRDefault="00420806" w:rsidP="00AD3A56">
            <w:pPr>
              <w:overflowPunct/>
              <w:autoSpaceDE/>
              <w:autoSpaceDN/>
              <w:adjustRightInd/>
              <w:spacing w:before="20"/>
              <w:jc w:val="center"/>
              <w:textAlignment w:val="auto"/>
              <w:rPr>
                <w:rFonts w:cs="Calibri"/>
                <w:sz w:val="20"/>
                <w:szCs w:val="20"/>
                <w:lang w:val="en-US" w:eastAsia="en-GB"/>
              </w:rPr>
            </w:pPr>
            <w:r w:rsidRPr="0053198E">
              <w:rPr>
                <w:rFonts w:cs="Calibri"/>
                <w:sz w:val="20"/>
                <w:szCs w:val="20"/>
                <w:lang w:val="en-US" w:eastAsia="en-GB"/>
              </w:rPr>
              <w:t>7</w:t>
            </w:r>
          </w:p>
        </w:tc>
        <w:tc>
          <w:tcPr>
            <w:tcW w:w="1022" w:type="dxa"/>
            <w:tcBorders>
              <w:top w:val="single" w:sz="4" w:space="0" w:color="auto"/>
              <w:left w:val="single" w:sz="4" w:space="0" w:color="auto"/>
              <w:bottom w:val="single" w:sz="4" w:space="0" w:color="auto"/>
              <w:right w:val="single" w:sz="4" w:space="0" w:color="auto"/>
            </w:tcBorders>
            <w:shd w:val="clear" w:color="auto" w:fill="FFFF00"/>
          </w:tcPr>
          <w:p w14:paraId="7CAAAF6A" w14:textId="77777777" w:rsidR="00420806" w:rsidRPr="0053198E" w:rsidRDefault="00420806" w:rsidP="00AD3A56">
            <w:pPr>
              <w:overflowPunct/>
              <w:autoSpaceDE/>
              <w:autoSpaceDN/>
              <w:adjustRightInd/>
              <w:spacing w:before="20"/>
              <w:jc w:val="center"/>
              <w:textAlignment w:val="auto"/>
              <w:rPr>
                <w:rFonts w:cs="Calibri"/>
                <w:sz w:val="20"/>
                <w:szCs w:val="20"/>
                <w:lang w:val="en-US" w:eastAsia="en-GB"/>
              </w:rPr>
            </w:pPr>
            <w:r w:rsidRPr="0053198E">
              <w:rPr>
                <w:rFonts w:cs="Calibri"/>
                <w:sz w:val="20"/>
                <w:szCs w:val="20"/>
                <w:lang w:val="en-US" w:eastAsia="en-GB"/>
              </w:rPr>
              <w:t>7</w:t>
            </w:r>
          </w:p>
        </w:tc>
        <w:tc>
          <w:tcPr>
            <w:tcW w:w="2671" w:type="dxa"/>
            <w:tcBorders>
              <w:top w:val="single" w:sz="4" w:space="0" w:color="auto"/>
              <w:left w:val="single" w:sz="4" w:space="0" w:color="auto"/>
              <w:bottom w:val="single" w:sz="4" w:space="0" w:color="auto"/>
              <w:right w:val="single" w:sz="4" w:space="0" w:color="auto"/>
            </w:tcBorders>
            <w:shd w:val="clear" w:color="auto" w:fill="FFFF00"/>
          </w:tcPr>
          <w:p w14:paraId="3B187A35" w14:textId="77777777" w:rsidR="00420806" w:rsidRPr="0053198E" w:rsidRDefault="00420806" w:rsidP="00AD3A56">
            <w:pPr>
              <w:overflowPunct/>
              <w:autoSpaceDE/>
              <w:autoSpaceDN/>
              <w:adjustRightInd/>
              <w:spacing w:before="20"/>
              <w:jc w:val="left"/>
              <w:textAlignment w:val="auto"/>
              <w:rPr>
                <w:rFonts w:cs="Calibri"/>
                <w:sz w:val="20"/>
                <w:szCs w:val="20"/>
                <w:lang w:val="en-US" w:eastAsia="en-GB"/>
              </w:rPr>
            </w:pPr>
            <w:r w:rsidRPr="0053198E">
              <w:rPr>
                <w:rFonts w:cs="Calibri"/>
                <w:sz w:val="20"/>
                <w:szCs w:val="20"/>
                <w:lang w:val="en-US" w:eastAsia="en-GB"/>
              </w:rPr>
              <w:t>E-Networks Inc.</w:t>
            </w:r>
          </w:p>
        </w:tc>
        <w:tc>
          <w:tcPr>
            <w:tcW w:w="2552" w:type="dxa"/>
            <w:tcBorders>
              <w:top w:val="single" w:sz="4" w:space="0" w:color="auto"/>
              <w:left w:val="single" w:sz="4" w:space="0" w:color="auto"/>
              <w:bottom w:val="single" w:sz="4" w:space="0" w:color="auto"/>
              <w:right w:val="single" w:sz="4" w:space="0" w:color="auto"/>
            </w:tcBorders>
            <w:shd w:val="clear" w:color="auto" w:fill="FFFF00"/>
          </w:tcPr>
          <w:p w14:paraId="3515111B" w14:textId="77777777" w:rsidR="00420806" w:rsidRPr="0053198E" w:rsidRDefault="00420806" w:rsidP="00AD3A56">
            <w:pPr>
              <w:overflowPunct/>
              <w:autoSpaceDE/>
              <w:autoSpaceDN/>
              <w:adjustRightInd/>
              <w:spacing w:before="20"/>
              <w:jc w:val="center"/>
              <w:textAlignment w:val="auto"/>
              <w:rPr>
                <w:rFonts w:cs="Calibri"/>
                <w:sz w:val="20"/>
                <w:szCs w:val="20"/>
                <w:lang w:val="en-US" w:eastAsia="en-GB"/>
              </w:rPr>
            </w:pPr>
            <w:r w:rsidRPr="0053198E">
              <w:rPr>
                <w:rFonts w:cs="Calibri"/>
                <w:sz w:val="20"/>
                <w:szCs w:val="20"/>
                <w:lang w:val="en-US" w:eastAsia="en-GB"/>
              </w:rPr>
              <w:t>0000 – 9999</w:t>
            </w:r>
          </w:p>
        </w:tc>
      </w:tr>
      <w:tr w:rsidR="00420806" w:rsidRPr="0053198E" w14:paraId="32D9E4AE" w14:textId="77777777" w:rsidTr="00AD3A56">
        <w:trPr>
          <w:cantSplit/>
          <w:trHeight w:val="340"/>
        </w:trPr>
        <w:tc>
          <w:tcPr>
            <w:tcW w:w="2063" w:type="dxa"/>
            <w:tcBorders>
              <w:top w:val="single" w:sz="4" w:space="0" w:color="auto"/>
              <w:left w:val="single" w:sz="4" w:space="0" w:color="auto"/>
              <w:bottom w:val="single" w:sz="4" w:space="0" w:color="auto"/>
              <w:right w:val="single" w:sz="4" w:space="0" w:color="auto"/>
            </w:tcBorders>
          </w:tcPr>
          <w:p w14:paraId="5AC8EE36" w14:textId="77777777" w:rsidR="00420806" w:rsidRPr="0053198E" w:rsidRDefault="00420806" w:rsidP="00AD3A56">
            <w:pPr>
              <w:overflowPunct/>
              <w:autoSpaceDE/>
              <w:autoSpaceDN/>
              <w:adjustRightInd/>
              <w:spacing w:before="20"/>
              <w:jc w:val="center"/>
              <w:textAlignment w:val="auto"/>
              <w:rPr>
                <w:rFonts w:cs="Calibri"/>
                <w:sz w:val="20"/>
                <w:szCs w:val="20"/>
                <w:lang w:val="en-US" w:eastAsia="en-GB"/>
              </w:rPr>
            </w:pPr>
            <w:r w:rsidRPr="0053198E">
              <w:rPr>
                <w:rFonts w:cs="Calibri"/>
                <w:sz w:val="20"/>
                <w:szCs w:val="20"/>
                <w:lang w:val="en-US" w:eastAsia="en-GB"/>
              </w:rPr>
              <w:t>769 – 770</w:t>
            </w:r>
          </w:p>
        </w:tc>
        <w:tc>
          <w:tcPr>
            <w:tcW w:w="1190" w:type="dxa"/>
            <w:tcBorders>
              <w:top w:val="single" w:sz="4" w:space="0" w:color="auto"/>
              <w:left w:val="single" w:sz="4" w:space="0" w:color="auto"/>
              <w:bottom w:val="single" w:sz="4" w:space="0" w:color="auto"/>
              <w:right w:val="single" w:sz="4" w:space="0" w:color="auto"/>
            </w:tcBorders>
          </w:tcPr>
          <w:p w14:paraId="69676CA0" w14:textId="77777777" w:rsidR="00420806" w:rsidRPr="0053198E" w:rsidRDefault="00420806" w:rsidP="00AD3A56">
            <w:pPr>
              <w:overflowPunct/>
              <w:autoSpaceDE/>
              <w:autoSpaceDN/>
              <w:adjustRightInd/>
              <w:spacing w:before="20"/>
              <w:jc w:val="center"/>
              <w:textAlignment w:val="auto"/>
              <w:rPr>
                <w:rFonts w:cs="Calibri"/>
                <w:sz w:val="20"/>
                <w:szCs w:val="20"/>
                <w:lang w:val="en-US" w:eastAsia="en-GB"/>
              </w:rPr>
            </w:pPr>
            <w:r w:rsidRPr="0053198E">
              <w:rPr>
                <w:rFonts w:cs="Calibri"/>
                <w:sz w:val="20"/>
                <w:szCs w:val="20"/>
                <w:lang w:val="en-US" w:eastAsia="en-GB"/>
              </w:rPr>
              <w:t>7</w:t>
            </w:r>
          </w:p>
        </w:tc>
        <w:tc>
          <w:tcPr>
            <w:tcW w:w="1022" w:type="dxa"/>
            <w:tcBorders>
              <w:top w:val="single" w:sz="4" w:space="0" w:color="auto"/>
              <w:left w:val="single" w:sz="4" w:space="0" w:color="auto"/>
              <w:bottom w:val="single" w:sz="4" w:space="0" w:color="auto"/>
              <w:right w:val="single" w:sz="4" w:space="0" w:color="auto"/>
            </w:tcBorders>
          </w:tcPr>
          <w:p w14:paraId="3FBF1C41" w14:textId="77777777" w:rsidR="00420806" w:rsidRPr="0053198E" w:rsidRDefault="00420806" w:rsidP="00AD3A56">
            <w:pPr>
              <w:overflowPunct/>
              <w:autoSpaceDE/>
              <w:autoSpaceDN/>
              <w:adjustRightInd/>
              <w:spacing w:before="20"/>
              <w:jc w:val="center"/>
              <w:textAlignment w:val="auto"/>
              <w:rPr>
                <w:rFonts w:cs="Calibri"/>
                <w:sz w:val="20"/>
                <w:szCs w:val="20"/>
                <w:lang w:val="en-US" w:eastAsia="en-GB"/>
              </w:rPr>
            </w:pPr>
            <w:r w:rsidRPr="0053198E">
              <w:rPr>
                <w:rFonts w:cs="Calibri"/>
                <w:sz w:val="20"/>
                <w:szCs w:val="20"/>
                <w:lang w:val="en-US" w:eastAsia="en-GB"/>
              </w:rPr>
              <w:t>7</w:t>
            </w:r>
          </w:p>
        </w:tc>
        <w:tc>
          <w:tcPr>
            <w:tcW w:w="2671" w:type="dxa"/>
            <w:tcBorders>
              <w:top w:val="single" w:sz="4" w:space="0" w:color="auto"/>
              <w:left w:val="single" w:sz="4" w:space="0" w:color="auto"/>
              <w:bottom w:val="single" w:sz="4" w:space="0" w:color="auto"/>
              <w:right w:val="single" w:sz="4" w:space="0" w:color="auto"/>
            </w:tcBorders>
          </w:tcPr>
          <w:p w14:paraId="21ABB332" w14:textId="77777777" w:rsidR="00420806" w:rsidRPr="0053198E" w:rsidRDefault="00420806" w:rsidP="00AD3A56">
            <w:pPr>
              <w:overflowPunct/>
              <w:autoSpaceDE/>
              <w:autoSpaceDN/>
              <w:adjustRightInd/>
              <w:spacing w:before="20"/>
              <w:jc w:val="left"/>
              <w:textAlignment w:val="auto"/>
              <w:rPr>
                <w:rFonts w:cs="Calibri"/>
                <w:sz w:val="20"/>
                <w:szCs w:val="20"/>
                <w:lang w:val="en-US" w:eastAsia="en-GB"/>
              </w:rPr>
            </w:pPr>
            <w:r w:rsidRPr="0053198E">
              <w:rPr>
                <w:rFonts w:cs="Calibri"/>
                <w:sz w:val="20"/>
                <w:szCs w:val="20"/>
                <w:lang w:val="en-US" w:eastAsia="en-GB"/>
              </w:rPr>
              <w:t>U-Mobile (Cellular) Inc.</w:t>
            </w:r>
          </w:p>
        </w:tc>
        <w:tc>
          <w:tcPr>
            <w:tcW w:w="2552" w:type="dxa"/>
            <w:tcBorders>
              <w:top w:val="single" w:sz="4" w:space="0" w:color="auto"/>
              <w:left w:val="single" w:sz="4" w:space="0" w:color="auto"/>
              <w:bottom w:val="single" w:sz="4" w:space="0" w:color="auto"/>
              <w:right w:val="single" w:sz="4" w:space="0" w:color="auto"/>
            </w:tcBorders>
          </w:tcPr>
          <w:p w14:paraId="530646E0" w14:textId="77777777" w:rsidR="00420806" w:rsidRPr="0053198E" w:rsidRDefault="00420806" w:rsidP="00AD3A56">
            <w:pPr>
              <w:overflowPunct/>
              <w:autoSpaceDE/>
              <w:autoSpaceDN/>
              <w:adjustRightInd/>
              <w:spacing w:before="20"/>
              <w:jc w:val="center"/>
              <w:textAlignment w:val="auto"/>
              <w:rPr>
                <w:rFonts w:cs="Calibri"/>
                <w:sz w:val="20"/>
                <w:szCs w:val="20"/>
                <w:lang w:val="en-US" w:eastAsia="en-GB"/>
              </w:rPr>
            </w:pPr>
            <w:r w:rsidRPr="0053198E">
              <w:rPr>
                <w:rFonts w:cs="Calibri"/>
                <w:sz w:val="20"/>
                <w:szCs w:val="20"/>
                <w:lang w:val="en-US" w:eastAsia="en-GB"/>
              </w:rPr>
              <w:t>0000 – 9999</w:t>
            </w:r>
          </w:p>
        </w:tc>
      </w:tr>
    </w:tbl>
    <w:p w14:paraId="6C26B0DD" w14:textId="77777777" w:rsidR="00420806" w:rsidRPr="00BC1728" w:rsidRDefault="00420806" w:rsidP="00420806">
      <w:pPr>
        <w:tabs>
          <w:tab w:val="clear" w:pos="567"/>
          <w:tab w:val="clear" w:pos="1276"/>
          <w:tab w:val="clear" w:pos="1843"/>
          <w:tab w:val="clear" w:pos="5387"/>
          <w:tab w:val="clear" w:pos="5954"/>
          <w:tab w:val="left" w:pos="794"/>
          <w:tab w:val="left" w:pos="1191"/>
          <w:tab w:val="left" w:pos="1588"/>
          <w:tab w:val="left" w:pos="1985"/>
        </w:tabs>
        <w:spacing w:before="0"/>
        <w:rPr>
          <w:rFonts w:cs="Calibri"/>
        </w:rPr>
      </w:pPr>
    </w:p>
    <w:p w14:paraId="235BFD55" w14:textId="77777777" w:rsidR="00420806" w:rsidRPr="00BC1728" w:rsidRDefault="00420806" w:rsidP="00420806">
      <w:pPr>
        <w:tabs>
          <w:tab w:val="clear" w:pos="567"/>
          <w:tab w:val="clear" w:pos="1276"/>
          <w:tab w:val="clear" w:pos="1843"/>
          <w:tab w:val="clear" w:pos="5387"/>
          <w:tab w:val="clear" w:pos="5954"/>
          <w:tab w:val="left" w:pos="794"/>
          <w:tab w:val="left" w:pos="1191"/>
          <w:tab w:val="left" w:pos="1588"/>
          <w:tab w:val="left" w:pos="1985"/>
        </w:tabs>
        <w:spacing w:before="0" w:line="280" w:lineRule="exact"/>
        <w:rPr>
          <w:rFonts w:cs="Calibri"/>
        </w:rPr>
      </w:pPr>
      <w:r w:rsidRPr="00BC1728">
        <w:rPr>
          <w:rFonts w:cs="Calibri"/>
          <w:shd w:val="clear" w:color="auto" w:fill="FFFF00"/>
        </w:rPr>
        <w:tab/>
      </w:r>
      <w:r w:rsidRPr="00BC1728">
        <w:rPr>
          <w:rFonts w:cs="Calibri"/>
        </w:rPr>
        <w:t>- Newly assigned ranges</w:t>
      </w:r>
    </w:p>
    <w:p w14:paraId="1B1260DA" w14:textId="77777777" w:rsidR="00420806" w:rsidRPr="00BC1728" w:rsidRDefault="00420806" w:rsidP="00420806">
      <w:pPr>
        <w:tabs>
          <w:tab w:val="clear" w:pos="567"/>
          <w:tab w:val="clear" w:pos="1276"/>
          <w:tab w:val="clear" w:pos="1843"/>
          <w:tab w:val="clear" w:pos="5387"/>
          <w:tab w:val="clear" w:pos="5954"/>
          <w:tab w:val="left" w:pos="794"/>
          <w:tab w:val="left" w:pos="1191"/>
          <w:tab w:val="left" w:pos="1588"/>
          <w:tab w:val="left" w:pos="1985"/>
        </w:tabs>
        <w:spacing w:before="0" w:line="280" w:lineRule="exact"/>
        <w:rPr>
          <w:rFonts w:cs="Calibri"/>
        </w:rPr>
      </w:pPr>
    </w:p>
    <w:p w14:paraId="2B1A3CCD" w14:textId="77777777" w:rsidR="00420806" w:rsidRPr="00BC1728" w:rsidRDefault="00420806" w:rsidP="00420806">
      <w:pPr>
        <w:overflowPunct/>
        <w:autoSpaceDE/>
        <w:autoSpaceDN/>
        <w:adjustRightInd/>
        <w:spacing w:before="0"/>
        <w:jc w:val="left"/>
        <w:textAlignment w:val="auto"/>
        <w:rPr>
          <w:rFonts w:eastAsia="Calibri" w:cs="Arial"/>
          <w:kern w:val="2"/>
          <w14:ligatures w14:val="standardContextual"/>
        </w:rPr>
      </w:pPr>
      <w:r w:rsidRPr="00BC1728">
        <w:rPr>
          <w:rFonts w:eastAsia="Calibri" w:cs="Arial"/>
          <w:b/>
          <w:bCs/>
          <w:kern w:val="2"/>
          <w14:ligatures w14:val="standardContextual"/>
        </w:rPr>
        <w:t>Emergency Services</w:t>
      </w:r>
    </w:p>
    <w:p w14:paraId="289B4164" w14:textId="77777777" w:rsidR="00420806" w:rsidRPr="00BC1728" w:rsidRDefault="00420806" w:rsidP="00420806">
      <w:pPr>
        <w:overflowPunct/>
        <w:autoSpaceDE/>
        <w:autoSpaceDN/>
        <w:adjustRightInd/>
        <w:spacing w:before="0"/>
        <w:jc w:val="left"/>
        <w:textAlignment w:val="auto"/>
        <w:rPr>
          <w:rFonts w:eastAsia="Calibri" w:cs="Calibri"/>
          <w:kern w:val="2"/>
          <w14:ligatures w14:val="standardContextual"/>
        </w:rPr>
      </w:pPr>
    </w:p>
    <w:tbl>
      <w:tblPr>
        <w:tblStyle w:val="TableGrid2"/>
        <w:tblW w:w="9805" w:type="dxa"/>
        <w:tblLook w:val="04A0" w:firstRow="1" w:lastRow="0" w:firstColumn="1" w:lastColumn="0" w:noHBand="0" w:noVBand="1"/>
      </w:tblPr>
      <w:tblGrid>
        <w:gridCol w:w="1345"/>
        <w:gridCol w:w="2070"/>
        <w:gridCol w:w="3870"/>
        <w:gridCol w:w="2520"/>
      </w:tblGrid>
      <w:tr w:rsidR="00420806" w:rsidRPr="00BC1728" w14:paraId="4EA4232E" w14:textId="77777777" w:rsidTr="00AD3A56">
        <w:tc>
          <w:tcPr>
            <w:tcW w:w="1345" w:type="dxa"/>
            <w:tcBorders>
              <w:top w:val="single" w:sz="4" w:space="0" w:color="auto"/>
              <w:left w:val="single" w:sz="4" w:space="0" w:color="auto"/>
              <w:bottom w:val="single" w:sz="4" w:space="0" w:color="auto"/>
              <w:right w:val="single" w:sz="4" w:space="0" w:color="auto"/>
            </w:tcBorders>
            <w:vAlign w:val="center"/>
            <w:hideMark/>
          </w:tcPr>
          <w:p w14:paraId="672866A7" w14:textId="77777777" w:rsidR="00420806" w:rsidRPr="00BC1728" w:rsidRDefault="00420806" w:rsidP="00AD3A56">
            <w:pPr>
              <w:overflowPunct/>
              <w:autoSpaceDE/>
              <w:autoSpaceDN/>
              <w:adjustRightInd/>
              <w:spacing w:after="120"/>
              <w:jc w:val="center"/>
              <w:textAlignment w:val="auto"/>
              <w:rPr>
                <w:rFonts w:eastAsia="Calibri" w:cs="Calibri"/>
                <w:b/>
                <w:bCs/>
              </w:rPr>
            </w:pPr>
            <w:r w:rsidRPr="00BC1728">
              <w:rPr>
                <w:rFonts w:eastAsia="Calibri" w:cs="Calibri"/>
                <w:b/>
                <w:bCs/>
              </w:rPr>
              <w:t>Important number</w:t>
            </w:r>
          </w:p>
        </w:tc>
        <w:tc>
          <w:tcPr>
            <w:tcW w:w="2070" w:type="dxa"/>
            <w:tcBorders>
              <w:top w:val="single" w:sz="4" w:space="0" w:color="auto"/>
              <w:left w:val="single" w:sz="4" w:space="0" w:color="auto"/>
              <w:bottom w:val="single" w:sz="4" w:space="0" w:color="auto"/>
              <w:right w:val="single" w:sz="4" w:space="0" w:color="auto"/>
            </w:tcBorders>
            <w:vAlign w:val="center"/>
            <w:hideMark/>
          </w:tcPr>
          <w:p w14:paraId="13F6FFE5" w14:textId="77777777" w:rsidR="00420806" w:rsidRPr="00BC1728" w:rsidRDefault="00420806" w:rsidP="00AD3A56">
            <w:pPr>
              <w:overflowPunct/>
              <w:autoSpaceDE/>
              <w:autoSpaceDN/>
              <w:adjustRightInd/>
              <w:spacing w:after="120"/>
              <w:jc w:val="center"/>
              <w:textAlignment w:val="auto"/>
              <w:rPr>
                <w:rFonts w:eastAsia="Calibri" w:cs="Calibri"/>
                <w:b/>
                <w:bCs/>
              </w:rPr>
            </w:pPr>
            <w:r w:rsidRPr="00BC1728">
              <w:rPr>
                <w:rFonts w:eastAsia="Calibri" w:cs="Calibri"/>
                <w:b/>
                <w:bCs/>
              </w:rPr>
              <w:t>Service</w:t>
            </w:r>
          </w:p>
        </w:tc>
        <w:tc>
          <w:tcPr>
            <w:tcW w:w="3870" w:type="dxa"/>
            <w:tcBorders>
              <w:top w:val="single" w:sz="4" w:space="0" w:color="auto"/>
              <w:left w:val="single" w:sz="4" w:space="0" w:color="auto"/>
              <w:bottom w:val="single" w:sz="4" w:space="0" w:color="auto"/>
              <w:right w:val="single" w:sz="4" w:space="0" w:color="auto"/>
            </w:tcBorders>
            <w:vAlign w:val="center"/>
            <w:hideMark/>
          </w:tcPr>
          <w:p w14:paraId="05C3A4E6" w14:textId="77777777" w:rsidR="00420806" w:rsidRPr="00BC1728" w:rsidRDefault="00420806" w:rsidP="00AD3A56">
            <w:pPr>
              <w:overflowPunct/>
              <w:autoSpaceDE/>
              <w:autoSpaceDN/>
              <w:adjustRightInd/>
              <w:spacing w:after="120"/>
              <w:jc w:val="center"/>
              <w:textAlignment w:val="auto"/>
              <w:rPr>
                <w:rFonts w:eastAsia="Calibri" w:cs="Calibri"/>
                <w:b/>
                <w:bCs/>
              </w:rPr>
            </w:pPr>
            <w:r w:rsidRPr="00BC1728">
              <w:rPr>
                <w:rFonts w:eastAsia="Calibri" w:cs="Calibri"/>
                <w:b/>
                <w:bCs/>
              </w:rPr>
              <w:t>Allocated or Assigned</w:t>
            </w:r>
          </w:p>
        </w:tc>
        <w:tc>
          <w:tcPr>
            <w:tcW w:w="2520" w:type="dxa"/>
            <w:tcBorders>
              <w:top w:val="single" w:sz="4" w:space="0" w:color="auto"/>
              <w:left w:val="single" w:sz="4" w:space="0" w:color="auto"/>
              <w:bottom w:val="single" w:sz="4" w:space="0" w:color="auto"/>
              <w:right w:val="single" w:sz="4" w:space="0" w:color="auto"/>
            </w:tcBorders>
            <w:vAlign w:val="center"/>
            <w:hideMark/>
          </w:tcPr>
          <w:p w14:paraId="3D99C194" w14:textId="77777777" w:rsidR="00420806" w:rsidRPr="00BC1728" w:rsidRDefault="00420806" w:rsidP="00AD3A56">
            <w:pPr>
              <w:overflowPunct/>
              <w:autoSpaceDE/>
              <w:autoSpaceDN/>
              <w:adjustRightInd/>
              <w:spacing w:after="120"/>
              <w:jc w:val="center"/>
              <w:textAlignment w:val="auto"/>
              <w:rPr>
                <w:rFonts w:eastAsia="Calibri" w:cs="Calibri"/>
                <w:b/>
                <w:bCs/>
              </w:rPr>
            </w:pPr>
            <w:r w:rsidRPr="00BC1728">
              <w:rPr>
                <w:rFonts w:eastAsia="Calibri" w:cs="Calibri"/>
                <w:b/>
                <w:bCs/>
              </w:rPr>
              <w:t>ITU-T E.164 number or national only number</w:t>
            </w:r>
          </w:p>
        </w:tc>
      </w:tr>
      <w:tr w:rsidR="00420806" w:rsidRPr="00BC1728" w14:paraId="12F99527" w14:textId="77777777" w:rsidTr="00AD3A56">
        <w:tc>
          <w:tcPr>
            <w:tcW w:w="1345" w:type="dxa"/>
            <w:tcBorders>
              <w:top w:val="single" w:sz="4" w:space="0" w:color="auto"/>
              <w:left w:val="single" w:sz="4" w:space="0" w:color="auto"/>
              <w:bottom w:val="single" w:sz="4" w:space="0" w:color="000000"/>
              <w:right w:val="single" w:sz="4" w:space="0" w:color="000000"/>
            </w:tcBorders>
            <w:hideMark/>
          </w:tcPr>
          <w:p w14:paraId="09E68271" w14:textId="77777777" w:rsidR="00420806" w:rsidRPr="00BC1728" w:rsidRDefault="00420806" w:rsidP="00AD3A56">
            <w:pPr>
              <w:overflowPunct/>
              <w:autoSpaceDE/>
              <w:autoSpaceDN/>
              <w:adjustRightInd/>
              <w:spacing w:before="20"/>
              <w:jc w:val="center"/>
              <w:textAlignment w:val="auto"/>
              <w:rPr>
                <w:rFonts w:eastAsia="Calibri" w:cs="Calibri"/>
              </w:rPr>
            </w:pPr>
            <w:r w:rsidRPr="00BC1728">
              <w:rPr>
                <w:rFonts w:eastAsia="Calibri" w:cs="Calibri"/>
              </w:rPr>
              <w:t>911</w:t>
            </w:r>
          </w:p>
        </w:tc>
        <w:tc>
          <w:tcPr>
            <w:tcW w:w="2070" w:type="dxa"/>
            <w:tcBorders>
              <w:top w:val="nil"/>
              <w:left w:val="nil"/>
              <w:bottom w:val="single" w:sz="4" w:space="0" w:color="000000"/>
              <w:right w:val="single" w:sz="4" w:space="0" w:color="000000"/>
            </w:tcBorders>
            <w:hideMark/>
          </w:tcPr>
          <w:p w14:paraId="6B26DDA6" w14:textId="77777777" w:rsidR="00420806" w:rsidRPr="00BC1728" w:rsidRDefault="00420806" w:rsidP="00AD3A56">
            <w:pPr>
              <w:overflowPunct/>
              <w:autoSpaceDE/>
              <w:autoSpaceDN/>
              <w:adjustRightInd/>
              <w:spacing w:before="20"/>
              <w:jc w:val="center"/>
              <w:textAlignment w:val="auto"/>
              <w:rPr>
                <w:rFonts w:eastAsia="Calibri" w:cs="Calibri"/>
              </w:rPr>
            </w:pPr>
            <w:r w:rsidRPr="00BC1728">
              <w:rPr>
                <w:rFonts w:eastAsia="Calibri" w:cs="Calibri"/>
              </w:rPr>
              <w:t xml:space="preserve">Police </w:t>
            </w:r>
            <w:r w:rsidRPr="00BC1728">
              <w:rPr>
                <w:rFonts w:eastAsia="Calibri" w:cs="Calibri"/>
              </w:rPr>
              <w:br/>
              <w:t>(Emergency response)</w:t>
            </w:r>
          </w:p>
        </w:tc>
        <w:tc>
          <w:tcPr>
            <w:tcW w:w="3870" w:type="dxa"/>
            <w:tcBorders>
              <w:top w:val="nil"/>
              <w:left w:val="nil"/>
              <w:bottom w:val="single" w:sz="4" w:space="0" w:color="000000"/>
              <w:right w:val="single" w:sz="4" w:space="0" w:color="000000"/>
            </w:tcBorders>
            <w:hideMark/>
          </w:tcPr>
          <w:p w14:paraId="4D1216C6" w14:textId="77777777" w:rsidR="00420806" w:rsidRPr="00BC1728" w:rsidRDefault="00420806" w:rsidP="00AD3A56">
            <w:pPr>
              <w:overflowPunct/>
              <w:autoSpaceDE/>
              <w:autoSpaceDN/>
              <w:adjustRightInd/>
              <w:spacing w:before="20"/>
              <w:jc w:val="center"/>
              <w:textAlignment w:val="auto"/>
              <w:rPr>
                <w:rFonts w:eastAsia="Calibri" w:cs="Calibri"/>
              </w:rPr>
            </w:pPr>
            <w:r w:rsidRPr="00BC1728">
              <w:rPr>
                <w:rFonts w:eastAsia="Calibri" w:cs="Calibri"/>
              </w:rPr>
              <w:t>Allocated in the national numbering plan</w:t>
            </w:r>
          </w:p>
        </w:tc>
        <w:tc>
          <w:tcPr>
            <w:tcW w:w="2520" w:type="dxa"/>
            <w:tcBorders>
              <w:top w:val="nil"/>
              <w:left w:val="nil"/>
              <w:bottom w:val="single" w:sz="4" w:space="0" w:color="000000"/>
              <w:right w:val="single" w:sz="4" w:space="0" w:color="000000"/>
            </w:tcBorders>
            <w:hideMark/>
          </w:tcPr>
          <w:p w14:paraId="4A00924E" w14:textId="77777777" w:rsidR="00420806" w:rsidRPr="00BC1728" w:rsidRDefault="00420806" w:rsidP="00AD3A56">
            <w:pPr>
              <w:overflowPunct/>
              <w:autoSpaceDE/>
              <w:autoSpaceDN/>
              <w:adjustRightInd/>
              <w:spacing w:before="20"/>
              <w:jc w:val="center"/>
              <w:textAlignment w:val="auto"/>
              <w:rPr>
                <w:rFonts w:eastAsia="Calibri" w:cs="Calibri"/>
              </w:rPr>
            </w:pPr>
            <w:r w:rsidRPr="00BC1728">
              <w:rPr>
                <w:rFonts w:eastAsia="Calibri" w:cs="Calibri"/>
              </w:rPr>
              <w:t xml:space="preserve">National-only number </w:t>
            </w:r>
          </w:p>
        </w:tc>
      </w:tr>
      <w:tr w:rsidR="00420806" w:rsidRPr="00BC1728" w14:paraId="08029474" w14:textId="77777777" w:rsidTr="00AD3A56">
        <w:tc>
          <w:tcPr>
            <w:tcW w:w="1345" w:type="dxa"/>
            <w:tcBorders>
              <w:top w:val="single" w:sz="4" w:space="0" w:color="000000"/>
              <w:left w:val="single" w:sz="4" w:space="0" w:color="auto"/>
              <w:bottom w:val="single" w:sz="4" w:space="0" w:color="000000"/>
              <w:right w:val="single" w:sz="4" w:space="0" w:color="000000"/>
            </w:tcBorders>
            <w:hideMark/>
          </w:tcPr>
          <w:p w14:paraId="0BDBB257" w14:textId="77777777" w:rsidR="00420806" w:rsidRPr="00BC1728" w:rsidRDefault="00420806" w:rsidP="00AD3A56">
            <w:pPr>
              <w:overflowPunct/>
              <w:autoSpaceDE/>
              <w:autoSpaceDN/>
              <w:adjustRightInd/>
              <w:spacing w:before="20"/>
              <w:jc w:val="center"/>
              <w:textAlignment w:val="auto"/>
              <w:rPr>
                <w:rFonts w:eastAsia="Calibri" w:cs="Calibri"/>
              </w:rPr>
            </w:pPr>
            <w:r w:rsidRPr="00BC1728">
              <w:rPr>
                <w:rFonts w:eastAsia="Calibri" w:cs="Calibri"/>
              </w:rPr>
              <w:t>912</w:t>
            </w:r>
          </w:p>
        </w:tc>
        <w:tc>
          <w:tcPr>
            <w:tcW w:w="2070" w:type="dxa"/>
            <w:tcBorders>
              <w:top w:val="nil"/>
              <w:left w:val="nil"/>
              <w:bottom w:val="single" w:sz="4" w:space="0" w:color="000000"/>
              <w:right w:val="single" w:sz="4" w:space="0" w:color="000000"/>
            </w:tcBorders>
            <w:hideMark/>
          </w:tcPr>
          <w:p w14:paraId="06557DCA" w14:textId="77777777" w:rsidR="00420806" w:rsidRPr="00BC1728" w:rsidRDefault="00420806" w:rsidP="00AD3A56">
            <w:pPr>
              <w:overflowPunct/>
              <w:autoSpaceDE/>
              <w:autoSpaceDN/>
              <w:adjustRightInd/>
              <w:spacing w:before="20"/>
              <w:jc w:val="center"/>
              <w:textAlignment w:val="auto"/>
              <w:rPr>
                <w:rFonts w:eastAsia="Calibri" w:cs="Calibri"/>
              </w:rPr>
            </w:pPr>
            <w:r w:rsidRPr="00BC1728">
              <w:rPr>
                <w:rFonts w:eastAsia="Calibri" w:cs="Calibri"/>
              </w:rPr>
              <w:t>Fire / Ambulance</w:t>
            </w:r>
            <w:r w:rsidRPr="00BC1728">
              <w:rPr>
                <w:rFonts w:eastAsia="Calibri" w:cs="Calibri"/>
              </w:rPr>
              <w:br/>
              <w:t>(Emergency response)</w:t>
            </w:r>
          </w:p>
        </w:tc>
        <w:tc>
          <w:tcPr>
            <w:tcW w:w="3870" w:type="dxa"/>
            <w:tcBorders>
              <w:top w:val="nil"/>
              <w:left w:val="nil"/>
              <w:bottom w:val="single" w:sz="4" w:space="0" w:color="000000"/>
              <w:right w:val="single" w:sz="4" w:space="0" w:color="000000"/>
            </w:tcBorders>
            <w:hideMark/>
          </w:tcPr>
          <w:p w14:paraId="18C75B1E" w14:textId="77777777" w:rsidR="00420806" w:rsidRPr="00BC1728" w:rsidRDefault="00420806" w:rsidP="00AD3A56">
            <w:pPr>
              <w:overflowPunct/>
              <w:autoSpaceDE/>
              <w:autoSpaceDN/>
              <w:adjustRightInd/>
              <w:spacing w:before="20"/>
              <w:jc w:val="center"/>
              <w:textAlignment w:val="auto"/>
              <w:rPr>
                <w:rFonts w:eastAsia="Calibri" w:cs="Calibri"/>
              </w:rPr>
            </w:pPr>
            <w:r w:rsidRPr="00BC1728">
              <w:rPr>
                <w:rFonts w:eastAsia="Calibri" w:cs="Calibri"/>
              </w:rPr>
              <w:t>Allocated in the national numbering plan</w:t>
            </w:r>
          </w:p>
        </w:tc>
        <w:tc>
          <w:tcPr>
            <w:tcW w:w="2520" w:type="dxa"/>
            <w:tcBorders>
              <w:top w:val="nil"/>
              <w:left w:val="nil"/>
              <w:bottom w:val="single" w:sz="4" w:space="0" w:color="000000"/>
              <w:right w:val="single" w:sz="4" w:space="0" w:color="000000"/>
            </w:tcBorders>
            <w:hideMark/>
          </w:tcPr>
          <w:p w14:paraId="32FF523C" w14:textId="77777777" w:rsidR="00420806" w:rsidRPr="00BC1728" w:rsidRDefault="00420806" w:rsidP="00AD3A56">
            <w:pPr>
              <w:overflowPunct/>
              <w:autoSpaceDE/>
              <w:autoSpaceDN/>
              <w:adjustRightInd/>
              <w:spacing w:before="20"/>
              <w:jc w:val="center"/>
              <w:textAlignment w:val="auto"/>
              <w:rPr>
                <w:rFonts w:eastAsia="Calibri" w:cs="Calibri"/>
              </w:rPr>
            </w:pPr>
            <w:r w:rsidRPr="00BC1728">
              <w:rPr>
                <w:rFonts w:eastAsia="Calibri" w:cs="Calibri"/>
              </w:rPr>
              <w:t xml:space="preserve">National-only number </w:t>
            </w:r>
          </w:p>
        </w:tc>
      </w:tr>
      <w:tr w:rsidR="00420806" w:rsidRPr="00BC1728" w14:paraId="2FFB4D60" w14:textId="77777777" w:rsidTr="00AD3A56">
        <w:tc>
          <w:tcPr>
            <w:tcW w:w="1345" w:type="dxa"/>
            <w:tcBorders>
              <w:top w:val="single" w:sz="4" w:space="0" w:color="000000"/>
              <w:left w:val="single" w:sz="4" w:space="0" w:color="auto"/>
              <w:bottom w:val="single" w:sz="4" w:space="0" w:color="000000"/>
              <w:right w:val="single" w:sz="4" w:space="0" w:color="000000"/>
            </w:tcBorders>
            <w:hideMark/>
          </w:tcPr>
          <w:p w14:paraId="6605D2A5" w14:textId="77777777" w:rsidR="00420806" w:rsidRPr="00BC1728" w:rsidRDefault="00420806" w:rsidP="00AD3A56">
            <w:pPr>
              <w:overflowPunct/>
              <w:autoSpaceDE/>
              <w:autoSpaceDN/>
              <w:adjustRightInd/>
              <w:spacing w:before="20"/>
              <w:jc w:val="center"/>
              <w:textAlignment w:val="auto"/>
              <w:rPr>
                <w:rFonts w:eastAsia="Calibri" w:cs="Calibri"/>
              </w:rPr>
            </w:pPr>
            <w:r w:rsidRPr="00BC1728">
              <w:rPr>
                <w:rFonts w:eastAsia="Calibri" w:cs="Calibri"/>
              </w:rPr>
              <w:t>913</w:t>
            </w:r>
          </w:p>
        </w:tc>
        <w:tc>
          <w:tcPr>
            <w:tcW w:w="2070" w:type="dxa"/>
            <w:tcBorders>
              <w:top w:val="nil"/>
              <w:left w:val="nil"/>
              <w:bottom w:val="single" w:sz="4" w:space="0" w:color="000000"/>
              <w:right w:val="single" w:sz="4" w:space="0" w:color="000000"/>
            </w:tcBorders>
            <w:hideMark/>
          </w:tcPr>
          <w:p w14:paraId="086F001A" w14:textId="77777777" w:rsidR="00420806" w:rsidRPr="00BC1728" w:rsidRDefault="00420806" w:rsidP="00AD3A56">
            <w:pPr>
              <w:overflowPunct/>
              <w:autoSpaceDE/>
              <w:autoSpaceDN/>
              <w:adjustRightInd/>
              <w:spacing w:before="20"/>
              <w:jc w:val="center"/>
              <w:textAlignment w:val="auto"/>
              <w:rPr>
                <w:rFonts w:eastAsia="Calibri" w:cs="Calibri"/>
              </w:rPr>
            </w:pPr>
            <w:r w:rsidRPr="00BC1728">
              <w:rPr>
                <w:rFonts w:eastAsia="Calibri" w:cs="Calibri"/>
              </w:rPr>
              <w:t>Ambulance</w:t>
            </w:r>
            <w:r w:rsidRPr="00BC1728">
              <w:rPr>
                <w:rFonts w:eastAsia="Calibri" w:cs="Calibri"/>
              </w:rPr>
              <w:br/>
              <w:t>(Emergency response)</w:t>
            </w:r>
          </w:p>
        </w:tc>
        <w:tc>
          <w:tcPr>
            <w:tcW w:w="3870" w:type="dxa"/>
            <w:tcBorders>
              <w:top w:val="nil"/>
              <w:left w:val="nil"/>
              <w:bottom w:val="single" w:sz="4" w:space="0" w:color="000000"/>
              <w:right w:val="single" w:sz="4" w:space="0" w:color="000000"/>
            </w:tcBorders>
            <w:hideMark/>
          </w:tcPr>
          <w:p w14:paraId="25639819" w14:textId="77777777" w:rsidR="00420806" w:rsidRPr="00BC1728" w:rsidRDefault="00420806" w:rsidP="00AD3A56">
            <w:pPr>
              <w:overflowPunct/>
              <w:autoSpaceDE/>
              <w:autoSpaceDN/>
              <w:adjustRightInd/>
              <w:spacing w:before="20"/>
              <w:jc w:val="center"/>
              <w:textAlignment w:val="auto"/>
              <w:rPr>
                <w:rFonts w:eastAsia="Calibri" w:cs="Calibri"/>
              </w:rPr>
            </w:pPr>
            <w:r w:rsidRPr="00BC1728">
              <w:rPr>
                <w:rFonts w:eastAsia="Calibri" w:cs="Calibri"/>
              </w:rPr>
              <w:t>Allocated in the national numbering plan</w:t>
            </w:r>
          </w:p>
        </w:tc>
        <w:tc>
          <w:tcPr>
            <w:tcW w:w="2520" w:type="dxa"/>
            <w:tcBorders>
              <w:top w:val="nil"/>
              <w:left w:val="nil"/>
              <w:bottom w:val="single" w:sz="4" w:space="0" w:color="000000"/>
              <w:right w:val="single" w:sz="4" w:space="0" w:color="000000"/>
            </w:tcBorders>
            <w:hideMark/>
          </w:tcPr>
          <w:p w14:paraId="78CEC8D3" w14:textId="77777777" w:rsidR="00420806" w:rsidRPr="00BC1728" w:rsidRDefault="00420806" w:rsidP="00AD3A56">
            <w:pPr>
              <w:overflowPunct/>
              <w:autoSpaceDE/>
              <w:autoSpaceDN/>
              <w:adjustRightInd/>
              <w:spacing w:before="20"/>
              <w:jc w:val="center"/>
              <w:textAlignment w:val="auto"/>
              <w:rPr>
                <w:rFonts w:eastAsia="Calibri" w:cs="Calibri"/>
              </w:rPr>
            </w:pPr>
            <w:r w:rsidRPr="00BC1728">
              <w:rPr>
                <w:rFonts w:eastAsia="Calibri" w:cs="Calibri"/>
              </w:rPr>
              <w:t xml:space="preserve">National-only number </w:t>
            </w:r>
          </w:p>
        </w:tc>
      </w:tr>
      <w:tr w:rsidR="00420806" w:rsidRPr="00BC1728" w14:paraId="3CE1CD59" w14:textId="77777777" w:rsidTr="00AD3A56">
        <w:tc>
          <w:tcPr>
            <w:tcW w:w="1345" w:type="dxa"/>
            <w:tcBorders>
              <w:top w:val="single" w:sz="4" w:space="0" w:color="000000"/>
              <w:left w:val="single" w:sz="4" w:space="0" w:color="auto"/>
              <w:bottom w:val="single" w:sz="4" w:space="0" w:color="000000"/>
              <w:right w:val="single" w:sz="4" w:space="0" w:color="000000"/>
            </w:tcBorders>
            <w:hideMark/>
          </w:tcPr>
          <w:p w14:paraId="56D42621" w14:textId="77777777" w:rsidR="00420806" w:rsidRPr="00BC1728" w:rsidRDefault="00420806" w:rsidP="00AD3A56">
            <w:pPr>
              <w:overflowPunct/>
              <w:autoSpaceDE/>
              <w:autoSpaceDN/>
              <w:adjustRightInd/>
              <w:spacing w:before="20"/>
              <w:jc w:val="center"/>
              <w:textAlignment w:val="auto"/>
              <w:rPr>
                <w:rFonts w:eastAsia="Calibri" w:cs="Calibri"/>
              </w:rPr>
            </w:pPr>
            <w:r w:rsidRPr="00BC1728">
              <w:rPr>
                <w:rFonts w:eastAsia="Calibri" w:cs="Calibri"/>
              </w:rPr>
              <w:t>914</w:t>
            </w:r>
          </w:p>
        </w:tc>
        <w:tc>
          <w:tcPr>
            <w:tcW w:w="2070" w:type="dxa"/>
            <w:tcBorders>
              <w:top w:val="nil"/>
              <w:left w:val="nil"/>
              <w:bottom w:val="single" w:sz="4" w:space="0" w:color="000000"/>
              <w:right w:val="single" w:sz="4" w:space="0" w:color="000000"/>
            </w:tcBorders>
            <w:hideMark/>
          </w:tcPr>
          <w:p w14:paraId="23C79A0E" w14:textId="77777777" w:rsidR="00420806" w:rsidRPr="00BC1728" w:rsidRDefault="00420806" w:rsidP="00AD3A56">
            <w:pPr>
              <w:overflowPunct/>
              <w:autoSpaceDE/>
              <w:autoSpaceDN/>
              <w:adjustRightInd/>
              <w:spacing w:before="20"/>
              <w:jc w:val="center"/>
              <w:textAlignment w:val="auto"/>
              <w:rPr>
                <w:rFonts w:eastAsia="Calibri" w:cs="Calibri"/>
              </w:rPr>
            </w:pPr>
            <w:r w:rsidRPr="00BC1728">
              <w:rPr>
                <w:rFonts w:eastAsia="Calibri" w:cs="Calibri"/>
              </w:rPr>
              <w:t>Domestic Violence</w:t>
            </w:r>
            <w:r w:rsidRPr="00BC1728">
              <w:rPr>
                <w:rFonts w:eastAsia="Calibri" w:cs="Calibri"/>
              </w:rPr>
              <w:br/>
              <w:t>(Hotline)</w:t>
            </w:r>
          </w:p>
        </w:tc>
        <w:tc>
          <w:tcPr>
            <w:tcW w:w="3870" w:type="dxa"/>
            <w:tcBorders>
              <w:top w:val="nil"/>
              <w:left w:val="nil"/>
              <w:bottom w:val="single" w:sz="4" w:space="0" w:color="000000"/>
              <w:right w:val="single" w:sz="4" w:space="0" w:color="000000"/>
            </w:tcBorders>
            <w:hideMark/>
          </w:tcPr>
          <w:p w14:paraId="3B6DCB4D" w14:textId="77777777" w:rsidR="00420806" w:rsidRPr="00BC1728" w:rsidRDefault="00420806" w:rsidP="00AD3A56">
            <w:pPr>
              <w:overflowPunct/>
              <w:autoSpaceDE/>
              <w:autoSpaceDN/>
              <w:adjustRightInd/>
              <w:spacing w:before="20"/>
              <w:jc w:val="center"/>
              <w:textAlignment w:val="auto"/>
              <w:rPr>
                <w:rFonts w:eastAsia="Calibri" w:cs="Calibri"/>
              </w:rPr>
            </w:pPr>
            <w:r w:rsidRPr="00BC1728">
              <w:rPr>
                <w:rFonts w:eastAsia="Calibri" w:cs="Calibri"/>
              </w:rPr>
              <w:t>Allocated in the national numbering plan</w:t>
            </w:r>
          </w:p>
        </w:tc>
        <w:tc>
          <w:tcPr>
            <w:tcW w:w="2520" w:type="dxa"/>
            <w:tcBorders>
              <w:top w:val="nil"/>
              <w:left w:val="nil"/>
              <w:bottom w:val="single" w:sz="4" w:space="0" w:color="000000"/>
              <w:right w:val="single" w:sz="4" w:space="0" w:color="000000"/>
            </w:tcBorders>
            <w:hideMark/>
          </w:tcPr>
          <w:p w14:paraId="7E1D15FF" w14:textId="77777777" w:rsidR="00420806" w:rsidRPr="00BC1728" w:rsidRDefault="00420806" w:rsidP="00AD3A56">
            <w:pPr>
              <w:overflowPunct/>
              <w:autoSpaceDE/>
              <w:autoSpaceDN/>
              <w:adjustRightInd/>
              <w:spacing w:before="20"/>
              <w:jc w:val="center"/>
              <w:textAlignment w:val="auto"/>
              <w:rPr>
                <w:rFonts w:eastAsia="Calibri" w:cs="Calibri"/>
              </w:rPr>
            </w:pPr>
            <w:r w:rsidRPr="00BC1728">
              <w:rPr>
                <w:rFonts w:eastAsia="Calibri" w:cs="Calibri"/>
              </w:rPr>
              <w:t xml:space="preserve">National-only number </w:t>
            </w:r>
          </w:p>
        </w:tc>
      </w:tr>
    </w:tbl>
    <w:p w14:paraId="3D8FB6F5" w14:textId="77777777" w:rsidR="00420806" w:rsidRPr="00BC1728" w:rsidRDefault="00420806" w:rsidP="00420806">
      <w:pPr>
        <w:overflowPunct/>
        <w:autoSpaceDE/>
        <w:autoSpaceDN/>
        <w:adjustRightInd/>
        <w:spacing w:before="0"/>
        <w:jc w:val="left"/>
        <w:textAlignment w:val="auto"/>
        <w:rPr>
          <w:rFonts w:eastAsia="Calibri" w:cs="Calibri"/>
          <w:kern w:val="2"/>
          <w14:ligatures w14:val="standardContextual"/>
        </w:rPr>
      </w:pPr>
    </w:p>
    <w:p w14:paraId="4D6AB6DC" w14:textId="77777777" w:rsidR="00420806" w:rsidRPr="00BC1728" w:rsidRDefault="00420806" w:rsidP="00420806">
      <w:pPr>
        <w:tabs>
          <w:tab w:val="clear" w:pos="567"/>
          <w:tab w:val="clear" w:pos="1276"/>
          <w:tab w:val="clear" w:pos="1843"/>
          <w:tab w:val="clear" w:pos="5387"/>
          <w:tab w:val="clear" w:pos="5954"/>
        </w:tabs>
        <w:overflowPunct/>
        <w:spacing w:before="0"/>
        <w:jc w:val="left"/>
        <w:textAlignment w:val="auto"/>
        <w:rPr>
          <w:rFonts w:cs="Arial"/>
          <w:kern w:val="2"/>
          <w:lang w:eastAsia="zh-CN"/>
          <w14:ligatures w14:val="standardContextual"/>
        </w:rPr>
      </w:pPr>
      <w:r w:rsidRPr="00BC1728">
        <w:rPr>
          <w:rFonts w:cs="Arial"/>
          <w:kern w:val="2"/>
          <w:lang w:eastAsia="zh-CN"/>
          <w14:ligatures w14:val="standardContextual"/>
        </w:rPr>
        <w:t>Contact:</w:t>
      </w:r>
    </w:p>
    <w:p w14:paraId="11F5F84E" w14:textId="77777777" w:rsidR="00420806" w:rsidRPr="00BC1728" w:rsidRDefault="00420806" w:rsidP="00420806">
      <w:pPr>
        <w:tabs>
          <w:tab w:val="clear" w:pos="567"/>
          <w:tab w:val="clear" w:pos="1276"/>
          <w:tab w:val="clear" w:pos="1843"/>
          <w:tab w:val="clear" w:pos="5387"/>
          <w:tab w:val="clear" w:pos="5954"/>
        </w:tabs>
        <w:overflowPunct/>
        <w:ind w:left="720"/>
        <w:jc w:val="left"/>
        <w:textAlignment w:val="auto"/>
        <w:rPr>
          <w:rFonts w:cs="Arial"/>
          <w:bCs/>
          <w:kern w:val="2"/>
          <w:lang w:eastAsia="zh-CN"/>
          <w14:ligatures w14:val="standardContextual"/>
        </w:rPr>
      </w:pPr>
      <w:r w:rsidRPr="00BC1728">
        <w:rPr>
          <w:rFonts w:eastAsia="Calibri" w:cs="Arial"/>
          <w:bCs/>
          <w:kern w:val="2"/>
          <w14:ligatures w14:val="standardContextual"/>
        </w:rPr>
        <w:t>Telecommunications Agency</w:t>
      </w:r>
    </w:p>
    <w:p w14:paraId="24438EC5" w14:textId="77777777" w:rsidR="00420806" w:rsidRPr="00BC1728" w:rsidRDefault="00420806" w:rsidP="00420806">
      <w:pPr>
        <w:tabs>
          <w:tab w:val="clear" w:pos="567"/>
          <w:tab w:val="clear" w:pos="1276"/>
          <w:tab w:val="clear" w:pos="1843"/>
          <w:tab w:val="clear" w:pos="5387"/>
          <w:tab w:val="clear" w:pos="5954"/>
        </w:tabs>
        <w:overflowPunct/>
        <w:spacing w:before="0"/>
        <w:ind w:left="720"/>
        <w:jc w:val="left"/>
        <w:textAlignment w:val="auto"/>
        <w:rPr>
          <w:rFonts w:cs="Arial"/>
          <w:bCs/>
          <w:kern w:val="2"/>
          <w:lang w:eastAsia="zh-CN"/>
          <w14:ligatures w14:val="standardContextual"/>
        </w:rPr>
      </w:pPr>
      <w:r w:rsidRPr="00BC1728">
        <w:rPr>
          <w:rFonts w:cs="Arial"/>
          <w:bCs/>
          <w:kern w:val="2"/>
          <w:lang w:eastAsia="zh-CN"/>
          <w14:ligatures w14:val="standardContextual"/>
        </w:rPr>
        <w:t>Director of Telecommunications</w:t>
      </w:r>
    </w:p>
    <w:p w14:paraId="4EC8EB84" w14:textId="77777777" w:rsidR="00420806" w:rsidRPr="00BC1728" w:rsidRDefault="00420806" w:rsidP="00420806">
      <w:pPr>
        <w:tabs>
          <w:tab w:val="clear" w:pos="567"/>
          <w:tab w:val="clear" w:pos="1276"/>
          <w:tab w:val="clear" w:pos="1843"/>
          <w:tab w:val="clear" w:pos="5387"/>
          <w:tab w:val="clear" w:pos="5954"/>
        </w:tabs>
        <w:overflowPunct/>
        <w:spacing w:before="0"/>
        <w:ind w:left="720"/>
        <w:jc w:val="left"/>
        <w:textAlignment w:val="auto"/>
        <w:rPr>
          <w:rFonts w:cs="Arial"/>
          <w:bCs/>
          <w:kern w:val="2"/>
          <w:lang w:eastAsia="zh-CN"/>
          <w14:ligatures w14:val="standardContextual"/>
        </w:rPr>
      </w:pPr>
      <w:r w:rsidRPr="00BC1728">
        <w:rPr>
          <w:rFonts w:cs="Arial"/>
          <w:bCs/>
          <w:kern w:val="2"/>
          <w:lang w:eastAsia="zh-CN"/>
          <w14:ligatures w14:val="standardContextual"/>
        </w:rPr>
        <w:t xml:space="preserve">190 Charlotte Street, Bourda, </w:t>
      </w:r>
    </w:p>
    <w:p w14:paraId="0CFFF987" w14:textId="77777777" w:rsidR="00420806" w:rsidRPr="00BC1728" w:rsidRDefault="00420806" w:rsidP="00420806">
      <w:pPr>
        <w:tabs>
          <w:tab w:val="clear" w:pos="567"/>
          <w:tab w:val="clear" w:pos="1276"/>
          <w:tab w:val="clear" w:pos="1843"/>
          <w:tab w:val="clear" w:pos="5387"/>
          <w:tab w:val="clear" w:pos="5954"/>
        </w:tabs>
        <w:overflowPunct/>
        <w:spacing w:before="0"/>
        <w:ind w:left="720"/>
        <w:jc w:val="left"/>
        <w:textAlignment w:val="auto"/>
        <w:rPr>
          <w:rFonts w:cs="Arial"/>
          <w:bCs/>
          <w:kern w:val="2"/>
          <w:lang w:eastAsia="zh-CN"/>
          <w14:ligatures w14:val="standardContextual"/>
        </w:rPr>
      </w:pPr>
      <w:r w:rsidRPr="00BC1728">
        <w:rPr>
          <w:rFonts w:cs="Arial"/>
          <w:bCs/>
          <w:kern w:val="2"/>
          <w:lang w:eastAsia="zh-CN"/>
          <w14:ligatures w14:val="standardContextual"/>
        </w:rPr>
        <w:t xml:space="preserve">GEORGETOWN </w:t>
      </w:r>
    </w:p>
    <w:p w14:paraId="531469F6" w14:textId="77777777" w:rsidR="00420806" w:rsidRPr="00BC1728" w:rsidRDefault="00420806" w:rsidP="00420806">
      <w:pPr>
        <w:tabs>
          <w:tab w:val="clear" w:pos="567"/>
          <w:tab w:val="clear" w:pos="1276"/>
          <w:tab w:val="clear" w:pos="1843"/>
          <w:tab w:val="clear" w:pos="5387"/>
          <w:tab w:val="clear" w:pos="5954"/>
        </w:tabs>
        <w:overflowPunct/>
        <w:spacing w:before="0"/>
        <w:ind w:left="720"/>
        <w:jc w:val="left"/>
        <w:textAlignment w:val="auto"/>
        <w:rPr>
          <w:rFonts w:cs="Arial"/>
          <w:bCs/>
          <w:kern w:val="2"/>
          <w:lang w:eastAsia="zh-CN"/>
          <w14:ligatures w14:val="standardContextual"/>
        </w:rPr>
      </w:pPr>
      <w:r w:rsidRPr="00BC1728">
        <w:rPr>
          <w:rFonts w:cs="Arial"/>
          <w:bCs/>
          <w:kern w:val="2"/>
          <w:lang w:eastAsia="zh-CN"/>
          <w14:ligatures w14:val="standardContextual"/>
        </w:rPr>
        <w:t>Guyana</w:t>
      </w:r>
    </w:p>
    <w:p w14:paraId="5131EBDE" w14:textId="77777777" w:rsidR="00420806" w:rsidRPr="00BC1728" w:rsidRDefault="00420806" w:rsidP="00420806">
      <w:pPr>
        <w:tabs>
          <w:tab w:val="clear" w:pos="567"/>
          <w:tab w:val="clear" w:pos="1276"/>
          <w:tab w:val="clear" w:pos="1843"/>
          <w:tab w:val="clear" w:pos="5387"/>
          <w:tab w:val="clear" w:pos="5954"/>
        </w:tabs>
        <w:overflowPunct/>
        <w:spacing w:before="0"/>
        <w:ind w:left="720"/>
        <w:jc w:val="left"/>
        <w:textAlignment w:val="auto"/>
        <w:rPr>
          <w:rFonts w:cs="Arial"/>
          <w:bCs/>
          <w:kern w:val="2"/>
          <w:lang w:eastAsia="zh-CN"/>
          <w14:ligatures w14:val="standardContextual"/>
        </w:rPr>
      </w:pPr>
      <w:r w:rsidRPr="00BC1728">
        <w:rPr>
          <w:rFonts w:cs="Arial"/>
          <w:bCs/>
          <w:kern w:val="2"/>
          <w:lang w:eastAsia="zh-CN"/>
          <w14:ligatures w14:val="standardContextual"/>
        </w:rPr>
        <w:t>Tel: +592 225-3104/226-2233</w:t>
      </w:r>
    </w:p>
    <w:p w14:paraId="033273E7" w14:textId="77777777" w:rsidR="00420806" w:rsidRPr="00662403" w:rsidRDefault="00420806" w:rsidP="0053198E">
      <w:pPr>
        <w:tabs>
          <w:tab w:val="clear" w:pos="567"/>
          <w:tab w:val="clear" w:pos="1276"/>
          <w:tab w:val="clear" w:pos="1843"/>
          <w:tab w:val="clear" w:pos="5387"/>
          <w:tab w:val="clear" w:pos="5954"/>
          <w:tab w:val="left" w:pos="1418"/>
        </w:tabs>
        <w:overflowPunct/>
        <w:spacing w:before="0"/>
        <w:ind w:left="720"/>
        <w:jc w:val="left"/>
        <w:textAlignment w:val="auto"/>
        <w:rPr>
          <w:rFonts w:cs="Arial"/>
          <w:bCs/>
          <w:kern w:val="2"/>
          <w:lang w:val="it-IT" w:eastAsia="zh-CN"/>
          <w14:ligatures w14:val="standardContextual"/>
        </w:rPr>
      </w:pPr>
      <w:r w:rsidRPr="00662403">
        <w:rPr>
          <w:rFonts w:cs="Arial"/>
          <w:bCs/>
          <w:kern w:val="2"/>
          <w:lang w:val="it-IT" w:eastAsia="zh-CN"/>
          <w14:ligatures w14:val="standardContextual"/>
        </w:rPr>
        <w:t xml:space="preserve">E-mail: </w:t>
      </w:r>
      <w:r w:rsidRPr="00662403">
        <w:rPr>
          <w:rFonts w:cs="Arial"/>
          <w:bCs/>
          <w:kern w:val="2"/>
          <w:lang w:val="it-IT" w:eastAsia="zh-CN"/>
          <w14:ligatures w14:val="standardContextual"/>
        </w:rPr>
        <w:tab/>
        <w:t>odir1@telecoms.gov.gy</w:t>
      </w:r>
    </w:p>
    <w:p w14:paraId="419506A3" w14:textId="77777777" w:rsidR="00420806" w:rsidRPr="00BC1728" w:rsidRDefault="00420806" w:rsidP="0053198E">
      <w:pPr>
        <w:tabs>
          <w:tab w:val="clear" w:pos="567"/>
          <w:tab w:val="clear" w:pos="1276"/>
          <w:tab w:val="clear" w:pos="1843"/>
          <w:tab w:val="clear" w:pos="5387"/>
          <w:tab w:val="clear" w:pos="5954"/>
          <w:tab w:val="left" w:pos="1418"/>
        </w:tabs>
        <w:overflowPunct/>
        <w:spacing w:before="0"/>
        <w:ind w:left="720"/>
        <w:jc w:val="left"/>
        <w:textAlignment w:val="auto"/>
        <w:rPr>
          <w:rFonts w:cs="Arial"/>
          <w:bCs/>
          <w:kern w:val="2"/>
          <w:lang w:eastAsia="zh-CN"/>
          <w14:ligatures w14:val="standardContextual"/>
        </w:rPr>
      </w:pPr>
      <w:r w:rsidRPr="00BC1728">
        <w:rPr>
          <w:rFonts w:cs="Arial"/>
          <w:bCs/>
          <w:kern w:val="2"/>
          <w:lang w:eastAsia="zh-CN"/>
          <w14:ligatures w14:val="standardContextual"/>
        </w:rPr>
        <w:t xml:space="preserve">URL: </w:t>
      </w:r>
      <w:r w:rsidRPr="00BC1728">
        <w:rPr>
          <w:rFonts w:cs="Arial"/>
          <w:bCs/>
          <w:kern w:val="2"/>
          <w:lang w:eastAsia="zh-CN"/>
          <w14:ligatures w14:val="standardContextual"/>
        </w:rPr>
        <w:tab/>
        <w:t xml:space="preserve">www.telecoms.gov.gy </w:t>
      </w:r>
    </w:p>
    <w:p w14:paraId="0D2C6B05" w14:textId="77777777" w:rsidR="00420806" w:rsidRDefault="00420806" w:rsidP="00420806">
      <w:pPr>
        <w:tabs>
          <w:tab w:val="clear" w:pos="567"/>
          <w:tab w:val="clear" w:pos="1276"/>
          <w:tab w:val="clear" w:pos="1843"/>
          <w:tab w:val="clear" w:pos="5387"/>
          <w:tab w:val="clear" w:pos="5954"/>
        </w:tabs>
        <w:overflowPunct/>
        <w:autoSpaceDE/>
        <w:autoSpaceDN/>
        <w:adjustRightInd/>
        <w:spacing w:before="0" w:after="200" w:line="276" w:lineRule="auto"/>
        <w:jc w:val="left"/>
        <w:textAlignment w:val="auto"/>
        <w:rPr>
          <w:rFonts w:eastAsia="Calibri" w:cs="Arial"/>
          <w:kern w:val="2"/>
          <w14:ligatures w14:val="standardContextual"/>
        </w:rPr>
      </w:pPr>
      <w:r>
        <w:rPr>
          <w:rFonts w:eastAsia="Calibri" w:cs="Arial"/>
          <w:kern w:val="2"/>
          <w14:ligatures w14:val="standardContextual"/>
        </w:rPr>
        <w:br w:type="page"/>
      </w:r>
    </w:p>
    <w:p w14:paraId="7C125416" w14:textId="77777777" w:rsidR="00420806" w:rsidRPr="00471E82" w:rsidRDefault="00420806" w:rsidP="00420806">
      <w:pPr>
        <w:tabs>
          <w:tab w:val="left" w:pos="1560"/>
          <w:tab w:val="left" w:pos="2127"/>
        </w:tabs>
        <w:spacing w:before="0"/>
        <w:jc w:val="left"/>
        <w:outlineLvl w:val="3"/>
        <w:rPr>
          <w:rFonts w:cs="Arial"/>
          <w:b/>
        </w:rPr>
      </w:pPr>
      <w:r w:rsidRPr="00303ABF">
        <w:rPr>
          <w:rFonts w:cs="Arial"/>
          <w:b/>
        </w:rPr>
        <w:lastRenderedPageBreak/>
        <w:t>Mauritius (country code +230</w:t>
      </w:r>
      <w:r w:rsidRPr="00471E82">
        <w:rPr>
          <w:rFonts w:cs="Arial"/>
          <w:b/>
        </w:rPr>
        <w:t>)</w:t>
      </w:r>
    </w:p>
    <w:p w14:paraId="6630D5D0" w14:textId="77777777" w:rsidR="00420806" w:rsidRDefault="00420806" w:rsidP="00420806">
      <w:pPr>
        <w:tabs>
          <w:tab w:val="left" w:pos="1560"/>
          <w:tab w:val="left" w:pos="2127"/>
        </w:tabs>
        <w:spacing w:after="120"/>
        <w:jc w:val="left"/>
        <w:outlineLvl w:val="4"/>
        <w:rPr>
          <w:rFonts w:cs="Arial"/>
        </w:rPr>
      </w:pPr>
      <w:r w:rsidRPr="00471E82">
        <w:rPr>
          <w:rFonts w:cs="Arial"/>
        </w:rPr>
        <w:t>Communication</w:t>
      </w:r>
      <w:r>
        <w:rPr>
          <w:rFonts w:cs="Arial"/>
        </w:rPr>
        <w:t xml:space="preserve"> of 23.X.2025</w:t>
      </w:r>
      <w:r w:rsidRPr="00471E82">
        <w:rPr>
          <w:rFonts w:cs="Arial"/>
        </w:rPr>
        <w:t>:</w:t>
      </w:r>
    </w:p>
    <w:p w14:paraId="7A877648" w14:textId="77777777" w:rsidR="00420806" w:rsidRPr="004B1481" w:rsidRDefault="00420806" w:rsidP="00420806">
      <w:pPr>
        <w:spacing w:before="0"/>
      </w:pPr>
      <w:r w:rsidRPr="004B1481">
        <w:rPr>
          <w:rFonts w:cs="Arial"/>
        </w:rPr>
        <w:t xml:space="preserve">The </w:t>
      </w:r>
      <w:r w:rsidRPr="004B1481">
        <w:rPr>
          <w:rFonts w:cs="Arial"/>
          <w:i/>
        </w:rPr>
        <w:t xml:space="preserve">Information and Communication Technologies Authority (ICTA), </w:t>
      </w:r>
      <w:r w:rsidRPr="004B1481">
        <w:rPr>
          <w:rFonts w:cs="Arial"/>
          <w:iCs/>
        </w:rPr>
        <w:t>Port-Louis,</w:t>
      </w:r>
      <w:r w:rsidRPr="004B1481">
        <w:rPr>
          <w:rFonts w:cs="Arial"/>
        </w:rPr>
        <w:t xml:space="preserve"> announces that </w:t>
      </w:r>
      <w:r>
        <w:rPr>
          <w:rFonts w:cs="Arial"/>
        </w:rPr>
        <w:t xml:space="preserve">a </w:t>
      </w:r>
      <w:r w:rsidRPr="00C71674">
        <w:rPr>
          <w:rFonts w:cs="Arial"/>
        </w:rPr>
        <w:t>new mobile number range</w:t>
      </w:r>
      <w:r w:rsidRPr="004B1481">
        <w:rPr>
          <w:rFonts w:cs="Arial"/>
        </w:rPr>
        <w:t xml:space="preserve"> ha</w:t>
      </w:r>
      <w:r>
        <w:rPr>
          <w:rFonts w:cs="Arial"/>
        </w:rPr>
        <w:t>s</w:t>
      </w:r>
      <w:r w:rsidRPr="004B1481">
        <w:rPr>
          <w:rFonts w:cs="Arial"/>
        </w:rPr>
        <w:t xml:space="preserve"> been opened in the Republic of Mauritius by the following mobile operator</w:t>
      </w:r>
      <w:r w:rsidRPr="004B1481">
        <w:t xml:space="preserve"> in </w:t>
      </w:r>
      <w:r>
        <w:t>October 2025</w:t>
      </w:r>
      <w:r w:rsidRPr="004B1481">
        <w:t>.</w:t>
      </w:r>
    </w:p>
    <w:p w14:paraId="39D1B3AC" w14:textId="77777777" w:rsidR="00420806" w:rsidRPr="004B1481" w:rsidRDefault="00420806" w:rsidP="00420806">
      <w:pPr>
        <w:jc w:val="left"/>
      </w:pPr>
    </w:p>
    <w:tbl>
      <w:tblPr>
        <w:tblStyle w:val="TableGrid"/>
        <w:tblW w:w="0" w:type="auto"/>
        <w:tblLook w:val="04A0" w:firstRow="1" w:lastRow="0" w:firstColumn="1" w:lastColumn="0" w:noHBand="0" w:noVBand="1"/>
      </w:tblPr>
      <w:tblGrid>
        <w:gridCol w:w="2830"/>
        <w:gridCol w:w="3544"/>
        <w:gridCol w:w="2981"/>
      </w:tblGrid>
      <w:tr w:rsidR="00420806" w14:paraId="78336F01" w14:textId="77777777" w:rsidTr="00AD3A56">
        <w:tc>
          <w:tcPr>
            <w:tcW w:w="2830" w:type="dxa"/>
          </w:tcPr>
          <w:p w14:paraId="3CE6AFB7" w14:textId="77777777" w:rsidR="00420806" w:rsidRPr="00487000" w:rsidRDefault="00420806" w:rsidP="00AD3A56">
            <w:pPr>
              <w:spacing w:before="40" w:after="40"/>
              <w:rPr>
                <w:rFonts w:cs="Arial"/>
                <w:b/>
                <w:bCs/>
              </w:rPr>
            </w:pPr>
            <w:r w:rsidRPr="00487000">
              <w:rPr>
                <w:rFonts w:cs="Arial"/>
                <w:b/>
                <w:bCs/>
              </w:rPr>
              <w:t>Operator</w:t>
            </w:r>
          </w:p>
        </w:tc>
        <w:tc>
          <w:tcPr>
            <w:tcW w:w="3544" w:type="dxa"/>
          </w:tcPr>
          <w:p w14:paraId="78EFDE56" w14:textId="77777777" w:rsidR="00420806" w:rsidRPr="00487000" w:rsidRDefault="00420806" w:rsidP="00AD3A56">
            <w:pPr>
              <w:spacing w:before="40" w:after="40"/>
              <w:rPr>
                <w:rFonts w:cs="Arial"/>
                <w:b/>
                <w:bCs/>
              </w:rPr>
            </w:pPr>
            <w:r w:rsidRPr="00487000">
              <w:rPr>
                <w:rFonts w:cs="Arial"/>
                <w:b/>
                <w:bCs/>
              </w:rPr>
              <w:t xml:space="preserve">Usage of </w:t>
            </w:r>
            <w:r>
              <w:rPr>
                <w:rFonts w:cs="Arial"/>
                <w:b/>
                <w:bCs/>
              </w:rPr>
              <w:t xml:space="preserve">ITU-T </w:t>
            </w:r>
            <w:r w:rsidRPr="00487000">
              <w:rPr>
                <w:rFonts w:cs="Arial"/>
                <w:b/>
                <w:bCs/>
              </w:rPr>
              <w:t>E.164 number</w:t>
            </w:r>
          </w:p>
        </w:tc>
        <w:tc>
          <w:tcPr>
            <w:tcW w:w="2981" w:type="dxa"/>
          </w:tcPr>
          <w:p w14:paraId="253187CC" w14:textId="77777777" w:rsidR="00420806" w:rsidRPr="00487000" w:rsidRDefault="00420806" w:rsidP="00AD3A56">
            <w:pPr>
              <w:spacing w:before="40" w:after="40"/>
              <w:rPr>
                <w:rFonts w:cs="Arial"/>
                <w:b/>
                <w:bCs/>
              </w:rPr>
            </w:pPr>
            <w:r w:rsidRPr="00487000">
              <w:rPr>
                <w:rFonts w:cs="Arial"/>
                <w:b/>
                <w:bCs/>
              </w:rPr>
              <w:t>Dialling Format</w:t>
            </w:r>
          </w:p>
        </w:tc>
      </w:tr>
      <w:tr w:rsidR="00420806" w14:paraId="587B02F8" w14:textId="77777777" w:rsidTr="00AD3A56">
        <w:trPr>
          <w:trHeight w:val="332"/>
        </w:trPr>
        <w:tc>
          <w:tcPr>
            <w:tcW w:w="2830" w:type="dxa"/>
            <w:vAlign w:val="center"/>
          </w:tcPr>
          <w:p w14:paraId="683667A8" w14:textId="77777777" w:rsidR="00420806" w:rsidRDefault="00420806" w:rsidP="00AD3A56">
            <w:pPr>
              <w:spacing w:before="40" w:after="40"/>
              <w:jc w:val="left"/>
              <w:rPr>
                <w:rFonts w:cs="Arial"/>
              </w:rPr>
            </w:pPr>
            <w:r>
              <w:rPr>
                <w:rFonts w:cs="Arial"/>
              </w:rPr>
              <w:t>Emtel Ltd</w:t>
            </w:r>
          </w:p>
        </w:tc>
        <w:tc>
          <w:tcPr>
            <w:tcW w:w="3544" w:type="dxa"/>
            <w:vAlign w:val="center"/>
          </w:tcPr>
          <w:p w14:paraId="0A338043" w14:textId="77777777" w:rsidR="00420806" w:rsidRDefault="00420806" w:rsidP="00AD3A56">
            <w:pPr>
              <w:spacing w:before="40" w:after="40"/>
              <w:jc w:val="left"/>
              <w:rPr>
                <w:rFonts w:cs="Arial"/>
              </w:rPr>
            </w:pPr>
            <w:r>
              <w:rPr>
                <w:rFonts w:cs="Arial"/>
              </w:rPr>
              <w:t>Non-geographic mobile numbers</w:t>
            </w:r>
          </w:p>
        </w:tc>
        <w:tc>
          <w:tcPr>
            <w:tcW w:w="2981" w:type="dxa"/>
            <w:vAlign w:val="center"/>
          </w:tcPr>
          <w:p w14:paraId="74CC30DA" w14:textId="77777777" w:rsidR="00420806" w:rsidRDefault="00420806" w:rsidP="00AD3A56">
            <w:pPr>
              <w:spacing w:before="40" w:after="40"/>
              <w:jc w:val="left"/>
              <w:rPr>
                <w:rFonts w:cs="Arial"/>
              </w:rPr>
            </w:pPr>
            <w:r>
              <w:rPr>
                <w:rFonts w:cs="Arial"/>
              </w:rPr>
              <w:t>+230 707X XXXX</w:t>
            </w:r>
          </w:p>
        </w:tc>
      </w:tr>
    </w:tbl>
    <w:p w14:paraId="022DD3F7" w14:textId="77777777" w:rsidR="00420806" w:rsidRPr="009C62B6" w:rsidRDefault="00420806" w:rsidP="00420806">
      <w:pPr>
        <w:tabs>
          <w:tab w:val="left" w:pos="1800"/>
        </w:tabs>
        <w:spacing w:before="240"/>
        <w:ind w:left="1080" w:hanging="1080"/>
        <w:rPr>
          <w:rFonts w:cs="Arial"/>
        </w:rPr>
      </w:pPr>
      <w:r w:rsidRPr="009C62B6">
        <w:rPr>
          <w:rFonts w:cs="Arial"/>
        </w:rPr>
        <w:t>Contact:</w:t>
      </w:r>
    </w:p>
    <w:p w14:paraId="3329657A" w14:textId="77777777" w:rsidR="00420806" w:rsidRPr="009C62B6" w:rsidRDefault="00420806" w:rsidP="00420806">
      <w:pPr>
        <w:tabs>
          <w:tab w:val="left" w:pos="1800"/>
        </w:tabs>
        <w:ind w:left="709"/>
        <w:rPr>
          <w:rFonts w:cs="Arial"/>
        </w:rPr>
      </w:pPr>
      <w:r w:rsidRPr="00DB2D4C">
        <w:rPr>
          <w:rFonts w:cs="Arial"/>
        </w:rPr>
        <w:t xml:space="preserve">Mr </w:t>
      </w:r>
      <w:r>
        <w:rPr>
          <w:rFonts w:cs="Arial"/>
        </w:rPr>
        <w:t>J</w:t>
      </w:r>
      <w:r w:rsidRPr="00D230CE">
        <w:rPr>
          <w:rFonts w:cs="Arial"/>
        </w:rPr>
        <w:t xml:space="preserve">. </w:t>
      </w:r>
      <w:r>
        <w:rPr>
          <w:rFonts w:cs="Arial"/>
        </w:rPr>
        <w:t>Louis</w:t>
      </w:r>
    </w:p>
    <w:p w14:paraId="5626BC62" w14:textId="77777777" w:rsidR="00420806" w:rsidRPr="009C62B6" w:rsidRDefault="00420806" w:rsidP="00420806">
      <w:pPr>
        <w:tabs>
          <w:tab w:val="left" w:pos="1800"/>
        </w:tabs>
        <w:spacing w:before="0"/>
        <w:ind w:left="710"/>
        <w:rPr>
          <w:rFonts w:cs="Arial"/>
        </w:rPr>
      </w:pPr>
      <w:r w:rsidRPr="009C62B6">
        <w:rPr>
          <w:rFonts w:cs="Arial"/>
        </w:rPr>
        <w:t>Information and Communication Technologies Authority (ICTA)</w:t>
      </w:r>
    </w:p>
    <w:p w14:paraId="2715DBE3" w14:textId="77777777" w:rsidR="00420806" w:rsidRPr="009C62B6" w:rsidRDefault="00420806" w:rsidP="00420806">
      <w:pPr>
        <w:tabs>
          <w:tab w:val="left" w:pos="1800"/>
        </w:tabs>
        <w:spacing w:before="0"/>
        <w:ind w:left="710"/>
        <w:rPr>
          <w:rFonts w:cs="Arial"/>
        </w:rPr>
      </w:pPr>
      <w:r w:rsidRPr="009C62B6">
        <w:rPr>
          <w:rFonts w:cs="Arial"/>
        </w:rPr>
        <w:t>Level 12</w:t>
      </w:r>
      <w:r>
        <w:rPr>
          <w:rFonts w:cs="Arial"/>
        </w:rPr>
        <w:t>,</w:t>
      </w:r>
      <w:r w:rsidRPr="009C62B6">
        <w:rPr>
          <w:rFonts w:cs="Arial"/>
        </w:rPr>
        <w:t xml:space="preserve"> The Celicourt</w:t>
      </w:r>
    </w:p>
    <w:p w14:paraId="0CA1569B" w14:textId="77777777" w:rsidR="00420806" w:rsidRPr="00057C43" w:rsidRDefault="00420806" w:rsidP="00420806">
      <w:pPr>
        <w:tabs>
          <w:tab w:val="left" w:pos="1800"/>
        </w:tabs>
        <w:spacing w:before="0"/>
        <w:ind w:left="710"/>
        <w:rPr>
          <w:rFonts w:cs="Arial"/>
        </w:rPr>
      </w:pPr>
      <w:r w:rsidRPr="00057C43">
        <w:rPr>
          <w:rFonts w:cs="Arial"/>
        </w:rPr>
        <w:t>6, Sir Celicourt Antelme Street</w:t>
      </w:r>
    </w:p>
    <w:p w14:paraId="24842232" w14:textId="77777777" w:rsidR="00420806" w:rsidRPr="00487000" w:rsidRDefault="00420806" w:rsidP="00420806">
      <w:pPr>
        <w:tabs>
          <w:tab w:val="left" w:pos="1800"/>
        </w:tabs>
        <w:spacing w:before="0"/>
        <w:ind w:left="710"/>
        <w:rPr>
          <w:rFonts w:cs="Arial"/>
        </w:rPr>
      </w:pPr>
      <w:r w:rsidRPr="00487000">
        <w:rPr>
          <w:rFonts w:cs="Arial"/>
        </w:rPr>
        <w:t>PORT LOUIS</w:t>
      </w:r>
    </w:p>
    <w:p w14:paraId="7C20A03E" w14:textId="77777777" w:rsidR="00420806" w:rsidRPr="0053198E" w:rsidRDefault="00420806" w:rsidP="00420806">
      <w:pPr>
        <w:tabs>
          <w:tab w:val="left" w:pos="1800"/>
        </w:tabs>
        <w:spacing w:before="0"/>
        <w:ind w:left="710"/>
        <w:rPr>
          <w:rFonts w:cs="Arial"/>
          <w:lang w:val="fr-CH"/>
        </w:rPr>
      </w:pPr>
      <w:r w:rsidRPr="0053198E">
        <w:rPr>
          <w:rFonts w:cs="Arial"/>
          <w:lang w:val="fr-CH"/>
        </w:rPr>
        <w:t>Mauritius</w:t>
      </w:r>
    </w:p>
    <w:p w14:paraId="0AB060B0" w14:textId="77777777" w:rsidR="00420806" w:rsidRPr="0053198E" w:rsidRDefault="00420806" w:rsidP="00420806">
      <w:pPr>
        <w:tabs>
          <w:tab w:val="left" w:pos="1800"/>
        </w:tabs>
        <w:spacing w:before="0"/>
        <w:ind w:left="710"/>
        <w:rPr>
          <w:rFonts w:cs="Arial"/>
          <w:lang w:val="fr-CH"/>
        </w:rPr>
      </w:pPr>
      <w:r w:rsidRPr="0053198E">
        <w:rPr>
          <w:rFonts w:cs="Arial"/>
          <w:lang w:val="fr-CH"/>
        </w:rPr>
        <w:t>Tel: +230 211 5333/4</w:t>
      </w:r>
    </w:p>
    <w:p w14:paraId="2B7A04A6" w14:textId="77777777" w:rsidR="00420806" w:rsidRPr="0053198E" w:rsidRDefault="00420806" w:rsidP="00420806">
      <w:pPr>
        <w:tabs>
          <w:tab w:val="left" w:pos="1800"/>
        </w:tabs>
        <w:spacing w:before="0"/>
        <w:ind w:left="710"/>
        <w:rPr>
          <w:rFonts w:cs="Arial"/>
          <w:lang w:val="fr-CH"/>
        </w:rPr>
      </w:pPr>
      <w:r w:rsidRPr="0053198E">
        <w:rPr>
          <w:rFonts w:cs="Arial"/>
          <w:lang w:val="fr-CH"/>
        </w:rPr>
        <w:t>Fax: +230 211 9444</w:t>
      </w:r>
    </w:p>
    <w:p w14:paraId="03111D70" w14:textId="77777777" w:rsidR="00420806" w:rsidRPr="0053198E" w:rsidRDefault="00420806" w:rsidP="00420806">
      <w:pPr>
        <w:tabs>
          <w:tab w:val="left" w:pos="1800"/>
        </w:tabs>
        <w:spacing w:before="0"/>
        <w:ind w:left="710"/>
        <w:rPr>
          <w:rFonts w:cs="Arial"/>
          <w:lang w:val="fr-CH"/>
        </w:rPr>
      </w:pPr>
      <w:r w:rsidRPr="0053198E">
        <w:rPr>
          <w:rFonts w:cs="Arial"/>
          <w:lang w:val="fr-CH"/>
        </w:rPr>
        <w:t>E-mail: info@icta.mu</w:t>
      </w:r>
    </w:p>
    <w:p w14:paraId="42A30FF4" w14:textId="77777777" w:rsidR="00420806" w:rsidRPr="00487000" w:rsidRDefault="00420806" w:rsidP="00420806">
      <w:pPr>
        <w:tabs>
          <w:tab w:val="left" w:pos="1800"/>
        </w:tabs>
        <w:spacing w:before="0"/>
        <w:ind w:left="710"/>
        <w:rPr>
          <w:rFonts w:cs="Arial"/>
        </w:rPr>
      </w:pPr>
      <w:r w:rsidRPr="005D6B8D">
        <w:rPr>
          <w:rFonts w:cs="Arial"/>
        </w:rPr>
        <w:t>URL: www.icta.mu/telecom-numbering/</w:t>
      </w:r>
    </w:p>
    <w:p w14:paraId="04A7DB50" w14:textId="77777777" w:rsidR="00420806" w:rsidRDefault="00420806" w:rsidP="00420806">
      <w:pPr>
        <w:tabs>
          <w:tab w:val="clear" w:pos="567"/>
          <w:tab w:val="clear" w:pos="1276"/>
          <w:tab w:val="clear" w:pos="1843"/>
          <w:tab w:val="clear" w:pos="5387"/>
          <w:tab w:val="clear" w:pos="5954"/>
        </w:tabs>
        <w:overflowPunct/>
        <w:autoSpaceDE/>
        <w:autoSpaceDN/>
        <w:adjustRightInd/>
        <w:spacing w:before="0" w:after="200" w:line="276" w:lineRule="auto"/>
        <w:jc w:val="left"/>
        <w:textAlignment w:val="auto"/>
        <w:rPr>
          <w:rFonts w:cs="Arial"/>
          <w:b/>
        </w:rPr>
      </w:pPr>
      <w:r>
        <w:rPr>
          <w:rFonts w:cs="Arial"/>
          <w:b/>
        </w:rPr>
        <w:br w:type="page"/>
      </w:r>
    </w:p>
    <w:p w14:paraId="3695441C" w14:textId="77777777" w:rsidR="00420806" w:rsidRPr="00A94F61" w:rsidRDefault="00420806" w:rsidP="00420806">
      <w:pPr>
        <w:tabs>
          <w:tab w:val="clear" w:pos="1276"/>
          <w:tab w:val="clear" w:pos="1843"/>
          <w:tab w:val="left" w:pos="1560"/>
          <w:tab w:val="left" w:pos="2127"/>
        </w:tabs>
        <w:spacing w:before="0"/>
        <w:jc w:val="left"/>
        <w:outlineLvl w:val="3"/>
        <w:rPr>
          <w:rFonts w:cs="Arial"/>
          <w:b/>
        </w:rPr>
      </w:pPr>
      <w:r w:rsidRPr="00A94F61">
        <w:rPr>
          <w:rFonts w:cs="Arial"/>
          <w:b/>
        </w:rPr>
        <w:lastRenderedPageBreak/>
        <w:t>Morocco (country code +212)</w:t>
      </w:r>
    </w:p>
    <w:p w14:paraId="1762BAEB" w14:textId="77777777" w:rsidR="00420806" w:rsidRPr="00A94F61" w:rsidRDefault="00420806" w:rsidP="00420806">
      <w:pPr>
        <w:tabs>
          <w:tab w:val="clear" w:pos="1276"/>
          <w:tab w:val="clear" w:pos="1843"/>
          <w:tab w:val="left" w:pos="1560"/>
          <w:tab w:val="left" w:pos="2127"/>
        </w:tabs>
        <w:jc w:val="left"/>
        <w:outlineLvl w:val="4"/>
        <w:rPr>
          <w:rFonts w:cs="Arial"/>
        </w:rPr>
      </w:pPr>
      <w:r w:rsidRPr="00A94F61">
        <w:rPr>
          <w:rFonts w:cs="Arial"/>
        </w:rPr>
        <w:t>Communication of 17.X.2025:</w:t>
      </w:r>
    </w:p>
    <w:p w14:paraId="41A98D8E" w14:textId="77777777" w:rsidR="00420806" w:rsidRPr="00A94F61" w:rsidRDefault="00420806" w:rsidP="00420806">
      <w:pPr>
        <w:jc w:val="left"/>
      </w:pPr>
      <w:bookmarkStart w:id="1213" w:name="_Hlk74931543"/>
      <w:r w:rsidRPr="00A94F61">
        <w:t xml:space="preserve">The </w:t>
      </w:r>
      <w:r w:rsidRPr="00A94F61">
        <w:rPr>
          <w:i/>
          <w:iCs/>
        </w:rPr>
        <w:t>Agence Nationale de Réglementation des Télécommunications (ANRT)</w:t>
      </w:r>
      <w:r w:rsidRPr="00A94F61">
        <w:t xml:space="preserve">, Rabat, announces the following updates to the national telephone-numbering plan of Morocco. </w:t>
      </w:r>
    </w:p>
    <w:bookmarkEnd w:id="1213"/>
    <w:p w14:paraId="20A865AB" w14:textId="77777777" w:rsidR="00420806" w:rsidRPr="00A94F61" w:rsidRDefault="00420806" w:rsidP="00420806">
      <w:pPr>
        <w:tabs>
          <w:tab w:val="clear" w:pos="567"/>
          <w:tab w:val="clear" w:pos="1276"/>
          <w:tab w:val="clear" w:pos="1843"/>
          <w:tab w:val="clear" w:pos="5387"/>
          <w:tab w:val="clear" w:pos="5954"/>
          <w:tab w:val="left" w:pos="794"/>
          <w:tab w:val="left" w:pos="1191"/>
          <w:tab w:val="left" w:pos="1588"/>
          <w:tab w:val="left" w:pos="1985"/>
        </w:tabs>
        <w:spacing w:before="0"/>
        <w:jc w:val="left"/>
        <w:rPr>
          <w:bCs/>
        </w:rPr>
      </w:pPr>
    </w:p>
    <w:p w14:paraId="775105DE" w14:textId="77777777" w:rsidR="00420806" w:rsidRPr="00A94F61" w:rsidRDefault="00420806" w:rsidP="00420806">
      <w:pPr>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ind w:left="360"/>
        <w:contextualSpacing/>
        <w:jc w:val="center"/>
        <w:textAlignment w:val="auto"/>
        <w:rPr>
          <w:bCs/>
          <w:i/>
          <w:iCs/>
        </w:rPr>
      </w:pPr>
      <w:r w:rsidRPr="00A94F61">
        <w:rPr>
          <w:bCs/>
          <w:i/>
          <w:iCs/>
        </w:rPr>
        <w:t xml:space="preserve">Description of introduction of new resource </w:t>
      </w:r>
      <w:r w:rsidRPr="00A94F61">
        <w:rPr>
          <w:bCs/>
          <w:i/>
          <w:iCs/>
        </w:rPr>
        <w:br/>
        <w:t>for national E.164 numbering plan for country code +212:</w:t>
      </w:r>
    </w:p>
    <w:p w14:paraId="7A5B110D" w14:textId="77777777" w:rsidR="00420806" w:rsidRPr="00A94F61" w:rsidRDefault="00420806" w:rsidP="00420806">
      <w:pPr>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ind w:left="360"/>
        <w:contextualSpacing/>
        <w:jc w:val="left"/>
        <w:textAlignment w:val="auto"/>
        <w:rPr>
          <w:rFonts w:eastAsia="SimSun"/>
          <w:i/>
          <w:iCs/>
          <w:lang w:eastAsia="zh-CN"/>
        </w:rPr>
      </w:pPr>
    </w:p>
    <w:p w14:paraId="12AA2639" w14:textId="77777777" w:rsidR="00420806" w:rsidRPr="00A94F61" w:rsidRDefault="00420806" w:rsidP="00420806">
      <w:pPr>
        <w:numPr>
          <w:ilvl w:val="0"/>
          <w:numId w:val="30"/>
        </w:numPr>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contextualSpacing/>
        <w:jc w:val="left"/>
        <w:textAlignment w:val="auto"/>
        <w:rPr>
          <w:rFonts w:eastAsia="SimSun"/>
          <w:lang w:eastAsia="zh-CN"/>
        </w:rPr>
      </w:pPr>
      <w:r w:rsidRPr="00A94F61">
        <w:rPr>
          <w:rFonts w:eastAsia="SimSun"/>
          <w:lang w:eastAsia="zh-CN"/>
        </w:rPr>
        <w:t>new NDCs below have recently been introduced as follows:</w:t>
      </w:r>
    </w:p>
    <w:p w14:paraId="24890DFC" w14:textId="77777777" w:rsidR="00420806" w:rsidRPr="00A94F61" w:rsidRDefault="00420806" w:rsidP="00420806">
      <w:pPr>
        <w:tabs>
          <w:tab w:val="clear" w:pos="567"/>
          <w:tab w:val="clear" w:pos="1276"/>
          <w:tab w:val="clear" w:pos="1843"/>
          <w:tab w:val="clear" w:pos="5387"/>
          <w:tab w:val="clear" w:pos="5954"/>
        </w:tabs>
        <w:spacing w:before="0"/>
        <w:jc w:val="left"/>
        <w:rPr>
          <w:rFonts w:ascii="Arial" w:eastAsia="SimSun" w:hAnsi="Arial"/>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1080"/>
        <w:gridCol w:w="1260"/>
        <w:gridCol w:w="2700"/>
        <w:gridCol w:w="2520"/>
      </w:tblGrid>
      <w:tr w:rsidR="00420806" w:rsidRPr="00A94F61" w14:paraId="55B70645" w14:textId="77777777" w:rsidTr="00AD3A56">
        <w:trPr>
          <w:cantSplit/>
          <w:tblHeader/>
        </w:trPr>
        <w:tc>
          <w:tcPr>
            <w:tcW w:w="2250" w:type="dxa"/>
            <w:vMerge w:val="restart"/>
            <w:vAlign w:val="center"/>
          </w:tcPr>
          <w:p w14:paraId="38EA35A5" w14:textId="77777777" w:rsidR="00420806" w:rsidRPr="00A94F61" w:rsidRDefault="00420806" w:rsidP="00AD3A56">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autoSpaceDE/>
              <w:autoSpaceDN/>
              <w:adjustRightInd/>
              <w:spacing w:before="80" w:after="80"/>
              <w:contextualSpacing/>
              <w:jc w:val="center"/>
              <w:textAlignment w:val="auto"/>
              <w:rPr>
                <w:rFonts w:eastAsia="SimSun" w:cs="Calibri"/>
                <w:i/>
              </w:rPr>
            </w:pPr>
            <w:bookmarkStart w:id="1214" w:name="_Hlk88493930"/>
            <w:r w:rsidRPr="00A94F61">
              <w:rPr>
                <w:rFonts w:eastAsia="SimSun" w:cs="Calibri"/>
                <w:i/>
              </w:rPr>
              <w:t xml:space="preserve">NDC (national destination code) </w:t>
            </w:r>
            <w:r w:rsidRPr="00A94F61">
              <w:rPr>
                <w:rFonts w:eastAsia="SimSun" w:cs="Calibri"/>
                <w:i/>
                <w:color w:val="000000"/>
              </w:rPr>
              <w:t>or leading digits of N(S)N (national (significant) number)</w:t>
            </w:r>
          </w:p>
        </w:tc>
        <w:tc>
          <w:tcPr>
            <w:tcW w:w="2340" w:type="dxa"/>
            <w:gridSpan w:val="2"/>
            <w:vAlign w:val="center"/>
          </w:tcPr>
          <w:p w14:paraId="0C18BE28" w14:textId="77777777" w:rsidR="00420806" w:rsidRPr="00A94F61" w:rsidRDefault="00420806" w:rsidP="00AD3A56">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eastAsia="SimSun" w:cs="Calibri"/>
                <w:i/>
              </w:rPr>
            </w:pPr>
            <w:r w:rsidRPr="00A94F61">
              <w:rPr>
                <w:rFonts w:eastAsia="SimSun" w:cs="Calibri"/>
                <w:i/>
              </w:rPr>
              <w:t xml:space="preserve">N(S)N </w:t>
            </w:r>
            <w:r w:rsidRPr="00A94F61">
              <w:rPr>
                <w:rFonts w:eastAsia="SimSun" w:cs="Calibri"/>
                <w:i/>
                <w:color w:val="000000"/>
              </w:rPr>
              <w:t>number length</w:t>
            </w:r>
          </w:p>
        </w:tc>
        <w:tc>
          <w:tcPr>
            <w:tcW w:w="2700" w:type="dxa"/>
            <w:vMerge w:val="restart"/>
            <w:vAlign w:val="center"/>
          </w:tcPr>
          <w:p w14:paraId="2C43B563" w14:textId="77777777" w:rsidR="00420806" w:rsidRPr="00A94F61" w:rsidRDefault="00420806" w:rsidP="00AD3A56">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eastAsia="SimSun" w:cs="Calibri"/>
                <w:i/>
              </w:rPr>
            </w:pPr>
            <w:r w:rsidRPr="00A94F61">
              <w:rPr>
                <w:rFonts w:eastAsia="SimSun" w:cs="Calibri"/>
                <w:i/>
                <w:color w:val="000000"/>
              </w:rPr>
              <w:t>Usage of E.164 number</w:t>
            </w:r>
          </w:p>
        </w:tc>
        <w:tc>
          <w:tcPr>
            <w:tcW w:w="2520" w:type="dxa"/>
            <w:vMerge w:val="restart"/>
            <w:tcMar>
              <w:left w:w="85" w:type="dxa"/>
              <w:right w:w="85" w:type="dxa"/>
            </w:tcMar>
            <w:vAlign w:val="center"/>
          </w:tcPr>
          <w:p w14:paraId="3C925AED" w14:textId="77777777" w:rsidR="00420806" w:rsidRPr="00A94F61" w:rsidRDefault="00420806" w:rsidP="00AD3A56">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eastAsia="SimSun" w:cs="Calibri"/>
                <w:i/>
              </w:rPr>
            </w:pPr>
            <w:r w:rsidRPr="00A94F61">
              <w:rPr>
                <w:rFonts w:eastAsia="SimSun" w:cs="Calibri"/>
                <w:i/>
                <w:color w:val="000000"/>
              </w:rPr>
              <w:t>Additional information</w:t>
            </w:r>
          </w:p>
        </w:tc>
      </w:tr>
      <w:tr w:rsidR="00420806" w:rsidRPr="00A94F61" w14:paraId="49E1C2C2" w14:textId="77777777" w:rsidTr="00AD3A56">
        <w:trPr>
          <w:cantSplit/>
          <w:tblHeader/>
        </w:trPr>
        <w:tc>
          <w:tcPr>
            <w:tcW w:w="2250" w:type="dxa"/>
            <w:vMerge/>
            <w:vAlign w:val="center"/>
          </w:tcPr>
          <w:p w14:paraId="69786C8A" w14:textId="77777777" w:rsidR="00420806" w:rsidRPr="00A94F61" w:rsidRDefault="00420806" w:rsidP="00AD3A56">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eastAsia="SimSun" w:cs="Calibri"/>
                <w:b/>
                <w:i/>
                <w:color w:val="000000"/>
              </w:rPr>
            </w:pPr>
          </w:p>
        </w:tc>
        <w:tc>
          <w:tcPr>
            <w:tcW w:w="1080" w:type="dxa"/>
            <w:vAlign w:val="center"/>
          </w:tcPr>
          <w:p w14:paraId="4BE8E46A" w14:textId="77777777" w:rsidR="00420806" w:rsidRPr="00A94F61" w:rsidRDefault="00420806" w:rsidP="00AD3A56">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eastAsia="SimSun" w:cs="Calibri"/>
                <w:i/>
                <w:color w:val="000000"/>
              </w:rPr>
            </w:pPr>
            <w:r w:rsidRPr="00A94F61">
              <w:rPr>
                <w:rFonts w:eastAsia="SimSun" w:cs="Calibri"/>
                <w:i/>
              </w:rPr>
              <w:t>Maximum length</w:t>
            </w:r>
          </w:p>
        </w:tc>
        <w:tc>
          <w:tcPr>
            <w:tcW w:w="1260" w:type="dxa"/>
            <w:vAlign w:val="center"/>
          </w:tcPr>
          <w:p w14:paraId="408FA122" w14:textId="77777777" w:rsidR="00420806" w:rsidRPr="00A94F61" w:rsidRDefault="00420806" w:rsidP="00AD3A56">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eastAsia="SimSun" w:cs="Calibri"/>
                <w:i/>
                <w:color w:val="000000"/>
              </w:rPr>
            </w:pPr>
            <w:r w:rsidRPr="00A94F61">
              <w:rPr>
                <w:rFonts w:eastAsia="SimSun" w:cs="Calibri"/>
                <w:i/>
                <w:color w:val="000000"/>
              </w:rPr>
              <w:t>Minimum length</w:t>
            </w:r>
          </w:p>
        </w:tc>
        <w:tc>
          <w:tcPr>
            <w:tcW w:w="2700" w:type="dxa"/>
            <w:vMerge/>
            <w:vAlign w:val="center"/>
          </w:tcPr>
          <w:p w14:paraId="61255B08" w14:textId="77777777" w:rsidR="00420806" w:rsidRPr="00A94F61" w:rsidRDefault="00420806" w:rsidP="00AD3A56">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eastAsia="SimSun" w:cs="Calibri"/>
                <w:b/>
                <w:i/>
                <w:color w:val="000000"/>
              </w:rPr>
            </w:pPr>
          </w:p>
        </w:tc>
        <w:tc>
          <w:tcPr>
            <w:tcW w:w="2520" w:type="dxa"/>
            <w:vMerge/>
            <w:tcMar>
              <w:left w:w="68" w:type="dxa"/>
              <w:right w:w="68" w:type="dxa"/>
            </w:tcMar>
            <w:vAlign w:val="center"/>
          </w:tcPr>
          <w:p w14:paraId="71223F42" w14:textId="77777777" w:rsidR="00420806" w:rsidRPr="00A94F61" w:rsidRDefault="00420806" w:rsidP="00AD3A56">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eastAsia="SimSun" w:cs="Calibri"/>
                <w:b/>
                <w:i/>
                <w:color w:val="000000"/>
              </w:rPr>
            </w:pPr>
          </w:p>
        </w:tc>
      </w:tr>
      <w:bookmarkEnd w:id="1214"/>
      <w:tr w:rsidR="00420806" w:rsidRPr="00A94F61" w14:paraId="206B3308" w14:textId="77777777" w:rsidTr="00AD3A56">
        <w:tblPrEx>
          <w:jc w:val="center"/>
        </w:tblPrEx>
        <w:trPr>
          <w:cantSplit/>
          <w:jc w:val="center"/>
        </w:trPr>
        <w:tc>
          <w:tcPr>
            <w:tcW w:w="2250" w:type="dxa"/>
            <w:tcBorders>
              <w:top w:val="single" w:sz="4" w:space="0" w:color="auto"/>
              <w:bottom w:val="single" w:sz="4" w:space="0" w:color="auto"/>
            </w:tcBorders>
          </w:tcPr>
          <w:p w14:paraId="74F96903" w14:textId="77777777" w:rsidR="00420806" w:rsidRPr="00A94F61" w:rsidRDefault="00420806" w:rsidP="00AD3A56">
            <w:pPr>
              <w:tabs>
                <w:tab w:val="clear" w:pos="567"/>
                <w:tab w:val="clear" w:pos="1276"/>
                <w:tab w:val="clear" w:pos="1843"/>
                <w:tab w:val="clear" w:pos="5387"/>
                <w:tab w:val="clear" w:pos="5954"/>
              </w:tabs>
              <w:spacing w:before="40" w:after="40"/>
              <w:jc w:val="center"/>
              <w:rPr>
                <w:color w:val="000000"/>
                <w:lang w:val="fr-FR" w:eastAsia="fr-FR"/>
              </w:rPr>
            </w:pPr>
            <w:r w:rsidRPr="00A94F61">
              <w:rPr>
                <w:color w:val="000000"/>
              </w:rPr>
              <w:t>518</w:t>
            </w:r>
          </w:p>
        </w:tc>
        <w:tc>
          <w:tcPr>
            <w:tcW w:w="1080" w:type="dxa"/>
            <w:tcBorders>
              <w:top w:val="single" w:sz="4" w:space="0" w:color="auto"/>
              <w:bottom w:val="single" w:sz="4" w:space="0" w:color="auto"/>
            </w:tcBorders>
            <w:vAlign w:val="center"/>
          </w:tcPr>
          <w:p w14:paraId="1F3E7E72" w14:textId="77777777" w:rsidR="00420806" w:rsidRPr="00A94F61" w:rsidRDefault="00420806" w:rsidP="00AD3A56">
            <w:pPr>
              <w:tabs>
                <w:tab w:val="clear" w:pos="567"/>
                <w:tab w:val="clear" w:pos="1276"/>
                <w:tab w:val="clear" w:pos="1843"/>
                <w:tab w:val="clear" w:pos="5387"/>
                <w:tab w:val="clear" w:pos="5954"/>
              </w:tabs>
              <w:spacing w:before="40" w:after="40"/>
              <w:jc w:val="center"/>
              <w:rPr>
                <w:color w:val="000000"/>
                <w:lang w:val="fr-FR" w:eastAsia="fr-FR"/>
              </w:rPr>
            </w:pPr>
            <w:r w:rsidRPr="00A94F61">
              <w:rPr>
                <w:color w:val="000000"/>
                <w:lang w:val="fr-FR" w:eastAsia="fr-FR"/>
              </w:rPr>
              <w:t>9</w:t>
            </w:r>
          </w:p>
        </w:tc>
        <w:tc>
          <w:tcPr>
            <w:tcW w:w="1260" w:type="dxa"/>
            <w:tcBorders>
              <w:top w:val="single" w:sz="4" w:space="0" w:color="auto"/>
              <w:bottom w:val="single" w:sz="4" w:space="0" w:color="auto"/>
            </w:tcBorders>
            <w:vAlign w:val="center"/>
          </w:tcPr>
          <w:p w14:paraId="3B8593B0" w14:textId="77777777" w:rsidR="00420806" w:rsidRPr="00A94F61" w:rsidRDefault="00420806" w:rsidP="00AD3A56">
            <w:pPr>
              <w:tabs>
                <w:tab w:val="clear" w:pos="567"/>
                <w:tab w:val="clear" w:pos="1276"/>
                <w:tab w:val="clear" w:pos="1843"/>
                <w:tab w:val="clear" w:pos="5387"/>
                <w:tab w:val="clear" w:pos="5954"/>
              </w:tabs>
              <w:spacing w:before="40" w:after="40"/>
              <w:jc w:val="center"/>
              <w:rPr>
                <w:color w:val="000000"/>
                <w:lang w:val="fr-FR" w:eastAsia="fr-FR"/>
              </w:rPr>
            </w:pPr>
            <w:r w:rsidRPr="00A94F61">
              <w:rPr>
                <w:color w:val="000000"/>
                <w:lang w:val="fr-FR" w:eastAsia="fr-FR"/>
              </w:rPr>
              <w:t>9</w:t>
            </w:r>
          </w:p>
        </w:tc>
        <w:tc>
          <w:tcPr>
            <w:tcW w:w="2700" w:type="dxa"/>
            <w:tcBorders>
              <w:top w:val="single" w:sz="4" w:space="0" w:color="auto"/>
              <w:left w:val="nil"/>
              <w:bottom w:val="single" w:sz="4" w:space="0" w:color="auto"/>
              <w:right w:val="single" w:sz="4" w:space="0" w:color="auto"/>
            </w:tcBorders>
            <w:vAlign w:val="center"/>
          </w:tcPr>
          <w:p w14:paraId="0E7F8A3A" w14:textId="77777777" w:rsidR="00420806" w:rsidRPr="00A94F61" w:rsidRDefault="00420806" w:rsidP="00AD3A56">
            <w:pPr>
              <w:tabs>
                <w:tab w:val="clear" w:pos="567"/>
                <w:tab w:val="clear" w:pos="1276"/>
                <w:tab w:val="clear" w:pos="1843"/>
                <w:tab w:val="clear" w:pos="5387"/>
                <w:tab w:val="clear" w:pos="5954"/>
              </w:tabs>
              <w:spacing w:before="40" w:after="40"/>
              <w:jc w:val="center"/>
              <w:rPr>
                <w:color w:val="000000"/>
                <w:lang w:eastAsia="fr-FR"/>
              </w:rPr>
            </w:pPr>
            <w:r w:rsidRPr="00A94F61">
              <w:rPr>
                <w:color w:val="000000"/>
                <w:lang w:eastAsia="fr-FR"/>
              </w:rPr>
              <w:t>Fixed telephone networks</w:t>
            </w:r>
          </w:p>
        </w:tc>
        <w:tc>
          <w:tcPr>
            <w:tcW w:w="2520" w:type="dxa"/>
            <w:tcBorders>
              <w:top w:val="single" w:sz="4" w:space="0" w:color="auto"/>
              <w:left w:val="nil"/>
              <w:bottom w:val="single" w:sz="4" w:space="0" w:color="auto"/>
              <w:right w:val="single" w:sz="4" w:space="0" w:color="auto"/>
            </w:tcBorders>
            <w:vAlign w:val="center"/>
          </w:tcPr>
          <w:p w14:paraId="4DE68AE4" w14:textId="77777777" w:rsidR="00420806" w:rsidRPr="00A94F61" w:rsidRDefault="00420806" w:rsidP="00AD3A56">
            <w:pPr>
              <w:tabs>
                <w:tab w:val="clear" w:pos="567"/>
                <w:tab w:val="clear" w:pos="1276"/>
                <w:tab w:val="clear" w:pos="1843"/>
                <w:tab w:val="clear" w:pos="5387"/>
                <w:tab w:val="clear" w:pos="5954"/>
              </w:tabs>
              <w:spacing w:before="40" w:after="40"/>
              <w:jc w:val="left"/>
              <w:rPr>
                <w:color w:val="000000"/>
                <w:lang w:eastAsia="fr-FR"/>
              </w:rPr>
            </w:pPr>
            <w:r w:rsidRPr="00A94F61">
              <w:rPr>
                <w:color w:val="000000"/>
                <w:lang w:eastAsia="fr-FR"/>
              </w:rPr>
              <w:t>Wana Corporate</w:t>
            </w:r>
            <w:r w:rsidRPr="00A94F61">
              <w:rPr>
                <w:color w:val="000000"/>
                <w:vertAlign w:val="superscript"/>
                <w:lang w:eastAsia="fr-FR"/>
              </w:rPr>
              <w:t>1</w:t>
            </w:r>
          </w:p>
        </w:tc>
      </w:tr>
      <w:tr w:rsidR="00420806" w:rsidRPr="00A94F61" w14:paraId="14EB986F" w14:textId="77777777" w:rsidTr="00AD3A56">
        <w:tblPrEx>
          <w:jc w:val="center"/>
        </w:tblPrEx>
        <w:trPr>
          <w:cantSplit/>
          <w:jc w:val="center"/>
        </w:trPr>
        <w:tc>
          <w:tcPr>
            <w:tcW w:w="2250" w:type="dxa"/>
            <w:tcBorders>
              <w:top w:val="single" w:sz="4" w:space="0" w:color="auto"/>
              <w:bottom w:val="single" w:sz="4" w:space="0" w:color="auto"/>
            </w:tcBorders>
          </w:tcPr>
          <w:p w14:paraId="4B918A74" w14:textId="77777777" w:rsidR="00420806" w:rsidRPr="00A94F61" w:rsidRDefault="00420806" w:rsidP="00AD3A56">
            <w:pPr>
              <w:tabs>
                <w:tab w:val="clear" w:pos="567"/>
                <w:tab w:val="clear" w:pos="1276"/>
                <w:tab w:val="clear" w:pos="1843"/>
                <w:tab w:val="clear" w:pos="5387"/>
                <w:tab w:val="clear" w:pos="5954"/>
              </w:tabs>
              <w:spacing w:before="40" w:after="40"/>
              <w:jc w:val="center"/>
              <w:rPr>
                <w:color w:val="000000"/>
                <w:lang w:val="fr-FR" w:eastAsia="fr-FR"/>
              </w:rPr>
            </w:pPr>
            <w:r w:rsidRPr="00A94F61">
              <w:rPr>
                <w:color w:val="000000"/>
              </w:rPr>
              <w:t>549</w:t>
            </w:r>
          </w:p>
        </w:tc>
        <w:tc>
          <w:tcPr>
            <w:tcW w:w="1080" w:type="dxa"/>
            <w:tcBorders>
              <w:top w:val="single" w:sz="4" w:space="0" w:color="auto"/>
              <w:bottom w:val="single" w:sz="4" w:space="0" w:color="auto"/>
            </w:tcBorders>
            <w:vAlign w:val="center"/>
          </w:tcPr>
          <w:p w14:paraId="29796819" w14:textId="77777777" w:rsidR="00420806" w:rsidRPr="00A94F61" w:rsidRDefault="00420806" w:rsidP="00AD3A56">
            <w:pPr>
              <w:tabs>
                <w:tab w:val="clear" w:pos="567"/>
                <w:tab w:val="clear" w:pos="1276"/>
                <w:tab w:val="clear" w:pos="1843"/>
                <w:tab w:val="clear" w:pos="5387"/>
                <w:tab w:val="clear" w:pos="5954"/>
              </w:tabs>
              <w:spacing w:before="40" w:after="40"/>
              <w:jc w:val="center"/>
              <w:rPr>
                <w:color w:val="000000"/>
                <w:lang w:val="fr-FR" w:eastAsia="fr-FR"/>
              </w:rPr>
            </w:pPr>
            <w:r w:rsidRPr="00A94F61">
              <w:rPr>
                <w:color w:val="000000"/>
                <w:lang w:val="fr-FR" w:eastAsia="fr-FR"/>
              </w:rPr>
              <w:t>9</w:t>
            </w:r>
          </w:p>
        </w:tc>
        <w:tc>
          <w:tcPr>
            <w:tcW w:w="1260" w:type="dxa"/>
            <w:tcBorders>
              <w:top w:val="single" w:sz="4" w:space="0" w:color="auto"/>
              <w:bottom w:val="single" w:sz="4" w:space="0" w:color="auto"/>
            </w:tcBorders>
            <w:vAlign w:val="center"/>
          </w:tcPr>
          <w:p w14:paraId="319B4666" w14:textId="77777777" w:rsidR="00420806" w:rsidRPr="00A94F61" w:rsidRDefault="00420806" w:rsidP="00AD3A56">
            <w:pPr>
              <w:tabs>
                <w:tab w:val="clear" w:pos="567"/>
                <w:tab w:val="clear" w:pos="1276"/>
                <w:tab w:val="clear" w:pos="1843"/>
                <w:tab w:val="clear" w:pos="5387"/>
                <w:tab w:val="clear" w:pos="5954"/>
              </w:tabs>
              <w:spacing w:before="40" w:after="40"/>
              <w:jc w:val="center"/>
              <w:rPr>
                <w:color w:val="000000"/>
                <w:lang w:val="fr-FR" w:eastAsia="fr-FR"/>
              </w:rPr>
            </w:pPr>
            <w:r w:rsidRPr="00A94F61">
              <w:rPr>
                <w:color w:val="000000"/>
                <w:lang w:val="fr-FR" w:eastAsia="fr-FR"/>
              </w:rPr>
              <w:t>9</w:t>
            </w:r>
          </w:p>
        </w:tc>
        <w:tc>
          <w:tcPr>
            <w:tcW w:w="2700" w:type="dxa"/>
            <w:tcBorders>
              <w:top w:val="single" w:sz="4" w:space="0" w:color="auto"/>
              <w:left w:val="nil"/>
              <w:bottom w:val="single" w:sz="4" w:space="0" w:color="auto"/>
              <w:right w:val="single" w:sz="4" w:space="0" w:color="auto"/>
            </w:tcBorders>
            <w:vAlign w:val="center"/>
          </w:tcPr>
          <w:p w14:paraId="2CE87D30" w14:textId="77777777" w:rsidR="00420806" w:rsidRPr="00A94F61" w:rsidRDefault="00420806" w:rsidP="00AD3A56">
            <w:pPr>
              <w:tabs>
                <w:tab w:val="clear" w:pos="567"/>
                <w:tab w:val="clear" w:pos="1276"/>
                <w:tab w:val="clear" w:pos="1843"/>
                <w:tab w:val="clear" w:pos="5387"/>
                <w:tab w:val="clear" w:pos="5954"/>
              </w:tabs>
              <w:spacing w:before="40" w:after="40"/>
              <w:jc w:val="center"/>
              <w:rPr>
                <w:color w:val="000000"/>
                <w:lang w:val="fr-FR" w:eastAsia="fr-FR"/>
              </w:rPr>
            </w:pPr>
            <w:r w:rsidRPr="00A94F61">
              <w:rPr>
                <w:color w:val="000000"/>
                <w:lang w:eastAsia="fr-FR"/>
              </w:rPr>
              <w:t>Fixed telephone networks</w:t>
            </w:r>
          </w:p>
        </w:tc>
        <w:tc>
          <w:tcPr>
            <w:tcW w:w="2520" w:type="dxa"/>
            <w:tcBorders>
              <w:top w:val="single" w:sz="4" w:space="0" w:color="auto"/>
              <w:left w:val="nil"/>
              <w:bottom w:val="single" w:sz="4" w:space="0" w:color="auto"/>
              <w:right w:val="single" w:sz="4" w:space="0" w:color="auto"/>
            </w:tcBorders>
            <w:vAlign w:val="center"/>
          </w:tcPr>
          <w:p w14:paraId="6E1774E0" w14:textId="77777777" w:rsidR="00420806" w:rsidRPr="00A94F61" w:rsidRDefault="00420806" w:rsidP="00AD3A56">
            <w:pPr>
              <w:tabs>
                <w:tab w:val="clear" w:pos="567"/>
                <w:tab w:val="clear" w:pos="1276"/>
                <w:tab w:val="clear" w:pos="1843"/>
                <w:tab w:val="clear" w:pos="5387"/>
                <w:tab w:val="clear" w:pos="5954"/>
              </w:tabs>
              <w:spacing w:before="40" w:after="40"/>
              <w:jc w:val="left"/>
              <w:rPr>
                <w:color w:val="000000"/>
                <w:lang w:eastAsia="fr-FR"/>
              </w:rPr>
            </w:pPr>
            <w:r w:rsidRPr="00A94F61">
              <w:rPr>
                <w:color w:val="000000"/>
                <w:lang w:eastAsia="fr-FR"/>
              </w:rPr>
              <w:t>Wana Corporate</w:t>
            </w:r>
          </w:p>
        </w:tc>
      </w:tr>
    </w:tbl>
    <w:p w14:paraId="2D4392E6" w14:textId="77777777" w:rsidR="00420806" w:rsidRPr="00A94F61" w:rsidRDefault="00420806" w:rsidP="00420806">
      <w:pPr>
        <w:tabs>
          <w:tab w:val="clear" w:pos="567"/>
          <w:tab w:val="clear" w:pos="1276"/>
          <w:tab w:val="clear" w:pos="1843"/>
          <w:tab w:val="clear" w:pos="5387"/>
          <w:tab w:val="clear" w:pos="5954"/>
        </w:tabs>
        <w:spacing w:before="0"/>
        <w:jc w:val="left"/>
        <w:rPr>
          <w:rFonts w:eastAsia="SimSun"/>
          <w:lang w:val="fr-FR" w:eastAsia="zh-CN"/>
        </w:rPr>
      </w:pPr>
    </w:p>
    <w:p w14:paraId="14673A5A" w14:textId="77777777" w:rsidR="00420806" w:rsidRPr="00A94F61" w:rsidRDefault="00420806" w:rsidP="00420806">
      <w:pPr>
        <w:tabs>
          <w:tab w:val="clear" w:pos="567"/>
          <w:tab w:val="clear" w:pos="1276"/>
          <w:tab w:val="clear" w:pos="1843"/>
          <w:tab w:val="clear" w:pos="5387"/>
          <w:tab w:val="clear" w:pos="5954"/>
        </w:tabs>
        <w:spacing w:before="0"/>
        <w:jc w:val="left"/>
        <w:rPr>
          <w:rFonts w:eastAsia="SimSun"/>
          <w:lang w:eastAsia="zh-CN"/>
        </w:rPr>
      </w:pPr>
      <w:r w:rsidRPr="00A94F61">
        <w:rPr>
          <w:rFonts w:eastAsia="SimSun"/>
          <w:vertAlign w:val="superscript"/>
          <w:lang w:eastAsia="zh-CN"/>
        </w:rPr>
        <w:t>1</w:t>
      </w:r>
      <w:r w:rsidRPr="00A94F61">
        <w:rPr>
          <w:rFonts w:eastAsia="SimSun"/>
          <w:lang w:eastAsia="zh-CN"/>
        </w:rPr>
        <w:t xml:space="preserve">  INWI</w:t>
      </w:r>
    </w:p>
    <w:p w14:paraId="57365C65" w14:textId="77777777" w:rsidR="00420806" w:rsidRPr="00A94F61" w:rsidRDefault="00420806" w:rsidP="00420806">
      <w:pPr>
        <w:tabs>
          <w:tab w:val="clear" w:pos="567"/>
          <w:tab w:val="clear" w:pos="1276"/>
          <w:tab w:val="clear" w:pos="1843"/>
          <w:tab w:val="clear" w:pos="5387"/>
          <w:tab w:val="clear" w:pos="5954"/>
        </w:tabs>
        <w:jc w:val="left"/>
        <w:rPr>
          <w:rFonts w:eastAsia="SimSun"/>
          <w:lang w:eastAsia="zh-CN"/>
        </w:rPr>
      </w:pPr>
      <w:r w:rsidRPr="00A94F61">
        <w:rPr>
          <w:rFonts w:eastAsia="SimSun"/>
          <w:lang w:eastAsia="zh-CN"/>
        </w:rPr>
        <w:t>Contact:</w:t>
      </w:r>
    </w:p>
    <w:p w14:paraId="5B837664" w14:textId="77777777" w:rsidR="00420806" w:rsidRPr="00A94F61" w:rsidRDefault="00420806" w:rsidP="00420806">
      <w:pPr>
        <w:tabs>
          <w:tab w:val="clear" w:pos="567"/>
          <w:tab w:val="clear" w:pos="1276"/>
          <w:tab w:val="clear" w:pos="1843"/>
          <w:tab w:val="clear" w:pos="5387"/>
          <w:tab w:val="clear" w:pos="5954"/>
        </w:tabs>
        <w:ind w:left="720"/>
        <w:jc w:val="left"/>
        <w:rPr>
          <w:lang w:val="fr-CH"/>
        </w:rPr>
      </w:pPr>
      <w:r w:rsidRPr="00A94F61">
        <w:rPr>
          <w:lang w:val="fr-CH"/>
        </w:rPr>
        <w:t>Agence Nationale de Réglementation des Télécommunications (ANRT)</w:t>
      </w:r>
    </w:p>
    <w:p w14:paraId="5D61C327" w14:textId="77777777" w:rsidR="00420806" w:rsidRPr="00A94F61" w:rsidRDefault="00420806" w:rsidP="00420806">
      <w:pPr>
        <w:tabs>
          <w:tab w:val="clear" w:pos="567"/>
          <w:tab w:val="clear" w:pos="1276"/>
          <w:tab w:val="clear" w:pos="1843"/>
          <w:tab w:val="clear" w:pos="5387"/>
          <w:tab w:val="clear" w:pos="5954"/>
        </w:tabs>
        <w:spacing w:before="0"/>
        <w:ind w:left="720"/>
        <w:jc w:val="left"/>
        <w:rPr>
          <w:rFonts w:eastAsia="SimSun"/>
          <w:lang w:val="fr-CH" w:eastAsia="zh-CN"/>
        </w:rPr>
      </w:pPr>
      <w:r w:rsidRPr="00A94F61">
        <w:rPr>
          <w:lang w:val="fr-CH"/>
        </w:rPr>
        <w:t>Centre d'affaires</w:t>
      </w:r>
    </w:p>
    <w:p w14:paraId="0A888D6E" w14:textId="77777777" w:rsidR="00420806" w:rsidRPr="00A94F61" w:rsidRDefault="00420806" w:rsidP="00420806">
      <w:pPr>
        <w:tabs>
          <w:tab w:val="clear" w:pos="567"/>
          <w:tab w:val="clear" w:pos="1276"/>
          <w:tab w:val="clear" w:pos="1843"/>
          <w:tab w:val="clear" w:pos="5387"/>
          <w:tab w:val="clear" w:pos="5954"/>
        </w:tabs>
        <w:spacing w:before="0"/>
        <w:ind w:left="720"/>
        <w:jc w:val="left"/>
        <w:rPr>
          <w:rFonts w:eastAsia="SimSun"/>
          <w:lang w:val="fr-FR" w:eastAsia="zh-CN"/>
        </w:rPr>
      </w:pPr>
      <w:r w:rsidRPr="00A94F61">
        <w:rPr>
          <w:rFonts w:eastAsia="SimSun"/>
          <w:lang w:val="fr-FR" w:eastAsia="zh-CN"/>
        </w:rPr>
        <w:t>Boulevard Ar-Riad, Hay Riad</w:t>
      </w:r>
    </w:p>
    <w:p w14:paraId="33A67BC5" w14:textId="77777777" w:rsidR="00420806" w:rsidRPr="00420806" w:rsidRDefault="00420806" w:rsidP="00420806">
      <w:pPr>
        <w:tabs>
          <w:tab w:val="clear" w:pos="567"/>
          <w:tab w:val="clear" w:pos="1276"/>
          <w:tab w:val="clear" w:pos="1843"/>
          <w:tab w:val="clear" w:pos="5387"/>
          <w:tab w:val="clear" w:pos="5954"/>
        </w:tabs>
        <w:spacing w:before="0"/>
        <w:ind w:left="720"/>
        <w:jc w:val="left"/>
        <w:rPr>
          <w:rFonts w:eastAsia="SimSun"/>
          <w:lang w:val="it-IT" w:eastAsia="zh-CN"/>
        </w:rPr>
      </w:pPr>
      <w:r w:rsidRPr="00420806">
        <w:rPr>
          <w:rFonts w:eastAsia="SimSun"/>
          <w:lang w:val="it-IT" w:eastAsia="zh-CN"/>
        </w:rPr>
        <w:t>B.P. 2939</w:t>
      </w:r>
    </w:p>
    <w:p w14:paraId="14E700FF" w14:textId="77777777" w:rsidR="00420806" w:rsidRPr="00420806" w:rsidRDefault="00420806" w:rsidP="00420806">
      <w:pPr>
        <w:tabs>
          <w:tab w:val="clear" w:pos="567"/>
          <w:tab w:val="clear" w:pos="1276"/>
          <w:tab w:val="clear" w:pos="1843"/>
          <w:tab w:val="clear" w:pos="5387"/>
          <w:tab w:val="clear" w:pos="5954"/>
        </w:tabs>
        <w:spacing w:before="0"/>
        <w:ind w:left="720"/>
        <w:jc w:val="left"/>
        <w:rPr>
          <w:rFonts w:eastAsia="SimSun"/>
          <w:lang w:val="it-IT" w:eastAsia="zh-CN"/>
        </w:rPr>
      </w:pPr>
      <w:r w:rsidRPr="00420806">
        <w:rPr>
          <w:rFonts w:eastAsia="SimSun"/>
          <w:lang w:val="it-IT" w:eastAsia="zh-CN"/>
        </w:rPr>
        <w:t>RABAT 10100</w:t>
      </w:r>
    </w:p>
    <w:p w14:paraId="7D1DF499" w14:textId="77777777" w:rsidR="00420806" w:rsidRPr="00420806" w:rsidRDefault="00420806" w:rsidP="00420806">
      <w:pPr>
        <w:tabs>
          <w:tab w:val="clear" w:pos="567"/>
          <w:tab w:val="clear" w:pos="1276"/>
          <w:tab w:val="clear" w:pos="1843"/>
          <w:tab w:val="clear" w:pos="5387"/>
          <w:tab w:val="clear" w:pos="5954"/>
        </w:tabs>
        <w:spacing w:before="0"/>
        <w:ind w:left="720"/>
        <w:jc w:val="left"/>
        <w:rPr>
          <w:rFonts w:eastAsia="SimSun"/>
          <w:lang w:val="it-IT" w:eastAsia="zh-CN"/>
        </w:rPr>
      </w:pPr>
      <w:r w:rsidRPr="00420806">
        <w:rPr>
          <w:rFonts w:eastAsia="SimSun"/>
          <w:lang w:val="it-IT" w:eastAsia="zh-CN"/>
        </w:rPr>
        <w:t>Morocco</w:t>
      </w:r>
    </w:p>
    <w:p w14:paraId="013D9A1B" w14:textId="77777777" w:rsidR="00420806" w:rsidRPr="00420806" w:rsidRDefault="00420806" w:rsidP="0053198E">
      <w:pPr>
        <w:tabs>
          <w:tab w:val="clear" w:pos="567"/>
          <w:tab w:val="clear" w:pos="1276"/>
          <w:tab w:val="clear" w:pos="1843"/>
          <w:tab w:val="clear" w:pos="5387"/>
          <w:tab w:val="clear" w:pos="5954"/>
          <w:tab w:val="left" w:pos="1418"/>
        </w:tabs>
        <w:spacing w:before="0"/>
        <w:ind w:left="720"/>
        <w:jc w:val="left"/>
        <w:rPr>
          <w:rFonts w:eastAsia="SimSun"/>
          <w:lang w:val="it-IT" w:eastAsia="zh-CN"/>
        </w:rPr>
      </w:pPr>
      <w:r w:rsidRPr="00420806">
        <w:rPr>
          <w:rFonts w:eastAsia="SimSun"/>
          <w:lang w:val="it-IT" w:eastAsia="zh-CN"/>
        </w:rPr>
        <w:t xml:space="preserve">Tel:  </w:t>
      </w:r>
      <w:r w:rsidRPr="00420806">
        <w:rPr>
          <w:rFonts w:eastAsia="SimSun"/>
          <w:lang w:val="it-IT" w:eastAsia="zh-CN"/>
        </w:rPr>
        <w:tab/>
        <w:t>+212 5 37 71 85 64</w:t>
      </w:r>
    </w:p>
    <w:p w14:paraId="334DAF7D" w14:textId="77777777" w:rsidR="00420806" w:rsidRPr="00420806" w:rsidRDefault="00420806" w:rsidP="0053198E">
      <w:pPr>
        <w:tabs>
          <w:tab w:val="clear" w:pos="567"/>
          <w:tab w:val="clear" w:pos="1276"/>
          <w:tab w:val="clear" w:pos="1843"/>
          <w:tab w:val="clear" w:pos="5387"/>
          <w:tab w:val="clear" w:pos="5954"/>
          <w:tab w:val="left" w:pos="1418"/>
        </w:tabs>
        <w:spacing w:before="0"/>
        <w:ind w:left="720"/>
        <w:jc w:val="left"/>
        <w:rPr>
          <w:rFonts w:eastAsia="SimSun"/>
          <w:lang w:val="it-IT" w:eastAsia="zh-CN"/>
        </w:rPr>
      </w:pPr>
      <w:r w:rsidRPr="00420806">
        <w:rPr>
          <w:rFonts w:eastAsia="SimSun"/>
          <w:lang w:val="it-IT" w:eastAsia="zh-CN"/>
        </w:rPr>
        <w:t xml:space="preserve">E-mail: </w:t>
      </w:r>
      <w:r w:rsidRPr="00420806">
        <w:rPr>
          <w:rFonts w:eastAsia="SimSun"/>
          <w:lang w:val="it-IT" w:eastAsia="zh-CN"/>
        </w:rPr>
        <w:tab/>
        <w:t xml:space="preserve">numerotation@anrt.ma </w:t>
      </w:r>
    </w:p>
    <w:p w14:paraId="4652124C" w14:textId="77777777" w:rsidR="00420806" w:rsidRPr="00420806" w:rsidRDefault="00420806" w:rsidP="0053198E">
      <w:pPr>
        <w:tabs>
          <w:tab w:val="clear" w:pos="567"/>
          <w:tab w:val="clear" w:pos="1276"/>
          <w:tab w:val="clear" w:pos="1843"/>
          <w:tab w:val="clear" w:pos="5387"/>
          <w:tab w:val="clear" w:pos="5954"/>
          <w:tab w:val="left" w:pos="1418"/>
        </w:tabs>
        <w:spacing w:before="0"/>
        <w:ind w:left="720"/>
        <w:jc w:val="left"/>
        <w:rPr>
          <w:rFonts w:eastAsia="SimSun"/>
          <w:lang w:val="it-IT" w:eastAsia="zh-CN"/>
        </w:rPr>
      </w:pPr>
      <w:r w:rsidRPr="00420806">
        <w:rPr>
          <w:rFonts w:eastAsia="SimSun"/>
          <w:lang w:val="it-IT" w:eastAsia="zh-CN"/>
        </w:rPr>
        <w:t xml:space="preserve">URL: </w:t>
      </w:r>
      <w:r w:rsidRPr="00420806">
        <w:rPr>
          <w:rFonts w:eastAsia="SimSun"/>
          <w:lang w:val="it-IT" w:eastAsia="zh-CN"/>
        </w:rPr>
        <w:tab/>
        <w:t>www.anrt.ma</w:t>
      </w:r>
    </w:p>
    <w:bookmarkEnd w:id="1209"/>
    <w:bookmarkEnd w:id="1210"/>
    <w:bookmarkEnd w:id="1211"/>
    <w:bookmarkEnd w:id="1212"/>
    <w:p w14:paraId="5594C251" w14:textId="77777777" w:rsidR="00420806" w:rsidRPr="00420806" w:rsidRDefault="00420806" w:rsidP="00420806">
      <w:pPr>
        <w:tabs>
          <w:tab w:val="clear" w:pos="567"/>
          <w:tab w:val="clear" w:pos="1276"/>
          <w:tab w:val="clear" w:pos="1843"/>
          <w:tab w:val="clear" w:pos="5387"/>
          <w:tab w:val="clear" w:pos="5954"/>
        </w:tabs>
        <w:overflowPunct/>
        <w:spacing w:before="0"/>
        <w:jc w:val="left"/>
        <w:textAlignment w:val="auto"/>
        <w:rPr>
          <w:rFonts w:eastAsia="Calibri" w:cs="Arial"/>
          <w:kern w:val="2"/>
          <w:lang w:val="it-IT"/>
          <w14:ligatures w14:val="standardContextual"/>
        </w:rPr>
      </w:pPr>
    </w:p>
    <w:p w14:paraId="54162CF2" w14:textId="306CDE38" w:rsidR="0053198E" w:rsidRDefault="0053198E">
      <w:pPr>
        <w:tabs>
          <w:tab w:val="clear" w:pos="567"/>
          <w:tab w:val="clear" w:pos="1276"/>
          <w:tab w:val="clear" w:pos="1843"/>
          <w:tab w:val="clear" w:pos="5387"/>
          <w:tab w:val="clear" w:pos="5954"/>
        </w:tabs>
        <w:overflowPunct/>
        <w:autoSpaceDE/>
        <w:autoSpaceDN/>
        <w:adjustRightInd/>
        <w:spacing w:before="0"/>
        <w:jc w:val="left"/>
        <w:textAlignment w:val="auto"/>
        <w:rPr>
          <w:lang w:val="it-IT"/>
        </w:rPr>
      </w:pPr>
      <w:r>
        <w:rPr>
          <w:lang w:val="it-IT"/>
        </w:rPr>
        <w:br w:type="page"/>
      </w:r>
    </w:p>
    <w:p w14:paraId="784E495A" w14:textId="77777777" w:rsidR="00CD576B" w:rsidRPr="00BB624D" w:rsidRDefault="00CD576B" w:rsidP="00CD576B">
      <w:pPr>
        <w:pStyle w:val="Heading20"/>
        <w:rPr>
          <w:lang w:val="en-US"/>
        </w:rPr>
      </w:pPr>
      <w:r w:rsidRPr="00BB624D">
        <w:rPr>
          <w:lang w:val="en-US"/>
        </w:rPr>
        <w:lastRenderedPageBreak/>
        <w:t>Other communication</w:t>
      </w:r>
    </w:p>
    <w:p w14:paraId="6E6107E4" w14:textId="77777777" w:rsidR="00CD576B" w:rsidRDefault="00CD576B" w:rsidP="00CD576B">
      <w:pPr>
        <w:tabs>
          <w:tab w:val="clear" w:pos="1276"/>
          <w:tab w:val="clear" w:pos="1843"/>
          <w:tab w:val="left" w:pos="1134"/>
          <w:tab w:val="left" w:pos="1560"/>
          <w:tab w:val="left" w:pos="2127"/>
        </w:tabs>
        <w:spacing w:before="360"/>
        <w:jc w:val="left"/>
        <w:outlineLvl w:val="3"/>
        <w:rPr>
          <w:b/>
          <w:bCs/>
        </w:rPr>
      </w:pPr>
      <w:r>
        <w:rPr>
          <w:b/>
          <w:bCs/>
        </w:rPr>
        <w:t>Serbia</w:t>
      </w:r>
    </w:p>
    <w:p w14:paraId="1B78B2E3" w14:textId="77777777" w:rsidR="00CD576B" w:rsidRDefault="00CD576B" w:rsidP="006F151A">
      <w:r>
        <w:t xml:space="preserve">Communication of </w:t>
      </w:r>
      <w:bookmarkStart w:id="1215" w:name="_Hlk130290381"/>
      <w:bookmarkStart w:id="1216" w:name="_Hlk211419129"/>
      <w:r>
        <w:t>18.IX.202</w:t>
      </w:r>
      <w:bookmarkEnd w:id="1215"/>
      <w:r>
        <w:t>5</w:t>
      </w:r>
      <w:bookmarkEnd w:id="1216"/>
      <w:r>
        <w:t>:</w:t>
      </w:r>
    </w:p>
    <w:p w14:paraId="00736817" w14:textId="34B974FD" w:rsidR="00CD576B" w:rsidRDefault="00CD576B" w:rsidP="00CD576B">
      <w:r w:rsidRPr="00F31AD3">
        <w:t xml:space="preserve">On the occasion of </w:t>
      </w:r>
      <w:r>
        <w:t xml:space="preserve">the jubilee of the foundation of the </w:t>
      </w:r>
      <w:r w:rsidRPr="00C05D21">
        <w:t>first</w:t>
      </w:r>
      <w:r>
        <w:t xml:space="preserve"> </w:t>
      </w:r>
      <w:r w:rsidRPr="00C05D21">
        <w:t xml:space="preserve">amateur radio club in </w:t>
      </w:r>
      <w:bookmarkStart w:id="1217" w:name="_Hlk211419384"/>
      <w:r w:rsidRPr="00C05D21">
        <w:t>Odzaci</w:t>
      </w:r>
      <w:bookmarkEnd w:id="1217"/>
      <w:r>
        <w:t>, the Serbian Administration authorizes radio stations of</w:t>
      </w:r>
      <w:r w:rsidRPr="00934F59">
        <w:t xml:space="preserve"> </w:t>
      </w:r>
      <w:r>
        <w:t xml:space="preserve">the Amateur Radio Club </w:t>
      </w:r>
      <w:r w:rsidRPr="001C2356">
        <w:t>"</w:t>
      </w:r>
      <w:bookmarkStart w:id="1218" w:name="_Hlk211419441"/>
      <w:r w:rsidRPr="00C05D21">
        <w:t>Neutrino</w:t>
      </w:r>
      <w:bookmarkEnd w:id="1218"/>
      <w:r w:rsidRPr="001C2356">
        <w:t>"</w:t>
      </w:r>
      <w:r>
        <w:t xml:space="preserve"> to use the special call sign </w:t>
      </w:r>
      <w:bookmarkStart w:id="1219" w:name="_Hlk211419461"/>
      <w:r w:rsidRPr="00C05D21">
        <w:rPr>
          <w:b/>
          <w:bCs/>
        </w:rPr>
        <w:t>YU65AEC</w:t>
      </w:r>
      <w:bookmarkEnd w:id="1219"/>
      <w:r>
        <w:t xml:space="preserve"> from January 1 to December 31, 2026.</w:t>
      </w:r>
    </w:p>
    <w:p w14:paraId="5B95D545" w14:textId="77777777" w:rsidR="00420806" w:rsidRPr="00CD576B" w:rsidRDefault="00420806" w:rsidP="00420806"/>
    <w:p w14:paraId="0A33535D" w14:textId="77777777" w:rsidR="00420806" w:rsidRPr="00CD576B" w:rsidRDefault="00420806" w:rsidP="00D204A0">
      <w:pPr>
        <w:rPr>
          <w:lang w:val="en-GB"/>
        </w:rPr>
      </w:pPr>
    </w:p>
    <w:p w14:paraId="1AB6BD15" w14:textId="36A8D407" w:rsidR="00580E66" w:rsidRPr="00CD576B" w:rsidRDefault="00580E66" w:rsidP="00015C04">
      <w:pPr>
        <w:tabs>
          <w:tab w:val="left" w:pos="1560"/>
          <w:tab w:val="left" w:pos="2127"/>
        </w:tabs>
        <w:outlineLvl w:val="3"/>
        <w:rPr>
          <w:rFonts w:cs="Arial"/>
          <w:b/>
          <w:lang w:val="en-GB"/>
        </w:rPr>
      </w:pPr>
      <w:r w:rsidRPr="00CD576B">
        <w:rPr>
          <w:rFonts w:cs="Arial"/>
          <w:b/>
          <w:lang w:val="en-GB"/>
        </w:rPr>
        <w:br w:type="page"/>
      </w:r>
    </w:p>
    <w:p w14:paraId="00F4452C" w14:textId="68DDAF8A" w:rsidR="000460A5" w:rsidRPr="004D67A8" w:rsidRDefault="000460A5" w:rsidP="000460A5">
      <w:pPr>
        <w:pStyle w:val="Heading20"/>
        <w:rPr>
          <w:lang w:val="en-GB"/>
        </w:rPr>
      </w:pPr>
      <w:bookmarkStart w:id="1220" w:name="_Toc161924853"/>
      <w:bookmarkStart w:id="1221" w:name="_Toc166081789"/>
      <w:bookmarkStart w:id="1222" w:name="_Toc187412376"/>
      <w:bookmarkEnd w:id="1199"/>
      <w:bookmarkEnd w:id="1200"/>
      <w:bookmarkEnd w:id="1201"/>
      <w:bookmarkEnd w:id="1202"/>
      <w:bookmarkEnd w:id="1203"/>
      <w:bookmarkEnd w:id="1204"/>
      <w:r w:rsidRPr="004D67A8">
        <w:rPr>
          <w:lang w:val="en-GB"/>
        </w:rPr>
        <w:lastRenderedPageBreak/>
        <w:t>Service Restrictions</w:t>
      </w:r>
      <w:bookmarkEnd w:id="1205"/>
      <w:bookmarkEnd w:id="1220"/>
      <w:bookmarkEnd w:id="1221"/>
      <w:bookmarkEnd w:id="1222"/>
    </w:p>
    <w:p w14:paraId="360E4828" w14:textId="77777777" w:rsidR="000460A5" w:rsidRPr="00354780" w:rsidRDefault="000460A5" w:rsidP="000460A5">
      <w:pPr>
        <w:jc w:val="center"/>
        <w:rPr>
          <w:lang w:val="en-GB"/>
        </w:rPr>
      </w:pPr>
      <w:bookmarkStart w:id="1223" w:name="_Toc251059440"/>
      <w:bookmarkStart w:id="1224" w:name="_Toc248829287"/>
      <w:r w:rsidRPr="00354780">
        <w:rPr>
          <w:lang w:val="en-GB"/>
        </w:rPr>
        <w:t xml:space="preserve">See URL: www.itu.int/pub/T-SP-SR.1-2012 </w:t>
      </w:r>
    </w:p>
    <w:p w14:paraId="5CF2EF96" w14:textId="77777777" w:rsidR="000460A5" w:rsidRPr="00354780" w:rsidRDefault="000460A5" w:rsidP="000460A5">
      <w:pPr>
        <w:rPr>
          <w:lang w:val="en-GB"/>
        </w:rPr>
      </w:pPr>
    </w:p>
    <w:tbl>
      <w:tblPr>
        <w:tblW w:w="0" w:type="auto"/>
        <w:tblLayout w:type="fixed"/>
        <w:tblLook w:val="04A0" w:firstRow="1" w:lastRow="0" w:firstColumn="1" w:lastColumn="0" w:noHBand="0" w:noVBand="1"/>
      </w:tblPr>
      <w:tblGrid>
        <w:gridCol w:w="108"/>
        <w:gridCol w:w="2444"/>
        <w:gridCol w:w="68"/>
        <w:gridCol w:w="1633"/>
        <w:gridCol w:w="352"/>
        <w:gridCol w:w="1916"/>
        <w:gridCol w:w="1985"/>
      </w:tblGrid>
      <w:tr w:rsidR="000460A5" w14:paraId="46D29175" w14:textId="77777777" w:rsidTr="00C93CDE">
        <w:trPr>
          <w:gridAfter w:val="2"/>
          <w:wAfter w:w="3901" w:type="dxa"/>
        </w:trPr>
        <w:tc>
          <w:tcPr>
            <w:tcW w:w="2620" w:type="dxa"/>
            <w:gridSpan w:val="3"/>
            <w:vAlign w:val="center"/>
            <w:hideMark/>
          </w:tcPr>
          <w:p w14:paraId="6EDE369D" w14:textId="77777777" w:rsidR="000460A5" w:rsidRDefault="000460A5" w:rsidP="00C93CDE">
            <w:pPr>
              <w:pStyle w:val="Tablehead"/>
              <w:jc w:val="both"/>
              <w:rPr>
                <w:sz w:val="20"/>
                <w:szCs w:val="20"/>
                <w:lang w:val="en-GB"/>
              </w:rPr>
            </w:pPr>
            <w:r>
              <w:rPr>
                <w:sz w:val="20"/>
                <w:szCs w:val="20"/>
                <w:lang w:val="en-US"/>
              </w:rPr>
              <w:t>Cou</w:t>
            </w:r>
            <w:r>
              <w:rPr>
                <w:sz w:val="20"/>
                <w:szCs w:val="20"/>
                <w:lang w:val="en-GB"/>
              </w:rPr>
              <w:t>ntry</w:t>
            </w:r>
            <w:r>
              <w:rPr>
                <w:i w:val="0"/>
                <w:sz w:val="20"/>
                <w:szCs w:val="20"/>
                <w:lang w:val="en-GB"/>
              </w:rPr>
              <w:t>/</w:t>
            </w:r>
            <w:r>
              <w:rPr>
                <w:sz w:val="20"/>
                <w:szCs w:val="20"/>
                <w:lang w:val="en-GB"/>
              </w:rPr>
              <w:t>geographical area</w:t>
            </w:r>
          </w:p>
        </w:tc>
        <w:tc>
          <w:tcPr>
            <w:tcW w:w="1985" w:type="dxa"/>
            <w:gridSpan w:val="2"/>
            <w:vAlign w:val="center"/>
            <w:hideMark/>
          </w:tcPr>
          <w:p w14:paraId="5DE21F2B" w14:textId="77777777" w:rsidR="000460A5" w:rsidRDefault="000460A5" w:rsidP="00C93CDE">
            <w:pPr>
              <w:pStyle w:val="Tablehead"/>
              <w:jc w:val="left"/>
              <w:rPr>
                <w:sz w:val="20"/>
                <w:szCs w:val="20"/>
                <w:lang w:val="en-GB"/>
              </w:rPr>
            </w:pPr>
            <w:r>
              <w:rPr>
                <w:sz w:val="20"/>
                <w:szCs w:val="20"/>
                <w:lang w:val="en-GB"/>
              </w:rPr>
              <w:t>OB</w:t>
            </w:r>
          </w:p>
        </w:tc>
      </w:tr>
      <w:tr w:rsidR="000460A5" w14:paraId="7E9F4C02" w14:textId="77777777" w:rsidTr="00C93CDE">
        <w:trPr>
          <w:gridBefore w:val="1"/>
          <w:wBefore w:w="108" w:type="dxa"/>
        </w:trPr>
        <w:tc>
          <w:tcPr>
            <w:tcW w:w="2444" w:type="dxa"/>
            <w:hideMark/>
          </w:tcPr>
          <w:p w14:paraId="2EC4BC04" w14:textId="77777777" w:rsidR="000460A5" w:rsidRDefault="000460A5" w:rsidP="007C3D7B">
            <w:pPr>
              <w:pStyle w:val="Tabletext"/>
              <w:rPr>
                <w:b/>
                <w:bCs/>
                <w:sz w:val="20"/>
                <w:szCs w:val="20"/>
                <w:lang w:val="en-GB"/>
              </w:rPr>
            </w:pPr>
            <w:r>
              <w:rPr>
                <w:b/>
                <w:bCs/>
                <w:sz w:val="20"/>
                <w:szCs w:val="20"/>
                <w:lang w:val="en-GB"/>
              </w:rPr>
              <w:t>Seychelles</w:t>
            </w:r>
          </w:p>
        </w:tc>
        <w:tc>
          <w:tcPr>
            <w:tcW w:w="1701" w:type="dxa"/>
            <w:gridSpan w:val="2"/>
            <w:hideMark/>
          </w:tcPr>
          <w:p w14:paraId="4C6DBDCB" w14:textId="77777777" w:rsidR="000460A5" w:rsidRDefault="000460A5" w:rsidP="007C3D7B">
            <w:pPr>
              <w:pStyle w:val="Tabletext"/>
              <w:rPr>
                <w:b/>
                <w:bCs/>
                <w:sz w:val="20"/>
                <w:szCs w:val="20"/>
                <w:lang w:val="fr-CH"/>
              </w:rPr>
            </w:pPr>
            <w:r>
              <w:rPr>
                <w:b/>
                <w:bCs/>
                <w:sz w:val="20"/>
                <w:szCs w:val="20"/>
                <w:lang w:val="en-GB"/>
              </w:rPr>
              <w:t>10</w:t>
            </w:r>
            <w:r>
              <w:rPr>
                <w:b/>
                <w:bCs/>
                <w:sz w:val="20"/>
                <w:szCs w:val="20"/>
                <w:lang w:val="fr-CH"/>
              </w:rPr>
              <w:t>06 (p.13)</w:t>
            </w:r>
          </w:p>
        </w:tc>
        <w:tc>
          <w:tcPr>
            <w:tcW w:w="2268" w:type="dxa"/>
            <w:gridSpan w:val="2"/>
          </w:tcPr>
          <w:p w14:paraId="2916F482" w14:textId="77777777" w:rsidR="000460A5" w:rsidRDefault="000460A5" w:rsidP="007C3D7B">
            <w:pPr>
              <w:pStyle w:val="Tabletext"/>
              <w:rPr>
                <w:sz w:val="20"/>
                <w:szCs w:val="20"/>
                <w:lang w:val="fr-CH"/>
              </w:rPr>
            </w:pPr>
          </w:p>
        </w:tc>
        <w:tc>
          <w:tcPr>
            <w:tcW w:w="1985" w:type="dxa"/>
          </w:tcPr>
          <w:p w14:paraId="70AED7F2" w14:textId="77777777" w:rsidR="000460A5" w:rsidRDefault="000460A5" w:rsidP="007C3D7B">
            <w:pPr>
              <w:pStyle w:val="Tabletext"/>
              <w:rPr>
                <w:sz w:val="20"/>
                <w:szCs w:val="20"/>
                <w:lang w:val="fr-CH"/>
              </w:rPr>
            </w:pPr>
          </w:p>
        </w:tc>
      </w:tr>
      <w:tr w:rsidR="000460A5" w14:paraId="4A94B6D7" w14:textId="77777777" w:rsidTr="00C93CDE">
        <w:trPr>
          <w:gridBefore w:val="1"/>
          <w:wBefore w:w="108" w:type="dxa"/>
        </w:trPr>
        <w:tc>
          <w:tcPr>
            <w:tcW w:w="2444" w:type="dxa"/>
            <w:hideMark/>
          </w:tcPr>
          <w:p w14:paraId="4033D48C" w14:textId="77777777" w:rsidR="000460A5" w:rsidRDefault="000460A5" w:rsidP="007C3D7B">
            <w:pPr>
              <w:pStyle w:val="Tabletext"/>
              <w:rPr>
                <w:b/>
                <w:bCs/>
                <w:sz w:val="20"/>
                <w:szCs w:val="20"/>
                <w:lang w:val="en-US"/>
              </w:rPr>
            </w:pPr>
            <w:r>
              <w:rPr>
                <w:b/>
                <w:bCs/>
                <w:sz w:val="20"/>
                <w:szCs w:val="20"/>
                <w:lang w:val="fr-CH"/>
              </w:rPr>
              <w:t>Slo</w:t>
            </w:r>
            <w:r>
              <w:rPr>
                <w:b/>
                <w:bCs/>
                <w:sz w:val="20"/>
                <w:szCs w:val="20"/>
                <w:lang w:val="en-US"/>
              </w:rPr>
              <w:t>vakia</w:t>
            </w:r>
          </w:p>
        </w:tc>
        <w:tc>
          <w:tcPr>
            <w:tcW w:w="1701" w:type="dxa"/>
            <w:gridSpan w:val="2"/>
            <w:hideMark/>
          </w:tcPr>
          <w:p w14:paraId="1F6DE763" w14:textId="77777777" w:rsidR="000460A5" w:rsidRDefault="000460A5" w:rsidP="007C3D7B">
            <w:pPr>
              <w:pStyle w:val="Tabletext"/>
              <w:rPr>
                <w:b/>
                <w:bCs/>
                <w:sz w:val="20"/>
                <w:szCs w:val="20"/>
                <w:lang w:val="en-US"/>
              </w:rPr>
            </w:pPr>
            <w:r>
              <w:rPr>
                <w:b/>
                <w:bCs/>
                <w:sz w:val="20"/>
                <w:szCs w:val="20"/>
                <w:lang w:val="en-US"/>
              </w:rPr>
              <w:t>1007 (p.12)</w:t>
            </w:r>
          </w:p>
        </w:tc>
        <w:tc>
          <w:tcPr>
            <w:tcW w:w="2268" w:type="dxa"/>
            <w:gridSpan w:val="2"/>
          </w:tcPr>
          <w:p w14:paraId="5652835A" w14:textId="77777777" w:rsidR="000460A5" w:rsidRDefault="000460A5" w:rsidP="007C3D7B">
            <w:pPr>
              <w:pStyle w:val="Tabletext"/>
              <w:rPr>
                <w:sz w:val="20"/>
                <w:szCs w:val="20"/>
                <w:lang w:val="en-US"/>
              </w:rPr>
            </w:pPr>
          </w:p>
        </w:tc>
        <w:tc>
          <w:tcPr>
            <w:tcW w:w="1985" w:type="dxa"/>
          </w:tcPr>
          <w:p w14:paraId="3685EAFD" w14:textId="77777777" w:rsidR="000460A5" w:rsidRDefault="000460A5" w:rsidP="007C3D7B">
            <w:pPr>
              <w:pStyle w:val="Tabletext"/>
              <w:rPr>
                <w:sz w:val="20"/>
                <w:szCs w:val="20"/>
                <w:lang w:val="en-US"/>
              </w:rPr>
            </w:pPr>
          </w:p>
        </w:tc>
      </w:tr>
      <w:tr w:rsidR="000460A5" w14:paraId="0B520560" w14:textId="77777777" w:rsidTr="00C93CDE">
        <w:trPr>
          <w:gridBefore w:val="1"/>
          <w:wBefore w:w="108" w:type="dxa"/>
        </w:trPr>
        <w:tc>
          <w:tcPr>
            <w:tcW w:w="2444" w:type="dxa"/>
            <w:hideMark/>
          </w:tcPr>
          <w:p w14:paraId="46372228" w14:textId="77777777" w:rsidR="000460A5" w:rsidRDefault="000460A5" w:rsidP="007C3D7B">
            <w:pPr>
              <w:pStyle w:val="Tabletext"/>
              <w:rPr>
                <w:b/>
                <w:bCs/>
                <w:sz w:val="20"/>
                <w:szCs w:val="20"/>
                <w:lang w:val="en-US"/>
              </w:rPr>
            </w:pPr>
            <w:r>
              <w:rPr>
                <w:b/>
                <w:bCs/>
                <w:sz w:val="20"/>
                <w:szCs w:val="20"/>
                <w:lang w:val="en-US"/>
              </w:rPr>
              <w:t>Malaysia</w:t>
            </w:r>
          </w:p>
        </w:tc>
        <w:tc>
          <w:tcPr>
            <w:tcW w:w="1701" w:type="dxa"/>
            <w:gridSpan w:val="2"/>
            <w:hideMark/>
          </w:tcPr>
          <w:p w14:paraId="4C264062" w14:textId="77777777" w:rsidR="000460A5" w:rsidRDefault="000460A5" w:rsidP="007C3D7B">
            <w:pPr>
              <w:pStyle w:val="Tabletext"/>
              <w:rPr>
                <w:b/>
                <w:bCs/>
                <w:sz w:val="20"/>
                <w:szCs w:val="20"/>
                <w:lang w:val="en-US"/>
              </w:rPr>
            </w:pPr>
            <w:r>
              <w:rPr>
                <w:b/>
                <w:bCs/>
                <w:sz w:val="20"/>
                <w:szCs w:val="20"/>
                <w:lang w:val="en-US"/>
              </w:rPr>
              <w:t>1013 (p.5)</w:t>
            </w:r>
          </w:p>
        </w:tc>
        <w:tc>
          <w:tcPr>
            <w:tcW w:w="2268" w:type="dxa"/>
            <w:gridSpan w:val="2"/>
          </w:tcPr>
          <w:p w14:paraId="7280BFFF" w14:textId="77777777" w:rsidR="000460A5" w:rsidRDefault="000460A5" w:rsidP="007C3D7B">
            <w:pPr>
              <w:pStyle w:val="Tabletext"/>
              <w:rPr>
                <w:sz w:val="20"/>
                <w:szCs w:val="20"/>
                <w:lang w:val="en-US"/>
              </w:rPr>
            </w:pPr>
          </w:p>
        </w:tc>
        <w:tc>
          <w:tcPr>
            <w:tcW w:w="1985" w:type="dxa"/>
          </w:tcPr>
          <w:p w14:paraId="50529604" w14:textId="77777777" w:rsidR="000460A5" w:rsidRDefault="000460A5" w:rsidP="007C3D7B">
            <w:pPr>
              <w:pStyle w:val="Tabletext"/>
              <w:rPr>
                <w:sz w:val="20"/>
                <w:szCs w:val="20"/>
                <w:lang w:val="en-US"/>
              </w:rPr>
            </w:pPr>
          </w:p>
        </w:tc>
      </w:tr>
      <w:tr w:rsidR="000460A5" w14:paraId="5C737670" w14:textId="77777777" w:rsidTr="00C93CDE">
        <w:trPr>
          <w:gridBefore w:val="1"/>
          <w:wBefore w:w="108" w:type="dxa"/>
        </w:trPr>
        <w:tc>
          <w:tcPr>
            <w:tcW w:w="2444" w:type="dxa"/>
            <w:hideMark/>
          </w:tcPr>
          <w:p w14:paraId="64A4F942" w14:textId="77777777" w:rsidR="000460A5" w:rsidRDefault="000460A5" w:rsidP="007C3D7B">
            <w:pPr>
              <w:pStyle w:val="Tabletext"/>
              <w:rPr>
                <w:b/>
                <w:bCs/>
                <w:sz w:val="20"/>
                <w:szCs w:val="20"/>
                <w:lang w:val="en-US"/>
              </w:rPr>
            </w:pPr>
            <w:r>
              <w:rPr>
                <w:b/>
                <w:bCs/>
                <w:sz w:val="20"/>
                <w:szCs w:val="20"/>
                <w:lang w:val="en-US"/>
              </w:rPr>
              <w:t>Thailand</w:t>
            </w:r>
          </w:p>
        </w:tc>
        <w:tc>
          <w:tcPr>
            <w:tcW w:w="1701" w:type="dxa"/>
            <w:gridSpan w:val="2"/>
            <w:hideMark/>
          </w:tcPr>
          <w:p w14:paraId="27FB3A76" w14:textId="77777777" w:rsidR="000460A5" w:rsidRDefault="000460A5" w:rsidP="007C3D7B">
            <w:pPr>
              <w:pStyle w:val="Tabletext"/>
              <w:rPr>
                <w:b/>
                <w:bCs/>
                <w:sz w:val="20"/>
                <w:szCs w:val="20"/>
                <w:lang w:val="en-US"/>
              </w:rPr>
            </w:pPr>
            <w:r>
              <w:rPr>
                <w:b/>
                <w:bCs/>
                <w:sz w:val="20"/>
                <w:szCs w:val="20"/>
                <w:lang w:val="en-US"/>
              </w:rPr>
              <w:t>1034 (p.5)</w:t>
            </w:r>
          </w:p>
        </w:tc>
        <w:tc>
          <w:tcPr>
            <w:tcW w:w="2268" w:type="dxa"/>
            <w:gridSpan w:val="2"/>
          </w:tcPr>
          <w:p w14:paraId="6BFE8067" w14:textId="77777777" w:rsidR="000460A5" w:rsidRDefault="000460A5" w:rsidP="007C3D7B">
            <w:pPr>
              <w:pStyle w:val="Tabletext"/>
              <w:rPr>
                <w:sz w:val="20"/>
                <w:szCs w:val="20"/>
                <w:lang w:val="en-US"/>
              </w:rPr>
            </w:pPr>
          </w:p>
        </w:tc>
        <w:tc>
          <w:tcPr>
            <w:tcW w:w="1985" w:type="dxa"/>
          </w:tcPr>
          <w:p w14:paraId="1D90F0D2" w14:textId="77777777" w:rsidR="000460A5" w:rsidRDefault="000460A5" w:rsidP="007C3D7B">
            <w:pPr>
              <w:pStyle w:val="Tabletext"/>
              <w:rPr>
                <w:sz w:val="20"/>
                <w:szCs w:val="20"/>
                <w:lang w:val="en-US"/>
              </w:rPr>
            </w:pPr>
          </w:p>
        </w:tc>
      </w:tr>
      <w:tr w:rsidR="000460A5" w14:paraId="7CF8E426" w14:textId="77777777" w:rsidTr="00C93CDE">
        <w:trPr>
          <w:gridBefore w:val="1"/>
          <w:wBefore w:w="108" w:type="dxa"/>
        </w:trPr>
        <w:tc>
          <w:tcPr>
            <w:tcW w:w="2444" w:type="dxa"/>
            <w:hideMark/>
          </w:tcPr>
          <w:p w14:paraId="549391D6" w14:textId="77777777" w:rsidR="000460A5" w:rsidRDefault="000460A5" w:rsidP="007C3D7B">
            <w:pPr>
              <w:pStyle w:val="Tabletext"/>
              <w:rPr>
                <w:b/>
                <w:bCs/>
                <w:sz w:val="20"/>
                <w:szCs w:val="20"/>
                <w:lang w:val="en-US"/>
              </w:rPr>
            </w:pPr>
            <w:r>
              <w:rPr>
                <w:b/>
                <w:bCs/>
                <w:sz w:val="20"/>
                <w:szCs w:val="20"/>
                <w:lang w:val="en-US"/>
              </w:rPr>
              <w:t>São Tomé and Principe</w:t>
            </w:r>
          </w:p>
        </w:tc>
        <w:tc>
          <w:tcPr>
            <w:tcW w:w="1701" w:type="dxa"/>
            <w:gridSpan w:val="2"/>
            <w:hideMark/>
          </w:tcPr>
          <w:p w14:paraId="3C4E8ED7" w14:textId="77777777" w:rsidR="000460A5" w:rsidRDefault="000460A5" w:rsidP="007C3D7B">
            <w:pPr>
              <w:pStyle w:val="Tabletext"/>
              <w:rPr>
                <w:b/>
                <w:bCs/>
                <w:sz w:val="20"/>
                <w:szCs w:val="20"/>
                <w:lang w:val="en-US"/>
              </w:rPr>
            </w:pPr>
            <w:r>
              <w:rPr>
                <w:b/>
                <w:bCs/>
                <w:sz w:val="20"/>
                <w:szCs w:val="20"/>
                <w:lang w:val="en-US"/>
              </w:rPr>
              <w:t>1039 (p.14)</w:t>
            </w:r>
          </w:p>
        </w:tc>
        <w:tc>
          <w:tcPr>
            <w:tcW w:w="2268" w:type="dxa"/>
            <w:gridSpan w:val="2"/>
          </w:tcPr>
          <w:p w14:paraId="2CCAAE9D" w14:textId="77777777" w:rsidR="000460A5" w:rsidRDefault="000460A5" w:rsidP="007C3D7B">
            <w:pPr>
              <w:pStyle w:val="Tabletext"/>
              <w:rPr>
                <w:sz w:val="20"/>
                <w:szCs w:val="20"/>
                <w:lang w:val="en-US"/>
              </w:rPr>
            </w:pPr>
          </w:p>
        </w:tc>
        <w:tc>
          <w:tcPr>
            <w:tcW w:w="1985" w:type="dxa"/>
          </w:tcPr>
          <w:p w14:paraId="76999513" w14:textId="77777777" w:rsidR="000460A5" w:rsidRDefault="000460A5" w:rsidP="007C3D7B">
            <w:pPr>
              <w:pStyle w:val="Tabletext"/>
              <w:rPr>
                <w:sz w:val="20"/>
                <w:szCs w:val="20"/>
                <w:lang w:val="en-US"/>
              </w:rPr>
            </w:pPr>
          </w:p>
        </w:tc>
      </w:tr>
      <w:tr w:rsidR="000460A5" w14:paraId="62AB293E" w14:textId="77777777" w:rsidTr="00C93CDE">
        <w:trPr>
          <w:gridBefore w:val="1"/>
          <w:wBefore w:w="108" w:type="dxa"/>
        </w:trPr>
        <w:tc>
          <w:tcPr>
            <w:tcW w:w="2444" w:type="dxa"/>
            <w:hideMark/>
          </w:tcPr>
          <w:p w14:paraId="73557585" w14:textId="77777777" w:rsidR="000460A5" w:rsidRDefault="000460A5" w:rsidP="007C3D7B">
            <w:pPr>
              <w:pStyle w:val="Tabletext"/>
              <w:rPr>
                <w:b/>
                <w:bCs/>
                <w:sz w:val="20"/>
                <w:szCs w:val="20"/>
                <w:lang w:val="en-US"/>
              </w:rPr>
            </w:pPr>
            <w:r>
              <w:rPr>
                <w:b/>
                <w:bCs/>
                <w:sz w:val="20"/>
                <w:szCs w:val="20"/>
                <w:lang w:val="en-US"/>
              </w:rPr>
              <w:t>Uruguay</w:t>
            </w:r>
          </w:p>
        </w:tc>
        <w:tc>
          <w:tcPr>
            <w:tcW w:w="1701" w:type="dxa"/>
            <w:gridSpan w:val="2"/>
            <w:hideMark/>
          </w:tcPr>
          <w:p w14:paraId="308A68ED" w14:textId="77777777" w:rsidR="000460A5" w:rsidRDefault="000460A5" w:rsidP="007C3D7B">
            <w:pPr>
              <w:pStyle w:val="Tabletext"/>
              <w:rPr>
                <w:b/>
                <w:bCs/>
                <w:sz w:val="20"/>
                <w:szCs w:val="20"/>
                <w:lang w:val="en-US"/>
              </w:rPr>
            </w:pPr>
            <w:r>
              <w:rPr>
                <w:b/>
                <w:bCs/>
                <w:sz w:val="20"/>
                <w:szCs w:val="20"/>
                <w:lang w:val="en-US"/>
              </w:rPr>
              <w:t>1039 (p.14)</w:t>
            </w:r>
          </w:p>
        </w:tc>
        <w:tc>
          <w:tcPr>
            <w:tcW w:w="2268" w:type="dxa"/>
            <w:gridSpan w:val="2"/>
          </w:tcPr>
          <w:p w14:paraId="48E81E72" w14:textId="77777777" w:rsidR="000460A5" w:rsidRDefault="000460A5" w:rsidP="007C3D7B">
            <w:pPr>
              <w:pStyle w:val="Tabletext"/>
              <w:rPr>
                <w:sz w:val="20"/>
                <w:szCs w:val="20"/>
                <w:lang w:val="en-US"/>
              </w:rPr>
            </w:pPr>
          </w:p>
        </w:tc>
        <w:tc>
          <w:tcPr>
            <w:tcW w:w="1985" w:type="dxa"/>
          </w:tcPr>
          <w:p w14:paraId="0BE4C6CC" w14:textId="77777777" w:rsidR="000460A5" w:rsidRDefault="000460A5" w:rsidP="007C3D7B">
            <w:pPr>
              <w:pStyle w:val="Tabletext"/>
              <w:rPr>
                <w:sz w:val="20"/>
                <w:szCs w:val="20"/>
                <w:lang w:val="en-US"/>
              </w:rPr>
            </w:pPr>
          </w:p>
        </w:tc>
      </w:tr>
      <w:tr w:rsidR="000460A5" w14:paraId="0E90CDC9" w14:textId="77777777" w:rsidTr="00C93CDE">
        <w:trPr>
          <w:gridBefore w:val="1"/>
          <w:wBefore w:w="108" w:type="dxa"/>
        </w:trPr>
        <w:tc>
          <w:tcPr>
            <w:tcW w:w="2444" w:type="dxa"/>
            <w:hideMark/>
          </w:tcPr>
          <w:p w14:paraId="5B5A2502" w14:textId="77777777" w:rsidR="000460A5" w:rsidRDefault="000460A5" w:rsidP="007C3D7B">
            <w:pPr>
              <w:pStyle w:val="Tabletext"/>
              <w:rPr>
                <w:b/>
                <w:bCs/>
                <w:sz w:val="20"/>
                <w:szCs w:val="20"/>
                <w:lang w:val="en-US"/>
              </w:rPr>
            </w:pPr>
            <w:r>
              <w:rPr>
                <w:b/>
                <w:bCs/>
                <w:sz w:val="20"/>
                <w:szCs w:val="20"/>
                <w:lang w:val="en-US"/>
              </w:rPr>
              <w:t>Hong Kong, China</w:t>
            </w:r>
          </w:p>
        </w:tc>
        <w:tc>
          <w:tcPr>
            <w:tcW w:w="1701" w:type="dxa"/>
            <w:gridSpan w:val="2"/>
            <w:hideMark/>
          </w:tcPr>
          <w:p w14:paraId="2C4AB6BD" w14:textId="77777777" w:rsidR="000460A5" w:rsidRDefault="000460A5" w:rsidP="007C3D7B">
            <w:pPr>
              <w:pStyle w:val="Tabletext"/>
              <w:rPr>
                <w:b/>
                <w:bCs/>
                <w:sz w:val="20"/>
                <w:szCs w:val="20"/>
                <w:lang w:val="en-US"/>
              </w:rPr>
            </w:pPr>
            <w:r>
              <w:rPr>
                <w:b/>
                <w:bCs/>
                <w:sz w:val="20"/>
                <w:szCs w:val="20"/>
                <w:lang w:val="en-US"/>
              </w:rPr>
              <w:t>1068 (p.4)</w:t>
            </w:r>
          </w:p>
        </w:tc>
        <w:tc>
          <w:tcPr>
            <w:tcW w:w="2268" w:type="dxa"/>
            <w:gridSpan w:val="2"/>
          </w:tcPr>
          <w:p w14:paraId="4951318C" w14:textId="77777777" w:rsidR="000460A5" w:rsidRDefault="000460A5" w:rsidP="007C3D7B">
            <w:pPr>
              <w:pStyle w:val="Tabletext"/>
              <w:rPr>
                <w:sz w:val="20"/>
                <w:szCs w:val="20"/>
                <w:lang w:val="en-US"/>
              </w:rPr>
            </w:pPr>
          </w:p>
        </w:tc>
        <w:tc>
          <w:tcPr>
            <w:tcW w:w="1985" w:type="dxa"/>
          </w:tcPr>
          <w:p w14:paraId="4AE6AD3D" w14:textId="77777777" w:rsidR="000460A5" w:rsidRDefault="000460A5" w:rsidP="007C3D7B">
            <w:pPr>
              <w:pStyle w:val="Tabletext"/>
              <w:rPr>
                <w:sz w:val="20"/>
                <w:szCs w:val="20"/>
                <w:lang w:val="en-US"/>
              </w:rPr>
            </w:pPr>
          </w:p>
        </w:tc>
      </w:tr>
      <w:tr w:rsidR="000460A5" w14:paraId="1034DA84" w14:textId="77777777" w:rsidTr="00C93CDE">
        <w:trPr>
          <w:gridBefore w:val="1"/>
          <w:wBefore w:w="108" w:type="dxa"/>
        </w:trPr>
        <w:tc>
          <w:tcPr>
            <w:tcW w:w="2444" w:type="dxa"/>
            <w:hideMark/>
          </w:tcPr>
          <w:p w14:paraId="64335C94" w14:textId="77777777" w:rsidR="000460A5" w:rsidRDefault="000460A5" w:rsidP="007C3D7B">
            <w:pPr>
              <w:pStyle w:val="Tabletext"/>
              <w:rPr>
                <w:b/>
                <w:bCs/>
                <w:sz w:val="20"/>
                <w:szCs w:val="20"/>
                <w:lang w:val="en-US"/>
              </w:rPr>
            </w:pPr>
            <w:r>
              <w:rPr>
                <w:b/>
                <w:bCs/>
                <w:sz w:val="20"/>
                <w:szCs w:val="20"/>
                <w:lang w:val="en-US"/>
              </w:rPr>
              <w:t>Ukraine</w:t>
            </w:r>
          </w:p>
        </w:tc>
        <w:tc>
          <w:tcPr>
            <w:tcW w:w="1701" w:type="dxa"/>
            <w:gridSpan w:val="2"/>
            <w:hideMark/>
          </w:tcPr>
          <w:p w14:paraId="21737B53" w14:textId="77777777" w:rsidR="000460A5" w:rsidRDefault="000460A5" w:rsidP="007C3D7B">
            <w:pPr>
              <w:pStyle w:val="Tabletext"/>
              <w:rPr>
                <w:b/>
                <w:bCs/>
                <w:sz w:val="20"/>
                <w:szCs w:val="20"/>
                <w:lang w:val="en-US"/>
              </w:rPr>
            </w:pPr>
            <w:r>
              <w:rPr>
                <w:b/>
                <w:bCs/>
                <w:sz w:val="20"/>
                <w:szCs w:val="20"/>
                <w:lang w:val="en-US"/>
              </w:rPr>
              <w:t>1148 (p.5)</w:t>
            </w:r>
          </w:p>
        </w:tc>
        <w:tc>
          <w:tcPr>
            <w:tcW w:w="2268" w:type="dxa"/>
            <w:gridSpan w:val="2"/>
          </w:tcPr>
          <w:p w14:paraId="664EE5A8" w14:textId="77777777" w:rsidR="000460A5" w:rsidRDefault="000460A5" w:rsidP="007C3D7B">
            <w:pPr>
              <w:pStyle w:val="Tabletext"/>
              <w:rPr>
                <w:sz w:val="20"/>
                <w:szCs w:val="20"/>
                <w:lang w:val="en-US"/>
              </w:rPr>
            </w:pPr>
          </w:p>
        </w:tc>
        <w:tc>
          <w:tcPr>
            <w:tcW w:w="1985" w:type="dxa"/>
          </w:tcPr>
          <w:p w14:paraId="7BCD5B4F" w14:textId="77777777" w:rsidR="000460A5" w:rsidRDefault="000460A5" w:rsidP="007C3D7B">
            <w:pPr>
              <w:pStyle w:val="Tabletext"/>
              <w:rPr>
                <w:sz w:val="20"/>
                <w:szCs w:val="20"/>
                <w:lang w:val="en-US"/>
              </w:rPr>
            </w:pPr>
          </w:p>
        </w:tc>
      </w:tr>
      <w:tr w:rsidR="00E6178A" w14:paraId="2D3A3624" w14:textId="77777777" w:rsidTr="00C93CDE">
        <w:trPr>
          <w:gridBefore w:val="1"/>
          <w:wBefore w:w="108" w:type="dxa"/>
        </w:trPr>
        <w:tc>
          <w:tcPr>
            <w:tcW w:w="2444" w:type="dxa"/>
          </w:tcPr>
          <w:p w14:paraId="7FB31C1D" w14:textId="6E852CA0" w:rsidR="00E6178A" w:rsidRDefault="00E6178A" w:rsidP="007C3D7B">
            <w:pPr>
              <w:pStyle w:val="Tabletext"/>
              <w:rPr>
                <w:b/>
                <w:bCs/>
                <w:sz w:val="20"/>
                <w:szCs w:val="20"/>
                <w:lang w:val="en-US"/>
              </w:rPr>
            </w:pPr>
            <w:r w:rsidRPr="00E6178A">
              <w:rPr>
                <w:b/>
                <w:bCs/>
                <w:sz w:val="20"/>
                <w:szCs w:val="20"/>
                <w:lang w:val="en-US"/>
              </w:rPr>
              <w:t>Türkiye</w:t>
            </w:r>
          </w:p>
        </w:tc>
        <w:tc>
          <w:tcPr>
            <w:tcW w:w="1701" w:type="dxa"/>
            <w:gridSpan w:val="2"/>
          </w:tcPr>
          <w:p w14:paraId="154A735B" w14:textId="613EC565" w:rsidR="00E6178A" w:rsidRDefault="00E6178A" w:rsidP="007C3D7B">
            <w:pPr>
              <w:pStyle w:val="Tabletext"/>
              <w:rPr>
                <w:b/>
                <w:bCs/>
                <w:sz w:val="20"/>
                <w:szCs w:val="20"/>
                <w:lang w:val="en-US"/>
              </w:rPr>
            </w:pPr>
            <w:r>
              <w:rPr>
                <w:b/>
                <w:bCs/>
                <w:sz w:val="20"/>
                <w:szCs w:val="20"/>
                <w:lang w:val="en-US"/>
              </w:rPr>
              <w:t>1286 (p.17)</w:t>
            </w:r>
          </w:p>
        </w:tc>
        <w:tc>
          <w:tcPr>
            <w:tcW w:w="2268" w:type="dxa"/>
            <w:gridSpan w:val="2"/>
          </w:tcPr>
          <w:p w14:paraId="64383669" w14:textId="77777777" w:rsidR="00E6178A" w:rsidRDefault="00E6178A" w:rsidP="007C3D7B">
            <w:pPr>
              <w:pStyle w:val="Tabletext"/>
              <w:rPr>
                <w:sz w:val="20"/>
                <w:szCs w:val="20"/>
                <w:lang w:val="en-US"/>
              </w:rPr>
            </w:pPr>
          </w:p>
        </w:tc>
        <w:tc>
          <w:tcPr>
            <w:tcW w:w="1985" w:type="dxa"/>
          </w:tcPr>
          <w:p w14:paraId="5B8C3781" w14:textId="77777777" w:rsidR="00E6178A" w:rsidRDefault="00E6178A" w:rsidP="007C3D7B">
            <w:pPr>
              <w:pStyle w:val="Tabletext"/>
              <w:rPr>
                <w:sz w:val="20"/>
                <w:szCs w:val="20"/>
                <w:lang w:val="en-US"/>
              </w:rPr>
            </w:pPr>
          </w:p>
        </w:tc>
      </w:tr>
      <w:tr w:rsidR="007302C2" w:rsidRPr="007302C2" w14:paraId="108B9927" w14:textId="77777777" w:rsidTr="00C93CDE">
        <w:trPr>
          <w:gridBefore w:val="1"/>
          <w:wBefore w:w="108" w:type="dxa"/>
        </w:trPr>
        <w:tc>
          <w:tcPr>
            <w:tcW w:w="2444" w:type="dxa"/>
          </w:tcPr>
          <w:p w14:paraId="7A0E17BF" w14:textId="6ED30E74" w:rsidR="007302C2" w:rsidRPr="007302C2" w:rsidRDefault="007302C2" w:rsidP="007C3D7B">
            <w:pPr>
              <w:pStyle w:val="Tabletext"/>
              <w:rPr>
                <w:b/>
                <w:bCs/>
                <w:sz w:val="20"/>
                <w:szCs w:val="20"/>
                <w:lang w:val="en-US"/>
              </w:rPr>
            </w:pPr>
            <w:r w:rsidRPr="007302C2">
              <w:rPr>
                <w:rFonts w:cs="Arial"/>
                <w:b/>
                <w:sz w:val="20"/>
                <w:szCs w:val="20"/>
                <w:lang w:val="en-GB"/>
              </w:rPr>
              <w:t>Bangladesh</w:t>
            </w:r>
          </w:p>
        </w:tc>
        <w:tc>
          <w:tcPr>
            <w:tcW w:w="1701" w:type="dxa"/>
            <w:gridSpan w:val="2"/>
          </w:tcPr>
          <w:p w14:paraId="09B202FC" w14:textId="7568B920" w:rsidR="007302C2" w:rsidRPr="007302C2" w:rsidRDefault="007302C2" w:rsidP="007C3D7B">
            <w:pPr>
              <w:pStyle w:val="Tabletext"/>
              <w:rPr>
                <w:b/>
                <w:bCs/>
                <w:sz w:val="20"/>
                <w:szCs w:val="20"/>
                <w:lang w:val="en-US"/>
              </w:rPr>
            </w:pPr>
            <w:r w:rsidRPr="007302C2">
              <w:rPr>
                <w:b/>
                <w:bCs/>
                <w:sz w:val="20"/>
                <w:szCs w:val="20"/>
                <w:lang w:val="en-US"/>
              </w:rPr>
              <w:t>1287 (p.16)</w:t>
            </w:r>
          </w:p>
        </w:tc>
        <w:tc>
          <w:tcPr>
            <w:tcW w:w="2268" w:type="dxa"/>
            <w:gridSpan w:val="2"/>
          </w:tcPr>
          <w:p w14:paraId="0D29361F" w14:textId="77777777" w:rsidR="007302C2" w:rsidRPr="007302C2" w:rsidRDefault="007302C2" w:rsidP="007C3D7B">
            <w:pPr>
              <w:pStyle w:val="Tabletext"/>
              <w:rPr>
                <w:sz w:val="20"/>
                <w:szCs w:val="20"/>
                <w:lang w:val="en-US"/>
              </w:rPr>
            </w:pPr>
          </w:p>
        </w:tc>
        <w:tc>
          <w:tcPr>
            <w:tcW w:w="1985" w:type="dxa"/>
          </w:tcPr>
          <w:p w14:paraId="010DFC10" w14:textId="77777777" w:rsidR="007302C2" w:rsidRPr="007302C2" w:rsidRDefault="007302C2" w:rsidP="007C3D7B">
            <w:pPr>
              <w:pStyle w:val="Tabletext"/>
              <w:rPr>
                <w:sz w:val="20"/>
                <w:szCs w:val="20"/>
                <w:lang w:val="en-US"/>
              </w:rPr>
            </w:pPr>
          </w:p>
        </w:tc>
      </w:tr>
    </w:tbl>
    <w:p w14:paraId="56AFB452" w14:textId="559BFBCE" w:rsidR="000460A5" w:rsidRDefault="000460A5" w:rsidP="000460A5">
      <w:pPr>
        <w:rPr>
          <w:rFonts w:asciiTheme="minorHAnsi" w:hAnsiTheme="minorHAnsi"/>
          <w:lang w:val="pt-BR"/>
        </w:rPr>
      </w:pPr>
    </w:p>
    <w:p w14:paraId="2DA59ABC" w14:textId="77777777" w:rsidR="000460A5" w:rsidRDefault="000460A5" w:rsidP="000460A5">
      <w:pPr>
        <w:rPr>
          <w:rFonts w:asciiTheme="minorHAnsi" w:hAnsiTheme="minorHAnsi"/>
          <w:lang w:val="pt-BR"/>
        </w:rPr>
      </w:pPr>
    </w:p>
    <w:p w14:paraId="452DFC2F" w14:textId="77777777" w:rsidR="000460A5" w:rsidRPr="00110E51" w:rsidRDefault="000460A5" w:rsidP="0007319B">
      <w:pPr>
        <w:pStyle w:val="Heading20"/>
        <w:rPr>
          <w:lang w:val="en-US"/>
        </w:rPr>
      </w:pPr>
      <w:bookmarkStart w:id="1225" w:name="_Toc6411910"/>
      <w:bookmarkStart w:id="1226" w:name="_Toc6215745"/>
      <w:bookmarkStart w:id="1227" w:name="_Toc4420933"/>
      <w:bookmarkStart w:id="1228" w:name="_Toc1570045"/>
      <w:bookmarkStart w:id="1229" w:name="_Toc340537"/>
      <w:bookmarkStart w:id="1230" w:name="_Toc536101953"/>
      <w:bookmarkStart w:id="1231" w:name="_Toc531960788"/>
      <w:bookmarkStart w:id="1232" w:name="_Toc531094571"/>
      <w:bookmarkStart w:id="1233" w:name="_Toc526431484"/>
      <w:bookmarkStart w:id="1234" w:name="_Toc525638296"/>
      <w:bookmarkStart w:id="1235" w:name="_Toc524430965"/>
      <w:bookmarkStart w:id="1236" w:name="_Toc520709571"/>
      <w:bookmarkStart w:id="1237" w:name="_Toc518981889"/>
      <w:bookmarkStart w:id="1238" w:name="_Toc517792336"/>
      <w:bookmarkStart w:id="1239" w:name="_Toc514850725"/>
      <w:bookmarkStart w:id="1240" w:name="_Toc513645658"/>
      <w:bookmarkStart w:id="1241" w:name="_Toc510775356"/>
      <w:bookmarkStart w:id="1242" w:name="_Toc509838135"/>
      <w:bookmarkStart w:id="1243" w:name="_Toc507510722"/>
      <w:bookmarkStart w:id="1244" w:name="_Toc505005339"/>
      <w:bookmarkStart w:id="1245" w:name="_Toc503439023"/>
      <w:bookmarkStart w:id="1246" w:name="_Toc500842109"/>
      <w:bookmarkStart w:id="1247" w:name="_Toc500841785"/>
      <w:bookmarkStart w:id="1248" w:name="_Toc499624467"/>
      <w:bookmarkStart w:id="1249" w:name="_Toc497988321"/>
      <w:bookmarkStart w:id="1250" w:name="_Toc497986900"/>
      <w:bookmarkStart w:id="1251" w:name="_Toc496537204"/>
      <w:bookmarkStart w:id="1252" w:name="_Toc495499936"/>
      <w:bookmarkStart w:id="1253" w:name="_Toc493685650"/>
      <w:bookmarkStart w:id="1254" w:name="_Toc488848860"/>
      <w:bookmarkStart w:id="1255" w:name="_Toc487466270"/>
      <w:bookmarkStart w:id="1256" w:name="_Toc486323175"/>
      <w:bookmarkStart w:id="1257" w:name="_Toc485117071"/>
      <w:bookmarkStart w:id="1258" w:name="_Toc483388292"/>
      <w:bookmarkStart w:id="1259" w:name="_Toc482280105"/>
      <w:bookmarkStart w:id="1260" w:name="_Toc479671310"/>
      <w:bookmarkStart w:id="1261" w:name="_Toc478464765"/>
      <w:bookmarkStart w:id="1262" w:name="_Toc477169055"/>
      <w:bookmarkStart w:id="1263" w:name="_Toc474504484"/>
      <w:bookmarkStart w:id="1264" w:name="_Toc473209551"/>
      <w:bookmarkStart w:id="1265" w:name="_Toc471824668"/>
      <w:bookmarkStart w:id="1266" w:name="_Toc469924992"/>
      <w:bookmarkStart w:id="1267" w:name="_Toc469048951"/>
      <w:bookmarkStart w:id="1268" w:name="_Toc466367273"/>
      <w:bookmarkStart w:id="1269" w:name="_Toc456103336"/>
      <w:bookmarkStart w:id="1270" w:name="_Toc456103220"/>
      <w:bookmarkStart w:id="1271" w:name="_Toc454789160"/>
      <w:bookmarkStart w:id="1272" w:name="_Toc453320525"/>
      <w:bookmarkStart w:id="1273" w:name="_Toc451863144"/>
      <w:bookmarkStart w:id="1274" w:name="_Toc450747476"/>
      <w:bookmarkStart w:id="1275" w:name="_Toc449442776"/>
      <w:bookmarkStart w:id="1276" w:name="_Toc446578882"/>
      <w:bookmarkStart w:id="1277" w:name="_Toc445368597"/>
      <w:bookmarkStart w:id="1278" w:name="_Toc442711621"/>
      <w:bookmarkStart w:id="1279" w:name="_Toc441671604"/>
      <w:bookmarkStart w:id="1280" w:name="_Toc440443797"/>
      <w:bookmarkStart w:id="1281" w:name="_Toc438219175"/>
      <w:bookmarkStart w:id="1282" w:name="_Toc437264288"/>
      <w:bookmarkStart w:id="1283" w:name="_Toc436383070"/>
      <w:bookmarkStart w:id="1284" w:name="_Toc434843835"/>
      <w:bookmarkStart w:id="1285" w:name="_Toc433358221"/>
      <w:bookmarkStart w:id="1286" w:name="_Toc432498841"/>
      <w:bookmarkStart w:id="1287" w:name="_Toc429469055"/>
      <w:bookmarkStart w:id="1288" w:name="_Toc428372304"/>
      <w:bookmarkStart w:id="1289" w:name="_Toc428193357"/>
      <w:bookmarkStart w:id="1290" w:name="_Toc424300249"/>
      <w:bookmarkStart w:id="1291" w:name="_Toc423078776"/>
      <w:bookmarkStart w:id="1292" w:name="_Toc421783563"/>
      <w:bookmarkStart w:id="1293" w:name="_Toc420414840"/>
      <w:bookmarkStart w:id="1294" w:name="_Toc417984362"/>
      <w:bookmarkStart w:id="1295" w:name="_Toc416360079"/>
      <w:bookmarkStart w:id="1296" w:name="_Toc414884969"/>
      <w:bookmarkStart w:id="1297" w:name="_Toc410904540"/>
      <w:bookmarkStart w:id="1298" w:name="_Toc409708237"/>
      <w:bookmarkStart w:id="1299" w:name="_Toc408576642"/>
      <w:bookmarkStart w:id="1300" w:name="_Toc406508021"/>
      <w:bookmarkStart w:id="1301" w:name="_Toc405386783"/>
      <w:bookmarkStart w:id="1302" w:name="_Toc404332317"/>
      <w:bookmarkStart w:id="1303" w:name="_Toc402967105"/>
      <w:bookmarkStart w:id="1304" w:name="_Toc401757925"/>
      <w:bookmarkStart w:id="1305" w:name="_Toc400374879"/>
      <w:bookmarkStart w:id="1306" w:name="_Toc399160641"/>
      <w:bookmarkStart w:id="1307" w:name="_Toc397517658"/>
      <w:bookmarkStart w:id="1308" w:name="_Toc396212813"/>
      <w:bookmarkStart w:id="1309" w:name="_Toc395100466"/>
      <w:bookmarkStart w:id="1310" w:name="_Toc393715491"/>
      <w:bookmarkStart w:id="1311" w:name="_Toc393714487"/>
      <w:bookmarkStart w:id="1312" w:name="_Toc393713420"/>
      <w:bookmarkStart w:id="1313" w:name="_Toc392235889"/>
      <w:bookmarkStart w:id="1314" w:name="_Toc391386075"/>
      <w:bookmarkStart w:id="1315" w:name="_Toc389730887"/>
      <w:bookmarkStart w:id="1316" w:name="_Toc388947563"/>
      <w:bookmarkStart w:id="1317" w:name="_Toc388946330"/>
      <w:bookmarkStart w:id="1318" w:name="_Toc385496802"/>
      <w:bookmarkStart w:id="1319" w:name="_Toc384625710"/>
      <w:bookmarkStart w:id="1320" w:name="_Toc383182316"/>
      <w:bookmarkStart w:id="1321" w:name="_Toc381784233"/>
      <w:bookmarkStart w:id="1322" w:name="_Toc380582900"/>
      <w:bookmarkStart w:id="1323" w:name="_Toc379440375"/>
      <w:bookmarkStart w:id="1324" w:name="_Toc378322722"/>
      <w:bookmarkStart w:id="1325" w:name="_Toc377026501"/>
      <w:bookmarkStart w:id="1326" w:name="_Toc374692772"/>
      <w:bookmarkStart w:id="1327" w:name="_Toc374692695"/>
      <w:bookmarkStart w:id="1328" w:name="_Toc374006641"/>
      <w:bookmarkStart w:id="1329" w:name="_Toc373157833"/>
      <w:bookmarkStart w:id="1330" w:name="_Toc371588867"/>
      <w:bookmarkStart w:id="1331" w:name="_Toc370373501"/>
      <w:bookmarkStart w:id="1332" w:name="_Toc369007892"/>
      <w:bookmarkStart w:id="1333" w:name="_Toc369007688"/>
      <w:bookmarkStart w:id="1334" w:name="_Toc367715554"/>
      <w:bookmarkStart w:id="1335" w:name="_Toc366157715"/>
      <w:bookmarkStart w:id="1336" w:name="_Toc364672358"/>
      <w:bookmarkStart w:id="1337" w:name="_Toc363741409"/>
      <w:bookmarkStart w:id="1338" w:name="_Toc361921569"/>
      <w:bookmarkStart w:id="1339" w:name="_Toc360696838"/>
      <w:bookmarkStart w:id="1340" w:name="_Toc359489438"/>
      <w:bookmarkStart w:id="1341" w:name="_Toc358192589"/>
      <w:bookmarkStart w:id="1342" w:name="_Toc357001962"/>
      <w:bookmarkStart w:id="1343" w:name="_Toc355708879"/>
      <w:bookmarkStart w:id="1344" w:name="_Toc354053853"/>
      <w:bookmarkStart w:id="1345" w:name="_Toc352940516"/>
      <w:bookmarkStart w:id="1346" w:name="_Toc351549911"/>
      <w:bookmarkStart w:id="1347" w:name="_Toc350415590"/>
      <w:bookmarkStart w:id="1348" w:name="_Toc349288272"/>
      <w:bookmarkStart w:id="1349" w:name="_Toc347929611"/>
      <w:bookmarkStart w:id="1350" w:name="_Toc346885966"/>
      <w:bookmarkStart w:id="1351" w:name="_Toc345579844"/>
      <w:bookmarkStart w:id="1352" w:name="_Toc343262689"/>
      <w:bookmarkStart w:id="1353" w:name="_Toc342912869"/>
      <w:bookmarkStart w:id="1354" w:name="_Toc341451238"/>
      <w:bookmarkStart w:id="1355" w:name="_Toc340225540"/>
      <w:bookmarkStart w:id="1356" w:name="_Toc338779393"/>
      <w:bookmarkStart w:id="1357" w:name="_Toc337110352"/>
      <w:bookmarkStart w:id="1358" w:name="_Toc335901526"/>
      <w:bookmarkStart w:id="1359" w:name="_Toc334776207"/>
      <w:bookmarkStart w:id="1360" w:name="_Toc332272672"/>
      <w:bookmarkStart w:id="1361" w:name="_Toc323904394"/>
      <w:bookmarkStart w:id="1362" w:name="_Toc323035741"/>
      <w:bookmarkStart w:id="1363" w:name="_Toc320536978"/>
      <w:bookmarkStart w:id="1364" w:name="_Toc318965022"/>
      <w:bookmarkStart w:id="1365" w:name="_Toc316479984"/>
      <w:bookmarkStart w:id="1366" w:name="_Toc313973328"/>
      <w:bookmarkStart w:id="1367" w:name="_Toc311103663"/>
      <w:bookmarkStart w:id="1368" w:name="_Toc308530351"/>
      <w:bookmarkStart w:id="1369" w:name="_Toc304892186"/>
      <w:bookmarkStart w:id="1370" w:name="_Toc303344268"/>
      <w:bookmarkStart w:id="1371" w:name="_Toc301945313"/>
      <w:bookmarkStart w:id="1372" w:name="_Toc297804739"/>
      <w:bookmarkStart w:id="1373" w:name="_Toc296675488"/>
      <w:bookmarkStart w:id="1374" w:name="_Toc295387918"/>
      <w:bookmarkStart w:id="1375" w:name="_Toc292704993"/>
      <w:bookmarkStart w:id="1376" w:name="_Toc291005409"/>
      <w:bookmarkStart w:id="1377" w:name="_Toc288660300"/>
      <w:bookmarkStart w:id="1378" w:name="_Toc286218735"/>
      <w:bookmarkStart w:id="1379" w:name="_Toc283737224"/>
      <w:bookmarkStart w:id="1380" w:name="_Toc282526058"/>
      <w:bookmarkStart w:id="1381" w:name="_Toc280349226"/>
      <w:bookmarkStart w:id="1382" w:name="_Toc279669170"/>
      <w:bookmarkStart w:id="1383" w:name="_Toc276717184"/>
      <w:bookmarkStart w:id="1384" w:name="_Toc274223848"/>
      <w:bookmarkStart w:id="1385" w:name="_Toc273023374"/>
      <w:bookmarkStart w:id="1386" w:name="_Toc271700513"/>
      <w:bookmarkStart w:id="1387" w:name="_Toc268774044"/>
      <w:bookmarkStart w:id="1388" w:name="_Toc266181259"/>
      <w:bookmarkStart w:id="1389" w:name="_Toc265056512"/>
      <w:bookmarkStart w:id="1390" w:name="_Toc262631833"/>
      <w:bookmarkStart w:id="1391" w:name="_Toc259783162"/>
      <w:bookmarkStart w:id="1392" w:name="_Toc253407167"/>
      <w:bookmarkStart w:id="1393" w:name="_Toc8296068"/>
      <w:bookmarkStart w:id="1394" w:name="_Toc9580681"/>
      <w:bookmarkStart w:id="1395" w:name="_Toc12354369"/>
      <w:bookmarkStart w:id="1396" w:name="_Toc13065958"/>
      <w:bookmarkStart w:id="1397" w:name="_Toc14769333"/>
      <w:bookmarkStart w:id="1398" w:name="_Toc17298855"/>
      <w:bookmarkStart w:id="1399" w:name="_Toc18681557"/>
      <w:bookmarkStart w:id="1400" w:name="_Toc21528585"/>
      <w:bookmarkStart w:id="1401" w:name="_Toc23321872"/>
      <w:bookmarkStart w:id="1402" w:name="_Toc24365713"/>
      <w:bookmarkStart w:id="1403" w:name="_Toc25746890"/>
      <w:bookmarkStart w:id="1404" w:name="_Toc26539919"/>
      <w:bookmarkStart w:id="1405" w:name="_Toc27558707"/>
      <w:bookmarkStart w:id="1406" w:name="_Toc31986491"/>
      <w:bookmarkStart w:id="1407" w:name="_Toc33175457"/>
      <w:bookmarkStart w:id="1408" w:name="_Toc38455870"/>
      <w:bookmarkStart w:id="1409" w:name="_Toc40787347"/>
      <w:bookmarkStart w:id="1410" w:name="_Toc46322979"/>
      <w:bookmarkStart w:id="1411" w:name="_Toc49438647"/>
      <w:bookmarkStart w:id="1412" w:name="_Toc51669586"/>
      <w:bookmarkStart w:id="1413" w:name="_Toc52889727"/>
      <w:bookmarkStart w:id="1414" w:name="_Toc57030870"/>
      <w:bookmarkStart w:id="1415" w:name="_Toc67918828"/>
      <w:bookmarkStart w:id="1416" w:name="_Toc70410773"/>
      <w:bookmarkStart w:id="1417" w:name="_Toc74064889"/>
      <w:bookmarkStart w:id="1418" w:name="_Toc78207947"/>
      <w:bookmarkStart w:id="1419" w:name="_Toc97889189"/>
      <w:bookmarkStart w:id="1420" w:name="_Toc103001301"/>
      <w:bookmarkStart w:id="1421" w:name="_Toc108423200"/>
      <w:bookmarkStart w:id="1422" w:name="_Toc125536231"/>
      <w:bookmarkStart w:id="1423" w:name="_Toc140583970"/>
      <w:bookmarkStart w:id="1424" w:name="_Toc157508794"/>
      <w:bookmarkStart w:id="1425" w:name="_Toc161924854"/>
      <w:bookmarkStart w:id="1426" w:name="_Toc166081790"/>
      <w:bookmarkStart w:id="1427" w:name="_Toc187412377"/>
      <w:r w:rsidRPr="00110E51">
        <w:rPr>
          <w:rFonts w:cs="Arial"/>
          <w:lang w:val="en-GB"/>
        </w:rPr>
        <w:t>Call</w:t>
      </w:r>
      <w:r w:rsidRPr="00110E51">
        <w:rPr>
          <w:lang w:val="en-US"/>
        </w:rPr>
        <w:t>-Back</w:t>
      </w:r>
      <w:r w:rsidRPr="00110E51">
        <w:rPr>
          <w:lang w:val="en-US"/>
        </w:rPr>
        <w:br/>
        <w:t xml:space="preserve">and alternative calling </w:t>
      </w:r>
      <w:r w:rsidRPr="00444BD8">
        <w:rPr>
          <w:lang w:val="en-GB"/>
        </w:rPr>
        <w:t>procedures</w:t>
      </w:r>
      <w:r w:rsidRPr="00110E51">
        <w:rPr>
          <w:lang w:val="en-US"/>
        </w:rPr>
        <w:t xml:space="preserve"> (Res. 21 Rev. PP-06)</w:t>
      </w:r>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p>
    <w:p w14:paraId="10306168" w14:textId="77777777" w:rsidR="000460A5" w:rsidRDefault="000460A5" w:rsidP="000460A5">
      <w:pPr>
        <w:jc w:val="center"/>
        <w:rPr>
          <w:rFonts w:asciiTheme="minorHAnsi" w:hAnsiTheme="minorHAnsi"/>
        </w:rPr>
      </w:pPr>
      <w:r>
        <w:rPr>
          <w:rFonts w:asciiTheme="minorHAnsi" w:hAnsiTheme="minorHAnsi"/>
        </w:rPr>
        <w:t xml:space="preserve">See URL: </w:t>
      </w:r>
      <w:r w:rsidRPr="00F6181E">
        <w:rPr>
          <w:rFonts w:asciiTheme="minorHAnsi" w:hAnsiTheme="minorHAnsi"/>
        </w:rPr>
        <w:t>www.itu.int/pub/T-SP-PP.RES.21-2011/</w:t>
      </w:r>
      <w:r>
        <w:rPr>
          <w:rFonts w:asciiTheme="minorHAnsi" w:hAnsiTheme="minorHAnsi"/>
        </w:rPr>
        <w:t xml:space="preserve"> </w:t>
      </w:r>
    </w:p>
    <w:p w14:paraId="2B158D74" w14:textId="77777777" w:rsidR="000460A5" w:rsidRDefault="000460A5" w:rsidP="000460A5">
      <w:pPr>
        <w:rPr>
          <w:rFonts w:asciiTheme="minorHAnsi" w:hAnsiTheme="minorHAnsi"/>
        </w:rPr>
      </w:pPr>
    </w:p>
    <w:p w14:paraId="74E0573B" w14:textId="77777777" w:rsidR="000460A5" w:rsidRDefault="000460A5" w:rsidP="000460A5">
      <w:pPr>
        <w:rPr>
          <w:rFonts w:asciiTheme="minorHAnsi" w:hAnsiTheme="minorHAnsi"/>
        </w:rPr>
      </w:pPr>
    </w:p>
    <w:p w14:paraId="4B7F14D7" w14:textId="77777777" w:rsidR="00DC4352" w:rsidRDefault="00DC4352" w:rsidP="00DC4352">
      <w:pPr>
        <w:rPr>
          <w:lang w:val="en-GB"/>
        </w:rPr>
      </w:pPr>
      <w:r>
        <w:rPr>
          <w:lang w:val="en-GB"/>
        </w:rPr>
        <w:br w:type="page"/>
      </w:r>
    </w:p>
    <w:p w14:paraId="5832EB6A" w14:textId="77777777" w:rsidR="00633E20" w:rsidRDefault="00633E20" w:rsidP="00633E20">
      <w:pPr>
        <w:pStyle w:val="Heading1"/>
        <w:jc w:val="center"/>
      </w:pPr>
      <w:bookmarkStart w:id="1428" w:name="_Toc420414841"/>
      <w:bookmarkStart w:id="1429" w:name="_Toc417984363"/>
      <w:bookmarkStart w:id="1430" w:name="_Toc416360080"/>
      <w:bookmarkStart w:id="1431" w:name="_Toc414884970"/>
      <w:bookmarkStart w:id="1432" w:name="_Toc410904541"/>
      <w:bookmarkStart w:id="1433" w:name="_Toc409708238"/>
      <w:bookmarkStart w:id="1434" w:name="_Toc408576643"/>
      <w:bookmarkStart w:id="1435" w:name="_Toc406508022"/>
      <w:bookmarkStart w:id="1436" w:name="_Toc405386784"/>
      <w:bookmarkStart w:id="1437" w:name="_Toc404332318"/>
      <w:bookmarkStart w:id="1438" w:name="_Toc402967106"/>
      <w:bookmarkStart w:id="1439" w:name="_Toc401757926"/>
      <w:bookmarkStart w:id="1440" w:name="_Toc400374880"/>
      <w:bookmarkStart w:id="1441" w:name="_Toc399160642"/>
      <w:bookmarkStart w:id="1442" w:name="_Toc397517659"/>
      <w:bookmarkStart w:id="1443" w:name="_Toc396212814"/>
      <w:bookmarkStart w:id="1444" w:name="_Toc395100467"/>
      <w:bookmarkStart w:id="1445" w:name="_Toc393715492"/>
      <w:bookmarkStart w:id="1446" w:name="_Toc393714488"/>
      <w:bookmarkStart w:id="1447" w:name="_Toc393713421"/>
      <w:bookmarkStart w:id="1448" w:name="_Toc392235890"/>
      <w:bookmarkStart w:id="1449" w:name="_Toc391386076"/>
      <w:bookmarkStart w:id="1450" w:name="_Toc389730888"/>
      <w:bookmarkStart w:id="1451" w:name="_Toc388947564"/>
      <w:bookmarkStart w:id="1452" w:name="_Toc388946331"/>
      <w:bookmarkStart w:id="1453" w:name="_Toc385496803"/>
      <w:bookmarkStart w:id="1454" w:name="_Toc384625711"/>
      <w:bookmarkStart w:id="1455" w:name="_Toc383182317"/>
      <w:bookmarkStart w:id="1456" w:name="_Toc381784234"/>
      <w:bookmarkStart w:id="1457" w:name="_Toc380582901"/>
      <w:bookmarkStart w:id="1458" w:name="_Toc379440376"/>
      <w:bookmarkStart w:id="1459" w:name="_Toc378322723"/>
      <w:bookmarkStart w:id="1460" w:name="_Toc377026502"/>
      <w:bookmarkStart w:id="1461" w:name="_Toc374692773"/>
      <w:bookmarkStart w:id="1462" w:name="_Toc374692696"/>
      <w:bookmarkStart w:id="1463" w:name="_Toc374006642"/>
      <w:bookmarkStart w:id="1464" w:name="_Toc373157834"/>
      <w:bookmarkStart w:id="1465" w:name="_Toc371588868"/>
      <w:bookmarkStart w:id="1466" w:name="_Toc370373502"/>
      <w:bookmarkStart w:id="1467" w:name="_Toc369007893"/>
      <w:bookmarkStart w:id="1468" w:name="_Toc369007689"/>
      <w:bookmarkStart w:id="1469" w:name="_Toc367715555"/>
      <w:bookmarkStart w:id="1470" w:name="_Toc366157716"/>
      <w:bookmarkStart w:id="1471" w:name="_Toc364672359"/>
      <w:bookmarkStart w:id="1472" w:name="_Toc363741410"/>
      <w:bookmarkStart w:id="1473" w:name="_Toc361921570"/>
      <w:bookmarkStart w:id="1474" w:name="_Toc360696839"/>
      <w:bookmarkStart w:id="1475" w:name="_Toc359489439"/>
      <w:bookmarkStart w:id="1476" w:name="_Toc358192590"/>
      <w:bookmarkStart w:id="1477" w:name="_Toc357001963"/>
      <w:bookmarkStart w:id="1478" w:name="_Toc355708880"/>
      <w:bookmarkStart w:id="1479" w:name="_Toc354053854"/>
      <w:bookmarkStart w:id="1480" w:name="_Toc352940517"/>
      <w:bookmarkStart w:id="1481" w:name="_Toc351549912"/>
      <w:bookmarkStart w:id="1482" w:name="_Toc350415591"/>
      <w:bookmarkStart w:id="1483" w:name="_Toc349288273"/>
      <w:bookmarkStart w:id="1484" w:name="_Toc347929612"/>
      <w:bookmarkStart w:id="1485" w:name="_Toc346885967"/>
      <w:bookmarkStart w:id="1486" w:name="_Toc345579845"/>
      <w:bookmarkStart w:id="1487" w:name="_Toc343262690"/>
      <w:bookmarkStart w:id="1488" w:name="_Toc342912870"/>
      <w:bookmarkStart w:id="1489" w:name="_Toc341451239"/>
      <w:bookmarkStart w:id="1490" w:name="_Toc340225541"/>
      <w:bookmarkStart w:id="1491" w:name="_Toc338779394"/>
      <w:bookmarkStart w:id="1492" w:name="_Toc337110353"/>
      <w:bookmarkStart w:id="1493" w:name="_Toc335901527"/>
      <w:bookmarkStart w:id="1494" w:name="_Toc334776208"/>
      <w:bookmarkStart w:id="1495" w:name="_Toc332272673"/>
      <w:bookmarkStart w:id="1496" w:name="_Toc323904395"/>
      <w:bookmarkStart w:id="1497" w:name="_Toc323035742"/>
      <w:bookmarkStart w:id="1498" w:name="_Toc321820569"/>
      <w:bookmarkStart w:id="1499" w:name="_Toc321311688"/>
      <w:bookmarkStart w:id="1500" w:name="_Toc321233409"/>
      <w:bookmarkStart w:id="1501" w:name="_Toc320536979"/>
      <w:bookmarkStart w:id="1502" w:name="_Toc318965023"/>
      <w:bookmarkStart w:id="1503" w:name="_Toc316479985"/>
      <w:bookmarkStart w:id="1504" w:name="_Toc313973329"/>
      <w:bookmarkStart w:id="1505" w:name="_Toc311103664"/>
      <w:bookmarkStart w:id="1506" w:name="_Toc308530352"/>
      <w:bookmarkStart w:id="1507" w:name="_Toc304892188"/>
      <w:bookmarkStart w:id="1508" w:name="_Toc303344270"/>
      <w:bookmarkStart w:id="1509" w:name="_Toc301945315"/>
      <w:bookmarkStart w:id="1510" w:name="_Toc297804741"/>
      <w:bookmarkStart w:id="1511" w:name="_Toc296675490"/>
      <w:bookmarkStart w:id="1512" w:name="_Toc295387920"/>
      <w:bookmarkStart w:id="1513" w:name="_Toc292704995"/>
      <w:bookmarkStart w:id="1514" w:name="_Toc291005411"/>
      <w:bookmarkStart w:id="1515" w:name="_Toc288660302"/>
      <w:bookmarkStart w:id="1516" w:name="_Toc286218737"/>
      <w:bookmarkStart w:id="1517" w:name="_Toc283737226"/>
      <w:bookmarkStart w:id="1518" w:name="_Toc282526060"/>
      <w:bookmarkStart w:id="1519" w:name="_Toc280349228"/>
      <w:bookmarkStart w:id="1520" w:name="_Toc279669172"/>
      <w:bookmarkStart w:id="1521" w:name="_Toc276717186"/>
      <w:bookmarkStart w:id="1522" w:name="_Toc274223850"/>
      <w:bookmarkStart w:id="1523" w:name="_Toc273023376"/>
      <w:bookmarkStart w:id="1524" w:name="_Toc271700515"/>
      <w:bookmarkStart w:id="1525" w:name="_Toc268774046"/>
      <w:bookmarkStart w:id="1526" w:name="_Toc266181261"/>
      <w:bookmarkStart w:id="1527" w:name="_Toc259783164"/>
      <w:bookmarkStart w:id="1528" w:name="_Toc253407169"/>
      <w:bookmarkStart w:id="1529" w:name="_Toc6411911"/>
      <w:bookmarkStart w:id="1530" w:name="_Toc6215746"/>
      <w:bookmarkStart w:id="1531" w:name="_Toc4420934"/>
      <w:bookmarkStart w:id="1532" w:name="_Toc1570046"/>
      <w:bookmarkStart w:id="1533" w:name="_Toc340538"/>
      <w:bookmarkStart w:id="1534" w:name="_Toc536101954"/>
      <w:bookmarkStart w:id="1535" w:name="_Toc531960789"/>
      <w:bookmarkStart w:id="1536" w:name="_Toc531094572"/>
      <w:bookmarkStart w:id="1537" w:name="_Toc526431485"/>
      <w:bookmarkStart w:id="1538" w:name="_Toc525638297"/>
      <w:bookmarkStart w:id="1539" w:name="_Toc524430966"/>
      <w:bookmarkStart w:id="1540" w:name="_Toc520709572"/>
      <w:bookmarkStart w:id="1541" w:name="_Toc518981890"/>
      <w:bookmarkStart w:id="1542" w:name="_Toc517792337"/>
      <w:bookmarkStart w:id="1543" w:name="_Toc514850726"/>
      <w:bookmarkStart w:id="1544" w:name="_Toc513645659"/>
      <w:bookmarkStart w:id="1545" w:name="_Toc510775357"/>
      <w:bookmarkStart w:id="1546" w:name="_Toc509838136"/>
      <w:bookmarkStart w:id="1547" w:name="_Toc507510723"/>
      <w:bookmarkStart w:id="1548" w:name="_Toc505005340"/>
      <w:bookmarkStart w:id="1549" w:name="_Toc503439024"/>
      <w:bookmarkStart w:id="1550" w:name="_Toc500842110"/>
      <w:bookmarkStart w:id="1551" w:name="_Toc500841786"/>
      <w:bookmarkStart w:id="1552" w:name="_Toc499624468"/>
      <w:bookmarkStart w:id="1553" w:name="_Toc497988322"/>
      <w:bookmarkStart w:id="1554" w:name="_Toc497986901"/>
      <w:bookmarkStart w:id="1555" w:name="_Toc496537205"/>
      <w:bookmarkStart w:id="1556" w:name="_Toc495499937"/>
      <w:bookmarkStart w:id="1557" w:name="_Toc493685651"/>
      <w:bookmarkStart w:id="1558" w:name="_Toc488848861"/>
      <w:bookmarkStart w:id="1559" w:name="_Toc487466271"/>
      <w:bookmarkStart w:id="1560" w:name="_Toc486323176"/>
      <w:bookmarkStart w:id="1561" w:name="_Toc485117072"/>
      <w:bookmarkStart w:id="1562" w:name="_Toc483388293"/>
      <w:bookmarkStart w:id="1563" w:name="_Toc482280106"/>
      <w:bookmarkStart w:id="1564" w:name="_Toc479671311"/>
      <w:bookmarkStart w:id="1565" w:name="_Toc478464766"/>
      <w:bookmarkStart w:id="1566" w:name="_Toc477169056"/>
      <w:bookmarkStart w:id="1567" w:name="_Toc474504485"/>
      <w:bookmarkStart w:id="1568" w:name="_Toc473209552"/>
      <w:bookmarkStart w:id="1569" w:name="_Toc471824669"/>
      <w:bookmarkStart w:id="1570" w:name="_Toc469924993"/>
      <w:bookmarkStart w:id="1571" w:name="_Toc469048952"/>
      <w:bookmarkStart w:id="1572" w:name="_Toc466367274"/>
      <w:bookmarkStart w:id="1573" w:name="_Toc456103337"/>
      <w:bookmarkStart w:id="1574" w:name="_Toc456103221"/>
      <w:bookmarkStart w:id="1575" w:name="_Toc454789161"/>
      <w:bookmarkStart w:id="1576" w:name="_Toc453320526"/>
      <w:bookmarkStart w:id="1577" w:name="_Toc451863145"/>
      <w:bookmarkStart w:id="1578" w:name="_Toc450747477"/>
      <w:bookmarkStart w:id="1579" w:name="_Toc449442777"/>
      <w:bookmarkStart w:id="1580" w:name="_Toc446578883"/>
      <w:bookmarkStart w:id="1581" w:name="_Toc445368598"/>
      <w:bookmarkStart w:id="1582" w:name="_Toc442711622"/>
      <w:bookmarkStart w:id="1583" w:name="_Toc441671605"/>
      <w:bookmarkStart w:id="1584" w:name="_Toc440443798"/>
      <w:bookmarkStart w:id="1585" w:name="_Toc438219176"/>
      <w:bookmarkStart w:id="1586" w:name="_Toc437264289"/>
      <w:bookmarkStart w:id="1587" w:name="_Toc436383071"/>
      <w:bookmarkStart w:id="1588" w:name="_Toc434843836"/>
      <w:bookmarkStart w:id="1589" w:name="_Toc433358222"/>
      <w:bookmarkStart w:id="1590" w:name="_Toc432498842"/>
      <w:bookmarkStart w:id="1591" w:name="_Toc429469056"/>
      <w:bookmarkStart w:id="1592" w:name="_Toc428372305"/>
      <w:bookmarkStart w:id="1593" w:name="_Toc428193358"/>
      <w:bookmarkStart w:id="1594" w:name="_Toc424300250"/>
      <w:bookmarkStart w:id="1595" w:name="_Toc423078777"/>
      <w:bookmarkStart w:id="1596" w:name="_Toc421783564"/>
      <w:bookmarkStart w:id="1597" w:name="_Toc8296069"/>
      <w:bookmarkStart w:id="1598" w:name="_Toc9580682"/>
      <w:bookmarkStart w:id="1599" w:name="_Toc12354370"/>
      <w:bookmarkStart w:id="1600" w:name="_Toc13065959"/>
      <w:bookmarkStart w:id="1601" w:name="_Toc14769334"/>
      <w:bookmarkStart w:id="1602" w:name="_Toc17298856"/>
      <w:bookmarkStart w:id="1603" w:name="_Toc18681558"/>
      <w:bookmarkStart w:id="1604" w:name="_Toc21528586"/>
      <w:bookmarkStart w:id="1605" w:name="_Toc23321873"/>
      <w:bookmarkStart w:id="1606" w:name="_Toc24365714"/>
      <w:bookmarkStart w:id="1607" w:name="_Toc25746891"/>
      <w:bookmarkStart w:id="1608" w:name="_Toc26539920"/>
      <w:bookmarkStart w:id="1609" w:name="_Toc27558708"/>
      <w:bookmarkStart w:id="1610" w:name="_Toc31986492"/>
      <w:bookmarkStart w:id="1611" w:name="_Toc33175458"/>
      <w:bookmarkStart w:id="1612" w:name="_Toc38455871"/>
      <w:bookmarkStart w:id="1613" w:name="_Toc40787348"/>
      <w:bookmarkStart w:id="1614" w:name="_Toc49438648"/>
      <w:bookmarkStart w:id="1615" w:name="_Toc51669587"/>
      <w:bookmarkStart w:id="1616" w:name="_Toc52889728"/>
      <w:bookmarkStart w:id="1617" w:name="_Toc57030871"/>
      <w:bookmarkStart w:id="1618" w:name="_Toc67918829"/>
      <w:bookmarkStart w:id="1619" w:name="_Toc70410774"/>
      <w:bookmarkStart w:id="1620" w:name="_Toc74064890"/>
      <w:bookmarkStart w:id="1621" w:name="_Toc78207948"/>
      <w:bookmarkStart w:id="1622" w:name="_Toc97889190"/>
      <w:bookmarkStart w:id="1623" w:name="_Toc103001302"/>
      <w:bookmarkStart w:id="1624" w:name="_Toc108423201"/>
      <w:bookmarkStart w:id="1625" w:name="_Toc125536232"/>
      <w:bookmarkStart w:id="1626" w:name="_Toc140583971"/>
      <w:bookmarkStart w:id="1627" w:name="_Toc157508795"/>
      <w:bookmarkStart w:id="1628" w:name="_Toc161924855"/>
      <w:bookmarkStart w:id="1629" w:name="_Toc166081791"/>
      <w:bookmarkStart w:id="1630" w:name="_Toc187412378"/>
      <w:r w:rsidRPr="006F5A9E">
        <w:lastRenderedPageBreak/>
        <w:t>AMENDMENTS</w:t>
      </w:r>
      <w:r>
        <w:t xml:space="preserve">  TO  SERVICE  PUBLICATIONS</w:t>
      </w:r>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p>
    <w:p w14:paraId="347E33C6" w14:textId="77777777" w:rsidR="00633E20" w:rsidRPr="004F739C" w:rsidRDefault="00633E20" w:rsidP="00633E20">
      <w:pPr>
        <w:spacing w:after="120"/>
        <w:jc w:val="center"/>
      </w:pPr>
      <w:r w:rsidRPr="004F739C">
        <w:t>Abbreviations used</w:t>
      </w:r>
    </w:p>
    <w:tbl>
      <w:tblPr>
        <w:tblW w:w="0" w:type="auto"/>
        <w:tblInd w:w="2448" w:type="dxa"/>
        <w:tblLook w:val="01E0" w:firstRow="1" w:lastRow="1" w:firstColumn="1" w:lastColumn="1" w:noHBand="0" w:noVBand="0"/>
      </w:tblPr>
      <w:tblGrid>
        <w:gridCol w:w="590"/>
        <w:gridCol w:w="1079"/>
        <w:gridCol w:w="1077"/>
        <w:gridCol w:w="557"/>
        <w:gridCol w:w="1251"/>
      </w:tblGrid>
      <w:tr w:rsidR="00633E20" w14:paraId="2005B64B" w14:textId="77777777" w:rsidTr="0045447E">
        <w:tc>
          <w:tcPr>
            <w:tcW w:w="590" w:type="dxa"/>
            <w:hideMark/>
          </w:tcPr>
          <w:p w14:paraId="68950CD7" w14:textId="77777777" w:rsidR="00633E20" w:rsidRDefault="00633E20" w:rsidP="0045447E">
            <w:pPr>
              <w:pStyle w:val="Tabletext0"/>
              <w:spacing w:before="0" w:after="0"/>
              <w:rPr>
                <w:rFonts w:asciiTheme="minorHAnsi" w:hAnsiTheme="minorHAnsi"/>
                <w:sz w:val="20"/>
                <w:szCs w:val="20"/>
                <w:lang w:val="en-US"/>
              </w:rPr>
            </w:pPr>
            <w:r>
              <w:rPr>
                <w:rFonts w:asciiTheme="minorHAnsi" w:hAnsiTheme="minorHAnsi"/>
                <w:sz w:val="20"/>
                <w:szCs w:val="20"/>
                <w:lang w:val="en-US"/>
              </w:rPr>
              <w:t>ADD</w:t>
            </w:r>
          </w:p>
        </w:tc>
        <w:tc>
          <w:tcPr>
            <w:tcW w:w="1079" w:type="dxa"/>
            <w:hideMark/>
          </w:tcPr>
          <w:p w14:paraId="391A931C" w14:textId="77777777" w:rsidR="00633E20" w:rsidRDefault="00633E20" w:rsidP="0045447E">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Insert</w:t>
            </w:r>
          </w:p>
        </w:tc>
        <w:tc>
          <w:tcPr>
            <w:tcW w:w="1077" w:type="dxa"/>
          </w:tcPr>
          <w:p w14:paraId="4B8A6E71" w14:textId="77777777" w:rsidR="00633E20" w:rsidRDefault="00633E20" w:rsidP="0045447E">
            <w:pPr>
              <w:pStyle w:val="Tabletext0"/>
              <w:spacing w:before="0" w:after="0"/>
              <w:rPr>
                <w:rFonts w:asciiTheme="minorHAnsi" w:hAnsiTheme="minorHAnsi"/>
                <w:sz w:val="20"/>
                <w:szCs w:val="20"/>
                <w:lang w:val="en-US"/>
              </w:rPr>
            </w:pPr>
          </w:p>
        </w:tc>
        <w:tc>
          <w:tcPr>
            <w:tcW w:w="557" w:type="dxa"/>
            <w:hideMark/>
          </w:tcPr>
          <w:p w14:paraId="18BBB3A7" w14:textId="77777777" w:rsidR="00633E20" w:rsidRDefault="00633E20" w:rsidP="0045447E">
            <w:pPr>
              <w:pStyle w:val="Tabletext0"/>
              <w:spacing w:before="0" w:after="0"/>
              <w:rPr>
                <w:rFonts w:asciiTheme="minorHAnsi" w:hAnsiTheme="minorHAnsi"/>
                <w:sz w:val="20"/>
                <w:szCs w:val="20"/>
                <w:lang w:val="en-US"/>
              </w:rPr>
            </w:pPr>
            <w:r>
              <w:rPr>
                <w:rFonts w:asciiTheme="minorHAnsi" w:hAnsiTheme="minorHAnsi"/>
                <w:sz w:val="20"/>
                <w:szCs w:val="20"/>
                <w:lang w:val="en-US"/>
              </w:rPr>
              <w:t>PAR</w:t>
            </w:r>
          </w:p>
        </w:tc>
        <w:tc>
          <w:tcPr>
            <w:tcW w:w="1251" w:type="dxa"/>
            <w:hideMark/>
          </w:tcPr>
          <w:p w14:paraId="73E7D5E5" w14:textId="77777777" w:rsidR="00633E20" w:rsidRDefault="00633E20" w:rsidP="0045447E">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Paragraph</w:t>
            </w:r>
          </w:p>
        </w:tc>
      </w:tr>
      <w:tr w:rsidR="00633E20" w14:paraId="6069CF0C" w14:textId="77777777" w:rsidTr="0045447E">
        <w:tc>
          <w:tcPr>
            <w:tcW w:w="590" w:type="dxa"/>
            <w:hideMark/>
          </w:tcPr>
          <w:p w14:paraId="162F17B7" w14:textId="77777777" w:rsidR="00633E20" w:rsidRDefault="00633E20" w:rsidP="0045447E">
            <w:pPr>
              <w:pStyle w:val="Tabletext0"/>
              <w:spacing w:before="0" w:after="0"/>
              <w:rPr>
                <w:rFonts w:asciiTheme="minorHAnsi" w:hAnsiTheme="minorHAnsi"/>
                <w:sz w:val="20"/>
                <w:szCs w:val="20"/>
                <w:lang w:val="en-US"/>
              </w:rPr>
            </w:pPr>
            <w:r>
              <w:rPr>
                <w:rFonts w:asciiTheme="minorHAnsi" w:hAnsiTheme="minorHAnsi"/>
                <w:sz w:val="20"/>
                <w:szCs w:val="20"/>
                <w:lang w:val="en-US"/>
              </w:rPr>
              <w:t>COL</w:t>
            </w:r>
          </w:p>
        </w:tc>
        <w:tc>
          <w:tcPr>
            <w:tcW w:w="1079" w:type="dxa"/>
            <w:hideMark/>
          </w:tcPr>
          <w:p w14:paraId="27AD915D" w14:textId="77777777" w:rsidR="00633E20" w:rsidRDefault="00633E20" w:rsidP="0045447E">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Column</w:t>
            </w:r>
          </w:p>
        </w:tc>
        <w:tc>
          <w:tcPr>
            <w:tcW w:w="1077" w:type="dxa"/>
          </w:tcPr>
          <w:p w14:paraId="48AE5402" w14:textId="77777777" w:rsidR="00633E20" w:rsidRDefault="00633E20" w:rsidP="0045447E">
            <w:pPr>
              <w:pStyle w:val="Tabletext0"/>
              <w:spacing w:before="0" w:after="0"/>
              <w:rPr>
                <w:rFonts w:asciiTheme="minorHAnsi" w:hAnsiTheme="minorHAnsi"/>
                <w:sz w:val="20"/>
                <w:szCs w:val="20"/>
                <w:lang w:val="en-US"/>
              </w:rPr>
            </w:pPr>
          </w:p>
        </w:tc>
        <w:tc>
          <w:tcPr>
            <w:tcW w:w="557" w:type="dxa"/>
            <w:hideMark/>
          </w:tcPr>
          <w:p w14:paraId="62D9A58B" w14:textId="77777777" w:rsidR="00633E20" w:rsidRDefault="00633E20" w:rsidP="0045447E">
            <w:pPr>
              <w:pStyle w:val="Tabletext0"/>
              <w:spacing w:before="0" w:after="0"/>
              <w:rPr>
                <w:rFonts w:asciiTheme="minorHAnsi" w:hAnsiTheme="minorHAnsi"/>
                <w:sz w:val="20"/>
                <w:szCs w:val="20"/>
                <w:lang w:val="en-US"/>
              </w:rPr>
            </w:pPr>
            <w:r>
              <w:rPr>
                <w:rFonts w:asciiTheme="minorHAnsi" w:hAnsiTheme="minorHAnsi"/>
                <w:sz w:val="20"/>
                <w:szCs w:val="20"/>
                <w:lang w:val="en-US"/>
              </w:rPr>
              <w:t>REP</w:t>
            </w:r>
          </w:p>
        </w:tc>
        <w:tc>
          <w:tcPr>
            <w:tcW w:w="1251" w:type="dxa"/>
            <w:hideMark/>
          </w:tcPr>
          <w:p w14:paraId="52B0B703" w14:textId="77777777" w:rsidR="00633E20" w:rsidRDefault="00633E20" w:rsidP="0045447E">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Replace</w:t>
            </w:r>
          </w:p>
        </w:tc>
      </w:tr>
      <w:tr w:rsidR="00633E20" w14:paraId="3BF23D29" w14:textId="77777777" w:rsidTr="0045447E">
        <w:tc>
          <w:tcPr>
            <w:tcW w:w="590" w:type="dxa"/>
            <w:hideMark/>
          </w:tcPr>
          <w:p w14:paraId="5638DAD9" w14:textId="77777777" w:rsidR="00633E20" w:rsidRDefault="00633E20" w:rsidP="0045447E">
            <w:pPr>
              <w:pStyle w:val="Tabletext0"/>
              <w:spacing w:before="0" w:after="0"/>
              <w:rPr>
                <w:rFonts w:asciiTheme="minorHAnsi" w:hAnsiTheme="minorHAnsi"/>
                <w:sz w:val="20"/>
                <w:szCs w:val="20"/>
                <w:lang w:val="en-US"/>
              </w:rPr>
            </w:pPr>
            <w:r>
              <w:rPr>
                <w:rFonts w:asciiTheme="minorHAnsi" w:hAnsiTheme="minorHAnsi"/>
                <w:sz w:val="20"/>
                <w:szCs w:val="20"/>
                <w:lang w:val="en-US"/>
              </w:rPr>
              <w:t>LIR</w:t>
            </w:r>
          </w:p>
        </w:tc>
        <w:tc>
          <w:tcPr>
            <w:tcW w:w="1079" w:type="dxa"/>
            <w:hideMark/>
          </w:tcPr>
          <w:p w14:paraId="5E30885A" w14:textId="77777777" w:rsidR="00633E20" w:rsidRDefault="00633E20" w:rsidP="0045447E">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Read</w:t>
            </w:r>
          </w:p>
        </w:tc>
        <w:tc>
          <w:tcPr>
            <w:tcW w:w="1077" w:type="dxa"/>
          </w:tcPr>
          <w:p w14:paraId="06EBD684" w14:textId="77777777" w:rsidR="00633E20" w:rsidRDefault="00633E20" w:rsidP="0045447E">
            <w:pPr>
              <w:pStyle w:val="Tabletext0"/>
              <w:spacing w:before="0" w:after="0"/>
              <w:rPr>
                <w:rFonts w:asciiTheme="minorHAnsi" w:hAnsiTheme="minorHAnsi"/>
                <w:sz w:val="20"/>
                <w:szCs w:val="20"/>
                <w:lang w:val="en-US"/>
              </w:rPr>
            </w:pPr>
          </w:p>
        </w:tc>
        <w:tc>
          <w:tcPr>
            <w:tcW w:w="557" w:type="dxa"/>
            <w:hideMark/>
          </w:tcPr>
          <w:p w14:paraId="2091360F" w14:textId="77777777" w:rsidR="00633E20" w:rsidRDefault="00633E20" w:rsidP="0045447E">
            <w:pPr>
              <w:pStyle w:val="Tabletext0"/>
              <w:spacing w:before="0" w:after="0"/>
              <w:rPr>
                <w:rFonts w:asciiTheme="minorHAnsi" w:hAnsiTheme="minorHAnsi"/>
                <w:sz w:val="20"/>
                <w:szCs w:val="20"/>
                <w:lang w:val="en-US"/>
              </w:rPr>
            </w:pPr>
            <w:r>
              <w:rPr>
                <w:rFonts w:asciiTheme="minorHAnsi" w:hAnsiTheme="minorHAnsi"/>
                <w:sz w:val="20"/>
                <w:szCs w:val="20"/>
                <w:lang w:val="en-US"/>
              </w:rPr>
              <w:t>SUP</w:t>
            </w:r>
          </w:p>
        </w:tc>
        <w:tc>
          <w:tcPr>
            <w:tcW w:w="1251" w:type="dxa"/>
            <w:hideMark/>
          </w:tcPr>
          <w:p w14:paraId="7DD3A873" w14:textId="77777777" w:rsidR="00633E20" w:rsidRDefault="00633E20" w:rsidP="0045447E">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Delete</w:t>
            </w:r>
          </w:p>
        </w:tc>
      </w:tr>
      <w:tr w:rsidR="00633E20" w14:paraId="72BE4DB3" w14:textId="77777777" w:rsidTr="0045447E">
        <w:tc>
          <w:tcPr>
            <w:tcW w:w="590" w:type="dxa"/>
            <w:hideMark/>
          </w:tcPr>
          <w:p w14:paraId="5721319F" w14:textId="77777777" w:rsidR="00633E20" w:rsidRDefault="00633E20" w:rsidP="0045447E">
            <w:pPr>
              <w:pStyle w:val="Tabletext0"/>
              <w:spacing w:before="0" w:after="0"/>
              <w:rPr>
                <w:rFonts w:asciiTheme="minorHAnsi" w:hAnsiTheme="minorHAnsi"/>
                <w:sz w:val="20"/>
                <w:szCs w:val="20"/>
                <w:lang w:val="en-US"/>
              </w:rPr>
            </w:pPr>
            <w:r>
              <w:rPr>
                <w:rFonts w:asciiTheme="minorHAnsi" w:hAnsiTheme="minorHAnsi"/>
                <w:sz w:val="20"/>
                <w:szCs w:val="20"/>
                <w:lang w:val="en-US"/>
              </w:rPr>
              <w:t>P</w:t>
            </w:r>
          </w:p>
        </w:tc>
        <w:tc>
          <w:tcPr>
            <w:tcW w:w="1079" w:type="dxa"/>
            <w:hideMark/>
          </w:tcPr>
          <w:p w14:paraId="2F7997E6" w14:textId="77777777" w:rsidR="00633E20" w:rsidRDefault="00633E20" w:rsidP="0045447E">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Page(s)</w:t>
            </w:r>
          </w:p>
        </w:tc>
        <w:tc>
          <w:tcPr>
            <w:tcW w:w="1077" w:type="dxa"/>
          </w:tcPr>
          <w:p w14:paraId="66C5250C" w14:textId="77777777" w:rsidR="00633E20" w:rsidRDefault="00633E20" w:rsidP="0045447E">
            <w:pPr>
              <w:pStyle w:val="Tabletext0"/>
              <w:spacing w:before="0" w:after="0"/>
              <w:rPr>
                <w:rFonts w:asciiTheme="minorHAnsi" w:hAnsiTheme="minorHAnsi"/>
                <w:sz w:val="20"/>
                <w:szCs w:val="20"/>
                <w:lang w:val="en-US"/>
              </w:rPr>
            </w:pPr>
          </w:p>
        </w:tc>
        <w:tc>
          <w:tcPr>
            <w:tcW w:w="557" w:type="dxa"/>
          </w:tcPr>
          <w:p w14:paraId="342B3D0A" w14:textId="77777777" w:rsidR="00633E20" w:rsidRDefault="00633E20" w:rsidP="0045447E">
            <w:pPr>
              <w:pStyle w:val="Tabletext0"/>
              <w:spacing w:before="0" w:after="0"/>
              <w:rPr>
                <w:rFonts w:asciiTheme="minorHAnsi" w:hAnsiTheme="minorHAnsi"/>
                <w:b w:val="0"/>
                <w:bCs w:val="0"/>
                <w:sz w:val="20"/>
                <w:szCs w:val="20"/>
                <w:lang w:val="en-US"/>
              </w:rPr>
            </w:pPr>
          </w:p>
        </w:tc>
        <w:tc>
          <w:tcPr>
            <w:tcW w:w="1251" w:type="dxa"/>
          </w:tcPr>
          <w:p w14:paraId="79D16FE3" w14:textId="77777777" w:rsidR="00633E20" w:rsidRDefault="00633E20" w:rsidP="0045447E">
            <w:pPr>
              <w:pStyle w:val="Tabletext0"/>
              <w:spacing w:before="0" w:after="0"/>
              <w:rPr>
                <w:rFonts w:asciiTheme="minorHAnsi" w:hAnsiTheme="minorHAnsi"/>
                <w:sz w:val="20"/>
                <w:szCs w:val="20"/>
                <w:lang w:val="en-US"/>
              </w:rPr>
            </w:pPr>
          </w:p>
        </w:tc>
      </w:tr>
      <w:bookmarkEnd w:id="891"/>
      <w:bookmarkEnd w:id="892"/>
    </w:tbl>
    <w:p w14:paraId="0C1A16E0" w14:textId="77777777" w:rsidR="00EF5248" w:rsidRDefault="00EF5248" w:rsidP="004C06BC">
      <w:pPr>
        <w:rPr>
          <w:lang w:val="es-ES"/>
        </w:rPr>
      </w:pPr>
    </w:p>
    <w:p w14:paraId="68ACF0BB" w14:textId="77777777" w:rsidR="00BD3A03" w:rsidRDefault="00BD3A03" w:rsidP="004C06BC">
      <w:pPr>
        <w:rPr>
          <w:lang w:val="es-ES"/>
        </w:rPr>
      </w:pPr>
    </w:p>
    <w:p w14:paraId="630A2395" w14:textId="77777777" w:rsidR="00CD576B" w:rsidRDefault="00CD576B" w:rsidP="004C06BC">
      <w:pPr>
        <w:rPr>
          <w:lang w:val="es-ES"/>
        </w:rPr>
      </w:pPr>
    </w:p>
    <w:p w14:paraId="5AA3BA74" w14:textId="77777777" w:rsidR="00CD576B" w:rsidRPr="00CD576B" w:rsidRDefault="00CD576B" w:rsidP="00CD576B">
      <w:pPr>
        <w:pStyle w:val="Heading20"/>
        <w:rPr>
          <w:rFonts w:cs="Arial"/>
          <w:lang w:val="en-GB"/>
        </w:rPr>
      </w:pPr>
      <w:r w:rsidRPr="00CD576B">
        <w:rPr>
          <w:rFonts w:cs="Arial"/>
          <w:lang w:val="en-GB"/>
        </w:rPr>
        <w:t xml:space="preserve">List of Issuer Identifier Numbers </w:t>
      </w:r>
      <w:r w:rsidRPr="00CD576B">
        <w:rPr>
          <w:rFonts w:cs="Arial"/>
          <w:lang w:val="en-GB"/>
        </w:rPr>
        <w:br/>
        <w:t>(in accordance with Recommendation ITU-T E.118 (05/2006))</w:t>
      </w:r>
      <w:r w:rsidRPr="00CD576B">
        <w:rPr>
          <w:rFonts w:cs="Arial"/>
          <w:lang w:val="en-GB"/>
        </w:rPr>
        <w:br/>
        <w:t>(Position on 31 December 2023)</w:t>
      </w:r>
    </w:p>
    <w:p w14:paraId="5634CDFB" w14:textId="77777777" w:rsidR="00CD576B" w:rsidRPr="00665639" w:rsidRDefault="00CD576B" w:rsidP="00CD576B">
      <w:pPr>
        <w:tabs>
          <w:tab w:val="left" w:pos="720"/>
        </w:tabs>
        <w:spacing w:before="240"/>
        <w:jc w:val="center"/>
        <w:rPr>
          <w:rFonts w:asciiTheme="minorHAnsi" w:hAnsiTheme="minorHAnsi"/>
          <w:lang w:val="en-GB"/>
        </w:rPr>
      </w:pPr>
      <w:r w:rsidRPr="00665639">
        <w:rPr>
          <w:rFonts w:asciiTheme="minorHAnsi" w:hAnsiTheme="minorHAnsi"/>
          <w:lang w:val="en-GB"/>
        </w:rPr>
        <w:t>(Annex to ITU Operational Bulletin No. 1283 – 1.I.2024)</w:t>
      </w:r>
      <w:r w:rsidRPr="00665639">
        <w:rPr>
          <w:rFonts w:asciiTheme="minorHAnsi" w:hAnsiTheme="minorHAnsi"/>
          <w:lang w:val="en-GB"/>
        </w:rPr>
        <w:br/>
        <w:t xml:space="preserve">(Amendment No. </w:t>
      </w:r>
      <w:r>
        <w:rPr>
          <w:rFonts w:asciiTheme="minorHAnsi" w:hAnsiTheme="minorHAnsi"/>
          <w:lang w:val="en-GB"/>
        </w:rPr>
        <w:t>23</w:t>
      </w:r>
      <w:r w:rsidRPr="00665639">
        <w:rPr>
          <w:rFonts w:asciiTheme="minorHAnsi" w:hAnsiTheme="minorHAnsi"/>
          <w:lang w:val="en-GB"/>
        </w:rPr>
        <w:t>)</w:t>
      </w:r>
    </w:p>
    <w:p w14:paraId="42CEE7DB" w14:textId="77777777" w:rsidR="00CD576B" w:rsidRDefault="00CD576B" w:rsidP="00CD576B">
      <w:pPr>
        <w:spacing w:before="0"/>
        <w:jc w:val="left"/>
        <w:rPr>
          <w:lang w:val="en-GB"/>
        </w:rPr>
      </w:pPr>
    </w:p>
    <w:p w14:paraId="16A195F3" w14:textId="77777777" w:rsidR="00CD576B" w:rsidRPr="00AB5E2F" w:rsidRDefault="00CD576B" w:rsidP="00CD576B">
      <w:pPr>
        <w:tabs>
          <w:tab w:val="left" w:pos="1560"/>
          <w:tab w:val="left" w:pos="4140"/>
          <w:tab w:val="left" w:pos="4230"/>
        </w:tabs>
        <w:spacing w:before="0"/>
        <w:jc w:val="left"/>
        <w:rPr>
          <w:rFonts w:cs="Arial"/>
        </w:rPr>
      </w:pPr>
      <w:r w:rsidRPr="00AB5E2F">
        <w:rPr>
          <w:rFonts w:cs="Arial"/>
          <w:b/>
          <w:bCs/>
        </w:rPr>
        <w:t>France</w:t>
      </w:r>
      <w:r w:rsidRPr="00AB5E2F">
        <w:rPr>
          <w:rFonts w:cs="Arial"/>
          <w:b/>
          <w:bCs/>
        </w:rPr>
        <w:tab/>
        <w:t xml:space="preserve">         </w:t>
      </w:r>
      <w:r w:rsidRPr="00AB5E2F">
        <w:rPr>
          <w:rFonts w:cs="Arial"/>
          <w:b/>
        </w:rPr>
        <w:t>ADD</w:t>
      </w:r>
    </w:p>
    <w:p w14:paraId="50025980" w14:textId="77777777" w:rsidR="00CD576B" w:rsidRPr="00AB5E2F" w:rsidRDefault="00CD576B" w:rsidP="00CD576B">
      <w:pPr>
        <w:spacing w:before="0"/>
        <w:jc w:val="left"/>
      </w:pPr>
    </w:p>
    <w:tbl>
      <w:tblP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410"/>
        <w:gridCol w:w="2977"/>
        <w:gridCol w:w="1417"/>
        <w:gridCol w:w="2552"/>
        <w:gridCol w:w="1275"/>
      </w:tblGrid>
      <w:tr w:rsidR="00CD576B" w:rsidRPr="00AB5E2F" w14:paraId="593CF03C" w14:textId="77777777" w:rsidTr="00AD3A56">
        <w:trPr>
          <w:cantSplit/>
        </w:trPr>
        <w:tc>
          <w:tcPr>
            <w:tcW w:w="1410" w:type="dxa"/>
            <w:tcBorders>
              <w:top w:val="single" w:sz="6" w:space="0" w:color="auto"/>
              <w:left w:val="single" w:sz="6" w:space="0" w:color="auto"/>
              <w:bottom w:val="single" w:sz="6" w:space="0" w:color="auto"/>
              <w:right w:val="single" w:sz="6" w:space="0" w:color="auto"/>
            </w:tcBorders>
          </w:tcPr>
          <w:p w14:paraId="0530759F" w14:textId="77777777" w:rsidR="00CD576B" w:rsidRPr="00431962" w:rsidRDefault="00CD576B" w:rsidP="00AD3A56">
            <w:pPr>
              <w:tabs>
                <w:tab w:val="left" w:pos="426"/>
                <w:tab w:val="left" w:pos="4140"/>
                <w:tab w:val="left" w:pos="4230"/>
              </w:tabs>
              <w:spacing w:before="0"/>
              <w:jc w:val="center"/>
              <w:rPr>
                <w:rFonts w:asciiTheme="minorHAnsi" w:hAnsiTheme="minorHAnsi" w:cs="Arial"/>
                <w:i/>
                <w:iCs/>
                <w:lang w:val="en-GB"/>
              </w:rPr>
            </w:pPr>
            <w:r w:rsidRPr="00665639">
              <w:rPr>
                <w:rFonts w:asciiTheme="minorHAnsi" w:hAnsiTheme="minorHAnsi" w:cs="Arial"/>
                <w:i/>
                <w:iCs/>
                <w:lang w:val="en-GB"/>
              </w:rPr>
              <w:t>Country/</w:t>
            </w:r>
            <w:r>
              <w:rPr>
                <w:rFonts w:asciiTheme="minorHAnsi" w:hAnsiTheme="minorHAnsi" w:cs="Arial"/>
                <w:i/>
                <w:iCs/>
                <w:lang w:val="en-GB"/>
              </w:rPr>
              <w:br/>
            </w:r>
            <w:r w:rsidRPr="00665639">
              <w:rPr>
                <w:rFonts w:asciiTheme="minorHAnsi" w:hAnsiTheme="minorHAnsi" w:cs="Arial"/>
                <w:i/>
                <w:iCs/>
                <w:lang w:val="en-GB"/>
              </w:rPr>
              <w:t>geographical area</w:t>
            </w:r>
          </w:p>
        </w:tc>
        <w:tc>
          <w:tcPr>
            <w:tcW w:w="2977" w:type="dxa"/>
            <w:tcBorders>
              <w:top w:val="single" w:sz="6" w:space="0" w:color="auto"/>
              <w:left w:val="single" w:sz="6" w:space="0" w:color="auto"/>
              <w:bottom w:val="single" w:sz="6" w:space="0" w:color="auto"/>
              <w:right w:val="single" w:sz="6" w:space="0" w:color="auto"/>
            </w:tcBorders>
          </w:tcPr>
          <w:p w14:paraId="2F1CFA61" w14:textId="77777777" w:rsidR="00CD576B" w:rsidRPr="00AB5E2F" w:rsidRDefault="00CD576B" w:rsidP="00AD3A56">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textAlignment w:val="auto"/>
              <w:rPr>
                <w:rFonts w:cs="Arial"/>
                <w:i/>
                <w:lang w:val="fr-FR"/>
              </w:rPr>
            </w:pPr>
            <w:r w:rsidRPr="00665639">
              <w:rPr>
                <w:rFonts w:asciiTheme="minorHAnsi" w:hAnsiTheme="minorHAnsi" w:cs="Arial"/>
                <w:i/>
                <w:iCs/>
                <w:lang w:val="en-GB"/>
              </w:rPr>
              <w:t>Company Name/Address</w:t>
            </w:r>
          </w:p>
        </w:tc>
        <w:tc>
          <w:tcPr>
            <w:tcW w:w="1417" w:type="dxa"/>
            <w:tcBorders>
              <w:top w:val="single" w:sz="6" w:space="0" w:color="auto"/>
              <w:left w:val="single" w:sz="6" w:space="0" w:color="auto"/>
              <w:bottom w:val="single" w:sz="6" w:space="0" w:color="auto"/>
              <w:right w:val="single" w:sz="6" w:space="0" w:color="auto"/>
            </w:tcBorders>
          </w:tcPr>
          <w:p w14:paraId="05BE15C3" w14:textId="77777777" w:rsidR="00CD576B" w:rsidRPr="00AB5E2F" w:rsidRDefault="00CD576B" w:rsidP="00AD3A56">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textAlignment w:val="auto"/>
              <w:rPr>
                <w:rFonts w:cs="Arial"/>
                <w:i/>
                <w:lang w:val="fr-FR"/>
              </w:rPr>
            </w:pPr>
            <w:r w:rsidRPr="00665639">
              <w:rPr>
                <w:rFonts w:asciiTheme="minorHAnsi" w:hAnsiTheme="minorHAnsi" w:cs="Arial"/>
                <w:i/>
                <w:iCs/>
                <w:lang w:val="en-GB"/>
              </w:rPr>
              <w:t>Issuer Identifier Number</w:t>
            </w:r>
          </w:p>
        </w:tc>
        <w:tc>
          <w:tcPr>
            <w:tcW w:w="2552" w:type="dxa"/>
            <w:tcBorders>
              <w:top w:val="single" w:sz="6" w:space="0" w:color="auto"/>
              <w:left w:val="single" w:sz="6" w:space="0" w:color="auto"/>
              <w:bottom w:val="single" w:sz="6" w:space="0" w:color="auto"/>
              <w:right w:val="single" w:sz="6" w:space="0" w:color="auto"/>
            </w:tcBorders>
          </w:tcPr>
          <w:p w14:paraId="685587FE" w14:textId="77777777" w:rsidR="00CD576B" w:rsidRPr="00AB5E2F" w:rsidRDefault="00CD576B" w:rsidP="00AD3A56">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textAlignment w:val="auto"/>
              <w:rPr>
                <w:rFonts w:cs="Arial"/>
                <w:i/>
                <w:lang w:val="fr-FR"/>
              </w:rPr>
            </w:pPr>
            <w:r w:rsidRPr="00665639">
              <w:rPr>
                <w:rFonts w:asciiTheme="minorHAnsi" w:hAnsiTheme="minorHAnsi" w:cs="Arial"/>
                <w:i/>
                <w:iCs/>
                <w:lang w:val="en-GB"/>
              </w:rPr>
              <w:t>Contact</w:t>
            </w:r>
          </w:p>
        </w:tc>
        <w:tc>
          <w:tcPr>
            <w:tcW w:w="1275" w:type="dxa"/>
            <w:tcBorders>
              <w:top w:val="single" w:sz="6" w:space="0" w:color="auto"/>
              <w:left w:val="single" w:sz="6" w:space="0" w:color="auto"/>
              <w:bottom w:val="single" w:sz="6" w:space="0" w:color="auto"/>
              <w:right w:val="single" w:sz="6" w:space="0" w:color="auto"/>
            </w:tcBorders>
            <w:hideMark/>
          </w:tcPr>
          <w:p w14:paraId="344F1748" w14:textId="77777777" w:rsidR="00CD576B" w:rsidRPr="00AB5E2F" w:rsidRDefault="00CD576B" w:rsidP="00AD3A56">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textAlignment w:val="auto"/>
              <w:rPr>
                <w:rFonts w:cs="Arial"/>
                <w:i/>
                <w:lang w:val="fr-FR"/>
              </w:rPr>
            </w:pPr>
            <w:r w:rsidRPr="00AB5E2F">
              <w:rPr>
                <w:rFonts w:cs="Arial"/>
                <w:i/>
                <w:iCs/>
              </w:rPr>
              <w:t xml:space="preserve">Effective </w:t>
            </w:r>
            <w:r w:rsidRPr="00AB5E2F">
              <w:rPr>
                <w:rFonts w:cs="Arial"/>
                <w:i/>
                <w:iCs/>
              </w:rPr>
              <w:br/>
              <w:t>date of usage</w:t>
            </w:r>
          </w:p>
        </w:tc>
      </w:tr>
      <w:tr w:rsidR="00CD576B" w:rsidRPr="00AB5E2F" w14:paraId="1A00F98C" w14:textId="77777777" w:rsidTr="00AD3A56">
        <w:trPr>
          <w:cantSplit/>
        </w:trPr>
        <w:tc>
          <w:tcPr>
            <w:tcW w:w="1410" w:type="dxa"/>
            <w:tcBorders>
              <w:top w:val="single" w:sz="6" w:space="0" w:color="auto"/>
              <w:left w:val="single" w:sz="6" w:space="0" w:color="auto"/>
              <w:bottom w:val="single" w:sz="6" w:space="0" w:color="auto"/>
              <w:right w:val="single" w:sz="6" w:space="0" w:color="auto"/>
            </w:tcBorders>
            <w:hideMark/>
          </w:tcPr>
          <w:p w14:paraId="11D907CA" w14:textId="77777777" w:rsidR="00CD576B" w:rsidRPr="00AB5E2F" w:rsidRDefault="00CD576B" w:rsidP="00AD3A56">
            <w:pPr>
              <w:tabs>
                <w:tab w:val="left" w:pos="426"/>
                <w:tab w:val="left" w:pos="4140"/>
                <w:tab w:val="left" w:pos="4230"/>
              </w:tabs>
              <w:spacing w:before="0"/>
              <w:jc w:val="left"/>
              <w:rPr>
                <w:rFonts w:cs="Arial"/>
              </w:rPr>
            </w:pPr>
            <w:r w:rsidRPr="00AB5E2F">
              <w:rPr>
                <w:rFonts w:cs="Arial"/>
              </w:rPr>
              <w:t>France</w:t>
            </w:r>
          </w:p>
        </w:tc>
        <w:tc>
          <w:tcPr>
            <w:tcW w:w="2977" w:type="dxa"/>
            <w:tcBorders>
              <w:top w:val="single" w:sz="6" w:space="0" w:color="auto"/>
              <w:left w:val="single" w:sz="6" w:space="0" w:color="auto"/>
              <w:bottom w:val="single" w:sz="6" w:space="0" w:color="auto"/>
              <w:right w:val="single" w:sz="6" w:space="0" w:color="auto"/>
            </w:tcBorders>
            <w:hideMark/>
          </w:tcPr>
          <w:p w14:paraId="4E0C89A1" w14:textId="77777777" w:rsidR="00CD576B" w:rsidRPr="00AB5E2F" w:rsidRDefault="00CD576B" w:rsidP="00AD3A56">
            <w:pPr>
              <w:spacing w:before="0"/>
              <w:jc w:val="left"/>
              <w:rPr>
                <w:b/>
                <w:bCs/>
                <w:lang w:val="fr-FR"/>
              </w:rPr>
            </w:pPr>
            <w:r w:rsidRPr="00AB5E2F">
              <w:rPr>
                <w:b/>
                <w:bCs/>
                <w:lang w:val="fr-FR"/>
              </w:rPr>
              <w:t>Kigen France SAS</w:t>
            </w:r>
          </w:p>
          <w:p w14:paraId="5208B6A3" w14:textId="77777777" w:rsidR="00CD576B" w:rsidRPr="00AB5E2F" w:rsidRDefault="00CD576B" w:rsidP="00AD3A56">
            <w:pPr>
              <w:spacing w:before="0"/>
              <w:jc w:val="left"/>
              <w:rPr>
                <w:lang w:val="fr-FR"/>
              </w:rPr>
            </w:pPr>
            <w:r w:rsidRPr="00AB5E2F">
              <w:rPr>
                <w:lang w:val="fr-FR"/>
              </w:rPr>
              <w:t>C/O SUNDESK SOPHIA-ANTIPOLIS</w:t>
            </w:r>
            <w:r w:rsidRPr="00AB5E2F">
              <w:rPr>
                <w:lang w:val="fr-FR"/>
              </w:rPr>
              <w:br/>
              <w:t>930 ROUTE DES DOLINES</w:t>
            </w:r>
          </w:p>
          <w:p w14:paraId="33535A31" w14:textId="77777777" w:rsidR="00CD576B" w:rsidRPr="00AB5E2F" w:rsidRDefault="00CD576B" w:rsidP="00AD3A56">
            <w:pPr>
              <w:spacing w:before="0"/>
              <w:jc w:val="left"/>
              <w:rPr>
                <w:highlight w:val="yellow"/>
                <w:lang w:val="en-GB"/>
              </w:rPr>
            </w:pPr>
            <w:r w:rsidRPr="00AB5E2F">
              <w:rPr>
                <w:lang w:val="fr-FR"/>
              </w:rPr>
              <w:t>06560 VALBONNE</w:t>
            </w:r>
          </w:p>
        </w:tc>
        <w:tc>
          <w:tcPr>
            <w:tcW w:w="1417" w:type="dxa"/>
            <w:tcBorders>
              <w:top w:val="single" w:sz="6" w:space="0" w:color="auto"/>
              <w:left w:val="single" w:sz="6" w:space="0" w:color="auto"/>
              <w:bottom w:val="single" w:sz="6" w:space="0" w:color="auto"/>
              <w:right w:val="single" w:sz="6" w:space="0" w:color="auto"/>
            </w:tcBorders>
            <w:hideMark/>
          </w:tcPr>
          <w:p w14:paraId="1FB7CE83" w14:textId="77777777" w:rsidR="00CD576B" w:rsidRPr="00AB5E2F" w:rsidRDefault="00CD576B" w:rsidP="00AD3A56">
            <w:pPr>
              <w:tabs>
                <w:tab w:val="left" w:pos="426"/>
                <w:tab w:val="left" w:pos="4140"/>
                <w:tab w:val="left" w:pos="4230"/>
              </w:tabs>
              <w:spacing w:before="0"/>
              <w:jc w:val="center"/>
              <w:rPr>
                <w:rFonts w:cs="Arial"/>
                <w:b/>
              </w:rPr>
            </w:pPr>
            <w:r w:rsidRPr="00AB5E2F">
              <w:rPr>
                <w:rFonts w:cs="Arial"/>
                <w:b/>
              </w:rPr>
              <w:t>89 33 85</w:t>
            </w:r>
          </w:p>
        </w:tc>
        <w:tc>
          <w:tcPr>
            <w:tcW w:w="2552" w:type="dxa"/>
            <w:tcBorders>
              <w:top w:val="single" w:sz="6" w:space="0" w:color="auto"/>
              <w:left w:val="single" w:sz="6" w:space="0" w:color="auto"/>
              <w:bottom w:val="single" w:sz="6" w:space="0" w:color="auto"/>
              <w:right w:val="single" w:sz="6" w:space="0" w:color="auto"/>
            </w:tcBorders>
            <w:hideMark/>
          </w:tcPr>
          <w:p w14:paraId="697A40B8" w14:textId="77777777" w:rsidR="00CD576B" w:rsidRPr="00AB5E2F" w:rsidRDefault="00CD576B" w:rsidP="00AD3A56">
            <w:pPr>
              <w:spacing w:before="0"/>
              <w:jc w:val="left"/>
              <w:rPr>
                <w:highlight w:val="yellow"/>
                <w:lang w:val="en-GB"/>
              </w:rPr>
            </w:pPr>
            <w:r w:rsidRPr="00AB5E2F">
              <w:rPr>
                <w:lang w:val="en-GB"/>
              </w:rPr>
              <w:t>Saïd Gharout</w:t>
            </w:r>
          </w:p>
          <w:p w14:paraId="1211B77A" w14:textId="77777777" w:rsidR="00CD576B" w:rsidRPr="00AB5E2F" w:rsidRDefault="00CD576B" w:rsidP="00AD3A56">
            <w:pPr>
              <w:spacing w:before="0"/>
              <w:jc w:val="left"/>
              <w:rPr>
                <w:lang w:val="en-GB"/>
              </w:rPr>
            </w:pPr>
            <w:r w:rsidRPr="00AB5E2F">
              <w:rPr>
                <w:lang w:val="en-GB"/>
              </w:rPr>
              <w:t>C/O SUNDESK SOPHIA-ANTIPOLIS, 930 ROUTE DES DOLINES</w:t>
            </w:r>
          </w:p>
          <w:p w14:paraId="4CB8749F" w14:textId="77777777" w:rsidR="00CD576B" w:rsidRPr="00AB5E2F" w:rsidRDefault="00CD576B" w:rsidP="00AD3A56">
            <w:pPr>
              <w:spacing w:before="0"/>
              <w:jc w:val="left"/>
              <w:rPr>
                <w:highlight w:val="yellow"/>
                <w:lang w:val="fr-FR"/>
              </w:rPr>
            </w:pPr>
            <w:r w:rsidRPr="00AB5E2F">
              <w:rPr>
                <w:lang w:val="fr-FR"/>
              </w:rPr>
              <w:t>06560 VALBONNE</w:t>
            </w:r>
          </w:p>
          <w:p w14:paraId="5B5EE588" w14:textId="77777777" w:rsidR="00CD576B" w:rsidRPr="00AB5E2F" w:rsidRDefault="00CD576B" w:rsidP="00AD3A56">
            <w:pPr>
              <w:spacing w:before="0"/>
              <w:jc w:val="left"/>
              <w:rPr>
                <w:lang w:val="fr-FR"/>
              </w:rPr>
            </w:pPr>
            <w:r w:rsidRPr="00AB5E2F">
              <w:rPr>
                <w:lang w:val="fr-FR"/>
              </w:rPr>
              <w:t>Tel: +44 (0) 2890450850</w:t>
            </w:r>
          </w:p>
          <w:p w14:paraId="62987037" w14:textId="77777777" w:rsidR="00CD576B" w:rsidRPr="00AB5E2F" w:rsidRDefault="00CD576B" w:rsidP="00AD3A56">
            <w:pPr>
              <w:spacing w:before="0"/>
              <w:jc w:val="left"/>
              <w:rPr>
                <w:rFonts w:cs="Arial"/>
                <w:lang w:val="fr-FR"/>
              </w:rPr>
            </w:pPr>
            <w:r w:rsidRPr="00AB5E2F">
              <w:rPr>
                <w:lang w:val="fr-FR"/>
              </w:rPr>
              <w:t xml:space="preserve">E-mail: </w:t>
            </w:r>
            <w:r w:rsidRPr="00AB5E2F">
              <w:rPr>
                <w:lang w:val="fr-CH"/>
              </w:rPr>
              <w:t>contact@kigen.com</w:t>
            </w:r>
          </w:p>
        </w:tc>
        <w:tc>
          <w:tcPr>
            <w:tcW w:w="1275" w:type="dxa"/>
            <w:tcBorders>
              <w:top w:val="single" w:sz="6" w:space="0" w:color="auto"/>
              <w:left w:val="single" w:sz="6" w:space="0" w:color="auto"/>
              <w:bottom w:val="single" w:sz="6" w:space="0" w:color="auto"/>
              <w:right w:val="single" w:sz="6" w:space="0" w:color="auto"/>
            </w:tcBorders>
            <w:hideMark/>
          </w:tcPr>
          <w:p w14:paraId="0D15D7B5" w14:textId="77777777" w:rsidR="00CD576B" w:rsidRPr="00AB5E2F" w:rsidRDefault="00CD576B" w:rsidP="00AD3A56">
            <w:pPr>
              <w:tabs>
                <w:tab w:val="left" w:pos="426"/>
                <w:tab w:val="left" w:pos="4140"/>
                <w:tab w:val="left" w:pos="4230"/>
              </w:tabs>
              <w:spacing w:before="0"/>
              <w:jc w:val="center"/>
              <w:rPr>
                <w:rFonts w:cs="Arial"/>
                <w:bCs/>
              </w:rPr>
            </w:pPr>
            <w:r w:rsidRPr="00AB5E2F">
              <w:rPr>
                <w:rFonts w:cs="Arial"/>
                <w:bCs/>
              </w:rPr>
              <w:t>1.X.2025</w:t>
            </w:r>
          </w:p>
        </w:tc>
      </w:tr>
    </w:tbl>
    <w:p w14:paraId="32722B94" w14:textId="77777777" w:rsidR="00CD576B" w:rsidRPr="00AB5E2F" w:rsidRDefault="00CD576B" w:rsidP="00CD576B">
      <w:pPr>
        <w:spacing w:before="0"/>
        <w:jc w:val="left"/>
      </w:pPr>
    </w:p>
    <w:p w14:paraId="60FE9DB0" w14:textId="77777777" w:rsidR="00CD576B" w:rsidRPr="00665639" w:rsidRDefault="00CD576B" w:rsidP="00CD576B">
      <w:pPr>
        <w:spacing w:before="0"/>
        <w:jc w:val="left"/>
        <w:rPr>
          <w:lang w:val="en-GB"/>
        </w:rPr>
      </w:pPr>
    </w:p>
    <w:p w14:paraId="22F4495F" w14:textId="77777777" w:rsidR="00CD576B" w:rsidRPr="00665639" w:rsidRDefault="00CD576B" w:rsidP="00CD576B">
      <w:pPr>
        <w:tabs>
          <w:tab w:val="left" w:pos="1560"/>
          <w:tab w:val="left" w:pos="4140"/>
          <w:tab w:val="left" w:pos="4230"/>
        </w:tabs>
        <w:spacing w:before="0"/>
        <w:jc w:val="left"/>
        <w:rPr>
          <w:rFonts w:cs="Arial"/>
          <w:b/>
          <w:bCs/>
        </w:rPr>
      </w:pPr>
      <w:r>
        <w:rPr>
          <w:rFonts w:cs="Arial"/>
          <w:b/>
          <w:bCs/>
        </w:rPr>
        <w:t>Norway       LIR</w:t>
      </w:r>
    </w:p>
    <w:p w14:paraId="10AF9296" w14:textId="77777777" w:rsidR="00CD576B" w:rsidRPr="00665639" w:rsidRDefault="00CD576B" w:rsidP="00CD576B">
      <w:pPr>
        <w:tabs>
          <w:tab w:val="left" w:pos="1560"/>
          <w:tab w:val="left" w:pos="4140"/>
          <w:tab w:val="left" w:pos="4230"/>
        </w:tabs>
        <w:spacing w:before="0"/>
        <w:jc w:val="left"/>
        <w:rPr>
          <w:rFonts w:cs="Arial"/>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3"/>
        <w:gridCol w:w="2924"/>
        <w:gridCol w:w="1416"/>
        <w:gridCol w:w="3820"/>
      </w:tblGrid>
      <w:tr w:rsidR="00CD576B" w:rsidRPr="00665639" w14:paraId="20744B46" w14:textId="77777777" w:rsidTr="00AD3A56">
        <w:trPr>
          <w:cantSplit/>
        </w:trPr>
        <w:tc>
          <w:tcPr>
            <w:tcW w:w="1464" w:type="dxa"/>
          </w:tcPr>
          <w:p w14:paraId="3A974C80" w14:textId="77777777" w:rsidR="00CD576B" w:rsidRPr="00665639" w:rsidRDefault="00CD576B" w:rsidP="00AD3A56">
            <w:pPr>
              <w:tabs>
                <w:tab w:val="left" w:pos="426"/>
                <w:tab w:val="left" w:pos="4140"/>
                <w:tab w:val="left" w:pos="4230"/>
              </w:tabs>
              <w:spacing w:before="0"/>
              <w:jc w:val="center"/>
              <w:rPr>
                <w:rFonts w:asciiTheme="minorHAnsi" w:hAnsiTheme="minorHAnsi" w:cs="Arial"/>
                <w:i/>
                <w:iCs/>
                <w:lang w:val="en-GB"/>
              </w:rPr>
            </w:pPr>
            <w:r w:rsidRPr="00665639">
              <w:rPr>
                <w:rFonts w:asciiTheme="minorHAnsi" w:hAnsiTheme="minorHAnsi" w:cs="Arial"/>
                <w:i/>
                <w:iCs/>
                <w:lang w:val="en-GB"/>
              </w:rPr>
              <w:t>Country/</w:t>
            </w:r>
            <w:r>
              <w:rPr>
                <w:rFonts w:asciiTheme="minorHAnsi" w:hAnsiTheme="minorHAnsi" w:cs="Arial"/>
                <w:i/>
                <w:iCs/>
                <w:lang w:val="en-GB"/>
              </w:rPr>
              <w:br/>
            </w:r>
            <w:r w:rsidRPr="00665639">
              <w:rPr>
                <w:rFonts w:asciiTheme="minorHAnsi" w:hAnsiTheme="minorHAnsi" w:cs="Arial"/>
                <w:i/>
                <w:iCs/>
                <w:lang w:val="en-GB"/>
              </w:rPr>
              <w:t>geographical area</w:t>
            </w:r>
          </w:p>
        </w:tc>
        <w:tc>
          <w:tcPr>
            <w:tcW w:w="2926" w:type="dxa"/>
          </w:tcPr>
          <w:p w14:paraId="595E9354" w14:textId="77777777" w:rsidR="00CD576B" w:rsidRPr="00665639" w:rsidRDefault="00CD576B" w:rsidP="00AD3A56">
            <w:pPr>
              <w:tabs>
                <w:tab w:val="left" w:pos="426"/>
                <w:tab w:val="left" w:pos="4140"/>
                <w:tab w:val="left" w:pos="4230"/>
              </w:tabs>
              <w:spacing w:before="0"/>
              <w:jc w:val="left"/>
              <w:rPr>
                <w:rFonts w:asciiTheme="minorHAnsi" w:hAnsiTheme="minorHAnsi" w:cs="Arial"/>
                <w:i/>
                <w:iCs/>
                <w:lang w:val="en-GB"/>
              </w:rPr>
            </w:pPr>
            <w:r w:rsidRPr="00665639">
              <w:rPr>
                <w:rFonts w:asciiTheme="minorHAnsi" w:hAnsiTheme="minorHAnsi" w:cs="Arial"/>
                <w:i/>
                <w:iCs/>
                <w:lang w:val="en-GB"/>
              </w:rPr>
              <w:t>Company Name/Address</w:t>
            </w:r>
          </w:p>
        </w:tc>
        <w:tc>
          <w:tcPr>
            <w:tcW w:w="1417" w:type="dxa"/>
          </w:tcPr>
          <w:p w14:paraId="1C46ECA3" w14:textId="77777777" w:rsidR="00CD576B" w:rsidRPr="00665639" w:rsidRDefault="00CD576B" w:rsidP="00AD3A56">
            <w:pPr>
              <w:tabs>
                <w:tab w:val="left" w:pos="426"/>
                <w:tab w:val="left" w:pos="4140"/>
                <w:tab w:val="left" w:pos="4230"/>
              </w:tabs>
              <w:spacing w:before="0"/>
              <w:jc w:val="center"/>
              <w:rPr>
                <w:rFonts w:asciiTheme="minorHAnsi" w:hAnsiTheme="minorHAnsi" w:cs="Arial"/>
                <w:i/>
                <w:iCs/>
                <w:lang w:val="en-GB"/>
              </w:rPr>
            </w:pPr>
            <w:r w:rsidRPr="00665639">
              <w:rPr>
                <w:rFonts w:asciiTheme="minorHAnsi" w:hAnsiTheme="minorHAnsi" w:cs="Arial"/>
                <w:i/>
                <w:iCs/>
                <w:lang w:val="en-GB"/>
              </w:rPr>
              <w:t>Issuer Identifier Number</w:t>
            </w:r>
          </w:p>
        </w:tc>
        <w:tc>
          <w:tcPr>
            <w:tcW w:w="3822" w:type="dxa"/>
          </w:tcPr>
          <w:p w14:paraId="67F0EB00" w14:textId="77777777" w:rsidR="00CD576B" w:rsidRPr="00665639" w:rsidRDefault="00CD576B" w:rsidP="00AD3A56">
            <w:pPr>
              <w:tabs>
                <w:tab w:val="left" w:pos="426"/>
                <w:tab w:val="left" w:pos="4140"/>
                <w:tab w:val="left" w:pos="4230"/>
              </w:tabs>
              <w:spacing w:before="0"/>
              <w:jc w:val="left"/>
              <w:rPr>
                <w:rFonts w:asciiTheme="minorHAnsi" w:hAnsiTheme="minorHAnsi" w:cs="Arial"/>
                <w:i/>
                <w:iCs/>
                <w:lang w:val="en-GB"/>
              </w:rPr>
            </w:pPr>
            <w:r w:rsidRPr="00665639">
              <w:rPr>
                <w:rFonts w:asciiTheme="minorHAnsi" w:hAnsiTheme="minorHAnsi" w:cs="Arial"/>
                <w:i/>
                <w:iCs/>
                <w:lang w:val="en-GB"/>
              </w:rPr>
              <w:t>Contact</w:t>
            </w:r>
          </w:p>
        </w:tc>
      </w:tr>
      <w:tr w:rsidR="00CD576B" w:rsidRPr="00665639" w14:paraId="66FEEB3C" w14:textId="77777777" w:rsidTr="00AD3A56">
        <w:trPr>
          <w:cantSplit/>
        </w:trPr>
        <w:tc>
          <w:tcPr>
            <w:tcW w:w="1464" w:type="dxa"/>
          </w:tcPr>
          <w:p w14:paraId="287881F7" w14:textId="77777777" w:rsidR="00CD576B" w:rsidRPr="00665639" w:rsidRDefault="00CD576B" w:rsidP="00AD3A56">
            <w:pPr>
              <w:tabs>
                <w:tab w:val="left" w:pos="426"/>
                <w:tab w:val="left" w:pos="4140"/>
                <w:tab w:val="left" w:pos="4230"/>
              </w:tabs>
              <w:spacing w:before="0"/>
              <w:jc w:val="left"/>
              <w:rPr>
                <w:rFonts w:asciiTheme="minorHAnsi" w:hAnsiTheme="minorHAnsi" w:cs="Arial"/>
                <w:lang w:val="en-GB"/>
              </w:rPr>
            </w:pPr>
            <w:r>
              <w:rPr>
                <w:rFonts w:cs="Arial"/>
              </w:rPr>
              <w:t>Norway</w:t>
            </w:r>
          </w:p>
        </w:tc>
        <w:tc>
          <w:tcPr>
            <w:tcW w:w="2926" w:type="dxa"/>
          </w:tcPr>
          <w:p w14:paraId="321EA9C9" w14:textId="77777777" w:rsidR="00CD576B" w:rsidRPr="00F91628" w:rsidRDefault="00CD576B" w:rsidP="00AD3A56">
            <w:pPr>
              <w:overflowPunct/>
              <w:autoSpaceDE/>
              <w:autoSpaceDN/>
              <w:adjustRightInd/>
              <w:spacing w:before="0"/>
              <w:jc w:val="left"/>
              <w:textAlignment w:val="auto"/>
              <w:rPr>
                <w:rFonts w:eastAsiaTheme="minorHAnsi"/>
                <w:color w:val="201F1E"/>
              </w:rPr>
            </w:pPr>
            <w:r w:rsidRPr="00F91628">
              <w:rPr>
                <w:rFonts w:eastAsiaTheme="minorHAnsi"/>
                <w:b/>
                <w:bCs/>
                <w:color w:val="201F1E"/>
              </w:rPr>
              <w:t>Lyse Tele AS</w:t>
            </w:r>
            <w:r w:rsidRPr="001D5D86">
              <w:rPr>
                <w:rFonts w:eastAsiaTheme="minorHAnsi"/>
                <w:color w:val="201F1E"/>
              </w:rPr>
              <w:br/>
            </w:r>
            <w:r w:rsidRPr="00F91628">
              <w:rPr>
                <w:rFonts w:eastAsiaTheme="minorHAnsi"/>
                <w:color w:val="201F1E"/>
              </w:rPr>
              <w:t>Breiflåtveien 18</w:t>
            </w:r>
          </w:p>
          <w:p w14:paraId="5D6461AE" w14:textId="77777777" w:rsidR="00CD576B" w:rsidRPr="00665639" w:rsidRDefault="00CD576B" w:rsidP="00AD3A56">
            <w:pPr>
              <w:overflowPunct/>
              <w:autoSpaceDE/>
              <w:autoSpaceDN/>
              <w:adjustRightInd/>
              <w:spacing w:before="0"/>
              <w:jc w:val="left"/>
              <w:textAlignment w:val="auto"/>
              <w:rPr>
                <w:rFonts w:eastAsiaTheme="minorHAnsi"/>
                <w:color w:val="201F1E"/>
              </w:rPr>
            </w:pPr>
            <w:r w:rsidRPr="00F91628">
              <w:rPr>
                <w:rFonts w:eastAsiaTheme="minorHAnsi"/>
                <w:color w:val="201F1E"/>
              </w:rPr>
              <w:t>4017 STAVANGER</w:t>
            </w:r>
          </w:p>
        </w:tc>
        <w:tc>
          <w:tcPr>
            <w:tcW w:w="1417" w:type="dxa"/>
          </w:tcPr>
          <w:p w14:paraId="6F042BFF" w14:textId="77777777" w:rsidR="00CD576B" w:rsidRPr="00665639" w:rsidRDefault="00CD576B" w:rsidP="00AD3A56">
            <w:pPr>
              <w:tabs>
                <w:tab w:val="left" w:pos="426"/>
                <w:tab w:val="left" w:pos="4140"/>
                <w:tab w:val="left" w:pos="4230"/>
              </w:tabs>
              <w:spacing w:before="0"/>
              <w:jc w:val="center"/>
              <w:rPr>
                <w:rFonts w:asciiTheme="minorHAnsi" w:hAnsiTheme="minorHAnsi" w:cs="Arial"/>
                <w:b/>
                <w:lang w:val="en-GB"/>
              </w:rPr>
            </w:pPr>
            <w:r w:rsidRPr="00665639">
              <w:rPr>
                <w:rFonts w:asciiTheme="minorHAnsi" w:hAnsiTheme="minorHAnsi"/>
                <w:b/>
              </w:rPr>
              <w:t xml:space="preserve">89 </w:t>
            </w:r>
            <w:r>
              <w:rPr>
                <w:rFonts w:asciiTheme="minorHAnsi" w:hAnsiTheme="minorHAnsi"/>
                <w:b/>
              </w:rPr>
              <w:t>47</w:t>
            </w:r>
            <w:r w:rsidRPr="00665639">
              <w:rPr>
                <w:rFonts w:asciiTheme="minorHAnsi" w:hAnsiTheme="minorHAnsi"/>
                <w:b/>
              </w:rPr>
              <w:t xml:space="preserve"> </w:t>
            </w:r>
            <w:r>
              <w:rPr>
                <w:rFonts w:asciiTheme="minorHAnsi" w:hAnsiTheme="minorHAnsi"/>
                <w:b/>
              </w:rPr>
              <w:t>06</w:t>
            </w:r>
          </w:p>
        </w:tc>
        <w:tc>
          <w:tcPr>
            <w:tcW w:w="3822" w:type="dxa"/>
          </w:tcPr>
          <w:p w14:paraId="0E18C309" w14:textId="77777777" w:rsidR="00CD576B" w:rsidRPr="00665639" w:rsidRDefault="00CD576B" w:rsidP="00AD3A56">
            <w:pPr>
              <w:spacing w:before="0" w:after="120"/>
              <w:jc w:val="left"/>
              <w:rPr>
                <w:color w:val="000000" w:themeColor="text1"/>
                <w:lang w:val="es-ES_tradnl"/>
              </w:rPr>
            </w:pPr>
            <w:r w:rsidRPr="00FA200D">
              <w:rPr>
                <w:rFonts w:asciiTheme="minorHAnsi" w:hAnsiTheme="minorHAnsi"/>
              </w:rPr>
              <w:t>Klaus Gaarder</w:t>
            </w:r>
            <w:r w:rsidRPr="001D5D86">
              <w:rPr>
                <w:rFonts w:asciiTheme="minorHAnsi" w:hAnsiTheme="minorHAnsi"/>
              </w:rPr>
              <w:br/>
            </w:r>
            <w:r w:rsidRPr="003D0AEE">
              <w:rPr>
                <w:rFonts w:asciiTheme="minorHAnsi" w:hAnsiTheme="minorHAnsi"/>
              </w:rPr>
              <w:t>Nydalsveien 18B</w:t>
            </w:r>
            <w:r>
              <w:rPr>
                <w:rFonts w:asciiTheme="minorHAnsi" w:hAnsiTheme="minorHAnsi"/>
              </w:rPr>
              <w:br/>
            </w:r>
            <w:r w:rsidRPr="003D0AEE">
              <w:rPr>
                <w:rFonts w:asciiTheme="minorHAnsi" w:hAnsiTheme="minorHAnsi"/>
              </w:rPr>
              <w:t>0484 OSLO</w:t>
            </w:r>
            <w:r w:rsidRPr="001D5D86">
              <w:rPr>
                <w:rFonts w:asciiTheme="minorHAnsi" w:hAnsiTheme="minorHAnsi"/>
              </w:rPr>
              <w:br/>
              <w:t xml:space="preserve">Tel: </w:t>
            </w:r>
            <w:r w:rsidRPr="0097261E">
              <w:rPr>
                <w:rFonts w:asciiTheme="minorHAnsi" w:hAnsiTheme="minorHAnsi"/>
              </w:rPr>
              <w:t>+47 90049904</w:t>
            </w:r>
            <w:r w:rsidRPr="001D5D86">
              <w:rPr>
                <w:rFonts w:asciiTheme="minorHAnsi" w:hAnsiTheme="minorHAnsi"/>
              </w:rPr>
              <w:br/>
              <w:t xml:space="preserve">E-mail: </w:t>
            </w:r>
            <w:r w:rsidRPr="0097261E">
              <w:rPr>
                <w:rFonts w:asciiTheme="minorHAnsi" w:hAnsiTheme="minorHAnsi"/>
              </w:rPr>
              <w:t>klaus.gaarder@lyse.no</w:t>
            </w:r>
          </w:p>
        </w:tc>
      </w:tr>
      <w:tr w:rsidR="00CD576B" w:rsidRPr="00665639" w14:paraId="6E1B6536" w14:textId="77777777" w:rsidTr="00AD3A56">
        <w:trPr>
          <w:cantSplit/>
        </w:trPr>
        <w:tc>
          <w:tcPr>
            <w:tcW w:w="1464" w:type="dxa"/>
          </w:tcPr>
          <w:p w14:paraId="5C935B20" w14:textId="77777777" w:rsidR="00CD576B" w:rsidRDefault="00CD576B" w:rsidP="00AD3A56">
            <w:pPr>
              <w:tabs>
                <w:tab w:val="left" w:pos="426"/>
                <w:tab w:val="left" w:pos="4140"/>
                <w:tab w:val="left" w:pos="4230"/>
              </w:tabs>
              <w:spacing w:before="0"/>
              <w:jc w:val="left"/>
              <w:rPr>
                <w:rFonts w:cs="Arial"/>
              </w:rPr>
            </w:pPr>
            <w:r>
              <w:rPr>
                <w:rFonts w:cs="Arial"/>
              </w:rPr>
              <w:t>Norway</w:t>
            </w:r>
          </w:p>
        </w:tc>
        <w:tc>
          <w:tcPr>
            <w:tcW w:w="2926" w:type="dxa"/>
          </w:tcPr>
          <w:p w14:paraId="1C1BBDE8" w14:textId="77777777" w:rsidR="00CD576B" w:rsidRPr="00F91628" w:rsidRDefault="00CD576B" w:rsidP="00AD3A56">
            <w:pPr>
              <w:overflowPunct/>
              <w:autoSpaceDE/>
              <w:autoSpaceDN/>
              <w:adjustRightInd/>
              <w:spacing w:before="0"/>
              <w:jc w:val="left"/>
              <w:textAlignment w:val="auto"/>
              <w:rPr>
                <w:rFonts w:eastAsiaTheme="minorHAnsi"/>
                <w:color w:val="201F1E"/>
              </w:rPr>
            </w:pPr>
            <w:r w:rsidRPr="00F91628">
              <w:rPr>
                <w:rFonts w:eastAsiaTheme="minorHAnsi"/>
                <w:b/>
                <w:bCs/>
                <w:color w:val="201F1E"/>
              </w:rPr>
              <w:t>Lyse Tele AS</w:t>
            </w:r>
            <w:r w:rsidRPr="001D5D86">
              <w:rPr>
                <w:rFonts w:eastAsiaTheme="minorHAnsi"/>
                <w:color w:val="201F1E"/>
              </w:rPr>
              <w:br/>
            </w:r>
            <w:r w:rsidRPr="00F91628">
              <w:rPr>
                <w:rFonts w:eastAsiaTheme="minorHAnsi"/>
                <w:color w:val="201F1E"/>
              </w:rPr>
              <w:t>Breiflåtveien 18</w:t>
            </w:r>
          </w:p>
          <w:p w14:paraId="6F513A9B" w14:textId="77777777" w:rsidR="00CD576B" w:rsidRPr="00F91628" w:rsidRDefault="00CD576B" w:rsidP="00AD3A56">
            <w:pPr>
              <w:overflowPunct/>
              <w:autoSpaceDE/>
              <w:autoSpaceDN/>
              <w:adjustRightInd/>
              <w:spacing w:before="0"/>
              <w:jc w:val="left"/>
              <w:textAlignment w:val="auto"/>
              <w:rPr>
                <w:rFonts w:eastAsiaTheme="minorHAnsi"/>
                <w:b/>
                <w:bCs/>
                <w:color w:val="201F1E"/>
              </w:rPr>
            </w:pPr>
            <w:r w:rsidRPr="00F91628">
              <w:rPr>
                <w:rFonts w:eastAsiaTheme="minorHAnsi"/>
                <w:color w:val="201F1E"/>
              </w:rPr>
              <w:t>4017 STAVANGER</w:t>
            </w:r>
          </w:p>
        </w:tc>
        <w:tc>
          <w:tcPr>
            <w:tcW w:w="1417" w:type="dxa"/>
          </w:tcPr>
          <w:p w14:paraId="1A423789" w14:textId="77777777" w:rsidR="00CD576B" w:rsidRPr="00665639" w:rsidRDefault="00CD576B" w:rsidP="00AD3A56">
            <w:pPr>
              <w:tabs>
                <w:tab w:val="left" w:pos="426"/>
                <w:tab w:val="left" w:pos="4140"/>
                <w:tab w:val="left" w:pos="4230"/>
              </w:tabs>
              <w:spacing w:before="0"/>
              <w:jc w:val="center"/>
              <w:rPr>
                <w:rFonts w:asciiTheme="minorHAnsi" w:hAnsiTheme="minorHAnsi"/>
                <w:b/>
              </w:rPr>
            </w:pPr>
            <w:r w:rsidRPr="00665639">
              <w:rPr>
                <w:rFonts w:asciiTheme="minorHAnsi" w:hAnsiTheme="minorHAnsi"/>
                <w:b/>
              </w:rPr>
              <w:t xml:space="preserve">89 </w:t>
            </w:r>
            <w:r>
              <w:rPr>
                <w:rFonts w:asciiTheme="minorHAnsi" w:hAnsiTheme="minorHAnsi"/>
                <w:b/>
              </w:rPr>
              <w:t>47</w:t>
            </w:r>
            <w:r w:rsidRPr="00665639">
              <w:rPr>
                <w:rFonts w:asciiTheme="minorHAnsi" w:hAnsiTheme="minorHAnsi"/>
                <w:b/>
              </w:rPr>
              <w:t xml:space="preserve"> </w:t>
            </w:r>
            <w:r>
              <w:rPr>
                <w:rFonts w:asciiTheme="minorHAnsi" w:hAnsiTheme="minorHAnsi"/>
                <w:b/>
              </w:rPr>
              <w:t>07</w:t>
            </w:r>
          </w:p>
        </w:tc>
        <w:tc>
          <w:tcPr>
            <w:tcW w:w="3822" w:type="dxa"/>
          </w:tcPr>
          <w:p w14:paraId="7959338B" w14:textId="77777777" w:rsidR="00CD576B" w:rsidRPr="001D5D86" w:rsidRDefault="00CD576B" w:rsidP="00AD3A56">
            <w:pPr>
              <w:spacing w:before="0" w:after="120"/>
              <w:jc w:val="left"/>
              <w:rPr>
                <w:rFonts w:asciiTheme="minorHAnsi" w:hAnsiTheme="minorHAnsi"/>
              </w:rPr>
            </w:pPr>
            <w:r w:rsidRPr="00FA200D">
              <w:rPr>
                <w:rFonts w:asciiTheme="minorHAnsi" w:hAnsiTheme="minorHAnsi"/>
              </w:rPr>
              <w:t>Klaus Gaarder</w:t>
            </w:r>
            <w:r w:rsidRPr="001D5D86">
              <w:rPr>
                <w:rFonts w:asciiTheme="minorHAnsi" w:hAnsiTheme="minorHAnsi"/>
              </w:rPr>
              <w:br/>
            </w:r>
            <w:r w:rsidRPr="003D0AEE">
              <w:rPr>
                <w:rFonts w:asciiTheme="minorHAnsi" w:hAnsiTheme="minorHAnsi"/>
              </w:rPr>
              <w:t>Nydalsveien 18B</w:t>
            </w:r>
            <w:r>
              <w:rPr>
                <w:rFonts w:asciiTheme="minorHAnsi" w:hAnsiTheme="minorHAnsi"/>
              </w:rPr>
              <w:br/>
            </w:r>
            <w:r w:rsidRPr="003D0AEE">
              <w:rPr>
                <w:rFonts w:asciiTheme="minorHAnsi" w:hAnsiTheme="minorHAnsi"/>
              </w:rPr>
              <w:t>0484 OSLO</w:t>
            </w:r>
            <w:r w:rsidRPr="001D5D86">
              <w:rPr>
                <w:rFonts w:asciiTheme="minorHAnsi" w:hAnsiTheme="minorHAnsi"/>
              </w:rPr>
              <w:br/>
              <w:t xml:space="preserve">Tel: </w:t>
            </w:r>
            <w:r w:rsidRPr="0097261E">
              <w:rPr>
                <w:rFonts w:asciiTheme="minorHAnsi" w:hAnsiTheme="minorHAnsi"/>
              </w:rPr>
              <w:t>+47 90049904</w:t>
            </w:r>
            <w:r w:rsidRPr="001D5D86">
              <w:rPr>
                <w:rFonts w:asciiTheme="minorHAnsi" w:hAnsiTheme="minorHAnsi"/>
              </w:rPr>
              <w:br/>
              <w:t xml:space="preserve">E-mail: </w:t>
            </w:r>
            <w:r w:rsidRPr="0097261E">
              <w:rPr>
                <w:rFonts w:asciiTheme="minorHAnsi" w:hAnsiTheme="minorHAnsi"/>
              </w:rPr>
              <w:t>klaus.gaarder@lyse.no</w:t>
            </w:r>
          </w:p>
        </w:tc>
      </w:tr>
    </w:tbl>
    <w:p w14:paraId="2C06C36D" w14:textId="77777777" w:rsidR="00CD576B" w:rsidRPr="00665639" w:rsidRDefault="00CD576B" w:rsidP="00CD576B">
      <w:pPr>
        <w:spacing w:before="0"/>
        <w:rPr>
          <w:lang w:val="es-ES_tradnl"/>
        </w:rPr>
      </w:pPr>
    </w:p>
    <w:p w14:paraId="1EFC21E1" w14:textId="77777777" w:rsidR="00CD576B" w:rsidRDefault="00CD576B" w:rsidP="004C06BC">
      <w:pPr>
        <w:rPr>
          <w:lang w:val="es-ES"/>
        </w:rPr>
      </w:pPr>
    </w:p>
    <w:p w14:paraId="543CA2D5" w14:textId="5F2019F4" w:rsidR="00CD576B" w:rsidRDefault="00CD576B">
      <w:pPr>
        <w:tabs>
          <w:tab w:val="clear" w:pos="567"/>
          <w:tab w:val="clear" w:pos="1276"/>
          <w:tab w:val="clear" w:pos="1843"/>
          <w:tab w:val="clear" w:pos="5387"/>
          <w:tab w:val="clear" w:pos="5954"/>
        </w:tabs>
        <w:overflowPunct/>
        <w:autoSpaceDE/>
        <w:autoSpaceDN/>
        <w:adjustRightInd/>
        <w:spacing w:before="0"/>
        <w:jc w:val="left"/>
        <w:textAlignment w:val="auto"/>
        <w:rPr>
          <w:lang w:val="es-ES"/>
        </w:rPr>
      </w:pPr>
      <w:r>
        <w:rPr>
          <w:lang w:val="es-ES"/>
        </w:rPr>
        <w:br w:type="page"/>
      </w:r>
    </w:p>
    <w:p w14:paraId="54690226" w14:textId="77777777" w:rsidR="00CD576B" w:rsidRPr="00CD576B" w:rsidRDefault="00CD576B" w:rsidP="00CD576B">
      <w:pPr>
        <w:pStyle w:val="Heading20"/>
        <w:rPr>
          <w:rFonts w:cs="Arial"/>
          <w:lang w:val="en-GB"/>
        </w:rPr>
      </w:pPr>
      <w:r w:rsidRPr="00CD576B">
        <w:rPr>
          <w:rFonts w:cs="Arial"/>
          <w:lang w:val="en-GB"/>
        </w:rPr>
        <w:lastRenderedPageBreak/>
        <w:t xml:space="preserve">Mobile Network Codes (MNC) for the international identification plan </w:t>
      </w:r>
      <w:r w:rsidRPr="00CD576B">
        <w:rPr>
          <w:rFonts w:cs="Arial"/>
          <w:lang w:val="en-GB"/>
        </w:rPr>
        <w:br/>
        <w:t>for public networks and subscriptions</w:t>
      </w:r>
      <w:r w:rsidRPr="00CD576B">
        <w:rPr>
          <w:rFonts w:cs="Arial"/>
          <w:lang w:val="en-GB"/>
        </w:rPr>
        <w:br/>
        <w:t>(According to Recommendation ITU-T E.212 (09/2016))</w:t>
      </w:r>
      <w:r w:rsidRPr="00CD576B">
        <w:rPr>
          <w:rFonts w:cs="Arial"/>
          <w:lang w:val="en-GB"/>
        </w:rPr>
        <w:br/>
        <w:t>(Position on 15 November 2023)</w:t>
      </w:r>
    </w:p>
    <w:p w14:paraId="5B8455D4" w14:textId="77777777" w:rsidR="00CD576B" w:rsidRPr="00AD6CEA" w:rsidRDefault="00CD576B" w:rsidP="00CD576B">
      <w:pPr>
        <w:jc w:val="center"/>
        <w:rPr>
          <w:rFonts w:cs="Calibri"/>
        </w:rPr>
      </w:pPr>
      <w:r w:rsidRPr="00AD6CEA">
        <w:rPr>
          <w:rFonts w:cs="Calibri"/>
        </w:rPr>
        <w:t>(Annex to ITU Operational Bulletin No. 1280 - 15.XI.2023)</w:t>
      </w:r>
    </w:p>
    <w:p w14:paraId="7EDD80AD" w14:textId="77777777" w:rsidR="00CD576B" w:rsidRPr="00AD6CEA" w:rsidRDefault="00CD576B" w:rsidP="001964B4">
      <w:pPr>
        <w:spacing w:before="0"/>
        <w:jc w:val="center"/>
        <w:rPr>
          <w:rFonts w:cs="Calibri"/>
        </w:rPr>
      </w:pPr>
      <w:r w:rsidRPr="00AD6CEA">
        <w:rPr>
          <w:rFonts w:cs="Calibri"/>
        </w:rPr>
        <w:t>(Amendment No. 4</w:t>
      </w:r>
      <w:r>
        <w:rPr>
          <w:rFonts w:cs="Calibri"/>
        </w:rPr>
        <w:t>4</w:t>
      </w:r>
      <w:r w:rsidRPr="00AD6CEA">
        <w:rPr>
          <w:rFonts w:cs="Calibri"/>
        </w:rPr>
        <w:t>)</w:t>
      </w:r>
    </w:p>
    <w:p w14:paraId="129E64D0" w14:textId="77777777" w:rsidR="00CD576B" w:rsidRDefault="00CD576B" w:rsidP="00CD576B"/>
    <w:p w14:paraId="618E2BB2" w14:textId="77777777" w:rsidR="00CD576B" w:rsidRDefault="00CD576B" w:rsidP="00CD576B"/>
    <w:tbl>
      <w:tblPr>
        <w:tblW w:w="9772" w:type="dxa"/>
        <w:tblBorders>
          <w:top w:val="nil"/>
          <w:left w:val="nil"/>
          <w:bottom w:val="nil"/>
          <w:right w:val="nil"/>
        </w:tblBorders>
        <w:tblCellMar>
          <w:left w:w="0" w:type="dxa"/>
          <w:right w:w="0" w:type="dxa"/>
        </w:tblCellMar>
        <w:tblLook w:val="04A0" w:firstRow="1" w:lastRow="0" w:firstColumn="1" w:lastColumn="0" w:noHBand="0" w:noVBand="1"/>
      </w:tblPr>
      <w:tblGrid>
        <w:gridCol w:w="3960"/>
        <w:gridCol w:w="1491"/>
        <w:gridCol w:w="4321"/>
      </w:tblGrid>
      <w:tr w:rsidR="00CD576B" w:rsidRPr="000C74B4" w14:paraId="48A28DDA" w14:textId="77777777" w:rsidTr="00AD3A56">
        <w:trPr>
          <w:trHeight w:val="299"/>
        </w:trPr>
        <w:tc>
          <w:tcPr>
            <w:tcW w:w="396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62F24FB" w14:textId="77777777" w:rsidR="00CD576B" w:rsidRPr="000C74B4" w:rsidRDefault="00CD576B" w:rsidP="001964B4">
            <w:pPr>
              <w:spacing w:before="0"/>
              <w:jc w:val="left"/>
              <w:rPr>
                <w:rFonts w:cs="Calibri"/>
              </w:rPr>
            </w:pPr>
            <w:r w:rsidRPr="000C74B4">
              <w:rPr>
                <w:rFonts w:eastAsia="Calibri" w:cs="Calibri"/>
                <w:b/>
                <w:i/>
                <w:color w:val="000000"/>
              </w:rPr>
              <w:t>Country/Geographical area</w:t>
            </w:r>
          </w:p>
        </w:tc>
        <w:tc>
          <w:tcPr>
            <w:tcW w:w="149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9AA7870" w14:textId="77777777" w:rsidR="00CD576B" w:rsidRPr="000C74B4" w:rsidRDefault="00CD576B" w:rsidP="001964B4">
            <w:pPr>
              <w:spacing w:before="0"/>
              <w:jc w:val="center"/>
              <w:rPr>
                <w:rFonts w:cs="Calibri"/>
              </w:rPr>
            </w:pPr>
            <w:r w:rsidRPr="000C74B4">
              <w:rPr>
                <w:rFonts w:eastAsia="Calibri" w:cs="Calibri"/>
                <w:b/>
                <w:i/>
                <w:color w:val="000000"/>
              </w:rPr>
              <w:t>MCC+MNC</w:t>
            </w:r>
          </w:p>
        </w:tc>
        <w:tc>
          <w:tcPr>
            <w:tcW w:w="43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BDB56ED" w14:textId="77777777" w:rsidR="00CD576B" w:rsidRPr="000C74B4" w:rsidRDefault="00CD576B" w:rsidP="001964B4">
            <w:pPr>
              <w:spacing w:before="0"/>
              <w:jc w:val="left"/>
              <w:rPr>
                <w:rFonts w:cs="Calibri"/>
              </w:rPr>
            </w:pPr>
            <w:r w:rsidRPr="000C74B4">
              <w:rPr>
                <w:rFonts w:eastAsia="Calibri" w:cs="Calibri"/>
                <w:b/>
                <w:i/>
                <w:color w:val="000000"/>
              </w:rPr>
              <w:t>Operator/Network</w:t>
            </w:r>
          </w:p>
        </w:tc>
      </w:tr>
      <w:tr w:rsidR="00CD576B" w:rsidRPr="000C74B4" w14:paraId="71B50443" w14:textId="77777777" w:rsidTr="00AD3A56">
        <w:trPr>
          <w:trHeight w:val="262"/>
        </w:trPr>
        <w:tc>
          <w:tcPr>
            <w:tcW w:w="3960"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1F28B02D" w14:textId="77777777" w:rsidR="00CD576B" w:rsidRPr="000C74B4" w:rsidRDefault="00CD576B" w:rsidP="001964B4">
            <w:pPr>
              <w:spacing w:before="0"/>
              <w:jc w:val="left"/>
              <w:rPr>
                <w:rFonts w:cs="Calibri"/>
              </w:rPr>
            </w:pPr>
            <w:r w:rsidRPr="000C74B4">
              <w:rPr>
                <w:rFonts w:eastAsia="Calibri" w:cs="Calibri"/>
                <w:b/>
                <w:color w:val="000000"/>
              </w:rPr>
              <w:t>Estonia    ADD</w:t>
            </w:r>
          </w:p>
        </w:tc>
        <w:tc>
          <w:tcPr>
            <w:tcW w:w="149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FB68DD" w14:textId="77777777" w:rsidR="00CD576B" w:rsidRPr="000C74B4" w:rsidRDefault="00CD576B" w:rsidP="001964B4">
            <w:pPr>
              <w:spacing w:before="0"/>
              <w:rPr>
                <w:rFonts w:cs="Calibri"/>
              </w:rPr>
            </w:pPr>
          </w:p>
        </w:tc>
        <w:tc>
          <w:tcPr>
            <w:tcW w:w="43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F2E12B" w14:textId="77777777" w:rsidR="00CD576B" w:rsidRPr="000C74B4" w:rsidRDefault="00CD576B" w:rsidP="001964B4">
            <w:pPr>
              <w:spacing w:before="0"/>
              <w:jc w:val="left"/>
              <w:rPr>
                <w:rFonts w:cs="Calibri"/>
              </w:rPr>
            </w:pPr>
          </w:p>
        </w:tc>
      </w:tr>
      <w:tr w:rsidR="00CD576B" w:rsidRPr="000C74B4" w14:paraId="0EA56828" w14:textId="77777777" w:rsidTr="00AD3A56">
        <w:trPr>
          <w:trHeight w:val="262"/>
        </w:trPr>
        <w:tc>
          <w:tcPr>
            <w:tcW w:w="3960"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48716FC8" w14:textId="77777777" w:rsidR="00CD576B" w:rsidRPr="000C74B4" w:rsidRDefault="00CD576B" w:rsidP="001964B4">
            <w:pPr>
              <w:spacing w:before="0"/>
              <w:jc w:val="left"/>
              <w:rPr>
                <w:rFonts w:cs="Calibri"/>
              </w:rPr>
            </w:pPr>
          </w:p>
        </w:tc>
        <w:tc>
          <w:tcPr>
            <w:tcW w:w="149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DA25CC" w14:textId="77777777" w:rsidR="00CD576B" w:rsidRPr="000C74B4" w:rsidRDefault="00CD576B" w:rsidP="001964B4">
            <w:pPr>
              <w:spacing w:before="0"/>
              <w:jc w:val="center"/>
              <w:rPr>
                <w:rFonts w:cs="Calibri"/>
              </w:rPr>
            </w:pPr>
            <w:r w:rsidRPr="000C74B4">
              <w:rPr>
                <w:rFonts w:eastAsia="Calibri" w:cs="Calibri"/>
                <w:color w:val="000000"/>
              </w:rPr>
              <w:t>248 21</w:t>
            </w:r>
          </w:p>
        </w:tc>
        <w:tc>
          <w:tcPr>
            <w:tcW w:w="43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5E8CA4B" w14:textId="77777777" w:rsidR="00CD576B" w:rsidRPr="000C74B4" w:rsidRDefault="00CD576B" w:rsidP="001964B4">
            <w:pPr>
              <w:spacing w:before="0"/>
              <w:jc w:val="left"/>
              <w:rPr>
                <w:rFonts w:cs="Calibri"/>
              </w:rPr>
            </w:pPr>
            <w:r w:rsidRPr="000C74B4">
              <w:rPr>
                <w:rFonts w:eastAsia="Calibri" w:cs="Calibri"/>
                <w:color w:val="000000"/>
              </w:rPr>
              <w:t>Trinavo LLC</w:t>
            </w:r>
          </w:p>
        </w:tc>
      </w:tr>
      <w:tr w:rsidR="00CD576B" w:rsidRPr="000C74B4" w14:paraId="0CE8C237" w14:textId="77777777" w:rsidTr="00AD3A56">
        <w:trPr>
          <w:trHeight w:val="262"/>
        </w:trPr>
        <w:tc>
          <w:tcPr>
            <w:tcW w:w="3960"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7A996FE3" w14:textId="77777777" w:rsidR="00CD576B" w:rsidRPr="000C74B4" w:rsidRDefault="00CD576B" w:rsidP="001964B4">
            <w:pPr>
              <w:spacing w:before="0"/>
              <w:jc w:val="left"/>
              <w:rPr>
                <w:rFonts w:cs="Calibri"/>
              </w:rPr>
            </w:pPr>
            <w:r w:rsidRPr="000C74B4">
              <w:rPr>
                <w:rFonts w:eastAsia="Calibri" w:cs="Calibri"/>
                <w:b/>
                <w:color w:val="000000"/>
              </w:rPr>
              <w:t>Israel    ADD</w:t>
            </w:r>
          </w:p>
        </w:tc>
        <w:tc>
          <w:tcPr>
            <w:tcW w:w="149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6661DB" w14:textId="77777777" w:rsidR="00CD576B" w:rsidRPr="000C74B4" w:rsidRDefault="00CD576B" w:rsidP="001964B4">
            <w:pPr>
              <w:spacing w:before="0"/>
              <w:rPr>
                <w:rFonts w:cs="Calibri"/>
              </w:rPr>
            </w:pPr>
          </w:p>
        </w:tc>
        <w:tc>
          <w:tcPr>
            <w:tcW w:w="43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C4FB47" w14:textId="77777777" w:rsidR="00CD576B" w:rsidRPr="000C74B4" w:rsidRDefault="00CD576B" w:rsidP="001964B4">
            <w:pPr>
              <w:spacing w:before="0"/>
              <w:jc w:val="left"/>
              <w:rPr>
                <w:rFonts w:cs="Calibri"/>
              </w:rPr>
            </w:pPr>
          </w:p>
        </w:tc>
      </w:tr>
      <w:tr w:rsidR="00CD576B" w:rsidRPr="000C74B4" w14:paraId="51F0B73A" w14:textId="77777777" w:rsidTr="00AD3A56">
        <w:trPr>
          <w:trHeight w:val="262"/>
        </w:trPr>
        <w:tc>
          <w:tcPr>
            <w:tcW w:w="3960" w:type="dxa"/>
            <w:vMerge/>
            <w:tcBorders>
              <w:top w:val="nil"/>
              <w:left w:val="single" w:sz="7" w:space="0" w:color="D3D3D3"/>
              <w:bottom w:val="nil"/>
              <w:right w:val="single" w:sz="7" w:space="0" w:color="D3D3D3"/>
            </w:tcBorders>
            <w:tcMar>
              <w:top w:w="39" w:type="dxa"/>
              <w:left w:w="39" w:type="dxa"/>
              <w:bottom w:w="39" w:type="dxa"/>
              <w:right w:w="39" w:type="dxa"/>
            </w:tcMar>
          </w:tcPr>
          <w:p w14:paraId="586F6F47" w14:textId="77777777" w:rsidR="00CD576B" w:rsidRPr="000C74B4" w:rsidRDefault="00CD576B" w:rsidP="001964B4">
            <w:pPr>
              <w:spacing w:before="0"/>
              <w:jc w:val="left"/>
              <w:rPr>
                <w:rFonts w:cs="Calibri"/>
              </w:rPr>
            </w:pPr>
          </w:p>
        </w:tc>
        <w:tc>
          <w:tcPr>
            <w:tcW w:w="149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0CD295" w14:textId="77777777" w:rsidR="00CD576B" w:rsidRPr="000C74B4" w:rsidRDefault="00CD576B" w:rsidP="001964B4">
            <w:pPr>
              <w:spacing w:before="0"/>
              <w:jc w:val="center"/>
              <w:rPr>
                <w:rFonts w:cs="Calibri"/>
              </w:rPr>
            </w:pPr>
            <w:r w:rsidRPr="000C74B4">
              <w:rPr>
                <w:rFonts w:eastAsia="Calibri" w:cs="Calibri"/>
                <w:color w:val="000000"/>
              </w:rPr>
              <w:t>425 04</w:t>
            </w:r>
          </w:p>
        </w:tc>
        <w:tc>
          <w:tcPr>
            <w:tcW w:w="43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4F76528" w14:textId="77777777" w:rsidR="00CD576B" w:rsidRPr="000C74B4" w:rsidRDefault="00CD576B" w:rsidP="001964B4">
            <w:pPr>
              <w:spacing w:before="0"/>
              <w:jc w:val="left"/>
              <w:rPr>
                <w:rFonts w:cs="Calibri"/>
              </w:rPr>
            </w:pPr>
            <w:r w:rsidRPr="000C74B4">
              <w:rPr>
                <w:rFonts w:eastAsia="Calibri" w:cs="Calibri"/>
                <w:color w:val="000000"/>
              </w:rPr>
              <w:t>VOYE GLOBAL CONNECTIVITY LTD</w:t>
            </w:r>
          </w:p>
        </w:tc>
      </w:tr>
      <w:tr w:rsidR="00CD576B" w:rsidRPr="000C74B4" w14:paraId="6C28DC48" w14:textId="77777777" w:rsidTr="00AD3A56">
        <w:trPr>
          <w:trHeight w:val="262"/>
        </w:trPr>
        <w:tc>
          <w:tcPr>
            <w:tcW w:w="3960"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1AB2041D" w14:textId="77777777" w:rsidR="00CD576B" w:rsidRPr="000C74B4" w:rsidRDefault="00CD576B" w:rsidP="001964B4">
            <w:pPr>
              <w:spacing w:before="0"/>
              <w:jc w:val="left"/>
              <w:rPr>
                <w:rFonts w:cs="Calibri"/>
              </w:rPr>
            </w:pPr>
          </w:p>
        </w:tc>
        <w:tc>
          <w:tcPr>
            <w:tcW w:w="149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54906C" w14:textId="77777777" w:rsidR="00CD576B" w:rsidRPr="000C74B4" w:rsidRDefault="00CD576B" w:rsidP="001964B4">
            <w:pPr>
              <w:spacing w:before="0"/>
              <w:jc w:val="center"/>
              <w:rPr>
                <w:rFonts w:cs="Calibri"/>
              </w:rPr>
            </w:pPr>
            <w:r w:rsidRPr="000C74B4">
              <w:rPr>
                <w:rFonts w:eastAsia="Calibri" w:cs="Calibri"/>
                <w:color w:val="000000"/>
              </w:rPr>
              <w:t>425 10</w:t>
            </w:r>
          </w:p>
        </w:tc>
        <w:tc>
          <w:tcPr>
            <w:tcW w:w="43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9354870" w14:textId="77777777" w:rsidR="00CD576B" w:rsidRPr="000C74B4" w:rsidRDefault="00CD576B" w:rsidP="001964B4">
            <w:pPr>
              <w:spacing w:before="0"/>
              <w:jc w:val="left"/>
              <w:rPr>
                <w:rFonts w:cs="Calibri"/>
              </w:rPr>
            </w:pPr>
            <w:r w:rsidRPr="000C74B4">
              <w:rPr>
                <w:rFonts w:eastAsia="Calibri" w:cs="Calibri"/>
                <w:color w:val="000000"/>
              </w:rPr>
              <w:t>VOICENTER LTD</w:t>
            </w:r>
          </w:p>
        </w:tc>
      </w:tr>
      <w:tr w:rsidR="00CD576B" w:rsidRPr="000C74B4" w14:paraId="24AEA421" w14:textId="77777777" w:rsidTr="00AD3A56">
        <w:trPr>
          <w:trHeight w:val="262"/>
        </w:trPr>
        <w:tc>
          <w:tcPr>
            <w:tcW w:w="3960"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7697B010" w14:textId="77777777" w:rsidR="00CD576B" w:rsidRPr="000C74B4" w:rsidRDefault="00CD576B" w:rsidP="001964B4">
            <w:pPr>
              <w:spacing w:before="0"/>
              <w:jc w:val="left"/>
              <w:rPr>
                <w:rFonts w:cs="Calibri"/>
              </w:rPr>
            </w:pPr>
            <w:r w:rsidRPr="000C74B4">
              <w:rPr>
                <w:rFonts w:eastAsia="Calibri" w:cs="Calibri"/>
                <w:b/>
                <w:color w:val="000000"/>
              </w:rPr>
              <w:t>International Mobile, shared code</w:t>
            </w:r>
            <w:r>
              <w:rPr>
                <w:rFonts w:eastAsia="Calibri" w:cs="Calibri"/>
                <w:b/>
                <w:color w:val="000000"/>
              </w:rPr>
              <w:t xml:space="preserve">   </w:t>
            </w:r>
            <w:r w:rsidRPr="000C74B4">
              <w:rPr>
                <w:rFonts w:eastAsia="Calibri" w:cs="Calibri"/>
                <w:b/>
                <w:color w:val="000000"/>
              </w:rPr>
              <w:t xml:space="preserve"> ADD</w:t>
            </w:r>
          </w:p>
        </w:tc>
        <w:tc>
          <w:tcPr>
            <w:tcW w:w="149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4A4408" w14:textId="77777777" w:rsidR="00CD576B" w:rsidRPr="000C74B4" w:rsidRDefault="00CD576B" w:rsidP="001964B4">
            <w:pPr>
              <w:spacing w:before="0"/>
              <w:rPr>
                <w:rFonts w:cs="Calibri"/>
              </w:rPr>
            </w:pPr>
          </w:p>
        </w:tc>
        <w:tc>
          <w:tcPr>
            <w:tcW w:w="43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20C83E" w14:textId="77777777" w:rsidR="00CD576B" w:rsidRPr="000C74B4" w:rsidRDefault="00CD576B" w:rsidP="001964B4">
            <w:pPr>
              <w:spacing w:before="0"/>
              <w:jc w:val="left"/>
              <w:rPr>
                <w:rFonts w:cs="Calibri"/>
              </w:rPr>
            </w:pPr>
          </w:p>
        </w:tc>
      </w:tr>
      <w:tr w:rsidR="00CD576B" w:rsidRPr="000C74B4" w14:paraId="71FECC78" w14:textId="77777777" w:rsidTr="00AD3A56">
        <w:trPr>
          <w:trHeight w:val="262"/>
        </w:trPr>
        <w:tc>
          <w:tcPr>
            <w:tcW w:w="3960"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5ADB42E7" w14:textId="77777777" w:rsidR="00CD576B" w:rsidRPr="000C74B4" w:rsidRDefault="00CD576B" w:rsidP="001964B4">
            <w:pPr>
              <w:spacing w:before="0"/>
              <w:jc w:val="left"/>
              <w:rPr>
                <w:rFonts w:cs="Calibri"/>
              </w:rPr>
            </w:pPr>
          </w:p>
        </w:tc>
        <w:tc>
          <w:tcPr>
            <w:tcW w:w="149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A28B9C" w14:textId="77777777" w:rsidR="00CD576B" w:rsidRPr="000C74B4" w:rsidRDefault="00CD576B" w:rsidP="001964B4">
            <w:pPr>
              <w:spacing w:before="0"/>
              <w:jc w:val="center"/>
              <w:rPr>
                <w:rFonts w:cs="Calibri"/>
              </w:rPr>
            </w:pPr>
            <w:r w:rsidRPr="000C74B4">
              <w:rPr>
                <w:rFonts w:eastAsia="Calibri" w:cs="Calibri"/>
                <w:color w:val="000000"/>
              </w:rPr>
              <w:t>901 88</w:t>
            </w:r>
          </w:p>
        </w:tc>
        <w:tc>
          <w:tcPr>
            <w:tcW w:w="43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ED2A487" w14:textId="77777777" w:rsidR="00CD576B" w:rsidRPr="000C74B4" w:rsidRDefault="00CD576B" w:rsidP="001964B4">
            <w:pPr>
              <w:spacing w:before="0"/>
              <w:jc w:val="left"/>
              <w:rPr>
                <w:rFonts w:cs="Calibri"/>
              </w:rPr>
            </w:pPr>
            <w:r w:rsidRPr="000C74B4">
              <w:rPr>
                <w:rFonts w:eastAsia="Calibri" w:cs="Calibri"/>
                <w:color w:val="000000"/>
              </w:rPr>
              <w:t>Bondio Limited</w:t>
            </w:r>
          </w:p>
        </w:tc>
      </w:tr>
      <w:tr w:rsidR="00CD576B" w:rsidRPr="000C74B4" w14:paraId="25BDC3C7" w14:textId="77777777" w:rsidTr="00AD3A56">
        <w:trPr>
          <w:trHeight w:val="262"/>
        </w:trPr>
        <w:tc>
          <w:tcPr>
            <w:tcW w:w="3960"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56F71A7E" w14:textId="77777777" w:rsidR="00CD576B" w:rsidRPr="000C74B4" w:rsidRDefault="00CD576B" w:rsidP="001964B4">
            <w:pPr>
              <w:spacing w:before="0"/>
              <w:jc w:val="left"/>
              <w:rPr>
                <w:rFonts w:cs="Calibri"/>
              </w:rPr>
            </w:pPr>
            <w:r w:rsidRPr="000C74B4">
              <w:rPr>
                <w:rFonts w:eastAsia="Calibri" w:cs="Calibri"/>
                <w:b/>
                <w:color w:val="000000"/>
              </w:rPr>
              <w:t>Trial of a proposed new international telecommunication service, shared code</w:t>
            </w:r>
            <w:r>
              <w:rPr>
                <w:rFonts w:eastAsia="Calibri" w:cs="Calibri"/>
                <w:b/>
                <w:color w:val="000000"/>
              </w:rPr>
              <w:t xml:space="preserve">   </w:t>
            </w:r>
            <w:r w:rsidRPr="000C74B4">
              <w:rPr>
                <w:rFonts w:eastAsia="Calibri" w:cs="Calibri"/>
                <w:b/>
                <w:color w:val="000000"/>
              </w:rPr>
              <w:t xml:space="preserve"> LIR</w:t>
            </w:r>
          </w:p>
        </w:tc>
        <w:tc>
          <w:tcPr>
            <w:tcW w:w="149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C03A33" w14:textId="77777777" w:rsidR="00CD576B" w:rsidRPr="000C74B4" w:rsidRDefault="00CD576B" w:rsidP="001964B4">
            <w:pPr>
              <w:spacing w:before="0"/>
              <w:rPr>
                <w:rFonts w:cs="Calibri"/>
              </w:rPr>
            </w:pPr>
          </w:p>
        </w:tc>
        <w:tc>
          <w:tcPr>
            <w:tcW w:w="43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859BFB" w14:textId="77777777" w:rsidR="00CD576B" w:rsidRPr="000C74B4" w:rsidRDefault="00CD576B" w:rsidP="001964B4">
            <w:pPr>
              <w:spacing w:before="0"/>
              <w:jc w:val="left"/>
              <w:rPr>
                <w:rFonts w:cs="Calibri"/>
              </w:rPr>
            </w:pPr>
          </w:p>
        </w:tc>
      </w:tr>
      <w:tr w:rsidR="00CD576B" w:rsidRPr="000C74B4" w14:paraId="57D90666" w14:textId="77777777" w:rsidTr="00AD3A56">
        <w:trPr>
          <w:trHeight w:val="262"/>
        </w:trPr>
        <w:tc>
          <w:tcPr>
            <w:tcW w:w="3960"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7C0C69BA" w14:textId="77777777" w:rsidR="00CD576B" w:rsidRPr="000C74B4" w:rsidRDefault="00CD576B" w:rsidP="001964B4">
            <w:pPr>
              <w:spacing w:before="0"/>
              <w:rPr>
                <w:rFonts w:cs="Calibri"/>
              </w:rPr>
            </w:pPr>
          </w:p>
        </w:tc>
        <w:tc>
          <w:tcPr>
            <w:tcW w:w="149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3410CDE" w14:textId="77777777" w:rsidR="00CD576B" w:rsidRPr="000C74B4" w:rsidRDefault="00CD576B" w:rsidP="001964B4">
            <w:pPr>
              <w:spacing w:before="0"/>
              <w:jc w:val="center"/>
              <w:rPr>
                <w:rFonts w:cs="Calibri"/>
              </w:rPr>
            </w:pPr>
            <w:r w:rsidRPr="000C74B4">
              <w:rPr>
                <w:rFonts w:eastAsia="Calibri" w:cs="Calibri"/>
                <w:color w:val="000000"/>
              </w:rPr>
              <w:t>991 04</w:t>
            </w:r>
          </w:p>
        </w:tc>
        <w:tc>
          <w:tcPr>
            <w:tcW w:w="43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19763B5" w14:textId="77777777" w:rsidR="00CD576B" w:rsidRPr="000C74B4" w:rsidRDefault="00CD576B" w:rsidP="001964B4">
            <w:pPr>
              <w:spacing w:before="0"/>
              <w:jc w:val="left"/>
              <w:rPr>
                <w:rFonts w:cs="Calibri"/>
              </w:rPr>
            </w:pPr>
            <w:r w:rsidRPr="000C74B4">
              <w:rPr>
                <w:rFonts w:eastAsia="Calibri" w:cs="Calibri"/>
                <w:color w:val="000000"/>
              </w:rPr>
              <w:t>E-Space Inc.</w:t>
            </w:r>
            <w:r w:rsidRPr="000C74B4">
              <w:rPr>
                <w:rFonts w:eastAsia="Calibri" w:cs="Calibri"/>
                <w:color w:val="000000"/>
              </w:rPr>
              <w:br/>
            </w:r>
            <w:r w:rsidRPr="000C74B4">
              <w:rPr>
                <w:rFonts w:eastAsia="Calibri" w:cs="Calibri"/>
              </w:rPr>
              <w:t xml:space="preserve">(temporary assignment for trial until </w:t>
            </w:r>
            <w:r>
              <w:rPr>
                <w:rFonts w:eastAsia="Calibri" w:cs="Calibri"/>
              </w:rPr>
              <w:t>17</w:t>
            </w:r>
            <w:r w:rsidRPr="000C74B4">
              <w:rPr>
                <w:rFonts w:eastAsia="Calibri" w:cs="Calibri"/>
              </w:rPr>
              <w:t>.</w:t>
            </w:r>
            <w:r>
              <w:rPr>
                <w:rFonts w:eastAsia="Calibri" w:cs="Calibri"/>
              </w:rPr>
              <w:t>X</w:t>
            </w:r>
            <w:r w:rsidRPr="000C74B4">
              <w:rPr>
                <w:rFonts w:eastAsia="Calibri" w:cs="Calibri"/>
              </w:rPr>
              <w:t>.202</w:t>
            </w:r>
            <w:r>
              <w:rPr>
                <w:rFonts w:eastAsia="Calibri" w:cs="Calibri"/>
              </w:rPr>
              <w:t>6</w:t>
            </w:r>
            <w:r w:rsidRPr="000C74B4">
              <w:rPr>
                <w:rFonts w:eastAsia="Calibri" w:cs="Calibri"/>
              </w:rPr>
              <w:t>)</w:t>
            </w:r>
          </w:p>
        </w:tc>
      </w:tr>
    </w:tbl>
    <w:p w14:paraId="3BD75A56" w14:textId="77777777" w:rsidR="00CD576B" w:rsidRPr="00CD576B" w:rsidRDefault="00CD576B" w:rsidP="001964B4">
      <w:pPr>
        <w:spacing w:before="0"/>
        <w:rPr>
          <w:rFonts w:cs="Calibri"/>
          <w:sz w:val="16"/>
          <w:szCs w:val="16"/>
        </w:rPr>
      </w:pPr>
      <w:r w:rsidRPr="00CD576B">
        <w:rPr>
          <w:rFonts w:eastAsia="Arial" w:cs="Calibri"/>
          <w:color w:val="000000"/>
          <w:sz w:val="16"/>
          <w:szCs w:val="16"/>
        </w:rPr>
        <w:t>____________</w:t>
      </w:r>
    </w:p>
    <w:p w14:paraId="4FB16291" w14:textId="77777777" w:rsidR="00CD576B" w:rsidRPr="00CD576B" w:rsidRDefault="00CD576B" w:rsidP="001964B4">
      <w:pPr>
        <w:tabs>
          <w:tab w:val="left" w:pos="630"/>
        </w:tabs>
        <w:spacing w:before="0"/>
        <w:ind w:left="1136" w:hanging="1136"/>
        <w:rPr>
          <w:sz w:val="18"/>
          <w:szCs w:val="18"/>
        </w:rPr>
      </w:pPr>
      <w:r w:rsidRPr="00CD576B">
        <w:rPr>
          <w:rFonts w:eastAsia="Calibri"/>
          <w:color w:val="000000"/>
          <w:sz w:val="18"/>
          <w:szCs w:val="18"/>
        </w:rPr>
        <w:t xml:space="preserve">MCC: </w:t>
      </w:r>
      <w:r w:rsidRPr="00CD576B">
        <w:rPr>
          <w:rFonts w:eastAsia="Calibri"/>
          <w:color w:val="000000"/>
          <w:sz w:val="18"/>
          <w:szCs w:val="18"/>
        </w:rPr>
        <w:tab/>
        <w:t>Mobile Country Code / Indicatif de pays du mobile / Indicativo de país para el servicio móvil</w:t>
      </w:r>
    </w:p>
    <w:p w14:paraId="631F3FE5" w14:textId="77777777" w:rsidR="00CD576B" w:rsidRPr="00CD576B" w:rsidRDefault="00CD576B" w:rsidP="001964B4">
      <w:pPr>
        <w:tabs>
          <w:tab w:val="left" w:pos="630"/>
        </w:tabs>
        <w:spacing w:before="0"/>
        <w:ind w:left="1136" w:hanging="1136"/>
        <w:rPr>
          <w:sz w:val="18"/>
          <w:szCs w:val="18"/>
        </w:rPr>
      </w:pPr>
      <w:r w:rsidRPr="00CD576B">
        <w:rPr>
          <w:rFonts w:eastAsia="Calibri"/>
          <w:color w:val="000000"/>
          <w:sz w:val="18"/>
          <w:szCs w:val="18"/>
        </w:rPr>
        <w:t xml:space="preserve">MNC: </w:t>
      </w:r>
      <w:r w:rsidRPr="00CD576B">
        <w:rPr>
          <w:rFonts w:eastAsia="Calibri"/>
          <w:color w:val="000000"/>
          <w:sz w:val="18"/>
          <w:szCs w:val="18"/>
        </w:rPr>
        <w:tab/>
        <w:t>Mobile Network Code / Code de réseau mobile / Indicativo de red para el servicio móvil</w:t>
      </w:r>
    </w:p>
    <w:p w14:paraId="40E3319F" w14:textId="77777777" w:rsidR="00CD576B" w:rsidRPr="00CE5B7B" w:rsidRDefault="00CD576B" w:rsidP="001964B4">
      <w:pPr>
        <w:spacing w:before="0"/>
        <w:rPr>
          <w:rFonts w:cs="Calibri"/>
          <w:sz w:val="18"/>
          <w:szCs w:val="18"/>
        </w:rPr>
      </w:pPr>
    </w:p>
    <w:p w14:paraId="66F37D25" w14:textId="19E95FB7" w:rsidR="00CD576B" w:rsidRPr="00D00C0F" w:rsidRDefault="00CD576B" w:rsidP="001964B4">
      <w:pPr>
        <w:spacing w:before="0"/>
        <w:rPr>
          <w:rFonts w:cs="Calibri"/>
          <w:sz w:val="18"/>
          <w:szCs w:val="18"/>
        </w:rPr>
      </w:pPr>
      <w:r w:rsidRPr="001964B4">
        <w:rPr>
          <w:rFonts w:eastAsia="SimSun" w:cs="Calibri"/>
          <w:sz w:val="18"/>
          <w:szCs w:val="18"/>
        </w:rPr>
        <w:t xml:space="preserve">See page </w:t>
      </w:r>
      <w:r w:rsidR="00827451">
        <w:rPr>
          <w:rFonts w:eastAsia="SimSun" w:cs="Calibri"/>
          <w:sz w:val="18"/>
          <w:szCs w:val="18"/>
        </w:rPr>
        <w:t>5</w:t>
      </w:r>
      <w:r w:rsidRPr="001964B4">
        <w:rPr>
          <w:rFonts w:eastAsia="SimSun" w:cs="Calibri"/>
          <w:sz w:val="18"/>
          <w:szCs w:val="18"/>
        </w:rPr>
        <w:t xml:space="preserve"> of the present Operational Bulletin No. 1327 of 1.XI.2025.</w:t>
      </w:r>
    </w:p>
    <w:p w14:paraId="2614F339" w14:textId="77777777" w:rsidR="00CD576B" w:rsidRPr="00CD576B" w:rsidRDefault="00CD576B" w:rsidP="00CD576B">
      <w:pPr>
        <w:rPr>
          <w:rFonts w:cs="Calibri"/>
          <w:lang w:val="en-GB" w:eastAsia="en-GB"/>
        </w:rPr>
      </w:pPr>
    </w:p>
    <w:p w14:paraId="6D907BF5" w14:textId="2A5326CA" w:rsidR="001964B4" w:rsidRDefault="001964B4">
      <w:pPr>
        <w:tabs>
          <w:tab w:val="clear" w:pos="567"/>
          <w:tab w:val="clear" w:pos="1276"/>
          <w:tab w:val="clear" w:pos="1843"/>
          <w:tab w:val="clear" w:pos="5387"/>
          <w:tab w:val="clear" w:pos="5954"/>
        </w:tabs>
        <w:overflowPunct/>
        <w:autoSpaceDE/>
        <w:autoSpaceDN/>
        <w:adjustRightInd/>
        <w:spacing w:before="0"/>
        <w:jc w:val="left"/>
        <w:textAlignment w:val="auto"/>
        <w:rPr>
          <w:lang w:val="en-GB"/>
        </w:rPr>
      </w:pPr>
      <w:r>
        <w:rPr>
          <w:lang w:val="en-GB"/>
        </w:rPr>
        <w:br w:type="page"/>
      </w:r>
    </w:p>
    <w:p w14:paraId="4E473246" w14:textId="77777777" w:rsidR="001964B4" w:rsidRPr="001964B4" w:rsidRDefault="001964B4" w:rsidP="001964B4">
      <w:pPr>
        <w:pStyle w:val="Heading20"/>
        <w:rPr>
          <w:rFonts w:asciiTheme="minorHAnsi" w:hAnsiTheme="minorHAnsi" w:cstheme="minorHAnsi"/>
          <w:lang w:val="en-US"/>
        </w:rPr>
      </w:pPr>
      <w:r w:rsidRPr="001964B4">
        <w:rPr>
          <w:rFonts w:asciiTheme="minorHAnsi" w:hAnsiTheme="minorHAnsi" w:cstheme="minorHAnsi"/>
          <w:szCs w:val="26"/>
          <w:lang w:val="en-US"/>
        </w:rPr>
        <w:lastRenderedPageBreak/>
        <w:t>Lis</w:t>
      </w:r>
      <w:r w:rsidRPr="001964B4">
        <w:rPr>
          <w:rFonts w:asciiTheme="minorHAnsi" w:hAnsiTheme="minorHAnsi" w:cstheme="minorHAnsi"/>
          <w:lang w:val="en-US"/>
        </w:rPr>
        <w:t xml:space="preserve">t of ITU Carrier Codes </w:t>
      </w:r>
      <w:r w:rsidRPr="001964B4">
        <w:rPr>
          <w:rFonts w:asciiTheme="minorHAnsi" w:hAnsiTheme="minorHAnsi" w:cstheme="minorHAnsi"/>
          <w:lang w:val="en-US"/>
        </w:rPr>
        <w:br/>
        <w:t xml:space="preserve">(According to Recommendation ITU-T M.1400 (03/2013)) </w:t>
      </w:r>
      <w:r w:rsidRPr="001964B4">
        <w:rPr>
          <w:rFonts w:asciiTheme="minorHAnsi" w:hAnsiTheme="minorHAnsi" w:cstheme="minorHAnsi"/>
          <w:lang w:val="en-US"/>
        </w:rPr>
        <w:br/>
        <w:t>(Position on 15 September 2014)</w:t>
      </w:r>
    </w:p>
    <w:p w14:paraId="1C607FB3" w14:textId="77777777" w:rsidR="001964B4" w:rsidRDefault="001964B4" w:rsidP="001964B4">
      <w:pPr>
        <w:spacing w:before="240"/>
        <w:jc w:val="center"/>
      </w:pPr>
      <w:r w:rsidRPr="00E02EDF">
        <w:t>(Annex to ITU Operational Bulletin No. 1060 – 15.IX.2014)</w:t>
      </w:r>
      <w:r w:rsidRPr="00E02EDF">
        <w:br/>
        <w:t>(Amendment No.</w:t>
      </w:r>
      <w:r>
        <w:t xml:space="preserve"> 197</w:t>
      </w:r>
      <w:r w:rsidRPr="00E02EDF">
        <w:t>)</w:t>
      </w:r>
    </w:p>
    <w:p w14:paraId="3D0FA874" w14:textId="77777777" w:rsidR="001964B4" w:rsidRPr="00E02EDF" w:rsidRDefault="001964B4" w:rsidP="001964B4">
      <w:pPr>
        <w:jc w:val="center"/>
      </w:pPr>
    </w:p>
    <w:tbl>
      <w:tblPr>
        <w:tblW w:w="10206" w:type="dxa"/>
        <w:tblLayout w:type="fixed"/>
        <w:tblLook w:val="04A0" w:firstRow="1" w:lastRow="0" w:firstColumn="1" w:lastColumn="0" w:noHBand="0" w:noVBand="1"/>
      </w:tblPr>
      <w:tblGrid>
        <w:gridCol w:w="3960"/>
        <w:gridCol w:w="2520"/>
        <w:gridCol w:w="3726"/>
      </w:tblGrid>
      <w:tr w:rsidR="001964B4" w:rsidRPr="00860C0A" w14:paraId="7324D0D8" w14:textId="77777777" w:rsidTr="00AD3A56">
        <w:trPr>
          <w:cantSplit/>
          <w:tblHeader/>
        </w:trPr>
        <w:tc>
          <w:tcPr>
            <w:tcW w:w="3960" w:type="dxa"/>
            <w:hideMark/>
          </w:tcPr>
          <w:p w14:paraId="1CBE4D59" w14:textId="77777777" w:rsidR="001964B4" w:rsidRPr="00860C0A" w:rsidRDefault="001964B4" w:rsidP="00AD3A56">
            <w:pPr>
              <w:widowControl w:val="0"/>
              <w:spacing w:before="60"/>
              <w:rPr>
                <w:rFonts w:asciiTheme="minorHAnsi" w:eastAsia="SimSun" w:hAnsiTheme="minorHAnsi" w:cs="Arial"/>
                <w:b/>
                <w:bCs/>
                <w:i/>
                <w:iCs/>
                <w:color w:val="000000"/>
              </w:rPr>
            </w:pPr>
            <w:r w:rsidRPr="00860C0A">
              <w:rPr>
                <w:rFonts w:asciiTheme="minorHAnsi" w:eastAsia="SimSun" w:hAnsiTheme="minorHAnsi" w:cs="Arial"/>
                <w:b/>
                <w:bCs/>
                <w:i/>
                <w:iCs/>
                <w:color w:val="000000"/>
              </w:rPr>
              <w:t>Country or area/ISO code</w:t>
            </w:r>
          </w:p>
        </w:tc>
        <w:tc>
          <w:tcPr>
            <w:tcW w:w="2520" w:type="dxa"/>
            <w:hideMark/>
          </w:tcPr>
          <w:p w14:paraId="4BAA15B0" w14:textId="77777777" w:rsidR="001964B4" w:rsidRPr="00860C0A" w:rsidRDefault="001964B4" w:rsidP="00AD3A56">
            <w:pPr>
              <w:widowControl w:val="0"/>
              <w:spacing w:before="60"/>
              <w:jc w:val="center"/>
              <w:rPr>
                <w:rFonts w:asciiTheme="minorHAnsi" w:eastAsia="SimSun" w:hAnsiTheme="minorHAnsi" w:cs="Arial"/>
                <w:b/>
                <w:bCs/>
                <w:i/>
                <w:iCs/>
                <w:color w:val="000000"/>
              </w:rPr>
            </w:pPr>
            <w:r w:rsidRPr="00860C0A">
              <w:rPr>
                <w:rFonts w:asciiTheme="minorHAnsi" w:eastAsia="SimSun" w:hAnsiTheme="minorHAnsi" w:cs="Arial"/>
                <w:b/>
                <w:bCs/>
                <w:i/>
                <w:iCs/>
                <w:color w:val="000000"/>
              </w:rPr>
              <w:t>Company Code</w:t>
            </w:r>
          </w:p>
        </w:tc>
        <w:tc>
          <w:tcPr>
            <w:tcW w:w="3726" w:type="dxa"/>
            <w:hideMark/>
          </w:tcPr>
          <w:p w14:paraId="570EF048" w14:textId="77777777" w:rsidR="001964B4" w:rsidRPr="00860C0A" w:rsidRDefault="001964B4" w:rsidP="00AD3A56">
            <w:pPr>
              <w:widowControl w:val="0"/>
              <w:spacing w:before="60"/>
              <w:rPr>
                <w:rFonts w:asciiTheme="minorHAnsi" w:eastAsia="SimSun" w:hAnsiTheme="minorHAnsi" w:cs="Arial"/>
                <w:b/>
                <w:bCs/>
                <w:i/>
                <w:iCs/>
                <w:color w:val="000000"/>
              </w:rPr>
            </w:pPr>
            <w:r w:rsidRPr="00860C0A">
              <w:rPr>
                <w:rFonts w:asciiTheme="minorHAnsi" w:eastAsia="SimSun" w:hAnsiTheme="minorHAnsi" w:cs="Arial"/>
                <w:b/>
                <w:bCs/>
                <w:i/>
                <w:iCs/>
                <w:color w:val="000000"/>
              </w:rPr>
              <w:t>Contact</w:t>
            </w:r>
          </w:p>
        </w:tc>
      </w:tr>
      <w:tr w:rsidR="001964B4" w:rsidRPr="00860C0A" w14:paraId="43ADA589" w14:textId="77777777" w:rsidTr="00AD3A56">
        <w:trPr>
          <w:cantSplit/>
          <w:tblHeader/>
        </w:trPr>
        <w:tc>
          <w:tcPr>
            <w:tcW w:w="3960" w:type="dxa"/>
            <w:tcBorders>
              <w:top w:val="nil"/>
              <w:left w:val="nil"/>
              <w:bottom w:val="single" w:sz="4" w:space="0" w:color="auto"/>
              <w:right w:val="nil"/>
            </w:tcBorders>
            <w:hideMark/>
          </w:tcPr>
          <w:p w14:paraId="666CF4BD" w14:textId="77777777" w:rsidR="001964B4" w:rsidRPr="00860C0A" w:rsidRDefault="001964B4" w:rsidP="001964B4">
            <w:pPr>
              <w:widowControl w:val="0"/>
              <w:spacing w:before="0"/>
              <w:rPr>
                <w:rFonts w:asciiTheme="minorHAnsi" w:eastAsia="SimSun" w:hAnsiTheme="minorHAnsi" w:cs="Arial"/>
                <w:b/>
                <w:bCs/>
                <w:i/>
                <w:iCs/>
                <w:color w:val="000000"/>
              </w:rPr>
            </w:pPr>
            <w:r w:rsidRPr="00860C0A">
              <w:rPr>
                <w:rFonts w:asciiTheme="minorHAnsi" w:eastAsia="SimSun" w:hAnsiTheme="minorHAnsi" w:cs="Arial"/>
                <w:i/>
                <w:iCs/>
              </w:rPr>
              <w:t xml:space="preserve">  </w:t>
            </w:r>
            <w:r w:rsidRPr="00860C0A">
              <w:rPr>
                <w:rFonts w:asciiTheme="minorHAnsi" w:eastAsia="SimSun" w:hAnsiTheme="minorHAnsi" w:cs="Arial"/>
                <w:b/>
                <w:bCs/>
                <w:i/>
                <w:iCs/>
                <w:color w:val="000000"/>
              </w:rPr>
              <w:t>Company Name/Address</w:t>
            </w:r>
          </w:p>
        </w:tc>
        <w:tc>
          <w:tcPr>
            <w:tcW w:w="2520" w:type="dxa"/>
            <w:tcBorders>
              <w:top w:val="nil"/>
              <w:left w:val="nil"/>
              <w:bottom w:val="single" w:sz="4" w:space="0" w:color="auto"/>
              <w:right w:val="nil"/>
            </w:tcBorders>
            <w:hideMark/>
          </w:tcPr>
          <w:p w14:paraId="7CF5E3AD" w14:textId="77777777" w:rsidR="001964B4" w:rsidRPr="00860C0A" w:rsidRDefault="001964B4" w:rsidP="001964B4">
            <w:pPr>
              <w:widowControl w:val="0"/>
              <w:spacing w:before="0"/>
              <w:jc w:val="center"/>
              <w:rPr>
                <w:rFonts w:asciiTheme="minorHAnsi" w:eastAsia="SimSun" w:hAnsiTheme="minorHAnsi" w:cs="Arial"/>
                <w:b/>
                <w:bCs/>
                <w:i/>
                <w:iCs/>
                <w:color w:val="000000"/>
              </w:rPr>
            </w:pPr>
            <w:r w:rsidRPr="00860C0A">
              <w:rPr>
                <w:rFonts w:asciiTheme="minorHAnsi" w:eastAsia="SimSun" w:hAnsiTheme="minorHAnsi" w:cs="Arial"/>
                <w:b/>
                <w:bCs/>
                <w:i/>
                <w:iCs/>
                <w:color w:val="000000"/>
              </w:rPr>
              <w:t>(carrier code)</w:t>
            </w:r>
          </w:p>
        </w:tc>
        <w:tc>
          <w:tcPr>
            <w:tcW w:w="3726" w:type="dxa"/>
            <w:tcBorders>
              <w:top w:val="nil"/>
              <w:left w:val="nil"/>
              <w:bottom w:val="single" w:sz="4" w:space="0" w:color="auto"/>
              <w:right w:val="nil"/>
            </w:tcBorders>
          </w:tcPr>
          <w:p w14:paraId="002C6F12" w14:textId="77777777" w:rsidR="001964B4" w:rsidRPr="00860C0A" w:rsidRDefault="001964B4" w:rsidP="001964B4">
            <w:pPr>
              <w:widowControl w:val="0"/>
              <w:spacing w:before="0"/>
              <w:rPr>
                <w:rFonts w:asciiTheme="minorHAnsi" w:eastAsia="SimSun" w:hAnsiTheme="minorHAnsi" w:cs="Arial"/>
                <w:b/>
                <w:bCs/>
                <w:i/>
                <w:iCs/>
                <w:color w:val="000000"/>
              </w:rPr>
            </w:pPr>
          </w:p>
        </w:tc>
      </w:tr>
    </w:tbl>
    <w:p w14:paraId="77B441C0" w14:textId="77777777" w:rsidR="001964B4" w:rsidRPr="00860C0A" w:rsidRDefault="001964B4" w:rsidP="001964B4">
      <w:pPr>
        <w:spacing w:before="0"/>
        <w:rPr>
          <w:rFonts w:cs="Calibri"/>
          <w:color w:val="000000"/>
        </w:rPr>
      </w:pPr>
    </w:p>
    <w:p w14:paraId="594B47D4" w14:textId="77777777" w:rsidR="001964B4" w:rsidRDefault="001964B4" w:rsidP="001964B4">
      <w:pPr>
        <w:tabs>
          <w:tab w:val="left" w:pos="3686"/>
        </w:tabs>
        <w:spacing w:before="0"/>
        <w:rPr>
          <w:rFonts w:cs="Calibri"/>
          <w:b/>
        </w:rPr>
      </w:pPr>
      <w:r w:rsidRPr="00860C0A">
        <w:rPr>
          <w:rFonts w:eastAsia="SimSun"/>
          <w:b/>
          <w:bCs/>
          <w:i/>
          <w:iCs/>
        </w:rPr>
        <w:t>Germany (Federal Republic of) / DEU</w:t>
      </w:r>
      <w:r w:rsidRPr="00A81598">
        <w:rPr>
          <w:rFonts w:cs="Calibri"/>
          <w:b/>
          <w:i/>
        </w:rPr>
        <w:tab/>
      </w:r>
      <w:r>
        <w:rPr>
          <w:rFonts w:cs="Calibri"/>
          <w:b/>
        </w:rPr>
        <w:t>LIR</w:t>
      </w:r>
    </w:p>
    <w:p w14:paraId="380F6B34" w14:textId="77777777" w:rsidR="001964B4" w:rsidRPr="005338DE" w:rsidRDefault="001964B4" w:rsidP="001964B4">
      <w:pPr>
        <w:tabs>
          <w:tab w:val="left" w:pos="3686"/>
        </w:tabs>
        <w:spacing w:before="0"/>
        <w:rPr>
          <w:rFonts w:cs="Calibri"/>
          <w:color w:val="000000"/>
          <w:szCs w:val="22"/>
        </w:rPr>
      </w:pPr>
    </w:p>
    <w:tbl>
      <w:tblPr>
        <w:tblW w:w="10440" w:type="dxa"/>
        <w:tblLayout w:type="fixed"/>
        <w:tblCellMar>
          <w:top w:w="85" w:type="dxa"/>
          <w:bottom w:w="85" w:type="dxa"/>
        </w:tblCellMar>
        <w:tblLook w:val="05A0" w:firstRow="1" w:lastRow="0" w:firstColumn="1" w:lastColumn="1" w:noHBand="0" w:noVBand="1"/>
      </w:tblPr>
      <w:tblGrid>
        <w:gridCol w:w="3960"/>
        <w:gridCol w:w="2520"/>
        <w:gridCol w:w="3960"/>
      </w:tblGrid>
      <w:tr w:rsidR="001964B4" w:rsidRPr="0071285E" w14:paraId="39B84784" w14:textId="77777777" w:rsidTr="00AD3A56">
        <w:trPr>
          <w:trHeight w:val="779"/>
        </w:trPr>
        <w:tc>
          <w:tcPr>
            <w:tcW w:w="3960" w:type="dxa"/>
          </w:tcPr>
          <w:p w14:paraId="429085E7" w14:textId="77777777" w:rsidR="001964B4" w:rsidRPr="0071285E" w:rsidRDefault="001964B4" w:rsidP="001964B4">
            <w:pPr>
              <w:tabs>
                <w:tab w:val="left" w:pos="426"/>
                <w:tab w:val="left" w:pos="4140"/>
                <w:tab w:val="left" w:pos="4230"/>
              </w:tabs>
              <w:spacing w:before="0"/>
              <w:jc w:val="left"/>
              <w:textAlignment w:val="auto"/>
              <w:rPr>
                <w:rFonts w:asciiTheme="minorHAnsi" w:hAnsiTheme="minorHAnsi" w:cs="Arial"/>
              </w:rPr>
            </w:pPr>
            <w:r w:rsidRPr="0071285E">
              <w:rPr>
                <w:rFonts w:asciiTheme="minorHAnsi" w:hAnsiTheme="minorHAnsi" w:cs="Arial"/>
              </w:rPr>
              <w:t>GGEW net GmbH</w:t>
            </w:r>
            <w:r w:rsidRPr="004D764A">
              <w:rPr>
                <w:rFonts w:asciiTheme="minorHAnsi" w:hAnsiTheme="minorHAnsi" w:cs="Arial"/>
              </w:rPr>
              <w:cr/>
            </w:r>
            <w:r w:rsidRPr="0071285E">
              <w:rPr>
                <w:rFonts w:asciiTheme="minorHAnsi" w:hAnsiTheme="minorHAnsi" w:cs="Arial"/>
              </w:rPr>
              <w:t>Dammstrasse 68</w:t>
            </w:r>
          </w:p>
          <w:p w14:paraId="3D6DCADB" w14:textId="77777777" w:rsidR="001964B4" w:rsidRPr="00A554C7" w:rsidRDefault="001964B4" w:rsidP="001964B4">
            <w:pPr>
              <w:tabs>
                <w:tab w:val="left" w:pos="426"/>
                <w:tab w:val="left" w:pos="4140"/>
                <w:tab w:val="left" w:pos="4230"/>
              </w:tabs>
              <w:spacing w:before="0"/>
              <w:textAlignment w:val="auto"/>
              <w:rPr>
                <w:rFonts w:asciiTheme="minorHAnsi" w:hAnsiTheme="minorHAnsi" w:cs="Arial"/>
                <w:highlight w:val="yellow"/>
                <w:lang w:val="de-CH"/>
              </w:rPr>
            </w:pPr>
            <w:r w:rsidRPr="0071285E">
              <w:rPr>
                <w:rFonts w:asciiTheme="minorHAnsi" w:hAnsiTheme="minorHAnsi" w:cs="Arial"/>
              </w:rPr>
              <w:t>64625 BENSHEIM</w:t>
            </w:r>
          </w:p>
        </w:tc>
        <w:tc>
          <w:tcPr>
            <w:tcW w:w="2520" w:type="dxa"/>
          </w:tcPr>
          <w:p w14:paraId="380C0887" w14:textId="77777777" w:rsidR="001964B4" w:rsidRPr="000740C0" w:rsidRDefault="001964B4" w:rsidP="001964B4">
            <w:pPr>
              <w:widowControl w:val="0"/>
              <w:spacing w:before="0"/>
              <w:jc w:val="center"/>
              <w:rPr>
                <w:rFonts w:asciiTheme="minorHAnsi" w:eastAsia="SimSun" w:hAnsiTheme="minorHAnsi" w:cs="Arial"/>
                <w:b/>
                <w:bCs/>
                <w:color w:val="000000"/>
                <w:highlight w:val="yellow"/>
                <w:lang w:val="en-GB"/>
              </w:rPr>
            </w:pPr>
            <w:r>
              <w:rPr>
                <w:rFonts w:asciiTheme="minorHAnsi" w:eastAsia="SimSun" w:hAnsiTheme="minorHAnsi" w:cs="Arial"/>
                <w:b/>
                <w:bCs/>
                <w:color w:val="000000"/>
                <w:lang w:val="en-GB"/>
              </w:rPr>
              <w:t>11NET6</w:t>
            </w:r>
          </w:p>
        </w:tc>
        <w:tc>
          <w:tcPr>
            <w:tcW w:w="3960" w:type="dxa"/>
          </w:tcPr>
          <w:p w14:paraId="40AFFC22" w14:textId="77777777" w:rsidR="001964B4" w:rsidRPr="0071285E" w:rsidRDefault="001964B4" w:rsidP="001964B4">
            <w:pPr>
              <w:widowControl w:val="0"/>
              <w:spacing w:before="0"/>
              <w:rPr>
                <w:rFonts w:asciiTheme="minorHAnsi" w:eastAsia="SimSun" w:hAnsiTheme="minorHAnsi" w:cs="Arial"/>
                <w:color w:val="000000"/>
                <w:lang w:val="fr-FR"/>
              </w:rPr>
            </w:pPr>
            <w:r w:rsidRPr="0071285E">
              <w:rPr>
                <w:rFonts w:asciiTheme="minorHAnsi" w:eastAsia="SimSun" w:hAnsiTheme="minorHAnsi" w:cs="Arial"/>
                <w:color w:val="000000"/>
                <w:lang w:val="fr-FR"/>
              </w:rPr>
              <w:t>Matthias Hechler</w:t>
            </w:r>
          </w:p>
          <w:p w14:paraId="3A687D11" w14:textId="77777777" w:rsidR="001964B4" w:rsidRPr="0071285E" w:rsidRDefault="001964B4" w:rsidP="001964B4">
            <w:pPr>
              <w:widowControl w:val="0"/>
              <w:spacing w:before="0"/>
              <w:rPr>
                <w:rFonts w:asciiTheme="minorHAnsi" w:eastAsia="SimSun" w:hAnsiTheme="minorHAnsi" w:cs="Arial"/>
                <w:color w:val="000000"/>
                <w:lang w:val="fr-FR"/>
              </w:rPr>
            </w:pPr>
            <w:r w:rsidRPr="0071285E">
              <w:rPr>
                <w:rFonts w:asciiTheme="minorHAnsi" w:eastAsia="SimSun" w:hAnsiTheme="minorHAnsi" w:cs="Arial"/>
                <w:color w:val="000000"/>
                <w:lang w:val="fr-FR"/>
              </w:rPr>
              <w:t>Tel: +49 6251 1301 744</w:t>
            </w:r>
          </w:p>
          <w:p w14:paraId="5592D169" w14:textId="77777777" w:rsidR="001964B4" w:rsidRPr="0071285E" w:rsidRDefault="001964B4" w:rsidP="001964B4">
            <w:pPr>
              <w:widowControl w:val="0"/>
              <w:spacing w:before="0"/>
              <w:rPr>
                <w:rFonts w:asciiTheme="minorHAnsi" w:eastAsia="SimSun" w:hAnsiTheme="minorHAnsi" w:cs="Arial"/>
                <w:color w:val="000000"/>
                <w:lang w:val="fr-FR"/>
              </w:rPr>
            </w:pPr>
            <w:r w:rsidRPr="0071285E">
              <w:rPr>
                <w:rFonts w:asciiTheme="minorHAnsi" w:eastAsia="SimSun" w:hAnsiTheme="minorHAnsi" w:cs="Arial"/>
                <w:color w:val="000000"/>
                <w:lang w:val="fr-FR"/>
              </w:rPr>
              <w:t>Fax: +49 6251 1301 590</w:t>
            </w:r>
          </w:p>
          <w:p w14:paraId="7C7899FC" w14:textId="77777777" w:rsidR="001964B4" w:rsidRPr="00E03695" w:rsidRDefault="001964B4" w:rsidP="001964B4">
            <w:pPr>
              <w:widowControl w:val="0"/>
              <w:spacing w:before="0"/>
              <w:rPr>
                <w:rFonts w:asciiTheme="minorHAnsi" w:eastAsia="SimSun" w:hAnsiTheme="minorHAnsi" w:cs="Arial"/>
                <w:color w:val="000000"/>
                <w:highlight w:val="yellow"/>
                <w:lang w:val="fr-FR"/>
              </w:rPr>
            </w:pPr>
            <w:r w:rsidRPr="0071285E">
              <w:rPr>
                <w:rFonts w:asciiTheme="minorHAnsi" w:eastAsia="SimSun" w:hAnsiTheme="minorHAnsi" w:cs="Arial"/>
                <w:color w:val="000000"/>
                <w:lang w:val="fr-FR"/>
              </w:rPr>
              <w:t>E-mail: geschaeftsleitung@ggew-net.de</w:t>
            </w:r>
          </w:p>
        </w:tc>
      </w:tr>
    </w:tbl>
    <w:p w14:paraId="6D9C6D3D" w14:textId="77777777" w:rsidR="001964B4" w:rsidRDefault="001964B4" w:rsidP="001964B4">
      <w:pPr>
        <w:tabs>
          <w:tab w:val="left" w:pos="3686"/>
        </w:tabs>
        <w:spacing w:before="0"/>
        <w:rPr>
          <w:rFonts w:eastAsia="SimSun"/>
          <w:b/>
          <w:bCs/>
          <w:i/>
          <w:iCs/>
        </w:rPr>
      </w:pPr>
    </w:p>
    <w:p w14:paraId="2517B8A5" w14:textId="77777777" w:rsidR="001964B4" w:rsidRDefault="001964B4" w:rsidP="001964B4">
      <w:pPr>
        <w:tabs>
          <w:tab w:val="left" w:pos="3686"/>
        </w:tabs>
        <w:spacing w:before="0"/>
        <w:rPr>
          <w:rFonts w:eastAsia="SimSun"/>
          <w:b/>
          <w:bCs/>
          <w:i/>
          <w:iCs/>
        </w:rPr>
      </w:pPr>
    </w:p>
    <w:p w14:paraId="1A13529B" w14:textId="77777777" w:rsidR="001964B4" w:rsidRDefault="001964B4" w:rsidP="001964B4">
      <w:pPr>
        <w:tabs>
          <w:tab w:val="left" w:pos="3686"/>
        </w:tabs>
        <w:spacing w:before="0"/>
        <w:rPr>
          <w:rFonts w:cs="Calibri"/>
          <w:b/>
        </w:rPr>
      </w:pPr>
      <w:r w:rsidRPr="00860C0A">
        <w:rPr>
          <w:rFonts w:eastAsia="SimSun"/>
          <w:b/>
          <w:bCs/>
          <w:i/>
          <w:iCs/>
        </w:rPr>
        <w:t>Germany (Federal Republic of) / DEU</w:t>
      </w:r>
      <w:r w:rsidRPr="00A81598">
        <w:rPr>
          <w:rFonts w:cs="Calibri"/>
          <w:b/>
          <w:i/>
        </w:rPr>
        <w:tab/>
      </w:r>
      <w:r>
        <w:rPr>
          <w:rFonts w:cs="Calibri"/>
          <w:b/>
        </w:rPr>
        <w:t>ADD</w:t>
      </w:r>
    </w:p>
    <w:p w14:paraId="7254D4C7" w14:textId="77777777" w:rsidR="001964B4" w:rsidRPr="005338DE" w:rsidRDefault="001964B4" w:rsidP="001964B4">
      <w:pPr>
        <w:tabs>
          <w:tab w:val="left" w:pos="3686"/>
        </w:tabs>
        <w:spacing w:before="0"/>
        <w:rPr>
          <w:rFonts w:cs="Calibri"/>
          <w:color w:val="000000"/>
          <w:szCs w:val="22"/>
        </w:rPr>
      </w:pPr>
    </w:p>
    <w:tbl>
      <w:tblPr>
        <w:tblW w:w="10440" w:type="dxa"/>
        <w:tblLayout w:type="fixed"/>
        <w:tblCellMar>
          <w:top w:w="85" w:type="dxa"/>
          <w:bottom w:w="85" w:type="dxa"/>
        </w:tblCellMar>
        <w:tblLook w:val="05A0" w:firstRow="1" w:lastRow="0" w:firstColumn="1" w:lastColumn="1" w:noHBand="0" w:noVBand="1"/>
      </w:tblPr>
      <w:tblGrid>
        <w:gridCol w:w="3960"/>
        <w:gridCol w:w="2520"/>
        <w:gridCol w:w="3960"/>
      </w:tblGrid>
      <w:tr w:rsidR="001964B4" w:rsidRPr="0071285E" w14:paraId="5BC915BF" w14:textId="77777777" w:rsidTr="00AD3A56">
        <w:trPr>
          <w:trHeight w:val="779"/>
        </w:trPr>
        <w:tc>
          <w:tcPr>
            <w:tcW w:w="3960" w:type="dxa"/>
          </w:tcPr>
          <w:p w14:paraId="3B73D9A5" w14:textId="77777777" w:rsidR="001964B4" w:rsidRPr="008C10E0" w:rsidRDefault="001964B4" w:rsidP="001964B4">
            <w:pPr>
              <w:tabs>
                <w:tab w:val="left" w:pos="426"/>
                <w:tab w:val="left" w:pos="4140"/>
                <w:tab w:val="left" w:pos="4230"/>
              </w:tabs>
              <w:spacing w:before="0"/>
              <w:jc w:val="left"/>
              <w:textAlignment w:val="auto"/>
              <w:rPr>
                <w:rFonts w:asciiTheme="minorHAnsi" w:hAnsiTheme="minorHAnsi" w:cs="Arial"/>
                <w:lang w:val="it-IT"/>
              </w:rPr>
            </w:pPr>
            <w:r w:rsidRPr="008C10E0">
              <w:rPr>
                <w:rFonts w:asciiTheme="minorHAnsi" w:hAnsiTheme="minorHAnsi" w:cs="Arial"/>
                <w:lang w:val="it-IT"/>
              </w:rPr>
              <w:t>pascom GmbH</w:t>
            </w:r>
            <w:r w:rsidRPr="008C10E0">
              <w:rPr>
                <w:rFonts w:asciiTheme="minorHAnsi" w:hAnsiTheme="minorHAnsi" w:cs="Arial"/>
                <w:lang w:val="it-IT"/>
              </w:rPr>
              <w:cr/>
              <w:t>Berger Straße 42</w:t>
            </w:r>
          </w:p>
          <w:p w14:paraId="66715273" w14:textId="77777777" w:rsidR="001964B4" w:rsidRPr="00A554C7" w:rsidRDefault="001964B4" w:rsidP="001964B4">
            <w:pPr>
              <w:tabs>
                <w:tab w:val="left" w:pos="426"/>
                <w:tab w:val="left" w:pos="4140"/>
                <w:tab w:val="left" w:pos="4230"/>
              </w:tabs>
              <w:spacing w:before="0"/>
              <w:textAlignment w:val="auto"/>
              <w:rPr>
                <w:rFonts w:asciiTheme="minorHAnsi" w:hAnsiTheme="minorHAnsi" w:cs="Arial"/>
                <w:highlight w:val="yellow"/>
                <w:lang w:val="de-CH"/>
              </w:rPr>
            </w:pPr>
            <w:r w:rsidRPr="008C10E0">
              <w:rPr>
                <w:rFonts w:asciiTheme="minorHAnsi" w:hAnsiTheme="minorHAnsi" w:cs="Arial"/>
                <w:lang w:val="it-IT"/>
              </w:rPr>
              <w:t>D-94469 DEGGENDORF</w:t>
            </w:r>
          </w:p>
        </w:tc>
        <w:tc>
          <w:tcPr>
            <w:tcW w:w="2520" w:type="dxa"/>
          </w:tcPr>
          <w:p w14:paraId="2474F8DF" w14:textId="77777777" w:rsidR="001964B4" w:rsidRPr="000740C0" w:rsidRDefault="001964B4" w:rsidP="001964B4">
            <w:pPr>
              <w:widowControl w:val="0"/>
              <w:spacing w:before="0"/>
              <w:jc w:val="center"/>
              <w:rPr>
                <w:rFonts w:asciiTheme="minorHAnsi" w:eastAsia="SimSun" w:hAnsiTheme="minorHAnsi" w:cs="Arial"/>
                <w:b/>
                <w:bCs/>
                <w:color w:val="000000"/>
                <w:highlight w:val="yellow"/>
                <w:lang w:val="en-GB"/>
              </w:rPr>
            </w:pPr>
            <w:r>
              <w:rPr>
                <w:rFonts w:asciiTheme="minorHAnsi" w:eastAsia="SimSun" w:hAnsiTheme="minorHAnsi" w:cs="Arial"/>
                <w:b/>
                <w:bCs/>
                <w:color w:val="000000"/>
                <w:lang w:val="en-GB"/>
              </w:rPr>
              <w:t>PASCOM</w:t>
            </w:r>
          </w:p>
        </w:tc>
        <w:tc>
          <w:tcPr>
            <w:tcW w:w="3960" w:type="dxa"/>
          </w:tcPr>
          <w:p w14:paraId="367C367D" w14:textId="77777777" w:rsidR="001964B4" w:rsidRPr="00500419" w:rsidRDefault="001964B4" w:rsidP="001964B4">
            <w:pPr>
              <w:widowControl w:val="0"/>
              <w:spacing w:before="0"/>
              <w:rPr>
                <w:rFonts w:asciiTheme="minorHAnsi" w:eastAsia="SimSun" w:hAnsiTheme="minorHAnsi" w:cs="Arial"/>
                <w:color w:val="000000"/>
              </w:rPr>
            </w:pPr>
            <w:r w:rsidRPr="00500419">
              <w:rPr>
                <w:rFonts w:asciiTheme="minorHAnsi" w:eastAsia="SimSun" w:hAnsiTheme="minorHAnsi" w:cs="Arial"/>
                <w:color w:val="000000"/>
              </w:rPr>
              <w:t>Quirin Pasquay</w:t>
            </w:r>
          </w:p>
          <w:p w14:paraId="56432B15" w14:textId="77777777" w:rsidR="001964B4" w:rsidRPr="00500419" w:rsidRDefault="001964B4" w:rsidP="001964B4">
            <w:pPr>
              <w:widowControl w:val="0"/>
              <w:spacing w:before="0"/>
              <w:rPr>
                <w:rFonts w:asciiTheme="minorHAnsi" w:eastAsia="SimSun" w:hAnsiTheme="minorHAnsi" w:cs="Arial"/>
                <w:color w:val="000000"/>
              </w:rPr>
            </w:pPr>
            <w:r w:rsidRPr="00500419">
              <w:rPr>
                <w:rFonts w:asciiTheme="minorHAnsi" w:eastAsia="SimSun" w:hAnsiTheme="minorHAnsi" w:cs="Arial"/>
                <w:color w:val="000000"/>
              </w:rPr>
              <w:t>Tel: +49 991 29691 124</w:t>
            </w:r>
          </w:p>
          <w:p w14:paraId="69D89E04" w14:textId="77777777" w:rsidR="001964B4" w:rsidRPr="00500419" w:rsidRDefault="001964B4" w:rsidP="001964B4">
            <w:pPr>
              <w:widowControl w:val="0"/>
              <w:spacing w:before="0"/>
              <w:rPr>
                <w:rFonts w:asciiTheme="minorHAnsi" w:eastAsia="SimSun" w:hAnsiTheme="minorHAnsi" w:cs="Arial"/>
                <w:color w:val="000000"/>
              </w:rPr>
            </w:pPr>
            <w:r w:rsidRPr="00500419">
              <w:rPr>
                <w:rFonts w:asciiTheme="minorHAnsi" w:eastAsia="SimSun" w:hAnsiTheme="minorHAnsi" w:cs="Arial"/>
                <w:color w:val="000000"/>
              </w:rPr>
              <w:t>Fax: +49 991 29691 999</w:t>
            </w:r>
          </w:p>
          <w:p w14:paraId="3632F40B" w14:textId="77777777" w:rsidR="001964B4" w:rsidRPr="00500419" w:rsidRDefault="001964B4" w:rsidP="001964B4">
            <w:pPr>
              <w:widowControl w:val="0"/>
              <w:spacing w:before="0"/>
              <w:rPr>
                <w:rFonts w:asciiTheme="minorHAnsi" w:eastAsia="SimSun" w:hAnsiTheme="minorHAnsi" w:cs="Arial"/>
                <w:color w:val="000000"/>
                <w:highlight w:val="yellow"/>
              </w:rPr>
            </w:pPr>
            <w:r w:rsidRPr="00500419">
              <w:rPr>
                <w:rFonts w:asciiTheme="minorHAnsi" w:eastAsia="SimSun" w:hAnsiTheme="minorHAnsi" w:cs="Arial"/>
                <w:color w:val="000000"/>
              </w:rPr>
              <w:t>Email: quirin.pasquay@pascom.net</w:t>
            </w:r>
          </w:p>
        </w:tc>
      </w:tr>
    </w:tbl>
    <w:p w14:paraId="4C5432BA" w14:textId="77777777" w:rsidR="001964B4" w:rsidRPr="00C0327C" w:rsidRDefault="001964B4" w:rsidP="001964B4">
      <w:pPr>
        <w:overflowPunct/>
        <w:textAlignment w:val="auto"/>
        <w:rPr>
          <w:rFonts w:cs="Calibri"/>
          <w:b/>
          <w:color w:val="000000"/>
          <w:szCs w:val="22"/>
          <w:lang w:val="pt-BR"/>
        </w:rPr>
      </w:pPr>
    </w:p>
    <w:p w14:paraId="5303CDE7" w14:textId="77777777" w:rsidR="00CD576B" w:rsidRDefault="00CD576B" w:rsidP="004C06BC">
      <w:pPr>
        <w:rPr>
          <w:lang w:val="pt-BR"/>
        </w:rPr>
      </w:pPr>
    </w:p>
    <w:p w14:paraId="2F6F61B6" w14:textId="2347579D" w:rsidR="001964B4" w:rsidRDefault="001964B4">
      <w:pPr>
        <w:tabs>
          <w:tab w:val="clear" w:pos="567"/>
          <w:tab w:val="clear" w:pos="1276"/>
          <w:tab w:val="clear" w:pos="1843"/>
          <w:tab w:val="clear" w:pos="5387"/>
          <w:tab w:val="clear" w:pos="5954"/>
        </w:tabs>
        <w:overflowPunct/>
        <w:autoSpaceDE/>
        <w:autoSpaceDN/>
        <w:adjustRightInd/>
        <w:spacing w:before="0"/>
        <w:jc w:val="left"/>
        <w:textAlignment w:val="auto"/>
        <w:rPr>
          <w:lang w:val="pt-BR"/>
        </w:rPr>
      </w:pPr>
      <w:r>
        <w:rPr>
          <w:lang w:val="pt-BR"/>
        </w:rPr>
        <w:br w:type="page"/>
      </w:r>
    </w:p>
    <w:p w14:paraId="6DD498C0" w14:textId="77777777" w:rsidR="001964B4" w:rsidRPr="00754018" w:rsidRDefault="001964B4" w:rsidP="001964B4">
      <w:pPr>
        <w:pStyle w:val="Heading20"/>
        <w:spacing w:before="0"/>
        <w:rPr>
          <w:lang w:val="en-GB"/>
        </w:rPr>
      </w:pPr>
      <w:bookmarkStart w:id="1631" w:name="_Toc236568475"/>
      <w:bookmarkStart w:id="1632" w:name="_Toc240772455"/>
      <w:r w:rsidRPr="00754018">
        <w:rPr>
          <w:lang w:val="en-GB"/>
        </w:rPr>
        <w:lastRenderedPageBreak/>
        <w:t>List of International Signalling Point Codes (ISPC)</w:t>
      </w:r>
      <w:r w:rsidRPr="00754018">
        <w:rPr>
          <w:lang w:val="en-GB"/>
        </w:rPr>
        <w:br/>
        <w:t>(According to Recommendation ITU-T Q.708 (03/1999))</w:t>
      </w:r>
      <w:r w:rsidRPr="00754018">
        <w:rPr>
          <w:lang w:val="en-GB"/>
        </w:rPr>
        <w:br/>
        <w:t>(Position on 1 July 2024)</w:t>
      </w:r>
      <w:bookmarkEnd w:id="1631"/>
      <w:bookmarkEnd w:id="1632"/>
    </w:p>
    <w:p w14:paraId="0FF4FDA8" w14:textId="77777777" w:rsidR="001964B4" w:rsidRPr="00754018" w:rsidRDefault="001964B4" w:rsidP="001964B4">
      <w:pPr>
        <w:pStyle w:val="Heading70"/>
        <w:keepNext/>
        <w:jc w:val="center"/>
        <w:rPr>
          <w:b w:val="0"/>
          <w:bCs/>
        </w:rPr>
      </w:pPr>
      <w:r w:rsidRPr="00754018">
        <w:rPr>
          <w:b w:val="0"/>
          <w:bCs/>
        </w:rPr>
        <w:t>(Annex to ITU Operational Bulletin No. 1295 – 1.VII.2024)</w:t>
      </w:r>
      <w:r w:rsidRPr="00754018">
        <w:rPr>
          <w:b w:val="0"/>
          <w:bCs/>
        </w:rPr>
        <w:br/>
        <w:t>(Amendment No. 26)</w:t>
      </w:r>
    </w:p>
    <w:p w14:paraId="44B3CBE8" w14:textId="77777777" w:rsidR="001964B4" w:rsidRPr="00756D3F" w:rsidRDefault="001964B4" w:rsidP="001964B4">
      <w:pPr>
        <w:keepNext/>
      </w:pPr>
    </w:p>
    <w:tbl>
      <w:tblPr>
        <w:tblStyle w:val="TableGrid"/>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09"/>
        <w:gridCol w:w="909"/>
        <w:gridCol w:w="3461"/>
        <w:gridCol w:w="4009"/>
      </w:tblGrid>
      <w:tr w:rsidR="001964B4" w:rsidRPr="00916C1F" w14:paraId="028A0BA4" w14:textId="77777777" w:rsidTr="00AD3A56">
        <w:trPr>
          <w:cantSplit/>
          <w:trHeight w:val="227"/>
        </w:trPr>
        <w:tc>
          <w:tcPr>
            <w:tcW w:w="1818" w:type="dxa"/>
            <w:gridSpan w:val="2"/>
          </w:tcPr>
          <w:p w14:paraId="40A24DC3" w14:textId="77777777" w:rsidR="001964B4" w:rsidRDefault="001964B4" w:rsidP="00AD3A56">
            <w:pPr>
              <w:pStyle w:val="Tablehead0"/>
              <w:jc w:val="left"/>
            </w:pPr>
            <w:r w:rsidRPr="00870C6B">
              <w:t>Country/ Geographical Area</w:t>
            </w:r>
          </w:p>
        </w:tc>
        <w:tc>
          <w:tcPr>
            <w:tcW w:w="3461" w:type="dxa"/>
            <w:vMerge w:val="restart"/>
            <w:vAlign w:val="bottom"/>
          </w:tcPr>
          <w:p w14:paraId="2D8DFA72" w14:textId="77777777" w:rsidR="001964B4" w:rsidRPr="00754018" w:rsidRDefault="001964B4" w:rsidP="00AD3A56">
            <w:pPr>
              <w:pStyle w:val="Tablehead0"/>
              <w:jc w:val="left"/>
              <w:rPr>
                <w:lang w:val="en-GB"/>
              </w:rPr>
            </w:pPr>
            <w:r w:rsidRPr="00754018">
              <w:rPr>
                <w:lang w:val="en-GB"/>
              </w:rPr>
              <w:t>Unique name of the signalling point</w:t>
            </w:r>
          </w:p>
        </w:tc>
        <w:tc>
          <w:tcPr>
            <w:tcW w:w="4009" w:type="dxa"/>
            <w:vMerge w:val="restart"/>
            <w:vAlign w:val="bottom"/>
          </w:tcPr>
          <w:p w14:paraId="3ACDC1A1" w14:textId="77777777" w:rsidR="001964B4" w:rsidRPr="00754018" w:rsidRDefault="001964B4" w:rsidP="00AD3A56">
            <w:pPr>
              <w:pStyle w:val="Tablehead0"/>
              <w:jc w:val="left"/>
              <w:rPr>
                <w:lang w:val="en-GB"/>
              </w:rPr>
            </w:pPr>
            <w:r w:rsidRPr="00754018">
              <w:rPr>
                <w:lang w:val="en-GB"/>
              </w:rPr>
              <w:t>Name of the signalling point operator</w:t>
            </w:r>
          </w:p>
        </w:tc>
      </w:tr>
      <w:tr w:rsidR="001964B4" w:rsidRPr="00B62253" w14:paraId="61C503A8" w14:textId="77777777" w:rsidTr="00AD3A56">
        <w:trPr>
          <w:cantSplit/>
          <w:trHeight w:val="227"/>
        </w:trPr>
        <w:tc>
          <w:tcPr>
            <w:tcW w:w="909" w:type="dxa"/>
            <w:tcBorders>
              <w:bottom w:val="single" w:sz="4" w:space="0" w:color="auto"/>
            </w:tcBorders>
          </w:tcPr>
          <w:p w14:paraId="04ED575E" w14:textId="77777777" w:rsidR="001964B4" w:rsidRPr="00870C6B" w:rsidRDefault="001964B4" w:rsidP="00AD3A56">
            <w:pPr>
              <w:pStyle w:val="Tablehead0"/>
              <w:jc w:val="left"/>
            </w:pPr>
            <w:r w:rsidRPr="00870C6B">
              <w:t>ISPC</w:t>
            </w:r>
          </w:p>
        </w:tc>
        <w:tc>
          <w:tcPr>
            <w:tcW w:w="909" w:type="dxa"/>
            <w:tcBorders>
              <w:bottom w:val="single" w:sz="4" w:space="0" w:color="auto"/>
            </w:tcBorders>
          </w:tcPr>
          <w:p w14:paraId="203D5AE3" w14:textId="77777777" w:rsidR="001964B4" w:rsidRDefault="001964B4" w:rsidP="00AD3A56">
            <w:pPr>
              <w:pStyle w:val="Tablehead0"/>
              <w:jc w:val="left"/>
            </w:pPr>
            <w:r>
              <w:t>DEC</w:t>
            </w:r>
          </w:p>
        </w:tc>
        <w:tc>
          <w:tcPr>
            <w:tcW w:w="3461" w:type="dxa"/>
            <w:vMerge/>
            <w:tcBorders>
              <w:bottom w:val="single" w:sz="4" w:space="0" w:color="auto"/>
            </w:tcBorders>
          </w:tcPr>
          <w:p w14:paraId="6CD4879A" w14:textId="77777777" w:rsidR="001964B4" w:rsidRPr="00870C6B" w:rsidRDefault="001964B4" w:rsidP="00AD3A56">
            <w:pPr>
              <w:pStyle w:val="Tablehead0"/>
              <w:jc w:val="left"/>
            </w:pPr>
          </w:p>
        </w:tc>
        <w:tc>
          <w:tcPr>
            <w:tcW w:w="4009" w:type="dxa"/>
            <w:vMerge/>
            <w:tcBorders>
              <w:bottom w:val="single" w:sz="4" w:space="0" w:color="auto"/>
            </w:tcBorders>
          </w:tcPr>
          <w:p w14:paraId="30630509" w14:textId="77777777" w:rsidR="001964B4" w:rsidRPr="00870C6B" w:rsidRDefault="001964B4" w:rsidP="00AD3A56">
            <w:pPr>
              <w:pStyle w:val="Tablehead0"/>
              <w:jc w:val="left"/>
            </w:pPr>
          </w:p>
        </w:tc>
      </w:tr>
      <w:tr w:rsidR="001964B4" w:rsidRPr="001964B4" w14:paraId="14CAF784" w14:textId="77777777" w:rsidTr="00AD3A56">
        <w:trPr>
          <w:cantSplit/>
          <w:trHeight w:val="240"/>
        </w:trPr>
        <w:tc>
          <w:tcPr>
            <w:tcW w:w="9288" w:type="dxa"/>
            <w:gridSpan w:val="4"/>
            <w:tcBorders>
              <w:top w:val="single" w:sz="4" w:space="0" w:color="auto"/>
            </w:tcBorders>
          </w:tcPr>
          <w:p w14:paraId="5E2A389E" w14:textId="77777777" w:rsidR="001964B4" w:rsidRPr="001964B4" w:rsidRDefault="001964B4" w:rsidP="00AD3A56">
            <w:pPr>
              <w:pStyle w:val="Normalaftertitle"/>
              <w:keepNext/>
              <w:spacing w:before="240"/>
              <w:rPr>
                <w:b/>
                <w:bCs/>
              </w:rPr>
            </w:pPr>
            <w:r w:rsidRPr="001964B4">
              <w:rPr>
                <w:b/>
                <w:bCs/>
              </w:rPr>
              <w:t>Estonia    ADD</w:t>
            </w:r>
          </w:p>
        </w:tc>
      </w:tr>
      <w:tr w:rsidR="001964B4" w:rsidRPr="001964B4" w14:paraId="73001A29" w14:textId="77777777" w:rsidTr="00AD3A56">
        <w:trPr>
          <w:cantSplit/>
          <w:trHeight w:val="240"/>
        </w:trPr>
        <w:tc>
          <w:tcPr>
            <w:tcW w:w="909" w:type="dxa"/>
          </w:tcPr>
          <w:p w14:paraId="49864EEE" w14:textId="77777777" w:rsidR="001964B4" w:rsidRPr="001964B4" w:rsidRDefault="001964B4" w:rsidP="00AD3A56">
            <w:pPr>
              <w:pStyle w:val="StyleTabletextLeft"/>
              <w:rPr>
                <w:b w:val="0"/>
                <w:bCs w:val="0"/>
              </w:rPr>
            </w:pPr>
            <w:r w:rsidRPr="001964B4">
              <w:rPr>
                <w:b w:val="0"/>
                <w:bCs w:val="0"/>
              </w:rPr>
              <w:t>2-092-5</w:t>
            </w:r>
          </w:p>
        </w:tc>
        <w:tc>
          <w:tcPr>
            <w:tcW w:w="909" w:type="dxa"/>
          </w:tcPr>
          <w:p w14:paraId="408EE158" w14:textId="77777777" w:rsidR="001964B4" w:rsidRPr="001964B4" w:rsidRDefault="001964B4" w:rsidP="00AD3A56">
            <w:pPr>
              <w:pStyle w:val="StyleTabletextLeft"/>
              <w:rPr>
                <w:b w:val="0"/>
                <w:bCs w:val="0"/>
              </w:rPr>
            </w:pPr>
            <w:r w:rsidRPr="001964B4">
              <w:rPr>
                <w:b w:val="0"/>
                <w:bCs w:val="0"/>
              </w:rPr>
              <w:t>4837</w:t>
            </w:r>
          </w:p>
        </w:tc>
        <w:tc>
          <w:tcPr>
            <w:tcW w:w="2640" w:type="dxa"/>
          </w:tcPr>
          <w:p w14:paraId="4467C17D" w14:textId="77777777" w:rsidR="001964B4" w:rsidRPr="001964B4" w:rsidRDefault="001964B4" w:rsidP="00AD3A56">
            <w:pPr>
              <w:pStyle w:val="StyleTabletextLeft"/>
              <w:rPr>
                <w:b w:val="0"/>
                <w:bCs w:val="0"/>
              </w:rPr>
            </w:pPr>
            <w:r w:rsidRPr="001964B4">
              <w:rPr>
                <w:b w:val="0"/>
                <w:bCs w:val="0"/>
              </w:rPr>
              <w:t>TRN1</w:t>
            </w:r>
          </w:p>
        </w:tc>
        <w:tc>
          <w:tcPr>
            <w:tcW w:w="4009" w:type="dxa"/>
          </w:tcPr>
          <w:p w14:paraId="5B76AE0D" w14:textId="77777777" w:rsidR="001964B4" w:rsidRPr="001964B4" w:rsidRDefault="001964B4" w:rsidP="00AD3A56">
            <w:pPr>
              <w:pStyle w:val="StyleTabletextLeft"/>
              <w:rPr>
                <w:b w:val="0"/>
                <w:bCs w:val="0"/>
              </w:rPr>
            </w:pPr>
            <w:r w:rsidRPr="001964B4">
              <w:rPr>
                <w:b w:val="0"/>
                <w:bCs w:val="0"/>
              </w:rPr>
              <w:t>Trinavo LLC</w:t>
            </w:r>
          </w:p>
        </w:tc>
      </w:tr>
      <w:tr w:rsidR="001964B4" w:rsidRPr="001964B4" w14:paraId="3D40B80D" w14:textId="77777777" w:rsidTr="00AD3A56">
        <w:trPr>
          <w:cantSplit/>
          <w:trHeight w:val="240"/>
        </w:trPr>
        <w:tc>
          <w:tcPr>
            <w:tcW w:w="909" w:type="dxa"/>
          </w:tcPr>
          <w:p w14:paraId="65F8973F" w14:textId="77777777" w:rsidR="001964B4" w:rsidRPr="001964B4" w:rsidRDefault="001964B4" w:rsidP="00AD3A56">
            <w:pPr>
              <w:pStyle w:val="StyleTabletextLeft"/>
              <w:rPr>
                <w:b w:val="0"/>
                <w:bCs w:val="0"/>
              </w:rPr>
            </w:pPr>
            <w:r w:rsidRPr="001964B4">
              <w:rPr>
                <w:b w:val="0"/>
                <w:bCs w:val="0"/>
              </w:rPr>
              <w:t>2-092-6</w:t>
            </w:r>
          </w:p>
        </w:tc>
        <w:tc>
          <w:tcPr>
            <w:tcW w:w="909" w:type="dxa"/>
          </w:tcPr>
          <w:p w14:paraId="0CCF2B93" w14:textId="77777777" w:rsidR="001964B4" w:rsidRPr="001964B4" w:rsidRDefault="001964B4" w:rsidP="00AD3A56">
            <w:pPr>
              <w:pStyle w:val="StyleTabletextLeft"/>
              <w:rPr>
                <w:b w:val="0"/>
                <w:bCs w:val="0"/>
              </w:rPr>
            </w:pPr>
            <w:r w:rsidRPr="001964B4">
              <w:rPr>
                <w:b w:val="0"/>
                <w:bCs w:val="0"/>
              </w:rPr>
              <w:t>4838</w:t>
            </w:r>
          </w:p>
        </w:tc>
        <w:tc>
          <w:tcPr>
            <w:tcW w:w="2640" w:type="dxa"/>
          </w:tcPr>
          <w:p w14:paraId="02C75829" w14:textId="77777777" w:rsidR="001964B4" w:rsidRPr="001964B4" w:rsidRDefault="001964B4" w:rsidP="00AD3A56">
            <w:pPr>
              <w:pStyle w:val="StyleTabletextLeft"/>
              <w:rPr>
                <w:b w:val="0"/>
                <w:bCs w:val="0"/>
              </w:rPr>
            </w:pPr>
            <w:r w:rsidRPr="001964B4">
              <w:rPr>
                <w:b w:val="0"/>
                <w:bCs w:val="0"/>
              </w:rPr>
              <w:t>Baway_EST1</w:t>
            </w:r>
          </w:p>
        </w:tc>
        <w:tc>
          <w:tcPr>
            <w:tcW w:w="4009" w:type="dxa"/>
          </w:tcPr>
          <w:p w14:paraId="348DC163" w14:textId="77777777" w:rsidR="001964B4" w:rsidRPr="001964B4" w:rsidRDefault="001964B4" w:rsidP="00AD3A56">
            <w:pPr>
              <w:pStyle w:val="StyleTabletextLeft"/>
              <w:rPr>
                <w:b w:val="0"/>
                <w:bCs w:val="0"/>
              </w:rPr>
            </w:pPr>
            <w:r w:rsidRPr="001964B4">
              <w:rPr>
                <w:b w:val="0"/>
                <w:bCs w:val="0"/>
              </w:rPr>
              <w:t>Baway Mobile Services OÜ</w:t>
            </w:r>
          </w:p>
        </w:tc>
      </w:tr>
    </w:tbl>
    <w:p w14:paraId="76E1A755" w14:textId="77777777" w:rsidR="001964B4" w:rsidRPr="00FF621E" w:rsidRDefault="001964B4" w:rsidP="001964B4">
      <w:pPr>
        <w:pStyle w:val="Footnotesepar"/>
        <w:rPr>
          <w:lang w:val="fr-FR"/>
        </w:rPr>
      </w:pPr>
      <w:r w:rsidRPr="00FF621E">
        <w:rPr>
          <w:lang w:val="fr-FR"/>
        </w:rPr>
        <w:t>____________</w:t>
      </w:r>
    </w:p>
    <w:p w14:paraId="49DD5533" w14:textId="77777777" w:rsidR="001964B4" w:rsidRDefault="001964B4" w:rsidP="001964B4">
      <w:pPr>
        <w:pStyle w:val="Tabletext"/>
        <w:tabs>
          <w:tab w:val="clear" w:pos="1276"/>
          <w:tab w:val="clear" w:pos="1843"/>
          <w:tab w:val="left" w:pos="567"/>
        </w:tabs>
        <w:spacing w:after="0"/>
        <w:rPr>
          <w:b/>
          <w:sz w:val="16"/>
          <w:szCs w:val="16"/>
        </w:rPr>
      </w:pPr>
      <w:r w:rsidRPr="00FF621E">
        <w:rPr>
          <w:sz w:val="16"/>
          <w:szCs w:val="16"/>
        </w:rPr>
        <w:t>ISPC:</w:t>
      </w:r>
      <w:r w:rsidRPr="00FF621E">
        <w:rPr>
          <w:sz w:val="16"/>
          <w:szCs w:val="16"/>
        </w:rPr>
        <w:tab/>
        <w:t>International Signalling Point Codes.</w:t>
      </w:r>
    </w:p>
    <w:p w14:paraId="4B1A5FF7" w14:textId="77777777" w:rsidR="001964B4" w:rsidRDefault="001964B4" w:rsidP="001964B4">
      <w:pPr>
        <w:pStyle w:val="Tabletext"/>
        <w:tabs>
          <w:tab w:val="clear" w:pos="1276"/>
          <w:tab w:val="clear" w:pos="1843"/>
          <w:tab w:val="left" w:pos="567"/>
        </w:tabs>
        <w:spacing w:before="0" w:after="0"/>
        <w:rPr>
          <w:b/>
          <w:sz w:val="16"/>
          <w:szCs w:val="16"/>
        </w:rPr>
      </w:pPr>
      <w:r w:rsidRPr="00FF621E">
        <w:rPr>
          <w:sz w:val="16"/>
          <w:szCs w:val="16"/>
        </w:rPr>
        <w:tab/>
        <w:t>Codes de points sémaphores internationaux (CPSI).</w:t>
      </w:r>
    </w:p>
    <w:p w14:paraId="4DE069C9" w14:textId="77777777" w:rsidR="001964B4" w:rsidRPr="00756D3F" w:rsidRDefault="001964B4" w:rsidP="001964B4">
      <w:pPr>
        <w:pStyle w:val="Tabletext"/>
        <w:tabs>
          <w:tab w:val="clear" w:pos="1276"/>
          <w:tab w:val="clear" w:pos="1843"/>
          <w:tab w:val="left" w:pos="567"/>
        </w:tabs>
        <w:spacing w:before="0" w:after="0"/>
        <w:rPr>
          <w:lang w:val="es-ES"/>
        </w:rPr>
      </w:pPr>
      <w:r w:rsidRPr="00FF621E">
        <w:rPr>
          <w:sz w:val="16"/>
          <w:szCs w:val="16"/>
        </w:rPr>
        <w:tab/>
      </w:r>
      <w:r>
        <w:rPr>
          <w:sz w:val="16"/>
          <w:szCs w:val="16"/>
          <w:lang w:val="es-ES"/>
        </w:rPr>
        <w:t>Códigos de puntos de señalización internacional (CPSI).</w:t>
      </w:r>
    </w:p>
    <w:p w14:paraId="354722CE" w14:textId="77777777" w:rsidR="001964B4" w:rsidRPr="00756D3F" w:rsidRDefault="001964B4" w:rsidP="001964B4">
      <w:pPr>
        <w:rPr>
          <w:lang w:val="es-ES"/>
        </w:rPr>
      </w:pPr>
    </w:p>
    <w:p w14:paraId="02F8F941" w14:textId="77777777" w:rsidR="001964B4" w:rsidRPr="001964B4" w:rsidRDefault="001964B4" w:rsidP="004C06BC">
      <w:pPr>
        <w:rPr>
          <w:lang w:val="es-ES"/>
        </w:rPr>
      </w:pPr>
    </w:p>
    <w:p w14:paraId="7A6E73E4" w14:textId="77777777" w:rsidR="00CD576B" w:rsidRDefault="00CD576B" w:rsidP="00672728">
      <w:pPr>
        <w:rPr>
          <w:lang w:val="es-ES"/>
        </w:rPr>
      </w:pPr>
    </w:p>
    <w:p w14:paraId="59AE3807" w14:textId="77777777" w:rsidR="00672728" w:rsidRPr="00672728" w:rsidRDefault="00672728" w:rsidP="00672728">
      <w:pPr>
        <w:pStyle w:val="Heading20"/>
        <w:spacing w:before="0"/>
        <w:rPr>
          <w:lang w:val="en-GB"/>
        </w:rPr>
      </w:pPr>
      <w:bookmarkStart w:id="1633" w:name="_Toc36875243"/>
      <w:bookmarkStart w:id="1634" w:name="_Toc517792343"/>
      <w:r w:rsidRPr="00672728">
        <w:rPr>
          <w:lang w:val="en-GB"/>
        </w:rPr>
        <w:t xml:space="preserve">National Numbering Plan </w:t>
      </w:r>
      <w:r w:rsidRPr="00672728">
        <w:rPr>
          <w:lang w:val="en-GB"/>
        </w:rPr>
        <w:br/>
        <w:t>(According to Recommendation ITU-T E.129 (01/2013))</w:t>
      </w:r>
      <w:bookmarkEnd w:id="1633"/>
      <w:bookmarkEnd w:id="1634"/>
    </w:p>
    <w:p w14:paraId="0BA84415" w14:textId="77777777" w:rsidR="00672728" w:rsidRPr="00783334" w:rsidRDefault="00672728" w:rsidP="00672728">
      <w:pPr>
        <w:jc w:val="center"/>
        <w:rPr>
          <w:rFonts w:eastAsia="SimSun" w:cs="Arial"/>
          <w:lang w:val="en-GB"/>
        </w:rPr>
      </w:pPr>
      <w:bookmarkStart w:id="1635" w:name="_Toc36875244"/>
      <w:bookmarkStart w:id="1636" w:name="_Toc517792344"/>
      <w:r w:rsidRPr="00783334">
        <w:rPr>
          <w:rFonts w:eastAsia="SimSun" w:cs="Arial"/>
        </w:rPr>
        <w:t>Web:</w:t>
      </w:r>
      <w:bookmarkEnd w:id="1635"/>
      <w:r w:rsidRPr="00783334">
        <w:rPr>
          <w:rFonts w:eastAsia="SimSun" w:cs="Arial"/>
        </w:rPr>
        <w:t xml:space="preserve"> </w:t>
      </w:r>
      <w:bookmarkEnd w:id="1636"/>
      <w:r w:rsidRPr="00367102">
        <w:t>www.itu.int/itu-t/nnp</w:t>
      </w:r>
    </w:p>
    <w:p w14:paraId="51488BD5" w14:textId="77777777" w:rsidR="00672728" w:rsidRPr="00783334" w:rsidRDefault="00672728" w:rsidP="00672728">
      <w:pPr>
        <w:rPr>
          <w:rFonts w:eastAsia="SimSun"/>
          <w:lang w:val="en-GB"/>
        </w:rPr>
      </w:pPr>
      <w:r w:rsidRPr="00783334">
        <w:rPr>
          <w:rFonts w:eastAsia="SimSun"/>
          <w:lang w:val="en-GB"/>
        </w:rPr>
        <w:t>Administrations are requested to notify ITU about their national numbering plan changes, or to give an explanation on their webpage concerning the national numbering plan as well as their contact points, so that the information, which will be made available freely to all administrations/ROAs and service providers, can be posted on the ITU-T website.</w:t>
      </w:r>
    </w:p>
    <w:p w14:paraId="672938AD" w14:textId="77777777" w:rsidR="00672728" w:rsidRPr="00783334" w:rsidRDefault="00672728" w:rsidP="00672728">
      <w:pPr>
        <w:rPr>
          <w:rFonts w:eastAsia="SimSun"/>
        </w:rPr>
      </w:pPr>
      <w:r w:rsidRPr="00783334">
        <w:rPr>
          <w:rFonts w:eastAsia="SimSun"/>
        </w:rPr>
        <w:t xml:space="preserve">For their numbering website, or when sending their information to ITU/TSB (e-mail: </w:t>
      </w:r>
      <w:hyperlink r:id="rId35" w:history="1">
        <w:r w:rsidRPr="00783334">
          <w:rPr>
            <w:rFonts w:eastAsia="SimSun"/>
          </w:rPr>
          <w:t>tsbtson@itu.int</w:t>
        </w:r>
      </w:hyperlink>
      <w:r w:rsidRPr="00783334">
        <w:rPr>
          <w:rFonts w:eastAsia="SimSun"/>
        </w:rPr>
        <w:t>), administrations are kindly requested to use the format as explained in Recommendation ITU-T E.129. They are reminded that they will be responsible for the timely update of this information.</w:t>
      </w:r>
    </w:p>
    <w:p w14:paraId="33703DEF" w14:textId="77777777" w:rsidR="00672728" w:rsidRPr="00783334" w:rsidRDefault="00672728" w:rsidP="00672728">
      <w:pPr>
        <w:rPr>
          <w:rFonts w:eastAsia="SimSun"/>
        </w:rPr>
      </w:pPr>
      <w:r w:rsidRPr="00783334">
        <w:rPr>
          <w:rFonts w:eastAsia="SimSun"/>
        </w:rPr>
        <w:t xml:space="preserve">From </w:t>
      </w:r>
      <w:r>
        <w:rPr>
          <w:rFonts w:eastAsia="SimSun"/>
        </w:rPr>
        <w:t>1.X</w:t>
      </w:r>
      <w:r>
        <w:rPr>
          <w:rFonts w:eastAsia="SimSun"/>
          <w:lang w:val="en-GB"/>
        </w:rPr>
        <w:t>.2025</w:t>
      </w:r>
      <w:r w:rsidRPr="00783334">
        <w:rPr>
          <w:rFonts w:eastAsia="SimSun"/>
          <w:lang w:val="en-GB"/>
        </w:rPr>
        <w:t xml:space="preserve">, </w:t>
      </w:r>
      <w:r w:rsidRPr="00783334">
        <w:rPr>
          <w:rFonts w:eastAsia="SimSun"/>
        </w:rPr>
        <w:t>the following countries/geographical areas have updated their national numbering plan on our site:</w:t>
      </w:r>
    </w:p>
    <w:p w14:paraId="7404C1AD" w14:textId="77777777" w:rsidR="00672728" w:rsidRPr="00924F91" w:rsidRDefault="00672728" w:rsidP="00672728">
      <w:pPr>
        <w:rPr>
          <w:rFonts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3010"/>
      </w:tblGrid>
      <w:tr w:rsidR="00672728" w:rsidRPr="00924F91" w14:paraId="353ABD13" w14:textId="77777777" w:rsidTr="00AD3A56">
        <w:trPr>
          <w:jc w:val="center"/>
        </w:trPr>
        <w:tc>
          <w:tcPr>
            <w:tcW w:w="3823" w:type="dxa"/>
            <w:hideMark/>
          </w:tcPr>
          <w:p w14:paraId="75871177" w14:textId="6A4CA162" w:rsidR="00672728" w:rsidRPr="002F789B" w:rsidRDefault="00672728" w:rsidP="00AD3A56">
            <w:pPr>
              <w:spacing w:before="40" w:after="40"/>
              <w:jc w:val="center"/>
              <w:rPr>
                <w:rFonts w:cs="Arial"/>
                <w:i/>
              </w:rPr>
            </w:pPr>
            <w:r w:rsidRPr="002F789B">
              <w:rPr>
                <w:i/>
              </w:rPr>
              <w:t>Country/</w:t>
            </w:r>
            <w:r>
              <w:rPr>
                <w:rFonts w:cs="Arial"/>
                <w:i/>
              </w:rPr>
              <w:t>G</w:t>
            </w:r>
            <w:r w:rsidRPr="002F789B">
              <w:rPr>
                <w:rFonts w:cs="Arial"/>
                <w:i/>
              </w:rPr>
              <w:t>eographical area</w:t>
            </w:r>
          </w:p>
        </w:tc>
        <w:tc>
          <w:tcPr>
            <w:tcW w:w="3010" w:type="dxa"/>
            <w:hideMark/>
          </w:tcPr>
          <w:p w14:paraId="59B5F9BD" w14:textId="77777777" w:rsidR="00672728" w:rsidRPr="00924F91" w:rsidRDefault="00672728" w:rsidP="00AD3A56">
            <w:pPr>
              <w:spacing w:before="40" w:after="40"/>
              <w:jc w:val="center"/>
              <w:rPr>
                <w:rFonts w:cs="Arial"/>
                <w:i/>
                <w:iCs/>
                <w:lang w:val="fr-CH"/>
              </w:rPr>
            </w:pPr>
            <w:r w:rsidRPr="00924F91">
              <w:rPr>
                <w:i/>
                <w:iCs/>
                <w:lang w:val="fr-CH"/>
              </w:rPr>
              <w:t>Country Code (CC)</w:t>
            </w:r>
          </w:p>
        </w:tc>
      </w:tr>
      <w:tr w:rsidR="00672728" w:rsidRPr="00924F91" w14:paraId="08B1ADB9" w14:textId="77777777" w:rsidTr="00AD3A56">
        <w:trPr>
          <w:jc w:val="center"/>
        </w:trPr>
        <w:tc>
          <w:tcPr>
            <w:tcW w:w="3823" w:type="dxa"/>
          </w:tcPr>
          <w:p w14:paraId="29744D95" w14:textId="77777777" w:rsidR="00672728" w:rsidRPr="007E1E12" w:rsidRDefault="00672728" w:rsidP="00AD3A56">
            <w:pPr>
              <w:tabs>
                <w:tab w:val="left" w:pos="1020"/>
              </w:tabs>
              <w:spacing w:before="40" w:after="40"/>
            </w:pPr>
            <w:r w:rsidRPr="007E1E12">
              <w:rPr>
                <w:rFonts w:cs="Calibri"/>
              </w:rPr>
              <w:t>Central African Rep.</w:t>
            </w:r>
          </w:p>
        </w:tc>
        <w:tc>
          <w:tcPr>
            <w:tcW w:w="3010" w:type="dxa"/>
          </w:tcPr>
          <w:p w14:paraId="6DD11223" w14:textId="77777777" w:rsidR="00672728" w:rsidRPr="007E1E12" w:rsidRDefault="00672728" w:rsidP="00AD3A56">
            <w:pPr>
              <w:spacing w:before="40" w:after="40"/>
              <w:jc w:val="center"/>
            </w:pPr>
            <w:r w:rsidRPr="007E1E12">
              <w:rPr>
                <w:rFonts w:cs="Calibri"/>
              </w:rPr>
              <w:t>+236</w:t>
            </w:r>
          </w:p>
        </w:tc>
      </w:tr>
      <w:tr w:rsidR="00672728" w:rsidRPr="00924F91" w14:paraId="57190696" w14:textId="77777777" w:rsidTr="00AD3A56">
        <w:trPr>
          <w:jc w:val="center"/>
        </w:trPr>
        <w:tc>
          <w:tcPr>
            <w:tcW w:w="3823" w:type="dxa"/>
          </w:tcPr>
          <w:p w14:paraId="23623FFE" w14:textId="77777777" w:rsidR="00672728" w:rsidRPr="007E1E12" w:rsidRDefault="00672728" w:rsidP="00AD3A56">
            <w:pPr>
              <w:tabs>
                <w:tab w:val="left" w:pos="1020"/>
              </w:tabs>
              <w:spacing w:before="40" w:after="40"/>
            </w:pPr>
            <w:r w:rsidRPr="007E1E12">
              <w:rPr>
                <w:rFonts w:cs="Calibri"/>
              </w:rPr>
              <w:t>Lebanon</w:t>
            </w:r>
          </w:p>
        </w:tc>
        <w:tc>
          <w:tcPr>
            <w:tcW w:w="3010" w:type="dxa"/>
          </w:tcPr>
          <w:p w14:paraId="0B3DA614" w14:textId="77777777" w:rsidR="00672728" w:rsidRPr="007E1E12" w:rsidRDefault="00672728" w:rsidP="00AD3A56">
            <w:pPr>
              <w:spacing w:before="40" w:after="40"/>
              <w:jc w:val="center"/>
            </w:pPr>
            <w:r w:rsidRPr="007E1E12">
              <w:rPr>
                <w:rFonts w:cs="Calibri"/>
              </w:rPr>
              <w:t>+961</w:t>
            </w:r>
          </w:p>
        </w:tc>
      </w:tr>
      <w:tr w:rsidR="00672728" w:rsidRPr="00924F91" w14:paraId="18191F34" w14:textId="77777777" w:rsidTr="00AD3A56">
        <w:trPr>
          <w:jc w:val="center"/>
        </w:trPr>
        <w:tc>
          <w:tcPr>
            <w:tcW w:w="3823" w:type="dxa"/>
          </w:tcPr>
          <w:p w14:paraId="761E809B" w14:textId="77777777" w:rsidR="00672728" w:rsidRPr="007E1E12" w:rsidRDefault="00672728" w:rsidP="00AD3A56">
            <w:pPr>
              <w:tabs>
                <w:tab w:val="left" w:pos="1020"/>
              </w:tabs>
              <w:spacing w:before="40" w:after="40"/>
            </w:pPr>
            <w:r w:rsidRPr="007E1E12">
              <w:t>Oman</w:t>
            </w:r>
          </w:p>
        </w:tc>
        <w:tc>
          <w:tcPr>
            <w:tcW w:w="3010" w:type="dxa"/>
          </w:tcPr>
          <w:p w14:paraId="0B38AB87" w14:textId="77777777" w:rsidR="00672728" w:rsidRPr="007E1E12" w:rsidRDefault="00672728" w:rsidP="00AD3A56">
            <w:pPr>
              <w:spacing w:before="40" w:after="40"/>
              <w:jc w:val="center"/>
            </w:pPr>
            <w:r w:rsidRPr="007E1E12">
              <w:t>+968</w:t>
            </w:r>
          </w:p>
        </w:tc>
      </w:tr>
    </w:tbl>
    <w:p w14:paraId="2CC8DCD0" w14:textId="77777777" w:rsidR="00672728" w:rsidRPr="001964B4" w:rsidRDefault="00672728" w:rsidP="00672728">
      <w:pPr>
        <w:rPr>
          <w:lang w:val="es-ES"/>
        </w:rPr>
      </w:pPr>
    </w:p>
    <w:sectPr w:rsidR="00672728" w:rsidRPr="001964B4" w:rsidSect="000C74CD">
      <w:footerReference w:type="even" r:id="rId36"/>
      <w:footerReference w:type="default" r:id="rId37"/>
      <w:footerReference w:type="first" r:id="rId38"/>
      <w:type w:val="continuous"/>
      <w:pgSz w:w="11901" w:h="16840" w:code="9"/>
      <w:pgMar w:top="1134" w:right="1134" w:bottom="1134" w:left="1134" w:header="680" w:footer="6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B5F23" w14:textId="77777777" w:rsidR="00376490" w:rsidRPr="00544B46" w:rsidRDefault="00376490" w:rsidP="00544B46">
      <w:pPr>
        <w:pStyle w:val="Footer"/>
      </w:pPr>
    </w:p>
  </w:endnote>
  <w:endnote w:type="continuationSeparator" w:id="0">
    <w:p w14:paraId="64B23DAB" w14:textId="77777777" w:rsidR="00376490" w:rsidRDefault="00376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Univers">
    <w:charset w:val="00"/>
    <w:family w:val="swiss"/>
    <w:pitch w:val="variable"/>
    <w:sig w:usb0="80000287" w:usb1="00000000" w:usb2="00000000" w:usb3="00000000" w:csb0="0000000F" w:csb1="00000000"/>
  </w:font>
  <w:font w:name="FrugalSans">
    <w:altName w:val="Courier New"/>
    <w:charset w:val="00"/>
    <w:family w:val="auto"/>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504020202020204"/>
    <w:charset w:val="00"/>
    <w:family w:val="swiss"/>
    <w:pitch w:val="variable"/>
    <w:sig w:usb0="E0002EFF" w:usb1="C000785B" w:usb2="00000009" w:usb3="00000000" w:csb0="000001FF" w:csb1="00000000"/>
  </w:font>
  <w:font w:name="News Gothic">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Futura Lt BT">
    <w:altName w:val="Arial"/>
    <w:charset w:val="00"/>
    <w:family w:val="swiss"/>
    <w:pitch w:val="variable"/>
    <w:sig w:usb0="00000087" w:usb1="00000000" w:usb2="00000000" w:usb3="00000000" w:csb0="0000001B"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Arial Gras">
    <w:altName w:val="Times New Roman"/>
    <w:panose1 w:val="00000000000000000000"/>
    <w:charset w:val="00"/>
    <w:family w:val="roman"/>
    <w:notTrueType/>
    <w:pitch w:val="default"/>
    <w:sig w:usb0="00760075" w:usb1="00690072" w:usb2="00000072" w:usb3="FFFFFFFF" w:csb0="00000040" w:csb1="0040000C"/>
  </w:font>
  <w:font w:name="Helv">
    <w:panose1 w:val="020B0604020202030204"/>
    <w:charset w:val="00"/>
    <w:family w:val="swiss"/>
    <w:notTrueType/>
    <w:pitch w:val="variable"/>
    <w:sig w:usb0="00000003" w:usb1="00000000" w:usb2="00000000" w:usb3="00000000" w:csb0="00000001" w:csb1="00000000"/>
  </w:font>
  <w:font w:name="Zurich Cn BT">
    <w:altName w:val="Arial"/>
    <w:charset w:val="00"/>
    <w:family w:val="swiss"/>
    <w:pitch w:val="variable"/>
    <w:sig w:usb0="00000001" w:usb1="00000000" w:usb2="00000000" w:usb3="00000000" w:csb0="0000001B"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plified Arabic">
    <w:charset w:val="00"/>
    <w:family w:val="roman"/>
    <w:pitch w:val="variable"/>
    <w:sig w:usb0="00002003" w:usb1="80000000" w:usb2="00000008" w:usb3="00000000" w:csb0="00000041"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iberation Mono">
    <w:altName w:val="Courier New"/>
    <w:charset w:val="01"/>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53" w:type="dxa"/>
      <w:jc w:val="center"/>
      <w:shd w:val="clear" w:color="auto" w:fill="0099FF"/>
      <w:tblLayout w:type="fixed"/>
      <w:tblCellMar>
        <w:left w:w="0" w:type="dxa"/>
        <w:right w:w="0" w:type="dxa"/>
      </w:tblCellMar>
      <w:tblLook w:val="0000" w:firstRow="0" w:lastRow="0" w:firstColumn="0" w:lastColumn="0" w:noHBand="0" w:noVBand="0"/>
    </w:tblPr>
    <w:tblGrid>
      <w:gridCol w:w="1761"/>
      <w:gridCol w:w="7292"/>
    </w:tblGrid>
    <w:tr w:rsidR="0027359E" w:rsidRPr="007F091C" w14:paraId="794EC5EA" w14:textId="77777777" w:rsidTr="00E028BC">
      <w:trPr>
        <w:cantSplit/>
        <w:jc w:val="center"/>
      </w:trPr>
      <w:tc>
        <w:tcPr>
          <w:tcW w:w="1761" w:type="dxa"/>
          <w:shd w:val="clear" w:color="auto" w:fill="4C4C4C"/>
        </w:tcPr>
        <w:p w14:paraId="63DBE80C" w14:textId="56308784" w:rsidR="0027359E" w:rsidRPr="007F091C" w:rsidRDefault="0027359E" w:rsidP="00EF4BFB">
          <w:pPr>
            <w:pStyle w:val="Footer"/>
            <w:spacing w:before="20" w:after="20"/>
            <w:jc w:val="left"/>
            <w:rPr>
              <w:color w:val="FFFFFF"/>
              <w:lang w:val="fr-CH"/>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05027E">
            <w:rPr>
              <w:color w:val="FFFFFF"/>
              <w:lang w:val="es-ES_tradnl"/>
            </w:rPr>
            <w:t>1327</w:t>
          </w:r>
          <w:r w:rsidRPr="007F091C">
            <w:rPr>
              <w:color w:val="FFFFFF"/>
              <w:lang w:val="es-ES_tradnl"/>
            </w:rPr>
            <w:fldChar w:fldCharType="end"/>
          </w:r>
          <w:r w:rsidRPr="007F091C">
            <w:rPr>
              <w:color w:val="FFFFFF"/>
            </w:rPr>
            <w:t xml:space="preserve"> – </w:t>
          </w:r>
          <w:r w:rsidRPr="007F091C">
            <w:rPr>
              <w:color w:val="FFFFFF"/>
            </w:rPr>
            <w:fldChar w:fldCharType="begin"/>
          </w:r>
          <w:r w:rsidRPr="007F091C">
            <w:rPr>
              <w:color w:val="FFFFFF"/>
            </w:rPr>
            <w:instrText>PAGE</w:instrText>
          </w:r>
          <w:r w:rsidRPr="007F091C">
            <w:rPr>
              <w:color w:val="FFFFFF"/>
            </w:rPr>
            <w:fldChar w:fldCharType="separate"/>
          </w:r>
          <w:r>
            <w:rPr>
              <w:color w:val="FFFFFF"/>
            </w:rPr>
            <w:t>20</w:t>
          </w:r>
          <w:r w:rsidRPr="007F091C">
            <w:rPr>
              <w:color w:val="FFFFFF"/>
            </w:rPr>
            <w:fldChar w:fldCharType="end"/>
          </w:r>
        </w:p>
      </w:tc>
      <w:tc>
        <w:tcPr>
          <w:tcW w:w="7292" w:type="dxa"/>
          <w:shd w:val="clear" w:color="auto" w:fill="A6A6A6"/>
        </w:tcPr>
        <w:p w14:paraId="06620462" w14:textId="77777777" w:rsidR="0027359E" w:rsidRPr="00911AE9" w:rsidRDefault="0027359E" w:rsidP="00EF4BFB">
          <w:pPr>
            <w:pStyle w:val="Footer"/>
            <w:spacing w:before="20" w:after="20"/>
            <w:ind w:right="141"/>
            <w:jc w:val="right"/>
            <w:rPr>
              <w:color w:val="FFFFFF"/>
              <w:lang w:val="fr-CH"/>
            </w:rPr>
          </w:pPr>
          <w:r w:rsidRPr="00911AE9">
            <w:rPr>
              <w:color w:val="FFFFFF"/>
              <w:lang w:val="fr-CH"/>
            </w:rPr>
            <w:t>ITU Operational Bulletin</w:t>
          </w:r>
        </w:p>
      </w:tc>
    </w:tr>
  </w:tbl>
  <w:p w14:paraId="5E0BA98D" w14:textId="77777777" w:rsidR="0027359E" w:rsidRDefault="002735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9" w:type="dxa"/>
      <w:jc w:val="right"/>
      <w:shd w:val="clear" w:color="auto" w:fill="0066FF"/>
      <w:tblLayout w:type="fixed"/>
      <w:tblCellMar>
        <w:left w:w="0" w:type="dxa"/>
        <w:right w:w="0" w:type="dxa"/>
      </w:tblCellMar>
      <w:tblLook w:val="0000" w:firstRow="0" w:lastRow="0" w:firstColumn="0" w:lastColumn="0" w:noHBand="0" w:noVBand="0"/>
    </w:tblPr>
    <w:tblGrid>
      <w:gridCol w:w="7378"/>
      <w:gridCol w:w="1701"/>
    </w:tblGrid>
    <w:tr w:rsidR="0027359E" w:rsidRPr="007F091C" w14:paraId="14B644A7" w14:textId="77777777" w:rsidTr="00E028BC">
      <w:trPr>
        <w:cantSplit/>
        <w:jc w:val="right"/>
      </w:trPr>
      <w:tc>
        <w:tcPr>
          <w:tcW w:w="7378" w:type="dxa"/>
          <w:shd w:val="clear" w:color="auto" w:fill="A6A6A6"/>
        </w:tcPr>
        <w:p w14:paraId="0EFA306E" w14:textId="77777777" w:rsidR="0027359E" w:rsidRPr="00911AE9" w:rsidRDefault="0027359E" w:rsidP="00EF4BFB">
          <w:pPr>
            <w:pStyle w:val="Footer"/>
            <w:spacing w:before="20" w:after="20"/>
            <w:ind w:left="142"/>
            <w:jc w:val="left"/>
            <w:rPr>
              <w:color w:val="FFFFFF"/>
              <w:lang w:val="fr-CH"/>
            </w:rPr>
          </w:pPr>
          <w:r w:rsidRPr="00911AE9">
            <w:rPr>
              <w:color w:val="FFFFFF"/>
              <w:lang w:val="fr-CH"/>
            </w:rPr>
            <w:t>ITU Operational Bulletin</w:t>
          </w:r>
        </w:p>
      </w:tc>
      <w:tc>
        <w:tcPr>
          <w:tcW w:w="1701" w:type="dxa"/>
          <w:shd w:val="clear" w:color="auto" w:fill="4C4C4C"/>
          <w:vAlign w:val="center"/>
        </w:tcPr>
        <w:p w14:paraId="2F20B46B" w14:textId="0A8AAD10" w:rsidR="0027359E" w:rsidRPr="007F091C" w:rsidRDefault="0027359E" w:rsidP="00EF4BFB">
          <w:pPr>
            <w:pStyle w:val="Footer"/>
            <w:spacing w:before="20" w:after="20"/>
            <w:ind w:left="142"/>
            <w:jc w:val="right"/>
            <w:rPr>
              <w:color w:val="FFFFFF"/>
            </w:rPr>
          </w:pPr>
          <w:r w:rsidRPr="007F091C">
            <w:rPr>
              <w:color w:val="FFFFFF"/>
              <w:lang w:val="es-ES_tradnl"/>
            </w:rPr>
            <w:t>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05027E">
            <w:rPr>
              <w:color w:val="FFFFFF"/>
              <w:lang w:val="es-ES_tradnl"/>
            </w:rPr>
            <w:t>1327</w:t>
          </w:r>
          <w:r w:rsidRPr="007F091C">
            <w:rPr>
              <w:color w:val="FFFFFF"/>
              <w:lang w:val="es-ES_tradnl"/>
            </w:rPr>
            <w:fldChar w:fldCharType="end"/>
          </w:r>
          <w:r w:rsidRPr="007F091C">
            <w:rPr>
              <w:color w:val="FFFFFF"/>
            </w:rPr>
            <w:t xml:space="preserve"> – </w:t>
          </w:r>
          <w:r w:rsidRPr="007F091C">
            <w:rPr>
              <w:color w:val="FFFFFF"/>
            </w:rPr>
            <w:fldChar w:fldCharType="begin"/>
          </w:r>
          <w:r w:rsidRPr="007F091C">
            <w:rPr>
              <w:color w:val="FFFFFF"/>
            </w:rPr>
            <w:instrText>PAGE</w:instrText>
          </w:r>
          <w:r w:rsidRPr="007F091C">
            <w:rPr>
              <w:color w:val="FFFFFF"/>
            </w:rPr>
            <w:fldChar w:fldCharType="separate"/>
          </w:r>
          <w:r>
            <w:rPr>
              <w:color w:val="FFFFFF"/>
            </w:rPr>
            <w:t>21</w:t>
          </w:r>
          <w:r w:rsidRPr="007F091C">
            <w:rPr>
              <w:color w:val="FFFFFF"/>
            </w:rPr>
            <w:fldChar w:fldCharType="end"/>
          </w:r>
          <w:r w:rsidRPr="007F091C">
            <w:rPr>
              <w:color w:val="FFFFFF"/>
              <w:lang w:val="es-ES_tradnl"/>
            </w:rPr>
            <w:t>  </w:t>
          </w:r>
        </w:p>
      </w:tc>
    </w:tr>
  </w:tbl>
  <w:p w14:paraId="2F747959" w14:textId="77777777" w:rsidR="0027359E" w:rsidRDefault="002735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80" w:type="dxa"/>
      <w:tblBorders>
        <w:top w:val="single" w:sz="4" w:space="0" w:color="auto"/>
      </w:tblBorders>
      <w:tblLayout w:type="fixed"/>
      <w:tblCellMar>
        <w:left w:w="0" w:type="dxa"/>
        <w:right w:w="0" w:type="dxa"/>
      </w:tblCellMar>
      <w:tblLook w:val="0000" w:firstRow="0" w:lastRow="0" w:firstColumn="0" w:lastColumn="0" w:noHBand="0" w:noVBand="0"/>
    </w:tblPr>
    <w:tblGrid>
      <w:gridCol w:w="8147"/>
      <w:gridCol w:w="1033"/>
    </w:tblGrid>
    <w:tr w:rsidR="0027359E" w:rsidRPr="007F091C" w14:paraId="64C0E388" w14:textId="77777777" w:rsidTr="008149B6">
      <w:trPr>
        <w:cantSplit/>
        <w:trHeight w:val="900"/>
      </w:trPr>
      <w:tc>
        <w:tcPr>
          <w:tcW w:w="8147" w:type="dxa"/>
          <w:tcBorders>
            <w:top w:val="nil"/>
            <w:bottom w:val="nil"/>
          </w:tcBorders>
          <w:shd w:val="clear" w:color="auto" w:fill="FFFFFF"/>
          <w:vAlign w:val="center"/>
        </w:tcPr>
        <w:p w14:paraId="5A4A2F94" w14:textId="77777777" w:rsidR="0027359E" w:rsidRDefault="0027359E" w:rsidP="00520156">
          <w:pPr>
            <w:pStyle w:val="Firstfooter"/>
            <w:spacing w:before="80"/>
            <w:jc w:val="right"/>
          </w:pPr>
          <w:r>
            <w:t xml:space="preserve">www.itu.int </w:t>
          </w:r>
        </w:p>
      </w:tc>
      <w:tc>
        <w:tcPr>
          <w:tcW w:w="1033" w:type="dxa"/>
          <w:tcBorders>
            <w:top w:val="nil"/>
            <w:bottom w:val="nil"/>
          </w:tcBorders>
          <w:shd w:val="clear" w:color="auto" w:fill="FFFFFF"/>
          <w:vAlign w:val="center"/>
        </w:tcPr>
        <w:p w14:paraId="6B1020A2" w14:textId="77777777" w:rsidR="0027359E" w:rsidRPr="007F091C" w:rsidRDefault="0027359E" w:rsidP="00520156">
          <w:pPr>
            <w:pStyle w:val="Firstfooter"/>
            <w:spacing w:before="0"/>
            <w:ind w:left="142"/>
            <w:jc w:val="right"/>
            <w:rPr>
              <w:rFonts w:ascii="Calibri" w:hAnsi="Calibri"/>
              <w:sz w:val="22"/>
              <w:szCs w:val="22"/>
              <w:lang w:val="fr-FR"/>
            </w:rPr>
          </w:pPr>
          <w:r>
            <w:rPr>
              <w:rFonts w:ascii="Calibri" w:hAnsi="Calibri"/>
              <w:sz w:val="22"/>
              <w:szCs w:val="22"/>
              <w:lang w:eastAsia="zh-CN"/>
            </w:rPr>
            <w:drawing>
              <wp:inline distT="0" distB="0" distL="0" distR="0" wp14:anchorId="379C9C57" wp14:editId="330F858D">
                <wp:extent cx="506095" cy="554990"/>
                <wp:effectExtent l="0" t="0" r="8255" b="0"/>
                <wp:docPr id="3" name="Picture 3" descr="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TU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6095" cy="554990"/>
                        </a:xfrm>
                        <a:prstGeom prst="rect">
                          <a:avLst/>
                        </a:prstGeom>
                        <a:noFill/>
                      </pic:spPr>
                    </pic:pic>
                  </a:graphicData>
                </a:graphic>
              </wp:inline>
            </w:drawing>
          </w:r>
        </w:p>
      </w:tc>
    </w:tr>
  </w:tbl>
  <w:p w14:paraId="56E5BBD6" w14:textId="77777777" w:rsidR="0027359E" w:rsidRDefault="0027359E" w:rsidP="000C4565">
    <w:pPr>
      <w:pStyle w:val="Footer"/>
      <w:spacing w:before="0" w:line="120"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jc w:val="center"/>
      <w:shd w:val="clear" w:color="auto" w:fill="0099FF"/>
      <w:tblLayout w:type="fixed"/>
      <w:tblCellMar>
        <w:left w:w="0" w:type="dxa"/>
        <w:right w:w="0" w:type="dxa"/>
      </w:tblCellMar>
      <w:tblLook w:val="0000" w:firstRow="0" w:lastRow="0" w:firstColumn="0" w:lastColumn="0" w:noHBand="0" w:noVBand="0"/>
    </w:tblPr>
    <w:tblGrid>
      <w:gridCol w:w="1875"/>
      <w:gridCol w:w="7764"/>
    </w:tblGrid>
    <w:tr w:rsidR="0027359E" w:rsidRPr="007F091C" w14:paraId="1C5DDC5E" w14:textId="77777777" w:rsidTr="006509DC">
      <w:trPr>
        <w:cantSplit/>
        <w:jc w:val="center"/>
      </w:trPr>
      <w:tc>
        <w:tcPr>
          <w:tcW w:w="1761" w:type="dxa"/>
          <w:shd w:val="clear" w:color="auto" w:fill="4C4C4C"/>
        </w:tcPr>
        <w:p w14:paraId="7FFBF557" w14:textId="60AB58B5" w:rsidR="0027359E" w:rsidRPr="007F091C" w:rsidRDefault="0027359E" w:rsidP="00520156">
          <w:pPr>
            <w:pStyle w:val="Footer"/>
            <w:spacing w:before="20" w:after="20"/>
            <w:jc w:val="left"/>
            <w:rPr>
              <w:color w:val="FFFFFF"/>
              <w:lang w:val="fr-CH"/>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05027E">
            <w:rPr>
              <w:color w:val="FFFFFF"/>
              <w:lang w:val="es-ES_tradnl"/>
            </w:rPr>
            <w:t>1327</w:t>
          </w:r>
          <w:r w:rsidRPr="007F091C">
            <w:rPr>
              <w:color w:val="FFFFFF"/>
              <w:lang w:val="es-ES_tradnl"/>
            </w:rPr>
            <w:fldChar w:fldCharType="end"/>
          </w:r>
          <w:r w:rsidRPr="007F091C">
            <w:rPr>
              <w:color w:val="FFFFFF"/>
            </w:rPr>
            <w:t xml:space="preserve"> –</w:t>
          </w:r>
          <w:r>
            <w:rPr>
              <w:color w:val="FFFFFF"/>
            </w:rPr>
            <w:t xml:space="preserve"> </w:t>
          </w:r>
          <w:r w:rsidRPr="007F091C">
            <w:rPr>
              <w:color w:val="FFFFFF"/>
            </w:rPr>
            <w:fldChar w:fldCharType="begin"/>
          </w:r>
          <w:r w:rsidRPr="007F091C">
            <w:rPr>
              <w:color w:val="FFFFFF"/>
            </w:rPr>
            <w:instrText>PAGE</w:instrText>
          </w:r>
          <w:r w:rsidRPr="007F091C">
            <w:rPr>
              <w:color w:val="FFFFFF"/>
            </w:rPr>
            <w:fldChar w:fldCharType="separate"/>
          </w:r>
          <w:r>
            <w:rPr>
              <w:color w:val="FFFFFF"/>
            </w:rPr>
            <w:t>2</w:t>
          </w:r>
          <w:r w:rsidRPr="007F091C">
            <w:rPr>
              <w:color w:val="FFFFFF"/>
            </w:rPr>
            <w:fldChar w:fldCharType="end"/>
          </w:r>
        </w:p>
      </w:tc>
      <w:tc>
        <w:tcPr>
          <w:tcW w:w="7292" w:type="dxa"/>
          <w:shd w:val="clear" w:color="auto" w:fill="A6A6A6"/>
        </w:tcPr>
        <w:p w14:paraId="000008CA" w14:textId="77777777" w:rsidR="0027359E" w:rsidRPr="00911AE9" w:rsidRDefault="0027359E" w:rsidP="00520156">
          <w:pPr>
            <w:pStyle w:val="Footer"/>
            <w:spacing w:before="20" w:after="20"/>
            <w:ind w:right="141"/>
            <w:jc w:val="right"/>
            <w:rPr>
              <w:color w:val="FFFFFF"/>
              <w:lang w:val="fr-CH"/>
            </w:rPr>
          </w:pPr>
          <w:r w:rsidRPr="00911AE9">
            <w:rPr>
              <w:color w:val="FFFFFF"/>
              <w:lang w:val="fr-CH"/>
            </w:rPr>
            <w:t>ITU Operational Bulletin</w:t>
          </w:r>
        </w:p>
      </w:tc>
    </w:tr>
  </w:tbl>
  <w:p w14:paraId="57DBB15B" w14:textId="77777777" w:rsidR="0027359E" w:rsidRDefault="0027359E" w:rsidP="000C4565">
    <w:pPr>
      <w:spacing w:before="0" w:line="120" w:lineRule="auto"/>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jc w:val="right"/>
      <w:shd w:val="clear" w:color="auto" w:fill="0066FF"/>
      <w:tblLayout w:type="fixed"/>
      <w:tblCellMar>
        <w:left w:w="0" w:type="dxa"/>
        <w:right w:w="0" w:type="dxa"/>
      </w:tblCellMar>
      <w:tblLook w:val="0000" w:firstRow="0" w:lastRow="0" w:firstColumn="0" w:lastColumn="0" w:noHBand="0" w:noVBand="0"/>
    </w:tblPr>
    <w:tblGrid>
      <w:gridCol w:w="7833"/>
      <w:gridCol w:w="1806"/>
    </w:tblGrid>
    <w:tr w:rsidR="0027359E" w:rsidRPr="007F091C" w14:paraId="29D0A79A" w14:textId="77777777" w:rsidTr="006509DC">
      <w:trPr>
        <w:cantSplit/>
        <w:jc w:val="right"/>
      </w:trPr>
      <w:tc>
        <w:tcPr>
          <w:tcW w:w="7378" w:type="dxa"/>
          <w:shd w:val="clear" w:color="auto" w:fill="A6A6A6"/>
        </w:tcPr>
        <w:p w14:paraId="1D309BF0" w14:textId="77777777" w:rsidR="0027359E" w:rsidRPr="00911AE9" w:rsidRDefault="0027359E" w:rsidP="003D18D7">
          <w:pPr>
            <w:pStyle w:val="Footer"/>
            <w:spacing w:before="20" w:after="20"/>
            <w:ind w:left="142"/>
            <w:jc w:val="left"/>
            <w:rPr>
              <w:color w:val="FFFFFF"/>
              <w:lang w:val="fr-CH"/>
            </w:rPr>
          </w:pPr>
          <w:r w:rsidRPr="00911AE9">
            <w:rPr>
              <w:color w:val="FFFFFF"/>
              <w:lang w:val="fr-CH"/>
            </w:rPr>
            <w:t>ITU Operational Bulletin</w:t>
          </w:r>
        </w:p>
      </w:tc>
      <w:tc>
        <w:tcPr>
          <w:tcW w:w="1701" w:type="dxa"/>
          <w:shd w:val="clear" w:color="auto" w:fill="4C4C4C"/>
          <w:vAlign w:val="center"/>
        </w:tcPr>
        <w:p w14:paraId="6CDB080C" w14:textId="787DAA9A" w:rsidR="0027359E" w:rsidRPr="007F091C" w:rsidRDefault="0027359E" w:rsidP="003D18D7">
          <w:pPr>
            <w:pStyle w:val="Footer"/>
            <w:spacing w:before="20" w:after="20"/>
            <w:ind w:left="142"/>
            <w:jc w:val="right"/>
            <w:rPr>
              <w:color w:val="FFFFFF"/>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05027E">
            <w:rPr>
              <w:color w:val="FFFFFF"/>
              <w:lang w:val="es-ES_tradnl"/>
            </w:rPr>
            <w:t>1327</w:t>
          </w:r>
          <w:r w:rsidRPr="007F091C">
            <w:rPr>
              <w:color w:val="FFFFFF"/>
              <w:lang w:val="es-ES_tradnl"/>
            </w:rPr>
            <w:fldChar w:fldCharType="end"/>
          </w:r>
          <w:r w:rsidRPr="007F091C">
            <w:rPr>
              <w:color w:val="FFFFFF"/>
            </w:rPr>
            <w:t xml:space="preserve"> –</w:t>
          </w:r>
          <w:r>
            <w:rPr>
              <w:color w:val="FFFFFF"/>
            </w:rPr>
            <w:t xml:space="preserve"> </w:t>
          </w:r>
          <w:r w:rsidRPr="007F091C">
            <w:rPr>
              <w:color w:val="FFFFFF"/>
            </w:rPr>
            <w:fldChar w:fldCharType="begin"/>
          </w:r>
          <w:r w:rsidRPr="007F091C">
            <w:rPr>
              <w:color w:val="FFFFFF"/>
            </w:rPr>
            <w:instrText>PAGE</w:instrText>
          </w:r>
          <w:r w:rsidRPr="007F091C">
            <w:rPr>
              <w:color w:val="FFFFFF"/>
            </w:rPr>
            <w:fldChar w:fldCharType="separate"/>
          </w:r>
          <w:r>
            <w:rPr>
              <w:color w:val="FFFFFF"/>
            </w:rPr>
            <w:t>2</w:t>
          </w:r>
          <w:r w:rsidRPr="007F091C">
            <w:rPr>
              <w:color w:val="FFFFFF"/>
            </w:rPr>
            <w:fldChar w:fldCharType="end"/>
          </w:r>
          <w:r>
            <w:rPr>
              <w:color w:val="FFFFFF"/>
            </w:rPr>
            <w:t>  </w:t>
          </w:r>
        </w:p>
      </w:tc>
    </w:tr>
  </w:tbl>
  <w:p w14:paraId="44BA8082" w14:textId="77777777" w:rsidR="0027359E" w:rsidRPr="001B6B8E" w:rsidRDefault="0027359E" w:rsidP="000E6CE6">
    <w:pPr>
      <w:pStyle w:val="Footer"/>
      <w:spacing w:before="0"/>
      <w:rPr>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53" w:type="dxa"/>
      <w:jc w:val="center"/>
      <w:shd w:val="clear" w:color="auto" w:fill="0099FF"/>
      <w:tblLayout w:type="fixed"/>
      <w:tblCellMar>
        <w:left w:w="0" w:type="dxa"/>
        <w:right w:w="0" w:type="dxa"/>
      </w:tblCellMar>
      <w:tblLook w:val="0000" w:firstRow="0" w:lastRow="0" w:firstColumn="0" w:lastColumn="0" w:noHBand="0" w:noVBand="0"/>
    </w:tblPr>
    <w:tblGrid>
      <w:gridCol w:w="1761"/>
      <w:gridCol w:w="7292"/>
    </w:tblGrid>
    <w:tr w:rsidR="0027359E" w:rsidRPr="007F091C" w14:paraId="4233563E" w14:textId="77777777" w:rsidTr="00D43A42">
      <w:trPr>
        <w:cantSplit/>
        <w:jc w:val="center"/>
      </w:trPr>
      <w:tc>
        <w:tcPr>
          <w:tcW w:w="1761" w:type="dxa"/>
          <w:shd w:val="clear" w:color="auto" w:fill="4C4C4C"/>
        </w:tcPr>
        <w:p w14:paraId="68FBE31D" w14:textId="3578AFAF" w:rsidR="0027359E" w:rsidRPr="007F091C" w:rsidRDefault="0027359E" w:rsidP="003023EB">
          <w:pPr>
            <w:pStyle w:val="Footer"/>
            <w:spacing w:before="20" w:after="20"/>
            <w:jc w:val="left"/>
            <w:rPr>
              <w:color w:val="FFFFFF"/>
              <w:lang w:val="fr-CH"/>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05027E">
            <w:rPr>
              <w:color w:val="FFFFFF"/>
              <w:lang w:val="es-ES_tradnl"/>
            </w:rPr>
            <w:t>1327</w:t>
          </w:r>
          <w:r w:rsidRPr="007F091C">
            <w:rPr>
              <w:color w:val="FFFFFF"/>
              <w:lang w:val="es-ES_tradnl"/>
            </w:rPr>
            <w:fldChar w:fldCharType="end"/>
          </w:r>
          <w:r w:rsidRPr="007F091C">
            <w:rPr>
              <w:color w:val="FFFFFF"/>
            </w:rPr>
            <w:t xml:space="preserve"> – </w:t>
          </w:r>
          <w:r w:rsidRPr="007F091C">
            <w:rPr>
              <w:color w:val="FFFFFF"/>
            </w:rPr>
            <w:fldChar w:fldCharType="begin"/>
          </w:r>
          <w:r w:rsidRPr="007F091C">
            <w:rPr>
              <w:color w:val="FFFFFF"/>
            </w:rPr>
            <w:instrText>PAGE</w:instrText>
          </w:r>
          <w:r w:rsidRPr="007F091C">
            <w:rPr>
              <w:color w:val="FFFFFF"/>
            </w:rPr>
            <w:fldChar w:fldCharType="separate"/>
          </w:r>
          <w:r>
            <w:rPr>
              <w:color w:val="FFFFFF"/>
            </w:rPr>
            <w:t>104</w:t>
          </w:r>
          <w:r w:rsidRPr="007F091C">
            <w:rPr>
              <w:color w:val="FFFFFF"/>
            </w:rPr>
            <w:fldChar w:fldCharType="end"/>
          </w:r>
        </w:p>
      </w:tc>
      <w:tc>
        <w:tcPr>
          <w:tcW w:w="7292" w:type="dxa"/>
          <w:shd w:val="clear" w:color="auto" w:fill="A6A6A6"/>
        </w:tcPr>
        <w:p w14:paraId="2244BDD5" w14:textId="77777777" w:rsidR="0027359E" w:rsidRPr="00911AE9" w:rsidRDefault="0027359E" w:rsidP="003023EB">
          <w:pPr>
            <w:pStyle w:val="Footer"/>
            <w:spacing w:before="20" w:after="20"/>
            <w:ind w:right="141"/>
            <w:jc w:val="right"/>
            <w:rPr>
              <w:color w:val="FFFFFF"/>
              <w:lang w:val="fr-CH"/>
            </w:rPr>
          </w:pPr>
          <w:r w:rsidRPr="00911AE9">
            <w:rPr>
              <w:color w:val="FFFFFF"/>
              <w:lang w:val="fr-CH"/>
            </w:rPr>
            <w:t>ITU Operational Bulletin</w:t>
          </w:r>
        </w:p>
      </w:tc>
    </w:tr>
  </w:tbl>
  <w:p w14:paraId="46805566" w14:textId="77777777" w:rsidR="0027359E" w:rsidRPr="003023EB" w:rsidRDefault="0027359E" w:rsidP="000C4565">
    <w:pPr>
      <w:pStyle w:val="Footer"/>
      <w:spacing w:before="0" w:line="12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A1B48" w14:textId="77777777" w:rsidR="00376490" w:rsidRDefault="00376490">
      <w:r>
        <w:separator/>
      </w:r>
    </w:p>
  </w:footnote>
  <w:footnote w:type="continuationSeparator" w:id="0">
    <w:p w14:paraId="33389482" w14:textId="77777777" w:rsidR="00376490" w:rsidRDefault="003764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0DF18" w14:textId="77777777" w:rsidR="0027359E" w:rsidRDefault="0027359E" w:rsidP="009D4C02">
    <w:pPr>
      <w:pStyle w:val="Header"/>
      <w:tabs>
        <w:tab w:val="clear" w:pos="567"/>
        <w:tab w:val="clear" w:pos="1276"/>
        <w:tab w:val="clear" w:pos="1843"/>
        <w:tab w:val="clear" w:pos="4703"/>
        <w:tab w:val="clear" w:pos="5387"/>
        <w:tab w:val="clear" w:pos="5954"/>
        <w:tab w:val="clear" w:pos="9406"/>
        <w:tab w:val="left" w:pos="260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F2065C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A44F1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FAF70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587BE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B5C9DA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36C682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C01A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446A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07AB76A"/>
    <w:lvl w:ilvl="0">
      <w:start w:val="1"/>
      <w:numFmt w:val="decimal"/>
      <w:lvlText w:val="%1."/>
      <w:lvlJc w:val="left"/>
      <w:pPr>
        <w:tabs>
          <w:tab w:val="num" w:pos="360"/>
        </w:tabs>
        <w:ind w:left="360" w:hanging="360"/>
      </w:pPr>
    </w:lvl>
  </w:abstractNum>
  <w:abstractNum w:abstractNumId="9" w15:restartNumberingAfterBreak="0">
    <w:nsid w:val="0EA46CFB"/>
    <w:multiLevelType w:val="hybridMultilevel"/>
    <w:tmpl w:val="1ECA8734"/>
    <w:lvl w:ilvl="0" w:tplc="80E68428">
      <w:start w:val="1"/>
      <w:numFmt w:val="bullet"/>
      <w:pStyle w:val="Bulletpoints"/>
      <w:lvlText w:val=""/>
      <w:lvlJc w:val="left"/>
      <w:pPr>
        <w:ind w:left="340" w:hanging="340"/>
      </w:pPr>
      <w:rPr>
        <w:rFonts w:ascii="Symbol" w:hAnsi="Symbol" w:hint="default"/>
        <w:sz w:val="20"/>
      </w:rPr>
    </w:lvl>
    <w:lvl w:ilvl="1" w:tplc="21D670D4">
      <w:start w:val="1"/>
      <w:numFmt w:val="bullet"/>
      <w:pStyle w:val="Subbullets"/>
      <w:lvlText w:val="-"/>
      <w:lvlJc w:val="left"/>
      <w:pPr>
        <w:ind w:left="680" w:hanging="34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66E3938"/>
    <w:multiLevelType w:val="multilevel"/>
    <w:tmpl w:val="56A09FD0"/>
    <w:styleLink w:val="Numberedparagraphs"/>
    <w:lvl w:ilvl="0">
      <w:start w:val="1"/>
      <w:numFmt w:val="decimal"/>
      <w:lvlText w:val="%1."/>
      <w:lvlJc w:val="left"/>
      <w:pPr>
        <w:tabs>
          <w:tab w:val="num" w:pos="567"/>
        </w:tabs>
        <w:ind w:left="567" w:hanging="567"/>
      </w:pPr>
      <w:rPr>
        <w:rFonts w:ascii="Arial" w:hAnsi="Arial" w:hint="default"/>
        <w:sz w:val="22"/>
        <w:szCs w:val="22"/>
      </w:rPr>
    </w:lvl>
    <w:lvl w:ilvl="1">
      <w:start w:val="1"/>
      <w:numFmt w:val="decimal"/>
      <w:lvlText w:val="%1.%2"/>
      <w:lvlJc w:val="left"/>
      <w:pPr>
        <w:tabs>
          <w:tab w:val="num" w:pos="1134"/>
        </w:tabs>
        <w:ind w:left="1134" w:hanging="567"/>
      </w:pPr>
      <w:rPr>
        <w:rFonts w:ascii="Arial" w:hAnsi="Arial" w:hint="default"/>
      </w:rPr>
    </w:lvl>
    <w:lvl w:ilvl="2">
      <w:start w:val="1"/>
      <w:numFmt w:val="decimal"/>
      <w:lvlText w:val="%1.%2.%3"/>
      <w:lvlJc w:val="left"/>
      <w:pPr>
        <w:tabs>
          <w:tab w:val="num" w:pos="1985"/>
        </w:tabs>
        <w:ind w:left="1985" w:hanging="851"/>
      </w:pPr>
      <w:rPr>
        <w:rFonts w:ascii="Arial" w:hAnsi="Arial" w:hint="default"/>
      </w:rPr>
    </w:lvl>
    <w:lvl w:ilvl="3">
      <w:start w:val="1"/>
      <w:numFmt w:val="decimal"/>
      <w:lvlText w:val="%1.%2.%3.%4"/>
      <w:lvlJc w:val="left"/>
      <w:pPr>
        <w:tabs>
          <w:tab w:val="num" w:pos="3402"/>
        </w:tabs>
        <w:ind w:left="3402" w:hanging="1134"/>
      </w:pPr>
      <w:rPr>
        <w:rFonts w:ascii="Arial" w:hAnsi="Arial" w:hint="default"/>
      </w:rPr>
    </w:lvl>
    <w:lvl w:ilvl="4">
      <w:start w:val="1"/>
      <w:numFmt w:val="decimal"/>
      <w:lvlText w:val="%1.%2.%3.%4.%5."/>
      <w:lvlJc w:val="left"/>
      <w:pPr>
        <w:tabs>
          <w:tab w:val="num" w:pos="5040"/>
        </w:tabs>
        <w:ind w:left="4752" w:hanging="792"/>
      </w:pPr>
      <w:rPr>
        <w:rFonts w:hint="default"/>
      </w:rPr>
    </w:lvl>
    <w:lvl w:ilvl="5">
      <w:start w:val="1"/>
      <w:numFmt w:val="decimal"/>
      <w:lvlText w:val="%1.%2.%3.%4.%5.%6."/>
      <w:lvlJc w:val="left"/>
      <w:pPr>
        <w:tabs>
          <w:tab w:val="num" w:pos="5400"/>
        </w:tabs>
        <w:ind w:left="5256" w:hanging="936"/>
      </w:pPr>
      <w:rPr>
        <w:rFonts w:hint="default"/>
      </w:rPr>
    </w:lvl>
    <w:lvl w:ilvl="6">
      <w:start w:val="1"/>
      <w:numFmt w:val="decimal"/>
      <w:lvlText w:val="%1.%2.%3.%4.%5.%6.%7."/>
      <w:lvlJc w:val="left"/>
      <w:pPr>
        <w:tabs>
          <w:tab w:val="num" w:pos="6120"/>
        </w:tabs>
        <w:ind w:left="5760" w:hanging="1080"/>
      </w:pPr>
      <w:rPr>
        <w:rFonts w:hint="default"/>
      </w:rPr>
    </w:lvl>
    <w:lvl w:ilvl="7">
      <w:start w:val="1"/>
      <w:numFmt w:val="decimal"/>
      <w:lvlText w:val="%1.%2.%3.%4.%5.%6.%7.%8."/>
      <w:lvlJc w:val="left"/>
      <w:pPr>
        <w:tabs>
          <w:tab w:val="num" w:pos="6480"/>
        </w:tabs>
        <w:ind w:left="6264" w:hanging="1224"/>
      </w:pPr>
      <w:rPr>
        <w:rFonts w:hint="default"/>
      </w:rPr>
    </w:lvl>
    <w:lvl w:ilvl="8">
      <w:start w:val="1"/>
      <w:numFmt w:val="decimal"/>
      <w:lvlText w:val="%1.%2.%3.%4.%5.%6.%7.%8.%9."/>
      <w:lvlJc w:val="left"/>
      <w:pPr>
        <w:tabs>
          <w:tab w:val="num" w:pos="7200"/>
        </w:tabs>
        <w:ind w:left="6840" w:hanging="1440"/>
      </w:pPr>
      <w:rPr>
        <w:rFonts w:hint="default"/>
      </w:rPr>
    </w:lvl>
  </w:abstractNum>
  <w:abstractNum w:abstractNumId="11" w15:restartNumberingAfterBreak="0">
    <w:nsid w:val="2C851B77"/>
    <w:multiLevelType w:val="hybridMultilevel"/>
    <w:tmpl w:val="E0D4C9A4"/>
    <w:lvl w:ilvl="0" w:tplc="51D6E558">
      <w:start w:val="1"/>
      <w:numFmt w:val="bullet"/>
      <w:pStyle w:val="Dash"/>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FF0078"/>
    <w:multiLevelType w:val="hybridMultilevel"/>
    <w:tmpl w:val="810ACE58"/>
    <w:lvl w:ilvl="0" w:tplc="AF0AB69C">
      <w:start w:val="1"/>
      <w:numFmt w:val="bullet"/>
      <w:pStyle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8710978"/>
    <w:multiLevelType w:val="hybridMultilevel"/>
    <w:tmpl w:val="DC181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6420537"/>
    <w:multiLevelType w:val="multilevel"/>
    <w:tmpl w:val="88C8E03E"/>
    <w:styleLink w:val="Style2"/>
    <w:lvl w:ilvl="0">
      <w:start w:val="3"/>
      <w:numFmt w:val="decimal"/>
      <w:lvlText w:val="%1"/>
      <w:lvlJc w:val="left"/>
      <w:pPr>
        <w:ind w:left="380" w:hanging="380"/>
      </w:pPr>
      <w:rPr>
        <w:rFonts w:hint="default"/>
      </w:rPr>
    </w:lvl>
    <w:lvl w:ilvl="1">
      <w:start w:val="1"/>
      <w:numFmt w:val="decimal"/>
      <w:lvlText w:val="%1.%2"/>
      <w:lvlJc w:val="left"/>
      <w:pPr>
        <w:ind w:left="1435" w:hanging="720"/>
      </w:pPr>
      <w:rPr>
        <w:rFonts w:asciiTheme="minorHAnsi" w:hAnsiTheme="minorHAnsi" w:cstheme="minorHAnsi" w:hint="default"/>
        <w:b w:val="0"/>
        <w:bCs w:val="0"/>
        <w:sz w:val="20"/>
        <w:szCs w:val="20"/>
      </w:rPr>
    </w:lvl>
    <w:lvl w:ilvl="2">
      <w:start w:val="1"/>
      <w:numFmt w:val="decimal"/>
      <w:lvlText w:val="%1.%2.%3"/>
      <w:lvlJc w:val="left"/>
      <w:pPr>
        <w:ind w:left="2150" w:hanging="720"/>
      </w:pPr>
      <w:rPr>
        <w:rFonts w:hint="default"/>
        <w:b w:val="0"/>
        <w:bCs w:val="0"/>
      </w:rPr>
    </w:lvl>
    <w:lvl w:ilvl="3">
      <w:start w:val="1"/>
      <w:numFmt w:val="decimal"/>
      <w:lvlText w:val="%1.%2.%3.%4"/>
      <w:lvlJc w:val="left"/>
      <w:pPr>
        <w:ind w:left="3225" w:hanging="1080"/>
      </w:pPr>
      <w:rPr>
        <w:rFonts w:hint="default"/>
      </w:rPr>
    </w:lvl>
    <w:lvl w:ilvl="4">
      <w:start w:val="1"/>
      <w:numFmt w:val="decimal"/>
      <w:lvlText w:val="%1.%2.%3.%4.%5"/>
      <w:lvlJc w:val="left"/>
      <w:pPr>
        <w:ind w:left="4300" w:hanging="1440"/>
      </w:pPr>
      <w:rPr>
        <w:rFonts w:hint="default"/>
      </w:rPr>
    </w:lvl>
    <w:lvl w:ilvl="5">
      <w:start w:val="1"/>
      <w:numFmt w:val="decimal"/>
      <w:lvlText w:val="%1.%2.%3.%4.%5.%6"/>
      <w:lvlJc w:val="left"/>
      <w:pPr>
        <w:ind w:left="5015" w:hanging="1440"/>
      </w:pPr>
      <w:rPr>
        <w:rFonts w:hint="default"/>
      </w:rPr>
    </w:lvl>
    <w:lvl w:ilvl="6">
      <w:start w:val="1"/>
      <w:numFmt w:val="decimal"/>
      <w:lvlText w:val="%1.%2.%3.%4.%5.%6.%7"/>
      <w:lvlJc w:val="left"/>
      <w:pPr>
        <w:ind w:left="6090" w:hanging="1800"/>
      </w:pPr>
      <w:rPr>
        <w:rFonts w:hint="default"/>
      </w:rPr>
    </w:lvl>
    <w:lvl w:ilvl="7">
      <w:start w:val="1"/>
      <w:numFmt w:val="decimal"/>
      <w:lvlText w:val="%1.%2.%3.%4.%5.%6.%7.%8"/>
      <w:lvlJc w:val="left"/>
      <w:pPr>
        <w:ind w:left="6805" w:hanging="1800"/>
      </w:pPr>
      <w:rPr>
        <w:rFonts w:hint="default"/>
      </w:rPr>
    </w:lvl>
    <w:lvl w:ilvl="8">
      <w:start w:val="1"/>
      <w:numFmt w:val="decimal"/>
      <w:lvlText w:val="%1.%2.%3.%4.%5.%6.%7.%8.%9"/>
      <w:lvlJc w:val="left"/>
      <w:pPr>
        <w:ind w:left="7880" w:hanging="2160"/>
      </w:pPr>
      <w:rPr>
        <w:rFonts w:hint="default"/>
      </w:rPr>
    </w:lvl>
  </w:abstractNum>
  <w:num w:numId="1" w16cid:durableId="742407387">
    <w:abstractNumId w:val="12"/>
  </w:num>
  <w:num w:numId="2" w16cid:durableId="752122098">
    <w:abstractNumId w:val="11"/>
  </w:num>
  <w:num w:numId="3" w16cid:durableId="1419523506">
    <w:abstractNumId w:val="10"/>
  </w:num>
  <w:num w:numId="4" w16cid:durableId="1969117187">
    <w:abstractNumId w:val="9"/>
  </w:num>
  <w:num w:numId="5" w16cid:durableId="786922985">
    <w:abstractNumId w:val="14"/>
  </w:num>
  <w:num w:numId="6" w16cid:durableId="1462307380">
    <w:abstractNumId w:val="7"/>
  </w:num>
  <w:num w:numId="7" w16cid:durableId="957643621">
    <w:abstractNumId w:val="6"/>
  </w:num>
  <w:num w:numId="8" w16cid:durableId="775170560">
    <w:abstractNumId w:val="5"/>
  </w:num>
  <w:num w:numId="9" w16cid:durableId="1630278776">
    <w:abstractNumId w:val="4"/>
  </w:num>
  <w:num w:numId="10" w16cid:durableId="98067057">
    <w:abstractNumId w:val="8"/>
  </w:num>
  <w:num w:numId="11" w16cid:durableId="189299761">
    <w:abstractNumId w:val="3"/>
  </w:num>
  <w:num w:numId="12" w16cid:durableId="2088726434">
    <w:abstractNumId w:val="2"/>
  </w:num>
  <w:num w:numId="13" w16cid:durableId="1956986503">
    <w:abstractNumId w:val="1"/>
  </w:num>
  <w:num w:numId="14" w16cid:durableId="1593006175">
    <w:abstractNumId w:val="0"/>
  </w:num>
  <w:num w:numId="15" w16cid:durableId="350109357">
    <w:abstractNumId w:val="8"/>
  </w:num>
  <w:num w:numId="16" w16cid:durableId="1681468448">
    <w:abstractNumId w:val="3"/>
  </w:num>
  <w:num w:numId="17" w16cid:durableId="277491202">
    <w:abstractNumId w:val="2"/>
  </w:num>
  <w:num w:numId="18" w16cid:durableId="1272010831">
    <w:abstractNumId w:val="1"/>
  </w:num>
  <w:num w:numId="19" w16cid:durableId="1227182050">
    <w:abstractNumId w:val="0"/>
  </w:num>
  <w:num w:numId="20" w16cid:durableId="41560152">
    <w:abstractNumId w:val="8"/>
  </w:num>
  <w:num w:numId="21" w16cid:durableId="1525630464">
    <w:abstractNumId w:val="3"/>
  </w:num>
  <w:num w:numId="22" w16cid:durableId="1112170987">
    <w:abstractNumId w:val="2"/>
  </w:num>
  <w:num w:numId="23" w16cid:durableId="608052069">
    <w:abstractNumId w:val="1"/>
  </w:num>
  <w:num w:numId="24" w16cid:durableId="1083717973">
    <w:abstractNumId w:val="0"/>
  </w:num>
  <w:num w:numId="25" w16cid:durableId="1767533233">
    <w:abstractNumId w:val="8"/>
  </w:num>
  <w:num w:numId="26" w16cid:durableId="1716391878">
    <w:abstractNumId w:val="3"/>
  </w:num>
  <w:num w:numId="27" w16cid:durableId="1776290167">
    <w:abstractNumId w:val="2"/>
  </w:num>
  <w:num w:numId="28" w16cid:durableId="887035554">
    <w:abstractNumId w:val="1"/>
  </w:num>
  <w:num w:numId="29" w16cid:durableId="284237300">
    <w:abstractNumId w:val="0"/>
  </w:num>
  <w:num w:numId="30" w16cid:durableId="2049600795">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ru-RU" w:vendorID="64" w:dllVersion="6" w:nlCheck="1" w:checkStyle="0"/>
  <w:activeWritingStyle w:appName="MSWord" w:lang="en-GB" w:vendorID="64" w:dllVersion="6" w:nlCheck="1" w:checkStyle="1"/>
  <w:activeWritingStyle w:appName="MSWord" w:lang="fr-CH" w:vendorID="64" w:dllVersion="6" w:nlCheck="1" w:checkStyle="0"/>
  <w:activeWritingStyle w:appName="MSWord" w:lang="en-US" w:vendorID="64" w:dllVersion="6" w:nlCheck="1" w:checkStyle="1"/>
  <w:activeWritingStyle w:appName="MSWord" w:lang="fr-FR"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n-SG" w:vendorID="64" w:dllVersion="6" w:nlCheck="1" w:checkStyle="1"/>
  <w:activeWritingStyle w:appName="MSWord" w:lang="ar-SA" w:vendorID="64" w:dllVersion="6" w:nlCheck="1" w:checkStyle="0"/>
  <w:activeWritingStyle w:appName="MSWord" w:lang="en-ZA" w:vendorID="64" w:dllVersion="6" w:nlCheck="1" w:checkStyle="1"/>
  <w:activeWritingStyle w:appName="MSWord" w:lang="fr-BE" w:vendorID="64" w:dllVersion="6" w:nlCheck="1" w:checkStyle="0"/>
  <w:activeWritingStyle w:appName="MSWord" w:lang="en-IE" w:vendorID="64" w:dllVersion="6" w:nlCheck="1" w:checkStyle="1"/>
  <w:activeWritingStyle w:appName="MSWord" w:lang="es-CO" w:vendorID="64" w:dllVersion="6" w:nlCheck="1" w:checkStyle="0"/>
  <w:activeWritingStyle w:appName="MSWord" w:lang="en-AU" w:vendorID="64" w:dllVersion="6" w:nlCheck="1" w:checkStyle="1"/>
  <w:activeWritingStyle w:appName="MSWord" w:lang="en-NZ" w:vendorID="64" w:dllVersion="6" w:nlCheck="1" w:checkStyle="1"/>
  <w:activeWritingStyle w:appName="MSWord" w:lang="en-US" w:vendorID="64" w:dllVersion="0" w:nlCheck="1" w:checkStyle="0"/>
  <w:activeWritingStyle w:appName="MSWord" w:lang="fr-FR" w:vendorID="64" w:dllVersion="0" w:nlCheck="1" w:checkStyle="0"/>
  <w:activeWritingStyle w:appName="MSWord" w:lang="fr-CH" w:vendorID="64" w:dllVersion="0" w:nlCheck="1" w:checkStyle="0"/>
  <w:activeWritingStyle w:appName="MSWord" w:lang="en-GB" w:vendorID="64" w:dllVersion="0" w:nlCheck="1" w:checkStyle="0"/>
  <w:activeWritingStyle w:appName="MSWord" w:lang="es-ES_tradnl" w:vendorID="64" w:dllVersion="0" w:nlCheck="1" w:checkStyle="0"/>
  <w:activeWritingStyle w:appName="MSWord" w:lang="en-NZ" w:vendorID="64" w:dllVersion="0" w:nlCheck="1" w:checkStyle="0"/>
  <w:activeWritingStyle w:appName="MSWord" w:lang="es-CO" w:vendorID="64" w:dllVersion="0" w:nlCheck="1" w:checkStyle="0"/>
  <w:activeWritingStyle w:appName="MSWord" w:lang="es-ES" w:vendorID="64" w:dllVersion="0" w:nlCheck="1" w:checkStyle="0"/>
  <w:activeWritingStyle w:appName="MSWord" w:lang="en-CA" w:vendorID="64" w:dllVersion="0" w:nlCheck="1" w:checkStyle="0"/>
  <w:activeWritingStyle w:appName="MSWord" w:lang="en-ZA" w:vendorID="64" w:dllVersion="0" w:nlCheck="1" w:checkStyle="0"/>
  <w:activeWritingStyle w:appName="MSWord" w:lang="en-SG" w:vendorID="64" w:dllVersion="0" w:nlCheck="1" w:checkStyle="0"/>
  <w:activeWritingStyle w:appName="MSWord" w:lang="de-DE" w:vendorID="64" w:dllVersion="0" w:nlCheck="1" w:checkStyle="0"/>
  <w:activeWritingStyle w:appName="MSWord" w:lang="de-CH" w:vendorID="64" w:dllVersion="0" w:nlCheck="1" w:checkStyle="0"/>
  <w:activeWritingStyle w:appName="MSWord" w:lang="ru-RU" w:vendorID="64" w:dllVersion="0" w:nlCheck="1" w:checkStyle="0"/>
  <w:activeWritingStyle w:appName="MSWord" w:lang="en-AU" w:vendorID="64" w:dllVersion="0" w:nlCheck="1" w:checkStyle="0"/>
  <w:activeWritingStyle w:appName="MSWord" w:lang="es-MX" w:vendorID="64" w:dllVersion="0" w:nlCheck="1" w:checkStyle="0"/>
  <w:activeWritingStyle w:appName="MSWord" w:lang="es-419" w:vendorID="64" w:dllVersion="0" w:nlCheck="1" w:checkStyle="0"/>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efaultTabStop w:val="142"/>
  <w:evenAndOddHeaders/>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9B6"/>
    <w:rsid w:val="00000745"/>
    <w:rsid w:val="00000757"/>
    <w:rsid w:val="0000081F"/>
    <w:rsid w:val="00000919"/>
    <w:rsid w:val="00000B36"/>
    <w:rsid w:val="00000C18"/>
    <w:rsid w:val="00000FF4"/>
    <w:rsid w:val="00001235"/>
    <w:rsid w:val="00001517"/>
    <w:rsid w:val="00001884"/>
    <w:rsid w:val="00001A30"/>
    <w:rsid w:val="00001E02"/>
    <w:rsid w:val="00001F95"/>
    <w:rsid w:val="00002186"/>
    <w:rsid w:val="000022E4"/>
    <w:rsid w:val="000023A1"/>
    <w:rsid w:val="0000240C"/>
    <w:rsid w:val="0000246C"/>
    <w:rsid w:val="0000264E"/>
    <w:rsid w:val="00002ACC"/>
    <w:rsid w:val="00002B6C"/>
    <w:rsid w:val="00002E21"/>
    <w:rsid w:val="0000329C"/>
    <w:rsid w:val="000034BF"/>
    <w:rsid w:val="00003AF4"/>
    <w:rsid w:val="00003C45"/>
    <w:rsid w:val="00003DAE"/>
    <w:rsid w:val="0000457B"/>
    <w:rsid w:val="000046D0"/>
    <w:rsid w:val="00004974"/>
    <w:rsid w:val="00004DC7"/>
    <w:rsid w:val="00004E01"/>
    <w:rsid w:val="000052C5"/>
    <w:rsid w:val="00005351"/>
    <w:rsid w:val="00005B65"/>
    <w:rsid w:val="00005B6E"/>
    <w:rsid w:val="00005FBB"/>
    <w:rsid w:val="0000609B"/>
    <w:rsid w:val="00006494"/>
    <w:rsid w:val="000065A5"/>
    <w:rsid w:val="0000671A"/>
    <w:rsid w:val="00006D1B"/>
    <w:rsid w:val="000070A2"/>
    <w:rsid w:val="0000712A"/>
    <w:rsid w:val="000071FA"/>
    <w:rsid w:val="00007586"/>
    <w:rsid w:val="00007730"/>
    <w:rsid w:val="000078D6"/>
    <w:rsid w:val="00007A38"/>
    <w:rsid w:val="00007B25"/>
    <w:rsid w:val="00007CB6"/>
    <w:rsid w:val="00007CD3"/>
    <w:rsid w:val="00007E8C"/>
    <w:rsid w:val="0001004A"/>
    <w:rsid w:val="000101A3"/>
    <w:rsid w:val="000104E5"/>
    <w:rsid w:val="000105ED"/>
    <w:rsid w:val="000107A8"/>
    <w:rsid w:val="00010807"/>
    <w:rsid w:val="00010CCA"/>
    <w:rsid w:val="00010D6F"/>
    <w:rsid w:val="0001109F"/>
    <w:rsid w:val="000114E1"/>
    <w:rsid w:val="000114E2"/>
    <w:rsid w:val="00011C5D"/>
    <w:rsid w:val="00011D62"/>
    <w:rsid w:val="00011F38"/>
    <w:rsid w:val="00012041"/>
    <w:rsid w:val="00012305"/>
    <w:rsid w:val="000123B9"/>
    <w:rsid w:val="000124DE"/>
    <w:rsid w:val="00012511"/>
    <w:rsid w:val="000125FB"/>
    <w:rsid w:val="00012B45"/>
    <w:rsid w:val="00012BA9"/>
    <w:rsid w:val="00012CEB"/>
    <w:rsid w:val="00012DDE"/>
    <w:rsid w:val="00012E06"/>
    <w:rsid w:val="00013514"/>
    <w:rsid w:val="000136BD"/>
    <w:rsid w:val="0001371D"/>
    <w:rsid w:val="00013949"/>
    <w:rsid w:val="000139CC"/>
    <w:rsid w:val="00013EC2"/>
    <w:rsid w:val="00013FDF"/>
    <w:rsid w:val="00014025"/>
    <w:rsid w:val="00014125"/>
    <w:rsid w:val="00014293"/>
    <w:rsid w:val="000142CB"/>
    <w:rsid w:val="000147B1"/>
    <w:rsid w:val="00014BDF"/>
    <w:rsid w:val="00014C41"/>
    <w:rsid w:val="00015081"/>
    <w:rsid w:val="000153F9"/>
    <w:rsid w:val="000154D0"/>
    <w:rsid w:val="00015649"/>
    <w:rsid w:val="00015C04"/>
    <w:rsid w:val="00015DF8"/>
    <w:rsid w:val="00016004"/>
    <w:rsid w:val="000163AE"/>
    <w:rsid w:val="000165E3"/>
    <w:rsid w:val="0001696D"/>
    <w:rsid w:val="000169CF"/>
    <w:rsid w:val="00016B7C"/>
    <w:rsid w:val="00016F0D"/>
    <w:rsid w:val="00017637"/>
    <w:rsid w:val="00017CF9"/>
    <w:rsid w:val="000200B1"/>
    <w:rsid w:val="00020121"/>
    <w:rsid w:val="00020364"/>
    <w:rsid w:val="00020472"/>
    <w:rsid w:val="00020A03"/>
    <w:rsid w:val="00020B61"/>
    <w:rsid w:val="00020D7C"/>
    <w:rsid w:val="00020E56"/>
    <w:rsid w:val="00020FC6"/>
    <w:rsid w:val="00021CC1"/>
    <w:rsid w:val="000220D0"/>
    <w:rsid w:val="00022289"/>
    <w:rsid w:val="000222E9"/>
    <w:rsid w:val="00022587"/>
    <w:rsid w:val="000229C4"/>
    <w:rsid w:val="00022AD3"/>
    <w:rsid w:val="00022C95"/>
    <w:rsid w:val="00023676"/>
    <w:rsid w:val="000238C6"/>
    <w:rsid w:val="00023FCC"/>
    <w:rsid w:val="0002470D"/>
    <w:rsid w:val="00024830"/>
    <w:rsid w:val="00024B07"/>
    <w:rsid w:val="00024D23"/>
    <w:rsid w:val="000250B7"/>
    <w:rsid w:val="0002574A"/>
    <w:rsid w:val="00025CA3"/>
    <w:rsid w:val="00025D8E"/>
    <w:rsid w:val="00025E62"/>
    <w:rsid w:val="00026537"/>
    <w:rsid w:val="000266A2"/>
    <w:rsid w:val="00026A8A"/>
    <w:rsid w:val="00026B14"/>
    <w:rsid w:val="00027C4D"/>
    <w:rsid w:val="00027F84"/>
    <w:rsid w:val="00027FCD"/>
    <w:rsid w:val="0003020F"/>
    <w:rsid w:val="000303D5"/>
    <w:rsid w:val="000305E2"/>
    <w:rsid w:val="000305F1"/>
    <w:rsid w:val="0003072C"/>
    <w:rsid w:val="00030808"/>
    <w:rsid w:val="00030BEF"/>
    <w:rsid w:val="00030BF7"/>
    <w:rsid w:val="00031014"/>
    <w:rsid w:val="00031166"/>
    <w:rsid w:val="000311C7"/>
    <w:rsid w:val="0003155B"/>
    <w:rsid w:val="00031768"/>
    <w:rsid w:val="00031CB0"/>
    <w:rsid w:val="00031CF1"/>
    <w:rsid w:val="00031E0F"/>
    <w:rsid w:val="00031FBC"/>
    <w:rsid w:val="00032061"/>
    <w:rsid w:val="00032120"/>
    <w:rsid w:val="00032128"/>
    <w:rsid w:val="000321B4"/>
    <w:rsid w:val="00032FB4"/>
    <w:rsid w:val="000330E2"/>
    <w:rsid w:val="00033534"/>
    <w:rsid w:val="000336EC"/>
    <w:rsid w:val="00033DC5"/>
    <w:rsid w:val="00034716"/>
    <w:rsid w:val="00034737"/>
    <w:rsid w:val="0003486D"/>
    <w:rsid w:val="00034905"/>
    <w:rsid w:val="00034F57"/>
    <w:rsid w:val="00035167"/>
    <w:rsid w:val="000351B9"/>
    <w:rsid w:val="0003524E"/>
    <w:rsid w:val="000352F9"/>
    <w:rsid w:val="00035400"/>
    <w:rsid w:val="0003560D"/>
    <w:rsid w:val="00035977"/>
    <w:rsid w:val="00035A42"/>
    <w:rsid w:val="00035A98"/>
    <w:rsid w:val="00035AD6"/>
    <w:rsid w:val="00035E3A"/>
    <w:rsid w:val="000361BE"/>
    <w:rsid w:val="0003634B"/>
    <w:rsid w:val="00036586"/>
    <w:rsid w:val="000368D8"/>
    <w:rsid w:val="000368E7"/>
    <w:rsid w:val="00036A10"/>
    <w:rsid w:val="00036BEC"/>
    <w:rsid w:val="00036D71"/>
    <w:rsid w:val="00036FD4"/>
    <w:rsid w:val="00037181"/>
    <w:rsid w:val="00037407"/>
    <w:rsid w:val="00037E79"/>
    <w:rsid w:val="00040160"/>
    <w:rsid w:val="00040208"/>
    <w:rsid w:val="0004036D"/>
    <w:rsid w:val="000403E5"/>
    <w:rsid w:val="00040639"/>
    <w:rsid w:val="000406A0"/>
    <w:rsid w:val="00040BD1"/>
    <w:rsid w:val="00040DCC"/>
    <w:rsid w:val="00040FB4"/>
    <w:rsid w:val="000410C1"/>
    <w:rsid w:val="000413F1"/>
    <w:rsid w:val="00041498"/>
    <w:rsid w:val="00041772"/>
    <w:rsid w:val="0004179E"/>
    <w:rsid w:val="000417A7"/>
    <w:rsid w:val="00041B2A"/>
    <w:rsid w:val="00041C17"/>
    <w:rsid w:val="00041D31"/>
    <w:rsid w:val="00041E9A"/>
    <w:rsid w:val="00042076"/>
    <w:rsid w:val="000424BA"/>
    <w:rsid w:val="000426CE"/>
    <w:rsid w:val="0004295C"/>
    <w:rsid w:val="00042A2A"/>
    <w:rsid w:val="00042C17"/>
    <w:rsid w:val="00042C62"/>
    <w:rsid w:val="00042F61"/>
    <w:rsid w:val="00043328"/>
    <w:rsid w:val="0004345F"/>
    <w:rsid w:val="000434CE"/>
    <w:rsid w:val="00043C6A"/>
    <w:rsid w:val="00043FC0"/>
    <w:rsid w:val="0004400A"/>
    <w:rsid w:val="0004401A"/>
    <w:rsid w:val="00044130"/>
    <w:rsid w:val="000441B5"/>
    <w:rsid w:val="000441DB"/>
    <w:rsid w:val="000441F8"/>
    <w:rsid w:val="0004426D"/>
    <w:rsid w:val="00044B9F"/>
    <w:rsid w:val="00044D71"/>
    <w:rsid w:val="00044F72"/>
    <w:rsid w:val="00045278"/>
    <w:rsid w:val="000456B1"/>
    <w:rsid w:val="0004596E"/>
    <w:rsid w:val="00046038"/>
    <w:rsid w:val="000460A5"/>
    <w:rsid w:val="0004620E"/>
    <w:rsid w:val="00046529"/>
    <w:rsid w:val="000465EB"/>
    <w:rsid w:val="00046BE3"/>
    <w:rsid w:val="000471B6"/>
    <w:rsid w:val="00047507"/>
    <w:rsid w:val="000479FB"/>
    <w:rsid w:val="00047AC3"/>
    <w:rsid w:val="00047EAE"/>
    <w:rsid w:val="0005003E"/>
    <w:rsid w:val="0005027E"/>
    <w:rsid w:val="000504F2"/>
    <w:rsid w:val="00050583"/>
    <w:rsid w:val="00050759"/>
    <w:rsid w:val="000507F6"/>
    <w:rsid w:val="00050864"/>
    <w:rsid w:val="00050B77"/>
    <w:rsid w:val="00050C77"/>
    <w:rsid w:val="00050D55"/>
    <w:rsid w:val="00051208"/>
    <w:rsid w:val="00051213"/>
    <w:rsid w:val="00051416"/>
    <w:rsid w:val="00051A11"/>
    <w:rsid w:val="00051D2A"/>
    <w:rsid w:val="00051DDD"/>
    <w:rsid w:val="0005205E"/>
    <w:rsid w:val="0005218B"/>
    <w:rsid w:val="00052378"/>
    <w:rsid w:val="0005257A"/>
    <w:rsid w:val="000527D5"/>
    <w:rsid w:val="00052A14"/>
    <w:rsid w:val="00052BBD"/>
    <w:rsid w:val="00052D43"/>
    <w:rsid w:val="000532AD"/>
    <w:rsid w:val="00053431"/>
    <w:rsid w:val="00053467"/>
    <w:rsid w:val="00053E4F"/>
    <w:rsid w:val="00054197"/>
    <w:rsid w:val="0005450E"/>
    <w:rsid w:val="000545C3"/>
    <w:rsid w:val="00054745"/>
    <w:rsid w:val="00054ABF"/>
    <w:rsid w:val="00054C24"/>
    <w:rsid w:val="00054D03"/>
    <w:rsid w:val="00054D83"/>
    <w:rsid w:val="00055104"/>
    <w:rsid w:val="0005514C"/>
    <w:rsid w:val="000551F3"/>
    <w:rsid w:val="000557A0"/>
    <w:rsid w:val="00055824"/>
    <w:rsid w:val="00055AAF"/>
    <w:rsid w:val="00055C1A"/>
    <w:rsid w:val="00055EDC"/>
    <w:rsid w:val="00055F13"/>
    <w:rsid w:val="00055FE0"/>
    <w:rsid w:val="000564A2"/>
    <w:rsid w:val="0005668F"/>
    <w:rsid w:val="000568FF"/>
    <w:rsid w:val="00056989"/>
    <w:rsid w:val="00057223"/>
    <w:rsid w:val="0005760C"/>
    <w:rsid w:val="00057689"/>
    <w:rsid w:val="000577B0"/>
    <w:rsid w:val="00057843"/>
    <w:rsid w:val="00057A61"/>
    <w:rsid w:val="00057F0C"/>
    <w:rsid w:val="0006007B"/>
    <w:rsid w:val="00060133"/>
    <w:rsid w:val="00060815"/>
    <w:rsid w:val="00060A15"/>
    <w:rsid w:val="00060B8F"/>
    <w:rsid w:val="00061074"/>
    <w:rsid w:val="00061438"/>
    <w:rsid w:val="00061C85"/>
    <w:rsid w:val="0006267E"/>
    <w:rsid w:val="000626CD"/>
    <w:rsid w:val="00062BA6"/>
    <w:rsid w:val="00062D30"/>
    <w:rsid w:val="000630DA"/>
    <w:rsid w:val="000631E3"/>
    <w:rsid w:val="000634EA"/>
    <w:rsid w:val="000636FF"/>
    <w:rsid w:val="00063813"/>
    <w:rsid w:val="00063950"/>
    <w:rsid w:val="00063968"/>
    <w:rsid w:val="000639F0"/>
    <w:rsid w:val="00063FA2"/>
    <w:rsid w:val="00064238"/>
    <w:rsid w:val="0006429C"/>
    <w:rsid w:val="0006429E"/>
    <w:rsid w:val="00064550"/>
    <w:rsid w:val="00064B9F"/>
    <w:rsid w:val="00064CC4"/>
    <w:rsid w:val="00064E11"/>
    <w:rsid w:val="00064F82"/>
    <w:rsid w:val="0006530E"/>
    <w:rsid w:val="000654E8"/>
    <w:rsid w:val="000655E1"/>
    <w:rsid w:val="00065937"/>
    <w:rsid w:val="00065B3D"/>
    <w:rsid w:val="00066068"/>
    <w:rsid w:val="000662EA"/>
    <w:rsid w:val="00066FAE"/>
    <w:rsid w:val="0006743F"/>
    <w:rsid w:val="0007057F"/>
    <w:rsid w:val="000706BF"/>
    <w:rsid w:val="00070BB5"/>
    <w:rsid w:val="00070BD4"/>
    <w:rsid w:val="00070C48"/>
    <w:rsid w:val="000710A3"/>
    <w:rsid w:val="00071387"/>
    <w:rsid w:val="00071792"/>
    <w:rsid w:val="00071A15"/>
    <w:rsid w:val="000721A6"/>
    <w:rsid w:val="000722A3"/>
    <w:rsid w:val="0007240C"/>
    <w:rsid w:val="00072F20"/>
    <w:rsid w:val="00073036"/>
    <w:rsid w:val="00073061"/>
    <w:rsid w:val="0007319B"/>
    <w:rsid w:val="000731EE"/>
    <w:rsid w:val="00073CDF"/>
    <w:rsid w:val="00073F80"/>
    <w:rsid w:val="00074047"/>
    <w:rsid w:val="0007416B"/>
    <w:rsid w:val="0007437E"/>
    <w:rsid w:val="0007438A"/>
    <w:rsid w:val="000745B0"/>
    <w:rsid w:val="0007479D"/>
    <w:rsid w:val="00074AD3"/>
    <w:rsid w:val="00075005"/>
    <w:rsid w:val="00075191"/>
    <w:rsid w:val="00075248"/>
    <w:rsid w:val="00075D35"/>
    <w:rsid w:val="00075E3D"/>
    <w:rsid w:val="00075F9E"/>
    <w:rsid w:val="00075FD3"/>
    <w:rsid w:val="00076007"/>
    <w:rsid w:val="000763E0"/>
    <w:rsid w:val="000766BD"/>
    <w:rsid w:val="00076837"/>
    <w:rsid w:val="000772A0"/>
    <w:rsid w:val="00077404"/>
    <w:rsid w:val="00077BA6"/>
    <w:rsid w:val="000804BC"/>
    <w:rsid w:val="000806BE"/>
    <w:rsid w:val="00080765"/>
    <w:rsid w:val="0008078B"/>
    <w:rsid w:val="000808FE"/>
    <w:rsid w:val="0008093B"/>
    <w:rsid w:val="00080A65"/>
    <w:rsid w:val="000812D6"/>
    <w:rsid w:val="00081E45"/>
    <w:rsid w:val="00081E4F"/>
    <w:rsid w:val="00082433"/>
    <w:rsid w:val="00082462"/>
    <w:rsid w:val="0008290F"/>
    <w:rsid w:val="00082934"/>
    <w:rsid w:val="00082A76"/>
    <w:rsid w:val="00082B52"/>
    <w:rsid w:val="00082C77"/>
    <w:rsid w:val="0008303C"/>
    <w:rsid w:val="0008303F"/>
    <w:rsid w:val="000832CF"/>
    <w:rsid w:val="000835B5"/>
    <w:rsid w:val="00083664"/>
    <w:rsid w:val="000836EE"/>
    <w:rsid w:val="00083823"/>
    <w:rsid w:val="00083973"/>
    <w:rsid w:val="000839A5"/>
    <w:rsid w:val="000839FC"/>
    <w:rsid w:val="00083B80"/>
    <w:rsid w:val="00083C4C"/>
    <w:rsid w:val="00083CB5"/>
    <w:rsid w:val="00083F1C"/>
    <w:rsid w:val="000840D4"/>
    <w:rsid w:val="000841E1"/>
    <w:rsid w:val="0008428C"/>
    <w:rsid w:val="000844DB"/>
    <w:rsid w:val="000849FF"/>
    <w:rsid w:val="00084A0B"/>
    <w:rsid w:val="00084D92"/>
    <w:rsid w:val="000852F2"/>
    <w:rsid w:val="000854AF"/>
    <w:rsid w:val="00085802"/>
    <w:rsid w:val="00085B43"/>
    <w:rsid w:val="00085C3C"/>
    <w:rsid w:val="00085C98"/>
    <w:rsid w:val="00085E9A"/>
    <w:rsid w:val="00085EA0"/>
    <w:rsid w:val="0008623A"/>
    <w:rsid w:val="0008629F"/>
    <w:rsid w:val="00086645"/>
    <w:rsid w:val="00086691"/>
    <w:rsid w:val="00086E13"/>
    <w:rsid w:val="00086FAD"/>
    <w:rsid w:val="000870A0"/>
    <w:rsid w:val="00087160"/>
    <w:rsid w:val="000871ED"/>
    <w:rsid w:val="00087536"/>
    <w:rsid w:val="000875FC"/>
    <w:rsid w:val="00087ABD"/>
    <w:rsid w:val="00087AFE"/>
    <w:rsid w:val="00087B51"/>
    <w:rsid w:val="0009006F"/>
    <w:rsid w:val="000905E4"/>
    <w:rsid w:val="000905FE"/>
    <w:rsid w:val="00090640"/>
    <w:rsid w:val="00090860"/>
    <w:rsid w:val="00090876"/>
    <w:rsid w:val="00090CE4"/>
    <w:rsid w:val="00090F13"/>
    <w:rsid w:val="00091197"/>
    <w:rsid w:val="0009132F"/>
    <w:rsid w:val="000916C4"/>
    <w:rsid w:val="000917F9"/>
    <w:rsid w:val="00091C87"/>
    <w:rsid w:val="00091D37"/>
    <w:rsid w:val="00091F3A"/>
    <w:rsid w:val="00092287"/>
    <w:rsid w:val="0009244C"/>
    <w:rsid w:val="0009258E"/>
    <w:rsid w:val="00092678"/>
    <w:rsid w:val="000926BE"/>
    <w:rsid w:val="00092B4D"/>
    <w:rsid w:val="00092BED"/>
    <w:rsid w:val="00092C13"/>
    <w:rsid w:val="000934D6"/>
    <w:rsid w:val="0009371D"/>
    <w:rsid w:val="00093E8A"/>
    <w:rsid w:val="000940AA"/>
    <w:rsid w:val="000940E7"/>
    <w:rsid w:val="00094345"/>
    <w:rsid w:val="00094362"/>
    <w:rsid w:val="00094830"/>
    <w:rsid w:val="00094C0A"/>
    <w:rsid w:val="00094D2C"/>
    <w:rsid w:val="00094FB9"/>
    <w:rsid w:val="000953FD"/>
    <w:rsid w:val="00095429"/>
    <w:rsid w:val="00095571"/>
    <w:rsid w:val="00095C94"/>
    <w:rsid w:val="0009624B"/>
    <w:rsid w:val="00096667"/>
    <w:rsid w:val="000968C6"/>
    <w:rsid w:val="00096ADC"/>
    <w:rsid w:val="0009738B"/>
    <w:rsid w:val="000974B3"/>
    <w:rsid w:val="000974C8"/>
    <w:rsid w:val="000978B0"/>
    <w:rsid w:val="00097D7B"/>
    <w:rsid w:val="000A00C3"/>
    <w:rsid w:val="000A0985"/>
    <w:rsid w:val="000A0DF2"/>
    <w:rsid w:val="000A0FE1"/>
    <w:rsid w:val="000A1070"/>
    <w:rsid w:val="000A110B"/>
    <w:rsid w:val="000A1279"/>
    <w:rsid w:val="000A12F6"/>
    <w:rsid w:val="000A1A3D"/>
    <w:rsid w:val="000A1EFF"/>
    <w:rsid w:val="000A1F79"/>
    <w:rsid w:val="000A2066"/>
    <w:rsid w:val="000A21B6"/>
    <w:rsid w:val="000A2289"/>
    <w:rsid w:val="000A2841"/>
    <w:rsid w:val="000A33C9"/>
    <w:rsid w:val="000A3603"/>
    <w:rsid w:val="000A361F"/>
    <w:rsid w:val="000A38AF"/>
    <w:rsid w:val="000A3A92"/>
    <w:rsid w:val="000A3DF2"/>
    <w:rsid w:val="000A40F9"/>
    <w:rsid w:val="000A418F"/>
    <w:rsid w:val="000A48C1"/>
    <w:rsid w:val="000A4D64"/>
    <w:rsid w:val="000A4EDD"/>
    <w:rsid w:val="000A5062"/>
    <w:rsid w:val="000A5071"/>
    <w:rsid w:val="000A51D6"/>
    <w:rsid w:val="000A55FF"/>
    <w:rsid w:val="000A5638"/>
    <w:rsid w:val="000A588D"/>
    <w:rsid w:val="000A5B8E"/>
    <w:rsid w:val="000A6408"/>
    <w:rsid w:val="000A6B01"/>
    <w:rsid w:val="000A6BAB"/>
    <w:rsid w:val="000A749F"/>
    <w:rsid w:val="000A78C7"/>
    <w:rsid w:val="000A7B09"/>
    <w:rsid w:val="000A7F2B"/>
    <w:rsid w:val="000A7FCF"/>
    <w:rsid w:val="000A7FF6"/>
    <w:rsid w:val="000B007D"/>
    <w:rsid w:val="000B0247"/>
    <w:rsid w:val="000B0364"/>
    <w:rsid w:val="000B0CB1"/>
    <w:rsid w:val="000B2096"/>
    <w:rsid w:val="000B22DF"/>
    <w:rsid w:val="000B23B2"/>
    <w:rsid w:val="000B23CD"/>
    <w:rsid w:val="000B2477"/>
    <w:rsid w:val="000B2545"/>
    <w:rsid w:val="000B2828"/>
    <w:rsid w:val="000B2991"/>
    <w:rsid w:val="000B2AA7"/>
    <w:rsid w:val="000B3399"/>
    <w:rsid w:val="000B3B3C"/>
    <w:rsid w:val="000B3F89"/>
    <w:rsid w:val="000B4223"/>
    <w:rsid w:val="000B44C3"/>
    <w:rsid w:val="000B4624"/>
    <w:rsid w:val="000B4765"/>
    <w:rsid w:val="000B479A"/>
    <w:rsid w:val="000B48B5"/>
    <w:rsid w:val="000B49DB"/>
    <w:rsid w:val="000B4AF7"/>
    <w:rsid w:val="000B4B7A"/>
    <w:rsid w:val="000B4BCB"/>
    <w:rsid w:val="000B4D8F"/>
    <w:rsid w:val="000B527D"/>
    <w:rsid w:val="000B58C4"/>
    <w:rsid w:val="000B5926"/>
    <w:rsid w:val="000B5B85"/>
    <w:rsid w:val="000B5D42"/>
    <w:rsid w:val="000B5DBB"/>
    <w:rsid w:val="000B60CB"/>
    <w:rsid w:val="000B60E8"/>
    <w:rsid w:val="000B6288"/>
    <w:rsid w:val="000B67B3"/>
    <w:rsid w:val="000B719D"/>
    <w:rsid w:val="000B71B4"/>
    <w:rsid w:val="000B7455"/>
    <w:rsid w:val="000B74B5"/>
    <w:rsid w:val="000B7636"/>
    <w:rsid w:val="000B778C"/>
    <w:rsid w:val="000B7FF6"/>
    <w:rsid w:val="000C03D1"/>
    <w:rsid w:val="000C0567"/>
    <w:rsid w:val="000C0879"/>
    <w:rsid w:val="000C0D1E"/>
    <w:rsid w:val="000C100C"/>
    <w:rsid w:val="000C116C"/>
    <w:rsid w:val="000C1229"/>
    <w:rsid w:val="000C18B8"/>
    <w:rsid w:val="000C1B1F"/>
    <w:rsid w:val="000C1D38"/>
    <w:rsid w:val="000C1F56"/>
    <w:rsid w:val="000C219A"/>
    <w:rsid w:val="000C2E1F"/>
    <w:rsid w:val="000C2E2D"/>
    <w:rsid w:val="000C2FCD"/>
    <w:rsid w:val="000C3465"/>
    <w:rsid w:val="000C3B60"/>
    <w:rsid w:val="000C3D0A"/>
    <w:rsid w:val="000C40BE"/>
    <w:rsid w:val="000C4250"/>
    <w:rsid w:val="000C426F"/>
    <w:rsid w:val="000C4565"/>
    <w:rsid w:val="000C4C2C"/>
    <w:rsid w:val="000C5082"/>
    <w:rsid w:val="000C5122"/>
    <w:rsid w:val="000C5272"/>
    <w:rsid w:val="000C52A2"/>
    <w:rsid w:val="000C530A"/>
    <w:rsid w:val="000C53E0"/>
    <w:rsid w:val="000C560F"/>
    <w:rsid w:val="000C569A"/>
    <w:rsid w:val="000C569B"/>
    <w:rsid w:val="000C58EF"/>
    <w:rsid w:val="000C5995"/>
    <w:rsid w:val="000C5E6D"/>
    <w:rsid w:val="000C5EB0"/>
    <w:rsid w:val="000C5F04"/>
    <w:rsid w:val="000C6348"/>
    <w:rsid w:val="000C642A"/>
    <w:rsid w:val="000C6652"/>
    <w:rsid w:val="000C66A4"/>
    <w:rsid w:val="000C6A47"/>
    <w:rsid w:val="000C6B94"/>
    <w:rsid w:val="000C7242"/>
    <w:rsid w:val="000C74BC"/>
    <w:rsid w:val="000C74CD"/>
    <w:rsid w:val="000C74D7"/>
    <w:rsid w:val="000C7542"/>
    <w:rsid w:val="000C785E"/>
    <w:rsid w:val="000C7ABF"/>
    <w:rsid w:val="000C7B9F"/>
    <w:rsid w:val="000C7FEF"/>
    <w:rsid w:val="000D0201"/>
    <w:rsid w:val="000D09DA"/>
    <w:rsid w:val="000D0C74"/>
    <w:rsid w:val="000D0D1D"/>
    <w:rsid w:val="000D0D5E"/>
    <w:rsid w:val="000D0F64"/>
    <w:rsid w:val="000D0F9E"/>
    <w:rsid w:val="000D103B"/>
    <w:rsid w:val="000D12DC"/>
    <w:rsid w:val="000D1459"/>
    <w:rsid w:val="000D15CB"/>
    <w:rsid w:val="000D1E73"/>
    <w:rsid w:val="000D1E7E"/>
    <w:rsid w:val="000D20FF"/>
    <w:rsid w:val="000D22F6"/>
    <w:rsid w:val="000D278E"/>
    <w:rsid w:val="000D2BC0"/>
    <w:rsid w:val="000D2CA1"/>
    <w:rsid w:val="000D2F77"/>
    <w:rsid w:val="000D2FBF"/>
    <w:rsid w:val="000D32C7"/>
    <w:rsid w:val="000D3465"/>
    <w:rsid w:val="000D3661"/>
    <w:rsid w:val="000D38F0"/>
    <w:rsid w:val="000D39F1"/>
    <w:rsid w:val="000D3DC8"/>
    <w:rsid w:val="000D4578"/>
    <w:rsid w:val="000D48DF"/>
    <w:rsid w:val="000D4BBF"/>
    <w:rsid w:val="000D4D06"/>
    <w:rsid w:val="000D4D90"/>
    <w:rsid w:val="000D511F"/>
    <w:rsid w:val="000D5A3E"/>
    <w:rsid w:val="000D5A70"/>
    <w:rsid w:val="000D5FCB"/>
    <w:rsid w:val="000D604A"/>
    <w:rsid w:val="000D614A"/>
    <w:rsid w:val="000D6685"/>
    <w:rsid w:val="000D70F7"/>
    <w:rsid w:val="000D7157"/>
    <w:rsid w:val="000D7974"/>
    <w:rsid w:val="000D7D6A"/>
    <w:rsid w:val="000D7EFC"/>
    <w:rsid w:val="000E03FF"/>
    <w:rsid w:val="000E0776"/>
    <w:rsid w:val="000E07AF"/>
    <w:rsid w:val="000E0CBE"/>
    <w:rsid w:val="000E0E2D"/>
    <w:rsid w:val="000E1241"/>
    <w:rsid w:val="000E130A"/>
    <w:rsid w:val="000E16E7"/>
    <w:rsid w:val="000E19A6"/>
    <w:rsid w:val="000E1C64"/>
    <w:rsid w:val="000E1E4F"/>
    <w:rsid w:val="000E28F7"/>
    <w:rsid w:val="000E323C"/>
    <w:rsid w:val="000E32A3"/>
    <w:rsid w:val="000E343E"/>
    <w:rsid w:val="000E3B3F"/>
    <w:rsid w:val="000E3C3D"/>
    <w:rsid w:val="000E3EB8"/>
    <w:rsid w:val="000E4433"/>
    <w:rsid w:val="000E4608"/>
    <w:rsid w:val="000E4776"/>
    <w:rsid w:val="000E4A06"/>
    <w:rsid w:val="000E4A64"/>
    <w:rsid w:val="000E5218"/>
    <w:rsid w:val="000E5359"/>
    <w:rsid w:val="000E5360"/>
    <w:rsid w:val="000E554F"/>
    <w:rsid w:val="000E56F7"/>
    <w:rsid w:val="000E5F5F"/>
    <w:rsid w:val="000E5FC4"/>
    <w:rsid w:val="000E65FD"/>
    <w:rsid w:val="000E67E7"/>
    <w:rsid w:val="000E6873"/>
    <w:rsid w:val="000E6CE6"/>
    <w:rsid w:val="000E6D14"/>
    <w:rsid w:val="000E768D"/>
    <w:rsid w:val="000E79E1"/>
    <w:rsid w:val="000E7F5A"/>
    <w:rsid w:val="000F00B6"/>
    <w:rsid w:val="000F014F"/>
    <w:rsid w:val="000F055C"/>
    <w:rsid w:val="000F064A"/>
    <w:rsid w:val="000F0763"/>
    <w:rsid w:val="000F0786"/>
    <w:rsid w:val="000F11AD"/>
    <w:rsid w:val="000F1430"/>
    <w:rsid w:val="000F1550"/>
    <w:rsid w:val="000F165B"/>
    <w:rsid w:val="000F17FB"/>
    <w:rsid w:val="000F1AAD"/>
    <w:rsid w:val="000F238F"/>
    <w:rsid w:val="000F2C7A"/>
    <w:rsid w:val="000F2D2D"/>
    <w:rsid w:val="000F300C"/>
    <w:rsid w:val="000F33EB"/>
    <w:rsid w:val="000F38C2"/>
    <w:rsid w:val="000F3902"/>
    <w:rsid w:val="000F3A91"/>
    <w:rsid w:val="000F3A95"/>
    <w:rsid w:val="000F3B0F"/>
    <w:rsid w:val="000F3BC2"/>
    <w:rsid w:val="000F3D15"/>
    <w:rsid w:val="000F4273"/>
    <w:rsid w:val="000F4586"/>
    <w:rsid w:val="000F4897"/>
    <w:rsid w:val="000F48F8"/>
    <w:rsid w:val="000F49CB"/>
    <w:rsid w:val="000F5100"/>
    <w:rsid w:val="000F51AF"/>
    <w:rsid w:val="000F524C"/>
    <w:rsid w:val="000F538F"/>
    <w:rsid w:val="000F555A"/>
    <w:rsid w:val="000F569C"/>
    <w:rsid w:val="000F58F6"/>
    <w:rsid w:val="000F5C0A"/>
    <w:rsid w:val="000F60AD"/>
    <w:rsid w:val="000F61F3"/>
    <w:rsid w:val="000F66E9"/>
    <w:rsid w:val="000F672D"/>
    <w:rsid w:val="000F6B3A"/>
    <w:rsid w:val="000F6B64"/>
    <w:rsid w:val="000F6EE9"/>
    <w:rsid w:val="000F6F40"/>
    <w:rsid w:val="000F6F4D"/>
    <w:rsid w:val="000F70BF"/>
    <w:rsid w:val="000F7735"/>
    <w:rsid w:val="000F77E4"/>
    <w:rsid w:val="000F7AE1"/>
    <w:rsid w:val="000F7B73"/>
    <w:rsid w:val="000F7C77"/>
    <w:rsid w:val="000F7DFC"/>
    <w:rsid w:val="000F7F50"/>
    <w:rsid w:val="00100367"/>
    <w:rsid w:val="001005BE"/>
    <w:rsid w:val="00100867"/>
    <w:rsid w:val="00100EA6"/>
    <w:rsid w:val="00101378"/>
    <w:rsid w:val="001013E2"/>
    <w:rsid w:val="001019D2"/>
    <w:rsid w:val="00101E5A"/>
    <w:rsid w:val="001022B0"/>
    <w:rsid w:val="00102331"/>
    <w:rsid w:val="001025D2"/>
    <w:rsid w:val="00102704"/>
    <w:rsid w:val="00102FF4"/>
    <w:rsid w:val="001030E3"/>
    <w:rsid w:val="0010335F"/>
    <w:rsid w:val="00103755"/>
    <w:rsid w:val="001038D6"/>
    <w:rsid w:val="00103987"/>
    <w:rsid w:val="00103BA1"/>
    <w:rsid w:val="0010412A"/>
    <w:rsid w:val="001041A7"/>
    <w:rsid w:val="001044A1"/>
    <w:rsid w:val="00104533"/>
    <w:rsid w:val="001046E9"/>
    <w:rsid w:val="00104958"/>
    <w:rsid w:val="00104AF4"/>
    <w:rsid w:val="00104AF6"/>
    <w:rsid w:val="00104E73"/>
    <w:rsid w:val="0010553A"/>
    <w:rsid w:val="0010569F"/>
    <w:rsid w:val="001059BB"/>
    <w:rsid w:val="00105ED3"/>
    <w:rsid w:val="00106077"/>
    <w:rsid w:val="001063A9"/>
    <w:rsid w:val="00106834"/>
    <w:rsid w:val="00106B67"/>
    <w:rsid w:val="00106C38"/>
    <w:rsid w:val="0010707F"/>
    <w:rsid w:val="00107148"/>
    <w:rsid w:val="00107149"/>
    <w:rsid w:val="001076C0"/>
    <w:rsid w:val="00107908"/>
    <w:rsid w:val="001079B9"/>
    <w:rsid w:val="00107CE4"/>
    <w:rsid w:val="00110085"/>
    <w:rsid w:val="00110302"/>
    <w:rsid w:val="001104F7"/>
    <w:rsid w:val="00110853"/>
    <w:rsid w:val="001108C6"/>
    <w:rsid w:val="001108EF"/>
    <w:rsid w:val="00110AAB"/>
    <w:rsid w:val="00110C62"/>
    <w:rsid w:val="00110C7B"/>
    <w:rsid w:val="00110E51"/>
    <w:rsid w:val="00110F56"/>
    <w:rsid w:val="00110F97"/>
    <w:rsid w:val="00110FE9"/>
    <w:rsid w:val="001110AE"/>
    <w:rsid w:val="001112AC"/>
    <w:rsid w:val="00111874"/>
    <w:rsid w:val="0011189F"/>
    <w:rsid w:val="001118DB"/>
    <w:rsid w:val="00111A0C"/>
    <w:rsid w:val="0011220D"/>
    <w:rsid w:val="00112279"/>
    <w:rsid w:val="001123C1"/>
    <w:rsid w:val="0011241F"/>
    <w:rsid w:val="0011260A"/>
    <w:rsid w:val="00112852"/>
    <w:rsid w:val="00112A6A"/>
    <w:rsid w:val="00112B46"/>
    <w:rsid w:val="00112B6F"/>
    <w:rsid w:val="00112C38"/>
    <w:rsid w:val="00112DF7"/>
    <w:rsid w:val="00112F63"/>
    <w:rsid w:val="00113008"/>
    <w:rsid w:val="001132A3"/>
    <w:rsid w:val="00113300"/>
    <w:rsid w:val="00113389"/>
    <w:rsid w:val="00113485"/>
    <w:rsid w:val="0011371C"/>
    <w:rsid w:val="00113A12"/>
    <w:rsid w:val="00113AC7"/>
    <w:rsid w:val="00113AFB"/>
    <w:rsid w:val="00114132"/>
    <w:rsid w:val="00114214"/>
    <w:rsid w:val="00114806"/>
    <w:rsid w:val="001151D5"/>
    <w:rsid w:val="001151D7"/>
    <w:rsid w:val="00115559"/>
    <w:rsid w:val="001156EC"/>
    <w:rsid w:val="00115C7C"/>
    <w:rsid w:val="00115F0F"/>
    <w:rsid w:val="00116038"/>
    <w:rsid w:val="00116455"/>
    <w:rsid w:val="00116602"/>
    <w:rsid w:val="00116BB4"/>
    <w:rsid w:val="00116DCA"/>
    <w:rsid w:val="00116EEE"/>
    <w:rsid w:val="00117464"/>
    <w:rsid w:val="00117538"/>
    <w:rsid w:val="0011779F"/>
    <w:rsid w:val="001177FA"/>
    <w:rsid w:val="00117912"/>
    <w:rsid w:val="00117AC5"/>
    <w:rsid w:val="00117C5C"/>
    <w:rsid w:val="00117D80"/>
    <w:rsid w:val="00120567"/>
    <w:rsid w:val="001205C4"/>
    <w:rsid w:val="00120734"/>
    <w:rsid w:val="00121016"/>
    <w:rsid w:val="0012111A"/>
    <w:rsid w:val="00121192"/>
    <w:rsid w:val="001212CC"/>
    <w:rsid w:val="0012161B"/>
    <w:rsid w:val="00121CD2"/>
    <w:rsid w:val="00121D9E"/>
    <w:rsid w:val="00121F1B"/>
    <w:rsid w:val="00121FA1"/>
    <w:rsid w:val="0012202B"/>
    <w:rsid w:val="001220A2"/>
    <w:rsid w:val="001222A6"/>
    <w:rsid w:val="001224C3"/>
    <w:rsid w:val="00122681"/>
    <w:rsid w:val="001226AD"/>
    <w:rsid w:val="001227FF"/>
    <w:rsid w:val="00122B53"/>
    <w:rsid w:val="00122E65"/>
    <w:rsid w:val="00122E6E"/>
    <w:rsid w:val="0012306E"/>
    <w:rsid w:val="00123360"/>
    <w:rsid w:val="00123531"/>
    <w:rsid w:val="0012355F"/>
    <w:rsid w:val="00123667"/>
    <w:rsid w:val="00123AD8"/>
    <w:rsid w:val="00123B6F"/>
    <w:rsid w:val="00123BF2"/>
    <w:rsid w:val="00123E25"/>
    <w:rsid w:val="001242B4"/>
    <w:rsid w:val="001242F1"/>
    <w:rsid w:val="001247F3"/>
    <w:rsid w:val="00124CAF"/>
    <w:rsid w:val="00124E48"/>
    <w:rsid w:val="001250C8"/>
    <w:rsid w:val="001250D0"/>
    <w:rsid w:val="00125221"/>
    <w:rsid w:val="0012550E"/>
    <w:rsid w:val="001259D0"/>
    <w:rsid w:val="00125D60"/>
    <w:rsid w:val="001260CC"/>
    <w:rsid w:val="001260E9"/>
    <w:rsid w:val="00126215"/>
    <w:rsid w:val="0012637F"/>
    <w:rsid w:val="00126577"/>
    <w:rsid w:val="00126682"/>
    <w:rsid w:val="00126836"/>
    <w:rsid w:val="001268C2"/>
    <w:rsid w:val="00126902"/>
    <w:rsid w:val="00127106"/>
    <w:rsid w:val="00127180"/>
    <w:rsid w:val="0012728C"/>
    <w:rsid w:val="001272A5"/>
    <w:rsid w:val="001274C2"/>
    <w:rsid w:val="001274D3"/>
    <w:rsid w:val="001278F8"/>
    <w:rsid w:val="00127A41"/>
    <w:rsid w:val="00127DC3"/>
    <w:rsid w:val="00127F77"/>
    <w:rsid w:val="00127FDE"/>
    <w:rsid w:val="001300D8"/>
    <w:rsid w:val="00130172"/>
    <w:rsid w:val="00130B30"/>
    <w:rsid w:val="00131112"/>
    <w:rsid w:val="001311D2"/>
    <w:rsid w:val="001314F9"/>
    <w:rsid w:val="001316B8"/>
    <w:rsid w:val="0013225C"/>
    <w:rsid w:val="0013230B"/>
    <w:rsid w:val="0013289A"/>
    <w:rsid w:val="00132D77"/>
    <w:rsid w:val="00132DFA"/>
    <w:rsid w:val="00132F0A"/>
    <w:rsid w:val="0013318C"/>
    <w:rsid w:val="0013334D"/>
    <w:rsid w:val="001333AB"/>
    <w:rsid w:val="0013377A"/>
    <w:rsid w:val="00133CAF"/>
    <w:rsid w:val="00133D8C"/>
    <w:rsid w:val="00133E86"/>
    <w:rsid w:val="001345F9"/>
    <w:rsid w:val="00134D19"/>
    <w:rsid w:val="00134F46"/>
    <w:rsid w:val="001354C0"/>
    <w:rsid w:val="001356B2"/>
    <w:rsid w:val="00135710"/>
    <w:rsid w:val="00135AFF"/>
    <w:rsid w:val="00136039"/>
    <w:rsid w:val="00136051"/>
    <w:rsid w:val="0013625F"/>
    <w:rsid w:val="00136292"/>
    <w:rsid w:val="0013652D"/>
    <w:rsid w:val="00136536"/>
    <w:rsid w:val="001365AE"/>
    <w:rsid w:val="0013678F"/>
    <w:rsid w:val="00136AE5"/>
    <w:rsid w:val="00136BE8"/>
    <w:rsid w:val="001372D2"/>
    <w:rsid w:val="001373CD"/>
    <w:rsid w:val="00137595"/>
    <w:rsid w:val="00137643"/>
    <w:rsid w:val="00137A3F"/>
    <w:rsid w:val="00137B5D"/>
    <w:rsid w:val="00137EE5"/>
    <w:rsid w:val="0014032F"/>
    <w:rsid w:val="001404FE"/>
    <w:rsid w:val="001408FE"/>
    <w:rsid w:val="001409A1"/>
    <w:rsid w:val="00140A4C"/>
    <w:rsid w:val="00140AA7"/>
    <w:rsid w:val="00140CC1"/>
    <w:rsid w:val="00140E83"/>
    <w:rsid w:val="00140F6A"/>
    <w:rsid w:val="001410C2"/>
    <w:rsid w:val="001410DC"/>
    <w:rsid w:val="0014115C"/>
    <w:rsid w:val="001411A4"/>
    <w:rsid w:val="0014189D"/>
    <w:rsid w:val="00141B47"/>
    <w:rsid w:val="00141C7B"/>
    <w:rsid w:val="00141DFD"/>
    <w:rsid w:val="00141F46"/>
    <w:rsid w:val="00141F6C"/>
    <w:rsid w:val="0014209E"/>
    <w:rsid w:val="00142320"/>
    <w:rsid w:val="00142DC8"/>
    <w:rsid w:val="00142FF8"/>
    <w:rsid w:val="0014308F"/>
    <w:rsid w:val="00143144"/>
    <w:rsid w:val="00143222"/>
    <w:rsid w:val="00143B28"/>
    <w:rsid w:val="0014408F"/>
    <w:rsid w:val="001440C4"/>
    <w:rsid w:val="00144EE2"/>
    <w:rsid w:val="00144F28"/>
    <w:rsid w:val="00144F58"/>
    <w:rsid w:val="00144FEF"/>
    <w:rsid w:val="0014523B"/>
    <w:rsid w:val="00145637"/>
    <w:rsid w:val="00145B6F"/>
    <w:rsid w:val="00145CC0"/>
    <w:rsid w:val="0014665D"/>
    <w:rsid w:val="00146C8C"/>
    <w:rsid w:val="0014702E"/>
    <w:rsid w:val="00147316"/>
    <w:rsid w:val="0014731A"/>
    <w:rsid w:val="00147473"/>
    <w:rsid w:val="001475FD"/>
    <w:rsid w:val="00147D4D"/>
    <w:rsid w:val="00147E25"/>
    <w:rsid w:val="001501E5"/>
    <w:rsid w:val="0015033F"/>
    <w:rsid w:val="00150698"/>
    <w:rsid w:val="001507FE"/>
    <w:rsid w:val="001508D6"/>
    <w:rsid w:val="00150A5D"/>
    <w:rsid w:val="00150A7C"/>
    <w:rsid w:val="00150B17"/>
    <w:rsid w:val="00150DA5"/>
    <w:rsid w:val="00150DB9"/>
    <w:rsid w:val="00150F9A"/>
    <w:rsid w:val="001510E1"/>
    <w:rsid w:val="00151391"/>
    <w:rsid w:val="001514D5"/>
    <w:rsid w:val="001514F2"/>
    <w:rsid w:val="0015160C"/>
    <w:rsid w:val="0015164C"/>
    <w:rsid w:val="0015187B"/>
    <w:rsid w:val="0015197C"/>
    <w:rsid w:val="00151DCC"/>
    <w:rsid w:val="00151DF2"/>
    <w:rsid w:val="001523DB"/>
    <w:rsid w:val="001526C4"/>
    <w:rsid w:val="00153092"/>
    <w:rsid w:val="0015331B"/>
    <w:rsid w:val="001534CC"/>
    <w:rsid w:val="0015377B"/>
    <w:rsid w:val="001538FE"/>
    <w:rsid w:val="00153A35"/>
    <w:rsid w:val="00153B41"/>
    <w:rsid w:val="00153C60"/>
    <w:rsid w:val="00153EFA"/>
    <w:rsid w:val="001549B3"/>
    <w:rsid w:val="001551CB"/>
    <w:rsid w:val="00155386"/>
    <w:rsid w:val="00155E8B"/>
    <w:rsid w:val="00156181"/>
    <w:rsid w:val="001562D5"/>
    <w:rsid w:val="00156624"/>
    <w:rsid w:val="001566C1"/>
    <w:rsid w:val="00156C0B"/>
    <w:rsid w:val="00156F29"/>
    <w:rsid w:val="00157679"/>
    <w:rsid w:val="00157763"/>
    <w:rsid w:val="001577EB"/>
    <w:rsid w:val="00157964"/>
    <w:rsid w:val="00160377"/>
    <w:rsid w:val="00160440"/>
    <w:rsid w:val="0016078F"/>
    <w:rsid w:val="001609D7"/>
    <w:rsid w:val="00160B92"/>
    <w:rsid w:val="00160E2B"/>
    <w:rsid w:val="00160FBA"/>
    <w:rsid w:val="001611FA"/>
    <w:rsid w:val="00161203"/>
    <w:rsid w:val="001612F9"/>
    <w:rsid w:val="00161444"/>
    <w:rsid w:val="00161754"/>
    <w:rsid w:val="00161906"/>
    <w:rsid w:val="00161AC4"/>
    <w:rsid w:val="0016259A"/>
    <w:rsid w:val="00162709"/>
    <w:rsid w:val="00162A1C"/>
    <w:rsid w:val="00162A26"/>
    <w:rsid w:val="00162D5D"/>
    <w:rsid w:val="00162D80"/>
    <w:rsid w:val="0016306D"/>
    <w:rsid w:val="0016336B"/>
    <w:rsid w:val="00163423"/>
    <w:rsid w:val="00163DA8"/>
    <w:rsid w:val="0016401B"/>
    <w:rsid w:val="001640DD"/>
    <w:rsid w:val="00164334"/>
    <w:rsid w:val="00164345"/>
    <w:rsid w:val="00164E06"/>
    <w:rsid w:val="001650CB"/>
    <w:rsid w:val="00165164"/>
    <w:rsid w:val="00165260"/>
    <w:rsid w:val="00165299"/>
    <w:rsid w:val="001653D3"/>
    <w:rsid w:val="0016549A"/>
    <w:rsid w:val="00165A92"/>
    <w:rsid w:val="00165C91"/>
    <w:rsid w:val="00165DF5"/>
    <w:rsid w:val="0016649B"/>
    <w:rsid w:val="001664F9"/>
    <w:rsid w:val="001668A4"/>
    <w:rsid w:val="00166C01"/>
    <w:rsid w:val="00166EAF"/>
    <w:rsid w:val="00166EB6"/>
    <w:rsid w:val="00166EF6"/>
    <w:rsid w:val="00167367"/>
    <w:rsid w:val="001674EF"/>
    <w:rsid w:val="001676B0"/>
    <w:rsid w:val="00170504"/>
    <w:rsid w:val="00170528"/>
    <w:rsid w:val="0017061C"/>
    <w:rsid w:val="00170C80"/>
    <w:rsid w:val="00170F0F"/>
    <w:rsid w:val="00170F1C"/>
    <w:rsid w:val="00170FCA"/>
    <w:rsid w:val="001710D6"/>
    <w:rsid w:val="001710E8"/>
    <w:rsid w:val="00171148"/>
    <w:rsid w:val="0017126B"/>
    <w:rsid w:val="0017147E"/>
    <w:rsid w:val="00171BF1"/>
    <w:rsid w:val="00171E02"/>
    <w:rsid w:val="0017218F"/>
    <w:rsid w:val="00172245"/>
    <w:rsid w:val="0017255F"/>
    <w:rsid w:val="00172804"/>
    <w:rsid w:val="00172BE3"/>
    <w:rsid w:val="00172BEB"/>
    <w:rsid w:val="00172CD5"/>
    <w:rsid w:val="001730D8"/>
    <w:rsid w:val="00173532"/>
    <w:rsid w:val="00173554"/>
    <w:rsid w:val="0017399C"/>
    <w:rsid w:val="001746B2"/>
    <w:rsid w:val="001748A4"/>
    <w:rsid w:val="0017490C"/>
    <w:rsid w:val="00175386"/>
    <w:rsid w:val="001754B6"/>
    <w:rsid w:val="001755D8"/>
    <w:rsid w:val="0017589C"/>
    <w:rsid w:val="001763E7"/>
    <w:rsid w:val="001765CE"/>
    <w:rsid w:val="0017690A"/>
    <w:rsid w:val="0017734E"/>
    <w:rsid w:val="00177647"/>
    <w:rsid w:val="00177B8F"/>
    <w:rsid w:val="00177C8A"/>
    <w:rsid w:val="00177CD9"/>
    <w:rsid w:val="00177E7C"/>
    <w:rsid w:val="001802A2"/>
    <w:rsid w:val="00180473"/>
    <w:rsid w:val="001804B1"/>
    <w:rsid w:val="00180843"/>
    <w:rsid w:val="001808B0"/>
    <w:rsid w:val="00180D87"/>
    <w:rsid w:val="00181097"/>
    <w:rsid w:val="001818D9"/>
    <w:rsid w:val="00181AF4"/>
    <w:rsid w:val="00181CA4"/>
    <w:rsid w:val="00181EB3"/>
    <w:rsid w:val="00182524"/>
    <w:rsid w:val="0018296A"/>
    <w:rsid w:val="0018297E"/>
    <w:rsid w:val="00182CF2"/>
    <w:rsid w:val="0018324D"/>
    <w:rsid w:val="00183820"/>
    <w:rsid w:val="00183ADE"/>
    <w:rsid w:val="00183C2F"/>
    <w:rsid w:val="00183D83"/>
    <w:rsid w:val="00183F0D"/>
    <w:rsid w:val="00184675"/>
    <w:rsid w:val="00184689"/>
    <w:rsid w:val="00184CC4"/>
    <w:rsid w:val="00184EAA"/>
    <w:rsid w:val="00184F04"/>
    <w:rsid w:val="00184FA3"/>
    <w:rsid w:val="0018509F"/>
    <w:rsid w:val="001850E6"/>
    <w:rsid w:val="00185C51"/>
    <w:rsid w:val="00185CA5"/>
    <w:rsid w:val="00185D8B"/>
    <w:rsid w:val="001867B9"/>
    <w:rsid w:val="001868CB"/>
    <w:rsid w:val="0018699C"/>
    <w:rsid w:val="00186F29"/>
    <w:rsid w:val="00187129"/>
    <w:rsid w:val="0018725A"/>
    <w:rsid w:val="001873CB"/>
    <w:rsid w:val="00187628"/>
    <w:rsid w:val="00187645"/>
    <w:rsid w:val="001877D2"/>
    <w:rsid w:val="001878B9"/>
    <w:rsid w:val="00187CDF"/>
    <w:rsid w:val="00187FCD"/>
    <w:rsid w:val="0019044E"/>
    <w:rsid w:val="001906B8"/>
    <w:rsid w:val="0019161A"/>
    <w:rsid w:val="00191852"/>
    <w:rsid w:val="00191BA6"/>
    <w:rsid w:val="00192266"/>
    <w:rsid w:val="0019227F"/>
    <w:rsid w:val="001923FE"/>
    <w:rsid w:val="00192778"/>
    <w:rsid w:val="00192816"/>
    <w:rsid w:val="00193393"/>
    <w:rsid w:val="0019340A"/>
    <w:rsid w:val="0019348E"/>
    <w:rsid w:val="00193AAF"/>
    <w:rsid w:val="00193EC4"/>
    <w:rsid w:val="00194062"/>
    <w:rsid w:val="001941D3"/>
    <w:rsid w:val="0019422C"/>
    <w:rsid w:val="00194626"/>
    <w:rsid w:val="00194794"/>
    <w:rsid w:val="001948C7"/>
    <w:rsid w:val="001949AA"/>
    <w:rsid w:val="00194FC0"/>
    <w:rsid w:val="00195176"/>
    <w:rsid w:val="0019541B"/>
    <w:rsid w:val="001957C9"/>
    <w:rsid w:val="00195874"/>
    <w:rsid w:val="00195A47"/>
    <w:rsid w:val="00195C93"/>
    <w:rsid w:val="00195D71"/>
    <w:rsid w:val="001964B4"/>
    <w:rsid w:val="00196652"/>
    <w:rsid w:val="00196825"/>
    <w:rsid w:val="00197302"/>
    <w:rsid w:val="00197655"/>
    <w:rsid w:val="001977A4"/>
    <w:rsid w:val="00197C0E"/>
    <w:rsid w:val="00197D93"/>
    <w:rsid w:val="00197E3E"/>
    <w:rsid w:val="001A0088"/>
    <w:rsid w:val="001A03AA"/>
    <w:rsid w:val="001A05C5"/>
    <w:rsid w:val="001A06D8"/>
    <w:rsid w:val="001A0ACD"/>
    <w:rsid w:val="001A0BEE"/>
    <w:rsid w:val="001A13D6"/>
    <w:rsid w:val="001A1502"/>
    <w:rsid w:val="001A158C"/>
    <w:rsid w:val="001A1613"/>
    <w:rsid w:val="001A1ABA"/>
    <w:rsid w:val="001A1D09"/>
    <w:rsid w:val="001A1DD2"/>
    <w:rsid w:val="001A1F7F"/>
    <w:rsid w:val="001A2012"/>
    <w:rsid w:val="001A20CB"/>
    <w:rsid w:val="001A2157"/>
    <w:rsid w:val="001A2799"/>
    <w:rsid w:val="001A2A19"/>
    <w:rsid w:val="001A2F29"/>
    <w:rsid w:val="001A31DF"/>
    <w:rsid w:val="001A345C"/>
    <w:rsid w:val="001A350E"/>
    <w:rsid w:val="001A36A8"/>
    <w:rsid w:val="001A39CD"/>
    <w:rsid w:val="001A3C77"/>
    <w:rsid w:val="001A3FA5"/>
    <w:rsid w:val="001A40FD"/>
    <w:rsid w:val="001A41B2"/>
    <w:rsid w:val="001A42FF"/>
    <w:rsid w:val="001A432D"/>
    <w:rsid w:val="001A438D"/>
    <w:rsid w:val="001A4500"/>
    <w:rsid w:val="001A45C0"/>
    <w:rsid w:val="001A4AF8"/>
    <w:rsid w:val="001A4E94"/>
    <w:rsid w:val="001A4FCF"/>
    <w:rsid w:val="001A511D"/>
    <w:rsid w:val="001A52D5"/>
    <w:rsid w:val="001A5467"/>
    <w:rsid w:val="001A5DF3"/>
    <w:rsid w:val="001A5E61"/>
    <w:rsid w:val="001A5F6B"/>
    <w:rsid w:val="001A5FA6"/>
    <w:rsid w:val="001A6474"/>
    <w:rsid w:val="001A6975"/>
    <w:rsid w:val="001A6BE9"/>
    <w:rsid w:val="001A6DBA"/>
    <w:rsid w:val="001A6EC5"/>
    <w:rsid w:val="001A731F"/>
    <w:rsid w:val="001A756E"/>
    <w:rsid w:val="001A772D"/>
    <w:rsid w:val="001A7779"/>
    <w:rsid w:val="001A7849"/>
    <w:rsid w:val="001A793F"/>
    <w:rsid w:val="001B034C"/>
    <w:rsid w:val="001B03EC"/>
    <w:rsid w:val="001B0408"/>
    <w:rsid w:val="001B0C36"/>
    <w:rsid w:val="001B0C39"/>
    <w:rsid w:val="001B1723"/>
    <w:rsid w:val="001B210F"/>
    <w:rsid w:val="001B2241"/>
    <w:rsid w:val="001B248E"/>
    <w:rsid w:val="001B2AAE"/>
    <w:rsid w:val="001B2B7E"/>
    <w:rsid w:val="001B2CD6"/>
    <w:rsid w:val="001B30F7"/>
    <w:rsid w:val="001B3318"/>
    <w:rsid w:val="001B3386"/>
    <w:rsid w:val="001B34D3"/>
    <w:rsid w:val="001B3545"/>
    <w:rsid w:val="001B3AF4"/>
    <w:rsid w:val="001B3C55"/>
    <w:rsid w:val="001B41EF"/>
    <w:rsid w:val="001B477E"/>
    <w:rsid w:val="001B4B05"/>
    <w:rsid w:val="001B4B16"/>
    <w:rsid w:val="001B4BF7"/>
    <w:rsid w:val="001B4E55"/>
    <w:rsid w:val="001B4EB5"/>
    <w:rsid w:val="001B5598"/>
    <w:rsid w:val="001B56A3"/>
    <w:rsid w:val="001B56F3"/>
    <w:rsid w:val="001B5A04"/>
    <w:rsid w:val="001B5AD1"/>
    <w:rsid w:val="001B5E1E"/>
    <w:rsid w:val="001B611A"/>
    <w:rsid w:val="001B6283"/>
    <w:rsid w:val="001B6B8E"/>
    <w:rsid w:val="001B6C58"/>
    <w:rsid w:val="001B6DA3"/>
    <w:rsid w:val="001B7013"/>
    <w:rsid w:val="001B71AA"/>
    <w:rsid w:val="001B71BC"/>
    <w:rsid w:val="001B7203"/>
    <w:rsid w:val="001B7417"/>
    <w:rsid w:val="001B74BF"/>
    <w:rsid w:val="001B765A"/>
    <w:rsid w:val="001B7899"/>
    <w:rsid w:val="001B79A8"/>
    <w:rsid w:val="001B7F2A"/>
    <w:rsid w:val="001C0055"/>
    <w:rsid w:val="001C0B01"/>
    <w:rsid w:val="001C0C3C"/>
    <w:rsid w:val="001C0C61"/>
    <w:rsid w:val="001C0F7F"/>
    <w:rsid w:val="001C1283"/>
    <w:rsid w:val="001C1616"/>
    <w:rsid w:val="001C1702"/>
    <w:rsid w:val="001C184B"/>
    <w:rsid w:val="001C190A"/>
    <w:rsid w:val="001C193C"/>
    <w:rsid w:val="001C1947"/>
    <w:rsid w:val="001C19F5"/>
    <w:rsid w:val="001C1A67"/>
    <w:rsid w:val="001C1B0C"/>
    <w:rsid w:val="001C1C67"/>
    <w:rsid w:val="001C1EDA"/>
    <w:rsid w:val="001C2469"/>
    <w:rsid w:val="001C27D9"/>
    <w:rsid w:val="001C2812"/>
    <w:rsid w:val="001C2A98"/>
    <w:rsid w:val="001C2B10"/>
    <w:rsid w:val="001C2C5C"/>
    <w:rsid w:val="001C2D94"/>
    <w:rsid w:val="001C3878"/>
    <w:rsid w:val="001C397D"/>
    <w:rsid w:val="001C3C77"/>
    <w:rsid w:val="001C3E6E"/>
    <w:rsid w:val="001C3FD2"/>
    <w:rsid w:val="001C45C8"/>
    <w:rsid w:val="001C4CA6"/>
    <w:rsid w:val="001C4EBE"/>
    <w:rsid w:val="001C4F41"/>
    <w:rsid w:val="001C4FBA"/>
    <w:rsid w:val="001C5360"/>
    <w:rsid w:val="001C5538"/>
    <w:rsid w:val="001C576F"/>
    <w:rsid w:val="001C5836"/>
    <w:rsid w:val="001C5DCF"/>
    <w:rsid w:val="001C5FF6"/>
    <w:rsid w:val="001C5FF9"/>
    <w:rsid w:val="001C66EA"/>
    <w:rsid w:val="001C6ABE"/>
    <w:rsid w:val="001C6EBA"/>
    <w:rsid w:val="001C70AB"/>
    <w:rsid w:val="001C70CC"/>
    <w:rsid w:val="001C74AE"/>
    <w:rsid w:val="001C76D7"/>
    <w:rsid w:val="001C7A96"/>
    <w:rsid w:val="001C7B04"/>
    <w:rsid w:val="001C7B49"/>
    <w:rsid w:val="001D0B25"/>
    <w:rsid w:val="001D0FB9"/>
    <w:rsid w:val="001D0FFC"/>
    <w:rsid w:val="001D1046"/>
    <w:rsid w:val="001D1479"/>
    <w:rsid w:val="001D14B9"/>
    <w:rsid w:val="001D1691"/>
    <w:rsid w:val="001D187B"/>
    <w:rsid w:val="001D1DE0"/>
    <w:rsid w:val="001D216E"/>
    <w:rsid w:val="001D229B"/>
    <w:rsid w:val="001D2B0D"/>
    <w:rsid w:val="001D2BA6"/>
    <w:rsid w:val="001D335B"/>
    <w:rsid w:val="001D3D17"/>
    <w:rsid w:val="001D3DB0"/>
    <w:rsid w:val="001D3F38"/>
    <w:rsid w:val="001D4010"/>
    <w:rsid w:val="001D4076"/>
    <w:rsid w:val="001D4188"/>
    <w:rsid w:val="001D4B22"/>
    <w:rsid w:val="001D541C"/>
    <w:rsid w:val="001D56BF"/>
    <w:rsid w:val="001D5D4C"/>
    <w:rsid w:val="001D61B1"/>
    <w:rsid w:val="001D65E8"/>
    <w:rsid w:val="001D6657"/>
    <w:rsid w:val="001D6D56"/>
    <w:rsid w:val="001D6DF5"/>
    <w:rsid w:val="001D7081"/>
    <w:rsid w:val="001D74C5"/>
    <w:rsid w:val="001D7DC1"/>
    <w:rsid w:val="001D7F19"/>
    <w:rsid w:val="001E01C0"/>
    <w:rsid w:val="001E04FD"/>
    <w:rsid w:val="001E05E3"/>
    <w:rsid w:val="001E0DE8"/>
    <w:rsid w:val="001E0F06"/>
    <w:rsid w:val="001E0FEF"/>
    <w:rsid w:val="001E100C"/>
    <w:rsid w:val="001E1732"/>
    <w:rsid w:val="001E1B7D"/>
    <w:rsid w:val="001E1B8E"/>
    <w:rsid w:val="001E1BE5"/>
    <w:rsid w:val="001E21F5"/>
    <w:rsid w:val="001E26D3"/>
    <w:rsid w:val="001E26E5"/>
    <w:rsid w:val="001E29DE"/>
    <w:rsid w:val="001E2D9D"/>
    <w:rsid w:val="001E3258"/>
    <w:rsid w:val="001E3807"/>
    <w:rsid w:val="001E3A44"/>
    <w:rsid w:val="001E3B9A"/>
    <w:rsid w:val="001E4097"/>
    <w:rsid w:val="001E459B"/>
    <w:rsid w:val="001E474C"/>
    <w:rsid w:val="001E4B41"/>
    <w:rsid w:val="001E4DD0"/>
    <w:rsid w:val="001E5356"/>
    <w:rsid w:val="001E535C"/>
    <w:rsid w:val="001E564C"/>
    <w:rsid w:val="001E5D01"/>
    <w:rsid w:val="001E614C"/>
    <w:rsid w:val="001E622F"/>
    <w:rsid w:val="001E6628"/>
    <w:rsid w:val="001E6D08"/>
    <w:rsid w:val="001E6E4B"/>
    <w:rsid w:val="001E71F4"/>
    <w:rsid w:val="001E7408"/>
    <w:rsid w:val="001E75F2"/>
    <w:rsid w:val="001E78DD"/>
    <w:rsid w:val="001E7E80"/>
    <w:rsid w:val="001E7F7D"/>
    <w:rsid w:val="001F0528"/>
    <w:rsid w:val="001F09C6"/>
    <w:rsid w:val="001F0B30"/>
    <w:rsid w:val="001F0D70"/>
    <w:rsid w:val="001F0E35"/>
    <w:rsid w:val="001F0EB3"/>
    <w:rsid w:val="001F1797"/>
    <w:rsid w:val="001F19F3"/>
    <w:rsid w:val="001F1E5F"/>
    <w:rsid w:val="001F214E"/>
    <w:rsid w:val="001F2237"/>
    <w:rsid w:val="001F280A"/>
    <w:rsid w:val="001F2A90"/>
    <w:rsid w:val="001F2E7C"/>
    <w:rsid w:val="001F2F34"/>
    <w:rsid w:val="001F327D"/>
    <w:rsid w:val="001F329C"/>
    <w:rsid w:val="001F32F7"/>
    <w:rsid w:val="001F34E6"/>
    <w:rsid w:val="001F3885"/>
    <w:rsid w:val="001F3AF1"/>
    <w:rsid w:val="001F3C4B"/>
    <w:rsid w:val="001F3F72"/>
    <w:rsid w:val="001F417B"/>
    <w:rsid w:val="001F429B"/>
    <w:rsid w:val="001F42DC"/>
    <w:rsid w:val="001F4704"/>
    <w:rsid w:val="001F4852"/>
    <w:rsid w:val="001F49DA"/>
    <w:rsid w:val="001F530F"/>
    <w:rsid w:val="001F54ED"/>
    <w:rsid w:val="001F5594"/>
    <w:rsid w:val="001F560B"/>
    <w:rsid w:val="001F5D8F"/>
    <w:rsid w:val="001F5FE6"/>
    <w:rsid w:val="001F60FF"/>
    <w:rsid w:val="001F663A"/>
    <w:rsid w:val="001F69FD"/>
    <w:rsid w:val="001F6B96"/>
    <w:rsid w:val="001F6BF7"/>
    <w:rsid w:val="001F6D99"/>
    <w:rsid w:val="001F7954"/>
    <w:rsid w:val="001F7A38"/>
    <w:rsid w:val="001F7DFB"/>
    <w:rsid w:val="001F7E57"/>
    <w:rsid w:val="001F7FEF"/>
    <w:rsid w:val="00200380"/>
    <w:rsid w:val="0020071A"/>
    <w:rsid w:val="00200730"/>
    <w:rsid w:val="00200B53"/>
    <w:rsid w:val="002012A5"/>
    <w:rsid w:val="00201704"/>
    <w:rsid w:val="00201B8F"/>
    <w:rsid w:val="00202428"/>
    <w:rsid w:val="00202536"/>
    <w:rsid w:val="00202723"/>
    <w:rsid w:val="0020286A"/>
    <w:rsid w:val="00202A5C"/>
    <w:rsid w:val="00202ABD"/>
    <w:rsid w:val="00202BB2"/>
    <w:rsid w:val="00202CF2"/>
    <w:rsid w:val="00202F51"/>
    <w:rsid w:val="00203042"/>
    <w:rsid w:val="00203298"/>
    <w:rsid w:val="0020357A"/>
    <w:rsid w:val="0020369C"/>
    <w:rsid w:val="00203C85"/>
    <w:rsid w:val="00203EB1"/>
    <w:rsid w:val="00203F90"/>
    <w:rsid w:val="0020438B"/>
    <w:rsid w:val="00204439"/>
    <w:rsid w:val="0020453B"/>
    <w:rsid w:val="002046C0"/>
    <w:rsid w:val="00204A25"/>
    <w:rsid w:val="00204B50"/>
    <w:rsid w:val="00204D7F"/>
    <w:rsid w:val="00205F2F"/>
    <w:rsid w:val="00206198"/>
    <w:rsid w:val="002069C9"/>
    <w:rsid w:val="00206AF6"/>
    <w:rsid w:val="00206C8E"/>
    <w:rsid w:val="00206CAE"/>
    <w:rsid w:val="00206F01"/>
    <w:rsid w:val="002070CB"/>
    <w:rsid w:val="00207123"/>
    <w:rsid w:val="002076D7"/>
    <w:rsid w:val="0020775D"/>
    <w:rsid w:val="0021001A"/>
    <w:rsid w:val="002101C3"/>
    <w:rsid w:val="0021024C"/>
    <w:rsid w:val="002107EB"/>
    <w:rsid w:val="00210A9F"/>
    <w:rsid w:val="00210B46"/>
    <w:rsid w:val="00210DF2"/>
    <w:rsid w:val="002113FD"/>
    <w:rsid w:val="002116A0"/>
    <w:rsid w:val="002116DC"/>
    <w:rsid w:val="0021191A"/>
    <w:rsid w:val="00211A47"/>
    <w:rsid w:val="00211AAF"/>
    <w:rsid w:val="00211D27"/>
    <w:rsid w:val="00211F80"/>
    <w:rsid w:val="00212204"/>
    <w:rsid w:val="0021275D"/>
    <w:rsid w:val="0021284C"/>
    <w:rsid w:val="002129DF"/>
    <w:rsid w:val="00212DB5"/>
    <w:rsid w:val="002131FF"/>
    <w:rsid w:val="002132A7"/>
    <w:rsid w:val="0021345B"/>
    <w:rsid w:val="00213588"/>
    <w:rsid w:val="002139E0"/>
    <w:rsid w:val="00213F3B"/>
    <w:rsid w:val="00214082"/>
    <w:rsid w:val="0021514F"/>
    <w:rsid w:val="002154E4"/>
    <w:rsid w:val="00215619"/>
    <w:rsid w:val="0021613E"/>
    <w:rsid w:val="00216184"/>
    <w:rsid w:val="00216245"/>
    <w:rsid w:val="002162F0"/>
    <w:rsid w:val="00216B53"/>
    <w:rsid w:val="00216E1E"/>
    <w:rsid w:val="00216FC8"/>
    <w:rsid w:val="00216FCD"/>
    <w:rsid w:val="002170B2"/>
    <w:rsid w:val="00217321"/>
    <w:rsid w:val="00217438"/>
    <w:rsid w:val="00217A5D"/>
    <w:rsid w:val="00217F5B"/>
    <w:rsid w:val="00217F64"/>
    <w:rsid w:val="00217FB3"/>
    <w:rsid w:val="002200E7"/>
    <w:rsid w:val="00220108"/>
    <w:rsid w:val="00220704"/>
    <w:rsid w:val="00220989"/>
    <w:rsid w:val="00220ACE"/>
    <w:rsid w:val="00220B0C"/>
    <w:rsid w:val="00220BAE"/>
    <w:rsid w:val="00220CF8"/>
    <w:rsid w:val="00220E61"/>
    <w:rsid w:val="00220EE8"/>
    <w:rsid w:val="00221144"/>
    <w:rsid w:val="00221488"/>
    <w:rsid w:val="00221AFB"/>
    <w:rsid w:val="00221D54"/>
    <w:rsid w:val="00221DC8"/>
    <w:rsid w:val="00221F66"/>
    <w:rsid w:val="002220DC"/>
    <w:rsid w:val="0022219C"/>
    <w:rsid w:val="002222C6"/>
    <w:rsid w:val="00222339"/>
    <w:rsid w:val="002225FA"/>
    <w:rsid w:val="00222727"/>
    <w:rsid w:val="002228E6"/>
    <w:rsid w:val="00222E39"/>
    <w:rsid w:val="00222FC6"/>
    <w:rsid w:val="0022318C"/>
    <w:rsid w:val="00223417"/>
    <w:rsid w:val="00223B3A"/>
    <w:rsid w:val="00223C04"/>
    <w:rsid w:val="00224020"/>
    <w:rsid w:val="00224067"/>
    <w:rsid w:val="00224216"/>
    <w:rsid w:val="00224265"/>
    <w:rsid w:val="002244A3"/>
    <w:rsid w:val="0022470A"/>
    <w:rsid w:val="00224737"/>
    <w:rsid w:val="002249D8"/>
    <w:rsid w:val="002249F2"/>
    <w:rsid w:val="00224F60"/>
    <w:rsid w:val="00225528"/>
    <w:rsid w:val="002257A8"/>
    <w:rsid w:val="00225810"/>
    <w:rsid w:val="00225FAC"/>
    <w:rsid w:val="0022637D"/>
    <w:rsid w:val="002265A6"/>
    <w:rsid w:val="0022684D"/>
    <w:rsid w:val="00226856"/>
    <w:rsid w:val="00226B01"/>
    <w:rsid w:val="00226FF1"/>
    <w:rsid w:val="00227285"/>
    <w:rsid w:val="002273DD"/>
    <w:rsid w:val="002274A9"/>
    <w:rsid w:val="002277A3"/>
    <w:rsid w:val="00227C9A"/>
    <w:rsid w:val="00227F02"/>
    <w:rsid w:val="002309B7"/>
    <w:rsid w:val="002309B8"/>
    <w:rsid w:val="00230CD7"/>
    <w:rsid w:val="00230CE2"/>
    <w:rsid w:val="00230E18"/>
    <w:rsid w:val="00230E55"/>
    <w:rsid w:val="0023106F"/>
    <w:rsid w:val="0023110C"/>
    <w:rsid w:val="00231116"/>
    <w:rsid w:val="00231298"/>
    <w:rsid w:val="002312AB"/>
    <w:rsid w:val="0023136A"/>
    <w:rsid w:val="00231392"/>
    <w:rsid w:val="002316AF"/>
    <w:rsid w:val="002317E6"/>
    <w:rsid w:val="0023185E"/>
    <w:rsid w:val="00231EF4"/>
    <w:rsid w:val="002324B9"/>
    <w:rsid w:val="002327BE"/>
    <w:rsid w:val="00232AB6"/>
    <w:rsid w:val="00232F10"/>
    <w:rsid w:val="002330D7"/>
    <w:rsid w:val="00233108"/>
    <w:rsid w:val="002331DA"/>
    <w:rsid w:val="002337BD"/>
    <w:rsid w:val="002339A7"/>
    <w:rsid w:val="00233AD2"/>
    <w:rsid w:val="00233B13"/>
    <w:rsid w:val="00233E3C"/>
    <w:rsid w:val="0023401A"/>
    <w:rsid w:val="00234128"/>
    <w:rsid w:val="00234616"/>
    <w:rsid w:val="00234711"/>
    <w:rsid w:val="00235031"/>
    <w:rsid w:val="00235517"/>
    <w:rsid w:val="002358B4"/>
    <w:rsid w:val="00235FB8"/>
    <w:rsid w:val="00236429"/>
    <w:rsid w:val="00236553"/>
    <w:rsid w:val="00236E50"/>
    <w:rsid w:val="00236EB6"/>
    <w:rsid w:val="0023715B"/>
    <w:rsid w:val="0023728A"/>
    <w:rsid w:val="0023796F"/>
    <w:rsid w:val="00237C40"/>
    <w:rsid w:val="00237EE4"/>
    <w:rsid w:val="002401C4"/>
    <w:rsid w:val="002402F7"/>
    <w:rsid w:val="002407BB"/>
    <w:rsid w:val="0024100E"/>
    <w:rsid w:val="00241159"/>
    <w:rsid w:val="00241303"/>
    <w:rsid w:val="00241388"/>
    <w:rsid w:val="0024159E"/>
    <w:rsid w:val="00241948"/>
    <w:rsid w:val="00241E0A"/>
    <w:rsid w:val="00241FDE"/>
    <w:rsid w:val="002420BF"/>
    <w:rsid w:val="002421C6"/>
    <w:rsid w:val="0024275A"/>
    <w:rsid w:val="00242A56"/>
    <w:rsid w:val="00242DBE"/>
    <w:rsid w:val="00243093"/>
    <w:rsid w:val="002431DF"/>
    <w:rsid w:val="00243200"/>
    <w:rsid w:val="002436C0"/>
    <w:rsid w:val="00243757"/>
    <w:rsid w:val="00243DA8"/>
    <w:rsid w:val="00243ED1"/>
    <w:rsid w:val="0024427F"/>
    <w:rsid w:val="002443BC"/>
    <w:rsid w:val="002443FD"/>
    <w:rsid w:val="00244613"/>
    <w:rsid w:val="00244EB0"/>
    <w:rsid w:val="0024585E"/>
    <w:rsid w:val="00245A33"/>
    <w:rsid w:val="00245C9D"/>
    <w:rsid w:val="00245DA8"/>
    <w:rsid w:val="00245F43"/>
    <w:rsid w:val="00246036"/>
    <w:rsid w:val="0024655A"/>
    <w:rsid w:val="00246A5E"/>
    <w:rsid w:val="00246AB6"/>
    <w:rsid w:val="002470D0"/>
    <w:rsid w:val="00247196"/>
    <w:rsid w:val="002473DE"/>
    <w:rsid w:val="00247464"/>
    <w:rsid w:val="00247B4A"/>
    <w:rsid w:val="00247D26"/>
    <w:rsid w:val="00247F42"/>
    <w:rsid w:val="002500F3"/>
    <w:rsid w:val="0025063F"/>
    <w:rsid w:val="00250AAC"/>
    <w:rsid w:val="00250FDB"/>
    <w:rsid w:val="002515A8"/>
    <w:rsid w:val="002518EA"/>
    <w:rsid w:val="00251A45"/>
    <w:rsid w:val="00251C74"/>
    <w:rsid w:val="00251E46"/>
    <w:rsid w:val="00251FFB"/>
    <w:rsid w:val="00252824"/>
    <w:rsid w:val="002528ED"/>
    <w:rsid w:val="0025299C"/>
    <w:rsid w:val="00253161"/>
    <w:rsid w:val="002537A6"/>
    <w:rsid w:val="002538A7"/>
    <w:rsid w:val="00253C6D"/>
    <w:rsid w:val="00254322"/>
    <w:rsid w:val="0025477C"/>
    <w:rsid w:val="00254999"/>
    <w:rsid w:val="00254AB3"/>
    <w:rsid w:val="00254CF6"/>
    <w:rsid w:val="00254DB8"/>
    <w:rsid w:val="00254FFA"/>
    <w:rsid w:val="00255117"/>
    <w:rsid w:val="002551B4"/>
    <w:rsid w:val="00255292"/>
    <w:rsid w:val="00255A5F"/>
    <w:rsid w:val="00256120"/>
    <w:rsid w:val="002562E7"/>
    <w:rsid w:val="002563B9"/>
    <w:rsid w:val="0025646D"/>
    <w:rsid w:val="00256629"/>
    <w:rsid w:val="00256C30"/>
    <w:rsid w:val="0025730B"/>
    <w:rsid w:val="002574B3"/>
    <w:rsid w:val="00257A3F"/>
    <w:rsid w:val="00257C0B"/>
    <w:rsid w:val="00257C56"/>
    <w:rsid w:val="00257EC3"/>
    <w:rsid w:val="00260185"/>
    <w:rsid w:val="00260268"/>
    <w:rsid w:val="0026039A"/>
    <w:rsid w:val="002603D6"/>
    <w:rsid w:val="00260724"/>
    <w:rsid w:val="00260975"/>
    <w:rsid w:val="00260CE6"/>
    <w:rsid w:val="00261108"/>
    <w:rsid w:val="0026124F"/>
    <w:rsid w:val="00261463"/>
    <w:rsid w:val="002616AB"/>
    <w:rsid w:val="00261802"/>
    <w:rsid w:val="00261E95"/>
    <w:rsid w:val="00261E96"/>
    <w:rsid w:val="00261ECD"/>
    <w:rsid w:val="00262078"/>
    <w:rsid w:val="0026230D"/>
    <w:rsid w:val="00262321"/>
    <w:rsid w:val="00262365"/>
    <w:rsid w:val="00262424"/>
    <w:rsid w:val="0026303E"/>
    <w:rsid w:val="00263300"/>
    <w:rsid w:val="00263329"/>
    <w:rsid w:val="002633B7"/>
    <w:rsid w:val="002635C7"/>
    <w:rsid w:val="00263AD7"/>
    <w:rsid w:val="00263AFD"/>
    <w:rsid w:val="00263F9C"/>
    <w:rsid w:val="0026521F"/>
    <w:rsid w:val="0026574E"/>
    <w:rsid w:val="00265B9B"/>
    <w:rsid w:val="00265CAE"/>
    <w:rsid w:val="0026601F"/>
    <w:rsid w:val="0026619E"/>
    <w:rsid w:val="00266297"/>
    <w:rsid w:val="00266366"/>
    <w:rsid w:val="00266CAD"/>
    <w:rsid w:val="00266D8C"/>
    <w:rsid w:val="00266D95"/>
    <w:rsid w:val="00266EB2"/>
    <w:rsid w:val="002672A1"/>
    <w:rsid w:val="00267331"/>
    <w:rsid w:val="002673CB"/>
    <w:rsid w:val="00267E7C"/>
    <w:rsid w:val="00267FAF"/>
    <w:rsid w:val="002705EC"/>
    <w:rsid w:val="002708BA"/>
    <w:rsid w:val="00270907"/>
    <w:rsid w:val="00270EC0"/>
    <w:rsid w:val="00270FAB"/>
    <w:rsid w:val="00271057"/>
    <w:rsid w:val="002717D9"/>
    <w:rsid w:val="00271A27"/>
    <w:rsid w:val="00271B48"/>
    <w:rsid w:val="00271EFB"/>
    <w:rsid w:val="00272299"/>
    <w:rsid w:val="00272700"/>
    <w:rsid w:val="00272803"/>
    <w:rsid w:val="00272B52"/>
    <w:rsid w:val="00272DE7"/>
    <w:rsid w:val="0027359E"/>
    <w:rsid w:val="0027361B"/>
    <w:rsid w:val="002736AE"/>
    <w:rsid w:val="00273803"/>
    <w:rsid w:val="00273AA6"/>
    <w:rsid w:val="00273F3B"/>
    <w:rsid w:val="002740BF"/>
    <w:rsid w:val="00274307"/>
    <w:rsid w:val="00274330"/>
    <w:rsid w:val="00274571"/>
    <w:rsid w:val="0027472C"/>
    <w:rsid w:val="002749B8"/>
    <w:rsid w:val="002751DC"/>
    <w:rsid w:val="00275742"/>
    <w:rsid w:val="00275FCB"/>
    <w:rsid w:val="002763FA"/>
    <w:rsid w:val="002767D3"/>
    <w:rsid w:val="00276D4A"/>
    <w:rsid w:val="0027730F"/>
    <w:rsid w:val="0027762B"/>
    <w:rsid w:val="0027788A"/>
    <w:rsid w:val="002779B8"/>
    <w:rsid w:val="00277CC5"/>
    <w:rsid w:val="00277D52"/>
    <w:rsid w:val="00277E00"/>
    <w:rsid w:val="0028002A"/>
    <w:rsid w:val="0028030B"/>
    <w:rsid w:val="002806C1"/>
    <w:rsid w:val="00280827"/>
    <w:rsid w:val="002808DB"/>
    <w:rsid w:val="00280AB5"/>
    <w:rsid w:val="00280C2E"/>
    <w:rsid w:val="00280C42"/>
    <w:rsid w:val="0028128D"/>
    <w:rsid w:val="002815C2"/>
    <w:rsid w:val="0028162C"/>
    <w:rsid w:val="00281751"/>
    <w:rsid w:val="002818E5"/>
    <w:rsid w:val="00281C74"/>
    <w:rsid w:val="00281EE1"/>
    <w:rsid w:val="00281F88"/>
    <w:rsid w:val="00282577"/>
    <w:rsid w:val="00282621"/>
    <w:rsid w:val="00282AAF"/>
    <w:rsid w:val="00282F4A"/>
    <w:rsid w:val="002835BF"/>
    <w:rsid w:val="00283933"/>
    <w:rsid w:val="0028399F"/>
    <w:rsid w:val="00283D20"/>
    <w:rsid w:val="00283DCB"/>
    <w:rsid w:val="002844CB"/>
    <w:rsid w:val="002846EB"/>
    <w:rsid w:val="00284A84"/>
    <w:rsid w:val="00284D56"/>
    <w:rsid w:val="00284EA9"/>
    <w:rsid w:val="0028505D"/>
    <w:rsid w:val="002850BD"/>
    <w:rsid w:val="002852B1"/>
    <w:rsid w:val="00285618"/>
    <w:rsid w:val="00285810"/>
    <w:rsid w:val="00285A5A"/>
    <w:rsid w:val="00285B01"/>
    <w:rsid w:val="00285BA5"/>
    <w:rsid w:val="00285F8A"/>
    <w:rsid w:val="00285F92"/>
    <w:rsid w:val="00286054"/>
    <w:rsid w:val="00286449"/>
    <w:rsid w:val="0028647A"/>
    <w:rsid w:val="002865E8"/>
    <w:rsid w:val="0028668A"/>
    <w:rsid w:val="00286C46"/>
    <w:rsid w:val="00286F8B"/>
    <w:rsid w:val="00287362"/>
    <w:rsid w:val="002874FB"/>
    <w:rsid w:val="00287934"/>
    <w:rsid w:val="002901ED"/>
    <w:rsid w:val="002902D1"/>
    <w:rsid w:val="00290C76"/>
    <w:rsid w:val="00290DA4"/>
    <w:rsid w:val="00290E08"/>
    <w:rsid w:val="002917F6"/>
    <w:rsid w:val="002918C1"/>
    <w:rsid w:val="00291BE0"/>
    <w:rsid w:val="00291C77"/>
    <w:rsid w:val="00291DE2"/>
    <w:rsid w:val="00291EC5"/>
    <w:rsid w:val="00292028"/>
    <w:rsid w:val="002920AC"/>
    <w:rsid w:val="00292115"/>
    <w:rsid w:val="0029258D"/>
    <w:rsid w:val="0029269B"/>
    <w:rsid w:val="00292B73"/>
    <w:rsid w:val="00292C0B"/>
    <w:rsid w:val="00292C0D"/>
    <w:rsid w:val="00293080"/>
    <w:rsid w:val="0029315A"/>
    <w:rsid w:val="002935F2"/>
    <w:rsid w:val="00293B5F"/>
    <w:rsid w:val="00293D6F"/>
    <w:rsid w:val="00293DCA"/>
    <w:rsid w:val="0029407A"/>
    <w:rsid w:val="0029410F"/>
    <w:rsid w:val="002941C4"/>
    <w:rsid w:val="0029499A"/>
    <w:rsid w:val="00294A7E"/>
    <w:rsid w:val="00294F4C"/>
    <w:rsid w:val="002954AD"/>
    <w:rsid w:val="00295540"/>
    <w:rsid w:val="002957A0"/>
    <w:rsid w:val="00295923"/>
    <w:rsid w:val="00295A50"/>
    <w:rsid w:val="00295C15"/>
    <w:rsid w:val="00295E48"/>
    <w:rsid w:val="00295F13"/>
    <w:rsid w:val="002962AE"/>
    <w:rsid w:val="002966C2"/>
    <w:rsid w:val="002967A0"/>
    <w:rsid w:val="00296B9F"/>
    <w:rsid w:val="00296F36"/>
    <w:rsid w:val="00297137"/>
    <w:rsid w:val="002972B3"/>
    <w:rsid w:val="002973A6"/>
    <w:rsid w:val="002974A3"/>
    <w:rsid w:val="0029751A"/>
    <w:rsid w:val="00297C27"/>
    <w:rsid w:val="00297CBD"/>
    <w:rsid w:val="002A00E4"/>
    <w:rsid w:val="002A03BA"/>
    <w:rsid w:val="002A0473"/>
    <w:rsid w:val="002A0A2C"/>
    <w:rsid w:val="002A0AEE"/>
    <w:rsid w:val="002A0BD9"/>
    <w:rsid w:val="002A16B2"/>
    <w:rsid w:val="002A17F9"/>
    <w:rsid w:val="002A1803"/>
    <w:rsid w:val="002A1CF8"/>
    <w:rsid w:val="002A1FCA"/>
    <w:rsid w:val="002A21C5"/>
    <w:rsid w:val="002A22FE"/>
    <w:rsid w:val="002A2343"/>
    <w:rsid w:val="002A23DC"/>
    <w:rsid w:val="002A242B"/>
    <w:rsid w:val="002A2437"/>
    <w:rsid w:val="002A2911"/>
    <w:rsid w:val="002A2B2C"/>
    <w:rsid w:val="002A2F8E"/>
    <w:rsid w:val="002A3276"/>
    <w:rsid w:val="002A39F2"/>
    <w:rsid w:val="002A42CC"/>
    <w:rsid w:val="002A43FC"/>
    <w:rsid w:val="002A442A"/>
    <w:rsid w:val="002A4864"/>
    <w:rsid w:val="002A4992"/>
    <w:rsid w:val="002A4B17"/>
    <w:rsid w:val="002A4D2B"/>
    <w:rsid w:val="002A4D59"/>
    <w:rsid w:val="002A4F2C"/>
    <w:rsid w:val="002A52F3"/>
    <w:rsid w:val="002A55F0"/>
    <w:rsid w:val="002A568A"/>
    <w:rsid w:val="002A580A"/>
    <w:rsid w:val="002A5CEB"/>
    <w:rsid w:val="002A6183"/>
    <w:rsid w:val="002A6185"/>
    <w:rsid w:val="002A61D0"/>
    <w:rsid w:val="002A67E4"/>
    <w:rsid w:val="002A6832"/>
    <w:rsid w:val="002A6CE2"/>
    <w:rsid w:val="002A6DE1"/>
    <w:rsid w:val="002A72E9"/>
    <w:rsid w:val="002A746B"/>
    <w:rsid w:val="002A7729"/>
    <w:rsid w:val="002A77B4"/>
    <w:rsid w:val="002A782B"/>
    <w:rsid w:val="002A7AA0"/>
    <w:rsid w:val="002A7C4D"/>
    <w:rsid w:val="002A7D3D"/>
    <w:rsid w:val="002A7E1B"/>
    <w:rsid w:val="002A7E33"/>
    <w:rsid w:val="002A7FE1"/>
    <w:rsid w:val="002B0270"/>
    <w:rsid w:val="002B02B5"/>
    <w:rsid w:val="002B04F2"/>
    <w:rsid w:val="002B1280"/>
    <w:rsid w:val="002B1900"/>
    <w:rsid w:val="002B1B66"/>
    <w:rsid w:val="002B1C49"/>
    <w:rsid w:val="002B27DE"/>
    <w:rsid w:val="002B2E6A"/>
    <w:rsid w:val="002B3041"/>
    <w:rsid w:val="002B41EA"/>
    <w:rsid w:val="002B4DC5"/>
    <w:rsid w:val="002B566B"/>
    <w:rsid w:val="002B5881"/>
    <w:rsid w:val="002B592C"/>
    <w:rsid w:val="002B6156"/>
    <w:rsid w:val="002B63C5"/>
    <w:rsid w:val="002B6548"/>
    <w:rsid w:val="002B66AF"/>
    <w:rsid w:val="002B6790"/>
    <w:rsid w:val="002B69D4"/>
    <w:rsid w:val="002B6B91"/>
    <w:rsid w:val="002B74D5"/>
    <w:rsid w:val="002B77FB"/>
    <w:rsid w:val="002B7AA5"/>
    <w:rsid w:val="002B7B2B"/>
    <w:rsid w:val="002B7F0B"/>
    <w:rsid w:val="002B7FC0"/>
    <w:rsid w:val="002C0229"/>
    <w:rsid w:val="002C0627"/>
    <w:rsid w:val="002C0902"/>
    <w:rsid w:val="002C0BEF"/>
    <w:rsid w:val="002C184E"/>
    <w:rsid w:val="002C1DE0"/>
    <w:rsid w:val="002C26FE"/>
    <w:rsid w:val="002C2878"/>
    <w:rsid w:val="002C2B02"/>
    <w:rsid w:val="002C2CC7"/>
    <w:rsid w:val="002C2D56"/>
    <w:rsid w:val="002C2DA4"/>
    <w:rsid w:val="002C3461"/>
    <w:rsid w:val="002C349E"/>
    <w:rsid w:val="002C35ED"/>
    <w:rsid w:val="002C3BB4"/>
    <w:rsid w:val="002C3BE0"/>
    <w:rsid w:val="002C3FBC"/>
    <w:rsid w:val="002C422E"/>
    <w:rsid w:val="002C4291"/>
    <w:rsid w:val="002C43D9"/>
    <w:rsid w:val="002C475E"/>
    <w:rsid w:val="002C4781"/>
    <w:rsid w:val="002C4E18"/>
    <w:rsid w:val="002C5295"/>
    <w:rsid w:val="002C52B6"/>
    <w:rsid w:val="002C55C8"/>
    <w:rsid w:val="002C566D"/>
    <w:rsid w:val="002C5ADF"/>
    <w:rsid w:val="002C5DF6"/>
    <w:rsid w:val="002C5EE2"/>
    <w:rsid w:val="002C6438"/>
    <w:rsid w:val="002C6678"/>
    <w:rsid w:val="002C68E8"/>
    <w:rsid w:val="002C6ACA"/>
    <w:rsid w:val="002C6CC9"/>
    <w:rsid w:val="002C6D6C"/>
    <w:rsid w:val="002C716E"/>
    <w:rsid w:val="002C71EA"/>
    <w:rsid w:val="002C750D"/>
    <w:rsid w:val="002C7894"/>
    <w:rsid w:val="002C79A6"/>
    <w:rsid w:val="002C7AB9"/>
    <w:rsid w:val="002C7B08"/>
    <w:rsid w:val="002C7C6A"/>
    <w:rsid w:val="002D0251"/>
    <w:rsid w:val="002D0265"/>
    <w:rsid w:val="002D047A"/>
    <w:rsid w:val="002D04F6"/>
    <w:rsid w:val="002D0644"/>
    <w:rsid w:val="002D079E"/>
    <w:rsid w:val="002D07DE"/>
    <w:rsid w:val="002D0862"/>
    <w:rsid w:val="002D0B67"/>
    <w:rsid w:val="002D0CF0"/>
    <w:rsid w:val="002D1233"/>
    <w:rsid w:val="002D163C"/>
    <w:rsid w:val="002D164B"/>
    <w:rsid w:val="002D196D"/>
    <w:rsid w:val="002D203E"/>
    <w:rsid w:val="002D22CC"/>
    <w:rsid w:val="002D23E9"/>
    <w:rsid w:val="002D2515"/>
    <w:rsid w:val="002D2558"/>
    <w:rsid w:val="002D26AE"/>
    <w:rsid w:val="002D288A"/>
    <w:rsid w:val="002D2C9D"/>
    <w:rsid w:val="002D2F2B"/>
    <w:rsid w:val="002D2FE2"/>
    <w:rsid w:val="002D3129"/>
    <w:rsid w:val="002D312A"/>
    <w:rsid w:val="002D3316"/>
    <w:rsid w:val="002D33F5"/>
    <w:rsid w:val="002D3A55"/>
    <w:rsid w:val="002D3A56"/>
    <w:rsid w:val="002D3AFF"/>
    <w:rsid w:val="002D3B1E"/>
    <w:rsid w:val="002D3BAA"/>
    <w:rsid w:val="002D3C2A"/>
    <w:rsid w:val="002D47E9"/>
    <w:rsid w:val="002D4AC0"/>
    <w:rsid w:val="002D4CF6"/>
    <w:rsid w:val="002D50F8"/>
    <w:rsid w:val="002D521C"/>
    <w:rsid w:val="002D536C"/>
    <w:rsid w:val="002D54D5"/>
    <w:rsid w:val="002D5622"/>
    <w:rsid w:val="002D5AEC"/>
    <w:rsid w:val="002D5C76"/>
    <w:rsid w:val="002D6085"/>
    <w:rsid w:val="002D6650"/>
    <w:rsid w:val="002D6C26"/>
    <w:rsid w:val="002D6D87"/>
    <w:rsid w:val="002D70A0"/>
    <w:rsid w:val="002D7113"/>
    <w:rsid w:val="002D71BF"/>
    <w:rsid w:val="002D7925"/>
    <w:rsid w:val="002D7C76"/>
    <w:rsid w:val="002D7FBF"/>
    <w:rsid w:val="002E0B3E"/>
    <w:rsid w:val="002E0C9F"/>
    <w:rsid w:val="002E0CF8"/>
    <w:rsid w:val="002E12C1"/>
    <w:rsid w:val="002E131A"/>
    <w:rsid w:val="002E166F"/>
    <w:rsid w:val="002E1895"/>
    <w:rsid w:val="002E1D18"/>
    <w:rsid w:val="002E1F5B"/>
    <w:rsid w:val="002E216A"/>
    <w:rsid w:val="002E21FB"/>
    <w:rsid w:val="002E220D"/>
    <w:rsid w:val="002E24B0"/>
    <w:rsid w:val="002E26B2"/>
    <w:rsid w:val="002E26EB"/>
    <w:rsid w:val="002E270B"/>
    <w:rsid w:val="002E2892"/>
    <w:rsid w:val="002E2AA1"/>
    <w:rsid w:val="002E30BD"/>
    <w:rsid w:val="002E3297"/>
    <w:rsid w:val="002E33AE"/>
    <w:rsid w:val="002E3521"/>
    <w:rsid w:val="002E384F"/>
    <w:rsid w:val="002E3BC2"/>
    <w:rsid w:val="002E3BF0"/>
    <w:rsid w:val="002E3C22"/>
    <w:rsid w:val="002E415D"/>
    <w:rsid w:val="002E422A"/>
    <w:rsid w:val="002E42DC"/>
    <w:rsid w:val="002E4423"/>
    <w:rsid w:val="002E4454"/>
    <w:rsid w:val="002E450E"/>
    <w:rsid w:val="002E4A79"/>
    <w:rsid w:val="002E4ADA"/>
    <w:rsid w:val="002E4B50"/>
    <w:rsid w:val="002E5AD4"/>
    <w:rsid w:val="002E5B77"/>
    <w:rsid w:val="002E66CA"/>
    <w:rsid w:val="002E6EAE"/>
    <w:rsid w:val="002E72AA"/>
    <w:rsid w:val="002E741D"/>
    <w:rsid w:val="002E75F2"/>
    <w:rsid w:val="002E7610"/>
    <w:rsid w:val="002E7AC1"/>
    <w:rsid w:val="002E7C26"/>
    <w:rsid w:val="002E7E83"/>
    <w:rsid w:val="002F0635"/>
    <w:rsid w:val="002F0EBD"/>
    <w:rsid w:val="002F0FFB"/>
    <w:rsid w:val="002F1501"/>
    <w:rsid w:val="002F1A45"/>
    <w:rsid w:val="002F1E17"/>
    <w:rsid w:val="002F1E59"/>
    <w:rsid w:val="002F24AD"/>
    <w:rsid w:val="002F2565"/>
    <w:rsid w:val="002F2712"/>
    <w:rsid w:val="002F2B3F"/>
    <w:rsid w:val="002F2D29"/>
    <w:rsid w:val="002F2E78"/>
    <w:rsid w:val="002F3393"/>
    <w:rsid w:val="002F3BDA"/>
    <w:rsid w:val="002F3C51"/>
    <w:rsid w:val="002F463B"/>
    <w:rsid w:val="002F468F"/>
    <w:rsid w:val="002F46CD"/>
    <w:rsid w:val="002F48E1"/>
    <w:rsid w:val="002F4B49"/>
    <w:rsid w:val="002F5236"/>
    <w:rsid w:val="002F5540"/>
    <w:rsid w:val="002F5603"/>
    <w:rsid w:val="002F5690"/>
    <w:rsid w:val="002F5750"/>
    <w:rsid w:val="002F5E35"/>
    <w:rsid w:val="002F6132"/>
    <w:rsid w:val="002F62A9"/>
    <w:rsid w:val="002F62D4"/>
    <w:rsid w:val="002F6790"/>
    <w:rsid w:val="002F6F1E"/>
    <w:rsid w:val="002F6FE8"/>
    <w:rsid w:val="002F709A"/>
    <w:rsid w:val="002F723A"/>
    <w:rsid w:val="002F7544"/>
    <w:rsid w:val="002F772A"/>
    <w:rsid w:val="002F7D39"/>
    <w:rsid w:val="0030047A"/>
    <w:rsid w:val="00300852"/>
    <w:rsid w:val="0030089D"/>
    <w:rsid w:val="00301156"/>
    <w:rsid w:val="00301607"/>
    <w:rsid w:val="003019AC"/>
    <w:rsid w:val="00301C8C"/>
    <w:rsid w:val="003021DD"/>
    <w:rsid w:val="003023EB"/>
    <w:rsid w:val="003024BC"/>
    <w:rsid w:val="003024F4"/>
    <w:rsid w:val="0030272A"/>
    <w:rsid w:val="00302742"/>
    <w:rsid w:val="0030289B"/>
    <w:rsid w:val="0030290D"/>
    <w:rsid w:val="00302929"/>
    <w:rsid w:val="00302AB2"/>
    <w:rsid w:val="00302EEC"/>
    <w:rsid w:val="0030401C"/>
    <w:rsid w:val="003042F3"/>
    <w:rsid w:val="0030439A"/>
    <w:rsid w:val="003044E7"/>
    <w:rsid w:val="003046A9"/>
    <w:rsid w:val="00304901"/>
    <w:rsid w:val="00304961"/>
    <w:rsid w:val="003049BD"/>
    <w:rsid w:val="00304D48"/>
    <w:rsid w:val="00304DE2"/>
    <w:rsid w:val="00304E88"/>
    <w:rsid w:val="00304F71"/>
    <w:rsid w:val="003050BE"/>
    <w:rsid w:val="00305368"/>
    <w:rsid w:val="0030536D"/>
    <w:rsid w:val="00305718"/>
    <w:rsid w:val="0030592D"/>
    <w:rsid w:val="00305C06"/>
    <w:rsid w:val="00306215"/>
    <w:rsid w:val="00306255"/>
    <w:rsid w:val="003062EE"/>
    <w:rsid w:val="003064BC"/>
    <w:rsid w:val="0030672B"/>
    <w:rsid w:val="0030677C"/>
    <w:rsid w:val="00306A7D"/>
    <w:rsid w:val="00306F23"/>
    <w:rsid w:val="00307B59"/>
    <w:rsid w:val="00310188"/>
    <w:rsid w:val="003103F4"/>
    <w:rsid w:val="00310553"/>
    <w:rsid w:val="00310CBD"/>
    <w:rsid w:val="00310F53"/>
    <w:rsid w:val="003111A1"/>
    <w:rsid w:val="003112E6"/>
    <w:rsid w:val="003112EB"/>
    <w:rsid w:val="00311498"/>
    <w:rsid w:val="003114A5"/>
    <w:rsid w:val="00311C49"/>
    <w:rsid w:val="00311FAD"/>
    <w:rsid w:val="0031233D"/>
    <w:rsid w:val="0031274B"/>
    <w:rsid w:val="00312A88"/>
    <w:rsid w:val="003132A0"/>
    <w:rsid w:val="00313AD0"/>
    <w:rsid w:val="00313B9D"/>
    <w:rsid w:val="0031417D"/>
    <w:rsid w:val="003142C8"/>
    <w:rsid w:val="003142D8"/>
    <w:rsid w:val="003145C7"/>
    <w:rsid w:val="0031478F"/>
    <w:rsid w:val="00315AFE"/>
    <w:rsid w:val="00315D50"/>
    <w:rsid w:val="00315E32"/>
    <w:rsid w:val="00315F9A"/>
    <w:rsid w:val="00316023"/>
    <w:rsid w:val="0031612B"/>
    <w:rsid w:val="0031635C"/>
    <w:rsid w:val="003165AD"/>
    <w:rsid w:val="0031677F"/>
    <w:rsid w:val="003169C6"/>
    <w:rsid w:val="00316B7D"/>
    <w:rsid w:val="00317187"/>
    <w:rsid w:val="00317219"/>
    <w:rsid w:val="00317487"/>
    <w:rsid w:val="00317914"/>
    <w:rsid w:val="00317B29"/>
    <w:rsid w:val="00317C1F"/>
    <w:rsid w:val="00317CC8"/>
    <w:rsid w:val="00317CF0"/>
    <w:rsid w:val="00317E7A"/>
    <w:rsid w:val="003201C8"/>
    <w:rsid w:val="00320A51"/>
    <w:rsid w:val="00320D1B"/>
    <w:rsid w:val="003210B2"/>
    <w:rsid w:val="003212FE"/>
    <w:rsid w:val="0032190C"/>
    <w:rsid w:val="00321BED"/>
    <w:rsid w:val="00321FF1"/>
    <w:rsid w:val="003222DD"/>
    <w:rsid w:val="00322373"/>
    <w:rsid w:val="0032243D"/>
    <w:rsid w:val="00322646"/>
    <w:rsid w:val="0032292B"/>
    <w:rsid w:val="00322956"/>
    <w:rsid w:val="00322E4C"/>
    <w:rsid w:val="00322F80"/>
    <w:rsid w:val="003232FA"/>
    <w:rsid w:val="00323634"/>
    <w:rsid w:val="00323A57"/>
    <w:rsid w:val="00324153"/>
    <w:rsid w:val="003243A9"/>
    <w:rsid w:val="00324727"/>
    <w:rsid w:val="0032478B"/>
    <w:rsid w:val="003250D0"/>
    <w:rsid w:val="00325203"/>
    <w:rsid w:val="003257B6"/>
    <w:rsid w:val="0032587B"/>
    <w:rsid w:val="00325C1D"/>
    <w:rsid w:val="00326341"/>
    <w:rsid w:val="00326453"/>
    <w:rsid w:val="003268A9"/>
    <w:rsid w:val="003269BA"/>
    <w:rsid w:val="00326BC6"/>
    <w:rsid w:val="00326C09"/>
    <w:rsid w:val="00326E03"/>
    <w:rsid w:val="003273D1"/>
    <w:rsid w:val="0032751C"/>
    <w:rsid w:val="00327520"/>
    <w:rsid w:val="00327787"/>
    <w:rsid w:val="003278A0"/>
    <w:rsid w:val="00327D30"/>
    <w:rsid w:val="00327E66"/>
    <w:rsid w:val="00327FC0"/>
    <w:rsid w:val="003300CF"/>
    <w:rsid w:val="0033041C"/>
    <w:rsid w:val="00330427"/>
    <w:rsid w:val="0033059E"/>
    <w:rsid w:val="003305F1"/>
    <w:rsid w:val="0033077C"/>
    <w:rsid w:val="00330A36"/>
    <w:rsid w:val="00330C21"/>
    <w:rsid w:val="00330CD9"/>
    <w:rsid w:val="00330E71"/>
    <w:rsid w:val="00330EC8"/>
    <w:rsid w:val="00330F28"/>
    <w:rsid w:val="003311D8"/>
    <w:rsid w:val="0033146B"/>
    <w:rsid w:val="0033182F"/>
    <w:rsid w:val="003321CC"/>
    <w:rsid w:val="0033255B"/>
    <w:rsid w:val="003328DB"/>
    <w:rsid w:val="00332991"/>
    <w:rsid w:val="00332E11"/>
    <w:rsid w:val="003333C2"/>
    <w:rsid w:val="00333AE8"/>
    <w:rsid w:val="00333D4A"/>
    <w:rsid w:val="00333EB4"/>
    <w:rsid w:val="00333F90"/>
    <w:rsid w:val="00334140"/>
    <w:rsid w:val="00334158"/>
    <w:rsid w:val="0033420D"/>
    <w:rsid w:val="0033428A"/>
    <w:rsid w:val="0033485B"/>
    <w:rsid w:val="00334F1B"/>
    <w:rsid w:val="003350D9"/>
    <w:rsid w:val="00335250"/>
    <w:rsid w:val="003355E0"/>
    <w:rsid w:val="0033592A"/>
    <w:rsid w:val="00335A9A"/>
    <w:rsid w:val="00335B5F"/>
    <w:rsid w:val="003360AA"/>
    <w:rsid w:val="00336186"/>
    <w:rsid w:val="00336791"/>
    <w:rsid w:val="00336993"/>
    <w:rsid w:val="00336B50"/>
    <w:rsid w:val="00336DC0"/>
    <w:rsid w:val="00336EAC"/>
    <w:rsid w:val="00336F65"/>
    <w:rsid w:val="00337538"/>
    <w:rsid w:val="00337799"/>
    <w:rsid w:val="003377CE"/>
    <w:rsid w:val="00337AD7"/>
    <w:rsid w:val="00337DD1"/>
    <w:rsid w:val="00340103"/>
    <w:rsid w:val="00340407"/>
    <w:rsid w:val="0034052A"/>
    <w:rsid w:val="00340934"/>
    <w:rsid w:val="003409A6"/>
    <w:rsid w:val="003416CF"/>
    <w:rsid w:val="00341CF5"/>
    <w:rsid w:val="00341D25"/>
    <w:rsid w:val="00342071"/>
    <w:rsid w:val="00342188"/>
    <w:rsid w:val="003421DF"/>
    <w:rsid w:val="003421FF"/>
    <w:rsid w:val="00342485"/>
    <w:rsid w:val="0034341E"/>
    <w:rsid w:val="003435F5"/>
    <w:rsid w:val="00343922"/>
    <w:rsid w:val="00343D92"/>
    <w:rsid w:val="00343F81"/>
    <w:rsid w:val="003446B9"/>
    <w:rsid w:val="00344744"/>
    <w:rsid w:val="00344808"/>
    <w:rsid w:val="00344D29"/>
    <w:rsid w:val="00344F14"/>
    <w:rsid w:val="00345820"/>
    <w:rsid w:val="00345843"/>
    <w:rsid w:val="00345CE1"/>
    <w:rsid w:val="003462B9"/>
    <w:rsid w:val="003465A4"/>
    <w:rsid w:val="0034660B"/>
    <w:rsid w:val="00346678"/>
    <w:rsid w:val="00346815"/>
    <w:rsid w:val="0034693B"/>
    <w:rsid w:val="00346AB5"/>
    <w:rsid w:val="0034701C"/>
    <w:rsid w:val="0034727B"/>
    <w:rsid w:val="0034787E"/>
    <w:rsid w:val="0034789C"/>
    <w:rsid w:val="00347DD1"/>
    <w:rsid w:val="00350346"/>
    <w:rsid w:val="00350A1A"/>
    <w:rsid w:val="00350BE5"/>
    <w:rsid w:val="00350CC3"/>
    <w:rsid w:val="00350D23"/>
    <w:rsid w:val="003511BB"/>
    <w:rsid w:val="003515A5"/>
    <w:rsid w:val="00351C58"/>
    <w:rsid w:val="00351CBE"/>
    <w:rsid w:val="0035216C"/>
    <w:rsid w:val="0035234F"/>
    <w:rsid w:val="00352A15"/>
    <w:rsid w:val="00352AFC"/>
    <w:rsid w:val="00352CA2"/>
    <w:rsid w:val="00353052"/>
    <w:rsid w:val="00353098"/>
    <w:rsid w:val="0035349F"/>
    <w:rsid w:val="0035350E"/>
    <w:rsid w:val="00353694"/>
    <w:rsid w:val="00353EED"/>
    <w:rsid w:val="003540D6"/>
    <w:rsid w:val="003541CC"/>
    <w:rsid w:val="00354780"/>
    <w:rsid w:val="00354954"/>
    <w:rsid w:val="00354ADA"/>
    <w:rsid w:val="00354E39"/>
    <w:rsid w:val="00354EBC"/>
    <w:rsid w:val="00354F08"/>
    <w:rsid w:val="00355045"/>
    <w:rsid w:val="00355145"/>
    <w:rsid w:val="00355897"/>
    <w:rsid w:val="00355BCC"/>
    <w:rsid w:val="00355D97"/>
    <w:rsid w:val="00355E05"/>
    <w:rsid w:val="0035607F"/>
    <w:rsid w:val="0035612F"/>
    <w:rsid w:val="00356167"/>
    <w:rsid w:val="003561EA"/>
    <w:rsid w:val="00356307"/>
    <w:rsid w:val="00356ACB"/>
    <w:rsid w:val="00356AD5"/>
    <w:rsid w:val="00356D0A"/>
    <w:rsid w:val="00356E98"/>
    <w:rsid w:val="00357473"/>
    <w:rsid w:val="00357744"/>
    <w:rsid w:val="0035789E"/>
    <w:rsid w:val="00357951"/>
    <w:rsid w:val="00357BF7"/>
    <w:rsid w:val="00360116"/>
    <w:rsid w:val="0036020E"/>
    <w:rsid w:val="003603AA"/>
    <w:rsid w:val="0036084D"/>
    <w:rsid w:val="00360B24"/>
    <w:rsid w:val="00360D00"/>
    <w:rsid w:val="003619AC"/>
    <w:rsid w:val="00361E76"/>
    <w:rsid w:val="0036235F"/>
    <w:rsid w:val="0036257F"/>
    <w:rsid w:val="0036295A"/>
    <w:rsid w:val="00362A7E"/>
    <w:rsid w:val="003633B5"/>
    <w:rsid w:val="00363672"/>
    <w:rsid w:val="00363DF6"/>
    <w:rsid w:val="00363E46"/>
    <w:rsid w:val="0036488D"/>
    <w:rsid w:val="00364A7B"/>
    <w:rsid w:val="00364F52"/>
    <w:rsid w:val="00365ABB"/>
    <w:rsid w:val="00365C2D"/>
    <w:rsid w:val="00365D2D"/>
    <w:rsid w:val="00365F1F"/>
    <w:rsid w:val="0036611B"/>
    <w:rsid w:val="00366529"/>
    <w:rsid w:val="00366C34"/>
    <w:rsid w:val="00366C48"/>
    <w:rsid w:val="00366D3F"/>
    <w:rsid w:val="003676E7"/>
    <w:rsid w:val="003677E2"/>
    <w:rsid w:val="003678B9"/>
    <w:rsid w:val="00367BA7"/>
    <w:rsid w:val="00367BAE"/>
    <w:rsid w:val="00367E81"/>
    <w:rsid w:val="003700A4"/>
    <w:rsid w:val="00370594"/>
    <w:rsid w:val="00370CA7"/>
    <w:rsid w:val="00370D48"/>
    <w:rsid w:val="003710C6"/>
    <w:rsid w:val="0037110E"/>
    <w:rsid w:val="0037128A"/>
    <w:rsid w:val="00371519"/>
    <w:rsid w:val="003715D1"/>
    <w:rsid w:val="003717D9"/>
    <w:rsid w:val="00371B84"/>
    <w:rsid w:val="00371C22"/>
    <w:rsid w:val="00371E21"/>
    <w:rsid w:val="0037220C"/>
    <w:rsid w:val="003723B9"/>
    <w:rsid w:val="00372410"/>
    <w:rsid w:val="00372571"/>
    <w:rsid w:val="003727F2"/>
    <w:rsid w:val="00372C78"/>
    <w:rsid w:val="00372D21"/>
    <w:rsid w:val="00373028"/>
    <w:rsid w:val="0037303C"/>
    <w:rsid w:val="003735E7"/>
    <w:rsid w:val="00373627"/>
    <w:rsid w:val="00373935"/>
    <w:rsid w:val="00373B2E"/>
    <w:rsid w:val="00373B8E"/>
    <w:rsid w:val="003740DC"/>
    <w:rsid w:val="0037474A"/>
    <w:rsid w:val="00374E33"/>
    <w:rsid w:val="00374F70"/>
    <w:rsid w:val="00375404"/>
    <w:rsid w:val="003754A2"/>
    <w:rsid w:val="0037578B"/>
    <w:rsid w:val="003760E7"/>
    <w:rsid w:val="003761FE"/>
    <w:rsid w:val="0037641B"/>
    <w:rsid w:val="0037644F"/>
    <w:rsid w:val="00376490"/>
    <w:rsid w:val="00376763"/>
    <w:rsid w:val="00376D6C"/>
    <w:rsid w:val="00376D7E"/>
    <w:rsid w:val="00376E4B"/>
    <w:rsid w:val="00376E8F"/>
    <w:rsid w:val="00376F3E"/>
    <w:rsid w:val="00377325"/>
    <w:rsid w:val="003773F2"/>
    <w:rsid w:val="00377519"/>
    <w:rsid w:val="003777EC"/>
    <w:rsid w:val="00377817"/>
    <w:rsid w:val="00377826"/>
    <w:rsid w:val="003800B7"/>
    <w:rsid w:val="0038020B"/>
    <w:rsid w:val="003802B5"/>
    <w:rsid w:val="003803EF"/>
    <w:rsid w:val="00380874"/>
    <w:rsid w:val="00380AAD"/>
    <w:rsid w:val="00380B58"/>
    <w:rsid w:val="00380BBA"/>
    <w:rsid w:val="00380CB1"/>
    <w:rsid w:val="00380E42"/>
    <w:rsid w:val="00380ECF"/>
    <w:rsid w:val="003811DD"/>
    <w:rsid w:val="00381628"/>
    <w:rsid w:val="0038166A"/>
    <w:rsid w:val="00381AB9"/>
    <w:rsid w:val="00381AD8"/>
    <w:rsid w:val="00381B31"/>
    <w:rsid w:val="00381C7E"/>
    <w:rsid w:val="00381E30"/>
    <w:rsid w:val="00381E67"/>
    <w:rsid w:val="00382032"/>
    <w:rsid w:val="0038250D"/>
    <w:rsid w:val="003827FA"/>
    <w:rsid w:val="00382ADD"/>
    <w:rsid w:val="00382F02"/>
    <w:rsid w:val="00383895"/>
    <w:rsid w:val="00383AAD"/>
    <w:rsid w:val="00383B21"/>
    <w:rsid w:val="00383FFD"/>
    <w:rsid w:val="003841BD"/>
    <w:rsid w:val="003841F7"/>
    <w:rsid w:val="0038423C"/>
    <w:rsid w:val="003843ED"/>
    <w:rsid w:val="003848DD"/>
    <w:rsid w:val="00384EC2"/>
    <w:rsid w:val="00385879"/>
    <w:rsid w:val="00385CFB"/>
    <w:rsid w:val="003863CE"/>
    <w:rsid w:val="00386854"/>
    <w:rsid w:val="0038685B"/>
    <w:rsid w:val="00386945"/>
    <w:rsid w:val="0038698D"/>
    <w:rsid w:val="00386C60"/>
    <w:rsid w:val="00386D4F"/>
    <w:rsid w:val="00386D83"/>
    <w:rsid w:val="0038735F"/>
    <w:rsid w:val="0038768E"/>
    <w:rsid w:val="003877BD"/>
    <w:rsid w:val="003878E6"/>
    <w:rsid w:val="00387DA3"/>
    <w:rsid w:val="00387DD9"/>
    <w:rsid w:val="00390C8C"/>
    <w:rsid w:val="00390EF8"/>
    <w:rsid w:val="0039142D"/>
    <w:rsid w:val="0039199E"/>
    <w:rsid w:val="00391B49"/>
    <w:rsid w:val="00391BBD"/>
    <w:rsid w:val="00391D77"/>
    <w:rsid w:val="00391DEC"/>
    <w:rsid w:val="00391FBE"/>
    <w:rsid w:val="00392159"/>
    <w:rsid w:val="00392205"/>
    <w:rsid w:val="003925B3"/>
    <w:rsid w:val="003927BC"/>
    <w:rsid w:val="00392AA5"/>
    <w:rsid w:val="00392B3B"/>
    <w:rsid w:val="00392D05"/>
    <w:rsid w:val="00393595"/>
    <w:rsid w:val="00393612"/>
    <w:rsid w:val="003936E4"/>
    <w:rsid w:val="003938CF"/>
    <w:rsid w:val="00393A6B"/>
    <w:rsid w:val="00394182"/>
    <w:rsid w:val="00394194"/>
    <w:rsid w:val="003941CC"/>
    <w:rsid w:val="003942CA"/>
    <w:rsid w:val="00394861"/>
    <w:rsid w:val="0039496B"/>
    <w:rsid w:val="00394D60"/>
    <w:rsid w:val="00395039"/>
    <w:rsid w:val="0039510A"/>
    <w:rsid w:val="00395647"/>
    <w:rsid w:val="00395F76"/>
    <w:rsid w:val="00396B17"/>
    <w:rsid w:val="00396F21"/>
    <w:rsid w:val="00397260"/>
    <w:rsid w:val="003976B7"/>
    <w:rsid w:val="00397881"/>
    <w:rsid w:val="00397D2F"/>
    <w:rsid w:val="00397DB9"/>
    <w:rsid w:val="00397DEE"/>
    <w:rsid w:val="00397E8B"/>
    <w:rsid w:val="00397EC6"/>
    <w:rsid w:val="00397FE2"/>
    <w:rsid w:val="003A016A"/>
    <w:rsid w:val="003A03DA"/>
    <w:rsid w:val="003A075D"/>
    <w:rsid w:val="003A079A"/>
    <w:rsid w:val="003A08D2"/>
    <w:rsid w:val="003A098C"/>
    <w:rsid w:val="003A0A0F"/>
    <w:rsid w:val="003A10F3"/>
    <w:rsid w:val="003A11D6"/>
    <w:rsid w:val="003A1497"/>
    <w:rsid w:val="003A19BC"/>
    <w:rsid w:val="003A213B"/>
    <w:rsid w:val="003A2A91"/>
    <w:rsid w:val="003A2C16"/>
    <w:rsid w:val="003A2DC3"/>
    <w:rsid w:val="003A2DEB"/>
    <w:rsid w:val="003A3283"/>
    <w:rsid w:val="003A336C"/>
    <w:rsid w:val="003A3ADC"/>
    <w:rsid w:val="003A3B8A"/>
    <w:rsid w:val="003A3E7D"/>
    <w:rsid w:val="003A4307"/>
    <w:rsid w:val="003A439B"/>
    <w:rsid w:val="003A4A43"/>
    <w:rsid w:val="003A4A71"/>
    <w:rsid w:val="003A4F22"/>
    <w:rsid w:val="003A4F7A"/>
    <w:rsid w:val="003A5402"/>
    <w:rsid w:val="003A5FDC"/>
    <w:rsid w:val="003A67D5"/>
    <w:rsid w:val="003A6841"/>
    <w:rsid w:val="003A68D7"/>
    <w:rsid w:val="003A6BCE"/>
    <w:rsid w:val="003A74B9"/>
    <w:rsid w:val="003A7520"/>
    <w:rsid w:val="003A7675"/>
    <w:rsid w:val="003A7766"/>
    <w:rsid w:val="003A77DA"/>
    <w:rsid w:val="003A7914"/>
    <w:rsid w:val="003A7ABB"/>
    <w:rsid w:val="003A7B73"/>
    <w:rsid w:val="003B02D8"/>
    <w:rsid w:val="003B04DA"/>
    <w:rsid w:val="003B07D5"/>
    <w:rsid w:val="003B0943"/>
    <w:rsid w:val="003B09EE"/>
    <w:rsid w:val="003B0F2A"/>
    <w:rsid w:val="003B121E"/>
    <w:rsid w:val="003B1228"/>
    <w:rsid w:val="003B1469"/>
    <w:rsid w:val="003B20CE"/>
    <w:rsid w:val="003B263B"/>
    <w:rsid w:val="003B2909"/>
    <w:rsid w:val="003B2BAA"/>
    <w:rsid w:val="003B2D26"/>
    <w:rsid w:val="003B2F5D"/>
    <w:rsid w:val="003B3016"/>
    <w:rsid w:val="003B30A2"/>
    <w:rsid w:val="003B3BE7"/>
    <w:rsid w:val="003B49F2"/>
    <w:rsid w:val="003B4B94"/>
    <w:rsid w:val="003B4CA6"/>
    <w:rsid w:val="003B4D29"/>
    <w:rsid w:val="003B5702"/>
    <w:rsid w:val="003B5DBA"/>
    <w:rsid w:val="003B5F62"/>
    <w:rsid w:val="003B606B"/>
    <w:rsid w:val="003B623D"/>
    <w:rsid w:val="003B64CD"/>
    <w:rsid w:val="003B6BE2"/>
    <w:rsid w:val="003B6FB2"/>
    <w:rsid w:val="003B72EB"/>
    <w:rsid w:val="003B765F"/>
    <w:rsid w:val="003B76EB"/>
    <w:rsid w:val="003B77C0"/>
    <w:rsid w:val="003B7DBF"/>
    <w:rsid w:val="003B7E47"/>
    <w:rsid w:val="003C018E"/>
    <w:rsid w:val="003C045B"/>
    <w:rsid w:val="003C0588"/>
    <w:rsid w:val="003C0CC6"/>
    <w:rsid w:val="003C0D4E"/>
    <w:rsid w:val="003C0DD7"/>
    <w:rsid w:val="003C1458"/>
    <w:rsid w:val="003C15A7"/>
    <w:rsid w:val="003C1780"/>
    <w:rsid w:val="003C1C35"/>
    <w:rsid w:val="003C1D8C"/>
    <w:rsid w:val="003C1D97"/>
    <w:rsid w:val="003C1FCB"/>
    <w:rsid w:val="003C203F"/>
    <w:rsid w:val="003C23A1"/>
    <w:rsid w:val="003C2495"/>
    <w:rsid w:val="003C2577"/>
    <w:rsid w:val="003C25A3"/>
    <w:rsid w:val="003C2D05"/>
    <w:rsid w:val="003C2F81"/>
    <w:rsid w:val="003C338C"/>
    <w:rsid w:val="003C34B9"/>
    <w:rsid w:val="003C396E"/>
    <w:rsid w:val="003C3ADF"/>
    <w:rsid w:val="003C3AE2"/>
    <w:rsid w:val="003C3FB8"/>
    <w:rsid w:val="003C429B"/>
    <w:rsid w:val="003C47C4"/>
    <w:rsid w:val="003C4A77"/>
    <w:rsid w:val="003C4B53"/>
    <w:rsid w:val="003C4B6C"/>
    <w:rsid w:val="003C4E4F"/>
    <w:rsid w:val="003C58D6"/>
    <w:rsid w:val="003C5CD4"/>
    <w:rsid w:val="003C62EA"/>
    <w:rsid w:val="003C6427"/>
    <w:rsid w:val="003C646C"/>
    <w:rsid w:val="003C7F65"/>
    <w:rsid w:val="003C7F7F"/>
    <w:rsid w:val="003D0135"/>
    <w:rsid w:val="003D0193"/>
    <w:rsid w:val="003D040F"/>
    <w:rsid w:val="003D0538"/>
    <w:rsid w:val="003D08DC"/>
    <w:rsid w:val="003D143E"/>
    <w:rsid w:val="003D184F"/>
    <w:rsid w:val="003D18D7"/>
    <w:rsid w:val="003D1997"/>
    <w:rsid w:val="003D1ABE"/>
    <w:rsid w:val="003D1AD6"/>
    <w:rsid w:val="003D1B52"/>
    <w:rsid w:val="003D25ED"/>
    <w:rsid w:val="003D2BAC"/>
    <w:rsid w:val="003D2E78"/>
    <w:rsid w:val="003D319A"/>
    <w:rsid w:val="003D31D4"/>
    <w:rsid w:val="003D32A1"/>
    <w:rsid w:val="003D32CF"/>
    <w:rsid w:val="003D3623"/>
    <w:rsid w:val="003D36B1"/>
    <w:rsid w:val="003D3B28"/>
    <w:rsid w:val="003D3DB1"/>
    <w:rsid w:val="003D3E42"/>
    <w:rsid w:val="003D4158"/>
    <w:rsid w:val="003D4789"/>
    <w:rsid w:val="003D4D0F"/>
    <w:rsid w:val="003D504D"/>
    <w:rsid w:val="003D52A9"/>
    <w:rsid w:val="003D5BF5"/>
    <w:rsid w:val="003D5D19"/>
    <w:rsid w:val="003D5E29"/>
    <w:rsid w:val="003D6DAA"/>
    <w:rsid w:val="003D70B7"/>
    <w:rsid w:val="003D73A8"/>
    <w:rsid w:val="003D778E"/>
    <w:rsid w:val="003D78C7"/>
    <w:rsid w:val="003D7C96"/>
    <w:rsid w:val="003D7E1D"/>
    <w:rsid w:val="003E05D4"/>
    <w:rsid w:val="003E0704"/>
    <w:rsid w:val="003E0986"/>
    <w:rsid w:val="003E09C8"/>
    <w:rsid w:val="003E0B82"/>
    <w:rsid w:val="003E0C2A"/>
    <w:rsid w:val="003E0D13"/>
    <w:rsid w:val="003E0E89"/>
    <w:rsid w:val="003E109C"/>
    <w:rsid w:val="003E1976"/>
    <w:rsid w:val="003E1A41"/>
    <w:rsid w:val="003E1D23"/>
    <w:rsid w:val="003E1D99"/>
    <w:rsid w:val="003E28B0"/>
    <w:rsid w:val="003E2BE5"/>
    <w:rsid w:val="003E305F"/>
    <w:rsid w:val="003E33E6"/>
    <w:rsid w:val="003E34F0"/>
    <w:rsid w:val="003E352B"/>
    <w:rsid w:val="003E35D8"/>
    <w:rsid w:val="003E363A"/>
    <w:rsid w:val="003E37DA"/>
    <w:rsid w:val="003E3A70"/>
    <w:rsid w:val="003E3B85"/>
    <w:rsid w:val="003E3C00"/>
    <w:rsid w:val="003E3EEC"/>
    <w:rsid w:val="003E3FE0"/>
    <w:rsid w:val="003E43A8"/>
    <w:rsid w:val="003E4513"/>
    <w:rsid w:val="003E4B0E"/>
    <w:rsid w:val="003E4B7A"/>
    <w:rsid w:val="003E4C70"/>
    <w:rsid w:val="003E5023"/>
    <w:rsid w:val="003E5026"/>
    <w:rsid w:val="003E51D1"/>
    <w:rsid w:val="003E55B9"/>
    <w:rsid w:val="003E55F4"/>
    <w:rsid w:val="003E566B"/>
    <w:rsid w:val="003E5DF2"/>
    <w:rsid w:val="003E610E"/>
    <w:rsid w:val="003E61F7"/>
    <w:rsid w:val="003E63DA"/>
    <w:rsid w:val="003E6793"/>
    <w:rsid w:val="003E67D7"/>
    <w:rsid w:val="003E6AAF"/>
    <w:rsid w:val="003E7145"/>
    <w:rsid w:val="003E72A4"/>
    <w:rsid w:val="003E7358"/>
    <w:rsid w:val="003E7CA0"/>
    <w:rsid w:val="003E7DC1"/>
    <w:rsid w:val="003F0169"/>
    <w:rsid w:val="003F036E"/>
    <w:rsid w:val="003F03D4"/>
    <w:rsid w:val="003F0731"/>
    <w:rsid w:val="003F0826"/>
    <w:rsid w:val="003F0A5D"/>
    <w:rsid w:val="003F0C46"/>
    <w:rsid w:val="003F0C9B"/>
    <w:rsid w:val="003F1693"/>
    <w:rsid w:val="003F1912"/>
    <w:rsid w:val="003F19B6"/>
    <w:rsid w:val="003F1B84"/>
    <w:rsid w:val="003F1EB6"/>
    <w:rsid w:val="003F1F9F"/>
    <w:rsid w:val="003F2356"/>
    <w:rsid w:val="003F2421"/>
    <w:rsid w:val="003F2656"/>
    <w:rsid w:val="003F290E"/>
    <w:rsid w:val="003F315F"/>
    <w:rsid w:val="003F3320"/>
    <w:rsid w:val="003F3703"/>
    <w:rsid w:val="003F4194"/>
    <w:rsid w:val="003F4338"/>
    <w:rsid w:val="003F4377"/>
    <w:rsid w:val="003F4459"/>
    <w:rsid w:val="003F493D"/>
    <w:rsid w:val="003F4A48"/>
    <w:rsid w:val="003F52ED"/>
    <w:rsid w:val="003F54CB"/>
    <w:rsid w:val="003F6111"/>
    <w:rsid w:val="003F64B3"/>
    <w:rsid w:val="003F690E"/>
    <w:rsid w:val="003F6958"/>
    <w:rsid w:val="003F6C8C"/>
    <w:rsid w:val="003F708B"/>
    <w:rsid w:val="003F75DD"/>
    <w:rsid w:val="003F78B5"/>
    <w:rsid w:val="003F7A8F"/>
    <w:rsid w:val="003F7FD9"/>
    <w:rsid w:val="00400134"/>
    <w:rsid w:val="004003F4"/>
    <w:rsid w:val="004005A9"/>
    <w:rsid w:val="00400994"/>
    <w:rsid w:val="00400D0D"/>
    <w:rsid w:val="00400D5F"/>
    <w:rsid w:val="00400E1E"/>
    <w:rsid w:val="00400E57"/>
    <w:rsid w:val="00400EAF"/>
    <w:rsid w:val="00400FAD"/>
    <w:rsid w:val="00401296"/>
    <w:rsid w:val="0040140F"/>
    <w:rsid w:val="004017B3"/>
    <w:rsid w:val="00401D64"/>
    <w:rsid w:val="00401E77"/>
    <w:rsid w:val="00402771"/>
    <w:rsid w:val="00402DBD"/>
    <w:rsid w:val="00402FB4"/>
    <w:rsid w:val="0040312A"/>
    <w:rsid w:val="004034D1"/>
    <w:rsid w:val="004034EE"/>
    <w:rsid w:val="00403575"/>
    <w:rsid w:val="004035DA"/>
    <w:rsid w:val="004035E1"/>
    <w:rsid w:val="00403C4A"/>
    <w:rsid w:val="00403E22"/>
    <w:rsid w:val="00403EFE"/>
    <w:rsid w:val="00403F80"/>
    <w:rsid w:val="00404035"/>
    <w:rsid w:val="00404268"/>
    <w:rsid w:val="004049A2"/>
    <w:rsid w:val="00404B12"/>
    <w:rsid w:val="00404B21"/>
    <w:rsid w:val="00404CDC"/>
    <w:rsid w:val="00405195"/>
    <w:rsid w:val="004052DA"/>
    <w:rsid w:val="004053F6"/>
    <w:rsid w:val="00405642"/>
    <w:rsid w:val="004059F9"/>
    <w:rsid w:val="00405A91"/>
    <w:rsid w:val="00406060"/>
    <w:rsid w:val="00406561"/>
    <w:rsid w:val="004068A0"/>
    <w:rsid w:val="004068E1"/>
    <w:rsid w:val="0040691B"/>
    <w:rsid w:val="00406F65"/>
    <w:rsid w:val="00406F73"/>
    <w:rsid w:val="0040728C"/>
    <w:rsid w:val="00407D13"/>
    <w:rsid w:val="00407F48"/>
    <w:rsid w:val="00410374"/>
    <w:rsid w:val="00410464"/>
    <w:rsid w:val="00410466"/>
    <w:rsid w:val="00410567"/>
    <w:rsid w:val="00410BF4"/>
    <w:rsid w:val="00410CDA"/>
    <w:rsid w:val="00410D74"/>
    <w:rsid w:val="00411258"/>
    <w:rsid w:val="004118D0"/>
    <w:rsid w:val="00411B19"/>
    <w:rsid w:val="00411D8C"/>
    <w:rsid w:val="00412032"/>
    <w:rsid w:val="004122A2"/>
    <w:rsid w:val="004127B9"/>
    <w:rsid w:val="004128A7"/>
    <w:rsid w:val="0041363A"/>
    <w:rsid w:val="004137F0"/>
    <w:rsid w:val="00413C25"/>
    <w:rsid w:val="0041430B"/>
    <w:rsid w:val="004143DE"/>
    <w:rsid w:val="004144B9"/>
    <w:rsid w:val="00414713"/>
    <w:rsid w:val="00414943"/>
    <w:rsid w:val="00414E58"/>
    <w:rsid w:val="00415158"/>
    <w:rsid w:val="004151FD"/>
    <w:rsid w:val="00415327"/>
    <w:rsid w:val="004158B4"/>
    <w:rsid w:val="00415A0F"/>
    <w:rsid w:val="00415F3C"/>
    <w:rsid w:val="004161A7"/>
    <w:rsid w:val="004161C2"/>
    <w:rsid w:val="004166AF"/>
    <w:rsid w:val="00416D1F"/>
    <w:rsid w:val="00416F9E"/>
    <w:rsid w:val="00417FE6"/>
    <w:rsid w:val="00420775"/>
    <w:rsid w:val="00420806"/>
    <w:rsid w:val="00420880"/>
    <w:rsid w:val="00420D79"/>
    <w:rsid w:val="00420DFE"/>
    <w:rsid w:val="00420F8F"/>
    <w:rsid w:val="00420FAF"/>
    <w:rsid w:val="00421144"/>
    <w:rsid w:val="00421B15"/>
    <w:rsid w:val="00421CAB"/>
    <w:rsid w:val="00421CF4"/>
    <w:rsid w:val="00422046"/>
    <w:rsid w:val="004224AA"/>
    <w:rsid w:val="0042285E"/>
    <w:rsid w:val="00422A6C"/>
    <w:rsid w:val="00422B19"/>
    <w:rsid w:val="00422CBA"/>
    <w:rsid w:val="00423788"/>
    <w:rsid w:val="00423A70"/>
    <w:rsid w:val="00423FD7"/>
    <w:rsid w:val="004240F6"/>
    <w:rsid w:val="004242B3"/>
    <w:rsid w:val="004246BD"/>
    <w:rsid w:val="00424802"/>
    <w:rsid w:val="00424BA6"/>
    <w:rsid w:val="00424F86"/>
    <w:rsid w:val="00424FDE"/>
    <w:rsid w:val="00425264"/>
    <w:rsid w:val="004252FE"/>
    <w:rsid w:val="0042531B"/>
    <w:rsid w:val="00425325"/>
    <w:rsid w:val="004257EF"/>
    <w:rsid w:val="00425916"/>
    <w:rsid w:val="004263B7"/>
    <w:rsid w:val="00426402"/>
    <w:rsid w:val="00426633"/>
    <w:rsid w:val="004266E3"/>
    <w:rsid w:val="0042698E"/>
    <w:rsid w:val="00426ACE"/>
    <w:rsid w:val="00426C38"/>
    <w:rsid w:val="00427206"/>
    <w:rsid w:val="00427220"/>
    <w:rsid w:val="00427248"/>
    <w:rsid w:val="00427319"/>
    <w:rsid w:val="004273BB"/>
    <w:rsid w:val="00427714"/>
    <w:rsid w:val="00427733"/>
    <w:rsid w:val="004277B0"/>
    <w:rsid w:val="004279E6"/>
    <w:rsid w:val="00427BB5"/>
    <w:rsid w:val="00427C04"/>
    <w:rsid w:val="00427E55"/>
    <w:rsid w:val="004302D6"/>
    <w:rsid w:val="004305CD"/>
    <w:rsid w:val="0043095D"/>
    <w:rsid w:val="00431014"/>
    <w:rsid w:val="00431253"/>
    <w:rsid w:val="004316E2"/>
    <w:rsid w:val="0043186A"/>
    <w:rsid w:val="0043194A"/>
    <w:rsid w:val="00431A5C"/>
    <w:rsid w:val="004320B7"/>
    <w:rsid w:val="0043241E"/>
    <w:rsid w:val="004324A5"/>
    <w:rsid w:val="00432865"/>
    <w:rsid w:val="0043289A"/>
    <w:rsid w:val="00432984"/>
    <w:rsid w:val="00432FA3"/>
    <w:rsid w:val="00432FAA"/>
    <w:rsid w:val="00433064"/>
    <w:rsid w:val="0043310B"/>
    <w:rsid w:val="00433183"/>
    <w:rsid w:val="004332EB"/>
    <w:rsid w:val="00433418"/>
    <w:rsid w:val="004334E4"/>
    <w:rsid w:val="0043371D"/>
    <w:rsid w:val="00433B78"/>
    <w:rsid w:val="00433CAE"/>
    <w:rsid w:val="004340F1"/>
    <w:rsid w:val="0043411F"/>
    <w:rsid w:val="00434143"/>
    <w:rsid w:val="0043418A"/>
    <w:rsid w:val="00434372"/>
    <w:rsid w:val="0043495E"/>
    <w:rsid w:val="004349D2"/>
    <w:rsid w:val="00434D79"/>
    <w:rsid w:val="00434DBB"/>
    <w:rsid w:val="004351D2"/>
    <w:rsid w:val="00435398"/>
    <w:rsid w:val="00435509"/>
    <w:rsid w:val="004362AE"/>
    <w:rsid w:val="00436689"/>
    <w:rsid w:val="00436A1B"/>
    <w:rsid w:val="00436BC8"/>
    <w:rsid w:val="00436C38"/>
    <w:rsid w:val="00436E33"/>
    <w:rsid w:val="00436E36"/>
    <w:rsid w:val="00437438"/>
    <w:rsid w:val="0043747B"/>
    <w:rsid w:val="00437662"/>
    <w:rsid w:val="004376A2"/>
    <w:rsid w:val="00437BB3"/>
    <w:rsid w:val="00437F2C"/>
    <w:rsid w:val="00440265"/>
    <w:rsid w:val="004405D4"/>
    <w:rsid w:val="004408BC"/>
    <w:rsid w:val="00440B09"/>
    <w:rsid w:val="00440E02"/>
    <w:rsid w:val="00440E38"/>
    <w:rsid w:val="00440F06"/>
    <w:rsid w:val="00440F0B"/>
    <w:rsid w:val="004411E5"/>
    <w:rsid w:val="00441329"/>
    <w:rsid w:val="00441330"/>
    <w:rsid w:val="0044150A"/>
    <w:rsid w:val="00441CB5"/>
    <w:rsid w:val="00441D20"/>
    <w:rsid w:val="00442193"/>
    <w:rsid w:val="00442416"/>
    <w:rsid w:val="00442871"/>
    <w:rsid w:val="004428C0"/>
    <w:rsid w:val="00442C89"/>
    <w:rsid w:val="00443124"/>
    <w:rsid w:val="0044363C"/>
    <w:rsid w:val="0044387A"/>
    <w:rsid w:val="00443AE7"/>
    <w:rsid w:val="00443EAF"/>
    <w:rsid w:val="004448AB"/>
    <w:rsid w:val="00444BD8"/>
    <w:rsid w:val="00444BE9"/>
    <w:rsid w:val="00444D63"/>
    <w:rsid w:val="0044501A"/>
    <w:rsid w:val="0044555D"/>
    <w:rsid w:val="0044576F"/>
    <w:rsid w:val="00445833"/>
    <w:rsid w:val="00445CA0"/>
    <w:rsid w:val="00445CC8"/>
    <w:rsid w:val="00445D8E"/>
    <w:rsid w:val="00445E2D"/>
    <w:rsid w:val="00445E2F"/>
    <w:rsid w:val="00445E46"/>
    <w:rsid w:val="00446FDF"/>
    <w:rsid w:val="004470CB"/>
    <w:rsid w:val="004478C5"/>
    <w:rsid w:val="00447A36"/>
    <w:rsid w:val="00447E6E"/>
    <w:rsid w:val="0045045D"/>
    <w:rsid w:val="004504BE"/>
    <w:rsid w:val="004508B5"/>
    <w:rsid w:val="00450B1E"/>
    <w:rsid w:val="00450C56"/>
    <w:rsid w:val="004510B3"/>
    <w:rsid w:val="004514BB"/>
    <w:rsid w:val="004515DF"/>
    <w:rsid w:val="00451D79"/>
    <w:rsid w:val="00452022"/>
    <w:rsid w:val="00452290"/>
    <w:rsid w:val="004523EF"/>
    <w:rsid w:val="004537B3"/>
    <w:rsid w:val="0045393B"/>
    <w:rsid w:val="00453A51"/>
    <w:rsid w:val="00453B7C"/>
    <w:rsid w:val="00453F13"/>
    <w:rsid w:val="00453F27"/>
    <w:rsid w:val="004542D7"/>
    <w:rsid w:val="00454AB9"/>
    <w:rsid w:val="004556A1"/>
    <w:rsid w:val="00455AB2"/>
    <w:rsid w:val="00455BB9"/>
    <w:rsid w:val="00455D92"/>
    <w:rsid w:val="00455E50"/>
    <w:rsid w:val="00455E61"/>
    <w:rsid w:val="00455EBA"/>
    <w:rsid w:val="00455F34"/>
    <w:rsid w:val="0045605F"/>
    <w:rsid w:val="004561B9"/>
    <w:rsid w:val="00456253"/>
    <w:rsid w:val="00456549"/>
    <w:rsid w:val="004567CE"/>
    <w:rsid w:val="004567D7"/>
    <w:rsid w:val="00456949"/>
    <w:rsid w:val="0045698A"/>
    <w:rsid w:val="00456D4C"/>
    <w:rsid w:val="00456E6B"/>
    <w:rsid w:val="00456F45"/>
    <w:rsid w:val="004574F2"/>
    <w:rsid w:val="004576CF"/>
    <w:rsid w:val="004577F3"/>
    <w:rsid w:val="00457819"/>
    <w:rsid w:val="00457BDD"/>
    <w:rsid w:val="00457C45"/>
    <w:rsid w:val="00460013"/>
    <w:rsid w:val="00460188"/>
    <w:rsid w:val="004608C8"/>
    <w:rsid w:val="00460AE2"/>
    <w:rsid w:val="00460D87"/>
    <w:rsid w:val="00460DAF"/>
    <w:rsid w:val="00460E20"/>
    <w:rsid w:val="00460FE8"/>
    <w:rsid w:val="004613B7"/>
    <w:rsid w:val="00461913"/>
    <w:rsid w:val="00461AB6"/>
    <w:rsid w:val="00461B79"/>
    <w:rsid w:val="0046236B"/>
    <w:rsid w:val="00462A11"/>
    <w:rsid w:val="00462BA8"/>
    <w:rsid w:val="004630AA"/>
    <w:rsid w:val="0046311D"/>
    <w:rsid w:val="0046321F"/>
    <w:rsid w:val="004633DF"/>
    <w:rsid w:val="004633E7"/>
    <w:rsid w:val="00463446"/>
    <w:rsid w:val="00463997"/>
    <w:rsid w:val="00463BDE"/>
    <w:rsid w:val="00463D06"/>
    <w:rsid w:val="00463E9F"/>
    <w:rsid w:val="00464268"/>
    <w:rsid w:val="0046426B"/>
    <w:rsid w:val="0046440A"/>
    <w:rsid w:val="004644E0"/>
    <w:rsid w:val="00464575"/>
    <w:rsid w:val="00464B6E"/>
    <w:rsid w:val="00464C42"/>
    <w:rsid w:val="00465112"/>
    <w:rsid w:val="00465688"/>
    <w:rsid w:val="004657AA"/>
    <w:rsid w:val="00465B6C"/>
    <w:rsid w:val="00465EC7"/>
    <w:rsid w:val="00465FE4"/>
    <w:rsid w:val="0046624B"/>
    <w:rsid w:val="00466456"/>
    <w:rsid w:val="00466CEA"/>
    <w:rsid w:val="00466DE9"/>
    <w:rsid w:val="00466FBF"/>
    <w:rsid w:val="00466FCB"/>
    <w:rsid w:val="0046741E"/>
    <w:rsid w:val="0046742B"/>
    <w:rsid w:val="0046767B"/>
    <w:rsid w:val="004677C6"/>
    <w:rsid w:val="0046797A"/>
    <w:rsid w:val="00467A95"/>
    <w:rsid w:val="00467C2C"/>
    <w:rsid w:val="00467C95"/>
    <w:rsid w:val="00470135"/>
    <w:rsid w:val="00470C5E"/>
    <w:rsid w:val="00471271"/>
    <w:rsid w:val="0047129F"/>
    <w:rsid w:val="0047147B"/>
    <w:rsid w:val="004718BA"/>
    <w:rsid w:val="00471C84"/>
    <w:rsid w:val="00471D38"/>
    <w:rsid w:val="00472297"/>
    <w:rsid w:val="00472305"/>
    <w:rsid w:val="00472832"/>
    <w:rsid w:val="00472906"/>
    <w:rsid w:val="00472D1C"/>
    <w:rsid w:val="00472DFB"/>
    <w:rsid w:val="00472EC5"/>
    <w:rsid w:val="0047300A"/>
    <w:rsid w:val="00473763"/>
    <w:rsid w:val="004737B9"/>
    <w:rsid w:val="004739E4"/>
    <w:rsid w:val="00473B3F"/>
    <w:rsid w:val="00473C92"/>
    <w:rsid w:val="00474066"/>
    <w:rsid w:val="004742DA"/>
    <w:rsid w:val="004744DF"/>
    <w:rsid w:val="00474558"/>
    <w:rsid w:val="00474818"/>
    <w:rsid w:val="00474896"/>
    <w:rsid w:val="004748A3"/>
    <w:rsid w:val="004748DD"/>
    <w:rsid w:val="00474E53"/>
    <w:rsid w:val="00474E6C"/>
    <w:rsid w:val="0047512A"/>
    <w:rsid w:val="004757A2"/>
    <w:rsid w:val="00475A4B"/>
    <w:rsid w:val="00475AD5"/>
    <w:rsid w:val="00475BA8"/>
    <w:rsid w:val="00475C22"/>
    <w:rsid w:val="0047675F"/>
    <w:rsid w:val="00476AAC"/>
    <w:rsid w:val="00476D85"/>
    <w:rsid w:val="00476DB6"/>
    <w:rsid w:val="004770B9"/>
    <w:rsid w:val="004777E9"/>
    <w:rsid w:val="00480475"/>
    <w:rsid w:val="004808B7"/>
    <w:rsid w:val="00480B93"/>
    <w:rsid w:val="004812FE"/>
    <w:rsid w:val="0048163A"/>
    <w:rsid w:val="00481943"/>
    <w:rsid w:val="00481BAC"/>
    <w:rsid w:val="00481BDD"/>
    <w:rsid w:val="00481FDC"/>
    <w:rsid w:val="004828B7"/>
    <w:rsid w:val="0048290A"/>
    <w:rsid w:val="0048325C"/>
    <w:rsid w:val="00483FFE"/>
    <w:rsid w:val="0048438B"/>
    <w:rsid w:val="00484962"/>
    <w:rsid w:val="00484E56"/>
    <w:rsid w:val="00484ED5"/>
    <w:rsid w:val="004852C4"/>
    <w:rsid w:val="00485358"/>
    <w:rsid w:val="00485CD3"/>
    <w:rsid w:val="00485F1C"/>
    <w:rsid w:val="00485F33"/>
    <w:rsid w:val="004860E1"/>
    <w:rsid w:val="00486175"/>
    <w:rsid w:val="00486298"/>
    <w:rsid w:val="00486590"/>
    <w:rsid w:val="0048679F"/>
    <w:rsid w:val="00486AC0"/>
    <w:rsid w:val="0048752C"/>
    <w:rsid w:val="004879F1"/>
    <w:rsid w:val="00487CDF"/>
    <w:rsid w:val="00487D09"/>
    <w:rsid w:val="004905BB"/>
    <w:rsid w:val="0049064A"/>
    <w:rsid w:val="004908F8"/>
    <w:rsid w:val="00490C13"/>
    <w:rsid w:val="00490CEE"/>
    <w:rsid w:val="00490FFC"/>
    <w:rsid w:val="0049103F"/>
    <w:rsid w:val="004911BC"/>
    <w:rsid w:val="004912F6"/>
    <w:rsid w:val="0049179D"/>
    <w:rsid w:val="0049190B"/>
    <w:rsid w:val="004919EC"/>
    <w:rsid w:val="00492107"/>
    <w:rsid w:val="004921D6"/>
    <w:rsid w:val="004922A1"/>
    <w:rsid w:val="004924D0"/>
    <w:rsid w:val="004924F5"/>
    <w:rsid w:val="00492915"/>
    <w:rsid w:val="0049294D"/>
    <w:rsid w:val="00492A5C"/>
    <w:rsid w:val="00492CD7"/>
    <w:rsid w:val="00492CDB"/>
    <w:rsid w:val="00492ED3"/>
    <w:rsid w:val="00493DF8"/>
    <w:rsid w:val="00493E37"/>
    <w:rsid w:val="00493F7F"/>
    <w:rsid w:val="00493FDE"/>
    <w:rsid w:val="004941D4"/>
    <w:rsid w:val="00494ABE"/>
    <w:rsid w:val="00494ED8"/>
    <w:rsid w:val="00495227"/>
    <w:rsid w:val="004954B7"/>
    <w:rsid w:val="004956B7"/>
    <w:rsid w:val="00495D28"/>
    <w:rsid w:val="004961EE"/>
    <w:rsid w:val="00496238"/>
    <w:rsid w:val="0049636F"/>
    <w:rsid w:val="00496435"/>
    <w:rsid w:val="00496477"/>
    <w:rsid w:val="004965A8"/>
    <w:rsid w:val="00496687"/>
    <w:rsid w:val="004968C9"/>
    <w:rsid w:val="00496A4B"/>
    <w:rsid w:val="00496FBE"/>
    <w:rsid w:val="0049705A"/>
    <w:rsid w:val="004971A1"/>
    <w:rsid w:val="004972B3"/>
    <w:rsid w:val="00497339"/>
    <w:rsid w:val="00497601"/>
    <w:rsid w:val="0049766B"/>
    <w:rsid w:val="004976A8"/>
    <w:rsid w:val="00497761"/>
    <w:rsid w:val="00497D1A"/>
    <w:rsid w:val="00497D7C"/>
    <w:rsid w:val="00497E14"/>
    <w:rsid w:val="004A009C"/>
    <w:rsid w:val="004A01C7"/>
    <w:rsid w:val="004A02FA"/>
    <w:rsid w:val="004A0352"/>
    <w:rsid w:val="004A0437"/>
    <w:rsid w:val="004A05C1"/>
    <w:rsid w:val="004A0651"/>
    <w:rsid w:val="004A0C34"/>
    <w:rsid w:val="004A0D71"/>
    <w:rsid w:val="004A0E1D"/>
    <w:rsid w:val="004A15C5"/>
    <w:rsid w:val="004A18ED"/>
    <w:rsid w:val="004A1DDB"/>
    <w:rsid w:val="004A238A"/>
    <w:rsid w:val="004A2638"/>
    <w:rsid w:val="004A2C4B"/>
    <w:rsid w:val="004A3695"/>
    <w:rsid w:val="004A37CA"/>
    <w:rsid w:val="004A4091"/>
    <w:rsid w:val="004A409F"/>
    <w:rsid w:val="004A4878"/>
    <w:rsid w:val="004A4928"/>
    <w:rsid w:val="004A4CC0"/>
    <w:rsid w:val="004A52CE"/>
    <w:rsid w:val="004A5D80"/>
    <w:rsid w:val="004A5E7C"/>
    <w:rsid w:val="004A5ED6"/>
    <w:rsid w:val="004A6598"/>
    <w:rsid w:val="004A65E2"/>
    <w:rsid w:val="004A6674"/>
    <w:rsid w:val="004A6746"/>
    <w:rsid w:val="004A6CEC"/>
    <w:rsid w:val="004A6D9B"/>
    <w:rsid w:val="004A715D"/>
    <w:rsid w:val="004A71E0"/>
    <w:rsid w:val="004A7811"/>
    <w:rsid w:val="004A7B59"/>
    <w:rsid w:val="004A7E9B"/>
    <w:rsid w:val="004A7EB6"/>
    <w:rsid w:val="004B0271"/>
    <w:rsid w:val="004B0892"/>
    <w:rsid w:val="004B0AB3"/>
    <w:rsid w:val="004B0C47"/>
    <w:rsid w:val="004B0D28"/>
    <w:rsid w:val="004B0D34"/>
    <w:rsid w:val="004B0DDD"/>
    <w:rsid w:val="004B0E0D"/>
    <w:rsid w:val="004B1B74"/>
    <w:rsid w:val="004B1BA3"/>
    <w:rsid w:val="004B22A1"/>
    <w:rsid w:val="004B268D"/>
    <w:rsid w:val="004B2966"/>
    <w:rsid w:val="004B2A62"/>
    <w:rsid w:val="004B2AA6"/>
    <w:rsid w:val="004B2AD6"/>
    <w:rsid w:val="004B2E34"/>
    <w:rsid w:val="004B3365"/>
    <w:rsid w:val="004B355C"/>
    <w:rsid w:val="004B38A5"/>
    <w:rsid w:val="004B3A32"/>
    <w:rsid w:val="004B3EEA"/>
    <w:rsid w:val="004B402D"/>
    <w:rsid w:val="004B4125"/>
    <w:rsid w:val="004B49C2"/>
    <w:rsid w:val="004B4C5D"/>
    <w:rsid w:val="004B4FD7"/>
    <w:rsid w:val="004B5130"/>
    <w:rsid w:val="004B539E"/>
    <w:rsid w:val="004B59E8"/>
    <w:rsid w:val="004B5E5A"/>
    <w:rsid w:val="004B607A"/>
    <w:rsid w:val="004B67C3"/>
    <w:rsid w:val="004B6D00"/>
    <w:rsid w:val="004B6E1A"/>
    <w:rsid w:val="004B6E8D"/>
    <w:rsid w:val="004B702E"/>
    <w:rsid w:val="004B75D5"/>
    <w:rsid w:val="004B76B0"/>
    <w:rsid w:val="004B7BEB"/>
    <w:rsid w:val="004B7DC1"/>
    <w:rsid w:val="004C06BC"/>
    <w:rsid w:val="004C0D67"/>
    <w:rsid w:val="004C11A1"/>
    <w:rsid w:val="004C1268"/>
    <w:rsid w:val="004C13F0"/>
    <w:rsid w:val="004C1671"/>
    <w:rsid w:val="004C188B"/>
    <w:rsid w:val="004C19AC"/>
    <w:rsid w:val="004C1B7D"/>
    <w:rsid w:val="004C1BB2"/>
    <w:rsid w:val="004C1CBB"/>
    <w:rsid w:val="004C1EDF"/>
    <w:rsid w:val="004C2001"/>
    <w:rsid w:val="004C210D"/>
    <w:rsid w:val="004C24DE"/>
    <w:rsid w:val="004C25EF"/>
    <w:rsid w:val="004C28FF"/>
    <w:rsid w:val="004C2C34"/>
    <w:rsid w:val="004C2D77"/>
    <w:rsid w:val="004C2E2A"/>
    <w:rsid w:val="004C34ED"/>
    <w:rsid w:val="004C3616"/>
    <w:rsid w:val="004C36BD"/>
    <w:rsid w:val="004C3BD3"/>
    <w:rsid w:val="004C3CBD"/>
    <w:rsid w:val="004C3CFC"/>
    <w:rsid w:val="004C3FD8"/>
    <w:rsid w:val="004C4088"/>
    <w:rsid w:val="004C42E8"/>
    <w:rsid w:val="004C44E9"/>
    <w:rsid w:val="004C4780"/>
    <w:rsid w:val="004C490F"/>
    <w:rsid w:val="004C4EDB"/>
    <w:rsid w:val="004C53F6"/>
    <w:rsid w:val="004C56B3"/>
    <w:rsid w:val="004C5BFD"/>
    <w:rsid w:val="004C5CEC"/>
    <w:rsid w:val="004C6073"/>
    <w:rsid w:val="004C61EC"/>
    <w:rsid w:val="004C6661"/>
    <w:rsid w:val="004C6938"/>
    <w:rsid w:val="004C6BB7"/>
    <w:rsid w:val="004C6CB1"/>
    <w:rsid w:val="004C6FE3"/>
    <w:rsid w:val="004C71C2"/>
    <w:rsid w:val="004C781C"/>
    <w:rsid w:val="004C7C07"/>
    <w:rsid w:val="004C7F52"/>
    <w:rsid w:val="004D047C"/>
    <w:rsid w:val="004D050E"/>
    <w:rsid w:val="004D094F"/>
    <w:rsid w:val="004D095F"/>
    <w:rsid w:val="004D0A78"/>
    <w:rsid w:val="004D0C86"/>
    <w:rsid w:val="004D1068"/>
    <w:rsid w:val="004D14E6"/>
    <w:rsid w:val="004D1797"/>
    <w:rsid w:val="004D1E95"/>
    <w:rsid w:val="004D1E9D"/>
    <w:rsid w:val="004D21CF"/>
    <w:rsid w:val="004D2D9A"/>
    <w:rsid w:val="004D310C"/>
    <w:rsid w:val="004D32FA"/>
    <w:rsid w:val="004D3370"/>
    <w:rsid w:val="004D33BA"/>
    <w:rsid w:val="004D342A"/>
    <w:rsid w:val="004D350E"/>
    <w:rsid w:val="004D3A50"/>
    <w:rsid w:val="004D3E39"/>
    <w:rsid w:val="004D3E53"/>
    <w:rsid w:val="004D4003"/>
    <w:rsid w:val="004D41BC"/>
    <w:rsid w:val="004D44E2"/>
    <w:rsid w:val="004D460B"/>
    <w:rsid w:val="004D47C1"/>
    <w:rsid w:val="004D48D8"/>
    <w:rsid w:val="004D4B0A"/>
    <w:rsid w:val="004D4D77"/>
    <w:rsid w:val="004D4E73"/>
    <w:rsid w:val="004D5624"/>
    <w:rsid w:val="004D6135"/>
    <w:rsid w:val="004D635C"/>
    <w:rsid w:val="004D654B"/>
    <w:rsid w:val="004D676F"/>
    <w:rsid w:val="004D67A8"/>
    <w:rsid w:val="004D68CE"/>
    <w:rsid w:val="004D7039"/>
    <w:rsid w:val="004D7544"/>
    <w:rsid w:val="004D75D3"/>
    <w:rsid w:val="004D7607"/>
    <w:rsid w:val="004D781C"/>
    <w:rsid w:val="004D7844"/>
    <w:rsid w:val="004D7F4A"/>
    <w:rsid w:val="004E00EE"/>
    <w:rsid w:val="004E0416"/>
    <w:rsid w:val="004E0463"/>
    <w:rsid w:val="004E0940"/>
    <w:rsid w:val="004E0A1D"/>
    <w:rsid w:val="004E0ACB"/>
    <w:rsid w:val="004E0C9A"/>
    <w:rsid w:val="004E0FFE"/>
    <w:rsid w:val="004E10EE"/>
    <w:rsid w:val="004E1162"/>
    <w:rsid w:val="004E1221"/>
    <w:rsid w:val="004E18BC"/>
    <w:rsid w:val="004E1930"/>
    <w:rsid w:val="004E1D3A"/>
    <w:rsid w:val="004E2480"/>
    <w:rsid w:val="004E2911"/>
    <w:rsid w:val="004E2AF6"/>
    <w:rsid w:val="004E2DF7"/>
    <w:rsid w:val="004E30E0"/>
    <w:rsid w:val="004E31CD"/>
    <w:rsid w:val="004E3275"/>
    <w:rsid w:val="004E34C3"/>
    <w:rsid w:val="004E34EF"/>
    <w:rsid w:val="004E3822"/>
    <w:rsid w:val="004E391C"/>
    <w:rsid w:val="004E3F05"/>
    <w:rsid w:val="004E4134"/>
    <w:rsid w:val="004E48EC"/>
    <w:rsid w:val="004E4ADF"/>
    <w:rsid w:val="004E587A"/>
    <w:rsid w:val="004E598F"/>
    <w:rsid w:val="004E5B45"/>
    <w:rsid w:val="004E5E45"/>
    <w:rsid w:val="004E61A5"/>
    <w:rsid w:val="004E648D"/>
    <w:rsid w:val="004E6595"/>
    <w:rsid w:val="004E65C6"/>
    <w:rsid w:val="004E68B3"/>
    <w:rsid w:val="004E6965"/>
    <w:rsid w:val="004E6B42"/>
    <w:rsid w:val="004E700D"/>
    <w:rsid w:val="004E757E"/>
    <w:rsid w:val="004E7773"/>
    <w:rsid w:val="004E797C"/>
    <w:rsid w:val="004E7EEA"/>
    <w:rsid w:val="004F00CD"/>
    <w:rsid w:val="004F011F"/>
    <w:rsid w:val="004F061E"/>
    <w:rsid w:val="004F07CD"/>
    <w:rsid w:val="004F07CF"/>
    <w:rsid w:val="004F08FB"/>
    <w:rsid w:val="004F0A01"/>
    <w:rsid w:val="004F0CA3"/>
    <w:rsid w:val="004F0D74"/>
    <w:rsid w:val="004F10CB"/>
    <w:rsid w:val="004F1176"/>
    <w:rsid w:val="004F1373"/>
    <w:rsid w:val="004F149E"/>
    <w:rsid w:val="004F1C9E"/>
    <w:rsid w:val="004F1F09"/>
    <w:rsid w:val="004F2779"/>
    <w:rsid w:val="004F2BC9"/>
    <w:rsid w:val="004F2D2B"/>
    <w:rsid w:val="004F31F8"/>
    <w:rsid w:val="004F320A"/>
    <w:rsid w:val="004F3341"/>
    <w:rsid w:val="004F343A"/>
    <w:rsid w:val="004F366E"/>
    <w:rsid w:val="004F3BD5"/>
    <w:rsid w:val="004F3D9A"/>
    <w:rsid w:val="004F3EF5"/>
    <w:rsid w:val="004F4443"/>
    <w:rsid w:val="004F44A2"/>
    <w:rsid w:val="004F454E"/>
    <w:rsid w:val="004F48FB"/>
    <w:rsid w:val="004F4B33"/>
    <w:rsid w:val="004F4F8B"/>
    <w:rsid w:val="004F4FB5"/>
    <w:rsid w:val="004F530D"/>
    <w:rsid w:val="004F5359"/>
    <w:rsid w:val="004F572F"/>
    <w:rsid w:val="004F5E3E"/>
    <w:rsid w:val="004F621E"/>
    <w:rsid w:val="004F6312"/>
    <w:rsid w:val="004F6319"/>
    <w:rsid w:val="004F6360"/>
    <w:rsid w:val="004F63FC"/>
    <w:rsid w:val="004F681D"/>
    <w:rsid w:val="004F6A38"/>
    <w:rsid w:val="004F739C"/>
    <w:rsid w:val="004F7D7A"/>
    <w:rsid w:val="00500066"/>
    <w:rsid w:val="0050039D"/>
    <w:rsid w:val="00500547"/>
    <w:rsid w:val="0050088D"/>
    <w:rsid w:val="00500983"/>
    <w:rsid w:val="00500AFD"/>
    <w:rsid w:val="00500DCC"/>
    <w:rsid w:val="00501002"/>
    <w:rsid w:val="00501020"/>
    <w:rsid w:val="00501656"/>
    <w:rsid w:val="00501718"/>
    <w:rsid w:val="00501955"/>
    <w:rsid w:val="00502209"/>
    <w:rsid w:val="005022D0"/>
    <w:rsid w:val="005028C9"/>
    <w:rsid w:val="005029D3"/>
    <w:rsid w:val="005029F8"/>
    <w:rsid w:val="00502CD2"/>
    <w:rsid w:val="0050332E"/>
    <w:rsid w:val="00503646"/>
    <w:rsid w:val="00503BFC"/>
    <w:rsid w:val="00503D93"/>
    <w:rsid w:val="00503E90"/>
    <w:rsid w:val="005041DC"/>
    <w:rsid w:val="00504245"/>
    <w:rsid w:val="005044B3"/>
    <w:rsid w:val="005045F7"/>
    <w:rsid w:val="005047C3"/>
    <w:rsid w:val="00504AF7"/>
    <w:rsid w:val="00504CFB"/>
    <w:rsid w:val="00504D7C"/>
    <w:rsid w:val="00504F52"/>
    <w:rsid w:val="005050CE"/>
    <w:rsid w:val="0050515D"/>
    <w:rsid w:val="0050535B"/>
    <w:rsid w:val="005057D2"/>
    <w:rsid w:val="00505C67"/>
    <w:rsid w:val="00505C69"/>
    <w:rsid w:val="00505CA5"/>
    <w:rsid w:val="0050614A"/>
    <w:rsid w:val="005063EC"/>
    <w:rsid w:val="0050640E"/>
    <w:rsid w:val="005067A6"/>
    <w:rsid w:val="00506A55"/>
    <w:rsid w:val="005070EF"/>
    <w:rsid w:val="005073C5"/>
    <w:rsid w:val="0050798C"/>
    <w:rsid w:val="00507D51"/>
    <w:rsid w:val="005104A5"/>
    <w:rsid w:val="005106B0"/>
    <w:rsid w:val="00510A1C"/>
    <w:rsid w:val="00510B2A"/>
    <w:rsid w:val="00510C59"/>
    <w:rsid w:val="00510D99"/>
    <w:rsid w:val="00510D9F"/>
    <w:rsid w:val="00510F23"/>
    <w:rsid w:val="00510FD3"/>
    <w:rsid w:val="0051109C"/>
    <w:rsid w:val="005110ED"/>
    <w:rsid w:val="005117C9"/>
    <w:rsid w:val="00511FCA"/>
    <w:rsid w:val="0051212E"/>
    <w:rsid w:val="0051234F"/>
    <w:rsid w:val="00512870"/>
    <w:rsid w:val="00512E8C"/>
    <w:rsid w:val="00513053"/>
    <w:rsid w:val="00513B04"/>
    <w:rsid w:val="00513F68"/>
    <w:rsid w:val="00513FAB"/>
    <w:rsid w:val="00514103"/>
    <w:rsid w:val="0051432E"/>
    <w:rsid w:val="00514BA4"/>
    <w:rsid w:val="00514C1F"/>
    <w:rsid w:val="00515277"/>
    <w:rsid w:val="00515326"/>
    <w:rsid w:val="005156A1"/>
    <w:rsid w:val="00515876"/>
    <w:rsid w:val="00515FAB"/>
    <w:rsid w:val="00516247"/>
    <w:rsid w:val="0051642A"/>
    <w:rsid w:val="00516440"/>
    <w:rsid w:val="00516825"/>
    <w:rsid w:val="00516FD7"/>
    <w:rsid w:val="0051737B"/>
    <w:rsid w:val="005173EB"/>
    <w:rsid w:val="005175E1"/>
    <w:rsid w:val="00517963"/>
    <w:rsid w:val="00517CC9"/>
    <w:rsid w:val="00517CCF"/>
    <w:rsid w:val="00517F5D"/>
    <w:rsid w:val="005200C1"/>
    <w:rsid w:val="00520156"/>
    <w:rsid w:val="005206D0"/>
    <w:rsid w:val="00520FF1"/>
    <w:rsid w:val="005213D7"/>
    <w:rsid w:val="005216A0"/>
    <w:rsid w:val="00521920"/>
    <w:rsid w:val="005219EF"/>
    <w:rsid w:val="00522333"/>
    <w:rsid w:val="0052265A"/>
    <w:rsid w:val="0052299A"/>
    <w:rsid w:val="00522B39"/>
    <w:rsid w:val="00522BCC"/>
    <w:rsid w:val="00522CF3"/>
    <w:rsid w:val="005234F3"/>
    <w:rsid w:val="005237BC"/>
    <w:rsid w:val="0052392E"/>
    <w:rsid w:val="00523B78"/>
    <w:rsid w:val="00523BF3"/>
    <w:rsid w:val="00523C58"/>
    <w:rsid w:val="00523DB2"/>
    <w:rsid w:val="00523DD2"/>
    <w:rsid w:val="00524096"/>
    <w:rsid w:val="005246AD"/>
    <w:rsid w:val="005247AF"/>
    <w:rsid w:val="00524A48"/>
    <w:rsid w:val="00524AEF"/>
    <w:rsid w:val="00524BA9"/>
    <w:rsid w:val="00524BE9"/>
    <w:rsid w:val="00524D07"/>
    <w:rsid w:val="00524F0D"/>
    <w:rsid w:val="00524F79"/>
    <w:rsid w:val="0052502F"/>
    <w:rsid w:val="00525109"/>
    <w:rsid w:val="0052529F"/>
    <w:rsid w:val="0052534A"/>
    <w:rsid w:val="00525B05"/>
    <w:rsid w:val="00525E11"/>
    <w:rsid w:val="00525EEC"/>
    <w:rsid w:val="005262D9"/>
    <w:rsid w:val="00526488"/>
    <w:rsid w:val="005266E2"/>
    <w:rsid w:val="005267B5"/>
    <w:rsid w:val="00526801"/>
    <w:rsid w:val="00526875"/>
    <w:rsid w:val="00526FF6"/>
    <w:rsid w:val="0052718B"/>
    <w:rsid w:val="0052733F"/>
    <w:rsid w:val="00527515"/>
    <w:rsid w:val="00527B48"/>
    <w:rsid w:val="00527B80"/>
    <w:rsid w:val="00527E3C"/>
    <w:rsid w:val="00527EBB"/>
    <w:rsid w:val="00527F50"/>
    <w:rsid w:val="00530194"/>
    <w:rsid w:val="00530511"/>
    <w:rsid w:val="00530B17"/>
    <w:rsid w:val="00530B97"/>
    <w:rsid w:val="00530C63"/>
    <w:rsid w:val="00530FBA"/>
    <w:rsid w:val="00531030"/>
    <w:rsid w:val="00531348"/>
    <w:rsid w:val="00531431"/>
    <w:rsid w:val="005317DE"/>
    <w:rsid w:val="00531965"/>
    <w:rsid w:val="0053198E"/>
    <w:rsid w:val="00531C13"/>
    <w:rsid w:val="00531DCA"/>
    <w:rsid w:val="00531F14"/>
    <w:rsid w:val="005326B2"/>
    <w:rsid w:val="00532E2B"/>
    <w:rsid w:val="00532F16"/>
    <w:rsid w:val="00533002"/>
    <w:rsid w:val="005333AD"/>
    <w:rsid w:val="0053343A"/>
    <w:rsid w:val="0053345F"/>
    <w:rsid w:val="005334B8"/>
    <w:rsid w:val="0053375E"/>
    <w:rsid w:val="00533862"/>
    <w:rsid w:val="00533BE2"/>
    <w:rsid w:val="00533D34"/>
    <w:rsid w:val="00533F38"/>
    <w:rsid w:val="00534571"/>
    <w:rsid w:val="00534D81"/>
    <w:rsid w:val="00534FC1"/>
    <w:rsid w:val="00534FFF"/>
    <w:rsid w:val="00535575"/>
    <w:rsid w:val="005356BC"/>
    <w:rsid w:val="005356C7"/>
    <w:rsid w:val="00535746"/>
    <w:rsid w:val="00535B39"/>
    <w:rsid w:val="00535C78"/>
    <w:rsid w:val="00536115"/>
    <w:rsid w:val="00536608"/>
    <w:rsid w:val="005368E7"/>
    <w:rsid w:val="00536BD6"/>
    <w:rsid w:val="005372C2"/>
    <w:rsid w:val="0053775B"/>
    <w:rsid w:val="00537AD9"/>
    <w:rsid w:val="00537AE3"/>
    <w:rsid w:val="00537F92"/>
    <w:rsid w:val="00537FC2"/>
    <w:rsid w:val="00540001"/>
    <w:rsid w:val="00540055"/>
    <w:rsid w:val="0054041F"/>
    <w:rsid w:val="005404DE"/>
    <w:rsid w:val="00540513"/>
    <w:rsid w:val="005406AB"/>
    <w:rsid w:val="00540FC6"/>
    <w:rsid w:val="0054145C"/>
    <w:rsid w:val="00541CD1"/>
    <w:rsid w:val="00541E59"/>
    <w:rsid w:val="00541E95"/>
    <w:rsid w:val="00541FFA"/>
    <w:rsid w:val="005421CD"/>
    <w:rsid w:val="005427B9"/>
    <w:rsid w:val="005428A9"/>
    <w:rsid w:val="005429F1"/>
    <w:rsid w:val="00542A7A"/>
    <w:rsid w:val="005431D5"/>
    <w:rsid w:val="005432DE"/>
    <w:rsid w:val="005437FF"/>
    <w:rsid w:val="00543C20"/>
    <w:rsid w:val="00544147"/>
    <w:rsid w:val="0054419B"/>
    <w:rsid w:val="005443A6"/>
    <w:rsid w:val="0054457A"/>
    <w:rsid w:val="00544A00"/>
    <w:rsid w:val="00544B46"/>
    <w:rsid w:val="00544C40"/>
    <w:rsid w:val="00544CF0"/>
    <w:rsid w:val="0054511F"/>
    <w:rsid w:val="005452AF"/>
    <w:rsid w:val="00545763"/>
    <w:rsid w:val="00545964"/>
    <w:rsid w:val="005459E8"/>
    <w:rsid w:val="005459F3"/>
    <w:rsid w:val="005475D7"/>
    <w:rsid w:val="00547B91"/>
    <w:rsid w:val="00547C52"/>
    <w:rsid w:val="00547FC6"/>
    <w:rsid w:val="00550285"/>
    <w:rsid w:val="005502B3"/>
    <w:rsid w:val="005504B2"/>
    <w:rsid w:val="0055066E"/>
    <w:rsid w:val="00550A50"/>
    <w:rsid w:val="00551BDE"/>
    <w:rsid w:val="00551EDD"/>
    <w:rsid w:val="005521E6"/>
    <w:rsid w:val="00552901"/>
    <w:rsid w:val="00553B4F"/>
    <w:rsid w:val="00553BD4"/>
    <w:rsid w:val="00553E1C"/>
    <w:rsid w:val="00554456"/>
    <w:rsid w:val="00554649"/>
    <w:rsid w:val="00554BDE"/>
    <w:rsid w:val="00554E26"/>
    <w:rsid w:val="00554E8F"/>
    <w:rsid w:val="005554AF"/>
    <w:rsid w:val="005557B2"/>
    <w:rsid w:val="00555924"/>
    <w:rsid w:val="00556324"/>
    <w:rsid w:val="00556393"/>
    <w:rsid w:val="00556439"/>
    <w:rsid w:val="005566F1"/>
    <w:rsid w:val="005568B0"/>
    <w:rsid w:val="00556CC5"/>
    <w:rsid w:val="005572A8"/>
    <w:rsid w:val="00557431"/>
    <w:rsid w:val="00557EE2"/>
    <w:rsid w:val="0056011F"/>
    <w:rsid w:val="005601B8"/>
    <w:rsid w:val="005603E3"/>
    <w:rsid w:val="00560A47"/>
    <w:rsid w:val="00560B26"/>
    <w:rsid w:val="00560B4D"/>
    <w:rsid w:val="00560DF0"/>
    <w:rsid w:val="00560EFA"/>
    <w:rsid w:val="0056181F"/>
    <w:rsid w:val="005619AD"/>
    <w:rsid w:val="00562096"/>
    <w:rsid w:val="00562A88"/>
    <w:rsid w:val="00562FE2"/>
    <w:rsid w:val="005638F4"/>
    <w:rsid w:val="00563D0F"/>
    <w:rsid w:val="005640F1"/>
    <w:rsid w:val="0056443B"/>
    <w:rsid w:val="005645AE"/>
    <w:rsid w:val="0056492D"/>
    <w:rsid w:val="005649AC"/>
    <w:rsid w:val="00564A8A"/>
    <w:rsid w:val="00564D22"/>
    <w:rsid w:val="00564EFB"/>
    <w:rsid w:val="00565498"/>
    <w:rsid w:val="0056590F"/>
    <w:rsid w:val="00565ADA"/>
    <w:rsid w:val="00565AE8"/>
    <w:rsid w:val="0056617B"/>
    <w:rsid w:val="00566306"/>
    <w:rsid w:val="0056634D"/>
    <w:rsid w:val="005664D3"/>
    <w:rsid w:val="0056663C"/>
    <w:rsid w:val="005667C1"/>
    <w:rsid w:val="00566CAE"/>
    <w:rsid w:val="0056739C"/>
    <w:rsid w:val="005676CC"/>
    <w:rsid w:val="00567A6A"/>
    <w:rsid w:val="00567C0C"/>
    <w:rsid w:val="00567FEF"/>
    <w:rsid w:val="00570003"/>
    <w:rsid w:val="00570190"/>
    <w:rsid w:val="0057030C"/>
    <w:rsid w:val="0057105E"/>
    <w:rsid w:val="00571288"/>
    <w:rsid w:val="00571461"/>
    <w:rsid w:val="005714D4"/>
    <w:rsid w:val="00571DED"/>
    <w:rsid w:val="0057225A"/>
    <w:rsid w:val="005724E6"/>
    <w:rsid w:val="005728BB"/>
    <w:rsid w:val="00572A7A"/>
    <w:rsid w:val="00572A7C"/>
    <w:rsid w:val="0057346E"/>
    <w:rsid w:val="005736D8"/>
    <w:rsid w:val="005737E0"/>
    <w:rsid w:val="005738BD"/>
    <w:rsid w:val="00573C4B"/>
    <w:rsid w:val="00574060"/>
    <w:rsid w:val="00574193"/>
    <w:rsid w:val="00574943"/>
    <w:rsid w:val="00574A2A"/>
    <w:rsid w:val="00574B65"/>
    <w:rsid w:val="00574FF9"/>
    <w:rsid w:val="00575348"/>
    <w:rsid w:val="00575716"/>
    <w:rsid w:val="00575BAB"/>
    <w:rsid w:val="00575BF0"/>
    <w:rsid w:val="0057607D"/>
    <w:rsid w:val="0057629C"/>
    <w:rsid w:val="0057653D"/>
    <w:rsid w:val="0057670B"/>
    <w:rsid w:val="00576DB2"/>
    <w:rsid w:val="00576FA7"/>
    <w:rsid w:val="00577110"/>
    <w:rsid w:val="00577921"/>
    <w:rsid w:val="00577A4D"/>
    <w:rsid w:val="00577BDE"/>
    <w:rsid w:val="00577D9A"/>
    <w:rsid w:val="00577EF6"/>
    <w:rsid w:val="005805B3"/>
    <w:rsid w:val="00580943"/>
    <w:rsid w:val="005809E1"/>
    <w:rsid w:val="00580E66"/>
    <w:rsid w:val="00581257"/>
    <w:rsid w:val="005815AB"/>
    <w:rsid w:val="0058162A"/>
    <w:rsid w:val="00581AFF"/>
    <w:rsid w:val="005820AA"/>
    <w:rsid w:val="005823A3"/>
    <w:rsid w:val="00582622"/>
    <w:rsid w:val="00582897"/>
    <w:rsid w:val="0058292E"/>
    <w:rsid w:val="00582C6C"/>
    <w:rsid w:val="00582DEA"/>
    <w:rsid w:val="00582E21"/>
    <w:rsid w:val="00582E35"/>
    <w:rsid w:val="00582E9B"/>
    <w:rsid w:val="005831EC"/>
    <w:rsid w:val="0058346A"/>
    <w:rsid w:val="005835E8"/>
    <w:rsid w:val="00583698"/>
    <w:rsid w:val="0058386E"/>
    <w:rsid w:val="00583A18"/>
    <w:rsid w:val="00583A90"/>
    <w:rsid w:val="00583F07"/>
    <w:rsid w:val="00584414"/>
    <w:rsid w:val="00584680"/>
    <w:rsid w:val="0058470E"/>
    <w:rsid w:val="00584987"/>
    <w:rsid w:val="00584A14"/>
    <w:rsid w:val="00584B5A"/>
    <w:rsid w:val="0058550F"/>
    <w:rsid w:val="00585522"/>
    <w:rsid w:val="0058552F"/>
    <w:rsid w:val="00585F3D"/>
    <w:rsid w:val="005860CA"/>
    <w:rsid w:val="005863AD"/>
    <w:rsid w:val="005866C1"/>
    <w:rsid w:val="0058676B"/>
    <w:rsid w:val="00586869"/>
    <w:rsid w:val="00586D7B"/>
    <w:rsid w:val="00586E11"/>
    <w:rsid w:val="00586F00"/>
    <w:rsid w:val="005870AF"/>
    <w:rsid w:val="0058737C"/>
    <w:rsid w:val="00587A07"/>
    <w:rsid w:val="00587B6B"/>
    <w:rsid w:val="00587C73"/>
    <w:rsid w:val="00587F49"/>
    <w:rsid w:val="0059026C"/>
    <w:rsid w:val="005902FA"/>
    <w:rsid w:val="0059047F"/>
    <w:rsid w:val="0059051B"/>
    <w:rsid w:val="0059088E"/>
    <w:rsid w:val="00590B44"/>
    <w:rsid w:val="00590B78"/>
    <w:rsid w:val="00590FAB"/>
    <w:rsid w:val="0059137B"/>
    <w:rsid w:val="0059167B"/>
    <w:rsid w:val="0059172D"/>
    <w:rsid w:val="005917BF"/>
    <w:rsid w:val="00591BD5"/>
    <w:rsid w:val="00591E92"/>
    <w:rsid w:val="00592071"/>
    <w:rsid w:val="005922B5"/>
    <w:rsid w:val="005923D4"/>
    <w:rsid w:val="00592963"/>
    <w:rsid w:val="00592B0E"/>
    <w:rsid w:val="00592C57"/>
    <w:rsid w:val="00592E65"/>
    <w:rsid w:val="005931C8"/>
    <w:rsid w:val="0059348A"/>
    <w:rsid w:val="005934EF"/>
    <w:rsid w:val="00593535"/>
    <w:rsid w:val="005935ED"/>
    <w:rsid w:val="00593D03"/>
    <w:rsid w:val="00593F65"/>
    <w:rsid w:val="0059496E"/>
    <w:rsid w:val="00594B51"/>
    <w:rsid w:val="00594BA3"/>
    <w:rsid w:val="00595171"/>
    <w:rsid w:val="0059539F"/>
    <w:rsid w:val="00595436"/>
    <w:rsid w:val="00595838"/>
    <w:rsid w:val="005961D3"/>
    <w:rsid w:val="00596455"/>
    <w:rsid w:val="00596579"/>
    <w:rsid w:val="005966B4"/>
    <w:rsid w:val="005969B2"/>
    <w:rsid w:val="00596C32"/>
    <w:rsid w:val="0059751C"/>
    <w:rsid w:val="0059784B"/>
    <w:rsid w:val="0059784C"/>
    <w:rsid w:val="00597854"/>
    <w:rsid w:val="005978BE"/>
    <w:rsid w:val="00597D79"/>
    <w:rsid w:val="00597ED0"/>
    <w:rsid w:val="00597FA2"/>
    <w:rsid w:val="005A0006"/>
    <w:rsid w:val="005A00AE"/>
    <w:rsid w:val="005A0549"/>
    <w:rsid w:val="005A05FA"/>
    <w:rsid w:val="005A0B0C"/>
    <w:rsid w:val="005A11A9"/>
    <w:rsid w:val="005A1387"/>
    <w:rsid w:val="005A168B"/>
    <w:rsid w:val="005A2468"/>
    <w:rsid w:val="005A251F"/>
    <w:rsid w:val="005A255D"/>
    <w:rsid w:val="005A2B8D"/>
    <w:rsid w:val="005A302B"/>
    <w:rsid w:val="005A39FC"/>
    <w:rsid w:val="005A3FB8"/>
    <w:rsid w:val="005A4196"/>
    <w:rsid w:val="005A435F"/>
    <w:rsid w:val="005A4589"/>
    <w:rsid w:val="005A4686"/>
    <w:rsid w:val="005A48A5"/>
    <w:rsid w:val="005A49C1"/>
    <w:rsid w:val="005A4C9C"/>
    <w:rsid w:val="005A5155"/>
    <w:rsid w:val="005A549D"/>
    <w:rsid w:val="005A581E"/>
    <w:rsid w:val="005A5956"/>
    <w:rsid w:val="005A5BE5"/>
    <w:rsid w:val="005A60B2"/>
    <w:rsid w:val="005A6181"/>
    <w:rsid w:val="005A6774"/>
    <w:rsid w:val="005A6E3C"/>
    <w:rsid w:val="005A7343"/>
    <w:rsid w:val="005A750C"/>
    <w:rsid w:val="005A769B"/>
    <w:rsid w:val="005B056F"/>
    <w:rsid w:val="005B0899"/>
    <w:rsid w:val="005B10D9"/>
    <w:rsid w:val="005B11E0"/>
    <w:rsid w:val="005B1318"/>
    <w:rsid w:val="005B1395"/>
    <w:rsid w:val="005B13C0"/>
    <w:rsid w:val="005B1533"/>
    <w:rsid w:val="005B1707"/>
    <w:rsid w:val="005B1888"/>
    <w:rsid w:val="005B192E"/>
    <w:rsid w:val="005B1FC9"/>
    <w:rsid w:val="005B248F"/>
    <w:rsid w:val="005B281F"/>
    <w:rsid w:val="005B3301"/>
    <w:rsid w:val="005B33F9"/>
    <w:rsid w:val="005B3761"/>
    <w:rsid w:val="005B38F8"/>
    <w:rsid w:val="005B394A"/>
    <w:rsid w:val="005B3E0F"/>
    <w:rsid w:val="005B40EB"/>
    <w:rsid w:val="005B4810"/>
    <w:rsid w:val="005B4862"/>
    <w:rsid w:val="005B4C6C"/>
    <w:rsid w:val="005B4F67"/>
    <w:rsid w:val="005B5240"/>
    <w:rsid w:val="005B5458"/>
    <w:rsid w:val="005B5B32"/>
    <w:rsid w:val="005B5B37"/>
    <w:rsid w:val="005B5C2B"/>
    <w:rsid w:val="005B5D08"/>
    <w:rsid w:val="005B5DEC"/>
    <w:rsid w:val="005B5EA0"/>
    <w:rsid w:val="005B62AC"/>
    <w:rsid w:val="005B6565"/>
    <w:rsid w:val="005B6967"/>
    <w:rsid w:val="005B6D23"/>
    <w:rsid w:val="005B7824"/>
    <w:rsid w:val="005B7A67"/>
    <w:rsid w:val="005B7AFD"/>
    <w:rsid w:val="005C026C"/>
    <w:rsid w:val="005C02BF"/>
    <w:rsid w:val="005C04CF"/>
    <w:rsid w:val="005C059A"/>
    <w:rsid w:val="005C0686"/>
    <w:rsid w:val="005C0826"/>
    <w:rsid w:val="005C09A4"/>
    <w:rsid w:val="005C0F19"/>
    <w:rsid w:val="005C1193"/>
    <w:rsid w:val="005C1218"/>
    <w:rsid w:val="005C1556"/>
    <w:rsid w:val="005C1974"/>
    <w:rsid w:val="005C1C49"/>
    <w:rsid w:val="005C235E"/>
    <w:rsid w:val="005C23D7"/>
    <w:rsid w:val="005C240D"/>
    <w:rsid w:val="005C2544"/>
    <w:rsid w:val="005C2B0C"/>
    <w:rsid w:val="005C2F54"/>
    <w:rsid w:val="005C31DC"/>
    <w:rsid w:val="005C3905"/>
    <w:rsid w:val="005C3BF3"/>
    <w:rsid w:val="005C3C61"/>
    <w:rsid w:val="005C3F0C"/>
    <w:rsid w:val="005C4059"/>
    <w:rsid w:val="005C41C3"/>
    <w:rsid w:val="005C444C"/>
    <w:rsid w:val="005C46CC"/>
    <w:rsid w:val="005C48CC"/>
    <w:rsid w:val="005C4B6C"/>
    <w:rsid w:val="005C4C85"/>
    <w:rsid w:val="005C4D54"/>
    <w:rsid w:val="005C4F0A"/>
    <w:rsid w:val="005C539B"/>
    <w:rsid w:val="005C5864"/>
    <w:rsid w:val="005C6219"/>
    <w:rsid w:val="005C6336"/>
    <w:rsid w:val="005C6A77"/>
    <w:rsid w:val="005C6BCC"/>
    <w:rsid w:val="005C6CD8"/>
    <w:rsid w:val="005C6D1C"/>
    <w:rsid w:val="005C6D61"/>
    <w:rsid w:val="005C6E30"/>
    <w:rsid w:val="005C7435"/>
    <w:rsid w:val="005C76F9"/>
    <w:rsid w:val="005C775E"/>
    <w:rsid w:val="005C7B6B"/>
    <w:rsid w:val="005C7EBF"/>
    <w:rsid w:val="005D0148"/>
    <w:rsid w:val="005D0198"/>
    <w:rsid w:val="005D0218"/>
    <w:rsid w:val="005D0AF7"/>
    <w:rsid w:val="005D1684"/>
    <w:rsid w:val="005D1753"/>
    <w:rsid w:val="005D1991"/>
    <w:rsid w:val="005D1A5F"/>
    <w:rsid w:val="005D2019"/>
    <w:rsid w:val="005D2841"/>
    <w:rsid w:val="005D29D3"/>
    <w:rsid w:val="005D2A65"/>
    <w:rsid w:val="005D3411"/>
    <w:rsid w:val="005D3BFA"/>
    <w:rsid w:val="005D3C4A"/>
    <w:rsid w:val="005D3CF7"/>
    <w:rsid w:val="005D4219"/>
    <w:rsid w:val="005D439F"/>
    <w:rsid w:val="005D4554"/>
    <w:rsid w:val="005D49CF"/>
    <w:rsid w:val="005D52F4"/>
    <w:rsid w:val="005D5493"/>
    <w:rsid w:val="005D5569"/>
    <w:rsid w:val="005D5853"/>
    <w:rsid w:val="005D58AA"/>
    <w:rsid w:val="005D5A83"/>
    <w:rsid w:val="005D5B41"/>
    <w:rsid w:val="005D5BCE"/>
    <w:rsid w:val="005D5E77"/>
    <w:rsid w:val="005D61AD"/>
    <w:rsid w:val="005D635C"/>
    <w:rsid w:val="005D6370"/>
    <w:rsid w:val="005D6CC6"/>
    <w:rsid w:val="005D6F42"/>
    <w:rsid w:val="005D780D"/>
    <w:rsid w:val="005D78EB"/>
    <w:rsid w:val="005D7DF3"/>
    <w:rsid w:val="005E0105"/>
    <w:rsid w:val="005E0456"/>
    <w:rsid w:val="005E07C1"/>
    <w:rsid w:val="005E080B"/>
    <w:rsid w:val="005E09F4"/>
    <w:rsid w:val="005E0B91"/>
    <w:rsid w:val="005E0E29"/>
    <w:rsid w:val="005E10ED"/>
    <w:rsid w:val="005E121B"/>
    <w:rsid w:val="005E125F"/>
    <w:rsid w:val="005E15F9"/>
    <w:rsid w:val="005E178C"/>
    <w:rsid w:val="005E17CD"/>
    <w:rsid w:val="005E1BC6"/>
    <w:rsid w:val="005E1C88"/>
    <w:rsid w:val="005E1D19"/>
    <w:rsid w:val="005E1E92"/>
    <w:rsid w:val="005E2D1A"/>
    <w:rsid w:val="005E2D46"/>
    <w:rsid w:val="005E2F8F"/>
    <w:rsid w:val="005E322E"/>
    <w:rsid w:val="005E32CF"/>
    <w:rsid w:val="005E3379"/>
    <w:rsid w:val="005E34F5"/>
    <w:rsid w:val="005E3BE3"/>
    <w:rsid w:val="005E3CD1"/>
    <w:rsid w:val="005E41C4"/>
    <w:rsid w:val="005E4333"/>
    <w:rsid w:val="005E43E0"/>
    <w:rsid w:val="005E4876"/>
    <w:rsid w:val="005E4886"/>
    <w:rsid w:val="005E4A01"/>
    <w:rsid w:val="005E4B05"/>
    <w:rsid w:val="005E4B9E"/>
    <w:rsid w:val="005E4D51"/>
    <w:rsid w:val="005E4FC3"/>
    <w:rsid w:val="005E5130"/>
    <w:rsid w:val="005E593B"/>
    <w:rsid w:val="005E59C7"/>
    <w:rsid w:val="005E5A70"/>
    <w:rsid w:val="005E5F50"/>
    <w:rsid w:val="005E5F89"/>
    <w:rsid w:val="005E6480"/>
    <w:rsid w:val="005E65C5"/>
    <w:rsid w:val="005E6670"/>
    <w:rsid w:val="005E671C"/>
    <w:rsid w:val="005E696F"/>
    <w:rsid w:val="005E6C42"/>
    <w:rsid w:val="005E6F04"/>
    <w:rsid w:val="005E6F28"/>
    <w:rsid w:val="005E74E4"/>
    <w:rsid w:val="005E78BA"/>
    <w:rsid w:val="005E7B77"/>
    <w:rsid w:val="005E7C3B"/>
    <w:rsid w:val="005E7D16"/>
    <w:rsid w:val="005E7E85"/>
    <w:rsid w:val="005E7FA5"/>
    <w:rsid w:val="005F00E5"/>
    <w:rsid w:val="005F033D"/>
    <w:rsid w:val="005F0690"/>
    <w:rsid w:val="005F07D6"/>
    <w:rsid w:val="005F0B02"/>
    <w:rsid w:val="005F0E9C"/>
    <w:rsid w:val="005F1516"/>
    <w:rsid w:val="005F160B"/>
    <w:rsid w:val="005F17AD"/>
    <w:rsid w:val="005F19FA"/>
    <w:rsid w:val="005F22A4"/>
    <w:rsid w:val="005F23C5"/>
    <w:rsid w:val="005F29BA"/>
    <w:rsid w:val="005F2AFD"/>
    <w:rsid w:val="005F34EB"/>
    <w:rsid w:val="005F3880"/>
    <w:rsid w:val="005F3DF7"/>
    <w:rsid w:val="005F4180"/>
    <w:rsid w:val="005F429E"/>
    <w:rsid w:val="005F4E0B"/>
    <w:rsid w:val="005F4E58"/>
    <w:rsid w:val="005F4F8D"/>
    <w:rsid w:val="005F52F8"/>
    <w:rsid w:val="005F5452"/>
    <w:rsid w:val="005F5712"/>
    <w:rsid w:val="005F5998"/>
    <w:rsid w:val="005F5A15"/>
    <w:rsid w:val="005F5CFC"/>
    <w:rsid w:val="005F5FC9"/>
    <w:rsid w:val="005F61C5"/>
    <w:rsid w:val="005F6315"/>
    <w:rsid w:val="005F6959"/>
    <w:rsid w:val="005F6A07"/>
    <w:rsid w:val="005F6E83"/>
    <w:rsid w:val="005F6F25"/>
    <w:rsid w:val="005F7530"/>
    <w:rsid w:val="005F7E8B"/>
    <w:rsid w:val="005F7F56"/>
    <w:rsid w:val="006001BC"/>
    <w:rsid w:val="006003CF"/>
    <w:rsid w:val="00600418"/>
    <w:rsid w:val="00600957"/>
    <w:rsid w:val="006011D4"/>
    <w:rsid w:val="00601293"/>
    <w:rsid w:val="00601601"/>
    <w:rsid w:val="006018CF"/>
    <w:rsid w:val="00601A53"/>
    <w:rsid w:val="00601BCF"/>
    <w:rsid w:val="00601FEC"/>
    <w:rsid w:val="0060228D"/>
    <w:rsid w:val="006028F9"/>
    <w:rsid w:val="006029F4"/>
    <w:rsid w:val="00602ED2"/>
    <w:rsid w:val="00603237"/>
    <w:rsid w:val="006037A0"/>
    <w:rsid w:val="0060390A"/>
    <w:rsid w:val="00603A7A"/>
    <w:rsid w:val="006046F5"/>
    <w:rsid w:val="00604802"/>
    <w:rsid w:val="00604B8E"/>
    <w:rsid w:val="00604DE1"/>
    <w:rsid w:val="006051C7"/>
    <w:rsid w:val="0060521F"/>
    <w:rsid w:val="006054B1"/>
    <w:rsid w:val="0060562F"/>
    <w:rsid w:val="00605B49"/>
    <w:rsid w:val="00605BDD"/>
    <w:rsid w:val="00605CC1"/>
    <w:rsid w:val="00605D3A"/>
    <w:rsid w:val="00606337"/>
    <w:rsid w:val="00606340"/>
    <w:rsid w:val="0060663E"/>
    <w:rsid w:val="0060687B"/>
    <w:rsid w:val="00606B5C"/>
    <w:rsid w:val="00607147"/>
    <w:rsid w:val="006074C7"/>
    <w:rsid w:val="00607697"/>
    <w:rsid w:val="006077F1"/>
    <w:rsid w:val="0060797B"/>
    <w:rsid w:val="00607E90"/>
    <w:rsid w:val="00607FDF"/>
    <w:rsid w:val="00610555"/>
    <w:rsid w:val="00610787"/>
    <w:rsid w:val="00610E49"/>
    <w:rsid w:val="00611186"/>
    <w:rsid w:val="006111D0"/>
    <w:rsid w:val="00611251"/>
    <w:rsid w:val="0061217E"/>
    <w:rsid w:val="006124CE"/>
    <w:rsid w:val="00612898"/>
    <w:rsid w:val="00612930"/>
    <w:rsid w:val="00612979"/>
    <w:rsid w:val="00613021"/>
    <w:rsid w:val="00613288"/>
    <w:rsid w:val="006134EB"/>
    <w:rsid w:val="00613C0A"/>
    <w:rsid w:val="006147B9"/>
    <w:rsid w:val="006147CB"/>
    <w:rsid w:val="00614A44"/>
    <w:rsid w:val="00614A95"/>
    <w:rsid w:val="00614C8A"/>
    <w:rsid w:val="006154B6"/>
    <w:rsid w:val="00615686"/>
    <w:rsid w:val="006156E1"/>
    <w:rsid w:val="00615B6B"/>
    <w:rsid w:val="00615FBC"/>
    <w:rsid w:val="006162DF"/>
    <w:rsid w:val="00616783"/>
    <w:rsid w:val="006168DF"/>
    <w:rsid w:val="00616FED"/>
    <w:rsid w:val="00617621"/>
    <w:rsid w:val="006176D6"/>
    <w:rsid w:val="006202E2"/>
    <w:rsid w:val="0062034B"/>
    <w:rsid w:val="00620562"/>
    <w:rsid w:val="00620806"/>
    <w:rsid w:val="00620A51"/>
    <w:rsid w:val="00620EA4"/>
    <w:rsid w:val="00620FD8"/>
    <w:rsid w:val="0062142C"/>
    <w:rsid w:val="0062189F"/>
    <w:rsid w:val="00621A4A"/>
    <w:rsid w:val="00621AAC"/>
    <w:rsid w:val="00621FA6"/>
    <w:rsid w:val="00622325"/>
    <w:rsid w:val="0062256D"/>
    <w:rsid w:val="006226F6"/>
    <w:rsid w:val="00623017"/>
    <w:rsid w:val="00623106"/>
    <w:rsid w:val="0062377A"/>
    <w:rsid w:val="00623C11"/>
    <w:rsid w:val="00623C2E"/>
    <w:rsid w:val="00623F41"/>
    <w:rsid w:val="00624194"/>
    <w:rsid w:val="00624522"/>
    <w:rsid w:val="006245AC"/>
    <w:rsid w:val="00624ADA"/>
    <w:rsid w:val="00624B13"/>
    <w:rsid w:val="00624C00"/>
    <w:rsid w:val="00624E5D"/>
    <w:rsid w:val="00624EC7"/>
    <w:rsid w:val="00625290"/>
    <w:rsid w:val="006253B4"/>
    <w:rsid w:val="0062600C"/>
    <w:rsid w:val="00626275"/>
    <w:rsid w:val="0062634D"/>
    <w:rsid w:val="0062640E"/>
    <w:rsid w:val="00626587"/>
    <w:rsid w:val="006266CA"/>
    <w:rsid w:val="0062681F"/>
    <w:rsid w:val="00626A59"/>
    <w:rsid w:val="00627286"/>
    <w:rsid w:val="00627500"/>
    <w:rsid w:val="006275C1"/>
    <w:rsid w:val="00627928"/>
    <w:rsid w:val="00627A9C"/>
    <w:rsid w:val="00627DBE"/>
    <w:rsid w:val="00627DC0"/>
    <w:rsid w:val="00627F5B"/>
    <w:rsid w:val="00627F88"/>
    <w:rsid w:val="0063002D"/>
    <w:rsid w:val="00630218"/>
    <w:rsid w:val="00630281"/>
    <w:rsid w:val="0063031B"/>
    <w:rsid w:val="00630530"/>
    <w:rsid w:val="00630C44"/>
    <w:rsid w:val="00630C51"/>
    <w:rsid w:val="00630E57"/>
    <w:rsid w:val="00630F43"/>
    <w:rsid w:val="00630FC9"/>
    <w:rsid w:val="006313B8"/>
    <w:rsid w:val="00631A73"/>
    <w:rsid w:val="00631ADD"/>
    <w:rsid w:val="00631E22"/>
    <w:rsid w:val="006320D9"/>
    <w:rsid w:val="006321FB"/>
    <w:rsid w:val="006322B9"/>
    <w:rsid w:val="00632C10"/>
    <w:rsid w:val="00632E69"/>
    <w:rsid w:val="0063303C"/>
    <w:rsid w:val="00633040"/>
    <w:rsid w:val="00633147"/>
    <w:rsid w:val="0063332D"/>
    <w:rsid w:val="00633581"/>
    <w:rsid w:val="006338A3"/>
    <w:rsid w:val="006338B9"/>
    <w:rsid w:val="00633A86"/>
    <w:rsid w:val="00633A8A"/>
    <w:rsid w:val="00633E20"/>
    <w:rsid w:val="0063402D"/>
    <w:rsid w:val="0063483B"/>
    <w:rsid w:val="00635030"/>
    <w:rsid w:val="0063513F"/>
    <w:rsid w:val="0063542E"/>
    <w:rsid w:val="006358A4"/>
    <w:rsid w:val="00635AD8"/>
    <w:rsid w:val="006364CC"/>
    <w:rsid w:val="006365EF"/>
    <w:rsid w:val="00636724"/>
    <w:rsid w:val="00636806"/>
    <w:rsid w:val="006368A1"/>
    <w:rsid w:val="00636986"/>
    <w:rsid w:val="00636E2F"/>
    <w:rsid w:val="00637045"/>
    <w:rsid w:val="006371E5"/>
    <w:rsid w:val="006377F8"/>
    <w:rsid w:val="0063786A"/>
    <w:rsid w:val="00637A1B"/>
    <w:rsid w:val="00637DCD"/>
    <w:rsid w:val="00640377"/>
    <w:rsid w:val="00640895"/>
    <w:rsid w:val="006408C7"/>
    <w:rsid w:val="0064097F"/>
    <w:rsid w:val="006409CF"/>
    <w:rsid w:val="00640B93"/>
    <w:rsid w:val="00640E09"/>
    <w:rsid w:val="006411C8"/>
    <w:rsid w:val="00641891"/>
    <w:rsid w:val="00641929"/>
    <w:rsid w:val="00641C20"/>
    <w:rsid w:val="00641F99"/>
    <w:rsid w:val="006420A5"/>
    <w:rsid w:val="006421D0"/>
    <w:rsid w:val="00642391"/>
    <w:rsid w:val="006424AD"/>
    <w:rsid w:val="006425BB"/>
    <w:rsid w:val="00642861"/>
    <w:rsid w:val="006428AB"/>
    <w:rsid w:val="00642DC0"/>
    <w:rsid w:val="0064320C"/>
    <w:rsid w:val="00643232"/>
    <w:rsid w:val="00643665"/>
    <w:rsid w:val="006436BF"/>
    <w:rsid w:val="0064374A"/>
    <w:rsid w:val="00643AB0"/>
    <w:rsid w:val="00643BEC"/>
    <w:rsid w:val="00643CEE"/>
    <w:rsid w:val="00643D35"/>
    <w:rsid w:val="00643F0D"/>
    <w:rsid w:val="006447E2"/>
    <w:rsid w:val="00644E13"/>
    <w:rsid w:val="00644E42"/>
    <w:rsid w:val="006450F8"/>
    <w:rsid w:val="00645355"/>
    <w:rsid w:val="00645450"/>
    <w:rsid w:val="00645552"/>
    <w:rsid w:val="00645EEB"/>
    <w:rsid w:val="00646162"/>
    <w:rsid w:val="00646504"/>
    <w:rsid w:val="006469D0"/>
    <w:rsid w:val="00646D0B"/>
    <w:rsid w:val="00646DC5"/>
    <w:rsid w:val="00647508"/>
    <w:rsid w:val="006477FC"/>
    <w:rsid w:val="0064781D"/>
    <w:rsid w:val="00647AD5"/>
    <w:rsid w:val="00647D8C"/>
    <w:rsid w:val="00647DCD"/>
    <w:rsid w:val="00650292"/>
    <w:rsid w:val="00650737"/>
    <w:rsid w:val="006509DC"/>
    <w:rsid w:val="00650C09"/>
    <w:rsid w:val="00650C76"/>
    <w:rsid w:val="00650FE1"/>
    <w:rsid w:val="0065113E"/>
    <w:rsid w:val="006512AC"/>
    <w:rsid w:val="006512DC"/>
    <w:rsid w:val="0065130D"/>
    <w:rsid w:val="0065159A"/>
    <w:rsid w:val="00651647"/>
    <w:rsid w:val="00651AB7"/>
    <w:rsid w:val="00651C4F"/>
    <w:rsid w:val="00651D12"/>
    <w:rsid w:val="0065206D"/>
    <w:rsid w:val="00652230"/>
    <w:rsid w:val="0065252A"/>
    <w:rsid w:val="00652587"/>
    <w:rsid w:val="00652C39"/>
    <w:rsid w:val="00652D0A"/>
    <w:rsid w:val="00653756"/>
    <w:rsid w:val="006537AA"/>
    <w:rsid w:val="0065390C"/>
    <w:rsid w:val="00653BA6"/>
    <w:rsid w:val="00653D55"/>
    <w:rsid w:val="00653E62"/>
    <w:rsid w:val="00653E80"/>
    <w:rsid w:val="00653EAC"/>
    <w:rsid w:val="00653F6D"/>
    <w:rsid w:val="006542E9"/>
    <w:rsid w:val="00654A26"/>
    <w:rsid w:val="00655024"/>
    <w:rsid w:val="00655131"/>
    <w:rsid w:val="006551AD"/>
    <w:rsid w:val="00655250"/>
    <w:rsid w:val="006552CA"/>
    <w:rsid w:val="00655340"/>
    <w:rsid w:val="00655BA4"/>
    <w:rsid w:val="00655D29"/>
    <w:rsid w:val="00655F50"/>
    <w:rsid w:val="00656074"/>
    <w:rsid w:val="006560D2"/>
    <w:rsid w:val="006562C5"/>
    <w:rsid w:val="006564A1"/>
    <w:rsid w:val="00656AF4"/>
    <w:rsid w:val="00656B8B"/>
    <w:rsid w:val="00656D65"/>
    <w:rsid w:val="00656EEE"/>
    <w:rsid w:val="0065718B"/>
    <w:rsid w:val="00657519"/>
    <w:rsid w:val="006577BF"/>
    <w:rsid w:val="00657AAD"/>
    <w:rsid w:val="00657CE5"/>
    <w:rsid w:val="00657CF1"/>
    <w:rsid w:val="006600CF"/>
    <w:rsid w:val="00660D92"/>
    <w:rsid w:val="00660E1C"/>
    <w:rsid w:val="006612BA"/>
    <w:rsid w:val="006612C2"/>
    <w:rsid w:val="00661432"/>
    <w:rsid w:val="006614FE"/>
    <w:rsid w:val="0066169A"/>
    <w:rsid w:val="00661704"/>
    <w:rsid w:val="00661A57"/>
    <w:rsid w:val="00661F0F"/>
    <w:rsid w:val="00661FE9"/>
    <w:rsid w:val="006623B1"/>
    <w:rsid w:val="00662A36"/>
    <w:rsid w:val="00663076"/>
    <w:rsid w:val="00663128"/>
    <w:rsid w:val="00663576"/>
    <w:rsid w:val="00663BA6"/>
    <w:rsid w:val="00663C1C"/>
    <w:rsid w:val="00663DE0"/>
    <w:rsid w:val="00664201"/>
    <w:rsid w:val="0066484E"/>
    <w:rsid w:val="00664A15"/>
    <w:rsid w:val="00664C37"/>
    <w:rsid w:val="00664D8D"/>
    <w:rsid w:val="0066506A"/>
    <w:rsid w:val="00665126"/>
    <w:rsid w:val="0066514A"/>
    <w:rsid w:val="00665250"/>
    <w:rsid w:val="006656E4"/>
    <w:rsid w:val="00665BBD"/>
    <w:rsid w:val="00665DF1"/>
    <w:rsid w:val="00666790"/>
    <w:rsid w:val="00666B67"/>
    <w:rsid w:val="00667323"/>
    <w:rsid w:val="00667359"/>
    <w:rsid w:val="00667A83"/>
    <w:rsid w:val="00667B9F"/>
    <w:rsid w:val="00670063"/>
    <w:rsid w:val="0067066F"/>
    <w:rsid w:val="00670738"/>
    <w:rsid w:val="0067073E"/>
    <w:rsid w:val="006707E8"/>
    <w:rsid w:val="0067087B"/>
    <w:rsid w:val="0067107A"/>
    <w:rsid w:val="006712AA"/>
    <w:rsid w:val="006712E8"/>
    <w:rsid w:val="006712FD"/>
    <w:rsid w:val="006716D5"/>
    <w:rsid w:val="006717FE"/>
    <w:rsid w:val="0067190C"/>
    <w:rsid w:val="00671C6B"/>
    <w:rsid w:val="006720F1"/>
    <w:rsid w:val="0067242F"/>
    <w:rsid w:val="006726EB"/>
    <w:rsid w:val="00672728"/>
    <w:rsid w:val="006729E0"/>
    <w:rsid w:val="00672DF5"/>
    <w:rsid w:val="00672E35"/>
    <w:rsid w:val="00672EC3"/>
    <w:rsid w:val="00672FCE"/>
    <w:rsid w:val="00673305"/>
    <w:rsid w:val="00674283"/>
    <w:rsid w:val="006742CE"/>
    <w:rsid w:val="006744FC"/>
    <w:rsid w:val="00674ABA"/>
    <w:rsid w:val="00674B4A"/>
    <w:rsid w:val="00674B9C"/>
    <w:rsid w:val="00674C2A"/>
    <w:rsid w:val="00674C30"/>
    <w:rsid w:val="00674CA3"/>
    <w:rsid w:val="00674E03"/>
    <w:rsid w:val="0067513F"/>
    <w:rsid w:val="0067529A"/>
    <w:rsid w:val="006756CA"/>
    <w:rsid w:val="006757E9"/>
    <w:rsid w:val="0067597A"/>
    <w:rsid w:val="00675E39"/>
    <w:rsid w:val="00676176"/>
    <w:rsid w:val="006763A3"/>
    <w:rsid w:val="006770AA"/>
    <w:rsid w:val="0067719C"/>
    <w:rsid w:val="00677789"/>
    <w:rsid w:val="00677B65"/>
    <w:rsid w:val="00677F5B"/>
    <w:rsid w:val="0068013C"/>
    <w:rsid w:val="00680489"/>
    <w:rsid w:val="00680506"/>
    <w:rsid w:val="00680583"/>
    <w:rsid w:val="00680844"/>
    <w:rsid w:val="00680EAD"/>
    <w:rsid w:val="00680EDE"/>
    <w:rsid w:val="00680FB9"/>
    <w:rsid w:val="00681575"/>
    <w:rsid w:val="006816CA"/>
    <w:rsid w:val="00681762"/>
    <w:rsid w:val="006817A8"/>
    <w:rsid w:val="006824D9"/>
    <w:rsid w:val="0068257B"/>
    <w:rsid w:val="006826BA"/>
    <w:rsid w:val="00682943"/>
    <w:rsid w:val="0068298C"/>
    <w:rsid w:val="00682C8B"/>
    <w:rsid w:val="00682ECC"/>
    <w:rsid w:val="00683452"/>
    <w:rsid w:val="00683862"/>
    <w:rsid w:val="00683893"/>
    <w:rsid w:val="00683D1E"/>
    <w:rsid w:val="00683EF4"/>
    <w:rsid w:val="006840DC"/>
    <w:rsid w:val="00684479"/>
    <w:rsid w:val="00684A4F"/>
    <w:rsid w:val="00684FD6"/>
    <w:rsid w:val="00685097"/>
    <w:rsid w:val="006852B5"/>
    <w:rsid w:val="0068536B"/>
    <w:rsid w:val="00685ACA"/>
    <w:rsid w:val="00685DB5"/>
    <w:rsid w:val="006862BA"/>
    <w:rsid w:val="00686713"/>
    <w:rsid w:val="00686E76"/>
    <w:rsid w:val="00686FF4"/>
    <w:rsid w:val="00687263"/>
    <w:rsid w:val="00687300"/>
    <w:rsid w:val="00687381"/>
    <w:rsid w:val="006875AC"/>
    <w:rsid w:val="006877D1"/>
    <w:rsid w:val="00687867"/>
    <w:rsid w:val="006878A6"/>
    <w:rsid w:val="006901BB"/>
    <w:rsid w:val="00690249"/>
    <w:rsid w:val="006902C2"/>
    <w:rsid w:val="006903FF"/>
    <w:rsid w:val="00690776"/>
    <w:rsid w:val="00690835"/>
    <w:rsid w:val="00690A4F"/>
    <w:rsid w:val="00690A95"/>
    <w:rsid w:val="00690F58"/>
    <w:rsid w:val="006912C7"/>
    <w:rsid w:val="006913BA"/>
    <w:rsid w:val="00691EC7"/>
    <w:rsid w:val="00691FA4"/>
    <w:rsid w:val="006920B2"/>
    <w:rsid w:val="00692196"/>
    <w:rsid w:val="00692513"/>
    <w:rsid w:val="006927CE"/>
    <w:rsid w:val="00693647"/>
    <w:rsid w:val="006936A4"/>
    <w:rsid w:val="00693A2B"/>
    <w:rsid w:val="00693DF6"/>
    <w:rsid w:val="0069437F"/>
    <w:rsid w:val="00694393"/>
    <w:rsid w:val="00694614"/>
    <w:rsid w:val="006949DF"/>
    <w:rsid w:val="00694D9C"/>
    <w:rsid w:val="00695067"/>
    <w:rsid w:val="006951DD"/>
    <w:rsid w:val="00695B6C"/>
    <w:rsid w:val="0069676E"/>
    <w:rsid w:val="00696771"/>
    <w:rsid w:val="006967D5"/>
    <w:rsid w:val="00696A2E"/>
    <w:rsid w:val="00696A34"/>
    <w:rsid w:val="00696CFE"/>
    <w:rsid w:val="00696F99"/>
    <w:rsid w:val="00697138"/>
    <w:rsid w:val="00697225"/>
    <w:rsid w:val="00697376"/>
    <w:rsid w:val="00697635"/>
    <w:rsid w:val="00697662"/>
    <w:rsid w:val="00697BDF"/>
    <w:rsid w:val="00697F77"/>
    <w:rsid w:val="006A0157"/>
    <w:rsid w:val="006A09F8"/>
    <w:rsid w:val="006A0B00"/>
    <w:rsid w:val="006A0C00"/>
    <w:rsid w:val="006A0FE3"/>
    <w:rsid w:val="006A12E8"/>
    <w:rsid w:val="006A155B"/>
    <w:rsid w:val="006A1571"/>
    <w:rsid w:val="006A1D27"/>
    <w:rsid w:val="006A20B8"/>
    <w:rsid w:val="006A2582"/>
    <w:rsid w:val="006A2602"/>
    <w:rsid w:val="006A2C06"/>
    <w:rsid w:val="006A2F0C"/>
    <w:rsid w:val="006A31F1"/>
    <w:rsid w:val="006A323F"/>
    <w:rsid w:val="006A37C5"/>
    <w:rsid w:val="006A3C90"/>
    <w:rsid w:val="006A3D7D"/>
    <w:rsid w:val="006A4081"/>
    <w:rsid w:val="006A41CA"/>
    <w:rsid w:val="006A4576"/>
    <w:rsid w:val="006A47EE"/>
    <w:rsid w:val="006A4982"/>
    <w:rsid w:val="006A4A5B"/>
    <w:rsid w:val="006A4C36"/>
    <w:rsid w:val="006A508E"/>
    <w:rsid w:val="006A5322"/>
    <w:rsid w:val="006A5AA7"/>
    <w:rsid w:val="006A5C8B"/>
    <w:rsid w:val="006A6219"/>
    <w:rsid w:val="006A6552"/>
    <w:rsid w:val="006A67C0"/>
    <w:rsid w:val="006A67EE"/>
    <w:rsid w:val="006A6D31"/>
    <w:rsid w:val="006A6D6E"/>
    <w:rsid w:val="006A71AA"/>
    <w:rsid w:val="006A7276"/>
    <w:rsid w:val="006A73E0"/>
    <w:rsid w:val="006A7E49"/>
    <w:rsid w:val="006A7EEB"/>
    <w:rsid w:val="006A7FAA"/>
    <w:rsid w:val="006B010D"/>
    <w:rsid w:val="006B03FD"/>
    <w:rsid w:val="006B0613"/>
    <w:rsid w:val="006B0970"/>
    <w:rsid w:val="006B0A2B"/>
    <w:rsid w:val="006B0C71"/>
    <w:rsid w:val="006B10F9"/>
    <w:rsid w:val="006B12E8"/>
    <w:rsid w:val="006B16BE"/>
    <w:rsid w:val="006B1E36"/>
    <w:rsid w:val="006B1EA3"/>
    <w:rsid w:val="006B1EFB"/>
    <w:rsid w:val="006B2178"/>
    <w:rsid w:val="006B22E6"/>
    <w:rsid w:val="006B2504"/>
    <w:rsid w:val="006B28E7"/>
    <w:rsid w:val="006B2968"/>
    <w:rsid w:val="006B37A5"/>
    <w:rsid w:val="006B38B6"/>
    <w:rsid w:val="006B38EA"/>
    <w:rsid w:val="006B38FB"/>
    <w:rsid w:val="006B39D5"/>
    <w:rsid w:val="006B3D8A"/>
    <w:rsid w:val="006B3F11"/>
    <w:rsid w:val="006B4A80"/>
    <w:rsid w:val="006B4AF0"/>
    <w:rsid w:val="006B4C59"/>
    <w:rsid w:val="006B4EA2"/>
    <w:rsid w:val="006B50A3"/>
    <w:rsid w:val="006B50FB"/>
    <w:rsid w:val="006B537D"/>
    <w:rsid w:val="006B5393"/>
    <w:rsid w:val="006B54A0"/>
    <w:rsid w:val="006B57C6"/>
    <w:rsid w:val="006B5F78"/>
    <w:rsid w:val="006B62B7"/>
    <w:rsid w:val="006B6454"/>
    <w:rsid w:val="006B64B3"/>
    <w:rsid w:val="006B6729"/>
    <w:rsid w:val="006B6863"/>
    <w:rsid w:val="006B6E8D"/>
    <w:rsid w:val="006B6FE6"/>
    <w:rsid w:val="006B7175"/>
    <w:rsid w:val="006B71CE"/>
    <w:rsid w:val="006B7228"/>
    <w:rsid w:val="006B7441"/>
    <w:rsid w:val="006B74BE"/>
    <w:rsid w:val="006B7A91"/>
    <w:rsid w:val="006B7B96"/>
    <w:rsid w:val="006B7E4F"/>
    <w:rsid w:val="006C0057"/>
    <w:rsid w:val="006C017E"/>
    <w:rsid w:val="006C0251"/>
    <w:rsid w:val="006C0339"/>
    <w:rsid w:val="006C0534"/>
    <w:rsid w:val="006C07F7"/>
    <w:rsid w:val="006C0861"/>
    <w:rsid w:val="006C0F82"/>
    <w:rsid w:val="006C11C2"/>
    <w:rsid w:val="006C13FE"/>
    <w:rsid w:val="006C16C6"/>
    <w:rsid w:val="006C1AB9"/>
    <w:rsid w:val="006C1DC1"/>
    <w:rsid w:val="006C1F48"/>
    <w:rsid w:val="006C2112"/>
    <w:rsid w:val="006C21A2"/>
    <w:rsid w:val="006C2372"/>
    <w:rsid w:val="006C288B"/>
    <w:rsid w:val="006C2898"/>
    <w:rsid w:val="006C2C58"/>
    <w:rsid w:val="006C2C76"/>
    <w:rsid w:val="006C2D4E"/>
    <w:rsid w:val="006C2FF2"/>
    <w:rsid w:val="006C3202"/>
    <w:rsid w:val="006C392F"/>
    <w:rsid w:val="006C3D2C"/>
    <w:rsid w:val="006C3ED5"/>
    <w:rsid w:val="006C414A"/>
    <w:rsid w:val="006C5536"/>
    <w:rsid w:val="006C55B1"/>
    <w:rsid w:val="006C575B"/>
    <w:rsid w:val="006C59E0"/>
    <w:rsid w:val="006C5A85"/>
    <w:rsid w:val="006C5F88"/>
    <w:rsid w:val="006C6030"/>
    <w:rsid w:val="006C603A"/>
    <w:rsid w:val="006C637D"/>
    <w:rsid w:val="006C657E"/>
    <w:rsid w:val="006C6616"/>
    <w:rsid w:val="006C67A1"/>
    <w:rsid w:val="006C6853"/>
    <w:rsid w:val="006C6D33"/>
    <w:rsid w:val="006C75D7"/>
    <w:rsid w:val="006C7654"/>
    <w:rsid w:val="006C7F69"/>
    <w:rsid w:val="006D0436"/>
    <w:rsid w:val="006D045A"/>
    <w:rsid w:val="006D08DF"/>
    <w:rsid w:val="006D0EEA"/>
    <w:rsid w:val="006D1027"/>
    <w:rsid w:val="006D142C"/>
    <w:rsid w:val="006D1438"/>
    <w:rsid w:val="006D1657"/>
    <w:rsid w:val="006D16AB"/>
    <w:rsid w:val="006D1BAE"/>
    <w:rsid w:val="006D1E37"/>
    <w:rsid w:val="006D20DB"/>
    <w:rsid w:val="006D2201"/>
    <w:rsid w:val="006D2362"/>
    <w:rsid w:val="006D2955"/>
    <w:rsid w:val="006D2A0A"/>
    <w:rsid w:val="006D2DC5"/>
    <w:rsid w:val="006D32A3"/>
    <w:rsid w:val="006D359E"/>
    <w:rsid w:val="006D38E7"/>
    <w:rsid w:val="006D3923"/>
    <w:rsid w:val="006D39F0"/>
    <w:rsid w:val="006D3D72"/>
    <w:rsid w:val="006D4061"/>
    <w:rsid w:val="006D44A7"/>
    <w:rsid w:val="006D4979"/>
    <w:rsid w:val="006D4A50"/>
    <w:rsid w:val="006D4C65"/>
    <w:rsid w:val="006D4D44"/>
    <w:rsid w:val="006D4DAF"/>
    <w:rsid w:val="006D536B"/>
    <w:rsid w:val="006D543A"/>
    <w:rsid w:val="006D5DB3"/>
    <w:rsid w:val="006D5F4E"/>
    <w:rsid w:val="006D6436"/>
    <w:rsid w:val="006D6567"/>
    <w:rsid w:val="006D66E6"/>
    <w:rsid w:val="006D683F"/>
    <w:rsid w:val="006D6BB6"/>
    <w:rsid w:val="006D6C36"/>
    <w:rsid w:val="006D6FA6"/>
    <w:rsid w:val="006D74BC"/>
    <w:rsid w:val="006D752A"/>
    <w:rsid w:val="006D76CC"/>
    <w:rsid w:val="006D7EAF"/>
    <w:rsid w:val="006D7FB5"/>
    <w:rsid w:val="006E0014"/>
    <w:rsid w:val="006E0D94"/>
    <w:rsid w:val="006E0D97"/>
    <w:rsid w:val="006E0F74"/>
    <w:rsid w:val="006E1008"/>
    <w:rsid w:val="006E1029"/>
    <w:rsid w:val="006E1318"/>
    <w:rsid w:val="006E14A7"/>
    <w:rsid w:val="006E1790"/>
    <w:rsid w:val="006E1841"/>
    <w:rsid w:val="006E1981"/>
    <w:rsid w:val="006E1B7D"/>
    <w:rsid w:val="006E1D5E"/>
    <w:rsid w:val="006E1E9D"/>
    <w:rsid w:val="006E1F57"/>
    <w:rsid w:val="006E2097"/>
    <w:rsid w:val="006E2290"/>
    <w:rsid w:val="006E22A8"/>
    <w:rsid w:val="006E266B"/>
    <w:rsid w:val="006E27F0"/>
    <w:rsid w:val="006E2D9B"/>
    <w:rsid w:val="006E2EA7"/>
    <w:rsid w:val="006E3021"/>
    <w:rsid w:val="006E31F7"/>
    <w:rsid w:val="006E3312"/>
    <w:rsid w:val="006E3555"/>
    <w:rsid w:val="006E4335"/>
    <w:rsid w:val="006E4415"/>
    <w:rsid w:val="006E4651"/>
    <w:rsid w:val="006E46AD"/>
    <w:rsid w:val="006E4C1E"/>
    <w:rsid w:val="006E512D"/>
    <w:rsid w:val="006E51BC"/>
    <w:rsid w:val="006E52AE"/>
    <w:rsid w:val="006E571E"/>
    <w:rsid w:val="006E62D1"/>
    <w:rsid w:val="006E6A4D"/>
    <w:rsid w:val="006E6D0C"/>
    <w:rsid w:val="006E7A19"/>
    <w:rsid w:val="006E7AB3"/>
    <w:rsid w:val="006E7D1A"/>
    <w:rsid w:val="006E7DBC"/>
    <w:rsid w:val="006E7E39"/>
    <w:rsid w:val="006E7E59"/>
    <w:rsid w:val="006F0612"/>
    <w:rsid w:val="006F0890"/>
    <w:rsid w:val="006F0EB4"/>
    <w:rsid w:val="006F1116"/>
    <w:rsid w:val="006F1135"/>
    <w:rsid w:val="006F1222"/>
    <w:rsid w:val="006F130B"/>
    <w:rsid w:val="006F14A9"/>
    <w:rsid w:val="006F151A"/>
    <w:rsid w:val="006F18CA"/>
    <w:rsid w:val="006F19C2"/>
    <w:rsid w:val="006F1D74"/>
    <w:rsid w:val="006F1E55"/>
    <w:rsid w:val="006F1E6D"/>
    <w:rsid w:val="006F201E"/>
    <w:rsid w:val="006F255A"/>
    <w:rsid w:val="006F275C"/>
    <w:rsid w:val="006F280B"/>
    <w:rsid w:val="006F35AF"/>
    <w:rsid w:val="006F36A5"/>
    <w:rsid w:val="006F3E36"/>
    <w:rsid w:val="006F40F7"/>
    <w:rsid w:val="006F417E"/>
    <w:rsid w:val="006F4379"/>
    <w:rsid w:val="006F4545"/>
    <w:rsid w:val="006F4585"/>
    <w:rsid w:val="006F45CB"/>
    <w:rsid w:val="006F45F2"/>
    <w:rsid w:val="006F46C7"/>
    <w:rsid w:val="006F4703"/>
    <w:rsid w:val="006F4991"/>
    <w:rsid w:val="006F5284"/>
    <w:rsid w:val="006F5400"/>
    <w:rsid w:val="006F54E8"/>
    <w:rsid w:val="006F5A9E"/>
    <w:rsid w:val="006F5DE8"/>
    <w:rsid w:val="006F60F8"/>
    <w:rsid w:val="006F66E0"/>
    <w:rsid w:val="006F726B"/>
    <w:rsid w:val="006F7380"/>
    <w:rsid w:val="006F775D"/>
    <w:rsid w:val="006F7BCF"/>
    <w:rsid w:val="006F7FDA"/>
    <w:rsid w:val="007002B6"/>
    <w:rsid w:val="0070046B"/>
    <w:rsid w:val="007004D4"/>
    <w:rsid w:val="0070095C"/>
    <w:rsid w:val="00701040"/>
    <w:rsid w:val="00701112"/>
    <w:rsid w:val="007011A6"/>
    <w:rsid w:val="0070122C"/>
    <w:rsid w:val="00701437"/>
    <w:rsid w:val="0070146E"/>
    <w:rsid w:val="007017BC"/>
    <w:rsid w:val="007017F9"/>
    <w:rsid w:val="00701941"/>
    <w:rsid w:val="0070197C"/>
    <w:rsid w:val="00701CE9"/>
    <w:rsid w:val="00701DE6"/>
    <w:rsid w:val="007024E8"/>
    <w:rsid w:val="00702661"/>
    <w:rsid w:val="007027C0"/>
    <w:rsid w:val="0070293A"/>
    <w:rsid w:val="00702F7A"/>
    <w:rsid w:val="00703434"/>
    <w:rsid w:val="007042CB"/>
    <w:rsid w:val="007042DB"/>
    <w:rsid w:val="00704315"/>
    <w:rsid w:val="00704895"/>
    <w:rsid w:val="00704C46"/>
    <w:rsid w:val="00704EF8"/>
    <w:rsid w:val="0070506A"/>
    <w:rsid w:val="007051AC"/>
    <w:rsid w:val="00705478"/>
    <w:rsid w:val="00705AA4"/>
    <w:rsid w:val="00705B9E"/>
    <w:rsid w:val="00706196"/>
    <w:rsid w:val="00706925"/>
    <w:rsid w:val="00706B79"/>
    <w:rsid w:val="00706B8F"/>
    <w:rsid w:val="00706C50"/>
    <w:rsid w:val="00707025"/>
    <w:rsid w:val="00707170"/>
    <w:rsid w:val="007073E1"/>
    <w:rsid w:val="0070767A"/>
    <w:rsid w:val="0070770D"/>
    <w:rsid w:val="007077DE"/>
    <w:rsid w:val="0070792C"/>
    <w:rsid w:val="00707DFD"/>
    <w:rsid w:val="00707F6E"/>
    <w:rsid w:val="00707F81"/>
    <w:rsid w:val="00707FA6"/>
    <w:rsid w:val="00710159"/>
    <w:rsid w:val="00710403"/>
    <w:rsid w:val="007109F4"/>
    <w:rsid w:val="00710C72"/>
    <w:rsid w:val="00710F77"/>
    <w:rsid w:val="007110E6"/>
    <w:rsid w:val="0071139C"/>
    <w:rsid w:val="007115A2"/>
    <w:rsid w:val="007115B0"/>
    <w:rsid w:val="007116E2"/>
    <w:rsid w:val="007119C7"/>
    <w:rsid w:val="00711C13"/>
    <w:rsid w:val="00711C38"/>
    <w:rsid w:val="00711D6D"/>
    <w:rsid w:val="00711E21"/>
    <w:rsid w:val="00711E41"/>
    <w:rsid w:val="00711ED4"/>
    <w:rsid w:val="00712165"/>
    <w:rsid w:val="007123D5"/>
    <w:rsid w:val="00712745"/>
    <w:rsid w:val="00712F74"/>
    <w:rsid w:val="0071304D"/>
    <w:rsid w:val="00713373"/>
    <w:rsid w:val="00713B4A"/>
    <w:rsid w:val="00714001"/>
    <w:rsid w:val="00714239"/>
    <w:rsid w:val="0071436D"/>
    <w:rsid w:val="007145F6"/>
    <w:rsid w:val="00714813"/>
    <w:rsid w:val="00714898"/>
    <w:rsid w:val="00714CE8"/>
    <w:rsid w:val="00714DF8"/>
    <w:rsid w:val="007153BA"/>
    <w:rsid w:val="0071549B"/>
    <w:rsid w:val="00715612"/>
    <w:rsid w:val="0071593F"/>
    <w:rsid w:val="00715C00"/>
    <w:rsid w:val="00715C6E"/>
    <w:rsid w:val="00716005"/>
    <w:rsid w:val="007160F8"/>
    <w:rsid w:val="007161C6"/>
    <w:rsid w:val="007162EE"/>
    <w:rsid w:val="007165B4"/>
    <w:rsid w:val="007165DC"/>
    <w:rsid w:val="0071689F"/>
    <w:rsid w:val="007170DA"/>
    <w:rsid w:val="00717265"/>
    <w:rsid w:val="00717658"/>
    <w:rsid w:val="007178C6"/>
    <w:rsid w:val="00717BC3"/>
    <w:rsid w:val="007202CC"/>
    <w:rsid w:val="007202E2"/>
    <w:rsid w:val="007204B3"/>
    <w:rsid w:val="00720FAD"/>
    <w:rsid w:val="00720FE7"/>
    <w:rsid w:val="00720FF5"/>
    <w:rsid w:val="0072126A"/>
    <w:rsid w:val="00721755"/>
    <w:rsid w:val="0072188E"/>
    <w:rsid w:val="00721E93"/>
    <w:rsid w:val="00722B34"/>
    <w:rsid w:val="00722C8E"/>
    <w:rsid w:val="007233BF"/>
    <w:rsid w:val="007241EB"/>
    <w:rsid w:val="0072449C"/>
    <w:rsid w:val="0072457F"/>
    <w:rsid w:val="00724C6F"/>
    <w:rsid w:val="00725151"/>
    <w:rsid w:val="007257BC"/>
    <w:rsid w:val="00725A77"/>
    <w:rsid w:val="00725D08"/>
    <w:rsid w:val="007261DF"/>
    <w:rsid w:val="00726337"/>
    <w:rsid w:val="00726387"/>
    <w:rsid w:val="00726AA3"/>
    <w:rsid w:val="00726AC2"/>
    <w:rsid w:val="00726B9F"/>
    <w:rsid w:val="00726BDE"/>
    <w:rsid w:val="00726FFC"/>
    <w:rsid w:val="007274A5"/>
    <w:rsid w:val="007275CD"/>
    <w:rsid w:val="00727791"/>
    <w:rsid w:val="007277B1"/>
    <w:rsid w:val="00727D2A"/>
    <w:rsid w:val="00727F59"/>
    <w:rsid w:val="00730183"/>
    <w:rsid w:val="007302C2"/>
    <w:rsid w:val="00730598"/>
    <w:rsid w:val="00730A7E"/>
    <w:rsid w:val="00730FE0"/>
    <w:rsid w:val="00731046"/>
    <w:rsid w:val="0073122E"/>
    <w:rsid w:val="0073166E"/>
    <w:rsid w:val="00731B74"/>
    <w:rsid w:val="00731F05"/>
    <w:rsid w:val="00731FC1"/>
    <w:rsid w:val="00732203"/>
    <w:rsid w:val="007323A2"/>
    <w:rsid w:val="00732753"/>
    <w:rsid w:val="00732916"/>
    <w:rsid w:val="007329B7"/>
    <w:rsid w:val="00732AE1"/>
    <w:rsid w:val="00732CAC"/>
    <w:rsid w:val="00732D15"/>
    <w:rsid w:val="00732D2B"/>
    <w:rsid w:val="0073300F"/>
    <w:rsid w:val="00733139"/>
    <w:rsid w:val="0073331A"/>
    <w:rsid w:val="0073333C"/>
    <w:rsid w:val="007334C4"/>
    <w:rsid w:val="0073423D"/>
    <w:rsid w:val="00734249"/>
    <w:rsid w:val="00734A47"/>
    <w:rsid w:val="00734AC7"/>
    <w:rsid w:val="00735077"/>
    <w:rsid w:val="007351F6"/>
    <w:rsid w:val="0073539E"/>
    <w:rsid w:val="007354A9"/>
    <w:rsid w:val="0073585D"/>
    <w:rsid w:val="00735D47"/>
    <w:rsid w:val="00735E06"/>
    <w:rsid w:val="00735FA7"/>
    <w:rsid w:val="00736576"/>
    <w:rsid w:val="007367B2"/>
    <w:rsid w:val="00736A10"/>
    <w:rsid w:val="00736A36"/>
    <w:rsid w:val="0073719A"/>
    <w:rsid w:val="00737746"/>
    <w:rsid w:val="00737755"/>
    <w:rsid w:val="00737DA1"/>
    <w:rsid w:val="007401EE"/>
    <w:rsid w:val="00740564"/>
    <w:rsid w:val="00740F63"/>
    <w:rsid w:val="00741087"/>
    <w:rsid w:val="007414E0"/>
    <w:rsid w:val="00741532"/>
    <w:rsid w:val="00741C15"/>
    <w:rsid w:val="00741D7B"/>
    <w:rsid w:val="00741D8B"/>
    <w:rsid w:val="00742498"/>
    <w:rsid w:val="00742D0F"/>
    <w:rsid w:val="00742DA7"/>
    <w:rsid w:val="007432B6"/>
    <w:rsid w:val="00744002"/>
    <w:rsid w:val="00744091"/>
    <w:rsid w:val="00744AC1"/>
    <w:rsid w:val="00744ACA"/>
    <w:rsid w:val="00744D6F"/>
    <w:rsid w:val="00744F90"/>
    <w:rsid w:val="007451F6"/>
    <w:rsid w:val="0074531E"/>
    <w:rsid w:val="007454B9"/>
    <w:rsid w:val="007457CA"/>
    <w:rsid w:val="007458F9"/>
    <w:rsid w:val="00745CA3"/>
    <w:rsid w:val="00746225"/>
    <w:rsid w:val="00746249"/>
    <w:rsid w:val="0074634F"/>
    <w:rsid w:val="0074689A"/>
    <w:rsid w:val="0074698D"/>
    <w:rsid w:val="00746AC3"/>
    <w:rsid w:val="00746BE9"/>
    <w:rsid w:val="00747641"/>
    <w:rsid w:val="0074772F"/>
    <w:rsid w:val="007479CA"/>
    <w:rsid w:val="00747DD7"/>
    <w:rsid w:val="00747E9D"/>
    <w:rsid w:val="00747EE1"/>
    <w:rsid w:val="00750255"/>
    <w:rsid w:val="00750374"/>
    <w:rsid w:val="00750440"/>
    <w:rsid w:val="007509F3"/>
    <w:rsid w:val="00750A77"/>
    <w:rsid w:val="00750AA2"/>
    <w:rsid w:val="00750C05"/>
    <w:rsid w:val="00750E58"/>
    <w:rsid w:val="00750EF9"/>
    <w:rsid w:val="007511E8"/>
    <w:rsid w:val="00751461"/>
    <w:rsid w:val="00751817"/>
    <w:rsid w:val="007518A9"/>
    <w:rsid w:val="00751979"/>
    <w:rsid w:val="00751BDD"/>
    <w:rsid w:val="007520B6"/>
    <w:rsid w:val="007520DD"/>
    <w:rsid w:val="007524DE"/>
    <w:rsid w:val="00752640"/>
    <w:rsid w:val="00752A1E"/>
    <w:rsid w:val="00752B44"/>
    <w:rsid w:val="00752BAD"/>
    <w:rsid w:val="0075360B"/>
    <w:rsid w:val="00753883"/>
    <w:rsid w:val="0075399F"/>
    <w:rsid w:val="00753E0C"/>
    <w:rsid w:val="00755157"/>
    <w:rsid w:val="00755BC9"/>
    <w:rsid w:val="00755D14"/>
    <w:rsid w:val="00755D31"/>
    <w:rsid w:val="0075616E"/>
    <w:rsid w:val="0075699B"/>
    <w:rsid w:val="007575F4"/>
    <w:rsid w:val="00757992"/>
    <w:rsid w:val="00760486"/>
    <w:rsid w:val="00760A8E"/>
    <w:rsid w:val="00760B09"/>
    <w:rsid w:val="00760BCA"/>
    <w:rsid w:val="00760E82"/>
    <w:rsid w:val="00760FCD"/>
    <w:rsid w:val="00761065"/>
    <w:rsid w:val="00761175"/>
    <w:rsid w:val="007616A3"/>
    <w:rsid w:val="00761A5A"/>
    <w:rsid w:val="00761C96"/>
    <w:rsid w:val="00762430"/>
    <w:rsid w:val="00762A2E"/>
    <w:rsid w:val="00762D16"/>
    <w:rsid w:val="00762E68"/>
    <w:rsid w:val="00763A83"/>
    <w:rsid w:val="00764238"/>
    <w:rsid w:val="0076452C"/>
    <w:rsid w:val="00764D79"/>
    <w:rsid w:val="007658B1"/>
    <w:rsid w:val="00765E8F"/>
    <w:rsid w:val="00765F47"/>
    <w:rsid w:val="00766711"/>
    <w:rsid w:val="00766A16"/>
    <w:rsid w:val="00766D43"/>
    <w:rsid w:val="00766E66"/>
    <w:rsid w:val="00766F0E"/>
    <w:rsid w:val="00767087"/>
    <w:rsid w:val="00767568"/>
    <w:rsid w:val="0076756F"/>
    <w:rsid w:val="00767579"/>
    <w:rsid w:val="007675D2"/>
    <w:rsid w:val="007677DE"/>
    <w:rsid w:val="00767882"/>
    <w:rsid w:val="00767888"/>
    <w:rsid w:val="007678F3"/>
    <w:rsid w:val="0076792A"/>
    <w:rsid w:val="00767BAD"/>
    <w:rsid w:val="00767D13"/>
    <w:rsid w:val="00767D1B"/>
    <w:rsid w:val="00767D8C"/>
    <w:rsid w:val="00770217"/>
    <w:rsid w:val="00770A91"/>
    <w:rsid w:val="00770B5D"/>
    <w:rsid w:val="00770C03"/>
    <w:rsid w:val="00770EF4"/>
    <w:rsid w:val="0077108A"/>
    <w:rsid w:val="00771390"/>
    <w:rsid w:val="007719C9"/>
    <w:rsid w:val="00771B38"/>
    <w:rsid w:val="00771E6C"/>
    <w:rsid w:val="00771F5D"/>
    <w:rsid w:val="007721C9"/>
    <w:rsid w:val="00772352"/>
    <w:rsid w:val="007725C1"/>
    <w:rsid w:val="00772813"/>
    <w:rsid w:val="007731E2"/>
    <w:rsid w:val="00773652"/>
    <w:rsid w:val="00773962"/>
    <w:rsid w:val="00773C9C"/>
    <w:rsid w:val="00773E59"/>
    <w:rsid w:val="0077403A"/>
    <w:rsid w:val="007746CC"/>
    <w:rsid w:val="00774EA8"/>
    <w:rsid w:val="007751DB"/>
    <w:rsid w:val="00775369"/>
    <w:rsid w:val="00775464"/>
    <w:rsid w:val="00775491"/>
    <w:rsid w:val="007755FF"/>
    <w:rsid w:val="007756A0"/>
    <w:rsid w:val="00775897"/>
    <w:rsid w:val="00775A12"/>
    <w:rsid w:val="00775D50"/>
    <w:rsid w:val="00776282"/>
    <w:rsid w:val="0077656D"/>
    <w:rsid w:val="00776625"/>
    <w:rsid w:val="00776829"/>
    <w:rsid w:val="00776A44"/>
    <w:rsid w:val="00776CEF"/>
    <w:rsid w:val="007770C9"/>
    <w:rsid w:val="00777334"/>
    <w:rsid w:val="0077782A"/>
    <w:rsid w:val="007779EB"/>
    <w:rsid w:val="00777BD1"/>
    <w:rsid w:val="0078045A"/>
    <w:rsid w:val="00780488"/>
    <w:rsid w:val="007805BA"/>
    <w:rsid w:val="00780788"/>
    <w:rsid w:val="00780922"/>
    <w:rsid w:val="00780F0E"/>
    <w:rsid w:val="00781047"/>
    <w:rsid w:val="00781092"/>
    <w:rsid w:val="00781552"/>
    <w:rsid w:val="00781792"/>
    <w:rsid w:val="00781A70"/>
    <w:rsid w:val="00781B20"/>
    <w:rsid w:val="00782571"/>
    <w:rsid w:val="0078261E"/>
    <w:rsid w:val="00782ABE"/>
    <w:rsid w:val="00782DAA"/>
    <w:rsid w:val="00782EAC"/>
    <w:rsid w:val="00782F05"/>
    <w:rsid w:val="00783093"/>
    <w:rsid w:val="0078317F"/>
    <w:rsid w:val="007833F0"/>
    <w:rsid w:val="00783649"/>
    <w:rsid w:val="00783670"/>
    <w:rsid w:val="0078372B"/>
    <w:rsid w:val="00783E26"/>
    <w:rsid w:val="00783E8B"/>
    <w:rsid w:val="0078408F"/>
    <w:rsid w:val="0078473C"/>
    <w:rsid w:val="00784C75"/>
    <w:rsid w:val="007850B0"/>
    <w:rsid w:val="00785672"/>
    <w:rsid w:val="0078584F"/>
    <w:rsid w:val="0078594C"/>
    <w:rsid w:val="00785BEA"/>
    <w:rsid w:val="00785C6B"/>
    <w:rsid w:val="00785EE8"/>
    <w:rsid w:val="007860F0"/>
    <w:rsid w:val="00786386"/>
    <w:rsid w:val="0078659B"/>
    <w:rsid w:val="007865BC"/>
    <w:rsid w:val="007869DB"/>
    <w:rsid w:val="0078735A"/>
    <w:rsid w:val="0078746D"/>
    <w:rsid w:val="007875CC"/>
    <w:rsid w:val="00787B8C"/>
    <w:rsid w:val="007903A8"/>
    <w:rsid w:val="00790472"/>
    <w:rsid w:val="00790508"/>
    <w:rsid w:val="00790773"/>
    <w:rsid w:val="00790A6D"/>
    <w:rsid w:val="00790FE1"/>
    <w:rsid w:val="007910E1"/>
    <w:rsid w:val="007910E9"/>
    <w:rsid w:val="0079127A"/>
    <w:rsid w:val="007915C2"/>
    <w:rsid w:val="00791651"/>
    <w:rsid w:val="007918A2"/>
    <w:rsid w:val="00791BF5"/>
    <w:rsid w:val="00791DD2"/>
    <w:rsid w:val="007920E4"/>
    <w:rsid w:val="007921AA"/>
    <w:rsid w:val="007922F2"/>
    <w:rsid w:val="00792319"/>
    <w:rsid w:val="00792567"/>
    <w:rsid w:val="007926ED"/>
    <w:rsid w:val="00792B1A"/>
    <w:rsid w:val="00792DEF"/>
    <w:rsid w:val="00793006"/>
    <w:rsid w:val="007933AB"/>
    <w:rsid w:val="00793724"/>
    <w:rsid w:val="00793831"/>
    <w:rsid w:val="00793A5B"/>
    <w:rsid w:val="00793D0F"/>
    <w:rsid w:val="00793E4E"/>
    <w:rsid w:val="00793E6C"/>
    <w:rsid w:val="00793F08"/>
    <w:rsid w:val="00793F0D"/>
    <w:rsid w:val="00794025"/>
    <w:rsid w:val="0079406A"/>
    <w:rsid w:val="0079467D"/>
    <w:rsid w:val="00794B54"/>
    <w:rsid w:val="00794B7B"/>
    <w:rsid w:val="00794E14"/>
    <w:rsid w:val="00794E59"/>
    <w:rsid w:val="007950F4"/>
    <w:rsid w:val="00795359"/>
    <w:rsid w:val="0079537A"/>
    <w:rsid w:val="0079584B"/>
    <w:rsid w:val="00795C18"/>
    <w:rsid w:val="00795D7E"/>
    <w:rsid w:val="00795E21"/>
    <w:rsid w:val="00795FDD"/>
    <w:rsid w:val="00796261"/>
    <w:rsid w:val="007966EA"/>
    <w:rsid w:val="00796ACC"/>
    <w:rsid w:val="00796AF8"/>
    <w:rsid w:val="00796F49"/>
    <w:rsid w:val="0079731E"/>
    <w:rsid w:val="00797900"/>
    <w:rsid w:val="00797B24"/>
    <w:rsid w:val="00797D58"/>
    <w:rsid w:val="00797DE0"/>
    <w:rsid w:val="00797E0A"/>
    <w:rsid w:val="00797FAF"/>
    <w:rsid w:val="007A06F6"/>
    <w:rsid w:val="007A085A"/>
    <w:rsid w:val="007A0C7A"/>
    <w:rsid w:val="007A0F8E"/>
    <w:rsid w:val="007A1617"/>
    <w:rsid w:val="007A1AE9"/>
    <w:rsid w:val="007A2245"/>
    <w:rsid w:val="007A2694"/>
    <w:rsid w:val="007A28A0"/>
    <w:rsid w:val="007A2B38"/>
    <w:rsid w:val="007A2B63"/>
    <w:rsid w:val="007A2BBC"/>
    <w:rsid w:val="007A2BE2"/>
    <w:rsid w:val="007A2C5C"/>
    <w:rsid w:val="007A2C83"/>
    <w:rsid w:val="007A2E02"/>
    <w:rsid w:val="007A2F5B"/>
    <w:rsid w:val="007A2F65"/>
    <w:rsid w:val="007A311A"/>
    <w:rsid w:val="007A31D2"/>
    <w:rsid w:val="007A32AC"/>
    <w:rsid w:val="007A3718"/>
    <w:rsid w:val="007A3B95"/>
    <w:rsid w:val="007A3C43"/>
    <w:rsid w:val="007A3FB3"/>
    <w:rsid w:val="007A413D"/>
    <w:rsid w:val="007A4170"/>
    <w:rsid w:val="007A420B"/>
    <w:rsid w:val="007A43B4"/>
    <w:rsid w:val="007A457A"/>
    <w:rsid w:val="007A4629"/>
    <w:rsid w:val="007A4828"/>
    <w:rsid w:val="007A49C2"/>
    <w:rsid w:val="007A4E44"/>
    <w:rsid w:val="007A52F2"/>
    <w:rsid w:val="007A5330"/>
    <w:rsid w:val="007A53A9"/>
    <w:rsid w:val="007A594C"/>
    <w:rsid w:val="007A5B4E"/>
    <w:rsid w:val="007A61EE"/>
    <w:rsid w:val="007A6240"/>
    <w:rsid w:val="007A656A"/>
    <w:rsid w:val="007A661D"/>
    <w:rsid w:val="007A7163"/>
    <w:rsid w:val="007A74D3"/>
    <w:rsid w:val="007A7BCB"/>
    <w:rsid w:val="007A7E2E"/>
    <w:rsid w:val="007B05A7"/>
    <w:rsid w:val="007B067B"/>
    <w:rsid w:val="007B06E0"/>
    <w:rsid w:val="007B08A5"/>
    <w:rsid w:val="007B0AFD"/>
    <w:rsid w:val="007B0B8F"/>
    <w:rsid w:val="007B0C3D"/>
    <w:rsid w:val="007B0D16"/>
    <w:rsid w:val="007B11F0"/>
    <w:rsid w:val="007B130C"/>
    <w:rsid w:val="007B132E"/>
    <w:rsid w:val="007B1407"/>
    <w:rsid w:val="007B14DD"/>
    <w:rsid w:val="007B16B4"/>
    <w:rsid w:val="007B1882"/>
    <w:rsid w:val="007B1942"/>
    <w:rsid w:val="007B1A80"/>
    <w:rsid w:val="007B2325"/>
    <w:rsid w:val="007B2368"/>
    <w:rsid w:val="007B25C8"/>
    <w:rsid w:val="007B2710"/>
    <w:rsid w:val="007B3165"/>
    <w:rsid w:val="007B32F2"/>
    <w:rsid w:val="007B34C1"/>
    <w:rsid w:val="007B3AD3"/>
    <w:rsid w:val="007B40B7"/>
    <w:rsid w:val="007B4182"/>
    <w:rsid w:val="007B446F"/>
    <w:rsid w:val="007B4E82"/>
    <w:rsid w:val="007B522D"/>
    <w:rsid w:val="007B5688"/>
    <w:rsid w:val="007B5C4B"/>
    <w:rsid w:val="007B5C50"/>
    <w:rsid w:val="007B5CD7"/>
    <w:rsid w:val="007B5CFD"/>
    <w:rsid w:val="007B5EB2"/>
    <w:rsid w:val="007B6118"/>
    <w:rsid w:val="007B64C5"/>
    <w:rsid w:val="007B6506"/>
    <w:rsid w:val="007B6610"/>
    <w:rsid w:val="007B669F"/>
    <w:rsid w:val="007B66BE"/>
    <w:rsid w:val="007B6864"/>
    <w:rsid w:val="007B6AEC"/>
    <w:rsid w:val="007B70CA"/>
    <w:rsid w:val="007B7386"/>
    <w:rsid w:val="007B74CD"/>
    <w:rsid w:val="007B75CA"/>
    <w:rsid w:val="007B7922"/>
    <w:rsid w:val="007B7AEE"/>
    <w:rsid w:val="007B7C01"/>
    <w:rsid w:val="007B7D0D"/>
    <w:rsid w:val="007C0B53"/>
    <w:rsid w:val="007C0B84"/>
    <w:rsid w:val="007C0C4C"/>
    <w:rsid w:val="007C0C9F"/>
    <w:rsid w:val="007C0ED7"/>
    <w:rsid w:val="007C1094"/>
    <w:rsid w:val="007C112B"/>
    <w:rsid w:val="007C148D"/>
    <w:rsid w:val="007C1C92"/>
    <w:rsid w:val="007C2040"/>
    <w:rsid w:val="007C21EF"/>
    <w:rsid w:val="007C23CA"/>
    <w:rsid w:val="007C2522"/>
    <w:rsid w:val="007C252E"/>
    <w:rsid w:val="007C26D4"/>
    <w:rsid w:val="007C28F6"/>
    <w:rsid w:val="007C291A"/>
    <w:rsid w:val="007C2D18"/>
    <w:rsid w:val="007C2D56"/>
    <w:rsid w:val="007C2FC7"/>
    <w:rsid w:val="007C302C"/>
    <w:rsid w:val="007C30A5"/>
    <w:rsid w:val="007C3107"/>
    <w:rsid w:val="007C3110"/>
    <w:rsid w:val="007C354B"/>
    <w:rsid w:val="007C375C"/>
    <w:rsid w:val="007C3809"/>
    <w:rsid w:val="007C4171"/>
    <w:rsid w:val="007C5014"/>
    <w:rsid w:val="007C5404"/>
    <w:rsid w:val="007C543C"/>
    <w:rsid w:val="007C5509"/>
    <w:rsid w:val="007C5516"/>
    <w:rsid w:val="007C569A"/>
    <w:rsid w:val="007C5935"/>
    <w:rsid w:val="007C626F"/>
    <w:rsid w:val="007C62FA"/>
    <w:rsid w:val="007C632D"/>
    <w:rsid w:val="007C655F"/>
    <w:rsid w:val="007C687E"/>
    <w:rsid w:val="007C688C"/>
    <w:rsid w:val="007C753D"/>
    <w:rsid w:val="007C77C6"/>
    <w:rsid w:val="007D006D"/>
    <w:rsid w:val="007D03AB"/>
    <w:rsid w:val="007D04DE"/>
    <w:rsid w:val="007D053A"/>
    <w:rsid w:val="007D06FA"/>
    <w:rsid w:val="007D07D8"/>
    <w:rsid w:val="007D0B96"/>
    <w:rsid w:val="007D0DA4"/>
    <w:rsid w:val="007D1210"/>
    <w:rsid w:val="007D14CC"/>
    <w:rsid w:val="007D1584"/>
    <w:rsid w:val="007D1954"/>
    <w:rsid w:val="007D1A4F"/>
    <w:rsid w:val="007D1C14"/>
    <w:rsid w:val="007D1D22"/>
    <w:rsid w:val="007D1D25"/>
    <w:rsid w:val="007D1DC2"/>
    <w:rsid w:val="007D2109"/>
    <w:rsid w:val="007D2301"/>
    <w:rsid w:val="007D24B4"/>
    <w:rsid w:val="007D24F1"/>
    <w:rsid w:val="007D2818"/>
    <w:rsid w:val="007D2B27"/>
    <w:rsid w:val="007D3172"/>
    <w:rsid w:val="007D32B4"/>
    <w:rsid w:val="007D33FD"/>
    <w:rsid w:val="007D3476"/>
    <w:rsid w:val="007D3834"/>
    <w:rsid w:val="007D3D3C"/>
    <w:rsid w:val="007D4311"/>
    <w:rsid w:val="007D4359"/>
    <w:rsid w:val="007D49E7"/>
    <w:rsid w:val="007D4BE6"/>
    <w:rsid w:val="007D4D6F"/>
    <w:rsid w:val="007D4DB2"/>
    <w:rsid w:val="007D4E99"/>
    <w:rsid w:val="007D4FD5"/>
    <w:rsid w:val="007D5084"/>
    <w:rsid w:val="007D50C2"/>
    <w:rsid w:val="007D54D1"/>
    <w:rsid w:val="007D5775"/>
    <w:rsid w:val="007D584D"/>
    <w:rsid w:val="007D5929"/>
    <w:rsid w:val="007D5AD5"/>
    <w:rsid w:val="007D5DC3"/>
    <w:rsid w:val="007D5F80"/>
    <w:rsid w:val="007D601A"/>
    <w:rsid w:val="007D6188"/>
    <w:rsid w:val="007D69C3"/>
    <w:rsid w:val="007D7043"/>
    <w:rsid w:val="007D7129"/>
    <w:rsid w:val="007D712C"/>
    <w:rsid w:val="007D7BC2"/>
    <w:rsid w:val="007D7E31"/>
    <w:rsid w:val="007E02DA"/>
    <w:rsid w:val="007E0707"/>
    <w:rsid w:val="007E079A"/>
    <w:rsid w:val="007E0854"/>
    <w:rsid w:val="007E0F12"/>
    <w:rsid w:val="007E113F"/>
    <w:rsid w:val="007E12B5"/>
    <w:rsid w:val="007E17A4"/>
    <w:rsid w:val="007E1B54"/>
    <w:rsid w:val="007E1D97"/>
    <w:rsid w:val="007E249D"/>
    <w:rsid w:val="007E283F"/>
    <w:rsid w:val="007E29D6"/>
    <w:rsid w:val="007E2A05"/>
    <w:rsid w:val="007E2AA1"/>
    <w:rsid w:val="007E2B48"/>
    <w:rsid w:val="007E33CE"/>
    <w:rsid w:val="007E3464"/>
    <w:rsid w:val="007E3B99"/>
    <w:rsid w:val="007E3D37"/>
    <w:rsid w:val="007E3DAD"/>
    <w:rsid w:val="007E3FBC"/>
    <w:rsid w:val="007E41D0"/>
    <w:rsid w:val="007E4860"/>
    <w:rsid w:val="007E48D0"/>
    <w:rsid w:val="007E4A86"/>
    <w:rsid w:val="007E4B33"/>
    <w:rsid w:val="007E4C56"/>
    <w:rsid w:val="007E4E10"/>
    <w:rsid w:val="007E5389"/>
    <w:rsid w:val="007E571D"/>
    <w:rsid w:val="007E5770"/>
    <w:rsid w:val="007E5D67"/>
    <w:rsid w:val="007E6488"/>
    <w:rsid w:val="007E64C4"/>
    <w:rsid w:val="007E6AE6"/>
    <w:rsid w:val="007E6BE2"/>
    <w:rsid w:val="007E7236"/>
    <w:rsid w:val="007E7383"/>
    <w:rsid w:val="007F000D"/>
    <w:rsid w:val="007F01A3"/>
    <w:rsid w:val="007F03A0"/>
    <w:rsid w:val="007F0578"/>
    <w:rsid w:val="007F09CD"/>
    <w:rsid w:val="007F09FE"/>
    <w:rsid w:val="007F0B03"/>
    <w:rsid w:val="007F0CDE"/>
    <w:rsid w:val="007F0E20"/>
    <w:rsid w:val="007F1038"/>
    <w:rsid w:val="007F11A2"/>
    <w:rsid w:val="007F187D"/>
    <w:rsid w:val="007F1B82"/>
    <w:rsid w:val="007F1DDF"/>
    <w:rsid w:val="007F1F51"/>
    <w:rsid w:val="007F2773"/>
    <w:rsid w:val="007F2818"/>
    <w:rsid w:val="007F2837"/>
    <w:rsid w:val="007F2983"/>
    <w:rsid w:val="007F29BF"/>
    <w:rsid w:val="007F2A16"/>
    <w:rsid w:val="007F2B19"/>
    <w:rsid w:val="007F2EFE"/>
    <w:rsid w:val="007F3265"/>
    <w:rsid w:val="007F35E0"/>
    <w:rsid w:val="007F36DB"/>
    <w:rsid w:val="007F3D02"/>
    <w:rsid w:val="007F3DA9"/>
    <w:rsid w:val="007F4279"/>
    <w:rsid w:val="007F4B21"/>
    <w:rsid w:val="007F4C96"/>
    <w:rsid w:val="007F4FAF"/>
    <w:rsid w:val="007F50AA"/>
    <w:rsid w:val="007F5254"/>
    <w:rsid w:val="007F55F4"/>
    <w:rsid w:val="007F571A"/>
    <w:rsid w:val="007F5C8D"/>
    <w:rsid w:val="007F6146"/>
    <w:rsid w:val="007F66C4"/>
    <w:rsid w:val="007F69F8"/>
    <w:rsid w:val="007F6CDB"/>
    <w:rsid w:val="007F6D3E"/>
    <w:rsid w:val="007F7013"/>
    <w:rsid w:val="007F741A"/>
    <w:rsid w:val="007F7563"/>
    <w:rsid w:val="007F7632"/>
    <w:rsid w:val="007F7933"/>
    <w:rsid w:val="00800488"/>
    <w:rsid w:val="008006E0"/>
    <w:rsid w:val="00800D81"/>
    <w:rsid w:val="00800F22"/>
    <w:rsid w:val="0080138A"/>
    <w:rsid w:val="00801452"/>
    <w:rsid w:val="00801615"/>
    <w:rsid w:val="008019D4"/>
    <w:rsid w:val="00802278"/>
    <w:rsid w:val="0080233A"/>
    <w:rsid w:val="0080252E"/>
    <w:rsid w:val="00802D6C"/>
    <w:rsid w:val="00802DA1"/>
    <w:rsid w:val="00803206"/>
    <w:rsid w:val="00803718"/>
    <w:rsid w:val="0080380C"/>
    <w:rsid w:val="00803906"/>
    <w:rsid w:val="00803972"/>
    <w:rsid w:val="008039E8"/>
    <w:rsid w:val="00803A0B"/>
    <w:rsid w:val="00803ABE"/>
    <w:rsid w:val="00803BBE"/>
    <w:rsid w:val="00803F5D"/>
    <w:rsid w:val="00804059"/>
    <w:rsid w:val="00804234"/>
    <w:rsid w:val="0080425E"/>
    <w:rsid w:val="0080427C"/>
    <w:rsid w:val="00804306"/>
    <w:rsid w:val="008043A9"/>
    <w:rsid w:val="008044F8"/>
    <w:rsid w:val="008045BB"/>
    <w:rsid w:val="0080501F"/>
    <w:rsid w:val="0080545A"/>
    <w:rsid w:val="0080557D"/>
    <w:rsid w:val="0080569E"/>
    <w:rsid w:val="00805BE0"/>
    <w:rsid w:val="00805DC1"/>
    <w:rsid w:val="008061D7"/>
    <w:rsid w:val="00806403"/>
    <w:rsid w:val="00806419"/>
    <w:rsid w:val="00806510"/>
    <w:rsid w:val="0080660A"/>
    <w:rsid w:val="00806722"/>
    <w:rsid w:val="00806D1C"/>
    <w:rsid w:val="00806D65"/>
    <w:rsid w:val="00807090"/>
    <w:rsid w:val="00807342"/>
    <w:rsid w:val="00807460"/>
    <w:rsid w:val="00807904"/>
    <w:rsid w:val="00807D09"/>
    <w:rsid w:val="00807D10"/>
    <w:rsid w:val="00810316"/>
    <w:rsid w:val="008104D4"/>
    <w:rsid w:val="0081060E"/>
    <w:rsid w:val="0081081B"/>
    <w:rsid w:val="00810821"/>
    <w:rsid w:val="008113A4"/>
    <w:rsid w:val="00811471"/>
    <w:rsid w:val="0081198E"/>
    <w:rsid w:val="00811F24"/>
    <w:rsid w:val="0081261C"/>
    <w:rsid w:val="0081270F"/>
    <w:rsid w:val="00812A56"/>
    <w:rsid w:val="008133B6"/>
    <w:rsid w:val="008135DF"/>
    <w:rsid w:val="00813738"/>
    <w:rsid w:val="00813891"/>
    <w:rsid w:val="00813B64"/>
    <w:rsid w:val="00813D39"/>
    <w:rsid w:val="008140AB"/>
    <w:rsid w:val="008142BF"/>
    <w:rsid w:val="008149B6"/>
    <w:rsid w:val="00815497"/>
    <w:rsid w:val="0081588C"/>
    <w:rsid w:val="00815AB0"/>
    <w:rsid w:val="00815B79"/>
    <w:rsid w:val="00815B7D"/>
    <w:rsid w:val="00815BE7"/>
    <w:rsid w:val="00815E92"/>
    <w:rsid w:val="00815EAB"/>
    <w:rsid w:val="008163AC"/>
    <w:rsid w:val="008164A6"/>
    <w:rsid w:val="00816680"/>
    <w:rsid w:val="00816879"/>
    <w:rsid w:val="00816FCE"/>
    <w:rsid w:val="008170B5"/>
    <w:rsid w:val="0081715F"/>
    <w:rsid w:val="008173B0"/>
    <w:rsid w:val="008173C2"/>
    <w:rsid w:val="00817AE5"/>
    <w:rsid w:val="00817ED0"/>
    <w:rsid w:val="00817F97"/>
    <w:rsid w:val="0082004E"/>
    <w:rsid w:val="00820202"/>
    <w:rsid w:val="008206B9"/>
    <w:rsid w:val="00820862"/>
    <w:rsid w:val="00820C9E"/>
    <w:rsid w:val="00820E6E"/>
    <w:rsid w:val="008213FE"/>
    <w:rsid w:val="00821726"/>
    <w:rsid w:val="008218ED"/>
    <w:rsid w:val="00821AC8"/>
    <w:rsid w:val="00821D58"/>
    <w:rsid w:val="008222B6"/>
    <w:rsid w:val="008226AA"/>
    <w:rsid w:val="00823184"/>
    <w:rsid w:val="008236BD"/>
    <w:rsid w:val="00823704"/>
    <w:rsid w:val="00823F01"/>
    <w:rsid w:val="0082453F"/>
    <w:rsid w:val="008246C7"/>
    <w:rsid w:val="00824BAB"/>
    <w:rsid w:val="00824F12"/>
    <w:rsid w:val="0082532C"/>
    <w:rsid w:val="008259CC"/>
    <w:rsid w:val="00825E89"/>
    <w:rsid w:val="00825F4F"/>
    <w:rsid w:val="00826265"/>
    <w:rsid w:val="008262DE"/>
    <w:rsid w:val="008263B8"/>
    <w:rsid w:val="0082641F"/>
    <w:rsid w:val="0082645B"/>
    <w:rsid w:val="008264C4"/>
    <w:rsid w:val="008267AC"/>
    <w:rsid w:val="008267F3"/>
    <w:rsid w:val="00826F17"/>
    <w:rsid w:val="00826FC8"/>
    <w:rsid w:val="00827451"/>
    <w:rsid w:val="00827695"/>
    <w:rsid w:val="00827D2B"/>
    <w:rsid w:val="00827E13"/>
    <w:rsid w:val="0083094E"/>
    <w:rsid w:val="00830D64"/>
    <w:rsid w:val="008316D2"/>
    <w:rsid w:val="00831882"/>
    <w:rsid w:val="00831B4A"/>
    <w:rsid w:val="00831E40"/>
    <w:rsid w:val="00832472"/>
    <w:rsid w:val="0083297D"/>
    <w:rsid w:val="00832D8B"/>
    <w:rsid w:val="008334CC"/>
    <w:rsid w:val="00833D87"/>
    <w:rsid w:val="00833E42"/>
    <w:rsid w:val="00833E4D"/>
    <w:rsid w:val="00834397"/>
    <w:rsid w:val="0083445B"/>
    <w:rsid w:val="0083478C"/>
    <w:rsid w:val="00834A5E"/>
    <w:rsid w:val="00834EFB"/>
    <w:rsid w:val="008354A7"/>
    <w:rsid w:val="00835706"/>
    <w:rsid w:val="00835F5B"/>
    <w:rsid w:val="00835F9D"/>
    <w:rsid w:val="008364FC"/>
    <w:rsid w:val="00836733"/>
    <w:rsid w:val="008369D0"/>
    <w:rsid w:val="00836AB0"/>
    <w:rsid w:val="008370B1"/>
    <w:rsid w:val="008376E7"/>
    <w:rsid w:val="008378F3"/>
    <w:rsid w:val="00837A7B"/>
    <w:rsid w:val="00837D88"/>
    <w:rsid w:val="008403E1"/>
    <w:rsid w:val="0084074B"/>
    <w:rsid w:val="00841085"/>
    <w:rsid w:val="0084113F"/>
    <w:rsid w:val="00841208"/>
    <w:rsid w:val="00841315"/>
    <w:rsid w:val="00841369"/>
    <w:rsid w:val="008413B9"/>
    <w:rsid w:val="008419DD"/>
    <w:rsid w:val="00841A4D"/>
    <w:rsid w:val="00841A89"/>
    <w:rsid w:val="00841E1C"/>
    <w:rsid w:val="00841EAF"/>
    <w:rsid w:val="00842014"/>
    <w:rsid w:val="0084214F"/>
    <w:rsid w:val="00842461"/>
    <w:rsid w:val="00842512"/>
    <w:rsid w:val="00842517"/>
    <w:rsid w:val="00842C41"/>
    <w:rsid w:val="00842DAC"/>
    <w:rsid w:val="0084334D"/>
    <w:rsid w:val="008438FD"/>
    <w:rsid w:val="00843A72"/>
    <w:rsid w:val="00843B5B"/>
    <w:rsid w:val="00843B6F"/>
    <w:rsid w:val="0084440E"/>
    <w:rsid w:val="00844469"/>
    <w:rsid w:val="008445DA"/>
    <w:rsid w:val="00844662"/>
    <w:rsid w:val="008447D6"/>
    <w:rsid w:val="00844874"/>
    <w:rsid w:val="00844FA6"/>
    <w:rsid w:val="008452DB"/>
    <w:rsid w:val="008452F4"/>
    <w:rsid w:val="0084569D"/>
    <w:rsid w:val="008458DC"/>
    <w:rsid w:val="00846056"/>
    <w:rsid w:val="0084638F"/>
    <w:rsid w:val="0084647D"/>
    <w:rsid w:val="00846CCD"/>
    <w:rsid w:val="00846CE7"/>
    <w:rsid w:val="00846DCA"/>
    <w:rsid w:val="00846E55"/>
    <w:rsid w:val="00847140"/>
    <w:rsid w:val="008472BC"/>
    <w:rsid w:val="008477A6"/>
    <w:rsid w:val="008477C1"/>
    <w:rsid w:val="008477E2"/>
    <w:rsid w:val="00847C81"/>
    <w:rsid w:val="00847D85"/>
    <w:rsid w:val="0085006A"/>
    <w:rsid w:val="0085045E"/>
    <w:rsid w:val="00850510"/>
    <w:rsid w:val="00850817"/>
    <w:rsid w:val="0085081D"/>
    <w:rsid w:val="00850BEB"/>
    <w:rsid w:val="00850F8A"/>
    <w:rsid w:val="008510B8"/>
    <w:rsid w:val="008512B5"/>
    <w:rsid w:val="0085141D"/>
    <w:rsid w:val="008514CD"/>
    <w:rsid w:val="0085158D"/>
    <w:rsid w:val="008517BF"/>
    <w:rsid w:val="00851CCC"/>
    <w:rsid w:val="00851F3D"/>
    <w:rsid w:val="00851F6C"/>
    <w:rsid w:val="00851FBD"/>
    <w:rsid w:val="00851FC2"/>
    <w:rsid w:val="00851FC4"/>
    <w:rsid w:val="00852707"/>
    <w:rsid w:val="00852FF8"/>
    <w:rsid w:val="00853179"/>
    <w:rsid w:val="00853377"/>
    <w:rsid w:val="008535BB"/>
    <w:rsid w:val="00853673"/>
    <w:rsid w:val="008538C7"/>
    <w:rsid w:val="0085409D"/>
    <w:rsid w:val="008543C7"/>
    <w:rsid w:val="008549AA"/>
    <w:rsid w:val="00854B2F"/>
    <w:rsid w:val="00854B3D"/>
    <w:rsid w:val="00854C5F"/>
    <w:rsid w:val="008554BA"/>
    <w:rsid w:val="008554BC"/>
    <w:rsid w:val="0085551B"/>
    <w:rsid w:val="00855950"/>
    <w:rsid w:val="00855B16"/>
    <w:rsid w:val="00855C44"/>
    <w:rsid w:val="00855D00"/>
    <w:rsid w:val="00856244"/>
    <w:rsid w:val="008564E3"/>
    <w:rsid w:val="008569C2"/>
    <w:rsid w:val="00856C8C"/>
    <w:rsid w:val="0085727A"/>
    <w:rsid w:val="008573E4"/>
    <w:rsid w:val="0085745F"/>
    <w:rsid w:val="008574E1"/>
    <w:rsid w:val="008579EC"/>
    <w:rsid w:val="00857FDD"/>
    <w:rsid w:val="008602FA"/>
    <w:rsid w:val="008605D9"/>
    <w:rsid w:val="00860837"/>
    <w:rsid w:val="0086083A"/>
    <w:rsid w:val="00860B34"/>
    <w:rsid w:val="00860C0F"/>
    <w:rsid w:val="00860C1F"/>
    <w:rsid w:val="00861A88"/>
    <w:rsid w:val="00861CB9"/>
    <w:rsid w:val="00861E43"/>
    <w:rsid w:val="00861F78"/>
    <w:rsid w:val="00862309"/>
    <w:rsid w:val="00862517"/>
    <w:rsid w:val="0086261F"/>
    <w:rsid w:val="0086270C"/>
    <w:rsid w:val="00862744"/>
    <w:rsid w:val="00862867"/>
    <w:rsid w:val="00862969"/>
    <w:rsid w:val="00862CF3"/>
    <w:rsid w:val="00862F09"/>
    <w:rsid w:val="008632D9"/>
    <w:rsid w:val="00863836"/>
    <w:rsid w:val="00863899"/>
    <w:rsid w:val="00863D04"/>
    <w:rsid w:val="00863F05"/>
    <w:rsid w:val="00865579"/>
    <w:rsid w:val="0086562C"/>
    <w:rsid w:val="00865AD2"/>
    <w:rsid w:val="00865E05"/>
    <w:rsid w:val="00865EC0"/>
    <w:rsid w:val="00865ECC"/>
    <w:rsid w:val="00865F09"/>
    <w:rsid w:val="00866338"/>
    <w:rsid w:val="008663AC"/>
    <w:rsid w:val="00866A87"/>
    <w:rsid w:val="00866ACA"/>
    <w:rsid w:val="008676AD"/>
    <w:rsid w:val="008678B2"/>
    <w:rsid w:val="0086797B"/>
    <w:rsid w:val="0087087C"/>
    <w:rsid w:val="00870DBA"/>
    <w:rsid w:val="00870ED2"/>
    <w:rsid w:val="00870FA0"/>
    <w:rsid w:val="00871239"/>
    <w:rsid w:val="0087171E"/>
    <w:rsid w:val="00871A56"/>
    <w:rsid w:val="00871ACB"/>
    <w:rsid w:val="00871B01"/>
    <w:rsid w:val="00871FBF"/>
    <w:rsid w:val="00872383"/>
    <w:rsid w:val="00872919"/>
    <w:rsid w:val="00872A5B"/>
    <w:rsid w:val="00872A95"/>
    <w:rsid w:val="00872C86"/>
    <w:rsid w:val="00873038"/>
    <w:rsid w:val="008732AE"/>
    <w:rsid w:val="008732C8"/>
    <w:rsid w:val="008732E2"/>
    <w:rsid w:val="008739B4"/>
    <w:rsid w:val="00873C05"/>
    <w:rsid w:val="00873C64"/>
    <w:rsid w:val="008744AC"/>
    <w:rsid w:val="00874588"/>
    <w:rsid w:val="00874662"/>
    <w:rsid w:val="008746A7"/>
    <w:rsid w:val="0087496E"/>
    <w:rsid w:val="008749A2"/>
    <w:rsid w:val="00874A41"/>
    <w:rsid w:val="00874BAF"/>
    <w:rsid w:val="00874F1D"/>
    <w:rsid w:val="00875AA0"/>
    <w:rsid w:val="008769AE"/>
    <w:rsid w:val="00876B94"/>
    <w:rsid w:val="00876CEB"/>
    <w:rsid w:val="00876D56"/>
    <w:rsid w:val="0087710F"/>
    <w:rsid w:val="00877224"/>
    <w:rsid w:val="00877712"/>
    <w:rsid w:val="00877D3D"/>
    <w:rsid w:val="00877DAE"/>
    <w:rsid w:val="00877F4B"/>
    <w:rsid w:val="00877F97"/>
    <w:rsid w:val="008801A5"/>
    <w:rsid w:val="0088043A"/>
    <w:rsid w:val="008806AD"/>
    <w:rsid w:val="00880748"/>
    <w:rsid w:val="00880E60"/>
    <w:rsid w:val="00880F9D"/>
    <w:rsid w:val="00880FA7"/>
    <w:rsid w:val="00881177"/>
    <w:rsid w:val="00881336"/>
    <w:rsid w:val="008813F9"/>
    <w:rsid w:val="00881509"/>
    <w:rsid w:val="00881548"/>
    <w:rsid w:val="00881926"/>
    <w:rsid w:val="008819C6"/>
    <w:rsid w:val="00881B6B"/>
    <w:rsid w:val="00881D49"/>
    <w:rsid w:val="00882664"/>
    <w:rsid w:val="00882C61"/>
    <w:rsid w:val="00882F55"/>
    <w:rsid w:val="008830F6"/>
    <w:rsid w:val="008831AF"/>
    <w:rsid w:val="00883644"/>
    <w:rsid w:val="00883E71"/>
    <w:rsid w:val="00883F0D"/>
    <w:rsid w:val="00883F5D"/>
    <w:rsid w:val="00884032"/>
    <w:rsid w:val="00884195"/>
    <w:rsid w:val="00884265"/>
    <w:rsid w:val="00884389"/>
    <w:rsid w:val="00884B22"/>
    <w:rsid w:val="00884BB0"/>
    <w:rsid w:val="00884CE0"/>
    <w:rsid w:val="00885076"/>
    <w:rsid w:val="008852E5"/>
    <w:rsid w:val="008874F0"/>
    <w:rsid w:val="00887609"/>
    <w:rsid w:val="00887797"/>
    <w:rsid w:val="0088794D"/>
    <w:rsid w:val="00887CAB"/>
    <w:rsid w:val="00887E2D"/>
    <w:rsid w:val="00887F17"/>
    <w:rsid w:val="00887F20"/>
    <w:rsid w:val="00890531"/>
    <w:rsid w:val="00890875"/>
    <w:rsid w:val="008908CE"/>
    <w:rsid w:val="008912B6"/>
    <w:rsid w:val="00891611"/>
    <w:rsid w:val="00891914"/>
    <w:rsid w:val="00891A16"/>
    <w:rsid w:val="00891A74"/>
    <w:rsid w:val="00891E10"/>
    <w:rsid w:val="00891F09"/>
    <w:rsid w:val="0089227B"/>
    <w:rsid w:val="00892366"/>
    <w:rsid w:val="00892B05"/>
    <w:rsid w:val="00892D9A"/>
    <w:rsid w:val="00892DBA"/>
    <w:rsid w:val="00892E77"/>
    <w:rsid w:val="00892E7C"/>
    <w:rsid w:val="008937D5"/>
    <w:rsid w:val="008937E5"/>
    <w:rsid w:val="00893803"/>
    <w:rsid w:val="0089392F"/>
    <w:rsid w:val="00893CA8"/>
    <w:rsid w:val="00894C20"/>
    <w:rsid w:val="00894FB5"/>
    <w:rsid w:val="00895463"/>
    <w:rsid w:val="008956F7"/>
    <w:rsid w:val="00895C2D"/>
    <w:rsid w:val="00895C33"/>
    <w:rsid w:val="0089602A"/>
    <w:rsid w:val="008961E0"/>
    <w:rsid w:val="00896507"/>
    <w:rsid w:val="008967BF"/>
    <w:rsid w:val="00896AB5"/>
    <w:rsid w:val="00896B1C"/>
    <w:rsid w:val="00897280"/>
    <w:rsid w:val="008973D3"/>
    <w:rsid w:val="008973E0"/>
    <w:rsid w:val="008974E5"/>
    <w:rsid w:val="008978A5"/>
    <w:rsid w:val="00897C16"/>
    <w:rsid w:val="00897DAB"/>
    <w:rsid w:val="00897DF6"/>
    <w:rsid w:val="00897EEE"/>
    <w:rsid w:val="008A026E"/>
    <w:rsid w:val="008A0AE5"/>
    <w:rsid w:val="008A0B1B"/>
    <w:rsid w:val="008A16A0"/>
    <w:rsid w:val="008A199A"/>
    <w:rsid w:val="008A1B2E"/>
    <w:rsid w:val="008A1CFB"/>
    <w:rsid w:val="008A1DCE"/>
    <w:rsid w:val="008A1FFA"/>
    <w:rsid w:val="008A20F7"/>
    <w:rsid w:val="008A2162"/>
    <w:rsid w:val="008A2E6D"/>
    <w:rsid w:val="008A2F27"/>
    <w:rsid w:val="008A2F7E"/>
    <w:rsid w:val="008A3195"/>
    <w:rsid w:val="008A3207"/>
    <w:rsid w:val="008A348D"/>
    <w:rsid w:val="008A358D"/>
    <w:rsid w:val="008A3E80"/>
    <w:rsid w:val="008A3E98"/>
    <w:rsid w:val="008A3F1E"/>
    <w:rsid w:val="008A3F45"/>
    <w:rsid w:val="008A417B"/>
    <w:rsid w:val="008A41CB"/>
    <w:rsid w:val="008A4314"/>
    <w:rsid w:val="008A4794"/>
    <w:rsid w:val="008A4826"/>
    <w:rsid w:val="008A4B68"/>
    <w:rsid w:val="008A4E5F"/>
    <w:rsid w:val="008A5111"/>
    <w:rsid w:val="008A545A"/>
    <w:rsid w:val="008A5B0B"/>
    <w:rsid w:val="008A5B1C"/>
    <w:rsid w:val="008A5BA3"/>
    <w:rsid w:val="008A5C90"/>
    <w:rsid w:val="008A6285"/>
    <w:rsid w:val="008A6682"/>
    <w:rsid w:val="008A672F"/>
    <w:rsid w:val="008A695B"/>
    <w:rsid w:val="008A6C10"/>
    <w:rsid w:val="008A6C18"/>
    <w:rsid w:val="008A701A"/>
    <w:rsid w:val="008A7218"/>
    <w:rsid w:val="008A7319"/>
    <w:rsid w:val="008A7397"/>
    <w:rsid w:val="008A772C"/>
    <w:rsid w:val="008A7A83"/>
    <w:rsid w:val="008A7F6D"/>
    <w:rsid w:val="008B008A"/>
    <w:rsid w:val="008B00D7"/>
    <w:rsid w:val="008B026B"/>
    <w:rsid w:val="008B0401"/>
    <w:rsid w:val="008B0906"/>
    <w:rsid w:val="008B0A61"/>
    <w:rsid w:val="008B0B9A"/>
    <w:rsid w:val="008B0BA6"/>
    <w:rsid w:val="008B0C90"/>
    <w:rsid w:val="008B0D4C"/>
    <w:rsid w:val="008B1420"/>
    <w:rsid w:val="008B1CA8"/>
    <w:rsid w:val="008B1E38"/>
    <w:rsid w:val="008B2781"/>
    <w:rsid w:val="008B2B85"/>
    <w:rsid w:val="008B2DD4"/>
    <w:rsid w:val="008B31BB"/>
    <w:rsid w:val="008B3350"/>
    <w:rsid w:val="008B384A"/>
    <w:rsid w:val="008B393A"/>
    <w:rsid w:val="008B3A66"/>
    <w:rsid w:val="008B3ADC"/>
    <w:rsid w:val="008B3EB8"/>
    <w:rsid w:val="008B476F"/>
    <w:rsid w:val="008B533F"/>
    <w:rsid w:val="008B56C5"/>
    <w:rsid w:val="008B58A1"/>
    <w:rsid w:val="008B5A96"/>
    <w:rsid w:val="008B5AE9"/>
    <w:rsid w:val="008B5D57"/>
    <w:rsid w:val="008B6096"/>
    <w:rsid w:val="008B61BA"/>
    <w:rsid w:val="008B62ED"/>
    <w:rsid w:val="008B654B"/>
    <w:rsid w:val="008B65CE"/>
    <w:rsid w:val="008B6908"/>
    <w:rsid w:val="008B6C4F"/>
    <w:rsid w:val="008B6F27"/>
    <w:rsid w:val="008B6F81"/>
    <w:rsid w:val="008B7114"/>
    <w:rsid w:val="008B71FB"/>
    <w:rsid w:val="008B7AAB"/>
    <w:rsid w:val="008B7C59"/>
    <w:rsid w:val="008C015B"/>
    <w:rsid w:val="008C0244"/>
    <w:rsid w:val="008C057C"/>
    <w:rsid w:val="008C088D"/>
    <w:rsid w:val="008C089E"/>
    <w:rsid w:val="008C0A30"/>
    <w:rsid w:val="008C0B69"/>
    <w:rsid w:val="008C0B8C"/>
    <w:rsid w:val="008C0CE1"/>
    <w:rsid w:val="008C0D39"/>
    <w:rsid w:val="008C0D80"/>
    <w:rsid w:val="008C0E4F"/>
    <w:rsid w:val="008C0F1C"/>
    <w:rsid w:val="008C1389"/>
    <w:rsid w:val="008C149E"/>
    <w:rsid w:val="008C1929"/>
    <w:rsid w:val="008C2112"/>
    <w:rsid w:val="008C255B"/>
    <w:rsid w:val="008C26F4"/>
    <w:rsid w:val="008C2AC0"/>
    <w:rsid w:val="008C2E80"/>
    <w:rsid w:val="008C349B"/>
    <w:rsid w:val="008C3DB3"/>
    <w:rsid w:val="008C3DD6"/>
    <w:rsid w:val="008C41EB"/>
    <w:rsid w:val="008C4225"/>
    <w:rsid w:val="008C4578"/>
    <w:rsid w:val="008C4738"/>
    <w:rsid w:val="008C4CDA"/>
    <w:rsid w:val="008C4E05"/>
    <w:rsid w:val="008C4E0D"/>
    <w:rsid w:val="008C4FD7"/>
    <w:rsid w:val="008C5389"/>
    <w:rsid w:val="008C538E"/>
    <w:rsid w:val="008C5516"/>
    <w:rsid w:val="008C5958"/>
    <w:rsid w:val="008C5BA7"/>
    <w:rsid w:val="008C5CF7"/>
    <w:rsid w:val="008C5D00"/>
    <w:rsid w:val="008C5D4A"/>
    <w:rsid w:val="008C6081"/>
    <w:rsid w:val="008C65A7"/>
    <w:rsid w:val="008C6939"/>
    <w:rsid w:val="008C69D4"/>
    <w:rsid w:val="008C6A5D"/>
    <w:rsid w:val="008C6C94"/>
    <w:rsid w:val="008C723B"/>
    <w:rsid w:val="008C7BDA"/>
    <w:rsid w:val="008C7C3E"/>
    <w:rsid w:val="008C7DE0"/>
    <w:rsid w:val="008D0374"/>
    <w:rsid w:val="008D0410"/>
    <w:rsid w:val="008D0591"/>
    <w:rsid w:val="008D07A4"/>
    <w:rsid w:val="008D0FB3"/>
    <w:rsid w:val="008D12D4"/>
    <w:rsid w:val="008D138A"/>
    <w:rsid w:val="008D1888"/>
    <w:rsid w:val="008D1984"/>
    <w:rsid w:val="008D1B36"/>
    <w:rsid w:val="008D1BD8"/>
    <w:rsid w:val="008D1C44"/>
    <w:rsid w:val="008D1C79"/>
    <w:rsid w:val="008D1FB9"/>
    <w:rsid w:val="008D20CE"/>
    <w:rsid w:val="008D22E5"/>
    <w:rsid w:val="008D25D6"/>
    <w:rsid w:val="008D26A4"/>
    <w:rsid w:val="008D28C3"/>
    <w:rsid w:val="008D292F"/>
    <w:rsid w:val="008D2A89"/>
    <w:rsid w:val="008D2C72"/>
    <w:rsid w:val="008D2CA6"/>
    <w:rsid w:val="008D2CDA"/>
    <w:rsid w:val="008D30FB"/>
    <w:rsid w:val="008D326E"/>
    <w:rsid w:val="008D3867"/>
    <w:rsid w:val="008D3AD1"/>
    <w:rsid w:val="008D41FF"/>
    <w:rsid w:val="008D432C"/>
    <w:rsid w:val="008D43A6"/>
    <w:rsid w:val="008D4419"/>
    <w:rsid w:val="008D477D"/>
    <w:rsid w:val="008D499C"/>
    <w:rsid w:val="008D5558"/>
    <w:rsid w:val="008D5995"/>
    <w:rsid w:val="008D5D61"/>
    <w:rsid w:val="008D6219"/>
    <w:rsid w:val="008D6962"/>
    <w:rsid w:val="008D6BE3"/>
    <w:rsid w:val="008D6D2C"/>
    <w:rsid w:val="008D72D9"/>
    <w:rsid w:val="008D7690"/>
    <w:rsid w:val="008D7D69"/>
    <w:rsid w:val="008D7E88"/>
    <w:rsid w:val="008D7F92"/>
    <w:rsid w:val="008E0037"/>
    <w:rsid w:val="008E025A"/>
    <w:rsid w:val="008E0B81"/>
    <w:rsid w:val="008E0EF4"/>
    <w:rsid w:val="008E1298"/>
    <w:rsid w:val="008E1680"/>
    <w:rsid w:val="008E17A7"/>
    <w:rsid w:val="008E1A91"/>
    <w:rsid w:val="008E1B1F"/>
    <w:rsid w:val="008E1B2C"/>
    <w:rsid w:val="008E1B6F"/>
    <w:rsid w:val="008E1C21"/>
    <w:rsid w:val="008E215D"/>
    <w:rsid w:val="008E21F9"/>
    <w:rsid w:val="008E2269"/>
    <w:rsid w:val="008E27B7"/>
    <w:rsid w:val="008E2A74"/>
    <w:rsid w:val="008E2D48"/>
    <w:rsid w:val="008E362D"/>
    <w:rsid w:val="008E3953"/>
    <w:rsid w:val="008E418B"/>
    <w:rsid w:val="008E4362"/>
    <w:rsid w:val="008E44BD"/>
    <w:rsid w:val="008E4C13"/>
    <w:rsid w:val="008E4D34"/>
    <w:rsid w:val="008E502A"/>
    <w:rsid w:val="008E50D8"/>
    <w:rsid w:val="008E5151"/>
    <w:rsid w:val="008E519D"/>
    <w:rsid w:val="008E54F0"/>
    <w:rsid w:val="008E568C"/>
    <w:rsid w:val="008E5824"/>
    <w:rsid w:val="008E5D22"/>
    <w:rsid w:val="008E608B"/>
    <w:rsid w:val="008E60BF"/>
    <w:rsid w:val="008E643E"/>
    <w:rsid w:val="008E64AD"/>
    <w:rsid w:val="008E65B6"/>
    <w:rsid w:val="008E6953"/>
    <w:rsid w:val="008E6B01"/>
    <w:rsid w:val="008E6B30"/>
    <w:rsid w:val="008E6C93"/>
    <w:rsid w:val="008E6DDD"/>
    <w:rsid w:val="008E6E88"/>
    <w:rsid w:val="008E6FEB"/>
    <w:rsid w:val="008E7648"/>
    <w:rsid w:val="008E7CF0"/>
    <w:rsid w:val="008F00D8"/>
    <w:rsid w:val="008F0309"/>
    <w:rsid w:val="008F087F"/>
    <w:rsid w:val="008F0D97"/>
    <w:rsid w:val="008F101E"/>
    <w:rsid w:val="008F1092"/>
    <w:rsid w:val="008F1866"/>
    <w:rsid w:val="008F1902"/>
    <w:rsid w:val="008F1969"/>
    <w:rsid w:val="008F19B8"/>
    <w:rsid w:val="008F19C0"/>
    <w:rsid w:val="008F1B6A"/>
    <w:rsid w:val="008F1E51"/>
    <w:rsid w:val="008F205C"/>
    <w:rsid w:val="008F2088"/>
    <w:rsid w:val="008F2199"/>
    <w:rsid w:val="008F226A"/>
    <w:rsid w:val="008F24A0"/>
    <w:rsid w:val="008F283B"/>
    <w:rsid w:val="008F2B06"/>
    <w:rsid w:val="008F2D3B"/>
    <w:rsid w:val="008F3043"/>
    <w:rsid w:val="008F38F3"/>
    <w:rsid w:val="008F3D11"/>
    <w:rsid w:val="008F3E72"/>
    <w:rsid w:val="008F3F54"/>
    <w:rsid w:val="008F409E"/>
    <w:rsid w:val="008F40D1"/>
    <w:rsid w:val="008F4492"/>
    <w:rsid w:val="008F4608"/>
    <w:rsid w:val="008F48AC"/>
    <w:rsid w:val="008F48E3"/>
    <w:rsid w:val="008F4AE1"/>
    <w:rsid w:val="008F4ECE"/>
    <w:rsid w:val="008F5196"/>
    <w:rsid w:val="008F59CA"/>
    <w:rsid w:val="008F59E1"/>
    <w:rsid w:val="008F5BAF"/>
    <w:rsid w:val="008F5D63"/>
    <w:rsid w:val="008F5DC5"/>
    <w:rsid w:val="008F6327"/>
    <w:rsid w:val="008F63F8"/>
    <w:rsid w:val="008F6A02"/>
    <w:rsid w:val="008F6DCA"/>
    <w:rsid w:val="008F741F"/>
    <w:rsid w:val="008F748C"/>
    <w:rsid w:val="008F74C4"/>
    <w:rsid w:val="008F760B"/>
    <w:rsid w:val="008F7858"/>
    <w:rsid w:val="0090001C"/>
    <w:rsid w:val="009000EF"/>
    <w:rsid w:val="0090095C"/>
    <w:rsid w:val="00900F6D"/>
    <w:rsid w:val="0090103F"/>
    <w:rsid w:val="00901282"/>
    <w:rsid w:val="0090136F"/>
    <w:rsid w:val="00901378"/>
    <w:rsid w:val="00901AC0"/>
    <w:rsid w:val="00902234"/>
    <w:rsid w:val="00902504"/>
    <w:rsid w:val="009025A8"/>
    <w:rsid w:val="009025ED"/>
    <w:rsid w:val="00902BE3"/>
    <w:rsid w:val="00902D4F"/>
    <w:rsid w:val="00902F86"/>
    <w:rsid w:val="00903810"/>
    <w:rsid w:val="00903A1A"/>
    <w:rsid w:val="00903F95"/>
    <w:rsid w:val="00903FA1"/>
    <w:rsid w:val="009041E6"/>
    <w:rsid w:val="00904217"/>
    <w:rsid w:val="00904634"/>
    <w:rsid w:val="00904D41"/>
    <w:rsid w:val="00904E04"/>
    <w:rsid w:val="00904E75"/>
    <w:rsid w:val="00904FD4"/>
    <w:rsid w:val="00905051"/>
    <w:rsid w:val="009051F8"/>
    <w:rsid w:val="009052B5"/>
    <w:rsid w:val="00905707"/>
    <w:rsid w:val="0090598A"/>
    <w:rsid w:val="00905BBB"/>
    <w:rsid w:val="00905C0E"/>
    <w:rsid w:val="00905DDB"/>
    <w:rsid w:val="00906423"/>
    <w:rsid w:val="009066D2"/>
    <w:rsid w:val="00906BC9"/>
    <w:rsid w:val="00906FA0"/>
    <w:rsid w:val="009071F2"/>
    <w:rsid w:val="00907233"/>
    <w:rsid w:val="00907D11"/>
    <w:rsid w:val="009101FB"/>
    <w:rsid w:val="00910510"/>
    <w:rsid w:val="009106A4"/>
    <w:rsid w:val="00911063"/>
    <w:rsid w:val="0091109A"/>
    <w:rsid w:val="009113BB"/>
    <w:rsid w:val="009113BD"/>
    <w:rsid w:val="0091199B"/>
    <w:rsid w:val="00911AE9"/>
    <w:rsid w:val="00911C93"/>
    <w:rsid w:val="00912436"/>
    <w:rsid w:val="009129AC"/>
    <w:rsid w:val="0091304F"/>
    <w:rsid w:val="009131B7"/>
    <w:rsid w:val="009132FC"/>
    <w:rsid w:val="00913388"/>
    <w:rsid w:val="00913392"/>
    <w:rsid w:val="0091364D"/>
    <w:rsid w:val="009137B5"/>
    <w:rsid w:val="00913DFF"/>
    <w:rsid w:val="009140F5"/>
    <w:rsid w:val="0091413E"/>
    <w:rsid w:val="00914183"/>
    <w:rsid w:val="00914221"/>
    <w:rsid w:val="009146BA"/>
    <w:rsid w:val="00914A1F"/>
    <w:rsid w:val="00914D8D"/>
    <w:rsid w:val="00914EF1"/>
    <w:rsid w:val="00915161"/>
    <w:rsid w:val="009151EF"/>
    <w:rsid w:val="00915711"/>
    <w:rsid w:val="00915915"/>
    <w:rsid w:val="00915A1F"/>
    <w:rsid w:val="00915C59"/>
    <w:rsid w:val="00915E97"/>
    <w:rsid w:val="009161A0"/>
    <w:rsid w:val="00916269"/>
    <w:rsid w:val="009165C5"/>
    <w:rsid w:val="009166C3"/>
    <w:rsid w:val="00916B15"/>
    <w:rsid w:val="00916B3D"/>
    <w:rsid w:val="009172A2"/>
    <w:rsid w:val="009179A1"/>
    <w:rsid w:val="00917B44"/>
    <w:rsid w:val="009208CE"/>
    <w:rsid w:val="0092091F"/>
    <w:rsid w:val="00920A12"/>
    <w:rsid w:val="00920C7B"/>
    <w:rsid w:val="00920CD2"/>
    <w:rsid w:val="00920E95"/>
    <w:rsid w:val="00920FEE"/>
    <w:rsid w:val="009210BC"/>
    <w:rsid w:val="009210CF"/>
    <w:rsid w:val="00921250"/>
    <w:rsid w:val="009214C0"/>
    <w:rsid w:val="0092170A"/>
    <w:rsid w:val="009217A7"/>
    <w:rsid w:val="00921E31"/>
    <w:rsid w:val="00921E61"/>
    <w:rsid w:val="00921E92"/>
    <w:rsid w:val="00921EBB"/>
    <w:rsid w:val="009220A9"/>
    <w:rsid w:val="00922307"/>
    <w:rsid w:val="0092272C"/>
    <w:rsid w:val="00922A1D"/>
    <w:rsid w:val="00922CB2"/>
    <w:rsid w:val="00923165"/>
    <w:rsid w:val="009231E6"/>
    <w:rsid w:val="00923508"/>
    <w:rsid w:val="0092353B"/>
    <w:rsid w:val="00923548"/>
    <w:rsid w:val="00923CD5"/>
    <w:rsid w:val="009241A0"/>
    <w:rsid w:val="00924300"/>
    <w:rsid w:val="00924C4F"/>
    <w:rsid w:val="00924DC8"/>
    <w:rsid w:val="0092503D"/>
    <w:rsid w:val="0092555C"/>
    <w:rsid w:val="00925573"/>
    <w:rsid w:val="009255B0"/>
    <w:rsid w:val="00925812"/>
    <w:rsid w:val="0092594C"/>
    <w:rsid w:val="00925E2D"/>
    <w:rsid w:val="00926155"/>
    <w:rsid w:val="009265EA"/>
    <w:rsid w:val="009266AA"/>
    <w:rsid w:val="009266E0"/>
    <w:rsid w:val="00926717"/>
    <w:rsid w:val="00926CFC"/>
    <w:rsid w:val="00926E47"/>
    <w:rsid w:val="00926F07"/>
    <w:rsid w:val="00926F66"/>
    <w:rsid w:val="00927359"/>
    <w:rsid w:val="00927733"/>
    <w:rsid w:val="0092779C"/>
    <w:rsid w:val="009279BE"/>
    <w:rsid w:val="00927C7D"/>
    <w:rsid w:val="00927F6A"/>
    <w:rsid w:val="0093002B"/>
    <w:rsid w:val="0093026E"/>
    <w:rsid w:val="009303C1"/>
    <w:rsid w:val="00930499"/>
    <w:rsid w:val="0093061D"/>
    <w:rsid w:val="00930B13"/>
    <w:rsid w:val="00930C4E"/>
    <w:rsid w:val="00930D6E"/>
    <w:rsid w:val="00930F83"/>
    <w:rsid w:val="00931382"/>
    <w:rsid w:val="00931902"/>
    <w:rsid w:val="00931EE7"/>
    <w:rsid w:val="0093206C"/>
    <w:rsid w:val="00932276"/>
    <w:rsid w:val="009324A2"/>
    <w:rsid w:val="0093285D"/>
    <w:rsid w:val="0093296E"/>
    <w:rsid w:val="00932BF7"/>
    <w:rsid w:val="009332CF"/>
    <w:rsid w:val="00933861"/>
    <w:rsid w:val="00933A20"/>
    <w:rsid w:val="00933F50"/>
    <w:rsid w:val="00934200"/>
    <w:rsid w:val="009349E0"/>
    <w:rsid w:val="00934C22"/>
    <w:rsid w:val="009355AB"/>
    <w:rsid w:val="0093567E"/>
    <w:rsid w:val="009364A9"/>
    <w:rsid w:val="00936A63"/>
    <w:rsid w:val="00936AC5"/>
    <w:rsid w:val="00936B83"/>
    <w:rsid w:val="00936CEE"/>
    <w:rsid w:val="00936E7E"/>
    <w:rsid w:val="00936F55"/>
    <w:rsid w:val="00937127"/>
    <w:rsid w:val="009371F6"/>
    <w:rsid w:val="0093733E"/>
    <w:rsid w:val="009378F7"/>
    <w:rsid w:val="00937B00"/>
    <w:rsid w:val="00937B7C"/>
    <w:rsid w:val="00937B88"/>
    <w:rsid w:val="00937C78"/>
    <w:rsid w:val="00937D76"/>
    <w:rsid w:val="00937F2F"/>
    <w:rsid w:val="00940083"/>
    <w:rsid w:val="009400C3"/>
    <w:rsid w:val="009401EF"/>
    <w:rsid w:val="0094044C"/>
    <w:rsid w:val="009405FC"/>
    <w:rsid w:val="00940676"/>
    <w:rsid w:val="00940B44"/>
    <w:rsid w:val="00940E1B"/>
    <w:rsid w:val="00941120"/>
    <w:rsid w:val="009419C9"/>
    <w:rsid w:val="00941A95"/>
    <w:rsid w:val="00941E3C"/>
    <w:rsid w:val="00942000"/>
    <w:rsid w:val="00942069"/>
    <w:rsid w:val="00942474"/>
    <w:rsid w:val="00942CF3"/>
    <w:rsid w:val="009435FE"/>
    <w:rsid w:val="00943771"/>
    <w:rsid w:val="00943C8E"/>
    <w:rsid w:val="00943E7A"/>
    <w:rsid w:val="009448AE"/>
    <w:rsid w:val="00944AE1"/>
    <w:rsid w:val="00945023"/>
    <w:rsid w:val="00945D2A"/>
    <w:rsid w:val="009461B7"/>
    <w:rsid w:val="0094620F"/>
    <w:rsid w:val="009463E4"/>
    <w:rsid w:val="00946497"/>
    <w:rsid w:val="00946B04"/>
    <w:rsid w:val="00946CE1"/>
    <w:rsid w:val="00946DB7"/>
    <w:rsid w:val="00947C3D"/>
    <w:rsid w:val="00947CC9"/>
    <w:rsid w:val="00950270"/>
    <w:rsid w:val="0095040F"/>
    <w:rsid w:val="0095078F"/>
    <w:rsid w:val="00950A40"/>
    <w:rsid w:val="00950B62"/>
    <w:rsid w:val="00950CF6"/>
    <w:rsid w:val="00951164"/>
    <w:rsid w:val="00951428"/>
    <w:rsid w:val="0095160B"/>
    <w:rsid w:val="00951885"/>
    <w:rsid w:val="00951E87"/>
    <w:rsid w:val="00952395"/>
    <w:rsid w:val="00952727"/>
    <w:rsid w:val="00952866"/>
    <w:rsid w:val="00952871"/>
    <w:rsid w:val="00952946"/>
    <w:rsid w:val="00952C1B"/>
    <w:rsid w:val="00952DCE"/>
    <w:rsid w:val="009535D6"/>
    <w:rsid w:val="00953777"/>
    <w:rsid w:val="00953D33"/>
    <w:rsid w:val="00953E33"/>
    <w:rsid w:val="009541E4"/>
    <w:rsid w:val="0095443F"/>
    <w:rsid w:val="009545D1"/>
    <w:rsid w:val="009546D1"/>
    <w:rsid w:val="0095484C"/>
    <w:rsid w:val="00954E44"/>
    <w:rsid w:val="00955338"/>
    <w:rsid w:val="009555AA"/>
    <w:rsid w:val="009555E9"/>
    <w:rsid w:val="00955629"/>
    <w:rsid w:val="0095596E"/>
    <w:rsid w:val="009560FB"/>
    <w:rsid w:val="00956360"/>
    <w:rsid w:val="00956373"/>
    <w:rsid w:val="009564C1"/>
    <w:rsid w:val="009566BA"/>
    <w:rsid w:val="009566D3"/>
    <w:rsid w:val="00956A11"/>
    <w:rsid w:val="00956B27"/>
    <w:rsid w:val="009573F4"/>
    <w:rsid w:val="009575E7"/>
    <w:rsid w:val="0095792F"/>
    <w:rsid w:val="00957BBB"/>
    <w:rsid w:val="00957E29"/>
    <w:rsid w:val="00960314"/>
    <w:rsid w:val="009603F3"/>
    <w:rsid w:val="009606A2"/>
    <w:rsid w:val="00960901"/>
    <w:rsid w:val="009609EC"/>
    <w:rsid w:val="009609ED"/>
    <w:rsid w:val="0096115B"/>
    <w:rsid w:val="0096183A"/>
    <w:rsid w:val="009619C4"/>
    <w:rsid w:val="00961DD5"/>
    <w:rsid w:val="00962140"/>
    <w:rsid w:val="00962185"/>
    <w:rsid w:val="0096218B"/>
    <w:rsid w:val="00962561"/>
    <w:rsid w:val="00962677"/>
    <w:rsid w:val="009627CC"/>
    <w:rsid w:val="00962A9D"/>
    <w:rsid w:val="00962F01"/>
    <w:rsid w:val="00962FF4"/>
    <w:rsid w:val="009630C5"/>
    <w:rsid w:val="00963110"/>
    <w:rsid w:val="00963158"/>
    <w:rsid w:val="0096335A"/>
    <w:rsid w:val="0096335C"/>
    <w:rsid w:val="009636EE"/>
    <w:rsid w:val="009638FA"/>
    <w:rsid w:val="00963937"/>
    <w:rsid w:val="00963A95"/>
    <w:rsid w:val="00964094"/>
    <w:rsid w:val="009643C6"/>
    <w:rsid w:val="009643FB"/>
    <w:rsid w:val="00964452"/>
    <w:rsid w:val="0096467C"/>
    <w:rsid w:val="00964958"/>
    <w:rsid w:val="009649E5"/>
    <w:rsid w:val="009649F6"/>
    <w:rsid w:val="00964D48"/>
    <w:rsid w:val="00965026"/>
    <w:rsid w:val="00965186"/>
    <w:rsid w:val="00965424"/>
    <w:rsid w:val="0096561B"/>
    <w:rsid w:val="009657D9"/>
    <w:rsid w:val="0096596E"/>
    <w:rsid w:val="00965B04"/>
    <w:rsid w:val="009665F1"/>
    <w:rsid w:val="00966702"/>
    <w:rsid w:val="009669E6"/>
    <w:rsid w:val="00966B21"/>
    <w:rsid w:val="00966F3E"/>
    <w:rsid w:val="009672E4"/>
    <w:rsid w:val="009675B8"/>
    <w:rsid w:val="009675E7"/>
    <w:rsid w:val="00967802"/>
    <w:rsid w:val="00967DD3"/>
    <w:rsid w:val="00970096"/>
    <w:rsid w:val="0097037F"/>
    <w:rsid w:val="009705A2"/>
    <w:rsid w:val="00970695"/>
    <w:rsid w:val="00970978"/>
    <w:rsid w:val="00970C02"/>
    <w:rsid w:val="00970D42"/>
    <w:rsid w:val="009710A8"/>
    <w:rsid w:val="00971D1A"/>
    <w:rsid w:val="00971E4B"/>
    <w:rsid w:val="00971F70"/>
    <w:rsid w:val="00972101"/>
    <w:rsid w:val="009722A0"/>
    <w:rsid w:val="009723A1"/>
    <w:rsid w:val="00972ADE"/>
    <w:rsid w:val="00972BEA"/>
    <w:rsid w:val="00972D70"/>
    <w:rsid w:val="00972F30"/>
    <w:rsid w:val="00973092"/>
    <w:rsid w:val="00973369"/>
    <w:rsid w:val="009735E6"/>
    <w:rsid w:val="0097380C"/>
    <w:rsid w:val="00973ACF"/>
    <w:rsid w:val="00973E26"/>
    <w:rsid w:val="00973F2A"/>
    <w:rsid w:val="00974000"/>
    <w:rsid w:val="0097417D"/>
    <w:rsid w:val="009741B9"/>
    <w:rsid w:val="0097473B"/>
    <w:rsid w:val="009748AD"/>
    <w:rsid w:val="00974A62"/>
    <w:rsid w:val="00974BFE"/>
    <w:rsid w:val="00974FCC"/>
    <w:rsid w:val="009755F1"/>
    <w:rsid w:val="009757A4"/>
    <w:rsid w:val="00975A83"/>
    <w:rsid w:val="00975B16"/>
    <w:rsid w:val="00975D23"/>
    <w:rsid w:val="00975DFA"/>
    <w:rsid w:val="00975E2B"/>
    <w:rsid w:val="009766A9"/>
    <w:rsid w:val="009767DB"/>
    <w:rsid w:val="0097689F"/>
    <w:rsid w:val="00976A5D"/>
    <w:rsid w:val="009772B0"/>
    <w:rsid w:val="009773DE"/>
    <w:rsid w:val="0097749D"/>
    <w:rsid w:val="00977589"/>
    <w:rsid w:val="0097765D"/>
    <w:rsid w:val="00977CD8"/>
    <w:rsid w:val="00977F8B"/>
    <w:rsid w:val="009801E1"/>
    <w:rsid w:val="00980477"/>
    <w:rsid w:val="0098058B"/>
    <w:rsid w:val="00980820"/>
    <w:rsid w:val="00980AC8"/>
    <w:rsid w:val="00980DA3"/>
    <w:rsid w:val="00981051"/>
    <w:rsid w:val="00981201"/>
    <w:rsid w:val="009812CC"/>
    <w:rsid w:val="009813AF"/>
    <w:rsid w:val="00981546"/>
    <w:rsid w:val="009815B6"/>
    <w:rsid w:val="0098179C"/>
    <w:rsid w:val="009817D9"/>
    <w:rsid w:val="00981C47"/>
    <w:rsid w:val="0098212B"/>
    <w:rsid w:val="00982340"/>
    <w:rsid w:val="0098264A"/>
    <w:rsid w:val="00982824"/>
    <w:rsid w:val="00982C00"/>
    <w:rsid w:val="00982E46"/>
    <w:rsid w:val="009830CB"/>
    <w:rsid w:val="009832C6"/>
    <w:rsid w:val="0098351E"/>
    <w:rsid w:val="0098380D"/>
    <w:rsid w:val="00983A02"/>
    <w:rsid w:val="00984928"/>
    <w:rsid w:val="009849FC"/>
    <w:rsid w:val="00984F56"/>
    <w:rsid w:val="00984FBB"/>
    <w:rsid w:val="0098548F"/>
    <w:rsid w:val="00985704"/>
    <w:rsid w:val="00985A84"/>
    <w:rsid w:val="00985B4F"/>
    <w:rsid w:val="00985BBC"/>
    <w:rsid w:val="009862F2"/>
    <w:rsid w:val="00986611"/>
    <w:rsid w:val="00986964"/>
    <w:rsid w:val="00986E7F"/>
    <w:rsid w:val="00986FBA"/>
    <w:rsid w:val="00987239"/>
    <w:rsid w:val="0098731D"/>
    <w:rsid w:val="00987929"/>
    <w:rsid w:val="00987D06"/>
    <w:rsid w:val="0099021A"/>
    <w:rsid w:val="00990426"/>
    <w:rsid w:val="009906E1"/>
    <w:rsid w:val="0099136C"/>
    <w:rsid w:val="00991559"/>
    <w:rsid w:val="00991746"/>
    <w:rsid w:val="00991A3E"/>
    <w:rsid w:val="00991AC9"/>
    <w:rsid w:val="009921EE"/>
    <w:rsid w:val="0099229A"/>
    <w:rsid w:val="009922A1"/>
    <w:rsid w:val="00992594"/>
    <w:rsid w:val="0099289B"/>
    <w:rsid w:val="00992B42"/>
    <w:rsid w:val="00992FEE"/>
    <w:rsid w:val="009930A2"/>
    <w:rsid w:val="00993125"/>
    <w:rsid w:val="00993256"/>
    <w:rsid w:val="00993BD6"/>
    <w:rsid w:val="00993D5A"/>
    <w:rsid w:val="00993EC1"/>
    <w:rsid w:val="00994397"/>
    <w:rsid w:val="009948F7"/>
    <w:rsid w:val="00994BDA"/>
    <w:rsid w:val="00995077"/>
    <w:rsid w:val="00995947"/>
    <w:rsid w:val="00995BF0"/>
    <w:rsid w:val="00995C05"/>
    <w:rsid w:val="00995CFB"/>
    <w:rsid w:val="00996390"/>
    <w:rsid w:val="0099646B"/>
    <w:rsid w:val="00996E25"/>
    <w:rsid w:val="0099722E"/>
    <w:rsid w:val="009973A3"/>
    <w:rsid w:val="00997557"/>
    <w:rsid w:val="009975DA"/>
    <w:rsid w:val="009977E1"/>
    <w:rsid w:val="009978F5"/>
    <w:rsid w:val="00997BD4"/>
    <w:rsid w:val="009A03AD"/>
    <w:rsid w:val="009A03F3"/>
    <w:rsid w:val="009A04F0"/>
    <w:rsid w:val="009A050E"/>
    <w:rsid w:val="009A0C49"/>
    <w:rsid w:val="009A0F36"/>
    <w:rsid w:val="009A0FD6"/>
    <w:rsid w:val="009A13C1"/>
    <w:rsid w:val="009A1424"/>
    <w:rsid w:val="009A15F1"/>
    <w:rsid w:val="009A1960"/>
    <w:rsid w:val="009A1A7B"/>
    <w:rsid w:val="009A1BB1"/>
    <w:rsid w:val="009A1DD2"/>
    <w:rsid w:val="009A1F68"/>
    <w:rsid w:val="009A2406"/>
    <w:rsid w:val="009A2423"/>
    <w:rsid w:val="009A2A0E"/>
    <w:rsid w:val="009A399A"/>
    <w:rsid w:val="009A3A15"/>
    <w:rsid w:val="009A3A4D"/>
    <w:rsid w:val="009A3E4E"/>
    <w:rsid w:val="009A3EEC"/>
    <w:rsid w:val="009A4206"/>
    <w:rsid w:val="009A42A4"/>
    <w:rsid w:val="009A447B"/>
    <w:rsid w:val="009A449E"/>
    <w:rsid w:val="009A4B0A"/>
    <w:rsid w:val="009A4CDA"/>
    <w:rsid w:val="009A4D54"/>
    <w:rsid w:val="009A4E2E"/>
    <w:rsid w:val="009A4EC3"/>
    <w:rsid w:val="009A4EC6"/>
    <w:rsid w:val="009A51F2"/>
    <w:rsid w:val="009A5589"/>
    <w:rsid w:val="009A5831"/>
    <w:rsid w:val="009A5AD2"/>
    <w:rsid w:val="009A5CB3"/>
    <w:rsid w:val="009A5D33"/>
    <w:rsid w:val="009A5F27"/>
    <w:rsid w:val="009A614E"/>
    <w:rsid w:val="009A6260"/>
    <w:rsid w:val="009A6AD9"/>
    <w:rsid w:val="009A6BF6"/>
    <w:rsid w:val="009A6E4C"/>
    <w:rsid w:val="009A7501"/>
    <w:rsid w:val="009A762A"/>
    <w:rsid w:val="009A7708"/>
    <w:rsid w:val="009A7805"/>
    <w:rsid w:val="009A7903"/>
    <w:rsid w:val="009A7996"/>
    <w:rsid w:val="009B13FB"/>
    <w:rsid w:val="009B154A"/>
    <w:rsid w:val="009B17D6"/>
    <w:rsid w:val="009B1B32"/>
    <w:rsid w:val="009B1CCB"/>
    <w:rsid w:val="009B1D62"/>
    <w:rsid w:val="009B22C6"/>
    <w:rsid w:val="009B24A6"/>
    <w:rsid w:val="009B2991"/>
    <w:rsid w:val="009B2AB2"/>
    <w:rsid w:val="009B2BFC"/>
    <w:rsid w:val="009B32AE"/>
    <w:rsid w:val="009B3522"/>
    <w:rsid w:val="009B364C"/>
    <w:rsid w:val="009B379A"/>
    <w:rsid w:val="009B37A5"/>
    <w:rsid w:val="009B3BFE"/>
    <w:rsid w:val="009B3C00"/>
    <w:rsid w:val="009B3DE6"/>
    <w:rsid w:val="009B4183"/>
    <w:rsid w:val="009B4700"/>
    <w:rsid w:val="009B4E42"/>
    <w:rsid w:val="009B4E56"/>
    <w:rsid w:val="009B5539"/>
    <w:rsid w:val="009B57B8"/>
    <w:rsid w:val="009B5A90"/>
    <w:rsid w:val="009B6511"/>
    <w:rsid w:val="009B659A"/>
    <w:rsid w:val="009B6957"/>
    <w:rsid w:val="009B6DEE"/>
    <w:rsid w:val="009B72FB"/>
    <w:rsid w:val="009B73C8"/>
    <w:rsid w:val="009B74E8"/>
    <w:rsid w:val="009B7517"/>
    <w:rsid w:val="009B77B8"/>
    <w:rsid w:val="009B7C56"/>
    <w:rsid w:val="009B7E03"/>
    <w:rsid w:val="009C0394"/>
    <w:rsid w:val="009C0683"/>
    <w:rsid w:val="009C082B"/>
    <w:rsid w:val="009C0E8D"/>
    <w:rsid w:val="009C109A"/>
    <w:rsid w:val="009C152A"/>
    <w:rsid w:val="009C17B8"/>
    <w:rsid w:val="009C2389"/>
    <w:rsid w:val="009C2A50"/>
    <w:rsid w:val="009C2AF9"/>
    <w:rsid w:val="009C2CCE"/>
    <w:rsid w:val="009C2E10"/>
    <w:rsid w:val="009C2F48"/>
    <w:rsid w:val="009C2FDB"/>
    <w:rsid w:val="009C3109"/>
    <w:rsid w:val="009C345F"/>
    <w:rsid w:val="009C3562"/>
    <w:rsid w:val="009C386C"/>
    <w:rsid w:val="009C3E81"/>
    <w:rsid w:val="009C4573"/>
    <w:rsid w:val="009C48F6"/>
    <w:rsid w:val="009C5077"/>
    <w:rsid w:val="009C5B45"/>
    <w:rsid w:val="009C5FC3"/>
    <w:rsid w:val="009C63B8"/>
    <w:rsid w:val="009C654F"/>
    <w:rsid w:val="009C65D5"/>
    <w:rsid w:val="009C67BC"/>
    <w:rsid w:val="009C6967"/>
    <w:rsid w:val="009C6B8A"/>
    <w:rsid w:val="009C6D21"/>
    <w:rsid w:val="009C7072"/>
    <w:rsid w:val="009C7122"/>
    <w:rsid w:val="009C74ED"/>
    <w:rsid w:val="009C7998"/>
    <w:rsid w:val="009C7CF2"/>
    <w:rsid w:val="009C7FA1"/>
    <w:rsid w:val="009D0387"/>
    <w:rsid w:val="009D03A0"/>
    <w:rsid w:val="009D0F2D"/>
    <w:rsid w:val="009D12E8"/>
    <w:rsid w:val="009D1412"/>
    <w:rsid w:val="009D1710"/>
    <w:rsid w:val="009D173E"/>
    <w:rsid w:val="009D214C"/>
    <w:rsid w:val="009D22C1"/>
    <w:rsid w:val="009D2375"/>
    <w:rsid w:val="009D23B5"/>
    <w:rsid w:val="009D30DD"/>
    <w:rsid w:val="009D3635"/>
    <w:rsid w:val="009D374F"/>
    <w:rsid w:val="009D3A92"/>
    <w:rsid w:val="009D3C80"/>
    <w:rsid w:val="009D3CA5"/>
    <w:rsid w:val="009D3D16"/>
    <w:rsid w:val="009D3E3B"/>
    <w:rsid w:val="009D3EF9"/>
    <w:rsid w:val="009D3F8B"/>
    <w:rsid w:val="009D42F2"/>
    <w:rsid w:val="009D4500"/>
    <w:rsid w:val="009D4526"/>
    <w:rsid w:val="009D466A"/>
    <w:rsid w:val="009D4850"/>
    <w:rsid w:val="009D4867"/>
    <w:rsid w:val="009D4C02"/>
    <w:rsid w:val="009D4F6C"/>
    <w:rsid w:val="009D5297"/>
    <w:rsid w:val="009D534D"/>
    <w:rsid w:val="009D55D4"/>
    <w:rsid w:val="009D55E5"/>
    <w:rsid w:val="009D5B43"/>
    <w:rsid w:val="009D5C84"/>
    <w:rsid w:val="009D5D9E"/>
    <w:rsid w:val="009D68AD"/>
    <w:rsid w:val="009D705B"/>
    <w:rsid w:val="009D7A37"/>
    <w:rsid w:val="009D7B0E"/>
    <w:rsid w:val="009D7BFF"/>
    <w:rsid w:val="009D7DF4"/>
    <w:rsid w:val="009E01CF"/>
    <w:rsid w:val="009E05B8"/>
    <w:rsid w:val="009E060A"/>
    <w:rsid w:val="009E062D"/>
    <w:rsid w:val="009E09BC"/>
    <w:rsid w:val="009E0CD5"/>
    <w:rsid w:val="009E0D7D"/>
    <w:rsid w:val="009E115B"/>
    <w:rsid w:val="009E13AC"/>
    <w:rsid w:val="009E1818"/>
    <w:rsid w:val="009E185B"/>
    <w:rsid w:val="009E1D8D"/>
    <w:rsid w:val="009E1DE8"/>
    <w:rsid w:val="009E1E49"/>
    <w:rsid w:val="009E1F2E"/>
    <w:rsid w:val="009E2483"/>
    <w:rsid w:val="009E26BF"/>
    <w:rsid w:val="009E2937"/>
    <w:rsid w:val="009E2962"/>
    <w:rsid w:val="009E2C83"/>
    <w:rsid w:val="009E2CE0"/>
    <w:rsid w:val="009E2EBF"/>
    <w:rsid w:val="009E3069"/>
    <w:rsid w:val="009E3429"/>
    <w:rsid w:val="009E34AB"/>
    <w:rsid w:val="009E369F"/>
    <w:rsid w:val="009E3B6C"/>
    <w:rsid w:val="009E3BBB"/>
    <w:rsid w:val="009E404D"/>
    <w:rsid w:val="009E4098"/>
    <w:rsid w:val="009E4268"/>
    <w:rsid w:val="009E4280"/>
    <w:rsid w:val="009E428A"/>
    <w:rsid w:val="009E4726"/>
    <w:rsid w:val="009E49F5"/>
    <w:rsid w:val="009E4A63"/>
    <w:rsid w:val="009E4D0D"/>
    <w:rsid w:val="009E52A9"/>
    <w:rsid w:val="009E5310"/>
    <w:rsid w:val="009E5C69"/>
    <w:rsid w:val="009E6151"/>
    <w:rsid w:val="009E662A"/>
    <w:rsid w:val="009E67B8"/>
    <w:rsid w:val="009E6978"/>
    <w:rsid w:val="009E6AF4"/>
    <w:rsid w:val="009E6B08"/>
    <w:rsid w:val="009E6D6C"/>
    <w:rsid w:val="009E6FF2"/>
    <w:rsid w:val="009E7066"/>
    <w:rsid w:val="009E718D"/>
    <w:rsid w:val="009F0071"/>
    <w:rsid w:val="009F0299"/>
    <w:rsid w:val="009F04AF"/>
    <w:rsid w:val="009F0AAC"/>
    <w:rsid w:val="009F0D31"/>
    <w:rsid w:val="009F0D78"/>
    <w:rsid w:val="009F10C5"/>
    <w:rsid w:val="009F11B7"/>
    <w:rsid w:val="009F12E0"/>
    <w:rsid w:val="009F13B9"/>
    <w:rsid w:val="009F13EB"/>
    <w:rsid w:val="009F14B6"/>
    <w:rsid w:val="009F1630"/>
    <w:rsid w:val="009F1838"/>
    <w:rsid w:val="009F1BE5"/>
    <w:rsid w:val="009F2529"/>
    <w:rsid w:val="009F26E7"/>
    <w:rsid w:val="009F29D6"/>
    <w:rsid w:val="009F2B30"/>
    <w:rsid w:val="009F2D5B"/>
    <w:rsid w:val="009F3210"/>
    <w:rsid w:val="009F36FE"/>
    <w:rsid w:val="009F3D60"/>
    <w:rsid w:val="009F3D6A"/>
    <w:rsid w:val="009F3DA3"/>
    <w:rsid w:val="009F41BB"/>
    <w:rsid w:val="009F42DE"/>
    <w:rsid w:val="009F44EB"/>
    <w:rsid w:val="009F4709"/>
    <w:rsid w:val="009F51BB"/>
    <w:rsid w:val="009F5231"/>
    <w:rsid w:val="009F52BF"/>
    <w:rsid w:val="009F539B"/>
    <w:rsid w:val="009F5519"/>
    <w:rsid w:val="009F5E7F"/>
    <w:rsid w:val="009F6474"/>
    <w:rsid w:val="009F65DF"/>
    <w:rsid w:val="009F73F4"/>
    <w:rsid w:val="009F7506"/>
    <w:rsid w:val="009F7633"/>
    <w:rsid w:val="009F7CB2"/>
    <w:rsid w:val="009F7D8B"/>
    <w:rsid w:val="009F7DAD"/>
    <w:rsid w:val="009F7E61"/>
    <w:rsid w:val="009F7E8E"/>
    <w:rsid w:val="009F7F13"/>
    <w:rsid w:val="00A00019"/>
    <w:rsid w:val="00A00565"/>
    <w:rsid w:val="00A0095C"/>
    <w:rsid w:val="00A00D59"/>
    <w:rsid w:val="00A01162"/>
    <w:rsid w:val="00A01966"/>
    <w:rsid w:val="00A01C2E"/>
    <w:rsid w:val="00A01DF8"/>
    <w:rsid w:val="00A01FBD"/>
    <w:rsid w:val="00A0227B"/>
    <w:rsid w:val="00A02385"/>
    <w:rsid w:val="00A02732"/>
    <w:rsid w:val="00A027E2"/>
    <w:rsid w:val="00A02AFE"/>
    <w:rsid w:val="00A02E67"/>
    <w:rsid w:val="00A02F4D"/>
    <w:rsid w:val="00A02FC2"/>
    <w:rsid w:val="00A03683"/>
    <w:rsid w:val="00A037A5"/>
    <w:rsid w:val="00A0393B"/>
    <w:rsid w:val="00A03B12"/>
    <w:rsid w:val="00A03CE6"/>
    <w:rsid w:val="00A047B8"/>
    <w:rsid w:val="00A04C0D"/>
    <w:rsid w:val="00A050C7"/>
    <w:rsid w:val="00A0549C"/>
    <w:rsid w:val="00A058EA"/>
    <w:rsid w:val="00A05F70"/>
    <w:rsid w:val="00A061C0"/>
    <w:rsid w:val="00A0620C"/>
    <w:rsid w:val="00A0625D"/>
    <w:rsid w:val="00A0628E"/>
    <w:rsid w:val="00A069DA"/>
    <w:rsid w:val="00A06A9D"/>
    <w:rsid w:val="00A06AA2"/>
    <w:rsid w:val="00A06B28"/>
    <w:rsid w:val="00A0725C"/>
    <w:rsid w:val="00A074D2"/>
    <w:rsid w:val="00A07560"/>
    <w:rsid w:val="00A07E3C"/>
    <w:rsid w:val="00A102AC"/>
    <w:rsid w:val="00A10733"/>
    <w:rsid w:val="00A10A12"/>
    <w:rsid w:val="00A10D04"/>
    <w:rsid w:val="00A10F62"/>
    <w:rsid w:val="00A10FB4"/>
    <w:rsid w:val="00A11265"/>
    <w:rsid w:val="00A11478"/>
    <w:rsid w:val="00A11530"/>
    <w:rsid w:val="00A11649"/>
    <w:rsid w:val="00A11A72"/>
    <w:rsid w:val="00A11E80"/>
    <w:rsid w:val="00A11F41"/>
    <w:rsid w:val="00A127F3"/>
    <w:rsid w:val="00A12B2B"/>
    <w:rsid w:val="00A132E0"/>
    <w:rsid w:val="00A133F8"/>
    <w:rsid w:val="00A13766"/>
    <w:rsid w:val="00A1394F"/>
    <w:rsid w:val="00A13C12"/>
    <w:rsid w:val="00A13E88"/>
    <w:rsid w:val="00A13FC9"/>
    <w:rsid w:val="00A14233"/>
    <w:rsid w:val="00A144BB"/>
    <w:rsid w:val="00A14686"/>
    <w:rsid w:val="00A1491B"/>
    <w:rsid w:val="00A14F82"/>
    <w:rsid w:val="00A1528A"/>
    <w:rsid w:val="00A15513"/>
    <w:rsid w:val="00A15587"/>
    <w:rsid w:val="00A1578C"/>
    <w:rsid w:val="00A15915"/>
    <w:rsid w:val="00A15A6D"/>
    <w:rsid w:val="00A15AE4"/>
    <w:rsid w:val="00A15B7D"/>
    <w:rsid w:val="00A1621F"/>
    <w:rsid w:val="00A16A02"/>
    <w:rsid w:val="00A16BB4"/>
    <w:rsid w:val="00A16D8A"/>
    <w:rsid w:val="00A16F73"/>
    <w:rsid w:val="00A16F9A"/>
    <w:rsid w:val="00A17247"/>
    <w:rsid w:val="00A176BC"/>
    <w:rsid w:val="00A17752"/>
    <w:rsid w:val="00A17958"/>
    <w:rsid w:val="00A1797B"/>
    <w:rsid w:val="00A17FB9"/>
    <w:rsid w:val="00A2017D"/>
    <w:rsid w:val="00A20228"/>
    <w:rsid w:val="00A20313"/>
    <w:rsid w:val="00A204A1"/>
    <w:rsid w:val="00A207D0"/>
    <w:rsid w:val="00A20E5C"/>
    <w:rsid w:val="00A210DF"/>
    <w:rsid w:val="00A2151A"/>
    <w:rsid w:val="00A21BEA"/>
    <w:rsid w:val="00A226EA"/>
    <w:rsid w:val="00A22A2E"/>
    <w:rsid w:val="00A22B07"/>
    <w:rsid w:val="00A22BB3"/>
    <w:rsid w:val="00A22DF0"/>
    <w:rsid w:val="00A233AD"/>
    <w:rsid w:val="00A23622"/>
    <w:rsid w:val="00A23736"/>
    <w:rsid w:val="00A23748"/>
    <w:rsid w:val="00A23F69"/>
    <w:rsid w:val="00A24193"/>
    <w:rsid w:val="00A244C4"/>
    <w:rsid w:val="00A24606"/>
    <w:rsid w:val="00A24BFF"/>
    <w:rsid w:val="00A24C76"/>
    <w:rsid w:val="00A24F56"/>
    <w:rsid w:val="00A24F6B"/>
    <w:rsid w:val="00A24FBF"/>
    <w:rsid w:val="00A24FCF"/>
    <w:rsid w:val="00A250F9"/>
    <w:rsid w:val="00A252A5"/>
    <w:rsid w:val="00A255DE"/>
    <w:rsid w:val="00A25780"/>
    <w:rsid w:val="00A25930"/>
    <w:rsid w:val="00A25A6E"/>
    <w:rsid w:val="00A25C8D"/>
    <w:rsid w:val="00A25FD1"/>
    <w:rsid w:val="00A260B5"/>
    <w:rsid w:val="00A2636F"/>
    <w:rsid w:val="00A2674F"/>
    <w:rsid w:val="00A26B24"/>
    <w:rsid w:val="00A272B7"/>
    <w:rsid w:val="00A27431"/>
    <w:rsid w:val="00A2751A"/>
    <w:rsid w:val="00A27ACD"/>
    <w:rsid w:val="00A27B1A"/>
    <w:rsid w:val="00A27C8E"/>
    <w:rsid w:val="00A27FB7"/>
    <w:rsid w:val="00A30055"/>
    <w:rsid w:val="00A3072A"/>
    <w:rsid w:val="00A309D4"/>
    <w:rsid w:val="00A30A2C"/>
    <w:rsid w:val="00A30B6F"/>
    <w:rsid w:val="00A30E3D"/>
    <w:rsid w:val="00A314EA"/>
    <w:rsid w:val="00A31599"/>
    <w:rsid w:val="00A318F0"/>
    <w:rsid w:val="00A31C01"/>
    <w:rsid w:val="00A31EE2"/>
    <w:rsid w:val="00A32145"/>
    <w:rsid w:val="00A32845"/>
    <w:rsid w:val="00A3284D"/>
    <w:rsid w:val="00A32B35"/>
    <w:rsid w:val="00A32C61"/>
    <w:rsid w:val="00A32F7A"/>
    <w:rsid w:val="00A33167"/>
    <w:rsid w:val="00A33787"/>
    <w:rsid w:val="00A34017"/>
    <w:rsid w:val="00A3408F"/>
    <w:rsid w:val="00A34126"/>
    <w:rsid w:val="00A3412C"/>
    <w:rsid w:val="00A341D7"/>
    <w:rsid w:val="00A34598"/>
    <w:rsid w:val="00A346A0"/>
    <w:rsid w:val="00A346AB"/>
    <w:rsid w:val="00A34B14"/>
    <w:rsid w:val="00A34B44"/>
    <w:rsid w:val="00A34F25"/>
    <w:rsid w:val="00A35033"/>
    <w:rsid w:val="00A3514B"/>
    <w:rsid w:val="00A351CF"/>
    <w:rsid w:val="00A351DC"/>
    <w:rsid w:val="00A352AA"/>
    <w:rsid w:val="00A35587"/>
    <w:rsid w:val="00A35642"/>
    <w:rsid w:val="00A35731"/>
    <w:rsid w:val="00A359B3"/>
    <w:rsid w:val="00A35A34"/>
    <w:rsid w:val="00A3614C"/>
    <w:rsid w:val="00A3634C"/>
    <w:rsid w:val="00A36A29"/>
    <w:rsid w:val="00A36A6A"/>
    <w:rsid w:val="00A36ADA"/>
    <w:rsid w:val="00A36CF7"/>
    <w:rsid w:val="00A36DB4"/>
    <w:rsid w:val="00A37003"/>
    <w:rsid w:val="00A370AF"/>
    <w:rsid w:val="00A370B8"/>
    <w:rsid w:val="00A37145"/>
    <w:rsid w:val="00A371A9"/>
    <w:rsid w:val="00A37301"/>
    <w:rsid w:val="00A37715"/>
    <w:rsid w:val="00A3771E"/>
    <w:rsid w:val="00A37BF9"/>
    <w:rsid w:val="00A40395"/>
    <w:rsid w:val="00A40A3C"/>
    <w:rsid w:val="00A40AD3"/>
    <w:rsid w:val="00A40BD6"/>
    <w:rsid w:val="00A40C09"/>
    <w:rsid w:val="00A40C48"/>
    <w:rsid w:val="00A40EE9"/>
    <w:rsid w:val="00A4113E"/>
    <w:rsid w:val="00A41483"/>
    <w:rsid w:val="00A41527"/>
    <w:rsid w:val="00A4152E"/>
    <w:rsid w:val="00A419A8"/>
    <w:rsid w:val="00A419FC"/>
    <w:rsid w:val="00A41B73"/>
    <w:rsid w:val="00A42081"/>
    <w:rsid w:val="00A4229A"/>
    <w:rsid w:val="00A4234B"/>
    <w:rsid w:val="00A4266E"/>
    <w:rsid w:val="00A42B50"/>
    <w:rsid w:val="00A42F6E"/>
    <w:rsid w:val="00A431D3"/>
    <w:rsid w:val="00A432A3"/>
    <w:rsid w:val="00A4340E"/>
    <w:rsid w:val="00A43957"/>
    <w:rsid w:val="00A43A5F"/>
    <w:rsid w:val="00A43B6E"/>
    <w:rsid w:val="00A43EB4"/>
    <w:rsid w:val="00A43F02"/>
    <w:rsid w:val="00A43F72"/>
    <w:rsid w:val="00A4410A"/>
    <w:rsid w:val="00A44788"/>
    <w:rsid w:val="00A447CC"/>
    <w:rsid w:val="00A4489F"/>
    <w:rsid w:val="00A44A1A"/>
    <w:rsid w:val="00A44DC2"/>
    <w:rsid w:val="00A44ECE"/>
    <w:rsid w:val="00A451D2"/>
    <w:rsid w:val="00A45256"/>
    <w:rsid w:val="00A45297"/>
    <w:rsid w:val="00A453BE"/>
    <w:rsid w:val="00A45407"/>
    <w:rsid w:val="00A45B4E"/>
    <w:rsid w:val="00A45D48"/>
    <w:rsid w:val="00A46284"/>
    <w:rsid w:val="00A463FA"/>
    <w:rsid w:val="00A4650A"/>
    <w:rsid w:val="00A4656E"/>
    <w:rsid w:val="00A4672C"/>
    <w:rsid w:val="00A46B0C"/>
    <w:rsid w:val="00A46B73"/>
    <w:rsid w:val="00A46CAA"/>
    <w:rsid w:val="00A46CB2"/>
    <w:rsid w:val="00A46F1B"/>
    <w:rsid w:val="00A47119"/>
    <w:rsid w:val="00A47290"/>
    <w:rsid w:val="00A4735B"/>
    <w:rsid w:val="00A477A1"/>
    <w:rsid w:val="00A47905"/>
    <w:rsid w:val="00A479D9"/>
    <w:rsid w:val="00A47B5A"/>
    <w:rsid w:val="00A47B6C"/>
    <w:rsid w:val="00A47CAB"/>
    <w:rsid w:val="00A501BB"/>
    <w:rsid w:val="00A506FB"/>
    <w:rsid w:val="00A508EC"/>
    <w:rsid w:val="00A50A3B"/>
    <w:rsid w:val="00A512E8"/>
    <w:rsid w:val="00A51A7C"/>
    <w:rsid w:val="00A51BC6"/>
    <w:rsid w:val="00A51E7A"/>
    <w:rsid w:val="00A524C1"/>
    <w:rsid w:val="00A52A2D"/>
    <w:rsid w:val="00A52B82"/>
    <w:rsid w:val="00A52BE9"/>
    <w:rsid w:val="00A52C2E"/>
    <w:rsid w:val="00A52FF7"/>
    <w:rsid w:val="00A530C1"/>
    <w:rsid w:val="00A537DF"/>
    <w:rsid w:val="00A538E2"/>
    <w:rsid w:val="00A53984"/>
    <w:rsid w:val="00A53EA2"/>
    <w:rsid w:val="00A54180"/>
    <w:rsid w:val="00A543EA"/>
    <w:rsid w:val="00A548FE"/>
    <w:rsid w:val="00A55112"/>
    <w:rsid w:val="00A55253"/>
    <w:rsid w:val="00A55359"/>
    <w:rsid w:val="00A554DB"/>
    <w:rsid w:val="00A55B1A"/>
    <w:rsid w:val="00A56032"/>
    <w:rsid w:val="00A56173"/>
    <w:rsid w:val="00A56213"/>
    <w:rsid w:val="00A568F2"/>
    <w:rsid w:val="00A5695E"/>
    <w:rsid w:val="00A56F82"/>
    <w:rsid w:val="00A57080"/>
    <w:rsid w:val="00A57124"/>
    <w:rsid w:val="00A57305"/>
    <w:rsid w:val="00A57600"/>
    <w:rsid w:val="00A57D55"/>
    <w:rsid w:val="00A60173"/>
    <w:rsid w:val="00A601EB"/>
    <w:rsid w:val="00A6053F"/>
    <w:rsid w:val="00A606E1"/>
    <w:rsid w:val="00A60A4D"/>
    <w:rsid w:val="00A60F0E"/>
    <w:rsid w:val="00A61567"/>
    <w:rsid w:val="00A616D8"/>
    <w:rsid w:val="00A6189E"/>
    <w:rsid w:val="00A61987"/>
    <w:rsid w:val="00A61A0E"/>
    <w:rsid w:val="00A61B4D"/>
    <w:rsid w:val="00A61CFD"/>
    <w:rsid w:val="00A62869"/>
    <w:rsid w:val="00A629DA"/>
    <w:rsid w:val="00A62B32"/>
    <w:rsid w:val="00A63179"/>
    <w:rsid w:val="00A6322E"/>
    <w:rsid w:val="00A634A2"/>
    <w:rsid w:val="00A64158"/>
    <w:rsid w:val="00A642F2"/>
    <w:rsid w:val="00A64825"/>
    <w:rsid w:val="00A64A6F"/>
    <w:rsid w:val="00A64BFC"/>
    <w:rsid w:val="00A64C13"/>
    <w:rsid w:val="00A64C33"/>
    <w:rsid w:val="00A64F04"/>
    <w:rsid w:val="00A64F60"/>
    <w:rsid w:val="00A650A2"/>
    <w:rsid w:val="00A65256"/>
    <w:rsid w:val="00A65460"/>
    <w:rsid w:val="00A655F1"/>
    <w:rsid w:val="00A65AB2"/>
    <w:rsid w:val="00A66053"/>
    <w:rsid w:val="00A660E9"/>
    <w:rsid w:val="00A661DF"/>
    <w:rsid w:val="00A662B9"/>
    <w:rsid w:val="00A663E1"/>
    <w:rsid w:val="00A66605"/>
    <w:rsid w:val="00A66857"/>
    <w:rsid w:val="00A669D3"/>
    <w:rsid w:val="00A66B95"/>
    <w:rsid w:val="00A6701E"/>
    <w:rsid w:val="00A67131"/>
    <w:rsid w:val="00A67286"/>
    <w:rsid w:val="00A674BB"/>
    <w:rsid w:val="00A677DA"/>
    <w:rsid w:val="00A679EA"/>
    <w:rsid w:val="00A67D11"/>
    <w:rsid w:val="00A67D78"/>
    <w:rsid w:val="00A67EA8"/>
    <w:rsid w:val="00A70233"/>
    <w:rsid w:val="00A704D7"/>
    <w:rsid w:val="00A70870"/>
    <w:rsid w:val="00A70ACF"/>
    <w:rsid w:val="00A70C98"/>
    <w:rsid w:val="00A70CB6"/>
    <w:rsid w:val="00A70EB9"/>
    <w:rsid w:val="00A716CA"/>
    <w:rsid w:val="00A71B16"/>
    <w:rsid w:val="00A7265B"/>
    <w:rsid w:val="00A72824"/>
    <w:rsid w:val="00A72B07"/>
    <w:rsid w:val="00A72B8E"/>
    <w:rsid w:val="00A72E5F"/>
    <w:rsid w:val="00A72F46"/>
    <w:rsid w:val="00A7321A"/>
    <w:rsid w:val="00A73679"/>
    <w:rsid w:val="00A736D9"/>
    <w:rsid w:val="00A7372F"/>
    <w:rsid w:val="00A737D4"/>
    <w:rsid w:val="00A73A15"/>
    <w:rsid w:val="00A73A4B"/>
    <w:rsid w:val="00A73AC4"/>
    <w:rsid w:val="00A73AEF"/>
    <w:rsid w:val="00A73B9A"/>
    <w:rsid w:val="00A73CB2"/>
    <w:rsid w:val="00A73DE0"/>
    <w:rsid w:val="00A7406D"/>
    <w:rsid w:val="00A74108"/>
    <w:rsid w:val="00A7421C"/>
    <w:rsid w:val="00A7443A"/>
    <w:rsid w:val="00A744FC"/>
    <w:rsid w:val="00A7458B"/>
    <w:rsid w:val="00A74882"/>
    <w:rsid w:val="00A74DDD"/>
    <w:rsid w:val="00A74F47"/>
    <w:rsid w:val="00A75016"/>
    <w:rsid w:val="00A751B1"/>
    <w:rsid w:val="00A751C7"/>
    <w:rsid w:val="00A75409"/>
    <w:rsid w:val="00A7582F"/>
    <w:rsid w:val="00A75894"/>
    <w:rsid w:val="00A75ACC"/>
    <w:rsid w:val="00A76035"/>
    <w:rsid w:val="00A7606F"/>
    <w:rsid w:val="00A7661C"/>
    <w:rsid w:val="00A768E3"/>
    <w:rsid w:val="00A76E6A"/>
    <w:rsid w:val="00A76F7C"/>
    <w:rsid w:val="00A77327"/>
    <w:rsid w:val="00A7732E"/>
    <w:rsid w:val="00A77509"/>
    <w:rsid w:val="00A77EBE"/>
    <w:rsid w:val="00A77F10"/>
    <w:rsid w:val="00A800F5"/>
    <w:rsid w:val="00A8022B"/>
    <w:rsid w:val="00A80E7C"/>
    <w:rsid w:val="00A80EBE"/>
    <w:rsid w:val="00A8104B"/>
    <w:rsid w:val="00A8105E"/>
    <w:rsid w:val="00A81BCB"/>
    <w:rsid w:val="00A82611"/>
    <w:rsid w:val="00A82996"/>
    <w:rsid w:val="00A82B09"/>
    <w:rsid w:val="00A82FA1"/>
    <w:rsid w:val="00A831D4"/>
    <w:rsid w:val="00A832A8"/>
    <w:rsid w:val="00A833E4"/>
    <w:rsid w:val="00A835D3"/>
    <w:rsid w:val="00A83B85"/>
    <w:rsid w:val="00A83D2A"/>
    <w:rsid w:val="00A8426B"/>
    <w:rsid w:val="00A84570"/>
    <w:rsid w:val="00A84574"/>
    <w:rsid w:val="00A84CEF"/>
    <w:rsid w:val="00A84D47"/>
    <w:rsid w:val="00A85419"/>
    <w:rsid w:val="00A8553F"/>
    <w:rsid w:val="00A855A6"/>
    <w:rsid w:val="00A855B7"/>
    <w:rsid w:val="00A858F8"/>
    <w:rsid w:val="00A85BD1"/>
    <w:rsid w:val="00A85D27"/>
    <w:rsid w:val="00A8606A"/>
    <w:rsid w:val="00A8653C"/>
    <w:rsid w:val="00A86D18"/>
    <w:rsid w:val="00A86E5E"/>
    <w:rsid w:val="00A87219"/>
    <w:rsid w:val="00A87C3F"/>
    <w:rsid w:val="00A90113"/>
    <w:rsid w:val="00A9014B"/>
    <w:rsid w:val="00A9053B"/>
    <w:rsid w:val="00A906CD"/>
    <w:rsid w:val="00A9072B"/>
    <w:rsid w:val="00A9077C"/>
    <w:rsid w:val="00A90851"/>
    <w:rsid w:val="00A90F11"/>
    <w:rsid w:val="00A90F9B"/>
    <w:rsid w:val="00A910D9"/>
    <w:rsid w:val="00A9115C"/>
    <w:rsid w:val="00A9120B"/>
    <w:rsid w:val="00A913BD"/>
    <w:rsid w:val="00A915A9"/>
    <w:rsid w:val="00A91E05"/>
    <w:rsid w:val="00A9210A"/>
    <w:rsid w:val="00A925DA"/>
    <w:rsid w:val="00A92A11"/>
    <w:rsid w:val="00A92DB5"/>
    <w:rsid w:val="00A9313B"/>
    <w:rsid w:val="00A9326F"/>
    <w:rsid w:val="00A934BF"/>
    <w:rsid w:val="00A9350D"/>
    <w:rsid w:val="00A93958"/>
    <w:rsid w:val="00A93BF5"/>
    <w:rsid w:val="00A93C10"/>
    <w:rsid w:val="00A93FB3"/>
    <w:rsid w:val="00A940D8"/>
    <w:rsid w:val="00A94610"/>
    <w:rsid w:val="00A94715"/>
    <w:rsid w:val="00A94A5D"/>
    <w:rsid w:val="00A94C65"/>
    <w:rsid w:val="00A94DF0"/>
    <w:rsid w:val="00A950BD"/>
    <w:rsid w:val="00A9570B"/>
    <w:rsid w:val="00A957A0"/>
    <w:rsid w:val="00A95B29"/>
    <w:rsid w:val="00A96166"/>
    <w:rsid w:val="00A9681B"/>
    <w:rsid w:val="00A968C1"/>
    <w:rsid w:val="00A96A8B"/>
    <w:rsid w:val="00A96C85"/>
    <w:rsid w:val="00A96D86"/>
    <w:rsid w:val="00A96E71"/>
    <w:rsid w:val="00A97264"/>
    <w:rsid w:val="00A97470"/>
    <w:rsid w:val="00A9779E"/>
    <w:rsid w:val="00A97B9F"/>
    <w:rsid w:val="00A97BA3"/>
    <w:rsid w:val="00A97EE4"/>
    <w:rsid w:val="00AA0523"/>
    <w:rsid w:val="00AA0962"/>
    <w:rsid w:val="00AA0A01"/>
    <w:rsid w:val="00AA0A49"/>
    <w:rsid w:val="00AA0BCB"/>
    <w:rsid w:val="00AA0D45"/>
    <w:rsid w:val="00AA10CB"/>
    <w:rsid w:val="00AA1653"/>
    <w:rsid w:val="00AA17D9"/>
    <w:rsid w:val="00AA1C1F"/>
    <w:rsid w:val="00AA1E09"/>
    <w:rsid w:val="00AA200A"/>
    <w:rsid w:val="00AA2216"/>
    <w:rsid w:val="00AA2469"/>
    <w:rsid w:val="00AA2D7C"/>
    <w:rsid w:val="00AA2EDA"/>
    <w:rsid w:val="00AA3085"/>
    <w:rsid w:val="00AA313E"/>
    <w:rsid w:val="00AA396C"/>
    <w:rsid w:val="00AA3B5C"/>
    <w:rsid w:val="00AA3C0A"/>
    <w:rsid w:val="00AA3D9C"/>
    <w:rsid w:val="00AA3EC8"/>
    <w:rsid w:val="00AA453D"/>
    <w:rsid w:val="00AA4718"/>
    <w:rsid w:val="00AA472B"/>
    <w:rsid w:val="00AA4ABC"/>
    <w:rsid w:val="00AA503A"/>
    <w:rsid w:val="00AA5040"/>
    <w:rsid w:val="00AA5246"/>
    <w:rsid w:val="00AA5336"/>
    <w:rsid w:val="00AA5611"/>
    <w:rsid w:val="00AA56C0"/>
    <w:rsid w:val="00AA5967"/>
    <w:rsid w:val="00AA5A2E"/>
    <w:rsid w:val="00AA5CF5"/>
    <w:rsid w:val="00AA5F80"/>
    <w:rsid w:val="00AA6B03"/>
    <w:rsid w:val="00AA6B8B"/>
    <w:rsid w:val="00AA6C6D"/>
    <w:rsid w:val="00AA6E96"/>
    <w:rsid w:val="00AA7C63"/>
    <w:rsid w:val="00AA7D3D"/>
    <w:rsid w:val="00AB0057"/>
    <w:rsid w:val="00AB0125"/>
    <w:rsid w:val="00AB0382"/>
    <w:rsid w:val="00AB0655"/>
    <w:rsid w:val="00AB0C99"/>
    <w:rsid w:val="00AB1231"/>
    <w:rsid w:val="00AB140D"/>
    <w:rsid w:val="00AB173B"/>
    <w:rsid w:val="00AB1854"/>
    <w:rsid w:val="00AB1917"/>
    <w:rsid w:val="00AB19D4"/>
    <w:rsid w:val="00AB1A50"/>
    <w:rsid w:val="00AB1B90"/>
    <w:rsid w:val="00AB1F60"/>
    <w:rsid w:val="00AB1FEA"/>
    <w:rsid w:val="00AB21C3"/>
    <w:rsid w:val="00AB23B1"/>
    <w:rsid w:val="00AB247E"/>
    <w:rsid w:val="00AB25DE"/>
    <w:rsid w:val="00AB25DF"/>
    <w:rsid w:val="00AB25ED"/>
    <w:rsid w:val="00AB266B"/>
    <w:rsid w:val="00AB3256"/>
    <w:rsid w:val="00AB32E1"/>
    <w:rsid w:val="00AB3926"/>
    <w:rsid w:val="00AB3AFD"/>
    <w:rsid w:val="00AB4087"/>
    <w:rsid w:val="00AB4237"/>
    <w:rsid w:val="00AB42CA"/>
    <w:rsid w:val="00AB442A"/>
    <w:rsid w:val="00AB466F"/>
    <w:rsid w:val="00AB46AB"/>
    <w:rsid w:val="00AB50B9"/>
    <w:rsid w:val="00AB53F0"/>
    <w:rsid w:val="00AB551C"/>
    <w:rsid w:val="00AB5553"/>
    <w:rsid w:val="00AB55F3"/>
    <w:rsid w:val="00AB573F"/>
    <w:rsid w:val="00AB5850"/>
    <w:rsid w:val="00AB58DD"/>
    <w:rsid w:val="00AB5977"/>
    <w:rsid w:val="00AB5EC5"/>
    <w:rsid w:val="00AB6243"/>
    <w:rsid w:val="00AB64D4"/>
    <w:rsid w:val="00AB6CEE"/>
    <w:rsid w:val="00AB6D2C"/>
    <w:rsid w:val="00AB6E5B"/>
    <w:rsid w:val="00AB6ED3"/>
    <w:rsid w:val="00AB6F17"/>
    <w:rsid w:val="00AB7084"/>
    <w:rsid w:val="00AB7348"/>
    <w:rsid w:val="00AB7F2B"/>
    <w:rsid w:val="00AC0330"/>
    <w:rsid w:val="00AC03E4"/>
    <w:rsid w:val="00AC04C5"/>
    <w:rsid w:val="00AC0766"/>
    <w:rsid w:val="00AC07B3"/>
    <w:rsid w:val="00AC0807"/>
    <w:rsid w:val="00AC0849"/>
    <w:rsid w:val="00AC0DC7"/>
    <w:rsid w:val="00AC0DE3"/>
    <w:rsid w:val="00AC0E1B"/>
    <w:rsid w:val="00AC107A"/>
    <w:rsid w:val="00AC1161"/>
    <w:rsid w:val="00AC13D4"/>
    <w:rsid w:val="00AC140B"/>
    <w:rsid w:val="00AC1597"/>
    <w:rsid w:val="00AC17D3"/>
    <w:rsid w:val="00AC17EF"/>
    <w:rsid w:val="00AC18F6"/>
    <w:rsid w:val="00AC1ABE"/>
    <w:rsid w:val="00AC1BB4"/>
    <w:rsid w:val="00AC1BD0"/>
    <w:rsid w:val="00AC1C4F"/>
    <w:rsid w:val="00AC1D67"/>
    <w:rsid w:val="00AC1D7D"/>
    <w:rsid w:val="00AC21A4"/>
    <w:rsid w:val="00AC22AA"/>
    <w:rsid w:val="00AC26C0"/>
    <w:rsid w:val="00AC2A8E"/>
    <w:rsid w:val="00AC2D38"/>
    <w:rsid w:val="00AC3051"/>
    <w:rsid w:val="00AC3167"/>
    <w:rsid w:val="00AC37B6"/>
    <w:rsid w:val="00AC40B2"/>
    <w:rsid w:val="00AC5316"/>
    <w:rsid w:val="00AC5506"/>
    <w:rsid w:val="00AC57E0"/>
    <w:rsid w:val="00AC582D"/>
    <w:rsid w:val="00AC59F0"/>
    <w:rsid w:val="00AC5BD5"/>
    <w:rsid w:val="00AC5EE3"/>
    <w:rsid w:val="00AC6296"/>
    <w:rsid w:val="00AC62B9"/>
    <w:rsid w:val="00AC638F"/>
    <w:rsid w:val="00AC6BFA"/>
    <w:rsid w:val="00AC6D4A"/>
    <w:rsid w:val="00AC706D"/>
    <w:rsid w:val="00AC747F"/>
    <w:rsid w:val="00AC74A8"/>
    <w:rsid w:val="00AC768D"/>
    <w:rsid w:val="00AC76D2"/>
    <w:rsid w:val="00AC77E3"/>
    <w:rsid w:val="00AC793C"/>
    <w:rsid w:val="00AC7A16"/>
    <w:rsid w:val="00AC7BEE"/>
    <w:rsid w:val="00AC7F08"/>
    <w:rsid w:val="00AC7FB5"/>
    <w:rsid w:val="00AD0251"/>
    <w:rsid w:val="00AD0927"/>
    <w:rsid w:val="00AD1464"/>
    <w:rsid w:val="00AD1D63"/>
    <w:rsid w:val="00AD1DAB"/>
    <w:rsid w:val="00AD2007"/>
    <w:rsid w:val="00AD2064"/>
    <w:rsid w:val="00AD2278"/>
    <w:rsid w:val="00AD2579"/>
    <w:rsid w:val="00AD284D"/>
    <w:rsid w:val="00AD2C1B"/>
    <w:rsid w:val="00AD2C4A"/>
    <w:rsid w:val="00AD3451"/>
    <w:rsid w:val="00AD39BD"/>
    <w:rsid w:val="00AD3FDB"/>
    <w:rsid w:val="00AD43B6"/>
    <w:rsid w:val="00AD43DB"/>
    <w:rsid w:val="00AD48EF"/>
    <w:rsid w:val="00AD49E3"/>
    <w:rsid w:val="00AD4E2A"/>
    <w:rsid w:val="00AD5056"/>
    <w:rsid w:val="00AD54EE"/>
    <w:rsid w:val="00AD5574"/>
    <w:rsid w:val="00AD57F1"/>
    <w:rsid w:val="00AD5D4C"/>
    <w:rsid w:val="00AD5EB2"/>
    <w:rsid w:val="00AD61E9"/>
    <w:rsid w:val="00AD65BD"/>
    <w:rsid w:val="00AD68BF"/>
    <w:rsid w:val="00AD6A74"/>
    <w:rsid w:val="00AD6E38"/>
    <w:rsid w:val="00AD6E7F"/>
    <w:rsid w:val="00AD74B3"/>
    <w:rsid w:val="00AD7569"/>
    <w:rsid w:val="00AD77E8"/>
    <w:rsid w:val="00AD7860"/>
    <w:rsid w:val="00AD7C4C"/>
    <w:rsid w:val="00AD7D3E"/>
    <w:rsid w:val="00AE00CB"/>
    <w:rsid w:val="00AE05C0"/>
    <w:rsid w:val="00AE0D55"/>
    <w:rsid w:val="00AE10A9"/>
    <w:rsid w:val="00AE10FF"/>
    <w:rsid w:val="00AE129B"/>
    <w:rsid w:val="00AE1538"/>
    <w:rsid w:val="00AE15B2"/>
    <w:rsid w:val="00AE17CB"/>
    <w:rsid w:val="00AE1A47"/>
    <w:rsid w:val="00AE1B22"/>
    <w:rsid w:val="00AE1B6B"/>
    <w:rsid w:val="00AE1ECC"/>
    <w:rsid w:val="00AE2AA3"/>
    <w:rsid w:val="00AE2B6D"/>
    <w:rsid w:val="00AE2DAA"/>
    <w:rsid w:val="00AE2EA5"/>
    <w:rsid w:val="00AE2EAA"/>
    <w:rsid w:val="00AE2EF3"/>
    <w:rsid w:val="00AE311B"/>
    <w:rsid w:val="00AE37ED"/>
    <w:rsid w:val="00AE3AFE"/>
    <w:rsid w:val="00AE3BCE"/>
    <w:rsid w:val="00AE3D55"/>
    <w:rsid w:val="00AE3EF8"/>
    <w:rsid w:val="00AE44EF"/>
    <w:rsid w:val="00AE4634"/>
    <w:rsid w:val="00AE4DB0"/>
    <w:rsid w:val="00AE4DB2"/>
    <w:rsid w:val="00AE527D"/>
    <w:rsid w:val="00AE5786"/>
    <w:rsid w:val="00AE583D"/>
    <w:rsid w:val="00AE5AD4"/>
    <w:rsid w:val="00AE5CA2"/>
    <w:rsid w:val="00AE5D09"/>
    <w:rsid w:val="00AE5E9B"/>
    <w:rsid w:val="00AE5F54"/>
    <w:rsid w:val="00AE65A4"/>
    <w:rsid w:val="00AE678B"/>
    <w:rsid w:val="00AE6FA9"/>
    <w:rsid w:val="00AE7196"/>
    <w:rsid w:val="00AE74B8"/>
    <w:rsid w:val="00AE7C43"/>
    <w:rsid w:val="00AE7DEB"/>
    <w:rsid w:val="00AE7E2A"/>
    <w:rsid w:val="00AF00CB"/>
    <w:rsid w:val="00AF02C7"/>
    <w:rsid w:val="00AF03D4"/>
    <w:rsid w:val="00AF067B"/>
    <w:rsid w:val="00AF071A"/>
    <w:rsid w:val="00AF07B6"/>
    <w:rsid w:val="00AF08E4"/>
    <w:rsid w:val="00AF1459"/>
    <w:rsid w:val="00AF17A0"/>
    <w:rsid w:val="00AF1820"/>
    <w:rsid w:val="00AF19F0"/>
    <w:rsid w:val="00AF1ED7"/>
    <w:rsid w:val="00AF1F03"/>
    <w:rsid w:val="00AF1F4D"/>
    <w:rsid w:val="00AF1FA8"/>
    <w:rsid w:val="00AF2679"/>
    <w:rsid w:val="00AF27EE"/>
    <w:rsid w:val="00AF2846"/>
    <w:rsid w:val="00AF2CF5"/>
    <w:rsid w:val="00AF2E8A"/>
    <w:rsid w:val="00AF2F26"/>
    <w:rsid w:val="00AF3268"/>
    <w:rsid w:val="00AF3428"/>
    <w:rsid w:val="00AF3D2B"/>
    <w:rsid w:val="00AF3D74"/>
    <w:rsid w:val="00AF40B8"/>
    <w:rsid w:val="00AF46CD"/>
    <w:rsid w:val="00AF487D"/>
    <w:rsid w:val="00AF4E08"/>
    <w:rsid w:val="00AF5339"/>
    <w:rsid w:val="00AF5363"/>
    <w:rsid w:val="00AF5AD4"/>
    <w:rsid w:val="00AF5AD6"/>
    <w:rsid w:val="00AF5B52"/>
    <w:rsid w:val="00AF61A5"/>
    <w:rsid w:val="00AF62C3"/>
    <w:rsid w:val="00AF6443"/>
    <w:rsid w:val="00AF6656"/>
    <w:rsid w:val="00AF6B82"/>
    <w:rsid w:val="00AF6CAC"/>
    <w:rsid w:val="00AF72E1"/>
    <w:rsid w:val="00AF748D"/>
    <w:rsid w:val="00AF7519"/>
    <w:rsid w:val="00AF7527"/>
    <w:rsid w:val="00AF7612"/>
    <w:rsid w:val="00AF76F3"/>
    <w:rsid w:val="00AF7C5B"/>
    <w:rsid w:val="00AF7D74"/>
    <w:rsid w:val="00AF7D94"/>
    <w:rsid w:val="00AF7F2D"/>
    <w:rsid w:val="00B006E5"/>
    <w:rsid w:val="00B006ED"/>
    <w:rsid w:val="00B00A5A"/>
    <w:rsid w:val="00B00AE6"/>
    <w:rsid w:val="00B012CD"/>
    <w:rsid w:val="00B01389"/>
    <w:rsid w:val="00B0176E"/>
    <w:rsid w:val="00B01885"/>
    <w:rsid w:val="00B01AD4"/>
    <w:rsid w:val="00B01E54"/>
    <w:rsid w:val="00B02964"/>
    <w:rsid w:val="00B02E69"/>
    <w:rsid w:val="00B03038"/>
    <w:rsid w:val="00B0305D"/>
    <w:rsid w:val="00B030D2"/>
    <w:rsid w:val="00B032C9"/>
    <w:rsid w:val="00B035BE"/>
    <w:rsid w:val="00B039EB"/>
    <w:rsid w:val="00B039FB"/>
    <w:rsid w:val="00B03BD2"/>
    <w:rsid w:val="00B03BFE"/>
    <w:rsid w:val="00B04106"/>
    <w:rsid w:val="00B042F1"/>
    <w:rsid w:val="00B0446A"/>
    <w:rsid w:val="00B04659"/>
    <w:rsid w:val="00B0564B"/>
    <w:rsid w:val="00B0574A"/>
    <w:rsid w:val="00B058A8"/>
    <w:rsid w:val="00B05ABA"/>
    <w:rsid w:val="00B060A5"/>
    <w:rsid w:val="00B0610E"/>
    <w:rsid w:val="00B0678C"/>
    <w:rsid w:val="00B06806"/>
    <w:rsid w:val="00B069E9"/>
    <w:rsid w:val="00B070D3"/>
    <w:rsid w:val="00B0713F"/>
    <w:rsid w:val="00B07519"/>
    <w:rsid w:val="00B07609"/>
    <w:rsid w:val="00B07999"/>
    <w:rsid w:val="00B07B89"/>
    <w:rsid w:val="00B10305"/>
    <w:rsid w:val="00B10C52"/>
    <w:rsid w:val="00B11772"/>
    <w:rsid w:val="00B117AD"/>
    <w:rsid w:val="00B11DB8"/>
    <w:rsid w:val="00B11E41"/>
    <w:rsid w:val="00B11FDF"/>
    <w:rsid w:val="00B121E1"/>
    <w:rsid w:val="00B123DF"/>
    <w:rsid w:val="00B129D5"/>
    <w:rsid w:val="00B12A3C"/>
    <w:rsid w:val="00B12E8E"/>
    <w:rsid w:val="00B131EF"/>
    <w:rsid w:val="00B13F7F"/>
    <w:rsid w:val="00B13FD9"/>
    <w:rsid w:val="00B1412F"/>
    <w:rsid w:val="00B1428A"/>
    <w:rsid w:val="00B143DC"/>
    <w:rsid w:val="00B14A33"/>
    <w:rsid w:val="00B14AA1"/>
    <w:rsid w:val="00B14B4A"/>
    <w:rsid w:val="00B14D10"/>
    <w:rsid w:val="00B14D82"/>
    <w:rsid w:val="00B1529C"/>
    <w:rsid w:val="00B1529F"/>
    <w:rsid w:val="00B153F5"/>
    <w:rsid w:val="00B15693"/>
    <w:rsid w:val="00B15930"/>
    <w:rsid w:val="00B15B8E"/>
    <w:rsid w:val="00B15DE5"/>
    <w:rsid w:val="00B160B8"/>
    <w:rsid w:val="00B163FF"/>
    <w:rsid w:val="00B16C05"/>
    <w:rsid w:val="00B16F38"/>
    <w:rsid w:val="00B17292"/>
    <w:rsid w:val="00B17AEF"/>
    <w:rsid w:val="00B17D9E"/>
    <w:rsid w:val="00B17E88"/>
    <w:rsid w:val="00B200CB"/>
    <w:rsid w:val="00B2022C"/>
    <w:rsid w:val="00B20BF3"/>
    <w:rsid w:val="00B21135"/>
    <w:rsid w:val="00B21450"/>
    <w:rsid w:val="00B2195D"/>
    <w:rsid w:val="00B21D98"/>
    <w:rsid w:val="00B222D3"/>
    <w:rsid w:val="00B22628"/>
    <w:rsid w:val="00B22A05"/>
    <w:rsid w:val="00B22D7E"/>
    <w:rsid w:val="00B22E9C"/>
    <w:rsid w:val="00B2307F"/>
    <w:rsid w:val="00B23169"/>
    <w:rsid w:val="00B238A3"/>
    <w:rsid w:val="00B23A04"/>
    <w:rsid w:val="00B23B04"/>
    <w:rsid w:val="00B2404D"/>
    <w:rsid w:val="00B24248"/>
    <w:rsid w:val="00B24455"/>
    <w:rsid w:val="00B2455D"/>
    <w:rsid w:val="00B24656"/>
    <w:rsid w:val="00B24907"/>
    <w:rsid w:val="00B24A85"/>
    <w:rsid w:val="00B24AD8"/>
    <w:rsid w:val="00B24AFF"/>
    <w:rsid w:val="00B24BD0"/>
    <w:rsid w:val="00B250BD"/>
    <w:rsid w:val="00B250CC"/>
    <w:rsid w:val="00B25336"/>
    <w:rsid w:val="00B25560"/>
    <w:rsid w:val="00B25A9B"/>
    <w:rsid w:val="00B25F16"/>
    <w:rsid w:val="00B2622E"/>
    <w:rsid w:val="00B2641B"/>
    <w:rsid w:val="00B2648B"/>
    <w:rsid w:val="00B2651B"/>
    <w:rsid w:val="00B26598"/>
    <w:rsid w:val="00B265CE"/>
    <w:rsid w:val="00B26D78"/>
    <w:rsid w:val="00B26FCA"/>
    <w:rsid w:val="00B27129"/>
    <w:rsid w:val="00B2796F"/>
    <w:rsid w:val="00B27975"/>
    <w:rsid w:val="00B27BA5"/>
    <w:rsid w:val="00B27FCE"/>
    <w:rsid w:val="00B30024"/>
    <w:rsid w:val="00B301C5"/>
    <w:rsid w:val="00B3024F"/>
    <w:rsid w:val="00B304E9"/>
    <w:rsid w:val="00B30B12"/>
    <w:rsid w:val="00B30B78"/>
    <w:rsid w:val="00B30C34"/>
    <w:rsid w:val="00B30DE1"/>
    <w:rsid w:val="00B30F87"/>
    <w:rsid w:val="00B3105F"/>
    <w:rsid w:val="00B318CE"/>
    <w:rsid w:val="00B3193D"/>
    <w:rsid w:val="00B3193E"/>
    <w:rsid w:val="00B31950"/>
    <w:rsid w:val="00B31A1B"/>
    <w:rsid w:val="00B31F85"/>
    <w:rsid w:val="00B3244C"/>
    <w:rsid w:val="00B324B9"/>
    <w:rsid w:val="00B326C1"/>
    <w:rsid w:val="00B326F6"/>
    <w:rsid w:val="00B32AD3"/>
    <w:rsid w:val="00B32D50"/>
    <w:rsid w:val="00B3302C"/>
    <w:rsid w:val="00B3325E"/>
    <w:rsid w:val="00B33455"/>
    <w:rsid w:val="00B33650"/>
    <w:rsid w:val="00B339F8"/>
    <w:rsid w:val="00B33DDC"/>
    <w:rsid w:val="00B33F0B"/>
    <w:rsid w:val="00B34323"/>
    <w:rsid w:val="00B34379"/>
    <w:rsid w:val="00B34624"/>
    <w:rsid w:val="00B34662"/>
    <w:rsid w:val="00B34DF8"/>
    <w:rsid w:val="00B3529D"/>
    <w:rsid w:val="00B3531B"/>
    <w:rsid w:val="00B35334"/>
    <w:rsid w:val="00B35357"/>
    <w:rsid w:val="00B353CE"/>
    <w:rsid w:val="00B356B1"/>
    <w:rsid w:val="00B35D2C"/>
    <w:rsid w:val="00B35E4B"/>
    <w:rsid w:val="00B35FE5"/>
    <w:rsid w:val="00B360C3"/>
    <w:rsid w:val="00B36469"/>
    <w:rsid w:val="00B36C52"/>
    <w:rsid w:val="00B36E0D"/>
    <w:rsid w:val="00B370C0"/>
    <w:rsid w:val="00B37207"/>
    <w:rsid w:val="00B3731C"/>
    <w:rsid w:val="00B373F5"/>
    <w:rsid w:val="00B37AE3"/>
    <w:rsid w:val="00B37B6F"/>
    <w:rsid w:val="00B37C50"/>
    <w:rsid w:val="00B37E57"/>
    <w:rsid w:val="00B37F3F"/>
    <w:rsid w:val="00B4069B"/>
    <w:rsid w:val="00B40F86"/>
    <w:rsid w:val="00B40FBB"/>
    <w:rsid w:val="00B410E6"/>
    <w:rsid w:val="00B41165"/>
    <w:rsid w:val="00B415FF"/>
    <w:rsid w:val="00B41D2D"/>
    <w:rsid w:val="00B424F1"/>
    <w:rsid w:val="00B4255A"/>
    <w:rsid w:val="00B4304F"/>
    <w:rsid w:val="00B43578"/>
    <w:rsid w:val="00B43ACB"/>
    <w:rsid w:val="00B43B13"/>
    <w:rsid w:val="00B43DF7"/>
    <w:rsid w:val="00B44170"/>
    <w:rsid w:val="00B4443C"/>
    <w:rsid w:val="00B44B23"/>
    <w:rsid w:val="00B44B40"/>
    <w:rsid w:val="00B44CE0"/>
    <w:rsid w:val="00B44E73"/>
    <w:rsid w:val="00B455C4"/>
    <w:rsid w:val="00B45713"/>
    <w:rsid w:val="00B458CF"/>
    <w:rsid w:val="00B4590C"/>
    <w:rsid w:val="00B45B8B"/>
    <w:rsid w:val="00B45D1D"/>
    <w:rsid w:val="00B46533"/>
    <w:rsid w:val="00B4672A"/>
    <w:rsid w:val="00B46793"/>
    <w:rsid w:val="00B46A45"/>
    <w:rsid w:val="00B46B5B"/>
    <w:rsid w:val="00B46B65"/>
    <w:rsid w:val="00B46B68"/>
    <w:rsid w:val="00B47198"/>
    <w:rsid w:val="00B473CA"/>
    <w:rsid w:val="00B4783B"/>
    <w:rsid w:val="00B47B32"/>
    <w:rsid w:val="00B504B0"/>
    <w:rsid w:val="00B5059A"/>
    <w:rsid w:val="00B506FF"/>
    <w:rsid w:val="00B507F9"/>
    <w:rsid w:val="00B509C8"/>
    <w:rsid w:val="00B50BD2"/>
    <w:rsid w:val="00B50BFB"/>
    <w:rsid w:val="00B5104C"/>
    <w:rsid w:val="00B51216"/>
    <w:rsid w:val="00B5187D"/>
    <w:rsid w:val="00B519E6"/>
    <w:rsid w:val="00B51C54"/>
    <w:rsid w:val="00B52077"/>
    <w:rsid w:val="00B5209F"/>
    <w:rsid w:val="00B52244"/>
    <w:rsid w:val="00B522FD"/>
    <w:rsid w:val="00B52776"/>
    <w:rsid w:val="00B527AB"/>
    <w:rsid w:val="00B52E09"/>
    <w:rsid w:val="00B52EF5"/>
    <w:rsid w:val="00B532D9"/>
    <w:rsid w:val="00B534D5"/>
    <w:rsid w:val="00B5390A"/>
    <w:rsid w:val="00B53AC7"/>
    <w:rsid w:val="00B53D3B"/>
    <w:rsid w:val="00B53F96"/>
    <w:rsid w:val="00B544E6"/>
    <w:rsid w:val="00B54FDA"/>
    <w:rsid w:val="00B55076"/>
    <w:rsid w:val="00B552DB"/>
    <w:rsid w:val="00B5548F"/>
    <w:rsid w:val="00B5594D"/>
    <w:rsid w:val="00B55A03"/>
    <w:rsid w:val="00B55B93"/>
    <w:rsid w:val="00B55C66"/>
    <w:rsid w:val="00B561D4"/>
    <w:rsid w:val="00B5630E"/>
    <w:rsid w:val="00B56449"/>
    <w:rsid w:val="00B564C1"/>
    <w:rsid w:val="00B566A5"/>
    <w:rsid w:val="00B56709"/>
    <w:rsid w:val="00B567E2"/>
    <w:rsid w:val="00B569D2"/>
    <w:rsid w:val="00B571B5"/>
    <w:rsid w:val="00B5741D"/>
    <w:rsid w:val="00B57619"/>
    <w:rsid w:val="00B578F9"/>
    <w:rsid w:val="00B57E74"/>
    <w:rsid w:val="00B600EA"/>
    <w:rsid w:val="00B605E4"/>
    <w:rsid w:val="00B60BA6"/>
    <w:rsid w:val="00B60C7F"/>
    <w:rsid w:val="00B60DAD"/>
    <w:rsid w:val="00B60E0B"/>
    <w:rsid w:val="00B6138C"/>
    <w:rsid w:val="00B6148D"/>
    <w:rsid w:val="00B61490"/>
    <w:rsid w:val="00B614AE"/>
    <w:rsid w:val="00B61CE5"/>
    <w:rsid w:val="00B61D12"/>
    <w:rsid w:val="00B61E36"/>
    <w:rsid w:val="00B62072"/>
    <w:rsid w:val="00B6211A"/>
    <w:rsid w:val="00B62161"/>
    <w:rsid w:val="00B62509"/>
    <w:rsid w:val="00B629B5"/>
    <w:rsid w:val="00B62F74"/>
    <w:rsid w:val="00B62FFF"/>
    <w:rsid w:val="00B6321D"/>
    <w:rsid w:val="00B63476"/>
    <w:rsid w:val="00B637F4"/>
    <w:rsid w:val="00B63B22"/>
    <w:rsid w:val="00B63B90"/>
    <w:rsid w:val="00B64092"/>
    <w:rsid w:val="00B643BC"/>
    <w:rsid w:val="00B64548"/>
    <w:rsid w:val="00B6458B"/>
    <w:rsid w:val="00B6459A"/>
    <w:rsid w:val="00B64655"/>
    <w:rsid w:val="00B648AB"/>
    <w:rsid w:val="00B64A3E"/>
    <w:rsid w:val="00B64CC5"/>
    <w:rsid w:val="00B64D13"/>
    <w:rsid w:val="00B65042"/>
    <w:rsid w:val="00B650E8"/>
    <w:rsid w:val="00B6521E"/>
    <w:rsid w:val="00B654E4"/>
    <w:rsid w:val="00B654E8"/>
    <w:rsid w:val="00B655C8"/>
    <w:rsid w:val="00B656C2"/>
    <w:rsid w:val="00B65A57"/>
    <w:rsid w:val="00B65CE2"/>
    <w:rsid w:val="00B661A9"/>
    <w:rsid w:val="00B668E9"/>
    <w:rsid w:val="00B66B85"/>
    <w:rsid w:val="00B67B65"/>
    <w:rsid w:val="00B67B98"/>
    <w:rsid w:val="00B67D4F"/>
    <w:rsid w:val="00B67F2C"/>
    <w:rsid w:val="00B701CB"/>
    <w:rsid w:val="00B7090E"/>
    <w:rsid w:val="00B70B18"/>
    <w:rsid w:val="00B70F4D"/>
    <w:rsid w:val="00B71015"/>
    <w:rsid w:val="00B71170"/>
    <w:rsid w:val="00B71656"/>
    <w:rsid w:val="00B71812"/>
    <w:rsid w:val="00B7187A"/>
    <w:rsid w:val="00B719F4"/>
    <w:rsid w:val="00B71D27"/>
    <w:rsid w:val="00B7205B"/>
    <w:rsid w:val="00B727A1"/>
    <w:rsid w:val="00B72841"/>
    <w:rsid w:val="00B7289B"/>
    <w:rsid w:val="00B72A10"/>
    <w:rsid w:val="00B72D6D"/>
    <w:rsid w:val="00B72F63"/>
    <w:rsid w:val="00B73070"/>
    <w:rsid w:val="00B73199"/>
    <w:rsid w:val="00B7354E"/>
    <w:rsid w:val="00B73690"/>
    <w:rsid w:val="00B7386B"/>
    <w:rsid w:val="00B73906"/>
    <w:rsid w:val="00B73A49"/>
    <w:rsid w:val="00B73B12"/>
    <w:rsid w:val="00B7415C"/>
    <w:rsid w:val="00B743FA"/>
    <w:rsid w:val="00B744B1"/>
    <w:rsid w:val="00B744D3"/>
    <w:rsid w:val="00B74879"/>
    <w:rsid w:val="00B74941"/>
    <w:rsid w:val="00B74ADA"/>
    <w:rsid w:val="00B74C97"/>
    <w:rsid w:val="00B74E20"/>
    <w:rsid w:val="00B75264"/>
    <w:rsid w:val="00B75C16"/>
    <w:rsid w:val="00B75CF6"/>
    <w:rsid w:val="00B75E78"/>
    <w:rsid w:val="00B7612E"/>
    <w:rsid w:val="00B7632B"/>
    <w:rsid w:val="00B764A6"/>
    <w:rsid w:val="00B765CC"/>
    <w:rsid w:val="00B766D9"/>
    <w:rsid w:val="00B76852"/>
    <w:rsid w:val="00B769EF"/>
    <w:rsid w:val="00B76BB5"/>
    <w:rsid w:val="00B76D93"/>
    <w:rsid w:val="00B76F7D"/>
    <w:rsid w:val="00B77359"/>
    <w:rsid w:val="00B77803"/>
    <w:rsid w:val="00B77EA2"/>
    <w:rsid w:val="00B80466"/>
    <w:rsid w:val="00B80608"/>
    <w:rsid w:val="00B809B6"/>
    <w:rsid w:val="00B80BCC"/>
    <w:rsid w:val="00B80C25"/>
    <w:rsid w:val="00B80CB1"/>
    <w:rsid w:val="00B80E51"/>
    <w:rsid w:val="00B80F18"/>
    <w:rsid w:val="00B81247"/>
    <w:rsid w:val="00B812CB"/>
    <w:rsid w:val="00B813C9"/>
    <w:rsid w:val="00B81DA0"/>
    <w:rsid w:val="00B81DEE"/>
    <w:rsid w:val="00B81F3C"/>
    <w:rsid w:val="00B82028"/>
    <w:rsid w:val="00B829F7"/>
    <w:rsid w:val="00B82F6A"/>
    <w:rsid w:val="00B83767"/>
    <w:rsid w:val="00B83AEC"/>
    <w:rsid w:val="00B84048"/>
    <w:rsid w:val="00B841EE"/>
    <w:rsid w:val="00B8479E"/>
    <w:rsid w:val="00B84D83"/>
    <w:rsid w:val="00B84E80"/>
    <w:rsid w:val="00B85050"/>
    <w:rsid w:val="00B8505B"/>
    <w:rsid w:val="00B8526A"/>
    <w:rsid w:val="00B8527E"/>
    <w:rsid w:val="00B85530"/>
    <w:rsid w:val="00B855E8"/>
    <w:rsid w:val="00B85AFB"/>
    <w:rsid w:val="00B85BA7"/>
    <w:rsid w:val="00B85C44"/>
    <w:rsid w:val="00B85EEB"/>
    <w:rsid w:val="00B86272"/>
    <w:rsid w:val="00B8642B"/>
    <w:rsid w:val="00B86451"/>
    <w:rsid w:val="00B8684C"/>
    <w:rsid w:val="00B868D8"/>
    <w:rsid w:val="00B87186"/>
    <w:rsid w:val="00B87966"/>
    <w:rsid w:val="00B87D7E"/>
    <w:rsid w:val="00B87EE9"/>
    <w:rsid w:val="00B901DA"/>
    <w:rsid w:val="00B907E5"/>
    <w:rsid w:val="00B90B0F"/>
    <w:rsid w:val="00B90CF7"/>
    <w:rsid w:val="00B90EA5"/>
    <w:rsid w:val="00B91155"/>
    <w:rsid w:val="00B912D2"/>
    <w:rsid w:val="00B92643"/>
    <w:rsid w:val="00B929CC"/>
    <w:rsid w:val="00B92D30"/>
    <w:rsid w:val="00B932B6"/>
    <w:rsid w:val="00B93849"/>
    <w:rsid w:val="00B93A7A"/>
    <w:rsid w:val="00B94017"/>
    <w:rsid w:val="00B9468A"/>
    <w:rsid w:val="00B949FA"/>
    <w:rsid w:val="00B94A54"/>
    <w:rsid w:val="00B94A5E"/>
    <w:rsid w:val="00B94F44"/>
    <w:rsid w:val="00B950D7"/>
    <w:rsid w:val="00B9516F"/>
    <w:rsid w:val="00B95710"/>
    <w:rsid w:val="00B957DE"/>
    <w:rsid w:val="00B95A23"/>
    <w:rsid w:val="00B95A9C"/>
    <w:rsid w:val="00B95CAB"/>
    <w:rsid w:val="00B95DEA"/>
    <w:rsid w:val="00B95F3A"/>
    <w:rsid w:val="00B95F52"/>
    <w:rsid w:val="00B960C9"/>
    <w:rsid w:val="00B961A9"/>
    <w:rsid w:val="00B961EC"/>
    <w:rsid w:val="00B964DB"/>
    <w:rsid w:val="00B9650F"/>
    <w:rsid w:val="00B9682A"/>
    <w:rsid w:val="00B96895"/>
    <w:rsid w:val="00B96A23"/>
    <w:rsid w:val="00B96C46"/>
    <w:rsid w:val="00B96E8C"/>
    <w:rsid w:val="00B96F1C"/>
    <w:rsid w:val="00B96F9E"/>
    <w:rsid w:val="00B97554"/>
    <w:rsid w:val="00B977D0"/>
    <w:rsid w:val="00B97B1E"/>
    <w:rsid w:val="00B97DD3"/>
    <w:rsid w:val="00BA0615"/>
    <w:rsid w:val="00BA0BB2"/>
    <w:rsid w:val="00BA0E0D"/>
    <w:rsid w:val="00BA0F2C"/>
    <w:rsid w:val="00BA0F46"/>
    <w:rsid w:val="00BA1398"/>
    <w:rsid w:val="00BA181B"/>
    <w:rsid w:val="00BA1D90"/>
    <w:rsid w:val="00BA22D7"/>
    <w:rsid w:val="00BA2331"/>
    <w:rsid w:val="00BA2A95"/>
    <w:rsid w:val="00BA2B11"/>
    <w:rsid w:val="00BA2D30"/>
    <w:rsid w:val="00BA3144"/>
    <w:rsid w:val="00BA3BA0"/>
    <w:rsid w:val="00BA3ECB"/>
    <w:rsid w:val="00BA4084"/>
    <w:rsid w:val="00BA4143"/>
    <w:rsid w:val="00BA4495"/>
    <w:rsid w:val="00BA450C"/>
    <w:rsid w:val="00BA45EC"/>
    <w:rsid w:val="00BA4780"/>
    <w:rsid w:val="00BA4ABE"/>
    <w:rsid w:val="00BA4B44"/>
    <w:rsid w:val="00BA501A"/>
    <w:rsid w:val="00BA5ADE"/>
    <w:rsid w:val="00BA6030"/>
    <w:rsid w:val="00BA6411"/>
    <w:rsid w:val="00BA6682"/>
    <w:rsid w:val="00BA6717"/>
    <w:rsid w:val="00BA6ACE"/>
    <w:rsid w:val="00BA6D8A"/>
    <w:rsid w:val="00BA6DCA"/>
    <w:rsid w:val="00BA6FFD"/>
    <w:rsid w:val="00BA71C2"/>
    <w:rsid w:val="00BA720E"/>
    <w:rsid w:val="00BA7278"/>
    <w:rsid w:val="00BA74E5"/>
    <w:rsid w:val="00BA7A37"/>
    <w:rsid w:val="00BA7B0D"/>
    <w:rsid w:val="00BB031A"/>
    <w:rsid w:val="00BB03F9"/>
    <w:rsid w:val="00BB0891"/>
    <w:rsid w:val="00BB09CE"/>
    <w:rsid w:val="00BB0E5D"/>
    <w:rsid w:val="00BB0EE0"/>
    <w:rsid w:val="00BB11AB"/>
    <w:rsid w:val="00BB1564"/>
    <w:rsid w:val="00BB15E9"/>
    <w:rsid w:val="00BB180D"/>
    <w:rsid w:val="00BB1C43"/>
    <w:rsid w:val="00BB1F27"/>
    <w:rsid w:val="00BB28E2"/>
    <w:rsid w:val="00BB298F"/>
    <w:rsid w:val="00BB29C0"/>
    <w:rsid w:val="00BB29F1"/>
    <w:rsid w:val="00BB318E"/>
    <w:rsid w:val="00BB3271"/>
    <w:rsid w:val="00BB373C"/>
    <w:rsid w:val="00BB3BF0"/>
    <w:rsid w:val="00BB3C4B"/>
    <w:rsid w:val="00BB3DBA"/>
    <w:rsid w:val="00BB3E2E"/>
    <w:rsid w:val="00BB44BE"/>
    <w:rsid w:val="00BB48DE"/>
    <w:rsid w:val="00BB491E"/>
    <w:rsid w:val="00BB4A45"/>
    <w:rsid w:val="00BB52DF"/>
    <w:rsid w:val="00BB545A"/>
    <w:rsid w:val="00BB55F9"/>
    <w:rsid w:val="00BB59E7"/>
    <w:rsid w:val="00BB6193"/>
    <w:rsid w:val="00BB624D"/>
    <w:rsid w:val="00BB6577"/>
    <w:rsid w:val="00BB6665"/>
    <w:rsid w:val="00BB66DA"/>
    <w:rsid w:val="00BB6735"/>
    <w:rsid w:val="00BB6A7A"/>
    <w:rsid w:val="00BB7323"/>
    <w:rsid w:val="00BB7331"/>
    <w:rsid w:val="00BB73B8"/>
    <w:rsid w:val="00BB76DC"/>
    <w:rsid w:val="00BB7932"/>
    <w:rsid w:val="00BB7B4F"/>
    <w:rsid w:val="00BC0EF3"/>
    <w:rsid w:val="00BC1074"/>
    <w:rsid w:val="00BC13F4"/>
    <w:rsid w:val="00BC1526"/>
    <w:rsid w:val="00BC168C"/>
    <w:rsid w:val="00BC1879"/>
    <w:rsid w:val="00BC1AE6"/>
    <w:rsid w:val="00BC1B6B"/>
    <w:rsid w:val="00BC23FE"/>
    <w:rsid w:val="00BC25FE"/>
    <w:rsid w:val="00BC27B6"/>
    <w:rsid w:val="00BC2B98"/>
    <w:rsid w:val="00BC2E8B"/>
    <w:rsid w:val="00BC2E91"/>
    <w:rsid w:val="00BC3007"/>
    <w:rsid w:val="00BC3693"/>
    <w:rsid w:val="00BC378E"/>
    <w:rsid w:val="00BC3A5B"/>
    <w:rsid w:val="00BC3B78"/>
    <w:rsid w:val="00BC3FEE"/>
    <w:rsid w:val="00BC45BC"/>
    <w:rsid w:val="00BC4B55"/>
    <w:rsid w:val="00BC4B86"/>
    <w:rsid w:val="00BC5133"/>
    <w:rsid w:val="00BC5257"/>
    <w:rsid w:val="00BC5B88"/>
    <w:rsid w:val="00BC5F81"/>
    <w:rsid w:val="00BC622F"/>
    <w:rsid w:val="00BC6465"/>
    <w:rsid w:val="00BC6656"/>
    <w:rsid w:val="00BC66DB"/>
    <w:rsid w:val="00BC6920"/>
    <w:rsid w:val="00BC6ABE"/>
    <w:rsid w:val="00BC6F2B"/>
    <w:rsid w:val="00BC71D2"/>
    <w:rsid w:val="00BC7917"/>
    <w:rsid w:val="00BC7941"/>
    <w:rsid w:val="00BC7A93"/>
    <w:rsid w:val="00BC7D56"/>
    <w:rsid w:val="00BD05C4"/>
    <w:rsid w:val="00BD0A37"/>
    <w:rsid w:val="00BD0C16"/>
    <w:rsid w:val="00BD1A69"/>
    <w:rsid w:val="00BD2146"/>
    <w:rsid w:val="00BD2360"/>
    <w:rsid w:val="00BD26CD"/>
    <w:rsid w:val="00BD276F"/>
    <w:rsid w:val="00BD2CD7"/>
    <w:rsid w:val="00BD2D40"/>
    <w:rsid w:val="00BD2DC4"/>
    <w:rsid w:val="00BD2EFA"/>
    <w:rsid w:val="00BD2F41"/>
    <w:rsid w:val="00BD2FB6"/>
    <w:rsid w:val="00BD32B3"/>
    <w:rsid w:val="00BD38D0"/>
    <w:rsid w:val="00BD39F5"/>
    <w:rsid w:val="00BD3A03"/>
    <w:rsid w:val="00BD4148"/>
    <w:rsid w:val="00BD43D0"/>
    <w:rsid w:val="00BD4C63"/>
    <w:rsid w:val="00BD5245"/>
    <w:rsid w:val="00BD52DA"/>
    <w:rsid w:val="00BD5490"/>
    <w:rsid w:val="00BD5609"/>
    <w:rsid w:val="00BD5784"/>
    <w:rsid w:val="00BD5826"/>
    <w:rsid w:val="00BD5DA4"/>
    <w:rsid w:val="00BD6060"/>
    <w:rsid w:val="00BD617F"/>
    <w:rsid w:val="00BD62F3"/>
    <w:rsid w:val="00BD6589"/>
    <w:rsid w:val="00BD666D"/>
    <w:rsid w:val="00BD6BBC"/>
    <w:rsid w:val="00BD6EAD"/>
    <w:rsid w:val="00BD75B8"/>
    <w:rsid w:val="00BD7CCC"/>
    <w:rsid w:val="00BE01CB"/>
    <w:rsid w:val="00BE03ED"/>
    <w:rsid w:val="00BE0673"/>
    <w:rsid w:val="00BE06BE"/>
    <w:rsid w:val="00BE09EC"/>
    <w:rsid w:val="00BE0CD2"/>
    <w:rsid w:val="00BE10A7"/>
    <w:rsid w:val="00BE12A0"/>
    <w:rsid w:val="00BE1720"/>
    <w:rsid w:val="00BE2010"/>
    <w:rsid w:val="00BE2558"/>
    <w:rsid w:val="00BE2567"/>
    <w:rsid w:val="00BE26FF"/>
    <w:rsid w:val="00BE2BD0"/>
    <w:rsid w:val="00BE2F3D"/>
    <w:rsid w:val="00BE37C1"/>
    <w:rsid w:val="00BE37F4"/>
    <w:rsid w:val="00BE3E1C"/>
    <w:rsid w:val="00BE42DB"/>
    <w:rsid w:val="00BE459F"/>
    <w:rsid w:val="00BE496A"/>
    <w:rsid w:val="00BE565A"/>
    <w:rsid w:val="00BE570F"/>
    <w:rsid w:val="00BE5F73"/>
    <w:rsid w:val="00BE63DF"/>
    <w:rsid w:val="00BE6E4D"/>
    <w:rsid w:val="00BE6E53"/>
    <w:rsid w:val="00BE7229"/>
    <w:rsid w:val="00BE7287"/>
    <w:rsid w:val="00BE7508"/>
    <w:rsid w:val="00BE752D"/>
    <w:rsid w:val="00BE765D"/>
    <w:rsid w:val="00BE7BC9"/>
    <w:rsid w:val="00BF0000"/>
    <w:rsid w:val="00BF005D"/>
    <w:rsid w:val="00BF062F"/>
    <w:rsid w:val="00BF07A1"/>
    <w:rsid w:val="00BF0948"/>
    <w:rsid w:val="00BF0AD9"/>
    <w:rsid w:val="00BF0D5E"/>
    <w:rsid w:val="00BF0E08"/>
    <w:rsid w:val="00BF0EB8"/>
    <w:rsid w:val="00BF0FA5"/>
    <w:rsid w:val="00BF1464"/>
    <w:rsid w:val="00BF15E5"/>
    <w:rsid w:val="00BF1B26"/>
    <w:rsid w:val="00BF1C88"/>
    <w:rsid w:val="00BF215F"/>
    <w:rsid w:val="00BF2409"/>
    <w:rsid w:val="00BF25E1"/>
    <w:rsid w:val="00BF2682"/>
    <w:rsid w:val="00BF26A4"/>
    <w:rsid w:val="00BF29C5"/>
    <w:rsid w:val="00BF2BC7"/>
    <w:rsid w:val="00BF2E37"/>
    <w:rsid w:val="00BF3062"/>
    <w:rsid w:val="00BF33F6"/>
    <w:rsid w:val="00BF3C39"/>
    <w:rsid w:val="00BF3CE4"/>
    <w:rsid w:val="00BF3ED0"/>
    <w:rsid w:val="00BF40AE"/>
    <w:rsid w:val="00BF431C"/>
    <w:rsid w:val="00BF434D"/>
    <w:rsid w:val="00BF467D"/>
    <w:rsid w:val="00BF47F6"/>
    <w:rsid w:val="00BF48B7"/>
    <w:rsid w:val="00BF4F77"/>
    <w:rsid w:val="00BF50E2"/>
    <w:rsid w:val="00BF51FF"/>
    <w:rsid w:val="00BF5542"/>
    <w:rsid w:val="00BF560D"/>
    <w:rsid w:val="00BF566A"/>
    <w:rsid w:val="00BF5878"/>
    <w:rsid w:val="00BF59D2"/>
    <w:rsid w:val="00BF5D41"/>
    <w:rsid w:val="00BF5E4C"/>
    <w:rsid w:val="00BF626D"/>
    <w:rsid w:val="00BF644D"/>
    <w:rsid w:val="00BF6462"/>
    <w:rsid w:val="00BF6667"/>
    <w:rsid w:val="00BF6928"/>
    <w:rsid w:val="00BF6BDA"/>
    <w:rsid w:val="00BF6C67"/>
    <w:rsid w:val="00BF6E6E"/>
    <w:rsid w:val="00BF752C"/>
    <w:rsid w:val="00BF75A1"/>
    <w:rsid w:val="00BF7C22"/>
    <w:rsid w:val="00BF7E8C"/>
    <w:rsid w:val="00C000F0"/>
    <w:rsid w:val="00C002FA"/>
    <w:rsid w:val="00C00C32"/>
    <w:rsid w:val="00C00F24"/>
    <w:rsid w:val="00C01005"/>
    <w:rsid w:val="00C01158"/>
    <w:rsid w:val="00C0177B"/>
    <w:rsid w:val="00C0177F"/>
    <w:rsid w:val="00C017CC"/>
    <w:rsid w:val="00C017E1"/>
    <w:rsid w:val="00C01A8F"/>
    <w:rsid w:val="00C02140"/>
    <w:rsid w:val="00C027EA"/>
    <w:rsid w:val="00C02BAA"/>
    <w:rsid w:val="00C02C80"/>
    <w:rsid w:val="00C031D4"/>
    <w:rsid w:val="00C031DB"/>
    <w:rsid w:val="00C03249"/>
    <w:rsid w:val="00C03581"/>
    <w:rsid w:val="00C03651"/>
    <w:rsid w:val="00C03AF7"/>
    <w:rsid w:val="00C03C36"/>
    <w:rsid w:val="00C03F9B"/>
    <w:rsid w:val="00C041F0"/>
    <w:rsid w:val="00C04380"/>
    <w:rsid w:val="00C044F4"/>
    <w:rsid w:val="00C045E7"/>
    <w:rsid w:val="00C0490C"/>
    <w:rsid w:val="00C04936"/>
    <w:rsid w:val="00C049FD"/>
    <w:rsid w:val="00C04F5A"/>
    <w:rsid w:val="00C0515D"/>
    <w:rsid w:val="00C052FA"/>
    <w:rsid w:val="00C053D3"/>
    <w:rsid w:val="00C05842"/>
    <w:rsid w:val="00C05A91"/>
    <w:rsid w:val="00C05B30"/>
    <w:rsid w:val="00C05DBA"/>
    <w:rsid w:val="00C06139"/>
    <w:rsid w:val="00C06955"/>
    <w:rsid w:val="00C0722C"/>
    <w:rsid w:val="00C074AC"/>
    <w:rsid w:val="00C074D3"/>
    <w:rsid w:val="00C07729"/>
    <w:rsid w:val="00C077DA"/>
    <w:rsid w:val="00C0795A"/>
    <w:rsid w:val="00C07E43"/>
    <w:rsid w:val="00C07F5A"/>
    <w:rsid w:val="00C10013"/>
    <w:rsid w:val="00C1014D"/>
    <w:rsid w:val="00C1039D"/>
    <w:rsid w:val="00C1060C"/>
    <w:rsid w:val="00C1082D"/>
    <w:rsid w:val="00C10A7F"/>
    <w:rsid w:val="00C10C62"/>
    <w:rsid w:val="00C10F50"/>
    <w:rsid w:val="00C1104A"/>
    <w:rsid w:val="00C11568"/>
    <w:rsid w:val="00C1156B"/>
    <w:rsid w:val="00C116C5"/>
    <w:rsid w:val="00C117BD"/>
    <w:rsid w:val="00C11840"/>
    <w:rsid w:val="00C11A24"/>
    <w:rsid w:val="00C11C5C"/>
    <w:rsid w:val="00C120CD"/>
    <w:rsid w:val="00C12231"/>
    <w:rsid w:val="00C12512"/>
    <w:rsid w:val="00C12898"/>
    <w:rsid w:val="00C128DE"/>
    <w:rsid w:val="00C128E0"/>
    <w:rsid w:val="00C12EB2"/>
    <w:rsid w:val="00C13200"/>
    <w:rsid w:val="00C13253"/>
    <w:rsid w:val="00C132B3"/>
    <w:rsid w:val="00C136C9"/>
    <w:rsid w:val="00C1371B"/>
    <w:rsid w:val="00C13888"/>
    <w:rsid w:val="00C13D83"/>
    <w:rsid w:val="00C13DAC"/>
    <w:rsid w:val="00C140BC"/>
    <w:rsid w:val="00C1483A"/>
    <w:rsid w:val="00C152B2"/>
    <w:rsid w:val="00C15306"/>
    <w:rsid w:val="00C15873"/>
    <w:rsid w:val="00C158E0"/>
    <w:rsid w:val="00C15A3C"/>
    <w:rsid w:val="00C15E00"/>
    <w:rsid w:val="00C1603C"/>
    <w:rsid w:val="00C1615B"/>
    <w:rsid w:val="00C164A2"/>
    <w:rsid w:val="00C16A85"/>
    <w:rsid w:val="00C16BF8"/>
    <w:rsid w:val="00C16F89"/>
    <w:rsid w:val="00C170FC"/>
    <w:rsid w:val="00C1795E"/>
    <w:rsid w:val="00C17F04"/>
    <w:rsid w:val="00C17F52"/>
    <w:rsid w:val="00C20147"/>
    <w:rsid w:val="00C204C9"/>
    <w:rsid w:val="00C208E6"/>
    <w:rsid w:val="00C20BE3"/>
    <w:rsid w:val="00C21220"/>
    <w:rsid w:val="00C212BE"/>
    <w:rsid w:val="00C2134C"/>
    <w:rsid w:val="00C21BAB"/>
    <w:rsid w:val="00C21E0D"/>
    <w:rsid w:val="00C224C6"/>
    <w:rsid w:val="00C22F0B"/>
    <w:rsid w:val="00C22F41"/>
    <w:rsid w:val="00C22F8E"/>
    <w:rsid w:val="00C22FD5"/>
    <w:rsid w:val="00C22FE9"/>
    <w:rsid w:val="00C235E0"/>
    <w:rsid w:val="00C23773"/>
    <w:rsid w:val="00C237AC"/>
    <w:rsid w:val="00C23F6A"/>
    <w:rsid w:val="00C24456"/>
    <w:rsid w:val="00C24461"/>
    <w:rsid w:val="00C246ED"/>
    <w:rsid w:val="00C24804"/>
    <w:rsid w:val="00C24983"/>
    <w:rsid w:val="00C24B16"/>
    <w:rsid w:val="00C24B9F"/>
    <w:rsid w:val="00C24D5C"/>
    <w:rsid w:val="00C24E8A"/>
    <w:rsid w:val="00C253E2"/>
    <w:rsid w:val="00C25546"/>
    <w:rsid w:val="00C256D5"/>
    <w:rsid w:val="00C2584F"/>
    <w:rsid w:val="00C25B6E"/>
    <w:rsid w:val="00C25D38"/>
    <w:rsid w:val="00C25F67"/>
    <w:rsid w:val="00C26115"/>
    <w:rsid w:val="00C26373"/>
    <w:rsid w:val="00C265A7"/>
    <w:rsid w:val="00C26CAE"/>
    <w:rsid w:val="00C27089"/>
    <w:rsid w:val="00C270C0"/>
    <w:rsid w:val="00C30140"/>
    <w:rsid w:val="00C3029D"/>
    <w:rsid w:val="00C30CEC"/>
    <w:rsid w:val="00C30FC5"/>
    <w:rsid w:val="00C30FCE"/>
    <w:rsid w:val="00C31236"/>
    <w:rsid w:val="00C314EF"/>
    <w:rsid w:val="00C318B4"/>
    <w:rsid w:val="00C31EFC"/>
    <w:rsid w:val="00C32094"/>
    <w:rsid w:val="00C3230A"/>
    <w:rsid w:val="00C32330"/>
    <w:rsid w:val="00C3272C"/>
    <w:rsid w:val="00C32963"/>
    <w:rsid w:val="00C32AC2"/>
    <w:rsid w:val="00C32CC1"/>
    <w:rsid w:val="00C32D7C"/>
    <w:rsid w:val="00C32F5E"/>
    <w:rsid w:val="00C330FD"/>
    <w:rsid w:val="00C33266"/>
    <w:rsid w:val="00C3342B"/>
    <w:rsid w:val="00C33946"/>
    <w:rsid w:val="00C33B48"/>
    <w:rsid w:val="00C33EB1"/>
    <w:rsid w:val="00C33F55"/>
    <w:rsid w:val="00C344EA"/>
    <w:rsid w:val="00C347AC"/>
    <w:rsid w:val="00C348AB"/>
    <w:rsid w:val="00C349DB"/>
    <w:rsid w:val="00C34ACA"/>
    <w:rsid w:val="00C34B16"/>
    <w:rsid w:val="00C34EDB"/>
    <w:rsid w:val="00C3522E"/>
    <w:rsid w:val="00C35565"/>
    <w:rsid w:val="00C35A0F"/>
    <w:rsid w:val="00C35A93"/>
    <w:rsid w:val="00C35D46"/>
    <w:rsid w:val="00C35D9A"/>
    <w:rsid w:val="00C35DD7"/>
    <w:rsid w:val="00C35FA3"/>
    <w:rsid w:val="00C36973"/>
    <w:rsid w:val="00C372A0"/>
    <w:rsid w:val="00C375C4"/>
    <w:rsid w:val="00C376F0"/>
    <w:rsid w:val="00C40239"/>
    <w:rsid w:val="00C40872"/>
    <w:rsid w:val="00C4091A"/>
    <w:rsid w:val="00C40AAD"/>
    <w:rsid w:val="00C40B45"/>
    <w:rsid w:val="00C40DA0"/>
    <w:rsid w:val="00C40FAC"/>
    <w:rsid w:val="00C41325"/>
    <w:rsid w:val="00C4143A"/>
    <w:rsid w:val="00C414B1"/>
    <w:rsid w:val="00C419DD"/>
    <w:rsid w:val="00C419F2"/>
    <w:rsid w:val="00C41CC1"/>
    <w:rsid w:val="00C4245B"/>
    <w:rsid w:val="00C42581"/>
    <w:rsid w:val="00C42913"/>
    <w:rsid w:val="00C42A2F"/>
    <w:rsid w:val="00C42E1A"/>
    <w:rsid w:val="00C42F3B"/>
    <w:rsid w:val="00C43186"/>
    <w:rsid w:val="00C432F8"/>
    <w:rsid w:val="00C43425"/>
    <w:rsid w:val="00C43528"/>
    <w:rsid w:val="00C439E4"/>
    <w:rsid w:val="00C43AFA"/>
    <w:rsid w:val="00C43B03"/>
    <w:rsid w:val="00C43D89"/>
    <w:rsid w:val="00C43F17"/>
    <w:rsid w:val="00C4432D"/>
    <w:rsid w:val="00C44593"/>
    <w:rsid w:val="00C446E8"/>
    <w:rsid w:val="00C44CD9"/>
    <w:rsid w:val="00C44D2C"/>
    <w:rsid w:val="00C45199"/>
    <w:rsid w:val="00C4526A"/>
    <w:rsid w:val="00C45308"/>
    <w:rsid w:val="00C455BA"/>
    <w:rsid w:val="00C459EF"/>
    <w:rsid w:val="00C45C39"/>
    <w:rsid w:val="00C461AD"/>
    <w:rsid w:val="00C46660"/>
    <w:rsid w:val="00C4677D"/>
    <w:rsid w:val="00C467AA"/>
    <w:rsid w:val="00C467F7"/>
    <w:rsid w:val="00C46B50"/>
    <w:rsid w:val="00C46CE2"/>
    <w:rsid w:val="00C46FCD"/>
    <w:rsid w:val="00C47018"/>
    <w:rsid w:val="00C47318"/>
    <w:rsid w:val="00C47506"/>
    <w:rsid w:val="00C476DD"/>
    <w:rsid w:val="00C500ED"/>
    <w:rsid w:val="00C50239"/>
    <w:rsid w:val="00C5049B"/>
    <w:rsid w:val="00C504D8"/>
    <w:rsid w:val="00C50723"/>
    <w:rsid w:val="00C5074D"/>
    <w:rsid w:val="00C50860"/>
    <w:rsid w:val="00C50D80"/>
    <w:rsid w:val="00C50FB7"/>
    <w:rsid w:val="00C51B6F"/>
    <w:rsid w:val="00C52221"/>
    <w:rsid w:val="00C52651"/>
    <w:rsid w:val="00C52A80"/>
    <w:rsid w:val="00C52AED"/>
    <w:rsid w:val="00C52C5D"/>
    <w:rsid w:val="00C52CC6"/>
    <w:rsid w:val="00C52CCD"/>
    <w:rsid w:val="00C53027"/>
    <w:rsid w:val="00C53350"/>
    <w:rsid w:val="00C53357"/>
    <w:rsid w:val="00C534CF"/>
    <w:rsid w:val="00C537E6"/>
    <w:rsid w:val="00C53873"/>
    <w:rsid w:val="00C53B77"/>
    <w:rsid w:val="00C53D5E"/>
    <w:rsid w:val="00C53FAA"/>
    <w:rsid w:val="00C54C80"/>
    <w:rsid w:val="00C54ED6"/>
    <w:rsid w:val="00C55166"/>
    <w:rsid w:val="00C55418"/>
    <w:rsid w:val="00C554F5"/>
    <w:rsid w:val="00C5555D"/>
    <w:rsid w:val="00C5558E"/>
    <w:rsid w:val="00C5559A"/>
    <w:rsid w:val="00C555E2"/>
    <w:rsid w:val="00C55AF5"/>
    <w:rsid w:val="00C55D3C"/>
    <w:rsid w:val="00C562D4"/>
    <w:rsid w:val="00C56368"/>
    <w:rsid w:val="00C5651B"/>
    <w:rsid w:val="00C56719"/>
    <w:rsid w:val="00C56D45"/>
    <w:rsid w:val="00C56FCA"/>
    <w:rsid w:val="00C57131"/>
    <w:rsid w:val="00C57174"/>
    <w:rsid w:val="00C5729A"/>
    <w:rsid w:val="00C57521"/>
    <w:rsid w:val="00C5754F"/>
    <w:rsid w:val="00C57B3B"/>
    <w:rsid w:val="00C57DE5"/>
    <w:rsid w:val="00C57F01"/>
    <w:rsid w:val="00C57F33"/>
    <w:rsid w:val="00C6026D"/>
    <w:rsid w:val="00C6096E"/>
    <w:rsid w:val="00C60E53"/>
    <w:rsid w:val="00C610D1"/>
    <w:rsid w:val="00C61248"/>
    <w:rsid w:val="00C612D9"/>
    <w:rsid w:val="00C612F8"/>
    <w:rsid w:val="00C61532"/>
    <w:rsid w:val="00C61C47"/>
    <w:rsid w:val="00C61C80"/>
    <w:rsid w:val="00C62214"/>
    <w:rsid w:val="00C6227E"/>
    <w:rsid w:val="00C626A7"/>
    <w:rsid w:val="00C62855"/>
    <w:rsid w:val="00C62A60"/>
    <w:rsid w:val="00C62B7D"/>
    <w:rsid w:val="00C6324F"/>
    <w:rsid w:val="00C6343D"/>
    <w:rsid w:val="00C639A7"/>
    <w:rsid w:val="00C63BC8"/>
    <w:rsid w:val="00C63D3A"/>
    <w:rsid w:val="00C63FE0"/>
    <w:rsid w:val="00C64127"/>
    <w:rsid w:val="00C64971"/>
    <w:rsid w:val="00C65034"/>
    <w:rsid w:val="00C650FC"/>
    <w:rsid w:val="00C653EE"/>
    <w:rsid w:val="00C65B67"/>
    <w:rsid w:val="00C66198"/>
    <w:rsid w:val="00C661F6"/>
    <w:rsid w:val="00C662E8"/>
    <w:rsid w:val="00C66691"/>
    <w:rsid w:val="00C66707"/>
    <w:rsid w:val="00C66859"/>
    <w:rsid w:val="00C67110"/>
    <w:rsid w:val="00C671F0"/>
    <w:rsid w:val="00C673E3"/>
    <w:rsid w:val="00C6760C"/>
    <w:rsid w:val="00C676F3"/>
    <w:rsid w:val="00C677F2"/>
    <w:rsid w:val="00C67886"/>
    <w:rsid w:val="00C678A8"/>
    <w:rsid w:val="00C67B02"/>
    <w:rsid w:val="00C701D8"/>
    <w:rsid w:val="00C70343"/>
    <w:rsid w:val="00C70BB8"/>
    <w:rsid w:val="00C70D43"/>
    <w:rsid w:val="00C70D83"/>
    <w:rsid w:val="00C710D1"/>
    <w:rsid w:val="00C712C4"/>
    <w:rsid w:val="00C71A37"/>
    <w:rsid w:val="00C71ACA"/>
    <w:rsid w:val="00C71B18"/>
    <w:rsid w:val="00C71CCC"/>
    <w:rsid w:val="00C72020"/>
    <w:rsid w:val="00C726B1"/>
    <w:rsid w:val="00C72D66"/>
    <w:rsid w:val="00C73131"/>
    <w:rsid w:val="00C7321A"/>
    <w:rsid w:val="00C732E2"/>
    <w:rsid w:val="00C73486"/>
    <w:rsid w:val="00C736F7"/>
    <w:rsid w:val="00C7374E"/>
    <w:rsid w:val="00C7377F"/>
    <w:rsid w:val="00C73BE7"/>
    <w:rsid w:val="00C73CA1"/>
    <w:rsid w:val="00C73DEE"/>
    <w:rsid w:val="00C7413D"/>
    <w:rsid w:val="00C7479B"/>
    <w:rsid w:val="00C748B4"/>
    <w:rsid w:val="00C74903"/>
    <w:rsid w:val="00C74B2D"/>
    <w:rsid w:val="00C74D45"/>
    <w:rsid w:val="00C74D6F"/>
    <w:rsid w:val="00C74EC4"/>
    <w:rsid w:val="00C758CB"/>
    <w:rsid w:val="00C75A13"/>
    <w:rsid w:val="00C75F59"/>
    <w:rsid w:val="00C7600E"/>
    <w:rsid w:val="00C76139"/>
    <w:rsid w:val="00C762A1"/>
    <w:rsid w:val="00C76467"/>
    <w:rsid w:val="00C76AF9"/>
    <w:rsid w:val="00C76B7A"/>
    <w:rsid w:val="00C76B90"/>
    <w:rsid w:val="00C772B2"/>
    <w:rsid w:val="00C77416"/>
    <w:rsid w:val="00C77768"/>
    <w:rsid w:val="00C77C5D"/>
    <w:rsid w:val="00C77DF8"/>
    <w:rsid w:val="00C8024B"/>
    <w:rsid w:val="00C802D0"/>
    <w:rsid w:val="00C808B7"/>
    <w:rsid w:val="00C80A38"/>
    <w:rsid w:val="00C80B17"/>
    <w:rsid w:val="00C80DE1"/>
    <w:rsid w:val="00C81415"/>
    <w:rsid w:val="00C816DE"/>
    <w:rsid w:val="00C81737"/>
    <w:rsid w:val="00C81E09"/>
    <w:rsid w:val="00C82259"/>
    <w:rsid w:val="00C822A9"/>
    <w:rsid w:val="00C82CF4"/>
    <w:rsid w:val="00C82DD3"/>
    <w:rsid w:val="00C82EBB"/>
    <w:rsid w:val="00C8310D"/>
    <w:rsid w:val="00C836CA"/>
    <w:rsid w:val="00C83756"/>
    <w:rsid w:val="00C846E4"/>
    <w:rsid w:val="00C84A11"/>
    <w:rsid w:val="00C852E3"/>
    <w:rsid w:val="00C854F3"/>
    <w:rsid w:val="00C85F15"/>
    <w:rsid w:val="00C85F63"/>
    <w:rsid w:val="00C86316"/>
    <w:rsid w:val="00C863ED"/>
    <w:rsid w:val="00C8667B"/>
    <w:rsid w:val="00C866F5"/>
    <w:rsid w:val="00C8678A"/>
    <w:rsid w:val="00C86922"/>
    <w:rsid w:val="00C86B08"/>
    <w:rsid w:val="00C86B88"/>
    <w:rsid w:val="00C86CCE"/>
    <w:rsid w:val="00C8700E"/>
    <w:rsid w:val="00C8703B"/>
    <w:rsid w:val="00C87275"/>
    <w:rsid w:val="00C87289"/>
    <w:rsid w:val="00C8770C"/>
    <w:rsid w:val="00C87A28"/>
    <w:rsid w:val="00C87D78"/>
    <w:rsid w:val="00C87E82"/>
    <w:rsid w:val="00C87F85"/>
    <w:rsid w:val="00C87FE4"/>
    <w:rsid w:val="00C90138"/>
    <w:rsid w:val="00C901D5"/>
    <w:rsid w:val="00C907E1"/>
    <w:rsid w:val="00C90A96"/>
    <w:rsid w:val="00C90B5B"/>
    <w:rsid w:val="00C90C17"/>
    <w:rsid w:val="00C90C4C"/>
    <w:rsid w:val="00C90FC0"/>
    <w:rsid w:val="00C9100C"/>
    <w:rsid w:val="00C91862"/>
    <w:rsid w:val="00C91CB7"/>
    <w:rsid w:val="00C920B1"/>
    <w:rsid w:val="00C922A9"/>
    <w:rsid w:val="00C9238B"/>
    <w:rsid w:val="00C9244B"/>
    <w:rsid w:val="00C92B74"/>
    <w:rsid w:val="00C92D0D"/>
    <w:rsid w:val="00C93659"/>
    <w:rsid w:val="00C937F2"/>
    <w:rsid w:val="00C93951"/>
    <w:rsid w:val="00C93B45"/>
    <w:rsid w:val="00C93CDE"/>
    <w:rsid w:val="00C93D0F"/>
    <w:rsid w:val="00C93E42"/>
    <w:rsid w:val="00C93F04"/>
    <w:rsid w:val="00C941A7"/>
    <w:rsid w:val="00C94820"/>
    <w:rsid w:val="00C9488B"/>
    <w:rsid w:val="00C94912"/>
    <w:rsid w:val="00C94934"/>
    <w:rsid w:val="00C949A3"/>
    <w:rsid w:val="00C94FE0"/>
    <w:rsid w:val="00C94FED"/>
    <w:rsid w:val="00C9522F"/>
    <w:rsid w:val="00C95243"/>
    <w:rsid w:val="00C95466"/>
    <w:rsid w:val="00C95658"/>
    <w:rsid w:val="00C95ADD"/>
    <w:rsid w:val="00C960C6"/>
    <w:rsid w:val="00C963FA"/>
    <w:rsid w:val="00C96418"/>
    <w:rsid w:val="00C964CD"/>
    <w:rsid w:val="00C964F0"/>
    <w:rsid w:val="00C9653C"/>
    <w:rsid w:val="00C96C75"/>
    <w:rsid w:val="00C96FA0"/>
    <w:rsid w:val="00C972C7"/>
    <w:rsid w:val="00C97376"/>
    <w:rsid w:val="00C9772C"/>
    <w:rsid w:val="00C97819"/>
    <w:rsid w:val="00CA06D4"/>
    <w:rsid w:val="00CA08A5"/>
    <w:rsid w:val="00CA08EE"/>
    <w:rsid w:val="00CA097E"/>
    <w:rsid w:val="00CA0C6E"/>
    <w:rsid w:val="00CA0F2D"/>
    <w:rsid w:val="00CA1537"/>
    <w:rsid w:val="00CA1DD0"/>
    <w:rsid w:val="00CA23C0"/>
    <w:rsid w:val="00CA25BD"/>
    <w:rsid w:val="00CA25D3"/>
    <w:rsid w:val="00CA26FD"/>
    <w:rsid w:val="00CA2821"/>
    <w:rsid w:val="00CA2AD9"/>
    <w:rsid w:val="00CA2D28"/>
    <w:rsid w:val="00CA34B6"/>
    <w:rsid w:val="00CA35F6"/>
    <w:rsid w:val="00CA3616"/>
    <w:rsid w:val="00CA3B71"/>
    <w:rsid w:val="00CA3D87"/>
    <w:rsid w:val="00CA3F2E"/>
    <w:rsid w:val="00CA3FE5"/>
    <w:rsid w:val="00CA413D"/>
    <w:rsid w:val="00CA4A16"/>
    <w:rsid w:val="00CA4F5A"/>
    <w:rsid w:val="00CA5167"/>
    <w:rsid w:val="00CA54AD"/>
    <w:rsid w:val="00CA55D7"/>
    <w:rsid w:val="00CA5602"/>
    <w:rsid w:val="00CA5669"/>
    <w:rsid w:val="00CA5736"/>
    <w:rsid w:val="00CA5820"/>
    <w:rsid w:val="00CA58F0"/>
    <w:rsid w:val="00CA5BA0"/>
    <w:rsid w:val="00CA5C26"/>
    <w:rsid w:val="00CA6157"/>
    <w:rsid w:val="00CA6881"/>
    <w:rsid w:val="00CA6D07"/>
    <w:rsid w:val="00CA6F3A"/>
    <w:rsid w:val="00CA7064"/>
    <w:rsid w:val="00CA72D5"/>
    <w:rsid w:val="00CA751F"/>
    <w:rsid w:val="00CA7B52"/>
    <w:rsid w:val="00CB00D3"/>
    <w:rsid w:val="00CB026C"/>
    <w:rsid w:val="00CB0350"/>
    <w:rsid w:val="00CB04A9"/>
    <w:rsid w:val="00CB0582"/>
    <w:rsid w:val="00CB0642"/>
    <w:rsid w:val="00CB06EF"/>
    <w:rsid w:val="00CB07C3"/>
    <w:rsid w:val="00CB08EF"/>
    <w:rsid w:val="00CB0991"/>
    <w:rsid w:val="00CB0AD9"/>
    <w:rsid w:val="00CB0ECD"/>
    <w:rsid w:val="00CB102A"/>
    <w:rsid w:val="00CB1103"/>
    <w:rsid w:val="00CB11E4"/>
    <w:rsid w:val="00CB1291"/>
    <w:rsid w:val="00CB1351"/>
    <w:rsid w:val="00CB1688"/>
    <w:rsid w:val="00CB1725"/>
    <w:rsid w:val="00CB1ECB"/>
    <w:rsid w:val="00CB2338"/>
    <w:rsid w:val="00CB2506"/>
    <w:rsid w:val="00CB26B2"/>
    <w:rsid w:val="00CB2C68"/>
    <w:rsid w:val="00CB2D39"/>
    <w:rsid w:val="00CB2DAC"/>
    <w:rsid w:val="00CB2DBB"/>
    <w:rsid w:val="00CB2ECC"/>
    <w:rsid w:val="00CB30A1"/>
    <w:rsid w:val="00CB32C0"/>
    <w:rsid w:val="00CB347F"/>
    <w:rsid w:val="00CB34CC"/>
    <w:rsid w:val="00CB38B2"/>
    <w:rsid w:val="00CB3912"/>
    <w:rsid w:val="00CB394B"/>
    <w:rsid w:val="00CB3C3D"/>
    <w:rsid w:val="00CB3C7D"/>
    <w:rsid w:val="00CB3DAC"/>
    <w:rsid w:val="00CB41AC"/>
    <w:rsid w:val="00CB44A1"/>
    <w:rsid w:val="00CB4943"/>
    <w:rsid w:val="00CB4CF7"/>
    <w:rsid w:val="00CB4DC5"/>
    <w:rsid w:val="00CB4F73"/>
    <w:rsid w:val="00CB5280"/>
    <w:rsid w:val="00CB5317"/>
    <w:rsid w:val="00CB54D5"/>
    <w:rsid w:val="00CB5833"/>
    <w:rsid w:val="00CB5C06"/>
    <w:rsid w:val="00CB6094"/>
    <w:rsid w:val="00CB621B"/>
    <w:rsid w:val="00CB6F35"/>
    <w:rsid w:val="00CB70A6"/>
    <w:rsid w:val="00CB70AA"/>
    <w:rsid w:val="00CB7135"/>
    <w:rsid w:val="00CB71F6"/>
    <w:rsid w:val="00CB726E"/>
    <w:rsid w:val="00CB77F3"/>
    <w:rsid w:val="00CB7E6D"/>
    <w:rsid w:val="00CC004E"/>
    <w:rsid w:val="00CC0061"/>
    <w:rsid w:val="00CC0649"/>
    <w:rsid w:val="00CC07A0"/>
    <w:rsid w:val="00CC0BB4"/>
    <w:rsid w:val="00CC1064"/>
    <w:rsid w:val="00CC1698"/>
    <w:rsid w:val="00CC1A54"/>
    <w:rsid w:val="00CC22B0"/>
    <w:rsid w:val="00CC29E9"/>
    <w:rsid w:val="00CC3099"/>
    <w:rsid w:val="00CC3275"/>
    <w:rsid w:val="00CC35B8"/>
    <w:rsid w:val="00CC3A63"/>
    <w:rsid w:val="00CC3D93"/>
    <w:rsid w:val="00CC426F"/>
    <w:rsid w:val="00CC4498"/>
    <w:rsid w:val="00CC456F"/>
    <w:rsid w:val="00CC47BE"/>
    <w:rsid w:val="00CC4C29"/>
    <w:rsid w:val="00CC4DB7"/>
    <w:rsid w:val="00CC4DD0"/>
    <w:rsid w:val="00CC5494"/>
    <w:rsid w:val="00CC54DE"/>
    <w:rsid w:val="00CC566C"/>
    <w:rsid w:val="00CC5A56"/>
    <w:rsid w:val="00CC5CF9"/>
    <w:rsid w:val="00CC618E"/>
    <w:rsid w:val="00CC66CF"/>
    <w:rsid w:val="00CC6744"/>
    <w:rsid w:val="00CC6774"/>
    <w:rsid w:val="00CC6A2B"/>
    <w:rsid w:val="00CC6BE4"/>
    <w:rsid w:val="00CC70EE"/>
    <w:rsid w:val="00CC72E0"/>
    <w:rsid w:val="00CC76DB"/>
    <w:rsid w:val="00CC77E4"/>
    <w:rsid w:val="00CC7C13"/>
    <w:rsid w:val="00CC7E17"/>
    <w:rsid w:val="00CD01A4"/>
    <w:rsid w:val="00CD02D7"/>
    <w:rsid w:val="00CD03AB"/>
    <w:rsid w:val="00CD04A6"/>
    <w:rsid w:val="00CD067F"/>
    <w:rsid w:val="00CD10FD"/>
    <w:rsid w:val="00CD16AA"/>
    <w:rsid w:val="00CD18EA"/>
    <w:rsid w:val="00CD1F9C"/>
    <w:rsid w:val="00CD1FD2"/>
    <w:rsid w:val="00CD2414"/>
    <w:rsid w:val="00CD25DE"/>
    <w:rsid w:val="00CD279A"/>
    <w:rsid w:val="00CD312D"/>
    <w:rsid w:val="00CD37CD"/>
    <w:rsid w:val="00CD3835"/>
    <w:rsid w:val="00CD3CFD"/>
    <w:rsid w:val="00CD3D86"/>
    <w:rsid w:val="00CD4439"/>
    <w:rsid w:val="00CD4489"/>
    <w:rsid w:val="00CD49F3"/>
    <w:rsid w:val="00CD4ADB"/>
    <w:rsid w:val="00CD5018"/>
    <w:rsid w:val="00CD5057"/>
    <w:rsid w:val="00CD576B"/>
    <w:rsid w:val="00CD5C76"/>
    <w:rsid w:val="00CD5FD2"/>
    <w:rsid w:val="00CD6391"/>
    <w:rsid w:val="00CD64C5"/>
    <w:rsid w:val="00CD6513"/>
    <w:rsid w:val="00CD652E"/>
    <w:rsid w:val="00CD6B1A"/>
    <w:rsid w:val="00CD6CE0"/>
    <w:rsid w:val="00CD6DA0"/>
    <w:rsid w:val="00CD7749"/>
    <w:rsid w:val="00CD7934"/>
    <w:rsid w:val="00CE0AE3"/>
    <w:rsid w:val="00CE0BD4"/>
    <w:rsid w:val="00CE0C87"/>
    <w:rsid w:val="00CE0EEB"/>
    <w:rsid w:val="00CE1DBB"/>
    <w:rsid w:val="00CE1F23"/>
    <w:rsid w:val="00CE2BF8"/>
    <w:rsid w:val="00CE3516"/>
    <w:rsid w:val="00CE35ED"/>
    <w:rsid w:val="00CE3901"/>
    <w:rsid w:val="00CE3CA1"/>
    <w:rsid w:val="00CE3CD0"/>
    <w:rsid w:val="00CE3D0D"/>
    <w:rsid w:val="00CE4365"/>
    <w:rsid w:val="00CE4578"/>
    <w:rsid w:val="00CE4770"/>
    <w:rsid w:val="00CE4878"/>
    <w:rsid w:val="00CE491E"/>
    <w:rsid w:val="00CE4B33"/>
    <w:rsid w:val="00CE4D44"/>
    <w:rsid w:val="00CE4E5A"/>
    <w:rsid w:val="00CE50B1"/>
    <w:rsid w:val="00CE57DF"/>
    <w:rsid w:val="00CE57F0"/>
    <w:rsid w:val="00CE6290"/>
    <w:rsid w:val="00CE6761"/>
    <w:rsid w:val="00CE68FC"/>
    <w:rsid w:val="00CE6C5B"/>
    <w:rsid w:val="00CE6D84"/>
    <w:rsid w:val="00CE727C"/>
    <w:rsid w:val="00CE7442"/>
    <w:rsid w:val="00CE7995"/>
    <w:rsid w:val="00CE7BBD"/>
    <w:rsid w:val="00CE7E2D"/>
    <w:rsid w:val="00CE7F99"/>
    <w:rsid w:val="00CF03AE"/>
    <w:rsid w:val="00CF0498"/>
    <w:rsid w:val="00CF0A29"/>
    <w:rsid w:val="00CF0D4A"/>
    <w:rsid w:val="00CF13BB"/>
    <w:rsid w:val="00CF13C4"/>
    <w:rsid w:val="00CF1772"/>
    <w:rsid w:val="00CF1BA2"/>
    <w:rsid w:val="00CF1DD5"/>
    <w:rsid w:val="00CF1FFF"/>
    <w:rsid w:val="00CF21D2"/>
    <w:rsid w:val="00CF2329"/>
    <w:rsid w:val="00CF2342"/>
    <w:rsid w:val="00CF23FC"/>
    <w:rsid w:val="00CF26E2"/>
    <w:rsid w:val="00CF2B91"/>
    <w:rsid w:val="00CF2E6A"/>
    <w:rsid w:val="00CF3556"/>
    <w:rsid w:val="00CF3A2B"/>
    <w:rsid w:val="00CF3AB8"/>
    <w:rsid w:val="00CF3D31"/>
    <w:rsid w:val="00CF3D49"/>
    <w:rsid w:val="00CF3E40"/>
    <w:rsid w:val="00CF3EBA"/>
    <w:rsid w:val="00CF3F63"/>
    <w:rsid w:val="00CF401C"/>
    <w:rsid w:val="00CF41D2"/>
    <w:rsid w:val="00CF4210"/>
    <w:rsid w:val="00CF4A1C"/>
    <w:rsid w:val="00CF4A86"/>
    <w:rsid w:val="00CF5224"/>
    <w:rsid w:val="00CF5CD7"/>
    <w:rsid w:val="00CF5E9B"/>
    <w:rsid w:val="00CF642E"/>
    <w:rsid w:val="00CF650B"/>
    <w:rsid w:val="00CF6737"/>
    <w:rsid w:val="00CF6A75"/>
    <w:rsid w:val="00CF6FB0"/>
    <w:rsid w:val="00CF74E1"/>
    <w:rsid w:val="00CF7A5E"/>
    <w:rsid w:val="00CF7DCA"/>
    <w:rsid w:val="00D002AB"/>
    <w:rsid w:val="00D00724"/>
    <w:rsid w:val="00D00A28"/>
    <w:rsid w:val="00D01342"/>
    <w:rsid w:val="00D013F0"/>
    <w:rsid w:val="00D01458"/>
    <w:rsid w:val="00D0151D"/>
    <w:rsid w:val="00D01882"/>
    <w:rsid w:val="00D01B3F"/>
    <w:rsid w:val="00D01CAF"/>
    <w:rsid w:val="00D01E2A"/>
    <w:rsid w:val="00D01EC5"/>
    <w:rsid w:val="00D01F5F"/>
    <w:rsid w:val="00D02034"/>
    <w:rsid w:val="00D021A2"/>
    <w:rsid w:val="00D0228B"/>
    <w:rsid w:val="00D023DE"/>
    <w:rsid w:val="00D02634"/>
    <w:rsid w:val="00D02779"/>
    <w:rsid w:val="00D029C1"/>
    <w:rsid w:val="00D02BCD"/>
    <w:rsid w:val="00D02BCF"/>
    <w:rsid w:val="00D02ED4"/>
    <w:rsid w:val="00D03216"/>
    <w:rsid w:val="00D035A2"/>
    <w:rsid w:val="00D046AD"/>
    <w:rsid w:val="00D046E5"/>
    <w:rsid w:val="00D0485E"/>
    <w:rsid w:val="00D04986"/>
    <w:rsid w:val="00D04B0A"/>
    <w:rsid w:val="00D0510B"/>
    <w:rsid w:val="00D05139"/>
    <w:rsid w:val="00D052ED"/>
    <w:rsid w:val="00D05350"/>
    <w:rsid w:val="00D0570E"/>
    <w:rsid w:val="00D059F1"/>
    <w:rsid w:val="00D06778"/>
    <w:rsid w:val="00D06B85"/>
    <w:rsid w:val="00D072BA"/>
    <w:rsid w:val="00D07577"/>
    <w:rsid w:val="00D076B1"/>
    <w:rsid w:val="00D07E65"/>
    <w:rsid w:val="00D07EB1"/>
    <w:rsid w:val="00D07FEB"/>
    <w:rsid w:val="00D10377"/>
    <w:rsid w:val="00D10B22"/>
    <w:rsid w:val="00D10CA7"/>
    <w:rsid w:val="00D1149E"/>
    <w:rsid w:val="00D114C8"/>
    <w:rsid w:val="00D116D0"/>
    <w:rsid w:val="00D119FA"/>
    <w:rsid w:val="00D11A3A"/>
    <w:rsid w:val="00D11B45"/>
    <w:rsid w:val="00D11CC0"/>
    <w:rsid w:val="00D11EA6"/>
    <w:rsid w:val="00D12067"/>
    <w:rsid w:val="00D121C2"/>
    <w:rsid w:val="00D12721"/>
    <w:rsid w:val="00D127A1"/>
    <w:rsid w:val="00D12C52"/>
    <w:rsid w:val="00D12FD9"/>
    <w:rsid w:val="00D13170"/>
    <w:rsid w:val="00D134F9"/>
    <w:rsid w:val="00D137FD"/>
    <w:rsid w:val="00D138C3"/>
    <w:rsid w:val="00D13B06"/>
    <w:rsid w:val="00D14A3D"/>
    <w:rsid w:val="00D14B45"/>
    <w:rsid w:val="00D15572"/>
    <w:rsid w:val="00D157FB"/>
    <w:rsid w:val="00D158E8"/>
    <w:rsid w:val="00D15DAF"/>
    <w:rsid w:val="00D15E54"/>
    <w:rsid w:val="00D16801"/>
    <w:rsid w:val="00D16832"/>
    <w:rsid w:val="00D16D88"/>
    <w:rsid w:val="00D16FD8"/>
    <w:rsid w:val="00D171CE"/>
    <w:rsid w:val="00D174F5"/>
    <w:rsid w:val="00D1755A"/>
    <w:rsid w:val="00D1757B"/>
    <w:rsid w:val="00D177EF"/>
    <w:rsid w:val="00D179FA"/>
    <w:rsid w:val="00D2011B"/>
    <w:rsid w:val="00D2027A"/>
    <w:rsid w:val="00D2029C"/>
    <w:rsid w:val="00D204A0"/>
    <w:rsid w:val="00D2058C"/>
    <w:rsid w:val="00D205ED"/>
    <w:rsid w:val="00D20714"/>
    <w:rsid w:val="00D20C1E"/>
    <w:rsid w:val="00D20C1F"/>
    <w:rsid w:val="00D21439"/>
    <w:rsid w:val="00D21C24"/>
    <w:rsid w:val="00D21CAD"/>
    <w:rsid w:val="00D21CF5"/>
    <w:rsid w:val="00D220C4"/>
    <w:rsid w:val="00D223A8"/>
    <w:rsid w:val="00D223F5"/>
    <w:rsid w:val="00D2252F"/>
    <w:rsid w:val="00D2260D"/>
    <w:rsid w:val="00D229C4"/>
    <w:rsid w:val="00D22C2C"/>
    <w:rsid w:val="00D22CF4"/>
    <w:rsid w:val="00D22DED"/>
    <w:rsid w:val="00D22F42"/>
    <w:rsid w:val="00D23074"/>
    <w:rsid w:val="00D23B28"/>
    <w:rsid w:val="00D24236"/>
    <w:rsid w:val="00D245C9"/>
    <w:rsid w:val="00D2463C"/>
    <w:rsid w:val="00D24D40"/>
    <w:rsid w:val="00D24DF2"/>
    <w:rsid w:val="00D24EFC"/>
    <w:rsid w:val="00D25601"/>
    <w:rsid w:val="00D25DFB"/>
    <w:rsid w:val="00D26162"/>
    <w:rsid w:val="00D263B3"/>
    <w:rsid w:val="00D26692"/>
    <w:rsid w:val="00D266FD"/>
    <w:rsid w:val="00D26904"/>
    <w:rsid w:val="00D26DFD"/>
    <w:rsid w:val="00D26E54"/>
    <w:rsid w:val="00D26FB7"/>
    <w:rsid w:val="00D27B48"/>
    <w:rsid w:val="00D27C1A"/>
    <w:rsid w:val="00D30251"/>
    <w:rsid w:val="00D303AA"/>
    <w:rsid w:val="00D30A50"/>
    <w:rsid w:val="00D3115B"/>
    <w:rsid w:val="00D31251"/>
    <w:rsid w:val="00D3158F"/>
    <w:rsid w:val="00D317D8"/>
    <w:rsid w:val="00D31948"/>
    <w:rsid w:val="00D31AAA"/>
    <w:rsid w:val="00D31AAB"/>
    <w:rsid w:val="00D31AC2"/>
    <w:rsid w:val="00D328A9"/>
    <w:rsid w:val="00D328F1"/>
    <w:rsid w:val="00D32D57"/>
    <w:rsid w:val="00D33149"/>
    <w:rsid w:val="00D33180"/>
    <w:rsid w:val="00D3375D"/>
    <w:rsid w:val="00D337D3"/>
    <w:rsid w:val="00D33D18"/>
    <w:rsid w:val="00D33E10"/>
    <w:rsid w:val="00D33E15"/>
    <w:rsid w:val="00D34019"/>
    <w:rsid w:val="00D344B8"/>
    <w:rsid w:val="00D354F8"/>
    <w:rsid w:val="00D35551"/>
    <w:rsid w:val="00D3558C"/>
    <w:rsid w:val="00D35B09"/>
    <w:rsid w:val="00D35B78"/>
    <w:rsid w:val="00D360AD"/>
    <w:rsid w:val="00D369F7"/>
    <w:rsid w:val="00D36C5C"/>
    <w:rsid w:val="00D370A5"/>
    <w:rsid w:val="00D3717C"/>
    <w:rsid w:val="00D37199"/>
    <w:rsid w:val="00D37B57"/>
    <w:rsid w:val="00D400A0"/>
    <w:rsid w:val="00D408C7"/>
    <w:rsid w:val="00D40ECD"/>
    <w:rsid w:val="00D41047"/>
    <w:rsid w:val="00D4107B"/>
    <w:rsid w:val="00D4141D"/>
    <w:rsid w:val="00D41F1E"/>
    <w:rsid w:val="00D426E7"/>
    <w:rsid w:val="00D4286F"/>
    <w:rsid w:val="00D42CF6"/>
    <w:rsid w:val="00D42EA2"/>
    <w:rsid w:val="00D43162"/>
    <w:rsid w:val="00D431E1"/>
    <w:rsid w:val="00D43364"/>
    <w:rsid w:val="00D43460"/>
    <w:rsid w:val="00D43A1F"/>
    <w:rsid w:val="00D43A42"/>
    <w:rsid w:val="00D440F2"/>
    <w:rsid w:val="00D44391"/>
    <w:rsid w:val="00D444E5"/>
    <w:rsid w:val="00D4465F"/>
    <w:rsid w:val="00D44993"/>
    <w:rsid w:val="00D44C20"/>
    <w:rsid w:val="00D44E94"/>
    <w:rsid w:val="00D44F83"/>
    <w:rsid w:val="00D4575E"/>
    <w:rsid w:val="00D45FD5"/>
    <w:rsid w:val="00D465E3"/>
    <w:rsid w:val="00D468E8"/>
    <w:rsid w:val="00D468F0"/>
    <w:rsid w:val="00D46C8E"/>
    <w:rsid w:val="00D46CEB"/>
    <w:rsid w:val="00D46EE1"/>
    <w:rsid w:val="00D470DB"/>
    <w:rsid w:val="00D473C4"/>
    <w:rsid w:val="00D47405"/>
    <w:rsid w:val="00D47723"/>
    <w:rsid w:val="00D47FB9"/>
    <w:rsid w:val="00D500C2"/>
    <w:rsid w:val="00D50479"/>
    <w:rsid w:val="00D504DF"/>
    <w:rsid w:val="00D505FA"/>
    <w:rsid w:val="00D5082C"/>
    <w:rsid w:val="00D5099D"/>
    <w:rsid w:val="00D50D83"/>
    <w:rsid w:val="00D51069"/>
    <w:rsid w:val="00D512BC"/>
    <w:rsid w:val="00D51502"/>
    <w:rsid w:val="00D5159E"/>
    <w:rsid w:val="00D516D1"/>
    <w:rsid w:val="00D51912"/>
    <w:rsid w:val="00D51F93"/>
    <w:rsid w:val="00D520D3"/>
    <w:rsid w:val="00D5225F"/>
    <w:rsid w:val="00D522E0"/>
    <w:rsid w:val="00D5285A"/>
    <w:rsid w:val="00D52CDE"/>
    <w:rsid w:val="00D52FD4"/>
    <w:rsid w:val="00D537B7"/>
    <w:rsid w:val="00D53805"/>
    <w:rsid w:val="00D53A32"/>
    <w:rsid w:val="00D54202"/>
    <w:rsid w:val="00D54A6A"/>
    <w:rsid w:val="00D54F02"/>
    <w:rsid w:val="00D5526C"/>
    <w:rsid w:val="00D55990"/>
    <w:rsid w:val="00D55CDE"/>
    <w:rsid w:val="00D55DD0"/>
    <w:rsid w:val="00D55F3C"/>
    <w:rsid w:val="00D560E1"/>
    <w:rsid w:val="00D564AC"/>
    <w:rsid w:val="00D56633"/>
    <w:rsid w:val="00D566A0"/>
    <w:rsid w:val="00D56801"/>
    <w:rsid w:val="00D56862"/>
    <w:rsid w:val="00D56AA2"/>
    <w:rsid w:val="00D56E66"/>
    <w:rsid w:val="00D56E7F"/>
    <w:rsid w:val="00D56F75"/>
    <w:rsid w:val="00D57195"/>
    <w:rsid w:val="00D574EF"/>
    <w:rsid w:val="00D576A7"/>
    <w:rsid w:val="00D57E43"/>
    <w:rsid w:val="00D57E72"/>
    <w:rsid w:val="00D57F20"/>
    <w:rsid w:val="00D60305"/>
    <w:rsid w:val="00D60735"/>
    <w:rsid w:val="00D607B6"/>
    <w:rsid w:val="00D60CB0"/>
    <w:rsid w:val="00D60CDB"/>
    <w:rsid w:val="00D60E0B"/>
    <w:rsid w:val="00D61138"/>
    <w:rsid w:val="00D61459"/>
    <w:rsid w:val="00D61789"/>
    <w:rsid w:val="00D6178A"/>
    <w:rsid w:val="00D61C38"/>
    <w:rsid w:val="00D61DC8"/>
    <w:rsid w:val="00D6204E"/>
    <w:rsid w:val="00D62547"/>
    <w:rsid w:val="00D62D6D"/>
    <w:rsid w:val="00D62E65"/>
    <w:rsid w:val="00D62F83"/>
    <w:rsid w:val="00D62FA7"/>
    <w:rsid w:val="00D63007"/>
    <w:rsid w:val="00D630CA"/>
    <w:rsid w:val="00D63584"/>
    <w:rsid w:val="00D639B0"/>
    <w:rsid w:val="00D63B6A"/>
    <w:rsid w:val="00D63E64"/>
    <w:rsid w:val="00D64278"/>
    <w:rsid w:val="00D64466"/>
    <w:rsid w:val="00D6446E"/>
    <w:rsid w:val="00D64729"/>
    <w:rsid w:val="00D648BB"/>
    <w:rsid w:val="00D649B3"/>
    <w:rsid w:val="00D6521F"/>
    <w:rsid w:val="00D655A5"/>
    <w:rsid w:val="00D65605"/>
    <w:rsid w:val="00D656C4"/>
    <w:rsid w:val="00D65CF4"/>
    <w:rsid w:val="00D65E57"/>
    <w:rsid w:val="00D65F94"/>
    <w:rsid w:val="00D6604C"/>
    <w:rsid w:val="00D66563"/>
    <w:rsid w:val="00D666E0"/>
    <w:rsid w:val="00D670CC"/>
    <w:rsid w:val="00D672B6"/>
    <w:rsid w:val="00D67519"/>
    <w:rsid w:val="00D676AB"/>
    <w:rsid w:val="00D67786"/>
    <w:rsid w:val="00D67939"/>
    <w:rsid w:val="00D67965"/>
    <w:rsid w:val="00D67B13"/>
    <w:rsid w:val="00D67C5A"/>
    <w:rsid w:val="00D67FA1"/>
    <w:rsid w:val="00D67FAE"/>
    <w:rsid w:val="00D7048C"/>
    <w:rsid w:val="00D7068B"/>
    <w:rsid w:val="00D70768"/>
    <w:rsid w:val="00D707FF"/>
    <w:rsid w:val="00D70866"/>
    <w:rsid w:val="00D70C0D"/>
    <w:rsid w:val="00D71099"/>
    <w:rsid w:val="00D716D6"/>
    <w:rsid w:val="00D719E2"/>
    <w:rsid w:val="00D71CD6"/>
    <w:rsid w:val="00D72477"/>
    <w:rsid w:val="00D72779"/>
    <w:rsid w:val="00D72BF7"/>
    <w:rsid w:val="00D72D58"/>
    <w:rsid w:val="00D730FE"/>
    <w:rsid w:val="00D73385"/>
    <w:rsid w:val="00D734F5"/>
    <w:rsid w:val="00D74907"/>
    <w:rsid w:val="00D749A2"/>
    <w:rsid w:val="00D74A7B"/>
    <w:rsid w:val="00D74AB6"/>
    <w:rsid w:val="00D74C5E"/>
    <w:rsid w:val="00D75342"/>
    <w:rsid w:val="00D75597"/>
    <w:rsid w:val="00D75735"/>
    <w:rsid w:val="00D758FC"/>
    <w:rsid w:val="00D75B30"/>
    <w:rsid w:val="00D75CCA"/>
    <w:rsid w:val="00D75DB9"/>
    <w:rsid w:val="00D7625D"/>
    <w:rsid w:val="00D765BF"/>
    <w:rsid w:val="00D76F74"/>
    <w:rsid w:val="00D770BE"/>
    <w:rsid w:val="00D77148"/>
    <w:rsid w:val="00D771D8"/>
    <w:rsid w:val="00D776F1"/>
    <w:rsid w:val="00D77C6F"/>
    <w:rsid w:val="00D77E10"/>
    <w:rsid w:val="00D77F4B"/>
    <w:rsid w:val="00D77FDC"/>
    <w:rsid w:val="00D8029C"/>
    <w:rsid w:val="00D803A1"/>
    <w:rsid w:val="00D806BB"/>
    <w:rsid w:val="00D80A02"/>
    <w:rsid w:val="00D80B7F"/>
    <w:rsid w:val="00D80E7C"/>
    <w:rsid w:val="00D81277"/>
    <w:rsid w:val="00D816AB"/>
    <w:rsid w:val="00D81D39"/>
    <w:rsid w:val="00D81F30"/>
    <w:rsid w:val="00D822E4"/>
    <w:rsid w:val="00D8240B"/>
    <w:rsid w:val="00D826AF"/>
    <w:rsid w:val="00D82788"/>
    <w:rsid w:val="00D82B98"/>
    <w:rsid w:val="00D83027"/>
    <w:rsid w:val="00D8313D"/>
    <w:rsid w:val="00D83298"/>
    <w:rsid w:val="00D83D01"/>
    <w:rsid w:val="00D84401"/>
    <w:rsid w:val="00D8470F"/>
    <w:rsid w:val="00D848D7"/>
    <w:rsid w:val="00D84A6F"/>
    <w:rsid w:val="00D85048"/>
    <w:rsid w:val="00D85800"/>
    <w:rsid w:val="00D85A20"/>
    <w:rsid w:val="00D85CEF"/>
    <w:rsid w:val="00D85E0E"/>
    <w:rsid w:val="00D86387"/>
    <w:rsid w:val="00D863E5"/>
    <w:rsid w:val="00D86481"/>
    <w:rsid w:val="00D864F8"/>
    <w:rsid w:val="00D865B5"/>
    <w:rsid w:val="00D8670A"/>
    <w:rsid w:val="00D86CE0"/>
    <w:rsid w:val="00D872BC"/>
    <w:rsid w:val="00D87354"/>
    <w:rsid w:val="00D874F0"/>
    <w:rsid w:val="00D877E3"/>
    <w:rsid w:val="00D87866"/>
    <w:rsid w:val="00D878A9"/>
    <w:rsid w:val="00D878BE"/>
    <w:rsid w:val="00D87CCC"/>
    <w:rsid w:val="00D90174"/>
    <w:rsid w:val="00D901FD"/>
    <w:rsid w:val="00D90215"/>
    <w:rsid w:val="00D90BAC"/>
    <w:rsid w:val="00D9110E"/>
    <w:rsid w:val="00D911E5"/>
    <w:rsid w:val="00D9191B"/>
    <w:rsid w:val="00D91BA4"/>
    <w:rsid w:val="00D91EB5"/>
    <w:rsid w:val="00D921BB"/>
    <w:rsid w:val="00D92348"/>
    <w:rsid w:val="00D92583"/>
    <w:rsid w:val="00D92625"/>
    <w:rsid w:val="00D92ECC"/>
    <w:rsid w:val="00D92FEA"/>
    <w:rsid w:val="00D93371"/>
    <w:rsid w:val="00D9373C"/>
    <w:rsid w:val="00D9380D"/>
    <w:rsid w:val="00D9385E"/>
    <w:rsid w:val="00D93A02"/>
    <w:rsid w:val="00D93B14"/>
    <w:rsid w:val="00D944A6"/>
    <w:rsid w:val="00D944D6"/>
    <w:rsid w:val="00D94B67"/>
    <w:rsid w:val="00D94BD3"/>
    <w:rsid w:val="00D95097"/>
    <w:rsid w:val="00D95152"/>
    <w:rsid w:val="00D95434"/>
    <w:rsid w:val="00D9576A"/>
    <w:rsid w:val="00D9581A"/>
    <w:rsid w:val="00D95D05"/>
    <w:rsid w:val="00D95D89"/>
    <w:rsid w:val="00D96204"/>
    <w:rsid w:val="00D962DD"/>
    <w:rsid w:val="00D9661B"/>
    <w:rsid w:val="00D9678C"/>
    <w:rsid w:val="00D967D1"/>
    <w:rsid w:val="00D967D3"/>
    <w:rsid w:val="00D9765E"/>
    <w:rsid w:val="00D976CD"/>
    <w:rsid w:val="00D978A5"/>
    <w:rsid w:val="00D97D8A"/>
    <w:rsid w:val="00DA0824"/>
    <w:rsid w:val="00DA0A45"/>
    <w:rsid w:val="00DA15BD"/>
    <w:rsid w:val="00DA1B2A"/>
    <w:rsid w:val="00DA1BF1"/>
    <w:rsid w:val="00DA1CE4"/>
    <w:rsid w:val="00DA1DE9"/>
    <w:rsid w:val="00DA2021"/>
    <w:rsid w:val="00DA214E"/>
    <w:rsid w:val="00DA21B1"/>
    <w:rsid w:val="00DA23D4"/>
    <w:rsid w:val="00DA245E"/>
    <w:rsid w:val="00DA27A0"/>
    <w:rsid w:val="00DA2C0F"/>
    <w:rsid w:val="00DA2CEC"/>
    <w:rsid w:val="00DA2D12"/>
    <w:rsid w:val="00DA3034"/>
    <w:rsid w:val="00DA3184"/>
    <w:rsid w:val="00DA34A1"/>
    <w:rsid w:val="00DA3577"/>
    <w:rsid w:val="00DA36DF"/>
    <w:rsid w:val="00DA3741"/>
    <w:rsid w:val="00DA37E6"/>
    <w:rsid w:val="00DA3D6A"/>
    <w:rsid w:val="00DA3E9A"/>
    <w:rsid w:val="00DA4232"/>
    <w:rsid w:val="00DA4F34"/>
    <w:rsid w:val="00DA4F9E"/>
    <w:rsid w:val="00DA50E4"/>
    <w:rsid w:val="00DA6017"/>
    <w:rsid w:val="00DA6019"/>
    <w:rsid w:val="00DA61C2"/>
    <w:rsid w:val="00DA634F"/>
    <w:rsid w:val="00DA63FC"/>
    <w:rsid w:val="00DA64F4"/>
    <w:rsid w:val="00DA65C0"/>
    <w:rsid w:val="00DA6635"/>
    <w:rsid w:val="00DA6C0A"/>
    <w:rsid w:val="00DA6DBB"/>
    <w:rsid w:val="00DA6FB3"/>
    <w:rsid w:val="00DA7270"/>
    <w:rsid w:val="00DA73B6"/>
    <w:rsid w:val="00DA7616"/>
    <w:rsid w:val="00DA77B3"/>
    <w:rsid w:val="00DA78BE"/>
    <w:rsid w:val="00DA7E06"/>
    <w:rsid w:val="00DA7E4D"/>
    <w:rsid w:val="00DB07D8"/>
    <w:rsid w:val="00DB0B9D"/>
    <w:rsid w:val="00DB0F31"/>
    <w:rsid w:val="00DB102E"/>
    <w:rsid w:val="00DB126E"/>
    <w:rsid w:val="00DB15C0"/>
    <w:rsid w:val="00DB15F4"/>
    <w:rsid w:val="00DB188B"/>
    <w:rsid w:val="00DB18CE"/>
    <w:rsid w:val="00DB1970"/>
    <w:rsid w:val="00DB1FE2"/>
    <w:rsid w:val="00DB2098"/>
    <w:rsid w:val="00DB237B"/>
    <w:rsid w:val="00DB2A4F"/>
    <w:rsid w:val="00DB2BD4"/>
    <w:rsid w:val="00DB2C23"/>
    <w:rsid w:val="00DB2ED3"/>
    <w:rsid w:val="00DB3264"/>
    <w:rsid w:val="00DB3522"/>
    <w:rsid w:val="00DB434E"/>
    <w:rsid w:val="00DB482E"/>
    <w:rsid w:val="00DB4892"/>
    <w:rsid w:val="00DB4ACA"/>
    <w:rsid w:val="00DB4F00"/>
    <w:rsid w:val="00DB5023"/>
    <w:rsid w:val="00DB5458"/>
    <w:rsid w:val="00DB54D7"/>
    <w:rsid w:val="00DB5554"/>
    <w:rsid w:val="00DB57F7"/>
    <w:rsid w:val="00DB5CA5"/>
    <w:rsid w:val="00DB5D71"/>
    <w:rsid w:val="00DB5FC4"/>
    <w:rsid w:val="00DB6123"/>
    <w:rsid w:val="00DB6374"/>
    <w:rsid w:val="00DB6459"/>
    <w:rsid w:val="00DB664B"/>
    <w:rsid w:val="00DB66BC"/>
    <w:rsid w:val="00DB6773"/>
    <w:rsid w:val="00DB699F"/>
    <w:rsid w:val="00DB6C24"/>
    <w:rsid w:val="00DB6DE4"/>
    <w:rsid w:val="00DB6EF8"/>
    <w:rsid w:val="00DB709A"/>
    <w:rsid w:val="00DB7221"/>
    <w:rsid w:val="00DB7349"/>
    <w:rsid w:val="00DB75FF"/>
    <w:rsid w:val="00DB784D"/>
    <w:rsid w:val="00DB785B"/>
    <w:rsid w:val="00DB786C"/>
    <w:rsid w:val="00DB7C22"/>
    <w:rsid w:val="00DB7CD9"/>
    <w:rsid w:val="00DB7DC6"/>
    <w:rsid w:val="00DB7F70"/>
    <w:rsid w:val="00DC060A"/>
    <w:rsid w:val="00DC0BF0"/>
    <w:rsid w:val="00DC0E84"/>
    <w:rsid w:val="00DC10CA"/>
    <w:rsid w:val="00DC1684"/>
    <w:rsid w:val="00DC1706"/>
    <w:rsid w:val="00DC1A2C"/>
    <w:rsid w:val="00DC1F32"/>
    <w:rsid w:val="00DC1F5A"/>
    <w:rsid w:val="00DC22D8"/>
    <w:rsid w:val="00DC25E0"/>
    <w:rsid w:val="00DC2832"/>
    <w:rsid w:val="00DC2951"/>
    <w:rsid w:val="00DC2AAC"/>
    <w:rsid w:val="00DC2BC4"/>
    <w:rsid w:val="00DC2BF6"/>
    <w:rsid w:val="00DC2DCB"/>
    <w:rsid w:val="00DC2FDA"/>
    <w:rsid w:val="00DC3011"/>
    <w:rsid w:val="00DC323D"/>
    <w:rsid w:val="00DC3311"/>
    <w:rsid w:val="00DC33D7"/>
    <w:rsid w:val="00DC36EC"/>
    <w:rsid w:val="00DC390C"/>
    <w:rsid w:val="00DC3D78"/>
    <w:rsid w:val="00DC3F5C"/>
    <w:rsid w:val="00DC413C"/>
    <w:rsid w:val="00DC4352"/>
    <w:rsid w:val="00DC4AF2"/>
    <w:rsid w:val="00DC4D21"/>
    <w:rsid w:val="00DC4E27"/>
    <w:rsid w:val="00DC524A"/>
    <w:rsid w:val="00DC5282"/>
    <w:rsid w:val="00DC5378"/>
    <w:rsid w:val="00DC5511"/>
    <w:rsid w:val="00DC5773"/>
    <w:rsid w:val="00DC5D08"/>
    <w:rsid w:val="00DC5F81"/>
    <w:rsid w:val="00DC60C3"/>
    <w:rsid w:val="00DC641B"/>
    <w:rsid w:val="00DC6C56"/>
    <w:rsid w:val="00DC6CEC"/>
    <w:rsid w:val="00DC6D20"/>
    <w:rsid w:val="00DC6E2D"/>
    <w:rsid w:val="00DC7006"/>
    <w:rsid w:val="00DC73A8"/>
    <w:rsid w:val="00DC7954"/>
    <w:rsid w:val="00DC7A75"/>
    <w:rsid w:val="00DC7B2C"/>
    <w:rsid w:val="00DC7BA2"/>
    <w:rsid w:val="00DC7F78"/>
    <w:rsid w:val="00DD010F"/>
    <w:rsid w:val="00DD013A"/>
    <w:rsid w:val="00DD03FF"/>
    <w:rsid w:val="00DD0B51"/>
    <w:rsid w:val="00DD1340"/>
    <w:rsid w:val="00DD1523"/>
    <w:rsid w:val="00DD1B0D"/>
    <w:rsid w:val="00DD1DDF"/>
    <w:rsid w:val="00DD23C1"/>
    <w:rsid w:val="00DD23DF"/>
    <w:rsid w:val="00DD2744"/>
    <w:rsid w:val="00DD2A01"/>
    <w:rsid w:val="00DD2CDD"/>
    <w:rsid w:val="00DD2CED"/>
    <w:rsid w:val="00DD2DF0"/>
    <w:rsid w:val="00DD2FFA"/>
    <w:rsid w:val="00DD32A2"/>
    <w:rsid w:val="00DD3693"/>
    <w:rsid w:val="00DD36F4"/>
    <w:rsid w:val="00DD3790"/>
    <w:rsid w:val="00DD393B"/>
    <w:rsid w:val="00DD39F8"/>
    <w:rsid w:val="00DD417B"/>
    <w:rsid w:val="00DD419C"/>
    <w:rsid w:val="00DD42CA"/>
    <w:rsid w:val="00DD438B"/>
    <w:rsid w:val="00DD46D0"/>
    <w:rsid w:val="00DD4958"/>
    <w:rsid w:val="00DD4A85"/>
    <w:rsid w:val="00DD4B96"/>
    <w:rsid w:val="00DD4BAA"/>
    <w:rsid w:val="00DD4CF5"/>
    <w:rsid w:val="00DD4D70"/>
    <w:rsid w:val="00DD4FA1"/>
    <w:rsid w:val="00DD55C0"/>
    <w:rsid w:val="00DD5B47"/>
    <w:rsid w:val="00DD5BB3"/>
    <w:rsid w:val="00DD6311"/>
    <w:rsid w:val="00DD6A22"/>
    <w:rsid w:val="00DD746A"/>
    <w:rsid w:val="00DD77F5"/>
    <w:rsid w:val="00DD7842"/>
    <w:rsid w:val="00DD7951"/>
    <w:rsid w:val="00DD798E"/>
    <w:rsid w:val="00DD7D48"/>
    <w:rsid w:val="00DE0177"/>
    <w:rsid w:val="00DE02D5"/>
    <w:rsid w:val="00DE06D9"/>
    <w:rsid w:val="00DE0816"/>
    <w:rsid w:val="00DE086F"/>
    <w:rsid w:val="00DE0938"/>
    <w:rsid w:val="00DE0D79"/>
    <w:rsid w:val="00DE0ED6"/>
    <w:rsid w:val="00DE11FF"/>
    <w:rsid w:val="00DE188C"/>
    <w:rsid w:val="00DE1C7A"/>
    <w:rsid w:val="00DE1F62"/>
    <w:rsid w:val="00DE1F6D"/>
    <w:rsid w:val="00DE1F80"/>
    <w:rsid w:val="00DE217F"/>
    <w:rsid w:val="00DE218C"/>
    <w:rsid w:val="00DE221A"/>
    <w:rsid w:val="00DE2464"/>
    <w:rsid w:val="00DE282B"/>
    <w:rsid w:val="00DE2A6D"/>
    <w:rsid w:val="00DE2BB6"/>
    <w:rsid w:val="00DE2C9D"/>
    <w:rsid w:val="00DE3120"/>
    <w:rsid w:val="00DE37CD"/>
    <w:rsid w:val="00DE3B47"/>
    <w:rsid w:val="00DE3CA5"/>
    <w:rsid w:val="00DE3E40"/>
    <w:rsid w:val="00DE3F53"/>
    <w:rsid w:val="00DE3FFA"/>
    <w:rsid w:val="00DE4415"/>
    <w:rsid w:val="00DE44DF"/>
    <w:rsid w:val="00DE4E09"/>
    <w:rsid w:val="00DE5219"/>
    <w:rsid w:val="00DE522C"/>
    <w:rsid w:val="00DE52D8"/>
    <w:rsid w:val="00DE5373"/>
    <w:rsid w:val="00DE5457"/>
    <w:rsid w:val="00DE5B8D"/>
    <w:rsid w:val="00DE5D1E"/>
    <w:rsid w:val="00DE6028"/>
    <w:rsid w:val="00DE609D"/>
    <w:rsid w:val="00DE61AE"/>
    <w:rsid w:val="00DE6322"/>
    <w:rsid w:val="00DE642A"/>
    <w:rsid w:val="00DE64F1"/>
    <w:rsid w:val="00DE6BFF"/>
    <w:rsid w:val="00DE6D95"/>
    <w:rsid w:val="00DE76A8"/>
    <w:rsid w:val="00DE77D7"/>
    <w:rsid w:val="00DE78B7"/>
    <w:rsid w:val="00DE7B92"/>
    <w:rsid w:val="00DE7D2C"/>
    <w:rsid w:val="00DE7D62"/>
    <w:rsid w:val="00DE7F60"/>
    <w:rsid w:val="00DF09F9"/>
    <w:rsid w:val="00DF0CFA"/>
    <w:rsid w:val="00DF0D6C"/>
    <w:rsid w:val="00DF0F37"/>
    <w:rsid w:val="00DF1265"/>
    <w:rsid w:val="00DF12D4"/>
    <w:rsid w:val="00DF1348"/>
    <w:rsid w:val="00DF1587"/>
    <w:rsid w:val="00DF15E5"/>
    <w:rsid w:val="00DF18F8"/>
    <w:rsid w:val="00DF1913"/>
    <w:rsid w:val="00DF1ADF"/>
    <w:rsid w:val="00DF1AE2"/>
    <w:rsid w:val="00DF1CC5"/>
    <w:rsid w:val="00DF25A7"/>
    <w:rsid w:val="00DF2615"/>
    <w:rsid w:val="00DF269A"/>
    <w:rsid w:val="00DF284A"/>
    <w:rsid w:val="00DF311D"/>
    <w:rsid w:val="00DF332C"/>
    <w:rsid w:val="00DF359F"/>
    <w:rsid w:val="00DF38D9"/>
    <w:rsid w:val="00DF3C9B"/>
    <w:rsid w:val="00DF3F21"/>
    <w:rsid w:val="00DF41E1"/>
    <w:rsid w:val="00DF41FC"/>
    <w:rsid w:val="00DF4396"/>
    <w:rsid w:val="00DF4709"/>
    <w:rsid w:val="00DF47BF"/>
    <w:rsid w:val="00DF4F16"/>
    <w:rsid w:val="00DF501B"/>
    <w:rsid w:val="00DF5758"/>
    <w:rsid w:val="00DF5970"/>
    <w:rsid w:val="00DF5ACE"/>
    <w:rsid w:val="00DF5BF3"/>
    <w:rsid w:val="00DF5CF7"/>
    <w:rsid w:val="00DF6420"/>
    <w:rsid w:val="00DF6D55"/>
    <w:rsid w:val="00DF6F68"/>
    <w:rsid w:val="00DF7275"/>
    <w:rsid w:val="00DF76AB"/>
    <w:rsid w:val="00DF7F05"/>
    <w:rsid w:val="00E00031"/>
    <w:rsid w:val="00E00308"/>
    <w:rsid w:val="00E008B4"/>
    <w:rsid w:val="00E00B29"/>
    <w:rsid w:val="00E00BA3"/>
    <w:rsid w:val="00E00BA6"/>
    <w:rsid w:val="00E00C5C"/>
    <w:rsid w:val="00E00D17"/>
    <w:rsid w:val="00E00D2C"/>
    <w:rsid w:val="00E00E04"/>
    <w:rsid w:val="00E01111"/>
    <w:rsid w:val="00E01752"/>
    <w:rsid w:val="00E01BAD"/>
    <w:rsid w:val="00E01D00"/>
    <w:rsid w:val="00E01D2B"/>
    <w:rsid w:val="00E01E13"/>
    <w:rsid w:val="00E02304"/>
    <w:rsid w:val="00E023F8"/>
    <w:rsid w:val="00E02528"/>
    <w:rsid w:val="00E0255B"/>
    <w:rsid w:val="00E02639"/>
    <w:rsid w:val="00E02745"/>
    <w:rsid w:val="00E027DE"/>
    <w:rsid w:val="00E028BC"/>
    <w:rsid w:val="00E02CED"/>
    <w:rsid w:val="00E02DBF"/>
    <w:rsid w:val="00E0333A"/>
    <w:rsid w:val="00E0339E"/>
    <w:rsid w:val="00E038F7"/>
    <w:rsid w:val="00E03B1E"/>
    <w:rsid w:val="00E04265"/>
    <w:rsid w:val="00E044DB"/>
    <w:rsid w:val="00E0487F"/>
    <w:rsid w:val="00E04DDD"/>
    <w:rsid w:val="00E04EA7"/>
    <w:rsid w:val="00E054F4"/>
    <w:rsid w:val="00E055F7"/>
    <w:rsid w:val="00E05954"/>
    <w:rsid w:val="00E0629C"/>
    <w:rsid w:val="00E06336"/>
    <w:rsid w:val="00E065F3"/>
    <w:rsid w:val="00E06870"/>
    <w:rsid w:val="00E06CA8"/>
    <w:rsid w:val="00E06D31"/>
    <w:rsid w:val="00E06D57"/>
    <w:rsid w:val="00E06D5C"/>
    <w:rsid w:val="00E06E66"/>
    <w:rsid w:val="00E0702E"/>
    <w:rsid w:val="00E075A3"/>
    <w:rsid w:val="00E07DF8"/>
    <w:rsid w:val="00E100C5"/>
    <w:rsid w:val="00E101F1"/>
    <w:rsid w:val="00E1031B"/>
    <w:rsid w:val="00E106E3"/>
    <w:rsid w:val="00E107DE"/>
    <w:rsid w:val="00E109B8"/>
    <w:rsid w:val="00E10D9E"/>
    <w:rsid w:val="00E10E50"/>
    <w:rsid w:val="00E11036"/>
    <w:rsid w:val="00E1179C"/>
    <w:rsid w:val="00E11814"/>
    <w:rsid w:val="00E11886"/>
    <w:rsid w:val="00E11A62"/>
    <w:rsid w:val="00E11AE5"/>
    <w:rsid w:val="00E11BD2"/>
    <w:rsid w:val="00E12197"/>
    <w:rsid w:val="00E121F5"/>
    <w:rsid w:val="00E1271E"/>
    <w:rsid w:val="00E1293E"/>
    <w:rsid w:val="00E12E8A"/>
    <w:rsid w:val="00E13004"/>
    <w:rsid w:val="00E1347E"/>
    <w:rsid w:val="00E13528"/>
    <w:rsid w:val="00E136E8"/>
    <w:rsid w:val="00E137F1"/>
    <w:rsid w:val="00E138C4"/>
    <w:rsid w:val="00E13B10"/>
    <w:rsid w:val="00E13E0B"/>
    <w:rsid w:val="00E13F7B"/>
    <w:rsid w:val="00E14172"/>
    <w:rsid w:val="00E141DB"/>
    <w:rsid w:val="00E14376"/>
    <w:rsid w:val="00E146D6"/>
    <w:rsid w:val="00E1485D"/>
    <w:rsid w:val="00E148B7"/>
    <w:rsid w:val="00E14A20"/>
    <w:rsid w:val="00E14E05"/>
    <w:rsid w:val="00E150DB"/>
    <w:rsid w:val="00E15920"/>
    <w:rsid w:val="00E15CE9"/>
    <w:rsid w:val="00E15E74"/>
    <w:rsid w:val="00E1619E"/>
    <w:rsid w:val="00E163B6"/>
    <w:rsid w:val="00E16400"/>
    <w:rsid w:val="00E16497"/>
    <w:rsid w:val="00E16754"/>
    <w:rsid w:val="00E16FF0"/>
    <w:rsid w:val="00E171BA"/>
    <w:rsid w:val="00E17351"/>
    <w:rsid w:val="00E1743A"/>
    <w:rsid w:val="00E17903"/>
    <w:rsid w:val="00E17AD9"/>
    <w:rsid w:val="00E17BDC"/>
    <w:rsid w:val="00E2011F"/>
    <w:rsid w:val="00E20267"/>
    <w:rsid w:val="00E2049C"/>
    <w:rsid w:val="00E20866"/>
    <w:rsid w:val="00E20980"/>
    <w:rsid w:val="00E21BC1"/>
    <w:rsid w:val="00E21FB1"/>
    <w:rsid w:val="00E22190"/>
    <w:rsid w:val="00E221CA"/>
    <w:rsid w:val="00E22369"/>
    <w:rsid w:val="00E224EC"/>
    <w:rsid w:val="00E2278F"/>
    <w:rsid w:val="00E22D0F"/>
    <w:rsid w:val="00E234D2"/>
    <w:rsid w:val="00E2351E"/>
    <w:rsid w:val="00E238D2"/>
    <w:rsid w:val="00E23FE5"/>
    <w:rsid w:val="00E24378"/>
    <w:rsid w:val="00E24589"/>
    <w:rsid w:val="00E24917"/>
    <w:rsid w:val="00E2499B"/>
    <w:rsid w:val="00E24CF7"/>
    <w:rsid w:val="00E2520E"/>
    <w:rsid w:val="00E2554D"/>
    <w:rsid w:val="00E258C1"/>
    <w:rsid w:val="00E25C4D"/>
    <w:rsid w:val="00E25CFA"/>
    <w:rsid w:val="00E261BE"/>
    <w:rsid w:val="00E26949"/>
    <w:rsid w:val="00E26D19"/>
    <w:rsid w:val="00E27172"/>
    <w:rsid w:val="00E2719E"/>
    <w:rsid w:val="00E272C7"/>
    <w:rsid w:val="00E2751A"/>
    <w:rsid w:val="00E275B9"/>
    <w:rsid w:val="00E27691"/>
    <w:rsid w:val="00E27948"/>
    <w:rsid w:val="00E3014B"/>
    <w:rsid w:val="00E30B36"/>
    <w:rsid w:val="00E30CEA"/>
    <w:rsid w:val="00E30F1D"/>
    <w:rsid w:val="00E31130"/>
    <w:rsid w:val="00E3134F"/>
    <w:rsid w:val="00E31374"/>
    <w:rsid w:val="00E316C3"/>
    <w:rsid w:val="00E31CC2"/>
    <w:rsid w:val="00E31D81"/>
    <w:rsid w:val="00E32238"/>
    <w:rsid w:val="00E3231D"/>
    <w:rsid w:val="00E3252F"/>
    <w:rsid w:val="00E32999"/>
    <w:rsid w:val="00E329BE"/>
    <w:rsid w:val="00E32A8C"/>
    <w:rsid w:val="00E32C59"/>
    <w:rsid w:val="00E32E5A"/>
    <w:rsid w:val="00E32F56"/>
    <w:rsid w:val="00E33187"/>
    <w:rsid w:val="00E331C1"/>
    <w:rsid w:val="00E33343"/>
    <w:rsid w:val="00E336E1"/>
    <w:rsid w:val="00E336F4"/>
    <w:rsid w:val="00E336F5"/>
    <w:rsid w:val="00E33A77"/>
    <w:rsid w:val="00E33AC5"/>
    <w:rsid w:val="00E33C42"/>
    <w:rsid w:val="00E341E8"/>
    <w:rsid w:val="00E34299"/>
    <w:rsid w:val="00E3441B"/>
    <w:rsid w:val="00E34A44"/>
    <w:rsid w:val="00E34C34"/>
    <w:rsid w:val="00E34E80"/>
    <w:rsid w:val="00E352F3"/>
    <w:rsid w:val="00E353BC"/>
    <w:rsid w:val="00E35BB2"/>
    <w:rsid w:val="00E35F82"/>
    <w:rsid w:val="00E36555"/>
    <w:rsid w:val="00E36598"/>
    <w:rsid w:val="00E36830"/>
    <w:rsid w:val="00E3722B"/>
    <w:rsid w:val="00E3758F"/>
    <w:rsid w:val="00E37649"/>
    <w:rsid w:val="00E376E4"/>
    <w:rsid w:val="00E37710"/>
    <w:rsid w:val="00E37783"/>
    <w:rsid w:val="00E37B43"/>
    <w:rsid w:val="00E37B5A"/>
    <w:rsid w:val="00E37DB7"/>
    <w:rsid w:val="00E403B1"/>
    <w:rsid w:val="00E406C7"/>
    <w:rsid w:val="00E4088A"/>
    <w:rsid w:val="00E40AEF"/>
    <w:rsid w:val="00E40EFA"/>
    <w:rsid w:val="00E41297"/>
    <w:rsid w:val="00E413DB"/>
    <w:rsid w:val="00E41412"/>
    <w:rsid w:val="00E41A39"/>
    <w:rsid w:val="00E41CD1"/>
    <w:rsid w:val="00E41E1C"/>
    <w:rsid w:val="00E42295"/>
    <w:rsid w:val="00E428D5"/>
    <w:rsid w:val="00E42AEC"/>
    <w:rsid w:val="00E4318E"/>
    <w:rsid w:val="00E438F6"/>
    <w:rsid w:val="00E43CF9"/>
    <w:rsid w:val="00E43FC0"/>
    <w:rsid w:val="00E441F7"/>
    <w:rsid w:val="00E4457B"/>
    <w:rsid w:val="00E44724"/>
    <w:rsid w:val="00E44AAF"/>
    <w:rsid w:val="00E45724"/>
    <w:rsid w:val="00E45C0C"/>
    <w:rsid w:val="00E45E3E"/>
    <w:rsid w:val="00E46281"/>
    <w:rsid w:val="00E462D2"/>
    <w:rsid w:val="00E46934"/>
    <w:rsid w:val="00E4698A"/>
    <w:rsid w:val="00E46A61"/>
    <w:rsid w:val="00E46D2E"/>
    <w:rsid w:val="00E471E9"/>
    <w:rsid w:val="00E47280"/>
    <w:rsid w:val="00E472C6"/>
    <w:rsid w:val="00E4747E"/>
    <w:rsid w:val="00E50282"/>
    <w:rsid w:val="00E504BC"/>
    <w:rsid w:val="00E50611"/>
    <w:rsid w:val="00E5105F"/>
    <w:rsid w:val="00E5172D"/>
    <w:rsid w:val="00E51AE0"/>
    <w:rsid w:val="00E51AE5"/>
    <w:rsid w:val="00E51F24"/>
    <w:rsid w:val="00E52014"/>
    <w:rsid w:val="00E520C7"/>
    <w:rsid w:val="00E521DD"/>
    <w:rsid w:val="00E5222E"/>
    <w:rsid w:val="00E5239F"/>
    <w:rsid w:val="00E52449"/>
    <w:rsid w:val="00E52571"/>
    <w:rsid w:val="00E525E6"/>
    <w:rsid w:val="00E52763"/>
    <w:rsid w:val="00E52815"/>
    <w:rsid w:val="00E52A1B"/>
    <w:rsid w:val="00E52FDE"/>
    <w:rsid w:val="00E5329E"/>
    <w:rsid w:val="00E532A7"/>
    <w:rsid w:val="00E536AE"/>
    <w:rsid w:val="00E53A77"/>
    <w:rsid w:val="00E53CA5"/>
    <w:rsid w:val="00E53DC9"/>
    <w:rsid w:val="00E543E0"/>
    <w:rsid w:val="00E544DA"/>
    <w:rsid w:val="00E5458C"/>
    <w:rsid w:val="00E551F5"/>
    <w:rsid w:val="00E557CE"/>
    <w:rsid w:val="00E55A6C"/>
    <w:rsid w:val="00E563DB"/>
    <w:rsid w:val="00E56435"/>
    <w:rsid w:val="00E566D9"/>
    <w:rsid w:val="00E56C0B"/>
    <w:rsid w:val="00E57005"/>
    <w:rsid w:val="00E57167"/>
    <w:rsid w:val="00E572F7"/>
    <w:rsid w:val="00E57571"/>
    <w:rsid w:val="00E5779F"/>
    <w:rsid w:val="00E578F4"/>
    <w:rsid w:val="00E5795A"/>
    <w:rsid w:val="00E57CE3"/>
    <w:rsid w:val="00E57D90"/>
    <w:rsid w:val="00E57DB7"/>
    <w:rsid w:val="00E600D1"/>
    <w:rsid w:val="00E6022A"/>
    <w:rsid w:val="00E60518"/>
    <w:rsid w:val="00E6117B"/>
    <w:rsid w:val="00E615C6"/>
    <w:rsid w:val="00E6178A"/>
    <w:rsid w:val="00E618F3"/>
    <w:rsid w:val="00E619C2"/>
    <w:rsid w:val="00E61D0F"/>
    <w:rsid w:val="00E61D21"/>
    <w:rsid w:val="00E621A5"/>
    <w:rsid w:val="00E62726"/>
    <w:rsid w:val="00E6286E"/>
    <w:rsid w:val="00E631DE"/>
    <w:rsid w:val="00E63685"/>
    <w:rsid w:val="00E63B05"/>
    <w:rsid w:val="00E63CC1"/>
    <w:rsid w:val="00E64266"/>
    <w:rsid w:val="00E64852"/>
    <w:rsid w:val="00E649F8"/>
    <w:rsid w:val="00E64D77"/>
    <w:rsid w:val="00E6508C"/>
    <w:rsid w:val="00E650CC"/>
    <w:rsid w:val="00E65132"/>
    <w:rsid w:val="00E657EC"/>
    <w:rsid w:val="00E658AD"/>
    <w:rsid w:val="00E65F4C"/>
    <w:rsid w:val="00E663BC"/>
    <w:rsid w:val="00E66B2E"/>
    <w:rsid w:val="00E66FAB"/>
    <w:rsid w:val="00E676C6"/>
    <w:rsid w:val="00E67963"/>
    <w:rsid w:val="00E67F93"/>
    <w:rsid w:val="00E70099"/>
    <w:rsid w:val="00E70119"/>
    <w:rsid w:val="00E7014E"/>
    <w:rsid w:val="00E7027D"/>
    <w:rsid w:val="00E707F3"/>
    <w:rsid w:val="00E70816"/>
    <w:rsid w:val="00E70BD9"/>
    <w:rsid w:val="00E70CCF"/>
    <w:rsid w:val="00E70F26"/>
    <w:rsid w:val="00E710D9"/>
    <w:rsid w:val="00E711A8"/>
    <w:rsid w:val="00E7158F"/>
    <w:rsid w:val="00E7180C"/>
    <w:rsid w:val="00E71B82"/>
    <w:rsid w:val="00E71D8E"/>
    <w:rsid w:val="00E71E38"/>
    <w:rsid w:val="00E71EC7"/>
    <w:rsid w:val="00E72151"/>
    <w:rsid w:val="00E722F0"/>
    <w:rsid w:val="00E723F4"/>
    <w:rsid w:val="00E725F2"/>
    <w:rsid w:val="00E726C1"/>
    <w:rsid w:val="00E727A7"/>
    <w:rsid w:val="00E72B59"/>
    <w:rsid w:val="00E72F2C"/>
    <w:rsid w:val="00E730A6"/>
    <w:rsid w:val="00E7379D"/>
    <w:rsid w:val="00E73808"/>
    <w:rsid w:val="00E73A39"/>
    <w:rsid w:val="00E73DE5"/>
    <w:rsid w:val="00E74421"/>
    <w:rsid w:val="00E751E9"/>
    <w:rsid w:val="00E753D1"/>
    <w:rsid w:val="00E7544D"/>
    <w:rsid w:val="00E754B8"/>
    <w:rsid w:val="00E75599"/>
    <w:rsid w:val="00E75682"/>
    <w:rsid w:val="00E7596F"/>
    <w:rsid w:val="00E75A14"/>
    <w:rsid w:val="00E75C2F"/>
    <w:rsid w:val="00E7633E"/>
    <w:rsid w:val="00E76464"/>
    <w:rsid w:val="00E76526"/>
    <w:rsid w:val="00E76645"/>
    <w:rsid w:val="00E76715"/>
    <w:rsid w:val="00E769D7"/>
    <w:rsid w:val="00E76AB9"/>
    <w:rsid w:val="00E76AD2"/>
    <w:rsid w:val="00E76CB4"/>
    <w:rsid w:val="00E76CD0"/>
    <w:rsid w:val="00E772D0"/>
    <w:rsid w:val="00E7737C"/>
    <w:rsid w:val="00E77390"/>
    <w:rsid w:val="00E774DC"/>
    <w:rsid w:val="00E77BF8"/>
    <w:rsid w:val="00E77C43"/>
    <w:rsid w:val="00E77DEA"/>
    <w:rsid w:val="00E80298"/>
    <w:rsid w:val="00E80317"/>
    <w:rsid w:val="00E8036E"/>
    <w:rsid w:val="00E80440"/>
    <w:rsid w:val="00E80502"/>
    <w:rsid w:val="00E8071B"/>
    <w:rsid w:val="00E80771"/>
    <w:rsid w:val="00E808BE"/>
    <w:rsid w:val="00E80BDF"/>
    <w:rsid w:val="00E80CE3"/>
    <w:rsid w:val="00E81010"/>
    <w:rsid w:val="00E8101F"/>
    <w:rsid w:val="00E81426"/>
    <w:rsid w:val="00E81641"/>
    <w:rsid w:val="00E816FC"/>
    <w:rsid w:val="00E81A58"/>
    <w:rsid w:val="00E8221E"/>
    <w:rsid w:val="00E82278"/>
    <w:rsid w:val="00E8251B"/>
    <w:rsid w:val="00E825C3"/>
    <w:rsid w:val="00E8265B"/>
    <w:rsid w:val="00E82D34"/>
    <w:rsid w:val="00E83570"/>
    <w:rsid w:val="00E837A0"/>
    <w:rsid w:val="00E837E5"/>
    <w:rsid w:val="00E83AC5"/>
    <w:rsid w:val="00E83F65"/>
    <w:rsid w:val="00E84416"/>
    <w:rsid w:val="00E8441D"/>
    <w:rsid w:val="00E844A2"/>
    <w:rsid w:val="00E84B57"/>
    <w:rsid w:val="00E84D01"/>
    <w:rsid w:val="00E84D06"/>
    <w:rsid w:val="00E850C5"/>
    <w:rsid w:val="00E855EB"/>
    <w:rsid w:val="00E85EB6"/>
    <w:rsid w:val="00E86223"/>
    <w:rsid w:val="00E8691C"/>
    <w:rsid w:val="00E86B38"/>
    <w:rsid w:val="00E86B7A"/>
    <w:rsid w:val="00E86FC5"/>
    <w:rsid w:val="00E86FEF"/>
    <w:rsid w:val="00E87057"/>
    <w:rsid w:val="00E87218"/>
    <w:rsid w:val="00E87244"/>
    <w:rsid w:val="00E874C6"/>
    <w:rsid w:val="00E8779E"/>
    <w:rsid w:val="00E87F4F"/>
    <w:rsid w:val="00E90910"/>
    <w:rsid w:val="00E90A6A"/>
    <w:rsid w:val="00E90D83"/>
    <w:rsid w:val="00E90F13"/>
    <w:rsid w:val="00E90F62"/>
    <w:rsid w:val="00E913A0"/>
    <w:rsid w:val="00E916B4"/>
    <w:rsid w:val="00E920AD"/>
    <w:rsid w:val="00E926B2"/>
    <w:rsid w:val="00E92DB6"/>
    <w:rsid w:val="00E932B7"/>
    <w:rsid w:val="00E93656"/>
    <w:rsid w:val="00E93867"/>
    <w:rsid w:val="00E94034"/>
    <w:rsid w:val="00E940B8"/>
    <w:rsid w:val="00E946BE"/>
    <w:rsid w:val="00E9473C"/>
    <w:rsid w:val="00E94F6A"/>
    <w:rsid w:val="00E9513D"/>
    <w:rsid w:val="00E9531E"/>
    <w:rsid w:val="00E953B2"/>
    <w:rsid w:val="00E953CA"/>
    <w:rsid w:val="00E95831"/>
    <w:rsid w:val="00E95B7C"/>
    <w:rsid w:val="00E95C6D"/>
    <w:rsid w:val="00E95D32"/>
    <w:rsid w:val="00E95F7C"/>
    <w:rsid w:val="00E96038"/>
    <w:rsid w:val="00E964C0"/>
    <w:rsid w:val="00E96776"/>
    <w:rsid w:val="00E96963"/>
    <w:rsid w:val="00E969C2"/>
    <w:rsid w:val="00E969F7"/>
    <w:rsid w:val="00E96B79"/>
    <w:rsid w:val="00E96D05"/>
    <w:rsid w:val="00E96D4E"/>
    <w:rsid w:val="00E978DE"/>
    <w:rsid w:val="00E9791D"/>
    <w:rsid w:val="00E979F3"/>
    <w:rsid w:val="00E97C2A"/>
    <w:rsid w:val="00E97E52"/>
    <w:rsid w:val="00EA02FE"/>
    <w:rsid w:val="00EA04E0"/>
    <w:rsid w:val="00EA0883"/>
    <w:rsid w:val="00EA1346"/>
    <w:rsid w:val="00EA15BE"/>
    <w:rsid w:val="00EA1846"/>
    <w:rsid w:val="00EA1E2D"/>
    <w:rsid w:val="00EA207E"/>
    <w:rsid w:val="00EA225F"/>
    <w:rsid w:val="00EA2285"/>
    <w:rsid w:val="00EA280E"/>
    <w:rsid w:val="00EA30CC"/>
    <w:rsid w:val="00EA32AE"/>
    <w:rsid w:val="00EA3909"/>
    <w:rsid w:val="00EA3BC3"/>
    <w:rsid w:val="00EA427D"/>
    <w:rsid w:val="00EA466E"/>
    <w:rsid w:val="00EA496D"/>
    <w:rsid w:val="00EA4B51"/>
    <w:rsid w:val="00EA4E28"/>
    <w:rsid w:val="00EA4E47"/>
    <w:rsid w:val="00EA578C"/>
    <w:rsid w:val="00EA5851"/>
    <w:rsid w:val="00EA5C60"/>
    <w:rsid w:val="00EA5E68"/>
    <w:rsid w:val="00EA64AE"/>
    <w:rsid w:val="00EA64BE"/>
    <w:rsid w:val="00EA6858"/>
    <w:rsid w:val="00EA6A95"/>
    <w:rsid w:val="00EA6ECC"/>
    <w:rsid w:val="00EA722F"/>
    <w:rsid w:val="00EA7364"/>
    <w:rsid w:val="00EA762C"/>
    <w:rsid w:val="00EA7641"/>
    <w:rsid w:val="00EA7824"/>
    <w:rsid w:val="00EA7B32"/>
    <w:rsid w:val="00EA7C80"/>
    <w:rsid w:val="00EA7FDB"/>
    <w:rsid w:val="00EB0141"/>
    <w:rsid w:val="00EB02A0"/>
    <w:rsid w:val="00EB02E5"/>
    <w:rsid w:val="00EB0386"/>
    <w:rsid w:val="00EB0417"/>
    <w:rsid w:val="00EB0593"/>
    <w:rsid w:val="00EB06C5"/>
    <w:rsid w:val="00EB0A98"/>
    <w:rsid w:val="00EB10B8"/>
    <w:rsid w:val="00EB110E"/>
    <w:rsid w:val="00EB1472"/>
    <w:rsid w:val="00EB156D"/>
    <w:rsid w:val="00EB171A"/>
    <w:rsid w:val="00EB177D"/>
    <w:rsid w:val="00EB1A6A"/>
    <w:rsid w:val="00EB1EB7"/>
    <w:rsid w:val="00EB1FF3"/>
    <w:rsid w:val="00EB2119"/>
    <w:rsid w:val="00EB24A2"/>
    <w:rsid w:val="00EB30C9"/>
    <w:rsid w:val="00EB3174"/>
    <w:rsid w:val="00EB3494"/>
    <w:rsid w:val="00EB34BB"/>
    <w:rsid w:val="00EB350C"/>
    <w:rsid w:val="00EB3526"/>
    <w:rsid w:val="00EB3542"/>
    <w:rsid w:val="00EB3571"/>
    <w:rsid w:val="00EB3A7F"/>
    <w:rsid w:val="00EB3C04"/>
    <w:rsid w:val="00EB3DEB"/>
    <w:rsid w:val="00EB4008"/>
    <w:rsid w:val="00EB4190"/>
    <w:rsid w:val="00EB43CA"/>
    <w:rsid w:val="00EB4419"/>
    <w:rsid w:val="00EB4621"/>
    <w:rsid w:val="00EB4668"/>
    <w:rsid w:val="00EB4A2E"/>
    <w:rsid w:val="00EB4E65"/>
    <w:rsid w:val="00EB4F61"/>
    <w:rsid w:val="00EB575D"/>
    <w:rsid w:val="00EB5BEF"/>
    <w:rsid w:val="00EB5D05"/>
    <w:rsid w:val="00EB5E59"/>
    <w:rsid w:val="00EB5EB4"/>
    <w:rsid w:val="00EB617E"/>
    <w:rsid w:val="00EB6687"/>
    <w:rsid w:val="00EB67F0"/>
    <w:rsid w:val="00EB6C71"/>
    <w:rsid w:val="00EB6E68"/>
    <w:rsid w:val="00EB6F8B"/>
    <w:rsid w:val="00EB6FC8"/>
    <w:rsid w:val="00EB7163"/>
    <w:rsid w:val="00EB75DB"/>
    <w:rsid w:val="00EB7640"/>
    <w:rsid w:val="00EB79EE"/>
    <w:rsid w:val="00EB7ADF"/>
    <w:rsid w:val="00EB7BA5"/>
    <w:rsid w:val="00EB7C44"/>
    <w:rsid w:val="00EB7C9D"/>
    <w:rsid w:val="00EC017C"/>
    <w:rsid w:val="00EC0429"/>
    <w:rsid w:val="00EC0732"/>
    <w:rsid w:val="00EC07F1"/>
    <w:rsid w:val="00EC087D"/>
    <w:rsid w:val="00EC0916"/>
    <w:rsid w:val="00EC0F20"/>
    <w:rsid w:val="00EC10BD"/>
    <w:rsid w:val="00EC11FF"/>
    <w:rsid w:val="00EC13C8"/>
    <w:rsid w:val="00EC145D"/>
    <w:rsid w:val="00EC1E1B"/>
    <w:rsid w:val="00EC1F65"/>
    <w:rsid w:val="00EC22A1"/>
    <w:rsid w:val="00EC264D"/>
    <w:rsid w:val="00EC2B4C"/>
    <w:rsid w:val="00EC2D50"/>
    <w:rsid w:val="00EC307D"/>
    <w:rsid w:val="00EC3176"/>
    <w:rsid w:val="00EC375C"/>
    <w:rsid w:val="00EC39F9"/>
    <w:rsid w:val="00EC39FF"/>
    <w:rsid w:val="00EC3A90"/>
    <w:rsid w:val="00EC3B18"/>
    <w:rsid w:val="00EC3B92"/>
    <w:rsid w:val="00EC3BC7"/>
    <w:rsid w:val="00EC3D87"/>
    <w:rsid w:val="00EC3D9A"/>
    <w:rsid w:val="00EC3ECF"/>
    <w:rsid w:val="00EC41D5"/>
    <w:rsid w:val="00EC4498"/>
    <w:rsid w:val="00EC5127"/>
    <w:rsid w:val="00EC5320"/>
    <w:rsid w:val="00EC58A6"/>
    <w:rsid w:val="00EC5912"/>
    <w:rsid w:val="00EC5924"/>
    <w:rsid w:val="00EC5994"/>
    <w:rsid w:val="00EC5A2A"/>
    <w:rsid w:val="00EC5EC9"/>
    <w:rsid w:val="00EC651C"/>
    <w:rsid w:val="00EC6680"/>
    <w:rsid w:val="00EC6876"/>
    <w:rsid w:val="00EC697E"/>
    <w:rsid w:val="00EC6991"/>
    <w:rsid w:val="00EC6A4F"/>
    <w:rsid w:val="00EC6CB4"/>
    <w:rsid w:val="00EC6F8D"/>
    <w:rsid w:val="00EC6FB8"/>
    <w:rsid w:val="00EC71AA"/>
    <w:rsid w:val="00EC7A3B"/>
    <w:rsid w:val="00EC7ACF"/>
    <w:rsid w:val="00EC7B14"/>
    <w:rsid w:val="00EC7C35"/>
    <w:rsid w:val="00EC7CF4"/>
    <w:rsid w:val="00ED002F"/>
    <w:rsid w:val="00ED0457"/>
    <w:rsid w:val="00ED0598"/>
    <w:rsid w:val="00ED0A49"/>
    <w:rsid w:val="00ED0BAB"/>
    <w:rsid w:val="00ED0E68"/>
    <w:rsid w:val="00ED13A8"/>
    <w:rsid w:val="00ED1863"/>
    <w:rsid w:val="00ED1B52"/>
    <w:rsid w:val="00ED1DD1"/>
    <w:rsid w:val="00ED1EEC"/>
    <w:rsid w:val="00ED20B3"/>
    <w:rsid w:val="00ED248E"/>
    <w:rsid w:val="00ED271F"/>
    <w:rsid w:val="00ED2814"/>
    <w:rsid w:val="00ED28EB"/>
    <w:rsid w:val="00ED2E25"/>
    <w:rsid w:val="00ED3123"/>
    <w:rsid w:val="00ED35CE"/>
    <w:rsid w:val="00ED3A2E"/>
    <w:rsid w:val="00ED3B36"/>
    <w:rsid w:val="00ED3C41"/>
    <w:rsid w:val="00ED406A"/>
    <w:rsid w:val="00ED43D6"/>
    <w:rsid w:val="00ED45C4"/>
    <w:rsid w:val="00ED4757"/>
    <w:rsid w:val="00ED47A6"/>
    <w:rsid w:val="00ED4C07"/>
    <w:rsid w:val="00ED4DB7"/>
    <w:rsid w:val="00ED51C6"/>
    <w:rsid w:val="00ED555C"/>
    <w:rsid w:val="00ED5686"/>
    <w:rsid w:val="00ED5BF9"/>
    <w:rsid w:val="00ED63C9"/>
    <w:rsid w:val="00ED643A"/>
    <w:rsid w:val="00ED67FA"/>
    <w:rsid w:val="00ED734F"/>
    <w:rsid w:val="00ED741C"/>
    <w:rsid w:val="00ED7700"/>
    <w:rsid w:val="00ED7718"/>
    <w:rsid w:val="00ED776B"/>
    <w:rsid w:val="00ED78FE"/>
    <w:rsid w:val="00ED7AF6"/>
    <w:rsid w:val="00EE020D"/>
    <w:rsid w:val="00EE07B5"/>
    <w:rsid w:val="00EE0E12"/>
    <w:rsid w:val="00EE1E2B"/>
    <w:rsid w:val="00EE308C"/>
    <w:rsid w:val="00EE3532"/>
    <w:rsid w:val="00EE38C3"/>
    <w:rsid w:val="00EE3975"/>
    <w:rsid w:val="00EE3CA0"/>
    <w:rsid w:val="00EE4009"/>
    <w:rsid w:val="00EE4881"/>
    <w:rsid w:val="00EE498D"/>
    <w:rsid w:val="00EE4E4E"/>
    <w:rsid w:val="00EE4E7A"/>
    <w:rsid w:val="00EE54B9"/>
    <w:rsid w:val="00EE5584"/>
    <w:rsid w:val="00EE563D"/>
    <w:rsid w:val="00EE586F"/>
    <w:rsid w:val="00EE5B5A"/>
    <w:rsid w:val="00EE5F52"/>
    <w:rsid w:val="00EE60E7"/>
    <w:rsid w:val="00EE633C"/>
    <w:rsid w:val="00EE6579"/>
    <w:rsid w:val="00EE685F"/>
    <w:rsid w:val="00EE68D8"/>
    <w:rsid w:val="00EE68DF"/>
    <w:rsid w:val="00EE6B75"/>
    <w:rsid w:val="00EE6CC4"/>
    <w:rsid w:val="00EE6D58"/>
    <w:rsid w:val="00EE760D"/>
    <w:rsid w:val="00EE778F"/>
    <w:rsid w:val="00EE7ADF"/>
    <w:rsid w:val="00EE7B83"/>
    <w:rsid w:val="00EE7E1A"/>
    <w:rsid w:val="00EE7F32"/>
    <w:rsid w:val="00EF00FA"/>
    <w:rsid w:val="00EF02C3"/>
    <w:rsid w:val="00EF0697"/>
    <w:rsid w:val="00EF0E0F"/>
    <w:rsid w:val="00EF1374"/>
    <w:rsid w:val="00EF16B4"/>
    <w:rsid w:val="00EF1A6A"/>
    <w:rsid w:val="00EF1BBE"/>
    <w:rsid w:val="00EF1C46"/>
    <w:rsid w:val="00EF1E10"/>
    <w:rsid w:val="00EF1E62"/>
    <w:rsid w:val="00EF1F15"/>
    <w:rsid w:val="00EF2055"/>
    <w:rsid w:val="00EF206B"/>
    <w:rsid w:val="00EF20D9"/>
    <w:rsid w:val="00EF21D8"/>
    <w:rsid w:val="00EF2389"/>
    <w:rsid w:val="00EF2902"/>
    <w:rsid w:val="00EF2A2B"/>
    <w:rsid w:val="00EF2B3D"/>
    <w:rsid w:val="00EF2E4F"/>
    <w:rsid w:val="00EF2F85"/>
    <w:rsid w:val="00EF31A0"/>
    <w:rsid w:val="00EF3446"/>
    <w:rsid w:val="00EF344A"/>
    <w:rsid w:val="00EF390B"/>
    <w:rsid w:val="00EF3D54"/>
    <w:rsid w:val="00EF3D80"/>
    <w:rsid w:val="00EF3F7C"/>
    <w:rsid w:val="00EF4771"/>
    <w:rsid w:val="00EF4BFB"/>
    <w:rsid w:val="00EF5248"/>
    <w:rsid w:val="00EF5400"/>
    <w:rsid w:val="00EF573F"/>
    <w:rsid w:val="00EF58FC"/>
    <w:rsid w:val="00EF59D9"/>
    <w:rsid w:val="00EF5BDF"/>
    <w:rsid w:val="00EF5D37"/>
    <w:rsid w:val="00EF637C"/>
    <w:rsid w:val="00EF69F3"/>
    <w:rsid w:val="00EF6B1B"/>
    <w:rsid w:val="00EF6CD8"/>
    <w:rsid w:val="00EF7129"/>
    <w:rsid w:val="00EF7705"/>
    <w:rsid w:val="00EF7D2C"/>
    <w:rsid w:val="00F003E6"/>
    <w:rsid w:val="00F005C9"/>
    <w:rsid w:val="00F008FB"/>
    <w:rsid w:val="00F00A71"/>
    <w:rsid w:val="00F00BDD"/>
    <w:rsid w:val="00F00CE9"/>
    <w:rsid w:val="00F00E14"/>
    <w:rsid w:val="00F00F9A"/>
    <w:rsid w:val="00F0127A"/>
    <w:rsid w:val="00F01648"/>
    <w:rsid w:val="00F01E14"/>
    <w:rsid w:val="00F022C3"/>
    <w:rsid w:val="00F023D7"/>
    <w:rsid w:val="00F02494"/>
    <w:rsid w:val="00F02583"/>
    <w:rsid w:val="00F025E2"/>
    <w:rsid w:val="00F0261F"/>
    <w:rsid w:val="00F026CD"/>
    <w:rsid w:val="00F027D1"/>
    <w:rsid w:val="00F031BA"/>
    <w:rsid w:val="00F03277"/>
    <w:rsid w:val="00F03300"/>
    <w:rsid w:val="00F033B0"/>
    <w:rsid w:val="00F0378D"/>
    <w:rsid w:val="00F03ABC"/>
    <w:rsid w:val="00F03E1D"/>
    <w:rsid w:val="00F03F94"/>
    <w:rsid w:val="00F03FA2"/>
    <w:rsid w:val="00F03FD5"/>
    <w:rsid w:val="00F0420D"/>
    <w:rsid w:val="00F0446F"/>
    <w:rsid w:val="00F04FD8"/>
    <w:rsid w:val="00F05495"/>
    <w:rsid w:val="00F054DC"/>
    <w:rsid w:val="00F05508"/>
    <w:rsid w:val="00F05622"/>
    <w:rsid w:val="00F05F2A"/>
    <w:rsid w:val="00F064E5"/>
    <w:rsid w:val="00F06C78"/>
    <w:rsid w:val="00F077F0"/>
    <w:rsid w:val="00F07881"/>
    <w:rsid w:val="00F10068"/>
    <w:rsid w:val="00F10395"/>
    <w:rsid w:val="00F1042E"/>
    <w:rsid w:val="00F10450"/>
    <w:rsid w:val="00F106C9"/>
    <w:rsid w:val="00F10C25"/>
    <w:rsid w:val="00F10CA1"/>
    <w:rsid w:val="00F10FC1"/>
    <w:rsid w:val="00F111B8"/>
    <w:rsid w:val="00F114F5"/>
    <w:rsid w:val="00F11630"/>
    <w:rsid w:val="00F116E3"/>
    <w:rsid w:val="00F11935"/>
    <w:rsid w:val="00F11DED"/>
    <w:rsid w:val="00F12B88"/>
    <w:rsid w:val="00F12D02"/>
    <w:rsid w:val="00F12D05"/>
    <w:rsid w:val="00F12D0B"/>
    <w:rsid w:val="00F12E72"/>
    <w:rsid w:val="00F1328F"/>
    <w:rsid w:val="00F133C0"/>
    <w:rsid w:val="00F1369E"/>
    <w:rsid w:val="00F13769"/>
    <w:rsid w:val="00F13929"/>
    <w:rsid w:val="00F13992"/>
    <w:rsid w:val="00F13A3F"/>
    <w:rsid w:val="00F13A90"/>
    <w:rsid w:val="00F13EB6"/>
    <w:rsid w:val="00F146A0"/>
    <w:rsid w:val="00F149EA"/>
    <w:rsid w:val="00F14C0A"/>
    <w:rsid w:val="00F14FD1"/>
    <w:rsid w:val="00F1506D"/>
    <w:rsid w:val="00F1519C"/>
    <w:rsid w:val="00F15545"/>
    <w:rsid w:val="00F155FA"/>
    <w:rsid w:val="00F158AF"/>
    <w:rsid w:val="00F15A4E"/>
    <w:rsid w:val="00F15B9C"/>
    <w:rsid w:val="00F15BF5"/>
    <w:rsid w:val="00F15C51"/>
    <w:rsid w:val="00F15DC4"/>
    <w:rsid w:val="00F15F46"/>
    <w:rsid w:val="00F161E7"/>
    <w:rsid w:val="00F1626A"/>
    <w:rsid w:val="00F162AB"/>
    <w:rsid w:val="00F166B4"/>
    <w:rsid w:val="00F16EC6"/>
    <w:rsid w:val="00F16F0D"/>
    <w:rsid w:val="00F1722D"/>
    <w:rsid w:val="00F17B83"/>
    <w:rsid w:val="00F20060"/>
    <w:rsid w:val="00F200F6"/>
    <w:rsid w:val="00F2047E"/>
    <w:rsid w:val="00F20735"/>
    <w:rsid w:val="00F2099D"/>
    <w:rsid w:val="00F20AAC"/>
    <w:rsid w:val="00F20CA9"/>
    <w:rsid w:val="00F20EE0"/>
    <w:rsid w:val="00F20FA0"/>
    <w:rsid w:val="00F21133"/>
    <w:rsid w:val="00F21310"/>
    <w:rsid w:val="00F213CB"/>
    <w:rsid w:val="00F21435"/>
    <w:rsid w:val="00F2170C"/>
    <w:rsid w:val="00F21773"/>
    <w:rsid w:val="00F21ADE"/>
    <w:rsid w:val="00F21B73"/>
    <w:rsid w:val="00F21D76"/>
    <w:rsid w:val="00F222FB"/>
    <w:rsid w:val="00F22590"/>
    <w:rsid w:val="00F22670"/>
    <w:rsid w:val="00F22E32"/>
    <w:rsid w:val="00F22EFF"/>
    <w:rsid w:val="00F23542"/>
    <w:rsid w:val="00F235A3"/>
    <w:rsid w:val="00F235CC"/>
    <w:rsid w:val="00F23883"/>
    <w:rsid w:val="00F238FE"/>
    <w:rsid w:val="00F23A7C"/>
    <w:rsid w:val="00F23B81"/>
    <w:rsid w:val="00F23E4A"/>
    <w:rsid w:val="00F24290"/>
    <w:rsid w:val="00F242F1"/>
    <w:rsid w:val="00F2435E"/>
    <w:rsid w:val="00F245C1"/>
    <w:rsid w:val="00F24D4A"/>
    <w:rsid w:val="00F250A4"/>
    <w:rsid w:val="00F250B9"/>
    <w:rsid w:val="00F2544B"/>
    <w:rsid w:val="00F257CE"/>
    <w:rsid w:val="00F25973"/>
    <w:rsid w:val="00F26266"/>
    <w:rsid w:val="00F265DB"/>
    <w:rsid w:val="00F268BF"/>
    <w:rsid w:val="00F26A56"/>
    <w:rsid w:val="00F26DDD"/>
    <w:rsid w:val="00F27083"/>
    <w:rsid w:val="00F27117"/>
    <w:rsid w:val="00F27167"/>
    <w:rsid w:val="00F27534"/>
    <w:rsid w:val="00F27BD3"/>
    <w:rsid w:val="00F27E9C"/>
    <w:rsid w:val="00F27FAA"/>
    <w:rsid w:val="00F27FB4"/>
    <w:rsid w:val="00F3017B"/>
    <w:rsid w:val="00F3082D"/>
    <w:rsid w:val="00F30905"/>
    <w:rsid w:val="00F30D76"/>
    <w:rsid w:val="00F30E27"/>
    <w:rsid w:val="00F310E7"/>
    <w:rsid w:val="00F3120C"/>
    <w:rsid w:val="00F31282"/>
    <w:rsid w:val="00F3140C"/>
    <w:rsid w:val="00F31741"/>
    <w:rsid w:val="00F317AD"/>
    <w:rsid w:val="00F319BF"/>
    <w:rsid w:val="00F31D7A"/>
    <w:rsid w:val="00F3220C"/>
    <w:rsid w:val="00F323C0"/>
    <w:rsid w:val="00F3252A"/>
    <w:rsid w:val="00F32697"/>
    <w:rsid w:val="00F32734"/>
    <w:rsid w:val="00F3295D"/>
    <w:rsid w:val="00F33004"/>
    <w:rsid w:val="00F331A9"/>
    <w:rsid w:val="00F331E2"/>
    <w:rsid w:val="00F33432"/>
    <w:rsid w:val="00F33569"/>
    <w:rsid w:val="00F33922"/>
    <w:rsid w:val="00F33C36"/>
    <w:rsid w:val="00F33CDF"/>
    <w:rsid w:val="00F33D6D"/>
    <w:rsid w:val="00F3402A"/>
    <w:rsid w:val="00F341FF"/>
    <w:rsid w:val="00F343EF"/>
    <w:rsid w:val="00F3452A"/>
    <w:rsid w:val="00F3456D"/>
    <w:rsid w:val="00F3480C"/>
    <w:rsid w:val="00F34AE4"/>
    <w:rsid w:val="00F34CC1"/>
    <w:rsid w:val="00F34E83"/>
    <w:rsid w:val="00F35124"/>
    <w:rsid w:val="00F351F3"/>
    <w:rsid w:val="00F356BA"/>
    <w:rsid w:val="00F35D7A"/>
    <w:rsid w:val="00F360F6"/>
    <w:rsid w:val="00F361EC"/>
    <w:rsid w:val="00F36361"/>
    <w:rsid w:val="00F36760"/>
    <w:rsid w:val="00F373AE"/>
    <w:rsid w:val="00F373D5"/>
    <w:rsid w:val="00F37AED"/>
    <w:rsid w:val="00F37B56"/>
    <w:rsid w:val="00F37CA3"/>
    <w:rsid w:val="00F37E1B"/>
    <w:rsid w:val="00F408D0"/>
    <w:rsid w:val="00F40A42"/>
    <w:rsid w:val="00F40F1D"/>
    <w:rsid w:val="00F41086"/>
    <w:rsid w:val="00F412EA"/>
    <w:rsid w:val="00F42673"/>
    <w:rsid w:val="00F42882"/>
    <w:rsid w:val="00F42A44"/>
    <w:rsid w:val="00F43030"/>
    <w:rsid w:val="00F4311E"/>
    <w:rsid w:val="00F4341A"/>
    <w:rsid w:val="00F43423"/>
    <w:rsid w:val="00F43F75"/>
    <w:rsid w:val="00F4475E"/>
    <w:rsid w:val="00F44C0E"/>
    <w:rsid w:val="00F44C51"/>
    <w:rsid w:val="00F4507A"/>
    <w:rsid w:val="00F45155"/>
    <w:rsid w:val="00F452BA"/>
    <w:rsid w:val="00F45304"/>
    <w:rsid w:val="00F45307"/>
    <w:rsid w:val="00F455AE"/>
    <w:rsid w:val="00F45951"/>
    <w:rsid w:val="00F45BBB"/>
    <w:rsid w:val="00F45E15"/>
    <w:rsid w:val="00F45F31"/>
    <w:rsid w:val="00F463BF"/>
    <w:rsid w:val="00F4649B"/>
    <w:rsid w:val="00F46673"/>
    <w:rsid w:val="00F466C8"/>
    <w:rsid w:val="00F467F1"/>
    <w:rsid w:val="00F469B7"/>
    <w:rsid w:val="00F46BDE"/>
    <w:rsid w:val="00F4702F"/>
    <w:rsid w:val="00F4721B"/>
    <w:rsid w:val="00F472F7"/>
    <w:rsid w:val="00F47566"/>
    <w:rsid w:val="00F47F4C"/>
    <w:rsid w:val="00F47F78"/>
    <w:rsid w:val="00F5064C"/>
    <w:rsid w:val="00F506B8"/>
    <w:rsid w:val="00F509D3"/>
    <w:rsid w:val="00F50C08"/>
    <w:rsid w:val="00F5109D"/>
    <w:rsid w:val="00F5113E"/>
    <w:rsid w:val="00F5145A"/>
    <w:rsid w:val="00F51641"/>
    <w:rsid w:val="00F519E2"/>
    <w:rsid w:val="00F51A6D"/>
    <w:rsid w:val="00F51D8F"/>
    <w:rsid w:val="00F51FDC"/>
    <w:rsid w:val="00F5284D"/>
    <w:rsid w:val="00F52B7B"/>
    <w:rsid w:val="00F52DD5"/>
    <w:rsid w:val="00F53AD5"/>
    <w:rsid w:val="00F53BF3"/>
    <w:rsid w:val="00F53DED"/>
    <w:rsid w:val="00F53EDF"/>
    <w:rsid w:val="00F545C9"/>
    <w:rsid w:val="00F55009"/>
    <w:rsid w:val="00F555DD"/>
    <w:rsid w:val="00F5566B"/>
    <w:rsid w:val="00F55742"/>
    <w:rsid w:val="00F55AD8"/>
    <w:rsid w:val="00F55BBC"/>
    <w:rsid w:val="00F55FE0"/>
    <w:rsid w:val="00F5609B"/>
    <w:rsid w:val="00F560B7"/>
    <w:rsid w:val="00F56275"/>
    <w:rsid w:val="00F56453"/>
    <w:rsid w:val="00F56647"/>
    <w:rsid w:val="00F56C24"/>
    <w:rsid w:val="00F56E19"/>
    <w:rsid w:val="00F56E97"/>
    <w:rsid w:val="00F56EE6"/>
    <w:rsid w:val="00F57082"/>
    <w:rsid w:val="00F572D3"/>
    <w:rsid w:val="00F578E1"/>
    <w:rsid w:val="00F57C9D"/>
    <w:rsid w:val="00F57DB8"/>
    <w:rsid w:val="00F601D3"/>
    <w:rsid w:val="00F60388"/>
    <w:rsid w:val="00F60D62"/>
    <w:rsid w:val="00F60E1A"/>
    <w:rsid w:val="00F6181E"/>
    <w:rsid w:val="00F618C4"/>
    <w:rsid w:val="00F61907"/>
    <w:rsid w:val="00F6205D"/>
    <w:rsid w:val="00F6254B"/>
    <w:rsid w:val="00F6286C"/>
    <w:rsid w:val="00F62972"/>
    <w:rsid w:val="00F62B20"/>
    <w:rsid w:val="00F62C54"/>
    <w:rsid w:val="00F62DB6"/>
    <w:rsid w:val="00F62F63"/>
    <w:rsid w:val="00F63577"/>
    <w:rsid w:val="00F63F10"/>
    <w:rsid w:val="00F63FFA"/>
    <w:rsid w:val="00F64272"/>
    <w:rsid w:val="00F642B9"/>
    <w:rsid w:val="00F6443E"/>
    <w:rsid w:val="00F6513D"/>
    <w:rsid w:val="00F65822"/>
    <w:rsid w:val="00F6587E"/>
    <w:rsid w:val="00F659A5"/>
    <w:rsid w:val="00F65A3C"/>
    <w:rsid w:val="00F65D06"/>
    <w:rsid w:val="00F66000"/>
    <w:rsid w:val="00F660A7"/>
    <w:rsid w:val="00F663DD"/>
    <w:rsid w:val="00F6656E"/>
    <w:rsid w:val="00F66E53"/>
    <w:rsid w:val="00F66F8A"/>
    <w:rsid w:val="00F670B1"/>
    <w:rsid w:val="00F6724B"/>
    <w:rsid w:val="00F67774"/>
    <w:rsid w:val="00F6793E"/>
    <w:rsid w:val="00F679C5"/>
    <w:rsid w:val="00F67B0C"/>
    <w:rsid w:val="00F67D71"/>
    <w:rsid w:val="00F67E5A"/>
    <w:rsid w:val="00F70338"/>
    <w:rsid w:val="00F70377"/>
    <w:rsid w:val="00F70784"/>
    <w:rsid w:val="00F70FA4"/>
    <w:rsid w:val="00F71207"/>
    <w:rsid w:val="00F716ED"/>
    <w:rsid w:val="00F71CBA"/>
    <w:rsid w:val="00F72311"/>
    <w:rsid w:val="00F7245B"/>
    <w:rsid w:val="00F72496"/>
    <w:rsid w:val="00F725DC"/>
    <w:rsid w:val="00F72B06"/>
    <w:rsid w:val="00F72DA3"/>
    <w:rsid w:val="00F7367C"/>
    <w:rsid w:val="00F737C2"/>
    <w:rsid w:val="00F738D1"/>
    <w:rsid w:val="00F743F6"/>
    <w:rsid w:val="00F74FE2"/>
    <w:rsid w:val="00F760C6"/>
    <w:rsid w:val="00F76BA1"/>
    <w:rsid w:val="00F76E93"/>
    <w:rsid w:val="00F76ECF"/>
    <w:rsid w:val="00F76FAC"/>
    <w:rsid w:val="00F77D7D"/>
    <w:rsid w:val="00F80019"/>
    <w:rsid w:val="00F80155"/>
    <w:rsid w:val="00F8049A"/>
    <w:rsid w:val="00F804A1"/>
    <w:rsid w:val="00F804D0"/>
    <w:rsid w:val="00F8078F"/>
    <w:rsid w:val="00F80851"/>
    <w:rsid w:val="00F808A2"/>
    <w:rsid w:val="00F80F9C"/>
    <w:rsid w:val="00F81482"/>
    <w:rsid w:val="00F8161E"/>
    <w:rsid w:val="00F816DF"/>
    <w:rsid w:val="00F81773"/>
    <w:rsid w:val="00F818EE"/>
    <w:rsid w:val="00F81922"/>
    <w:rsid w:val="00F81A3D"/>
    <w:rsid w:val="00F81B0F"/>
    <w:rsid w:val="00F81C1F"/>
    <w:rsid w:val="00F81F03"/>
    <w:rsid w:val="00F824CA"/>
    <w:rsid w:val="00F8264E"/>
    <w:rsid w:val="00F826D6"/>
    <w:rsid w:val="00F828BD"/>
    <w:rsid w:val="00F828EA"/>
    <w:rsid w:val="00F82935"/>
    <w:rsid w:val="00F829DB"/>
    <w:rsid w:val="00F82F71"/>
    <w:rsid w:val="00F82F75"/>
    <w:rsid w:val="00F82FF8"/>
    <w:rsid w:val="00F830A5"/>
    <w:rsid w:val="00F83181"/>
    <w:rsid w:val="00F8338B"/>
    <w:rsid w:val="00F834E8"/>
    <w:rsid w:val="00F83E2A"/>
    <w:rsid w:val="00F83F71"/>
    <w:rsid w:val="00F843EA"/>
    <w:rsid w:val="00F843F9"/>
    <w:rsid w:val="00F844CA"/>
    <w:rsid w:val="00F84A17"/>
    <w:rsid w:val="00F84CE8"/>
    <w:rsid w:val="00F84D7E"/>
    <w:rsid w:val="00F84F40"/>
    <w:rsid w:val="00F84F4E"/>
    <w:rsid w:val="00F8544D"/>
    <w:rsid w:val="00F8567E"/>
    <w:rsid w:val="00F856D0"/>
    <w:rsid w:val="00F85719"/>
    <w:rsid w:val="00F85CF7"/>
    <w:rsid w:val="00F86311"/>
    <w:rsid w:val="00F863E6"/>
    <w:rsid w:val="00F864CB"/>
    <w:rsid w:val="00F86A45"/>
    <w:rsid w:val="00F86C1F"/>
    <w:rsid w:val="00F86E18"/>
    <w:rsid w:val="00F86FDB"/>
    <w:rsid w:val="00F87081"/>
    <w:rsid w:val="00F87211"/>
    <w:rsid w:val="00F87395"/>
    <w:rsid w:val="00F87568"/>
    <w:rsid w:val="00F87700"/>
    <w:rsid w:val="00F87CEE"/>
    <w:rsid w:val="00F9016C"/>
    <w:rsid w:val="00F9062B"/>
    <w:rsid w:val="00F9086A"/>
    <w:rsid w:val="00F90904"/>
    <w:rsid w:val="00F90BC8"/>
    <w:rsid w:val="00F90C22"/>
    <w:rsid w:val="00F90C57"/>
    <w:rsid w:val="00F90F13"/>
    <w:rsid w:val="00F91073"/>
    <w:rsid w:val="00F918EF"/>
    <w:rsid w:val="00F91A09"/>
    <w:rsid w:val="00F91A42"/>
    <w:rsid w:val="00F91C6F"/>
    <w:rsid w:val="00F91D19"/>
    <w:rsid w:val="00F91F59"/>
    <w:rsid w:val="00F92458"/>
    <w:rsid w:val="00F925B8"/>
    <w:rsid w:val="00F92646"/>
    <w:rsid w:val="00F92CC0"/>
    <w:rsid w:val="00F92FC0"/>
    <w:rsid w:val="00F9323A"/>
    <w:rsid w:val="00F933A6"/>
    <w:rsid w:val="00F935BB"/>
    <w:rsid w:val="00F93750"/>
    <w:rsid w:val="00F9375F"/>
    <w:rsid w:val="00F93C7F"/>
    <w:rsid w:val="00F93F3A"/>
    <w:rsid w:val="00F94968"/>
    <w:rsid w:val="00F94ADD"/>
    <w:rsid w:val="00F94AF2"/>
    <w:rsid w:val="00F94EE3"/>
    <w:rsid w:val="00F95187"/>
    <w:rsid w:val="00F95531"/>
    <w:rsid w:val="00F95759"/>
    <w:rsid w:val="00F95B9D"/>
    <w:rsid w:val="00F96120"/>
    <w:rsid w:val="00F96536"/>
    <w:rsid w:val="00F9688B"/>
    <w:rsid w:val="00F96AAA"/>
    <w:rsid w:val="00F96B71"/>
    <w:rsid w:val="00F970CA"/>
    <w:rsid w:val="00F97161"/>
    <w:rsid w:val="00F97A0E"/>
    <w:rsid w:val="00F97D4C"/>
    <w:rsid w:val="00FA02FE"/>
    <w:rsid w:val="00FA046D"/>
    <w:rsid w:val="00FA06C2"/>
    <w:rsid w:val="00FA0822"/>
    <w:rsid w:val="00FA1B74"/>
    <w:rsid w:val="00FA1D01"/>
    <w:rsid w:val="00FA1E30"/>
    <w:rsid w:val="00FA1F33"/>
    <w:rsid w:val="00FA2233"/>
    <w:rsid w:val="00FA2AA9"/>
    <w:rsid w:val="00FA2B45"/>
    <w:rsid w:val="00FA3B66"/>
    <w:rsid w:val="00FA3D38"/>
    <w:rsid w:val="00FA3EAC"/>
    <w:rsid w:val="00FA3F1A"/>
    <w:rsid w:val="00FA3FA2"/>
    <w:rsid w:val="00FA45FD"/>
    <w:rsid w:val="00FA47C5"/>
    <w:rsid w:val="00FA486B"/>
    <w:rsid w:val="00FA4B06"/>
    <w:rsid w:val="00FA4BE9"/>
    <w:rsid w:val="00FA5067"/>
    <w:rsid w:val="00FA5121"/>
    <w:rsid w:val="00FA524F"/>
    <w:rsid w:val="00FA52BF"/>
    <w:rsid w:val="00FA54DA"/>
    <w:rsid w:val="00FA54E6"/>
    <w:rsid w:val="00FA586B"/>
    <w:rsid w:val="00FA5AD8"/>
    <w:rsid w:val="00FA5BB7"/>
    <w:rsid w:val="00FA5C39"/>
    <w:rsid w:val="00FA5D3B"/>
    <w:rsid w:val="00FA5F94"/>
    <w:rsid w:val="00FA600E"/>
    <w:rsid w:val="00FA63D7"/>
    <w:rsid w:val="00FA641E"/>
    <w:rsid w:val="00FA66BC"/>
    <w:rsid w:val="00FA6FF1"/>
    <w:rsid w:val="00FA71BD"/>
    <w:rsid w:val="00FA730A"/>
    <w:rsid w:val="00FA7884"/>
    <w:rsid w:val="00FA7AF8"/>
    <w:rsid w:val="00FA7B1A"/>
    <w:rsid w:val="00FB00C4"/>
    <w:rsid w:val="00FB0285"/>
    <w:rsid w:val="00FB06C3"/>
    <w:rsid w:val="00FB07D7"/>
    <w:rsid w:val="00FB08DE"/>
    <w:rsid w:val="00FB0F34"/>
    <w:rsid w:val="00FB10D2"/>
    <w:rsid w:val="00FB12CE"/>
    <w:rsid w:val="00FB1442"/>
    <w:rsid w:val="00FB158F"/>
    <w:rsid w:val="00FB17B7"/>
    <w:rsid w:val="00FB1A22"/>
    <w:rsid w:val="00FB1CB0"/>
    <w:rsid w:val="00FB1F65"/>
    <w:rsid w:val="00FB260C"/>
    <w:rsid w:val="00FB26F5"/>
    <w:rsid w:val="00FB2843"/>
    <w:rsid w:val="00FB287A"/>
    <w:rsid w:val="00FB2CBA"/>
    <w:rsid w:val="00FB2FFD"/>
    <w:rsid w:val="00FB3476"/>
    <w:rsid w:val="00FB34B8"/>
    <w:rsid w:val="00FB3A55"/>
    <w:rsid w:val="00FB3B44"/>
    <w:rsid w:val="00FB3D92"/>
    <w:rsid w:val="00FB402D"/>
    <w:rsid w:val="00FB50E4"/>
    <w:rsid w:val="00FB51F4"/>
    <w:rsid w:val="00FB536D"/>
    <w:rsid w:val="00FB570A"/>
    <w:rsid w:val="00FB571D"/>
    <w:rsid w:val="00FB580D"/>
    <w:rsid w:val="00FB5BA6"/>
    <w:rsid w:val="00FB5CD6"/>
    <w:rsid w:val="00FB658E"/>
    <w:rsid w:val="00FB6602"/>
    <w:rsid w:val="00FB6858"/>
    <w:rsid w:val="00FB68D7"/>
    <w:rsid w:val="00FB6911"/>
    <w:rsid w:val="00FB6B69"/>
    <w:rsid w:val="00FB704A"/>
    <w:rsid w:val="00FB704D"/>
    <w:rsid w:val="00FB7068"/>
    <w:rsid w:val="00FB7B89"/>
    <w:rsid w:val="00FC00E5"/>
    <w:rsid w:val="00FC01AC"/>
    <w:rsid w:val="00FC024A"/>
    <w:rsid w:val="00FC0256"/>
    <w:rsid w:val="00FC026A"/>
    <w:rsid w:val="00FC0277"/>
    <w:rsid w:val="00FC0668"/>
    <w:rsid w:val="00FC1007"/>
    <w:rsid w:val="00FC1071"/>
    <w:rsid w:val="00FC14C7"/>
    <w:rsid w:val="00FC1829"/>
    <w:rsid w:val="00FC1B4A"/>
    <w:rsid w:val="00FC1B92"/>
    <w:rsid w:val="00FC233F"/>
    <w:rsid w:val="00FC25DB"/>
    <w:rsid w:val="00FC28E0"/>
    <w:rsid w:val="00FC2AED"/>
    <w:rsid w:val="00FC2D8E"/>
    <w:rsid w:val="00FC2E6A"/>
    <w:rsid w:val="00FC31EF"/>
    <w:rsid w:val="00FC33C0"/>
    <w:rsid w:val="00FC3900"/>
    <w:rsid w:val="00FC3BCE"/>
    <w:rsid w:val="00FC3F6C"/>
    <w:rsid w:val="00FC40F6"/>
    <w:rsid w:val="00FC4134"/>
    <w:rsid w:val="00FC43C0"/>
    <w:rsid w:val="00FC4600"/>
    <w:rsid w:val="00FC4ADF"/>
    <w:rsid w:val="00FC4DE4"/>
    <w:rsid w:val="00FC4E9A"/>
    <w:rsid w:val="00FC51D7"/>
    <w:rsid w:val="00FC52CE"/>
    <w:rsid w:val="00FC5380"/>
    <w:rsid w:val="00FC54E1"/>
    <w:rsid w:val="00FC597C"/>
    <w:rsid w:val="00FC679F"/>
    <w:rsid w:val="00FC693A"/>
    <w:rsid w:val="00FC6BC7"/>
    <w:rsid w:val="00FC6F8E"/>
    <w:rsid w:val="00FC728C"/>
    <w:rsid w:val="00FC7681"/>
    <w:rsid w:val="00FC7A78"/>
    <w:rsid w:val="00FC7F80"/>
    <w:rsid w:val="00FD0627"/>
    <w:rsid w:val="00FD0B25"/>
    <w:rsid w:val="00FD0B50"/>
    <w:rsid w:val="00FD0D34"/>
    <w:rsid w:val="00FD1138"/>
    <w:rsid w:val="00FD1419"/>
    <w:rsid w:val="00FD1930"/>
    <w:rsid w:val="00FD1A7D"/>
    <w:rsid w:val="00FD2082"/>
    <w:rsid w:val="00FD23A5"/>
    <w:rsid w:val="00FD2861"/>
    <w:rsid w:val="00FD2B7B"/>
    <w:rsid w:val="00FD35CC"/>
    <w:rsid w:val="00FD3628"/>
    <w:rsid w:val="00FD3B15"/>
    <w:rsid w:val="00FD3C94"/>
    <w:rsid w:val="00FD3CF9"/>
    <w:rsid w:val="00FD3D90"/>
    <w:rsid w:val="00FD43D2"/>
    <w:rsid w:val="00FD457E"/>
    <w:rsid w:val="00FD4616"/>
    <w:rsid w:val="00FD4A81"/>
    <w:rsid w:val="00FD4ACD"/>
    <w:rsid w:val="00FD4E54"/>
    <w:rsid w:val="00FD53CB"/>
    <w:rsid w:val="00FD5949"/>
    <w:rsid w:val="00FD65A3"/>
    <w:rsid w:val="00FD65FF"/>
    <w:rsid w:val="00FD6756"/>
    <w:rsid w:val="00FD68D5"/>
    <w:rsid w:val="00FD68E8"/>
    <w:rsid w:val="00FD68EF"/>
    <w:rsid w:val="00FD6B23"/>
    <w:rsid w:val="00FD7177"/>
    <w:rsid w:val="00FD7345"/>
    <w:rsid w:val="00FD759D"/>
    <w:rsid w:val="00FD7B47"/>
    <w:rsid w:val="00FD7C49"/>
    <w:rsid w:val="00FD7F17"/>
    <w:rsid w:val="00FD7FC4"/>
    <w:rsid w:val="00FE0063"/>
    <w:rsid w:val="00FE0128"/>
    <w:rsid w:val="00FE0143"/>
    <w:rsid w:val="00FE02C5"/>
    <w:rsid w:val="00FE0374"/>
    <w:rsid w:val="00FE061F"/>
    <w:rsid w:val="00FE064B"/>
    <w:rsid w:val="00FE0F97"/>
    <w:rsid w:val="00FE1080"/>
    <w:rsid w:val="00FE12C7"/>
    <w:rsid w:val="00FE19F4"/>
    <w:rsid w:val="00FE1A1C"/>
    <w:rsid w:val="00FE2035"/>
    <w:rsid w:val="00FE23B1"/>
    <w:rsid w:val="00FE26AA"/>
    <w:rsid w:val="00FE2793"/>
    <w:rsid w:val="00FE2E34"/>
    <w:rsid w:val="00FE3136"/>
    <w:rsid w:val="00FE3C6C"/>
    <w:rsid w:val="00FE3DCA"/>
    <w:rsid w:val="00FE3E49"/>
    <w:rsid w:val="00FE46FB"/>
    <w:rsid w:val="00FE48F2"/>
    <w:rsid w:val="00FE4938"/>
    <w:rsid w:val="00FE4951"/>
    <w:rsid w:val="00FE4995"/>
    <w:rsid w:val="00FE4B2B"/>
    <w:rsid w:val="00FE4B69"/>
    <w:rsid w:val="00FE51D9"/>
    <w:rsid w:val="00FE5C4F"/>
    <w:rsid w:val="00FE6169"/>
    <w:rsid w:val="00FE67EE"/>
    <w:rsid w:val="00FE698E"/>
    <w:rsid w:val="00FE6A89"/>
    <w:rsid w:val="00FE6D9F"/>
    <w:rsid w:val="00FE7349"/>
    <w:rsid w:val="00FE75E9"/>
    <w:rsid w:val="00FE768D"/>
    <w:rsid w:val="00FE76C9"/>
    <w:rsid w:val="00FE7839"/>
    <w:rsid w:val="00FE78C0"/>
    <w:rsid w:val="00FE7913"/>
    <w:rsid w:val="00FE7935"/>
    <w:rsid w:val="00FE7A84"/>
    <w:rsid w:val="00FF097C"/>
    <w:rsid w:val="00FF0B6F"/>
    <w:rsid w:val="00FF0E47"/>
    <w:rsid w:val="00FF0FED"/>
    <w:rsid w:val="00FF1218"/>
    <w:rsid w:val="00FF17B0"/>
    <w:rsid w:val="00FF1AB2"/>
    <w:rsid w:val="00FF1AFF"/>
    <w:rsid w:val="00FF1D41"/>
    <w:rsid w:val="00FF2019"/>
    <w:rsid w:val="00FF20E9"/>
    <w:rsid w:val="00FF2121"/>
    <w:rsid w:val="00FF239A"/>
    <w:rsid w:val="00FF29DD"/>
    <w:rsid w:val="00FF2D12"/>
    <w:rsid w:val="00FF3374"/>
    <w:rsid w:val="00FF3462"/>
    <w:rsid w:val="00FF3585"/>
    <w:rsid w:val="00FF3A1A"/>
    <w:rsid w:val="00FF3D1A"/>
    <w:rsid w:val="00FF4130"/>
    <w:rsid w:val="00FF413B"/>
    <w:rsid w:val="00FF4307"/>
    <w:rsid w:val="00FF538A"/>
    <w:rsid w:val="00FF53E2"/>
    <w:rsid w:val="00FF5531"/>
    <w:rsid w:val="00FF55DD"/>
    <w:rsid w:val="00FF56D7"/>
    <w:rsid w:val="00FF5A05"/>
    <w:rsid w:val="00FF5AF9"/>
    <w:rsid w:val="00FF5C3F"/>
    <w:rsid w:val="00FF5D45"/>
    <w:rsid w:val="00FF63C5"/>
    <w:rsid w:val="00FF664E"/>
    <w:rsid w:val="00FF6E7C"/>
    <w:rsid w:val="00FF74DE"/>
    <w:rsid w:val="00FF76CE"/>
    <w:rsid w:val="00FF7973"/>
    <w:rsid w:val="00FF7A2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93589B"/>
  <w15:docId w15:val="{39B6DB7F-A65F-4D1B-A938-246D61024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2C76"/>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Calibri" w:eastAsia="Times New Roman" w:hAnsi="Calibri"/>
      <w:noProof/>
      <w:lang w:eastAsia="en-US"/>
    </w:rPr>
  </w:style>
  <w:style w:type="paragraph" w:styleId="Heading1">
    <w:name w:val="heading 1"/>
    <w:aliases w:val="h1,1st level,Normal + Font: Helvetica,Bold,Space Before 12 pt,Not Bold,1,Titre 1b,título 1,l1,H1,h11,h12,h13,h14,h15,h16,h17,h111,h121,h131,h141,h151,h161,h18,h112,h122,h132,h142,h152,h162,h19,h113,h123,h133,h143,h153,h163,H1-Heading 1"/>
    <w:basedOn w:val="Normal"/>
    <w:next w:val="Normal"/>
    <w:link w:val="Heading1Char"/>
    <w:qFormat/>
    <w:rsid w:val="00660E1C"/>
    <w:pPr>
      <w:keepNext/>
      <w:spacing w:before="240" w:after="60"/>
      <w:outlineLvl w:val="0"/>
    </w:pPr>
    <w:rPr>
      <w:rFonts w:asciiTheme="minorHAnsi" w:hAnsiTheme="minorHAnsi" w:cs="Arial"/>
      <w:b/>
      <w:bCs/>
      <w:kern w:val="32"/>
      <w:sz w:val="32"/>
      <w:szCs w:val="32"/>
    </w:rPr>
  </w:style>
  <w:style w:type="paragraph" w:styleId="Heading2">
    <w:name w:val="heading 2"/>
    <w:aliases w:val="UNDERRUBRIK 1-2,H2-Heading 2,2,Header 2,l2,Header2,h2,22,heading2,list2,H2,Heading 2 + Indent: Left 0.25 in,21"/>
    <w:basedOn w:val="Normal"/>
    <w:next w:val="Normal"/>
    <w:link w:val="Heading2Char"/>
    <w:qFormat/>
    <w:rsid w:val="008149B6"/>
    <w:pPr>
      <w:keepNext/>
      <w:spacing w:before="240" w:after="60"/>
      <w:outlineLvl w:val="1"/>
    </w:pPr>
    <w:rPr>
      <w:rFonts w:ascii="Arial" w:hAnsi="Arial" w:cs="Arial"/>
      <w:b/>
      <w:bCs/>
      <w:i/>
      <w:iCs/>
      <w:sz w:val="28"/>
      <w:szCs w:val="28"/>
    </w:rPr>
  </w:style>
  <w:style w:type="paragraph" w:styleId="Heading3">
    <w:name w:val="heading 3"/>
    <w:aliases w:val="título 3,H3,t?ulo 3"/>
    <w:basedOn w:val="Normal"/>
    <w:next w:val="Normal"/>
    <w:link w:val="Heading3Char"/>
    <w:qFormat/>
    <w:rsid w:val="0093296E"/>
    <w:pPr>
      <w:keepNext/>
      <w:spacing w:before="240" w:after="60"/>
      <w:outlineLvl w:val="2"/>
    </w:pPr>
    <w:rPr>
      <w:rFonts w:cs="Arial"/>
      <w:b/>
      <w:bCs/>
      <w:szCs w:val="26"/>
    </w:rPr>
  </w:style>
  <w:style w:type="paragraph" w:styleId="Heading4">
    <w:name w:val="heading 4"/>
    <w:basedOn w:val="Heading3"/>
    <w:next w:val="Normal"/>
    <w:link w:val="Heading4Char"/>
    <w:qFormat/>
    <w:rsid w:val="005A4C9C"/>
    <w:pPr>
      <w:outlineLvl w:val="3"/>
    </w:pPr>
    <w:rPr>
      <w:bCs w:val="0"/>
      <w:sz w:val="24"/>
      <w:szCs w:val="28"/>
    </w:rPr>
  </w:style>
  <w:style w:type="paragraph" w:styleId="Heading5">
    <w:name w:val="heading 5"/>
    <w:basedOn w:val="Normal"/>
    <w:next w:val="Normal"/>
    <w:link w:val="Heading5Char"/>
    <w:qFormat/>
    <w:rsid w:val="008149B6"/>
    <w:pPr>
      <w:spacing w:before="240" w:after="60"/>
      <w:outlineLvl w:val="4"/>
    </w:pPr>
    <w:rPr>
      <w:b/>
      <w:bCs/>
      <w:i/>
      <w:iCs/>
      <w:sz w:val="26"/>
      <w:szCs w:val="26"/>
    </w:rPr>
  </w:style>
  <w:style w:type="paragraph" w:styleId="Heading6">
    <w:name w:val="heading 6"/>
    <w:basedOn w:val="Normal"/>
    <w:next w:val="Normal"/>
    <w:link w:val="Heading6Char"/>
    <w:unhideWhenUsed/>
    <w:qFormat/>
    <w:rsid w:val="0046797A"/>
    <w:pPr>
      <w:spacing w:before="240" w:after="60"/>
      <w:outlineLvl w:val="5"/>
    </w:pPr>
    <w:rPr>
      <w:rFonts w:eastAsia="SimSun" w:cs="Arial"/>
      <w:b/>
      <w:bCs/>
      <w:sz w:val="22"/>
      <w:szCs w:val="22"/>
    </w:rPr>
  </w:style>
  <w:style w:type="paragraph" w:styleId="Heading7">
    <w:name w:val="heading 7"/>
    <w:basedOn w:val="Normal"/>
    <w:next w:val="Normal"/>
    <w:link w:val="Heading7Char"/>
    <w:qFormat/>
    <w:rsid w:val="008149B6"/>
    <w:p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46797A"/>
    <w:pPr>
      <w:tabs>
        <w:tab w:val="clear" w:pos="567"/>
        <w:tab w:val="clear" w:pos="1276"/>
        <w:tab w:val="clear" w:pos="1843"/>
        <w:tab w:val="clear" w:pos="5387"/>
        <w:tab w:val="clear" w:pos="5954"/>
      </w:tabs>
      <w:spacing w:before="240" w:after="60"/>
      <w:jc w:val="left"/>
      <w:outlineLvl w:val="7"/>
    </w:pPr>
    <w:rPr>
      <w:rFonts w:ascii="Times New Roman" w:hAnsi="Times New Roman"/>
      <w:i/>
      <w:iCs/>
      <w:sz w:val="24"/>
      <w:szCs w:val="24"/>
    </w:rPr>
  </w:style>
  <w:style w:type="paragraph" w:styleId="Heading9">
    <w:name w:val="heading 9"/>
    <w:basedOn w:val="Normal"/>
    <w:next w:val="Normal"/>
    <w:link w:val="Heading9Char"/>
    <w:qFormat/>
    <w:rsid w:val="0046797A"/>
    <w:pPr>
      <w:tabs>
        <w:tab w:val="clear" w:pos="567"/>
        <w:tab w:val="clear" w:pos="1276"/>
        <w:tab w:val="clear" w:pos="1843"/>
        <w:tab w:val="clear" w:pos="5387"/>
        <w:tab w:val="clear" w:pos="5954"/>
      </w:tabs>
      <w:spacing w:before="240" w:after="60"/>
      <w:jc w:val="left"/>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Normal + Font: Helvetica Char,Bold Char,Space Before 12 pt Char,Not Bold Char,1 Char,Titre 1b Char,título 1 Char,l1 Char,H1 Char,h11 Char,h12 Char,h13 Char,h14 Char,h15 Char,h16 Char,h17 Char,h111 Char,h121 Char"/>
    <w:basedOn w:val="DefaultParagraphFont"/>
    <w:link w:val="Heading1"/>
    <w:rsid w:val="00660E1C"/>
    <w:rPr>
      <w:rFonts w:asciiTheme="minorHAnsi" w:eastAsia="Times New Roman" w:hAnsiTheme="minorHAnsi" w:cs="Arial"/>
      <w:b/>
      <w:bCs/>
      <w:kern w:val="32"/>
      <w:sz w:val="32"/>
      <w:szCs w:val="32"/>
      <w:lang w:val="en-GB" w:eastAsia="en-US"/>
    </w:rPr>
  </w:style>
  <w:style w:type="character" w:customStyle="1" w:styleId="Heading2Char">
    <w:name w:val="Heading 2 Char"/>
    <w:aliases w:val="UNDERRUBRIK 1-2 Char,H2-Heading 2 Char,2 Char,Header 2 Char,l2 Char,Header2 Char,h2 Char,22 Char,heading2 Char,list2 Char,H2 Char,Heading 2 + Indent: Left 0.25 in Char,21 Char"/>
    <w:basedOn w:val="DefaultParagraphFont"/>
    <w:link w:val="Heading2"/>
    <w:rsid w:val="0046797A"/>
    <w:rPr>
      <w:rFonts w:ascii="Arial" w:eastAsia="Times New Roman" w:hAnsi="Arial" w:cs="Arial"/>
      <w:b/>
      <w:bCs/>
      <w:i/>
      <w:iCs/>
      <w:sz w:val="28"/>
      <w:szCs w:val="28"/>
      <w:lang w:val="en-GB" w:eastAsia="en-US"/>
    </w:rPr>
  </w:style>
  <w:style w:type="character" w:customStyle="1" w:styleId="Heading3Char">
    <w:name w:val="Heading 3 Char"/>
    <w:aliases w:val="título 3 Char,H3 Char,t?ulo 3 Char"/>
    <w:basedOn w:val="DefaultParagraphFont"/>
    <w:link w:val="Heading3"/>
    <w:rsid w:val="0093296E"/>
    <w:rPr>
      <w:rFonts w:ascii="Calibri" w:eastAsia="Times New Roman" w:hAnsi="Calibri" w:cs="Arial"/>
      <w:b/>
      <w:bCs/>
      <w:szCs w:val="26"/>
      <w:lang w:val="en-GB" w:eastAsia="en-US"/>
    </w:rPr>
  </w:style>
  <w:style w:type="character" w:customStyle="1" w:styleId="Heading4Char">
    <w:name w:val="Heading 4 Char"/>
    <w:basedOn w:val="DefaultParagraphFont"/>
    <w:link w:val="Heading4"/>
    <w:rsid w:val="005A4C9C"/>
    <w:rPr>
      <w:rFonts w:ascii="Calibri" w:eastAsia="Times New Roman" w:hAnsi="Calibri" w:cs="Arial"/>
      <w:b/>
      <w:noProof/>
      <w:sz w:val="24"/>
      <w:szCs w:val="28"/>
      <w:lang w:eastAsia="en-US"/>
    </w:rPr>
  </w:style>
  <w:style w:type="character" w:customStyle="1" w:styleId="Heading5Char">
    <w:name w:val="Heading 5 Char"/>
    <w:basedOn w:val="DefaultParagraphFont"/>
    <w:link w:val="Heading5"/>
    <w:rsid w:val="0046797A"/>
    <w:rPr>
      <w:rFonts w:ascii="Calibri" w:eastAsia="Times New Roman" w:hAnsi="Calibri"/>
      <w:b/>
      <w:bCs/>
      <w:i/>
      <w:iCs/>
      <w:sz w:val="26"/>
      <w:szCs w:val="26"/>
      <w:lang w:val="en-GB" w:eastAsia="en-US"/>
    </w:rPr>
  </w:style>
  <w:style w:type="character" w:customStyle="1" w:styleId="Heading6Char">
    <w:name w:val="Heading 6 Char"/>
    <w:basedOn w:val="DefaultParagraphFont"/>
    <w:link w:val="Heading6"/>
    <w:rsid w:val="0046797A"/>
    <w:rPr>
      <w:rFonts w:ascii="Calibri" w:eastAsia="SimSun" w:hAnsi="Calibri" w:cs="Arial"/>
      <w:b/>
      <w:bCs/>
      <w:sz w:val="22"/>
      <w:szCs w:val="22"/>
      <w:lang w:val="en-GB" w:eastAsia="en-US"/>
    </w:rPr>
  </w:style>
  <w:style w:type="character" w:customStyle="1" w:styleId="Heading7Char">
    <w:name w:val="Heading 7 Char"/>
    <w:basedOn w:val="DefaultParagraphFont"/>
    <w:link w:val="Heading7"/>
    <w:rsid w:val="0096183A"/>
    <w:rPr>
      <w:rFonts w:eastAsia="Times New Roman"/>
      <w:sz w:val="24"/>
      <w:szCs w:val="24"/>
      <w:lang w:val="en-GB" w:eastAsia="en-US"/>
    </w:rPr>
  </w:style>
  <w:style w:type="character" w:customStyle="1" w:styleId="Heading8Char">
    <w:name w:val="Heading 8 Char"/>
    <w:basedOn w:val="DefaultParagraphFont"/>
    <w:link w:val="Heading8"/>
    <w:rsid w:val="0046797A"/>
    <w:rPr>
      <w:rFonts w:eastAsia="Times New Roman"/>
      <w:i/>
      <w:iCs/>
      <w:sz w:val="24"/>
      <w:szCs w:val="24"/>
      <w:lang w:val="en-GB" w:eastAsia="en-US"/>
    </w:rPr>
  </w:style>
  <w:style w:type="character" w:customStyle="1" w:styleId="Heading9Char">
    <w:name w:val="Heading 9 Char"/>
    <w:basedOn w:val="DefaultParagraphFont"/>
    <w:link w:val="Heading9"/>
    <w:rsid w:val="0046797A"/>
    <w:rPr>
      <w:rFonts w:ascii="Arial" w:eastAsia="Times New Roman" w:hAnsi="Arial" w:cs="Arial"/>
      <w:sz w:val="22"/>
      <w:szCs w:val="22"/>
      <w:lang w:val="en-GB" w:eastAsia="en-US"/>
    </w:rPr>
  </w:style>
  <w:style w:type="paragraph" w:styleId="Header">
    <w:name w:val="header"/>
    <w:aliases w:val="APEK-4"/>
    <w:basedOn w:val="Normal"/>
    <w:link w:val="HeaderChar"/>
    <w:rsid w:val="00E43CF9"/>
    <w:pPr>
      <w:tabs>
        <w:tab w:val="center" w:pos="4703"/>
        <w:tab w:val="right" w:pos="9406"/>
      </w:tabs>
    </w:pPr>
  </w:style>
  <w:style w:type="character" w:customStyle="1" w:styleId="HeaderChar">
    <w:name w:val="Header Char"/>
    <w:aliases w:val="APEK-4 Char"/>
    <w:basedOn w:val="DefaultParagraphFont"/>
    <w:link w:val="Header"/>
    <w:rsid w:val="0046797A"/>
    <w:rPr>
      <w:rFonts w:ascii="Calibri" w:eastAsia="Times New Roman" w:hAnsi="Calibri"/>
      <w:lang w:val="en-GB" w:eastAsia="en-US"/>
    </w:rPr>
  </w:style>
  <w:style w:type="paragraph" w:styleId="Footer">
    <w:name w:val="footer"/>
    <w:aliases w:val="pie de página,footer odd"/>
    <w:basedOn w:val="Normal"/>
    <w:link w:val="FooterChar"/>
    <w:rsid w:val="00E43CF9"/>
    <w:pPr>
      <w:tabs>
        <w:tab w:val="center" w:pos="4703"/>
        <w:tab w:val="right" w:pos="9406"/>
      </w:tabs>
    </w:pPr>
  </w:style>
  <w:style w:type="character" w:customStyle="1" w:styleId="FooterChar">
    <w:name w:val="Footer Char"/>
    <w:aliases w:val="pie de página Char,footer odd Char"/>
    <w:basedOn w:val="DefaultParagraphFont"/>
    <w:link w:val="Footer"/>
    <w:rsid w:val="008149B6"/>
    <w:rPr>
      <w:rFonts w:ascii="Calibri" w:hAnsi="Calibri"/>
      <w:lang w:val="en-GB" w:eastAsia="en-US" w:bidi="ar-SA"/>
    </w:rPr>
  </w:style>
  <w:style w:type="paragraph" w:customStyle="1" w:styleId="Firstfooter">
    <w:name w:val="Firstfooter"/>
    <w:basedOn w:val="Heading1"/>
    <w:rsid w:val="008149B6"/>
    <w:pPr>
      <w:spacing w:before="120" w:after="0"/>
      <w:jc w:val="left"/>
    </w:pPr>
    <w:rPr>
      <w:rFonts w:ascii="Univers" w:hAnsi="Univers" w:cs="Times New Roman"/>
      <w:bCs w:val="0"/>
      <w:kern w:val="0"/>
      <w:sz w:val="21"/>
      <w:szCs w:val="20"/>
    </w:rPr>
  </w:style>
  <w:style w:type="character" w:customStyle="1" w:styleId="Foot">
    <w:name w:val="Foot"/>
    <w:basedOn w:val="DefaultParagraphFont"/>
    <w:rsid w:val="008149B6"/>
    <w:rPr>
      <w:rFonts w:ascii="FrugalSans" w:hAnsi="FrugalSans"/>
    </w:rPr>
  </w:style>
  <w:style w:type="table" w:styleId="TableGrid">
    <w:name w:val="Table Grid"/>
    <w:basedOn w:val="TableNormal"/>
    <w:rsid w:val="00814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D029C1"/>
    <w:pPr>
      <w:tabs>
        <w:tab w:val="clear" w:pos="1276"/>
        <w:tab w:val="clear" w:pos="1843"/>
        <w:tab w:val="clear" w:pos="5387"/>
        <w:tab w:val="clear" w:pos="5954"/>
        <w:tab w:val="right" w:leader="dot" w:pos="8505"/>
        <w:tab w:val="right" w:pos="9072"/>
      </w:tabs>
      <w:spacing w:after="40"/>
      <w:ind w:left="284" w:right="567" w:hanging="284"/>
      <w:jc w:val="left"/>
    </w:pPr>
    <w:rPr>
      <w:szCs w:val="32"/>
      <w:lang w:val="fr-FR"/>
    </w:rPr>
  </w:style>
  <w:style w:type="paragraph" w:customStyle="1" w:styleId="TOC0">
    <w:name w:val="TOC 0"/>
    <w:basedOn w:val="TOC1"/>
    <w:next w:val="TOC1"/>
    <w:rsid w:val="008149B6"/>
    <w:pPr>
      <w:ind w:left="0"/>
      <w:jc w:val="right"/>
    </w:pPr>
  </w:style>
  <w:style w:type="paragraph" w:customStyle="1" w:styleId="enumlev1">
    <w:name w:val="enumlev1"/>
    <w:basedOn w:val="Normal"/>
    <w:link w:val="enumlev1Char"/>
    <w:rsid w:val="007D04DE"/>
    <w:pPr>
      <w:tabs>
        <w:tab w:val="clear" w:pos="567"/>
        <w:tab w:val="clear" w:pos="5387"/>
        <w:tab w:val="clear" w:pos="5954"/>
        <w:tab w:val="left" w:pos="992"/>
        <w:tab w:val="left" w:pos="1418"/>
        <w:tab w:val="left" w:pos="2268"/>
      </w:tabs>
      <w:ind w:left="567" w:hanging="567"/>
    </w:pPr>
    <w:rPr>
      <w:rFonts w:asciiTheme="minorHAnsi" w:hAnsiTheme="minorHAnsi"/>
    </w:rPr>
  </w:style>
  <w:style w:type="character" w:customStyle="1" w:styleId="enumlev1Char">
    <w:name w:val="enumlev1 Char"/>
    <w:basedOn w:val="DefaultParagraphFont"/>
    <w:link w:val="enumlev1"/>
    <w:rsid w:val="007D04DE"/>
    <w:rPr>
      <w:rFonts w:asciiTheme="minorHAnsi" w:eastAsia="Times New Roman" w:hAnsiTheme="minorHAnsi"/>
      <w:noProof/>
      <w:lang w:eastAsia="en-US"/>
    </w:rPr>
  </w:style>
  <w:style w:type="paragraph" w:customStyle="1" w:styleId="Normalaftertitle">
    <w:name w:val="Normal_after_title"/>
    <w:link w:val="NormalaftertitleChar"/>
    <w:rsid w:val="004E7EEA"/>
    <w:pPr>
      <w:tabs>
        <w:tab w:val="left" w:pos="567"/>
        <w:tab w:val="right" w:pos="1021"/>
        <w:tab w:val="left" w:pos="1701"/>
        <w:tab w:val="left" w:pos="2268"/>
      </w:tabs>
      <w:overflowPunct w:val="0"/>
      <w:autoSpaceDE w:val="0"/>
      <w:autoSpaceDN w:val="0"/>
      <w:adjustRightInd w:val="0"/>
      <w:spacing w:before="360"/>
      <w:jc w:val="both"/>
      <w:textAlignment w:val="baseline"/>
    </w:pPr>
    <w:rPr>
      <w:rFonts w:ascii="Calibri" w:eastAsia="Times New Roman" w:hAnsi="Calibri"/>
      <w:lang w:val="en-GB" w:eastAsia="en-US"/>
    </w:rPr>
  </w:style>
  <w:style w:type="character" w:customStyle="1" w:styleId="NormalaftertitleChar">
    <w:name w:val="Normal_after_title Char"/>
    <w:basedOn w:val="DefaultParagraphFont"/>
    <w:link w:val="Normalaftertitle"/>
    <w:rsid w:val="004E7EEA"/>
    <w:rPr>
      <w:rFonts w:ascii="Calibri" w:eastAsia="Times New Roman" w:hAnsi="Calibri"/>
      <w:lang w:val="en-GB" w:eastAsia="en-US"/>
    </w:rPr>
  </w:style>
  <w:style w:type="paragraph" w:customStyle="1" w:styleId="Amendmenttet">
    <w:name w:val="Amendment_tet"/>
    <w:basedOn w:val="Normal"/>
    <w:rsid w:val="008149B6"/>
    <w:pPr>
      <w:tabs>
        <w:tab w:val="clear" w:pos="567"/>
        <w:tab w:val="clear" w:pos="5387"/>
        <w:tab w:val="clear" w:pos="5954"/>
        <w:tab w:val="left" w:pos="2098"/>
        <w:tab w:val="left" w:pos="5330"/>
        <w:tab w:val="left" w:pos="5897"/>
      </w:tabs>
      <w:ind w:left="1531"/>
      <w:jc w:val="left"/>
    </w:pPr>
  </w:style>
  <w:style w:type="paragraph" w:customStyle="1" w:styleId="Footnotesepar">
    <w:name w:val="Footnote separ"/>
    <w:basedOn w:val="FootnoteText"/>
    <w:link w:val="FootnoteseparChar"/>
    <w:rsid w:val="008149B6"/>
    <w:pPr>
      <w:tabs>
        <w:tab w:val="clear" w:pos="567"/>
        <w:tab w:val="clear" w:pos="5387"/>
        <w:tab w:val="clear" w:pos="5954"/>
        <w:tab w:val="left" w:pos="284"/>
      </w:tabs>
      <w:spacing w:before="136"/>
    </w:pPr>
    <w:rPr>
      <w:position w:val="6"/>
      <w:sz w:val="16"/>
      <w:szCs w:val="16"/>
    </w:rPr>
  </w:style>
  <w:style w:type="paragraph" w:styleId="FootnoteText">
    <w:name w:val="footnote text"/>
    <w:aliases w:val="ftx,ft"/>
    <w:basedOn w:val="Normal"/>
    <w:link w:val="FootnoteTextChar"/>
    <w:uiPriority w:val="99"/>
    <w:rsid w:val="001B034C"/>
    <w:rPr>
      <w:sz w:val="18"/>
    </w:rPr>
  </w:style>
  <w:style w:type="character" w:customStyle="1" w:styleId="FootnoteTextChar">
    <w:name w:val="Footnote Text Char"/>
    <w:aliases w:val="ftx Char,ft Char"/>
    <w:basedOn w:val="DefaultParagraphFont"/>
    <w:link w:val="FootnoteText"/>
    <w:uiPriority w:val="99"/>
    <w:rsid w:val="001B034C"/>
    <w:rPr>
      <w:rFonts w:ascii="Calibri" w:eastAsia="Times New Roman" w:hAnsi="Calibri"/>
      <w:noProof/>
      <w:sz w:val="18"/>
      <w:lang w:eastAsia="en-US"/>
    </w:rPr>
  </w:style>
  <w:style w:type="character" w:customStyle="1" w:styleId="FootnoteseparChar">
    <w:name w:val="Footnote separ Char"/>
    <w:basedOn w:val="DefaultParagraphFont"/>
    <w:link w:val="Footnotesepar"/>
    <w:rsid w:val="008149B6"/>
    <w:rPr>
      <w:rFonts w:ascii="Calibri" w:hAnsi="Calibri"/>
      <w:position w:val="6"/>
      <w:sz w:val="16"/>
      <w:szCs w:val="16"/>
      <w:lang w:val="en-GB" w:eastAsia="en-US" w:bidi="ar-SA"/>
    </w:rPr>
  </w:style>
  <w:style w:type="paragraph" w:customStyle="1" w:styleId="Tabletext">
    <w:name w:val="Table_text"/>
    <w:basedOn w:val="Normal"/>
    <w:link w:val="TabletextChar"/>
    <w:rsid w:val="001B034C"/>
    <w:pPr>
      <w:tabs>
        <w:tab w:val="clear" w:pos="567"/>
        <w:tab w:val="clear" w:pos="5387"/>
        <w:tab w:val="clear" w:pos="5954"/>
      </w:tabs>
      <w:spacing w:before="40" w:after="40"/>
      <w:jc w:val="left"/>
    </w:pPr>
    <w:rPr>
      <w:sz w:val="18"/>
      <w:szCs w:val="22"/>
      <w:lang w:val="fr-FR"/>
    </w:rPr>
  </w:style>
  <w:style w:type="character" w:customStyle="1" w:styleId="TabletextChar">
    <w:name w:val="Table_text Char"/>
    <w:basedOn w:val="DefaultParagraphFont"/>
    <w:link w:val="Tabletext"/>
    <w:rsid w:val="001B034C"/>
    <w:rPr>
      <w:rFonts w:ascii="Calibri" w:eastAsia="Times New Roman" w:hAnsi="Calibri"/>
      <w:noProof/>
      <w:sz w:val="18"/>
      <w:szCs w:val="22"/>
      <w:lang w:val="fr-FR" w:eastAsia="en-US"/>
    </w:rPr>
  </w:style>
  <w:style w:type="paragraph" w:customStyle="1" w:styleId="Tablehead">
    <w:name w:val="Table_head"/>
    <w:basedOn w:val="Normal"/>
    <w:next w:val="Normal"/>
    <w:rsid w:val="008149B6"/>
    <w:pPr>
      <w:keepNext/>
      <w:tabs>
        <w:tab w:val="clear" w:pos="567"/>
        <w:tab w:val="clear" w:pos="5387"/>
        <w:tab w:val="clear" w:pos="5954"/>
      </w:tabs>
      <w:spacing w:before="80" w:after="80"/>
      <w:jc w:val="center"/>
    </w:pPr>
    <w:rPr>
      <w:b/>
      <w:bCs/>
      <w:i/>
      <w:sz w:val="18"/>
      <w:szCs w:val="22"/>
      <w:lang w:val="fr-FR"/>
    </w:rPr>
  </w:style>
  <w:style w:type="paragraph" w:customStyle="1" w:styleId="StyleHeading2Before0pt">
    <w:name w:val="Style Heading 2 + Before:  0 pt"/>
    <w:aliases w:val="Pattern: Clear (Pale Blue) + White"/>
    <w:basedOn w:val="Normal"/>
    <w:rsid w:val="0050515D"/>
    <w:pPr>
      <w:keepNext/>
      <w:shd w:val="clear" w:color="auto" w:fill="D9D9D9"/>
      <w:spacing w:before="0" w:after="60"/>
      <w:jc w:val="center"/>
      <w:outlineLvl w:val="1"/>
    </w:pPr>
    <w:rPr>
      <w:rFonts w:cs="Calibri"/>
      <w:b/>
      <w:bCs/>
      <w:sz w:val="28"/>
      <w:szCs w:val="28"/>
      <w:lang w:val="fr-FR"/>
    </w:rPr>
  </w:style>
  <w:style w:type="paragraph" w:styleId="TOC2">
    <w:name w:val="toc 2"/>
    <w:basedOn w:val="Normal"/>
    <w:next w:val="Normal"/>
    <w:rsid w:val="00044130"/>
    <w:pPr>
      <w:tabs>
        <w:tab w:val="clear" w:pos="1276"/>
        <w:tab w:val="clear" w:pos="1843"/>
        <w:tab w:val="clear" w:pos="5387"/>
        <w:tab w:val="clear" w:pos="5954"/>
        <w:tab w:val="right" w:leader="dot" w:pos="8505"/>
        <w:tab w:val="right" w:pos="9072"/>
      </w:tabs>
      <w:spacing w:before="60"/>
      <w:ind w:left="568" w:hanging="284"/>
      <w:jc w:val="left"/>
    </w:pPr>
  </w:style>
  <w:style w:type="character" w:styleId="Hyperlink">
    <w:name w:val="Hyperlink"/>
    <w:basedOn w:val="DefaultParagraphFont"/>
    <w:uiPriority w:val="99"/>
    <w:rsid w:val="00E10D9E"/>
    <w:rPr>
      <w:color w:val="0000FF"/>
      <w:u w:val="single"/>
    </w:rPr>
  </w:style>
  <w:style w:type="paragraph" w:customStyle="1" w:styleId="Tablenote">
    <w:name w:val="Table note"/>
    <w:basedOn w:val="Tabletext"/>
    <w:semiHidden/>
    <w:rsid w:val="00E10D9E"/>
    <w:pPr>
      <w:spacing w:before="0" w:after="0"/>
    </w:pPr>
    <w:rPr>
      <w:b/>
      <w:sz w:val="16"/>
      <w:szCs w:val="16"/>
      <w:lang w:val="en-US"/>
    </w:rPr>
  </w:style>
  <w:style w:type="paragraph" w:customStyle="1" w:styleId="Styleenumlev1">
    <w:name w:val="Style enumlev1"/>
    <w:basedOn w:val="enumlev1"/>
    <w:rsid w:val="00E10D9E"/>
    <w:pPr>
      <w:tabs>
        <w:tab w:val="clear" w:pos="1276"/>
        <w:tab w:val="clear" w:pos="1418"/>
        <w:tab w:val="clear" w:pos="1843"/>
        <w:tab w:val="clear" w:pos="2268"/>
        <w:tab w:val="right" w:pos="5670"/>
      </w:tabs>
    </w:pPr>
    <w:rPr>
      <w:rFonts w:ascii="Calibri" w:hAnsi="Calibri"/>
    </w:rPr>
  </w:style>
  <w:style w:type="paragraph" w:customStyle="1" w:styleId="Note">
    <w:name w:val="Note"/>
    <w:basedOn w:val="Tablenote"/>
    <w:rsid w:val="002B1C49"/>
    <w:pPr>
      <w:tabs>
        <w:tab w:val="clear" w:pos="1276"/>
        <w:tab w:val="clear" w:pos="1843"/>
        <w:tab w:val="left" w:pos="284"/>
        <w:tab w:val="left" w:pos="567"/>
        <w:tab w:val="left" w:pos="1134"/>
      </w:tabs>
      <w:spacing w:before="60"/>
    </w:pPr>
    <w:rPr>
      <w:sz w:val="18"/>
      <w:szCs w:val="18"/>
    </w:rPr>
  </w:style>
  <w:style w:type="paragraph" w:customStyle="1" w:styleId="Tablehead0">
    <w:name w:val="Table head"/>
    <w:basedOn w:val="Tablehead"/>
    <w:rsid w:val="000F48F8"/>
    <w:pPr>
      <w:spacing w:before="60" w:after="60"/>
    </w:pPr>
    <w:rPr>
      <w:b w:val="0"/>
      <w:bCs w:val="0"/>
      <w:szCs w:val="20"/>
    </w:rPr>
  </w:style>
  <w:style w:type="paragraph" w:customStyle="1" w:styleId="Tabletext0">
    <w:name w:val="Table text"/>
    <w:basedOn w:val="Tabletext"/>
    <w:rsid w:val="000F48F8"/>
    <w:rPr>
      <w:b/>
      <w:bCs/>
    </w:rPr>
  </w:style>
  <w:style w:type="paragraph" w:customStyle="1" w:styleId="Bureaufaxtet">
    <w:name w:val="Bureaufax_tet"/>
    <w:basedOn w:val="Normal"/>
    <w:rsid w:val="00B94F44"/>
    <w:pPr>
      <w:tabs>
        <w:tab w:val="clear" w:pos="567"/>
        <w:tab w:val="clear" w:pos="1276"/>
        <w:tab w:val="clear" w:pos="1843"/>
        <w:tab w:val="left" w:pos="2127"/>
      </w:tabs>
      <w:spacing w:before="80" w:after="240"/>
      <w:ind w:left="1559"/>
    </w:pPr>
    <w:rPr>
      <w:rFonts w:ascii="FrugalSans" w:hAnsi="FrugalSans"/>
      <w:b/>
    </w:rPr>
  </w:style>
  <w:style w:type="paragraph" w:styleId="ListBullet">
    <w:name w:val="List Bullet"/>
    <w:basedOn w:val="Normal"/>
    <w:rsid w:val="00B94F44"/>
    <w:pPr>
      <w:tabs>
        <w:tab w:val="num" w:pos="360"/>
      </w:tabs>
      <w:ind w:left="360" w:hanging="360"/>
    </w:pPr>
  </w:style>
  <w:style w:type="paragraph" w:customStyle="1" w:styleId="ISPCtext1">
    <w:name w:val="ISPC_text1"/>
    <w:basedOn w:val="Normal"/>
    <w:link w:val="ISPCtext1Char"/>
    <w:rsid w:val="00B94F44"/>
    <w:pPr>
      <w:tabs>
        <w:tab w:val="clear" w:pos="567"/>
        <w:tab w:val="clear" w:pos="1276"/>
        <w:tab w:val="clear" w:pos="1843"/>
        <w:tab w:val="left" w:pos="1985"/>
      </w:tabs>
      <w:spacing w:before="80"/>
      <w:ind w:left="567"/>
      <w:jc w:val="left"/>
    </w:pPr>
    <w:rPr>
      <w:rFonts w:ascii="FrugalSans" w:hAnsi="FrugalSans"/>
    </w:rPr>
  </w:style>
  <w:style w:type="character" w:customStyle="1" w:styleId="ISPCtext1Char">
    <w:name w:val="ISPC_text1 Char"/>
    <w:basedOn w:val="DefaultParagraphFont"/>
    <w:link w:val="ISPCtext1"/>
    <w:rsid w:val="00B94F44"/>
    <w:rPr>
      <w:rFonts w:ascii="FrugalSans" w:hAnsi="FrugalSans"/>
      <w:lang w:val="en-GB" w:eastAsia="en-US" w:bidi="ar-SA"/>
    </w:rPr>
  </w:style>
  <w:style w:type="paragraph" w:customStyle="1" w:styleId="ISPCtet2">
    <w:name w:val="ISPC_tet2"/>
    <w:basedOn w:val="Normal"/>
    <w:rsid w:val="006A6D6E"/>
    <w:pPr>
      <w:keepNext/>
      <w:keepLines/>
      <w:tabs>
        <w:tab w:val="clear" w:pos="567"/>
        <w:tab w:val="clear" w:pos="1276"/>
        <w:tab w:val="clear" w:pos="1843"/>
        <w:tab w:val="clear" w:pos="5387"/>
        <w:tab w:val="clear" w:pos="5954"/>
        <w:tab w:val="left" w:pos="3686"/>
        <w:tab w:val="left" w:pos="4395"/>
      </w:tabs>
      <w:spacing w:before="720"/>
      <w:ind w:left="567"/>
      <w:jc w:val="left"/>
    </w:pPr>
    <w:rPr>
      <w:rFonts w:ascii="FrugalSans" w:hAnsi="FrugalSans"/>
      <w:b/>
    </w:rPr>
  </w:style>
  <w:style w:type="paragraph" w:customStyle="1" w:styleId="M400text">
    <w:name w:val="M400_text"/>
    <w:basedOn w:val="Normal"/>
    <w:rsid w:val="006A6D6E"/>
    <w:pPr>
      <w:tabs>
        <w:tab w:val="clear" w:pos="567"/>
        <w:tab w:val="clear" w:pos="1276"/>
        <w:tab w:val="clear" w:pos="1843"/>
        <w:tab w:val="clear" w:pos="5387"/>
        <w:tab w:val="clear" w:pos="5954"/>
        <w:tab w:val="left" w:pos="3969"/>
        <w:tab w:val="left" w:pos="5528"/>
        <w:tab w:val="left" w:pos="6095"/>
      </w:tabs>
      <w:spacing w:before="80"/>
      <w:jc w:val="left"/>
    </w:pPr>
    <w:rPr>
      <w:rFonts w:ascii="FrugalSans" w:hAnsi="FrugalSans"/>
    </w:rPr>
  </w:style>
  <w:style w:type="paragraph" w:customStyle="1" w:styleId="Logo">
    <w:name w:val="Logo"/>
    <w:basedOn w:val="Normal"/>
    <w:rsid w:val="006A6D6E"/>
    <w:pPr>
      <w:keepNext/>
      <w:keepLines/>
      <w:tabs>
        <w:tab w:val="clear" w:pos="1276"/>
        <w:tab w:val="clear" w:pos="1843"/>
        <w:tab w:val="left" w:pos="1134"/>
        <w:tab w:val="left" w:pos="1560"/>
        <w:tab w:val="left" w:pos="2127"/>
      </w:tabs>
      <w:spacing w:before="0"/>
      <w:jc w:val="center"/>
    </w:pPr>
    <w:rPr>
      <w:rFonts w:ascii="FrugalSans" w:hAnsi="FrugalSans"/>
      <w:b/>
      <w:bCs/>
    </w:rPr>
  </w:style>
  <w:style w:type="paragraph" w:customStyle="1" w:styleId="Normalleft">
    <w:name w:val="Normal_left"/>
    <w:basedOn w:val="Normal"/>
    <w:rsid w:val="006A6D6E"/>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rPr>
  </w:style>
  <w:style w:type="paragraph" w:customStyle="1" w:styleId="StyleTabletextLeft">
    <w:name w:val="Style Table text + Left"/>
    <w:basedOn w:val="Tabletext0"/>
    <w:rsid w:val="00872C86"/>
    <w:pPr>
      <w:tabs>
        <w:tab w:val="clear" w:pos="1276"/>
        <w:tab w:val="clear" w:pos="1843"/>
        <w:tab w:val="right" w:pos="454"/>
      </w:tabs>
    </w:pPr>
  </w:style>
  <w:style w:type="paragraph" w:customStyle="1" w:styleId="blanc">
    <w:name w:val="blanc"/>
    <w:basedOn w:val="Normal"/>
    <w:link w:val="blancChar"/>
    <w:rsid w:val="009A5D33"/>
    <w:pPr>
      <w:spacing w:before="0"/>
    </w:pPr>
    <w:rPr>
      <w:sz w:val="12"/>
    </w:rPr>
  </w:style>
  <w:style w:type="character" w:customStyle="1" w:styleId="blancChar">
    <w:name w:val="blanc Char"/>
    <w:basedOn w:val="DefaultParagraphFont"/>
    <w:link w:val="blanc"/>
    <w:rsid w:val="0096183A"/>
    <w:rPr>
      <w:rFonts w:ascii="Calibri" w:eastAsia="Times New Roman" w:hAnsi="Calibri"/>
      <w:sz w:val="12"/>
      <w:lang w:val="en-GB" w:eastAsia="en-US"/>
    </w:rPr>
  </w:style>
  <w:style w:type="paragraph" w:customStyle="1" w:styleId="Heading20">
    <w:name w:val="Heading_2"/>
    <w:basedOn w:val="StyleHeading2Before0pt"/>
    <w:rsid w:val="005452AF"/>
    <w:pPr>
      <w:spacing w:before="120" w:after="120"/>
    </w:pPr>
  </w:style>
  <w:style w:type="paragraph" w:customStyle="1" w:styleId="Heading70">
    <w:name w:val="Heading_7"/>
    <w:basedOn w:val="Normalaftertitle"/>
    <w:rsid w:val="004F739C"/>
    <w:pPr>
      <w:jc w:val="left"/>
    </w:pPr>
    <w:rPr>
      <w:b/>
    </w:rPr>
  </w:style>
  <w:style w:type="paragraph" w:customStyle="1" w:styleId="NormalItalic">
    <w:name w:val="Normal + Italic"/>
    <w:basedOn w:val="Normal"/>
    <w:semiHidden/>
    <w:rsid w:val="00296B9F"/>
    <w:rPr>
      <w:i/>
      <w:iCs/>
    </w:rPr>
  </w:style>
  <w:style w:type="paragraph" w:customStyle="1" w:styleId="Styleenumlev1CalibriBefore0pt">
    <w:name w:val="Style enumlev1 + Calibri Before:  0 pt"/>
    <w:basedOn w:val="enumlev1"/>
    <w:rsid w:val="000F48F8"/>
    <w:pPr>
      <w:spacing w:before="0"/>
    </w:pPr>
    <w:rPr>
      <w:rFonts w:ascii="Calibri" w:hAnsi="Calibri"/>
    </w:rPr>
  </w:style>
  <w:style w:type="paragraph" w:customStyle="1" w:styleId="ITULLogoE">
    <w:name w:val="ITULLogo_E"/>
    <w:rsid w:val="00E0255B"/>
    <w:pPr>
      <w:overflowPunct w:val="0"/>
      <w:autoSpaceDE w:val="0"/>
      <w:autoSpaceDN w:val="0"/>
      <w:adjustRightInd w:val="0"/>
      <w:spacing w:before="240"/>
      <w:textAlignment w:val="baseline"/>
    </w:pPr>
    <w:rPr>
      <w:rFonts w:ascii="Arial" w:eastAsia="Times New Roman" w:hAnsi="Arial"/>
      <w:sz w:val="22"/>
      <w:lang w:eastAsia="en-US"/>
    </w:rPr>
  </w:style>
  <w:style w:type="paragraph" w:styleId="BodyText2">
    <w:name w:val="Body Text 2"/>
    <w:basedOn w:val="Normal"/>
    <w:link w:val="BodyText2Char"/>
    <w:rsid w:val="00E0255B"/>
    <w:pPr>
      <w:tabs>
        <w:tab w:val="clear" w:pos="567"/>
        <w:tab w:val="clear" w:pos="1276"/>
        <w:tab w:val="clear" w:pos="1843"/>
        <w:tab w:val="clear" w:pos="5387"/>
        <w:tab w:val="clear" w:pos="5954"/>
      </w:tabs>
      <w:spacing w:before="0"/>
      <w:ind w:right="-426"/>
      <w:jc w:val="left"/>
    </w:pPr>
    <w:rPr>
      <w:rFonts w:ascii="Arial" w:hAnsi="Arial"/>
    </w:rPr>
  </w:style>
  <w:style w:type="character" w:customStyle="1" w:styleId="BodyText2Char">
    <w:name w:val="Body Text 2 Char"/>
    <w:basedOn w:val="DefaultParagraphFont"/>
    <w:link w:val="BodyText2"/>
    <w:rsid w:val="00E0255B"/>
    <w:rPr>
      <w:rFonts w:ascii="Arial" w:eastAsia="Times New Roman" w:hAnsi="Arial"/>
      <w:lang w:eastAsia="en-US"/>
    </w:rPr>
  </w:style>
  <w:style w:type="paragraph" w:styleId="BalloonText">
    <w:name w:val="Balloon Text"/>
    <w:basedOn w:val="Normal"/>
    <w:link w:val="BalloonTextChar"/>
    <w:rsid w:val="0046797A"/>
    <w:pPr>
      <w:tabs>
        <w:tab w:val="clear" w:pos="567"/>
        <w:tab w:val="clear" w:pos="1276"/>
        <w:tab w:val="clear" w:pos="1843"/>
        <w:tab w:val="clear" w:pos="5387"/>
        <w:tab w:val="clear" w:pos="5954"/>
      </w:tabs>
      <w:spacing w:before="0"/>
      <w:jc w:val="left"/>
    </w:pPr>
    <w:rPr>
      <w:rFonts w:ascii="Tahoma" w:hAnsi="Tahoma" w:cs="Tahoma"/>
      <w:sz w:val="16"/>
      <w:szCs w:val="16"/>
    </w:rPr>
  </w:style>
  <w:style w:type="character" w:customStyle="1" w:styleId="BalloonTextChar">
    <w:name w:val="Balloon Text Char"/>
    <w:basedOn w:val="DefaultParagraphFont"/>
    <w:link w:val="BalloonText"/>
    <w:rsid w:val="0046797A"/>
    <w:rPr>
      <w:rFonts w:ascii="Tahoma" w:eastAsia="Times New Roman" w:hAnsi="Tahoma" w:cs="Tahoma"/>
      <w:sz w:val="16"/>
      <w:szCs w:val="16"/>
      <w:lang w:val="en-GB" w:eastAsia="en-US"/>
    </w:rPr>
  </w:style>
  <w:style w:type="paragraph" w:customStyle="1" w:styleId="Tablefin">
    <w:name w:val="Table_fin"/>
    <w:basedOn w:val="Tabletext"/>
    <w:next w:val="Normal"/>
    <w:link w:val="TablefinChar"/>
    <w:rsid w:val="0046797A"/>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0"/>
    </w:pPr>
    <w:rPr>
      <w:rFonts w:ascii="FrugalSans" w:eastAsia="SimSun" w:hAnsi="FrugalSans"/>
      <w:sz w:val="12"/>
    </w:rPr>
  </w:style>
  <w:style w:type="character" w:customStyle="1" w:styleId="TablefinChar">
    <w:name w:val="Table_fin Char"/>
    <w:basedOn w:val="DefaultParagraphFont"/>
    <w:link w:val="Tablefin"/>
    <w:rsid w:val="00137595"/>
    <w:rPr>
      <w:rFonts w:ascii="FrugalSans" w:hAnsi="FrugalSans"/>
      <w:b/>
      <w:sz w:val="12"/>
      <w:szCs w:val="22"/>
      <w:lang w:val="fr-FR" w:eastAsia="en-US"/>
    </w:rPr>
  </w:style>
  <w:style w:type="paragraph" w:customStyle="1" w:styleId="Adresse">
    <w:name w:val="Adresse"/>
    <w:basedOn w:val="Normal"/>
    <w:next w:val="Heading4"/>
    <w:link w:val="AdresseChar"/>
    <w:qFormat/>
    <w:rsid w:val="0046797A"/>
    <w:pPr>
      <w:tabs>
        <w:tab w:val="clear" w:pos="567"/>
        <w:tab w:val="clear" w:pos="1276"/>
        <w:tab w:val="clear" w:pos="1843"/>
        <w:tab w:val="clear" w:pos="5387"/>
        <w:tab w:val="clear" w:pos="5954"/>
        <w:tab w:val="left" w:pos="1134"/>
        <w:tab w:val="left" w:pos="1814"/>
      </w:tabs>
      <w:ind w:left="1134"/>
      <w:jc w:val="left"/>
    </w:pPr>
    <w:rPr>
      <w:rFonts w:ascii="FrugalSans" w:eastAsia="SimSun" w:hAnsi="FrugalSans"/>
    </w:rPr>
  </w:style>
  <w:style w:type="character" w:customStyle="1" w:styleId="AdresseChar">
    <w:name w:val="Adresse Char"/>
    <w:basedOn w:val="DefaultParagraphFont"/>
    <w:link w:val="Adresse"/>
    <w:qFormat/>
    <w:rsid w:val="0046797A"/>
    <w:rPr>
      <w:rFonts w:ascii="FrugalSans" w:hAnsi="FrugalSans"/>
      <w:lang w:val="en-GB" w:eastAsia="en-US"/>
    </w:rPr>
  </w:style>
  <w:style w:type="paragraph" w:styleId="Title">
    <w:name w:val="Title"/>
    <w:basedOn w:val="Normal"/>
    <w:link w:val="TitleChar"/>
    <w:qFormat/>
    <w:rsid w:val="0046797A"/>
    <w:pPr>
      <w:tabs>
        <w:tab w:val="clear" w:pos="567"/>
        <w:tab w:val="clear" w:pos="1276"/>
        <w:tab w:val="clear" w:pos="1843"/>
        <w:tab w:val="clear" w:pos="5387"/>
        <w:tab w:val="clear" w:pos="5954"/>
      </w:tabs>
      <w:spacing w:before="0"/>
      <w:jc w:val="center"/>
    </w:pPr>
    <w:rPr>
      <w:rFonts w:ascii="Arial" w:hAnsi="Arial"/>
      <w:b/>
      <w:sz w:val="22"/>
    </w:rPr>
  </w:style>
  <w:style w:type="character" w:customStyle="1" w:styleId="TitleChar">
    <w:name w:val="Title Char"/>
    <w:basedOn w:val="DefaultParagraphFont"/>
    <w:link w:val="Title"/>
    <w:rsid w:val="0046797A"/>
    <w:rPr>
      <w:rFonts w:ascii="Arial" w:eastAsia="Times New Roman" w:hAnsi="Arial"/>
      <w:b/>
      <w:sz w:val="22"/>
      <w:lang w:val="en-GB" w:eastAsia="en-US"/>
    </w:rPr>
  </w:style>
  <w:style w:type="paragraph" w:styleId="BodyTextIndent">
    <w:name w:val="Body Text Indent"/>
    <w:basedOn w:val="Normal"/>
    <w:link w:val="BodyTextIndentChar"/>
    <w:rsid w:val="0046797A"/>
    <w:pPr>
      <w:tabs>
        <w:tab w:val="clear" w:pos="567"/>
        <w:tab w:val="clear" w:pos="1276"/>
        <w:tab w:val="clear" w:pos="1843"/>
        <w:tab w:val="clear" w:pos="5387"/>
        <w:tab w:val="clear" w:pos="5954"/>
        <w:tab w:val="left" w:pos="720"/>
      </w:tabs>
      <w:spacing w:before="30"/>
      <w:ind w:left="720"/>
      <w:jc w:val="left"/>
    </w:pPr>
    <w:rPr>
      <w:rFonts w:ascii="Arial" w:hAnsi="Arial"/>
    </w:rPr>
  </w:style>
  <w:style w:type="character" w:customStyle="1" w:styleId="BodyTextIndentChar">
    <w:name w:val="Body Text Indent Char"/>
    <w:basedOn w:val="DefaultParagraphFont"/>
    <w:link w:val="BodyTextIndent"/>
    <w:rsid w:val="0046797A"/>
    <w:rPr>
      <w:rFonts w:ascii="Arial" w:eastAsia="Times New Roman" w:hAnsi="Arial"/>
      <w:lang w:val="en-GB" w:eastAsia="en-US"/>
    </w:rPr>
  </w:style>
  <w:style w:type="paragraph" w:styleId="BodyTextIndent2">
    <w:name w:val="Body Text Indent 2"/>
    <w:basedOn w:val="Normal"/>
    <w:link w:val="BodyTextIndent2Char"/>
    <w:rsid w:val="0046797A"/>
    <w:pPr>
      <w:tabs>
        <w:tab w:val="clear" w:pos="567"/>
        <w:tab w:val="clear" w:pos="1276"/>
        <w:tab w:val="clear" w:pos="1843"/>
        <w:tab w:val="clear" w:pos="5387"/>
        <w:tab w:val="clear" w:pos="5954"/>
      </w:tabs>
      <w:spacing w:before="0" w:after="120" w:line="480" w:lineRule="auto"/>
      <w:ind w:left="283"/>
      <w:jc w:val="left"/>
    </w:pPr>
    <w:rPr>
      <w:rFonts w:ascii="Arial" w:hAnsi="Arial"/>
      <w:sz w:val="22"/>
    </w:rPr>
  </w:style>
  <w:style w:type="character" w:customStyle="1" w:styleId="BodyTextIndent2Char">
    <w:name w:val="Body Text Indent 2 Char"/>
    <w:basedOn w:val="DefaultParagraphFont"/>
    <w:link w:val="BodyTextIndent2"/>
    <w:rsid w:val="0046797A"/>
    <w:rPr>
      <w:rFonts w:ascii="Arial" w:eastAsia="Times New Roman" w:hAnsi="Arial"/>
      <w:sz w:val="22"/>
      <w:lang w:val="en-GB" w:eastAsia="en-US"/>
    </w:rPr>
  </w:style>
  <w:style w:type="paragraph" w:customStyle="1" w:styleId="Data">
    <w:name w:val="Data"/>
    <w:basedOn w:val="Normal"/>
    <w:rsid w:val="0046797A"/>
    <w:pPr>
      <w:tabs>
        <w:tab w:val="clear" w:pos="567"/>
        <w:tab w:val="clear" w:pos="1276"/>
        <w:tab w:val="clear" w:pos="1843"/>
        <w:tab w:val="clear" w:pos="5387"/>
        <w:tab w:val="clear" w:pos="5954"/>
      </w:tabs>
      <w:spacing w:before="0"/>
      <w:jc w:val="left"/>
    </w:pPr>
    <w:rPr>
      <w:rFonts w:ascii="Univers" w:hAnsi="Univers"/>
      <w:sz w:val="18"/>
    </w:rPr>
  </w:style>
  <w:style w:type="paragraph" w:customStyle="1" w:styleId="NoteLevel1">
    <w:name w:val="Note Level 1"/>
    <w:basedOn w:val="Normal"/>
    <w:rsid w:val="0046797A"/>
    <w:pPr>
      <w:keepNext/>
      <w:tabs>
        <w:tab w:val="clear" w:pos="567"/>
        <w:tab w:val="clear" w:pos="1276"/>
        <w:tab w:val="clear" w:pos="1843"/>
        <w:tab w:val="clear" w:pos="5387"/>
        <w:tab w:val="clear" w:pos="5954"/>
        <w:tab w:val="left" w:pos="0"/>
      </w:tabs>
      <w:spacing w:before="0"/>
      <w:jc w:val="left"/>
    </w:pPr>
    <w:rPr>
      <w:rFonts w:ascii="Verdana" w:hAnsi="Verdana"/>
      <w:sz w:val="24"/>
    </w:rPr>
  </w:style>
  <w:style w:type="paragraph" w:styleId="BodyText3">
    <w:name w:val="Body Text 3"/>
    <w:basedOn w:val="Normal"/>
    <w:link w:val="BodyText3Char"/>
    <w:rsid w:val="0046797A"/>
    <w:pPr>
      <w:tabs>
        <w:tab w:val="clear" w:pos="567"/>
        <w:tab w:val="clear" w:pos="1276"/>
        <w:tab w:val="clear" w:pos="1843"/>
        <w:tab w:val="clear" w:pos="5387"/>
        <w:tab w:val="clear" w:pos="5954"/>
      </w:tabs>
      <w:spacing w:before="0" w:after="120"/>
      <w:jc w:val="left"/>
    </w:pPr>
    <w:rPr>
      <w:rFonts w:ascii="Arial" w:hAnsi="Arial"/>
      <w:sz w:val="16"/>
      <w:szCs w:val="16"/>
    </w:rPr>
  </w:style>
  <w:style w:type="character" w:customStyle="1" w:styleId="BodyText3Char">
    <w:name w:val="Body Text 3 Char"/>
    <w:basedOn w:val="DefaultParagraphFont"/>
    <w:link w:val="BodyText3"/>
    <w:rsid w:val="0046797A"/>
    <w:rPr>
      <w:rFonts w:ascii="Arial" w:eastAsia="Times New Roman" w:hAnsi="Arial"/>
      <w:sz w:val="16"/>
      <w:szCs w:val="16"/>
      <w:lang w:val="en-GB" w:eastAsia="en-US"/>
    </w:rPr>
  </w:style>
  <w:style w:type="paragraph" w:customStyle="1" w:styleId="Fillin">
    <w:name w:val="Fillin"/>
    <w:basedOn w:val="Normal"/>
    <w:rsid w:val="0046797A"/>
    <w:pPr>
      <w:tabs>
        <w:tab w:val="clear" w:pos="567"/>
        <w:tab w:val="clear" w:pos="1276"/>
        <w:tab w:val="clear" w:pos="1843"/>
        <w:tab w:val="clear" w:pos="5387"/>
        <w:tab w:val="clear" w:pos="5954"/>
        <w:tab w:val="left" w:pos="1134"/>
        <w:tab w:val="left" w:pos="1350"/>
      </w:tabs>
      <w:spacing w:after="120"/>
      <w:jc w:val="left"/>
    </w:pPr>
    <w:rPr>
      <w:rFonts w:ascii="Helvetica" w:hAnsi="Helvetica"/>
    </w:rPr>
  </w:style>
  <w:style w:type="paragraph" w:customStyle="1" w:styleId="SpecialFooter">
    <w:name w:val="Special Footer"/>
    <w:basedOn w:val="Footer"/>
    <w:rsid w:val="0046797A"/>
    <w:pPr>
      <w:tabs>
        <w:tab w:val="clear" w:pos="1276"/>
        <w:tab w:val="clear" w:pos="1843"/>
        <w:tab w:val="clear" w:pos="4703"/>
        <w:tab w:val="clear" w:pos="5387"/>
        <w:tab w:val="clear" w:pos="9406"/>
        <w:tab w:val="left" w:pos="1134"/>
        <w:tab w:val="left" w:pos="1701"/>
        <w:tab w:val="left" w:pos="2268"/>
        <w:tab w:val="left" w:pos="2835"/>
        <w:tab w:val="right" w:pos="9639"/>
      </w:tabs>
      <w:spacing w:before="0"/>
    </w:pPr>
    <w:rPr>
      <w:rFonts w:ascii="Times New Roman" w:hAnsi="Times New Roman"/>
      <w:sz w:val="18"/>
      <w:lang w:val="fr-FR"/>
    </w:rPr>
  </w:style>
  <w:style w:type="paragraph" w:styleId="NormalWeb">
    <w:name w:val="Normal (Web)"/>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BodyTextIndent3">
    <w:name w:val="Body Text Indent 3"/>
    <w:basedOn w:val="Normal"/>
    <w:link w:val="BodyTextIndent3Char"/>
    <w:uiPriority w:val="99"/>
    <w:rsid w:val="0046797A"/>
    <w:pPr>
      <w:tabs>
        <w:tab w:val="clear" w:pos="567"/>
        <w:tab w:val="clear" w:pos="1276"/>
        <w:tab w:val="clear" w:pos="1843"/>
        <w:tab w:val="clear" w:pos="5387"/>
        <w:tab w:val="clear" w:pos="5954"/>
      </w:tabs>
      <w:spacing w:before="0" w:after="120"/>
      <w:ind w:left="283"/>
      <w:jc w:val="left"/>
    </w:pPr>
    <w:rPr>
      <w:rFonts w:ascii="Arial" w:hAnsi="Arial"/>
      <w:sz w:val="16"/>
      <w:szCs w:val="16"/>
    </w:rPr>
  </w:style>
  <w:style w:type="character" w:customStyle="1" w:styleId="BodyTextIndent3Char">
    <w:name w:val="Body Text Indent 3 Char"/>
    <w:basedOn w:val="DefaultParagraphFont"/>
    <w:link w:val="BodyTextIndent3"/>
    <w:uiPriority w:val="99"/>
    <w:rsid w:val="0046797A"/>
    <w:rPr>
      <w:rFonts w:ascii="Arial" w:eastAsia="Times New Roman" w:hAnsi="Arial"/>
      <w:sz w:val="16"/>
      <w:szCs w:val="16"/>
      <w:lang w:eastAsia="en-US"/>
    </w:rPr>
  </w:style>
  <w:style w:type="paragraph" w:customStyle="1" w:styleId="footnotesepar0">
    <w:name w:val="footnote separ"/>
    <w:basedOn w:val="FootnoteText"/>
    <w:rsid w:val="0046797A"/>
    <w:pPr>
      <w:tabs>
        <w:tab w:val="clear" w:pos="567"/>
        <w:tab w:val="clear" w:pos="1276"/>
        <w:tab w:val="clear" w:pos="1843"/>
        <w:tab w:val="clear" w:pos="5387"/>
        <w:tab w:val="clear" w:pos="5954"/>
        <w:tab w:val="left" w:pos="284"/>
        <w:tab w:val="left" w:pos="1134"/>
      </w:tabs>
      <w:spacing w:before="136"/>
      <w:ind w:left="284" w:hanging="284"/>
    </w:pPr>
    <w:rPr>
      <w:rFonts w:ascii="FrugalSans" w:hAnsi="FrugalSans"/>
      <w:position w:val="6"/>
      <w:sz w:val="16"/>
      <w:szCs w:val="16"/>
    </w:rPr>
  </w:style>
  <w:style w:type="character" w:customStyle="1" w:styleId="txtazul2">
    <w:name w:val="txtazul2"/>
    <w:basedOn w:val="DefaultParagraphFont"/>
    <w:rsid w:val="0046797A"/>
  </w:style>
  <w:style w:type="paragraph" w:customStyle="1" w:styleId="tablefin0">
    <w:name w:val="tablefin"/>
    <w:basedOn w:val="Normal"/>
    <w:rsid w:val="0046797A"/>
    <w:pPr>
      <w:tabs>
        <w:tab w:val="clear" w:pos="567"/>
        <w:tab w:val="clear" w:pos="1276"/>
        <w:tab w:val="clear" w:pos="1843"/>
        <w:tab w:val="clear" w:pos="5387"/>
        <w:tab w:val="clear" w:pos="5954"/>
      </w:tabs>
      <w:adjustRightInd/>
      <w:spacing w:before="0"/>
      <w:jc w:val="left"/>
      <w:textAlignment w:val="auto"/>
    </w:pPr>
    <w:rPr>
      <w:rFonts w:ascii="FrugalSans" w:hAnsi="FrugalSans"/>
      <w:b/>
      <w:bCs/>
      <w:sz w:val="12"/>
      <w:szCs w:val="12"/>
      <w:lang w:val="en-029"/>
    </w:rPr>
  </w:style>
  <w:style w:type="paragraph" w:customStyle="1" w:styleId="tabletext1">
    <w:name w:val="tabletext"/>
    <w:basedOn w:val="Normal"/>
    <w:uiPriority w:val="99"/>
    <w:rsid w:val="0046797A"/>
    <w:pPr>
      <w:tabs>
        <w:tab w:val="clear" w:pos="567"/>
        <w:tab w:val="clear" w:pos="1276"/>
        <w:tab w:val="clear" w:pos="1843"/>
        <w:tab w:val="clear" w:pos="5387"/>
        <w:tab w:val="clear" w:pos="5954"/>
      </w:tabs>
      <w:adjustRightInd/>
      <w:spacing w:before="40" w:after="40"/>
      <w:jc w:val="left"/>
      <w:textAlignment w:val="auto"/>
    </w:pPr>
    <w:rPr>
      <w:rFonts w:ascii="FrugalSans" w:hAnsi="FrugalSans"/>
      <w:b/>
      <w:bCs/>
      <w:sz w:val="18"/>
      <w:szCs w:val="18"/>
      <w:lang w:val="en-029"/>
    </w:rPr>
  </w:style>
  <w:style w:type="paragraph" w:customStyle="1" w:styleId="Message">
    <w:name w:val="Message"/>
    <w:rsid w:val="0046797A"/>
    <w:pPr>
      <w:overflowPunct w:val="0"/>
      <w:autoSpaceDE w:val="0"/>
      <w:autoSpaceDN w:val="0"/>
      <w:adjustRightInd w:val="0"/>
      <w:spacing w:before="240" w:line="300" w:lineRule="exact"/>
      <w:textAlignment w:val="baseline"/>
    </w:pPr>
    <w:rPr>
      <w:rFonts w:ascii="Arial" w:eastAsia="Times New Roman" w:hAnsi="Arial"/>
      <w:sz w:val="22"/>
      <w:lang w:eastAsia="en-US"/>
    </w:rPr>
  </w:style>
  <w:style w:type="paragraph" w:customStyle="1" w:styleId="Message1">
    <w:name w:val="Message1"/>
    <w:rsid w:val="0046797A"/>
    <w:pPr>
      <w:overflowPunct w:val="0"/>
      <w:autoSpaceDE w:val="0"/>
      <w:autoSpaceDN w:val="0"/>
      <w:adjustRightInd w:val="0"/>
      <w:textAlignment w:val="baseline"/>
    </w:pPr>
    <w:rPr>
      <w:rFonts w:ascii="Arial" w:eastAsia="Times New Roman" w:hAnsi="Arial"/>
      <w:sz w:val="22"/>
      <w:lang w:eastAsia="en-US"/>
    </w:rPr>
  </w:style>
  <w:style w:type="paragraph" w:customStyle="1" w:styleId="ITULogoE">
    <w:name w:val="ITULogo_E"/>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F">
    <w:name w:val="ITULogo_F"/>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S">
    <w:name w:val="ITULogo_S"/>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LogoF">
    <w:name w:val="ITULLogo_F"/>
    <w:rsid w:val="0046797A"/>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ITULLogoS">
    <w:name w:val="ITULLogo_S"/>
    <w:rsid w:val="0046797A"/>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Adresse1">
    <w:name w:val="Adresse1"/>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Adresse2">
    <w:name w:val="Adresse2"/>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heading0">
    <w:name w:val="heading 0"/>
    <w:basedOn w:val="Heading1"/>
    <w:next w:val="Normal"/>
    <w:rsid w:val="0046797A"/>
    <w:pPr>
      <w:keepLines/>
      <w:tabs>
        <w:tab w:val="clear" w:pos="567"/>
        <w:tab w:val="clear" w:pos="1276"/>
        <w:tab w:val="clear" w:pos="1843"/>
        <w:tab w:val="clear" w:pos="5387"/>
        <w:tab w:val="clear" w:pos="5954"/>
        <w:tab w:val="left" w:pos="794"/>
        <w:tab w:val="left" w:pos="2127"/>
        <w:tab w:val="left" w:pos="2410"/>
        <w:tab w:val="left" w:pos="2921"/>
        <w:tab w:val="left" w:pos="3261"/>
      </w:tabs>
      <w:spacing w:after="0"/>
      <w:ind w:left="794" w:hanging="794"/>
      <w:jc w:val="left"/>
      <w:outlineLvl w:val="9"/>
    </w:pPr>
    <w:rPr>
      <w:rFonts w:ascii="Times New Roman" w:hAnsi="Times New Roman" w:cs="Times New Roman"/>
      <w:bCs w:val="0"/>
      <w:kern w:val="0"/>
      <w:sz w:val="24"/>
      <w:szCs w:val="20"/>
      <w:lang w:val="fr-FR"/>
    </w:rPr>
  </w:style>
  <w:style w:type="paragraph" w:customStyle="1" w:styleId="normalF">
    <w:name w:val="normalF"/>
    <w:basedOn w:val="Normal"/>
    <w:rsid w:val="0046797A"/>
    <w:pPr>
      <w:tabs>
        <w:tab w:val="clear" w:pos="567"/>
        <w:tab w:val="clear" w:pos="1276"/>
        <w:tab w:val="clear" w:pos="1843"/>
        <w:tab w:val="clear" w:pos="5387"/>
        <w:tab w:val="clear" w:pos="5954"/>
      </w:tabs>
      <w:spacing w:before="0" w:line="480" w:lineRule="auto"/>
      <w:jc w:val="left"/>
    </w:pPr>
    <w:rPr>
      <w:rFonts w:ascii="Times New Roman" w:hAnsi="Times New Roman"/>
      <w:sz w:val="24"/>
      <w:lang w:val="fr-FR"/>
    </w:rPr>
  </w:style>
  <w:style w:type="paragraph" w:customStyle="1" w:styleId="footerheading">
    <w:name w:val="footer heading"/>
    <w:basedOn w:val="Footer"/>
    <w:rsid w:val="0046797A"/>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b/>
      <w:sz w:val="16"/>
      <w:lang w:val="fr-CA"/>
    </w:rPr>
  </w:style>
  <w:style w:type="paragraph" w:customStyle="1" w:styleId="footeraddresstele">
    <w:name w:val="footer address+tele"/>
    <w:basedOn w:val="Footer"/>
    <w:rsid w:val="0046797A"/>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sz w:val="16"/>
      <w:lang w:val="fr-CA"/>
    </w:rPr>
  </w:style>
  <w:style w:type="character" w:styleId="Emphasis">
    <w:name w:val="Emphasis"/>
    <w:basedOn w:val="DefaultParagraphFont"/>
    <w:uiPriority w:val="20"/>
    <w:qFormat/>
    <w:rsid w:val="0046797A"/>
    <w:rPr>
      <w:i/>
      <w:iCs/>
    </w:rPr>
  </w:style>
  <w:style w:type="paragraph" w:styleId="BodyText">
    <w:name w:val="Body Text"/>
    <w:basedOn w:val="Normal"/>
    <w:link w:val="BodyTextChar"/>
    <w:qFormat/>
    <w:rsid w:val="0046797A"/>
    <w:pPr>
      <w:tabs>
        <w:tab w:val="clear" w:pos="567"/>
        <w:tab w:val="clear" w:pos="1276"/>
        <w:tab w:val="clear" w:pos="1843"/>
        <w:tab w:val="clear" w:pos="5387"/>
        <w:tab w:val="clear" w:pos="5954"/>
      </w:tabs>
      <w:spacing w:before="0" w:after="120"/>
      <w:jc w:val="left"/>
    </w:pPr>
    <w:rPr>
      <w:rFonts w:ascii="Arial" w:hAnsi="Arial"/>
      <w:sz w:val="22"/>
    </w:rPr>
  </w:style>
  <w:style w:type="character" w:customStyle="1" w:styleId="BodyTextChar">
    <w:name w:val="Body Text Char"/>
    <w:basedOn w:val="DefaultParagraphFont"/>
    <w:link w:val="BodyText"/>
    <w:rsid w:val="0046797A"/>
    <w:rPr>
      <w:rFonts w:ascii="Arial" w:eastAsia="Times New Roman" w:hAnsi="Arial"/>
      <w:sz w:val="22"/>
      <w:lang w:eastAsia="en-US"/>
    </w:rPr>
  </w:style>
  <w:style w:type="paragraph" w:styleId="PlainText">
    <w:name w:val="Plain Text"/>
    <w:basedOn w:val="Normal"/>
    <w:link w:val="PlainTextChar"/>
    <w:uiPriority w:val="99"/>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Courier New" w:hAnsi="Courier New" w:cs="Courier New"/>
      <w:lang w:val="fr-FR" w:eastAsia="fr-FR"/>
    </w:rPr>
  </w:style>
  <w:style w:type="character" w:customStyle="1" w:styleId="PlainTextChar">
    <w:name w:val="Plain Text Char"/>
    <w:basedOn w:val="DefaultParagraphFont"/>
    <w:link w:val="PlainText"/>
    <w:uiPriority w:val="99"/>
    <w:rsid w:val="0046797A"/>
    <w:rPr>
      <w:rFonts w:ascii="Courier New" w:eastAsia="Times New Roman" w:hAnsi="Courier New" w:cs="Courier New"/>
      <w:lang w:val="fr-FR" w:eastAsia="fr-FR"/>
    </w:rPr>
  </w:style>
  <w:style w:type="character" w:styleId="PageNumber">
    <w:name w:val="page number"/>
    <w:basedOn w:val="DefaultParagraphFont"/>
    <w:rsid w:val="0046797A"/>
  </w:style>
  <w:style w:type="paragraph" w:styleId="DocumentMap">
    <w:name w:val="Document Map"/>
    <w:basedOn w:val="Normal"/>
    <w:link w:val="DocumentMapChar"/>
    <w:uiPriority w:val="99"/>
    <w:rsid w:val="0046797A"/>
    <w:pPr>
      <w:shd w:val="clear" w:color="auto" w:fill="000080"/>
      <w:tabs>
        <w:tab w:val="clear" w:pos="567"/>
        <w:tab w:val="clear" w:pos="1276"/>
        <w:tab w:val="clear" w:pos="1843"/>
        <w:tab w:val="clear" w:pos="5387"/>
        <w:tab w:val="clear" w:pos="5954"/>
      </w:tabs>
      <w:spacing w:before="0"/>
      <w:jc w:val="left"/>
    </w:pPr>
    <w:rPr>
      <w:rFonts w:ascii="Tahoma" w:hAnsi="Tahoma" w:cs="Tahoma"/>
    </w:rPr>
  </w:style>
  <w:style w:type="character" w:customStyle="1" w:styleId="DocumentMapChar">
    <w:name w:val="Document Map Char"/>
    <w:basedOn w:val="DefaultParagraphFont"/>
    <w:link w:val="DocumentMap"/>
    <w:uiPriority w:val="99"/>
    <w:rsid w:val="0046797A"/>
    <w:rPr>
      <w:rFonts w:ascii="Tahoma" w:eastAsia="Times New Roman" w:hAnsi="Tahoma" w:cs="Tahoma"/>
      <w:shd w:val="clear" w:color="auto" w:fill="000080"/>
      <w:lang w:val="en-GB" w:eastAsia="en-US"/>
    </w:rPr>
  </w:style>
  <w:style w:type="paragraph" w:customStyle="1" w:styleId="FromRef">
    <w:name w:val="FromRef"/>
    <w:basedOn w:val="Normal"/>
    <w:rsid w:val="0046797A"/>
    <w:pPr>
      <w:tabs>
        <w:tab w:val="clear" w:pos="567"/>
        <w:tab w:val="clear" w:pos="1276"/>
        <w:tab w:val="clear" w:pos="1843"/>
        <w:tab w:val="clear" w:pos="5387"/>
        <w:tab w:val="clear" w:pos="5954"/>
      </w:tabs>
      <w:spacing w:before="30"/>
      <w:jc w:val="left"/>
    </w:pPr>
    <w:rPr>
      <w:rFonts w:ascii="Arial" w:hAnsi="Arial"/>
    </w:rPr>
  </w:style>
  <w:style w:type="paragraph" w:styleId="HTMLPreformatted">
    <w:name w:val="HTML Preformatted"/>
    <w:basedOn w:val="Normal"/>
    <w:link w:val="HTMLPreformattedChar"/>
    <w:rsid w:val="0046797A"/>
    <w:pPr>
      <w:tabs>
        <w:tab w:val="clear" w:pos="567"/>
        <w:tab w:val="clear" w:pos="1276"/>
        <w:tab w:val="clear" w:pos="1843"/>
        <w:tab w:val="clear" w:pos="5387"/>
        <w:tab w:val="clear" w:pos="59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Arial Unicode MS" w:eastAsia="Arial Unicode MS" w:hAnsi="Arial"/>
    </w:rPr>
  </w:style>
  <w:style w:type="character" w:customStyle="1" w:styleId="HTMLPreformattedChar">
    <w:name w:val="HTML Preformatted Char"/>
    <w:basedOn w:val="DefaultParagraphFont"/>
    <w:link w:val="HTMLPreformatted"/>
    <w:rsid w:val="0046797A"/>
    <w:rPr>
      <w:rFonts w:ascii="Arial Unicode MS" w:eastAsia="Arial Unicode MS" w:hAnsi="Arial"/>
      <w:lang w:eastAsia="en-US"/>
    </w:rPr>
  </w:style>
  <w:style w:type="paragraph" w:customStyle="1" w:styleId="TableHead1">
    <w:name w:val="Table_Head"/>
    <w:basedOn w:val="Normal"/>
    <w:rsid w:val="001B034C"/>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heme="minorHAnsi" w:hAnsiTheme="minorHAnsi"/>
      <w:i/>
    </w:rPr>
  </w:style>
  <w:style w:type="paragraph" w:customStyle="1" w:styleId="heading10">
    <w:name w:val="heading 10"/>
    <w:basedOn w:val="Heading3"/>
    <w:rsid w:val="0046797A"/>
    <w:pPr>
      <w:keepNext w:val="0"/>
      <w:tabs>
        <w:tab w:val="clear" w:pos="1276"/>
        <w:tab w:val="clear" w:pos="1843"/>
        <w:tab w:val="left" w:pos="1134"/>
        <w:tab w:val="left" w:pos="1560"/>
        <w:tab w:val="left" w:pos="2127"/>
      </w:tabs>
      <w:spacing w:before="97" w:after="0"/>
      <w:jc w:val="center"/>
      <w:outlineLvl w:val="9"/>
    </w:pPr>
    <w:rPr>
      <w:rFonts w:ascii="FrugalSans" w:hAnsi="FrugalSans" w:cs="Times New Roman"/>
      <w:b w:val="0"/>
      <w:bCs w:val="0"/>
      <w:szCs w:val="20"/>
    </w:rPr>
  </w:style>
  <w:style w:type="paragraph" w:styleId="NormalIndent">
    <w:name w:val="Normal Indent"/>
    <w:basedOn w:val="Normal"/>
    <w:link w:val="NormalIndentChar"/>
    <w:rsid w:val="0046797A"/>
    <w:pPr>
      <w:tabs>
        <w:tab w:val="clear" w:pos="567"/>
        <w:tab w:val="clear" w:pos="1276"/>
        <w:tab w:val="clear" w:pos="1843"/>
        <w:tab w:val="clear" w:pos="5387"/>
        <w:tab w:val="clear" w:pos="5954"/>
      </w:tabs>
      <w:spacing w:before="0"/>
      <w:ind w:left="567"/>
      <w:jc w:val="left"/>
    </w:pPr>
    <w:rPr>
      <w:rFonts w:ascii="Arial" w:hAnsi="Arial"/>
      <w:sz w:val="22"/>
    </w:rPr>
  </w:style>
  <w:style w:type="character" w:styleId="FollowedHyperlink">
    <w:name w:val="FollowedHyperlink"/>
    <w:basedOn w:val="DefaultParagraphFont"/>
    <w:rsid w:val="0046797A"/>
    <w:rPr>
      <w:color w:val="800080"/>
      <w:u w:val="single"/>
    </w:rPr>
  </w:style>
  <w:style w:type="paragraph" w:customStyle="1" w:styleId="xl24">
    <w:name w:val="xl24"/>
    <w:basedOn w:val="Normal"/>
    <w:rsid w:val="0046797A"/>
    <w:pPr>
      <w:tabs>
        <w:tab w:val="clear" w:pos="567"/>
        <w:tab w:val="clear" w:pos="1276"/>
        <w:tab w:val="clear" w:pos="1843"/>
        <w:tab w:val="clear" w:pos="5387"/>
        <w:tab w:val="clear" w:pos="5954"/>
      </w:tabs>
      <w:spacing w:before="100" w:after="100"/>
      <w:jc w:val="center"/>
    </w:pPr>
    <w:rPr>
      <w:rFonts w:ascii="Arial" w:hAnsi="Arial"/>
      <w:sz w:val="24"/>
    </w:rPr>
  </w:style>
  <w:style w:type="paragraph" w:customStyle="1" w:styleId="footnoteseparator">
    <w:name w:val="footnote separator"/>
    <w:basedOn w:val="Normal"/>
    <w:rsid w:val="0046797A"/>
    <w:pPr>
      <w:tabs>
        <w:tab w:val="clear" w:pos="567"/>
        <w:tab w:val="clear" w:pos="1276"/>
        <w:tab w:val="clear" w:pos="1843"/>
        <w:tab w:val="clear" w:pos="5387"/>
        <w:tab w:val="clear" w:pos="5954"/>
        <w:tab w:val="left" w:pos="284"/>
      </w:tabs>
      <w:spacing w:before="113" w:after="2"/>
      <w:jc w:val="left"/>
    </w:pPr>
    <w:rPr>
      <w:rFonts w:ascii="CG Times" w:hAnsi="CG Times"/>
      <w:b/>
      <w:sz w:val="18"/>
    </w:rPr>
  </w:style>
  <w:style w:type="paragraph" w:customStyle="1" w:styleId="S">
    <w:name w:val="S"/>
    <w:basedOn w:val="Data"/>
    <w:rsid w:val="0046797A"/>
    <w:rPr>
      <w:rFonts w:ascii="Helvetica" w:hAnsi="Helvetica"/>
    </w:rPr>
  </w:style>
  <w:style w:type="paragraph" w:customStyle="1" w:styleId="SP">
    <w:name w:val="SP"/>
    <w:basedOn w:val="Data"/>
    <w:rsid w:val="0046797A"/>
    <w:rPr>
      <w:rFonts w:ascii="Helvetica" w:hAnsi="Helvetica"/>
    </w:rPr>
  </w:style>
  <w:style w:type="paragraph" w:customStyle="1" w:styleId="ITULOGO">
    <w:name w:val="ITULOGO"/>
    <w:basedOn w:val="Normal"/>
    <w:rsid w:val="0046797A"/>
    <w:pPr>
      <w:tabs>
        <w:tab w:val="clear" w:pos="567"/>
        <w:tab w:val="clear" w:pos="1276"/>
        <w:tab w:val="clear" w:pos="1843"/>
        <w:tab w:val="clear" w:pos="5387"/>
        <w:tab w:val="clear" w:pos="5954"/>
      </w:tabs>
      <w:spacing w:after="120"/>
      <w:jc w:val="left"/>
    </w:pPr>
    <w:rPr>
      <w:rFonts w:ascii="Univers" w:hAnsi="Univers"/>
      <w:sz w:val="36"/>
    </w:rPr>
  </w:style>
  <w:style w:type="paragraph" w:customStyle="1" w:styleId="TableNoTitle">
    <w:name w:val="Table_NoTitle"/>
    <w:basedOn w:val="Normal"/>
    <w:next w:val="Tablehead"/>
    <w:rsid w:val="00A30E3D"/>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eastAsia="MS Mincho"/>
      <w:b/>
    </w:rPr>
  </w:style>
  <w:style w:type="character" w:styleId="FootnoteReference">
    <w:name w:val="footnote reference"/>
    <w:basedOn w:val="DefaultParagraphFont"/>
    <w:uiPriority w:val="99"/>
    <w:qFormat/>
    <w:rsid w:val="0046797A"/>
    <w:rPr>
      <w:vertAlign w:val="superscript"/>
    </w:rPr>
  </w:style>
  <w:style w:type="character" w:customStyle="1" w:styleId="WW8Num4z0">
    <w:name w:val="WW8Num4z0"/>
    <w:rsid w:val="0046797A"/>
    <w:rPr>
      <w:rFonts w:ascii="Symbol" w:hAnsi="Symbol"/>
    </w:rPr>
  </w:style>
  <w:style w:type="character" w:customStyle="1" w:styleId="WW8Num6z0">
    <w:name w:val="WW8Num6z0"/>
    <w:rsid w:val="0046797A"/>
    <w:rPr>
      <w:u w:val="none"/>
    </w:rPr>
  </w:style>
  <w:style w:type="character" w:customStyle="1" w:styleId="WW8Num14z0">
    <w:name w:val="WW8Num14z0"/>
    <w:rsid w:val="0046797A"/>
    <w:rPr>
      <w:b/>
      <w:sz w:val="24"/>
    </w:rPr>
  </w:style>
  <w:style w:type="character" w:customStyle="1" w:styleId="WW8Num18z0">
    <w:name w:val="WW8Num18z0"/>
    <w:rsid w:val="0046797A"/>
    <w:rPr>
      <w:b/>
      <w:i w:val="0"/>
    </w:rPr>
  </w:style>
  <w:style w:type="character" w:customStyle="1" w:styleId="WW8Num19z0">
    <w:name w:val="WW8Num19z0"/>
    <w:rsid w:val="0046797A"/>
    <w:rPr>
      <w:rFonts w:ascii="Wingdings" w:hAnsi="Wingdings"/>
    </w:rPr>
  </w:style>
  <w:style w:type="character" w:customStyle="1" w:styleId="WW8Num19z1">
    <w:name w:val="WW8Num19z1"/>
    <w:rsid w:val="0046797A"/>
    <w:rPr>
      <w:rFonts w:ascii="Courier New" w:hAnsi="Courier New"/>
    </w:rPr>
  </w:style>
  <w:style w:type="character" w:customStyle="1" w:styleId="WW8Num19z3">
    <w:name w:val="WW8Num19z3"/>
    <w:rsid w:val="0046797A"/>
    <w:rPr>
      <w:rFonts w:ascii="Symbol" w:hAnsi="Symbol"/>
    </w:rPr>
  </w:style>
  <w:style w:type="character" w:customStyle="1" w:styleId="WW8Num20z0">
    <w:name w:val="WW8Num20z0"/>
    <w:rsid w:val="0046797A"/>
    <w:rPr>
      <w:rFonts w:ascii="Times New Roman" w:hAnsi="Times New Roman"/>
      <w:b w:val="0"/>
      <w:i w:val="0"/>
      <w:sz w:val="24"/>
      <w:u w:val="none"/>
    </w:rPr>
  </w:style>
  <w:style w:type="character" w:customStyle="1" w:styleId="WW8Num23z0">
    <w:name w:val="WW8Num23z0"/>
    <w:rsid w:val="0046797A"/>
    <w:rPr>
      <w:rFonts w:ascii="Times New Roman" w:hAnsi="Times New Roman"/>
      <w:b w:val="0"/>
      <w:i w:val="0"/>
      <w:sz w:val="24"/>
      <w:u w:val="none"/>
    </w:rPr>
  </w:style>
  <w:style w:type="character" w:customStyle="1" w:styleId="WW8Num26z0">
    <w:name w:val="WW8Num26z0"/>
    <w:rsid w:val="0046797A"/>
    <w:rPr>
      <w:rFonts w:ascii="Symbol" w:hAnsi="Symbol"/>
    </w:rPr>
  </w:style>
  <w:style w:type="character" w:customStyle="1" w:styleId="WW8Num27z0">
    <w:name w:val="WW8Num27z0"/>
    <w:rsid w:val="0046797A"/>
    <w:rPr>
      <w:b/>
    </w:rPr>
  </w:style>
  <w:style w:type="character" w:customStyle="1" w:styleId="WW8Num30z3">
    <w:name w:val="WW8Num30z3"/>
    <w:rsid w:val="0046797A"/>
    <w:rPr>
      <w:b w:val="0"/>
      <w:i w:val="0"/>
    </w:rPr>
  </w:style>
  <w:style w:type="character" w:customStyle="1" w:styleId="WW8Num33z0">
    <w:name w:val="WW8Num33z0"/>
    <w:rsid w:val="0046797A"/>
    <w:rPr>
      <w:rFonts w:ascii="Symbol" w:hAnsi="Symbol"/>
    </w:rPr>
  </w:style>
  <w:style w:type="character" w:customStyle="1" w:styleId="WW8Num34z0">
    <w:name w:val="WW8Num34z0"/>
    <w:rsid w:val="0046797A"/>
    <w:rPr>
      <w:b/>
    </w:rPr>
  </w:style>
  <w:style w:type="character" w:customStyle="1" w:styleId="WW8Num35z0">
    <w:name w:val="WW8Num35z0"/>
    <w:rsid w:val="0046797A"/>
    <w:rPr>
      <w:rFonts w:ascii="Times New Roman" w:hAnsi="Times New Roman"/>
      <w:b w:val="0"/>
      <w:i w:val="0"/>
      <w:sz w:val="24"/>
      <w:u w:val="none"/>
    </w:rPr>
  </w:style>
  <w:style w:type="character" w:customStyle="1" w:styleId="WW8Num37z0">
    <w:name w:val="WW8Num37z0"/>
    <w:rsid w:val="0046797A"/>
    <w:rPr>
      <w:b/>
    </w:rPr>
  </w:style>
  <w:style w:type="character" w:customStyle="1" w:styleId="WW8Num38z1">
    <w:name w:val="WW8Num38z1"/>
    <w:rsid w:val="0046797A"/>
    <w:rPr>
      <w:b/>
    </w:rPr>
  </w:style>
  <w:style w:type="character" w:customStyle="1" w:styleId="WW8Num43z0">
    <w:name w:val="WW8Num43z0"/>
    <w:rsid w:val="0046797A"/>
    <w:rPr>
      <w:rFonts w:ascii="Wingdings" w:hAnsi="Wingdings"/>
    </w:rPr>
  </w:style>
  <w:style w:type="character" w:customStyle="1" w:styleId="WW8Num43z1">
    <w:name w:val="WW8Num43z1"/>
    <w:rsid w:val="0046797A"/>
    <w:rPr>
      <w:rFonts w:ascii="Courier New" w:hAnsi="Courier New"/>
    </w:rPr>
  </w:style>
  <w:style w:type="character" w:customStyle="1" w:styleId="WW8Num43z3">
    <w:name w:val="WW8Num43z3"/>
    <w:rsid w:val="0046797A"/>
    <w:rPr>
      <w:rFonts w:ascii="Symbol" w:hAnsi="Symbol"/>
    </w:rPr>
  </w:style>
  <w:style w:type="character" w:customStyle="1" w:styleId="WW8Num46z0">
    <w:name w:val="WW8Num46z0"/>
    <w:rsid w:val="0046797A"/>
    <w:rPr>
      <w:b/>
    </w:rPr>
  </w:style>
  <w:style w:type="character" w:customStyle="1" w:styleId="WW8Num48z0">
    <w:name w:val="WW8Num48z0"/>
    <w:rsid w:val="0046797A"/>
    <w:rPr>
      <w:rFonts w:ascii="Symbol" w:hAnsi="Symbol"/>
    </w:rPr>
  </w:style>
  <w:style w:type="character" w:customStyle="1" w:styleId="WW8Num50z0">
    <w:name w:val="WW8Num50z0"/>
    <w:rsid w:val="0046797A"/>
    <w:rPr>
      <w:rFonts w:ascii="Symbol" w:hAnsi="Symbol"/>
    </w:rPr>
  </w:style>
  <w:style w:type="character" w:customStyle="1" w:styleId="WW8Num51z0">
    <w:name w:val="WW8Num51z0"/>
    <w:rsid w:val="0046797A"/>
    <w:rPr>
      <w:b/>
      <w:i w:val="0"/>
    </w:rPr>
  </w:style>
  <w:style w:type="character" w:customStyle="1" w:styleId="WW8Num54z0">
    <w:name w:val="WW8Num54z0"/>
    <w:rsid w:val="0046797A"/>
    <w:rPr>
      <w:b/>
    </w:rPr>
  </w:style>
  <w:style w:type="character" w:customStyle="1" w:styleId="WW8Num57z0">
    <w:name w:val="WW8Num57z0"/>
    <w:rsid w:val="0046797A"/>
    <w:rPr>
      <w:rFonts w:ascii="Symbol" w:hAnsi="Symbol"/>
    </w:rPr>
  </w:style>
  <w:style w:type="character" w:customStyle="1" w:styleId="WW8Num58z0">
    <w:name w:val="WW8Num58z0"/>
    <w:rsid w:val="0046797A"/>
    <w:rPr>
      <w:b/>
    </w:rPr>
  </w:style>
  <w:style w:type="character" w:customStyle="1" w:styleId="WW8Num62z1">
    <w:name w:val="WW8Num62z1"/>
    <w:rsid w:val="0046797A"/>
    <w:rPr>
      <w:b/>
    </w:rPr>
  </w:style>
  <w:style w:type="character" w:customStyle="1" w:styleId="WW8Num63z0">
    <w:name w:val="WW8Num63z0"/>
    <w:rsid w:val="0046797A"/>
    <w:rPr>
      <w:rFonts w:ascii="Symbol" w:hAnsi="Symbol"/>
    </w:rPr>
  </w:style>
  <w:style w:type="character" w:customStyle="1" w:styleId="WW8Num64z0">
    <w:name w:val="WW8Num64z0"/>
    <w:rsid w:val="0046797A"/>
    <w:rPr>
      <w:b/>
    </w:rPr>
  </w:style>
  <w:style w:type="character" w:customStyle="1" w:styleId="WW8Num66z0">
    <w:name w:val="WW8Num66z0"/>
    <w:rsid w:val="0046797A"/>
    <w:rPr>
      <w:rFonts w:ascii="Symbol" w:hAnsi="Symbol"/>
    </w:rPr>
  </w:style>
  <w:style w:type="character" w:customStyle="1" w:styleId="WW8Num72z0">
    <w:name w:val="WW8Num72z0"/>
    <w:rsid w:val="0046797A"/>
    <w:rPr>
      <w:rFonts w:ascii="Symbol" w:hAnsi="Symbol"/>
    </w:rPr>
  </w:style>
  <w:style w:type="character" w:customStyle="1" w:styleId="WW8Num73z0">
    <w:name w:val="WW8Num73z0"/>
    <w:rsid w:val="0046797A"/>
    <w:rPr>
      <w:rFonts w:ascii="Symbol" w:hAnsi="Symbol"/>
    </w:rPr>
  </w:style>
  <w:style w:type="character" w:customStyle="1" w:styleId="WW8Num74z0">
    <w:name w:val="WW8Num74z0"/>
    <w:rsid w:val="0046797A"/>
    <w:rPr>
      <w:rFonts w:ascii="Symbol" w:hAnsi="Symbol"/>
    </w:rPr>
  </w:style>
  <w:style w:type="character" w:customStyle="1" w:styleId="WW8Num75z0">
    <w:name w:val="WW8Num75z0"/>
    <w:rsid w:val="0046797A"/>
    <w:rPr>
      <w:rFonts w:ascii="Symbol" w:hAnsi="Symbol"/>
    </w:rPr>
  </w:style>
  <w:style w:type="character" w:customStyle="1" w:styleId="WW8Num76z0">
    <w:name w:val="WW8Num76z0"/>
    <w:rsid w:val="0046797A"/>
    <w:rPr>
      <w:b/>
    </w:rPr>
  </w:style>
  <w:style w:type="character" w:customStyle="1" w:styleId="WW8Num79z0">
    <w:name w:val="WW8Num79z0"/>
    <w:rsid w:val="0046797A"/>
    <w:rPr>
      <w:b/>
    </w:rPr>
  </w:style>
  <w:style w:type="character" w:customStyle="1" w:styleId="WW8Num84z0">
    <w:name w:val="WW8Num84z0"/>
    <w:rsid w:val="0046797A"/>
    <w:rPr>
      <w:b/>
    </w:rPr>
  </w:style>
  <w:style w:type="character" w:customStyle="1" w:styleId="WW8Num88z0">
    <w:name w:val="WW8Num88z0"/>
    <w:rsid w:val="0046797A"/>
    <w:rPr>
      <w:rFonts w:ascii="Symbol" w:hAnsi="Symbol"/>
    </w:rPr>
  </w:style>
  <w:style w:type="character" w:customStyle="1" w:styleId="WW8Num88z1">
    <w:name w:val="WW8Num88z1"/>
    <w:rsid w:val="0046797A"/>
    <w:rPr>
      <w:rFonts w:ascii="Courier New" w:hAnsi="Courier New"/>
    </w:rPr>
  </w:style>
  <w:style w:type="character" w:customStyle="1" w:styleId="WW8Num88z2">
    <w:name w:val="WW8Num88z2"/>
    <w:rsid w:val="0046797A"/>
    <w:rPr>
      <w:rFonts w:ascii="Wingdings" w:hAnsi="Wingdings"/>
    </w:rPr>
  </w:style>
  <w:style w:type="character" w:customStyle="1" w:styleId="WW8Num91z0">
    <w:name w:val="WW8Num91z0"/>
    <w:rsid w:val="0046797A"/>
    <w:rPr>
      <w:rFonts w:ascii="Symbol" w:hAnsi="Symbol"/>
    </w:rPr>
  </w:style>
  <w:style w:type="character" w:customStyle="1" w:styleId="WW8Num92z0">
    <w:name w:val="WW8Num92z0"/>
    <w:rsid w:val="0046797A"/>
    <w:rPr>
      <w:rFonts w:ascii="Symbol" w:hAnsi="Symbol"/>
    </w:rPr>
  </w:style>
  <w:style w:type="character" w:customStyle="1" w:styleId="WW8Num95z0">
    <w:name w:val="WW8Num95z0"/>
    <w:rsid w:val="0046797A"/>
    <w:rPr>
      <w:b/>
    </w:rPr>
  </w:style>
  <w:style w:type="character" w:customStyle="1" w:styleId="WW8Num100z0">
    <w:name w:val="WW8Num100z0"/>
    <w:rsid w:val="0046797A"/>
    <w:rPr>
      <w:rFonts w:ascii="Symbol" w:hAnsi="Symbol"/>
    </w:rPr>
  </w:style>
  <w:style w:type="character" w:customStyle="1" w:styleId="WW8Num101z0">
    <w:name w:val="WW8Num101z0"/>
    <w:rsid w:val="0046797A"/>
    <w:rPr>
      <w:rFonts w:ascii="Symbol" w:hAnsi="Symbol"/>
    </w:rPr>
  </w:style>
  <w:style w:type="character" w:customStyle="1" w:styleId="WW8Num102z0">
    <w:name w:val="WW8Num102z0"/>
    <w:rsid w:val="0046797A"/>
    <w:rPr>
      <w:b w:val="0"/>
    </w:rPr>
  </w:style>
  <w:style w:type="character" w:customStyle="1" w:styleId="WW8Num107z0">
    <w:name w:val="WW8Num107z0"/>
    <w:rsid w:val="0046797A"/>
    <w:rPr>
      <w:b/>
    </w:rPr>
  </w:style>
  <w:style w:type="character" w:customStyle="1" w:styleId="WW8Num110z0">
    <w:name w:val="WW8Num110z0"/>
    <w:rsid w:val="0046797A"/>
    <w:rPr>
      <w:rFonts w:ascii="Symbol" w:hAnsi="Symbol"/>
    </w:rPr>
  </w:style>
  <w:style w:type="character" w:customStyle="1" w:styleId="WW8Num111z0">
    <w:name w:val="WW8Num111z0"/>
    <w:rsid w:val="0046797A"/>
    <w:rPr>
      <w:b/>
      <w:u w:val="none"/>
    </w:rPr>
  </w:style>
  <w:style w:type="character" w:customStyle="1" w:styleId="WW8Num114z0">
    <w:name w:val="WW8Num114z0"/>
    <w:rsid w:val="0046797A"/>
    <w:rPr>
      <w:rFonts w:ascii="Times New Roman" w:hAnsi="Times New Roman"/>
      <w:b w:val="0"/>
      <w:i w:val="0"/>
      <w:sz w:val="24"/>
      <w:u w:val="none"/>
    </w:rPr>
  </w:style>
  <w:style w:type="character" w:customStyle="1" w:styleId="WW8Num121z0">
    <w:name w:val="WW8Num121z0"/>
    <w:rsid w:val="0046797A"/>
    <w:rPr>
      <w:rFonts w:ascii="Symbol" w:hAnsi="Symbol"/>
    </w:rPr>
  </w:style>
  <w:style w:type="character" w:customStyle="1" w:styleId="WW8Num121z1">
    <w:name w:val="WW8Num121z1"/>
    <w:rsid w:val="0046797A"/>
    <w:rPr>
      <w:rFonts w:ascii="Courier New" w:hAnsi="Courier New"/>
    </w:rPr>
  </w:style>
  <w:style w:type="character" w:customStyle="1" w:styleId="WW8Num121z2">
    <w:name w:val="WW8Num121z2"/>
    <w:rsid w:val="0046797A"/>
    <w:rPr>
      <w:rFonts w:ascii="Wingdings" w:hAnsi="Wingdings"/>
    </w:rPr>
  </w:style>
  <w:style w:type="character" w:customStyle="1" w:styleId="WW8Num123z0">
    <w:name w:val="WW8Num123z0"/>
    <w:rsid w:val="0046797A"/>
    <w:rPr>
      <w:b/>
      <w:u w:val="none"/>
    </w:rPr>
  </w:style>
  <w:style w:type="character" w:customStyle="1" w:styleId="WW8Num124z0">
    <w:name w:val="WW8Num124z0"/>
    <w:rsid w:val="0046797A"/>
    <w:rPr>
      <w:b/>
      <w:i w:val="0"/>
    </w:rPr>
  </w:style>
  <w:style w:type="character" w:customStyle="1" w:styleId="WW8Num124z1">
    <w:name w:val="WW8Num124z1"/>
    <w:rsid w:val="0046797A"/>
    <w:rPr>
      <w:rFonts w:ascii="Courier New" w:hAnsi="Courier New"/>
    </w:rPr>
  </w:style>
  <w:style w:type="character" w:customStyle="1" w:styleId="WW8Num124z2">
    <w:name w:val="WW8Num124z2"/>
    <w:rsid w:val="0046797A"/>
    <w:rPr>
      <w:rFonts w:ascii="Wingdings" w:hAnsi="Wingdings"/>
    </w:rPr>
  </w:style>
  <w:style w:type="character" w:customStyle="1" w:styleId="WW8Num124z3">
    <w:name w:val="WW8Num124z3"/>
    <w:rsid w:val="0046797A"/>
    <w:rPr>
      <w:rFonts w:ascii="Symbol" w:hAnsi="Symbol"/>
    </w:rPr>
  </w:style>
  <w:style w:type="character" w:customStyle="1" w:styleId="WW8Num129z0">
    <w:name w:val="WW8Num129z0"/>
    <w:rsid w:val="0046797A"/>
    <w:rPr>
      <w:rFonts w:ascii="Symbol" w:hAnsi="Symbol"/>
    </w:rPr>
  </w:style>
  <w:style w:type="character" w:customStyle="1" w:styleId="WW8Num134z0">
    <w:name w:val="WW8Num134z0"/>
    <w:rsid w:val="0046797A"/>
    <w:rPr>
      <w:rFonts w:ascii="Symbol" w:hAnsi="Symbol"/>
    </w:rPr>
  </w:style>
  <w:style w:type="character" w:customStyle="1" w:styleId="WW8Num137z0">
    <w:name w:val="WW8Num137z0"/>
    <w:rsid w:val="0046797A"/>
    <w:rPr>
      <w:u w:val="none"/>
    </w:rPr>
  </w:style>
  <w:style w:type="character" w:customStyle="1" w:styleId="WW8Num142z0">
    <w:name w:val="WW8Num142z0"/>
    <w:rsid w:val="0046797A"/>
    <w:rPr>
      <w:sz w:val="28"/>
    </w:rPr>
  </w:style>
  <w:style w:type="character" w:customStyle="1" w:styleId="WW8Num143z0">
    <w:name w:val="WW8Num143z0"/>
    <w:rsid w:val="0046797A"/>
    <w:rPr>
      <w:b/>
    </w:rPr>
  </w:style>
  <w:style w:type="character" w:customStyle="1" w:styleId="WW8Num145z0">
    <w:name w:val="WW8Num145z0"/>
    <w:rsid w:val="0046797A"/>
    <w:rPr>
      <w:rFonts w:ascii="Symbol" w:hAnsi="Symbol"/>
    </w:rPr>
  </w:style>
  <w:style w:type="character" w:customStyle="1" w:styleId="WW8Num149z0">
    <w:name w:val="WW8Num149z0"/>
    <w:rsid w:val="0046797A"/>
    <w:rPr>
      <w:b/>
    </w:rPr>
  </w:style>
  <w:style w:type="character" w:customStyle="1" w:styleId="WW8Num154z1">
    <w:name w:val="WW8Num154z1"/>
    <w:rsid w:val="0046797A"/>
    <w:rPr>
      <w:b/>
      <w:i w:val="0"/>
    </w:rPr>
  </w:style>
  <w:style w:type="character" w:customStyle="1" w:styleId="WW8Num155z0">
    <w:name w:val="WW8Num155z0"/>
    <w:rsid w:val="0046797A"/>
    <w:rPr>
      <w:b/>
    </w:rPr>
  </w:style>
  <w:style w:type="character" w:customStyle="1" w:styleId="WW8Num156z0">
    <w:name w:val="WW8Num156z0"/>
    <w:rsid w:val="0046797A"/>
    <w:rPr>
      <w:rFonts w:ascii="Wingdings" w:hAnsi="Wingdings"/>
    </w:rPr>
  </w:style>
  <w:style w:type="character" w:customStyle="1" w:styleId="WW8Num158z0">
    <w:name w:val="WW8Num158z0"/>
    <w:rsid w:val="0046797A"/>
    <w:rPr>
      <w:b/>
      <w:u w:val="none"/>
    </w:rPr>
  </w:style>
  <w:style w:type="character" w:customStyle="1" w:styleId="WW8Num162z0">
    <w:name w:val="WW8Num162z0"/>
    <w:rsid w:val="0046797A"/>
    <w:rPr>
      <w:rFonts w:ascii="Symbol" w:hAnsi="Symbol"/>
    </w:rPr>
  </w:style>
  <w:style w:type="character" w:customStyle="1" w:styleId="WW8Num163z0">
    <w:name w:val="WW8Num163z0"/>
    <w:rsid w:val="0046797A"/>
    <w:rPr>
      <w:rFonts w:ascii="Symbol" w:hAnsi="Symbol"/>
      <w:color w:val="auto"/>
    </w:rPr>
  </w:style>
  <w:style w:type="character" w:customStyle="1" w:styleId="WW8Num163z1">
    <w:name w:val="WW8Num163z1"/>
    <w:rsid w:val="0046797A"/>
    <w:rPr>
      <w:rFonts w:ascii="Courier New" w:hAnsi="Courier New"/>
    </w:rPr>
  </w:style>
  <w:style w:type="character" w:customStyle="1" w:styleId="WW8Num163z2">
    <w:name w:val="WW8Num163z2"/>
    <w:rsid w:val="0046797A"/>
    <w:rPr>
      <w:rFonts w:ascii="Wingdings" w:hAnsi="Wingdings"/>
    </w:rPr>
  </w:style>
  <w:style w:type="character" w:customStyle="1" w:styleId="WW8Num163z3">
    <w:name w:val="WW8Num163z3"/>
    <w:rsid w:val="0046797A"/>
    <w:rPr>
      <w:rFonts w:ascii="Symbol" w:hAnsi="Symbol"/>
    </w:rPr>
  </w:style>
  <w:style w:type="character" w:customStyle="1" w:styleId="WW8Num166z0">
    <w:name w:val="WW8Num166z0"/>
    <w:rsid w:val="0046797A"/>
    <w:rPr>
      <w:rFonts w:ascii="Symbol" w:hAnsi="Symbol"/>
    </w:rPr>
  </w:style>
  <w:style w:type="character" w:customStyle="1" w:styleId="WW8Num166z1">
    <w:name w:val="WW8Num166z1"/>
    <w:rsid w:val="0046797A"/>
    <w:rPr>
      <w:rFonts w:ascii="Courier New" w:hAnsi="Courier New"/>
    </w:rPr>
  </w:style>
  <w:style w:type="character" w:customStyle="1" w:styleId="WW8Num166z2">
    <w:name w:val="WW8Num166z2"/>
    <w:rsid w:val="0046797A"/>
    <w:rPr>
      <w:rFonts w:ascii="Wingdings" w:hAnsi="Wingdings"/>
    </w:rPr>
  </w:style>
  <w:style w:type="character" w:customStyle="1" w:styleId="WW8Num168z1">
    <w:name w:val="WW8Num168z1"/>
    <w:rsid w:val="0046797A"/>
    <w:rPr>
      <w:b/>
      <w:i w:val="0"/>
    </w:rPr>
  </w:style>
  <w:style w:type="character" w:customStyle="1" w:styleId="WW8Num169z0">
    <w:name w:val="WW8Num169z0"/>
    <w:rsid w:val="0046797A"/>
    <w:rPr>
      <w:b/>
    </w:rPr>
  </w:style>
  <w:style w:type="character" w:customStyle="1" w:styleId="WW8Num170z0">
    <w:name w:val="WW8Num170z0"/>
    <w:rsid w:val="0046797A"/>
    <w:rPr>
      <w:b/>
    </w:rPr>
  </w:style>
  <w:style w:type="character" w:customStyle="1" w:styleId="WW8Num172z0">
    <w:name w:val="WW8Num172z0"/>
    <w:rsid w:val="0046797A"/>
    <w:rPr>
      <w:b/>
    </w:rPr>
  </w:style>
  <w:style w:type="character" w:customStyle="1" w:styleId="WW8Num173z0">
    <w:name w:val="WW8Num173z0"/>
    <w:rsid w:val="0046797A"/>
    <w:rPr>
      <w:rFonts w:ascii="Wingdings" w:hAnsi="Wingdings"/>
    </w:rPr>
  </w:style>
  <w:style w:type="character" w:customStyle="1" w:styleId="WW8Num173z1">
    <w:name w:val="WW8Num173z1"/>
    <w:rsid w:val="0046797A"/>
    <w:rPr>
      <w:rFonts w:ascii="Courier New" w:hAnsi="Courier New"/>
    </w:rPr>
  </w:style>
  <w:style w:type="character" w:customStyle="1" w:styleId="WW8Num173z3">
    <w:name w:val="WW8Num173z3"/>
    <w:rsid w:val="0046797A"/>
    <w:rPr>
      <w:rFonts w:ascii="Symbol" w:hAnsi="Symbol"/>
    </w:rPr>
  </w:style>
  <w:style w:type="character" w:customStyle="1" w:styleId="WW8Num174z0">
    <w:name w:val="WW8Num174z0"/>
    <w:rsid w:val="0046797A"/>
    <w:rPr>
      <w:rFonts w:ascii="Symbol" w:hAnsi="Symbol"/>
    </w:rPr>
  </w:style>
  <w:style w:type="character" w:customStyle="1" w:styleId="WW8Num175z0">
    <w:name w:val="WW8Num175z0"/>
    <w:rsid w:val="0046797A"/>
    <w:rPr>
      <w:rFonts w:ascii="Symbol" w:hAnsi="Symbol"/>
    </w:rPr>
  </w:style>
  <w:style w:type="character" w:customStyle="1" w:styleId="WW8Num176z0">
    <w:name w:val="WW8Num176z0"/>
    <w:rsid w:val="0046797A"/>
    <w:rPr>
      <w:rFonts w:ascii="Symbol" w:hAnsi="Symbol"/>
    </w:rPr>
  </w:style>
  <w:style w:type="character" w:customStyle="1" w:styleId="WW8Num180z0">
    <w:name w:val="WW8Num180z0"/>
    <w:rsid w:val="0046797A"/>
    <w:rPr>
      <w:b/>
    </w:rPr>
  </w:style>
  <w:style w:type="character" w:customStyle="1" w:styleId="WW8Num181z0">
    <w:name w:val="WW8Num181z0"/>
    <w:rsid w:val="0046797A"/>
    <w:rPr>
      <w:rFonts w:ascii="Times New Roman" w:hAnsi="Times New Roman"/>
      <w:b w:val="0"/>
      <w:i w:val="0"/>
      <w:sz w:val="24"/>
      <w:u w:val="none"/>
    </w:rPr>
  </w:style>
  <w:style w:type="character" w:customStyle="1" w:styleId="WW8Num182z0">
    <w:name w:val="WW8Num182z0"/>
    <w:rsid w:val="0046797A"/>
    <w:rPr>
      <w:rFonts w:ascii="Symbol" w:hAnsi="Symbol"/>
    </w:rPr>
  </w:style>
  <w:style w:type="character" w:customStyle="1" w:styleId="WW8Num182z1">
    <w:name w:val="WW8Num182z1"/>
    <w:rsid w:val="0046797A"/>
    <w:rPr>
      <w:rFonts w:ascii="Courier New" w:hAnsi="Courier New"/>
    </w:rPr>
  </w:style>
  <w:style w:type="character" w:customStyle="1" w:styleId="WW8Num182z2">
    <w:name w:val="WW8Num182z2"/>
    <w:rsid w:val="0046797A"/>
    <w:rPr>
      <w:rFonts w:ascii="Wingdings" w:hAnsi="Wingdings"/>
    </w:rPr>
  </w:style>
  <w:style w:type="character" w:customStyle="1" w:styleId="WW8Num186z0">
    <w:name w:val="WW8Num186z0"/>
    <w:rsid w:val="0046797A"/>
    <w:rPr>
      <w:rFonts w:ascii="Times New Roman" w:hAnsi="Times New Roman"/>
      <w:b w:val="0"/>
      <w:i w:val="0"/>
      <w:sz w:val="24"/>
      <w:u w:val="none"/>
    </w:rPr>
  </w:style>
  <w:style w:type="character" w:customStyle="1" w:styleId="WW8Num187z0">
    <w:name w:val="WW8Num187z0"/>
    <w:rsid w:val="0046797A"/>
    <w:rPr>
      <w:b/>
      <w:sz w:val="24"/>
    </w:rPr>
  </w:style>
  <w:style w:type="character" w:customStyle="1" w:styleId="WW8Num188z0">
    <w:name w:val="WW8Num188z0"/>
    <w:rsid w:val="0046797A"/>
    <w:rPr>
      <w:rFonts w:ascii="Symbol" w:hAnsi="Symbol"/>
    </w:rPr>
  </w:style>
  <w:style w:type="character" w:customStyle="1" w:styleId="WW8Num190z0">
    <w:name w:val="WW8Num190z0"/>
    <w:rsid w:val="0046797A"/>
    <w:rPr>
      <w:b/>
    </w:rPr>
  </w:style>
  <w:style w:type="character" w:customStyle="1" w:styleId="WW8Num193z0">
    <w:name w:val="WW8Num193z0"/>
    <w:rsid w:val="0046797A"/>
    <w:rPr>
      <w:b w:val="0"/>
    </w:rPr>
  </w:style>
  <w:style w:type="character" w:customStyle="1" w:styleId="WW8Num194z0">
    <w:name w:val="WW8Num194z0"/>
    <w:rsid w:val="0046797A"/>
    <w:rPr>
      <w:b/>
    </w:rPr>
  </w:style>
  <w:style w:type="character" w:customStyle="1" w:styleId="WW8Num200z0">
    <w:name w:val="WW8Num200z0"/>
    <w:rsid w:val="0046797A"/>
    <w:rPr>
      <w:b/>
    </w:rPr>
  </w:style>
  <w:style w:type="character" w:customStyle="1" w:styleId="WW8Num201z0">
    <w:name w:val="WW8Num201z0"/>
    <w:rsid w:val="0046797A"/>
    <w:rPr>
      <w:b/>
      <w:i w:val="0"/>
    </w:rPr>
  </w:style>
  <w:style w:type="character" w:customStyle="1" w:styleId="WW8Num203z0">
    <w:name w:val="WW8Num203z0"/>
    <w:rsid w:val="0046797A"/>
    <w:rPr>
      <w:rFonts w:ascii="Symbol" w:hAnsi="Symbol"/>
    </w:rPr>
  </w:style>
  <w:style w:type="character" w:customStyle="1" w:styleId="WW8Num203z1">
    <w:name w:val="WW8Num203z1"/>
    <w:rsid w:val="0046797A"/>
    <w:rPr>
      <w:rFonts w:ascii="Courier New" w:hAnsi="Courier New"/>
    </w:rPr>
  </w:style>
  <w:style w:type="character" w:customStyle="1" w:styleId="WW8Num203z2">
    <w:name w:val="WW8Num203z2"/>
    <w:rsid w:val="0046797A"/>
    <w:rPr>
      <w:rFonts w:ascii="Wingdings" w:hAnsi="Wingdings"/>
    </w:rPr>
  </w:style>
  <w:style w:type="character" w:customStyle="1" w:styleId="WW8Num204z0">
    <w:name w:val="WW8Num204z0"/>
    <w:rsid w:val="0046797A"/>
    <w:rPr>
      <w:rFonts w:ascii="Wingdings" w:hAnsi="Wingdings"/>
    </w:rPr>
  </w:style>
  <w:style w:type="character" w:customStyle="1" w:styleId="WW8Num205z0">
    <w:name w:val="WW8Num205z0"/>
    <w:rsid w:val="0046797A"/>
    <w:rPr>
      <w:rFonts w:ascii="Symbol" w:hAnsi="Symbol"/>
    </w:rPr>
  </w:style>
  <w:style w:type="character" w:customStyle="1" w:styleId="WW8Num205z1">
    <w:name w:val="WW8Num205z1"/>
    <w:rsid w:val="0046797A"/>
    <w:rPr>
      <w:rFonts w:ascii="Courier New" w:hAnsi="Courier New"/>
    </w:rPr>
  </w:style>
  <w:style w:type="character" w:customStyle="1" w:styleId="WW8Num205z2">
    <w:name w:val="WW8Num205z2"/>
    <w:rsid w:val="0046797A"/>
    <w:rPr>
      <w:rFonts w:ascii="Wingdings" w:hAnsi="Wingdings"/>
    </w:rPr>
  </w:style>
  <w:style w:type="character" w:customStyle="1" w:styleId="WW8Num208z0">
    <w:name w:val="WW8Num208z0"/>
    <w:rsid w:val="0046797A"/>
    <w:rPr>
      <w:rFonts w:ascii="Symbol" w:hAnsi="Symbol"/>
    </w:rPr>
  </w:style>
  <w:style w:type="character" w:customStyle="1" w:styleId="WW8Num211z0">
    <w:name w:val="WW8Num211z0"/>
    <w:rsid w:val="0046797A"/>
    <w:rPr>
      <w:b w:val="0"/>
    </w:rPr>
  </w:style>
  <w:style w:type="character" w:customStyle="1" w:styleId="WW8Num211z2">
    <w:name w:val="WW8Num211z2"/>
    <w:rsid w:val="0046797A"/>
    <w:rPr>
      <w:b/>
    </w:rPr>
  </w:style>
  <w:style w:type="character" w:customStyle="1" w:styleId="WW8Num213z0">
    <w:name w:val="WW8Num213z0"/>
    <w:rsid w:val="0046797A"/>
    <w:rPr>
      <w:rFonts w:ascii="Wingdings" w:hAnsi="Wingdings"/>
    </w:rPr>
  </w:style>
  <w:style w:type="character" w:customStyle="1" w:styleId="WW8Num213z1">
    <w:name w:val="WW8Num213z1"/>
    <w:rsid w:val="0046797A"/>
    <w:rPr>
      <w:rFonts w:ascii="Courier New" w:hAnsi="Courier New"/>
    </w:rPr>
  </w:style>
  <w:style w:type="character" w:customStyle="1" w:styleId="WW8Num213z3">
    <w:name w:val="WW8Num213z3"/>
    <w:rsid w:val="0046797A"/>
    <w:rPr>
      <w:rFonts w:ascii="Symbol" w:hAnsi="Symbol"/>
    </w:rPr>
  </w:style>
  <w:style w:type="character" w:customStyle="1" w:styleId="WW8Num215z0">
    <w:name w:val="WW8Num215z0"/>
    <w:rsid w:val="0046797A"/>
    <w:rPr>
      <w:b w:val="0"/>
    </w:rPr>
  </w:style>
  <w:style w:type="character" w:customStyle="1" w:styleId="WW8Num217z1">
    <w:name w:val="WW8Num217z1"/>
    <w:rsid w:val="0046797A"/>
    <w:rPr>
      <w:b/>
    </w:rPr>
  </w:style>
  <w:style w:type="character" w:customStyle="1" w:styleId="WW8Num222z0">
    <w:name w:val="WW8Num222z0"/>
    <w:rsid w:val="0046797A"/>
    <w:rPr>
      <w:b/>
    </w:rPr>
  </w:style>
  <w:style w:type="character" w:customStyle="1" w:styleId="WW8Num226z0">
    <w:name w:val="WW8Num226z0"/>
    <w:rsid w:val="0046797A"/>
    <w:rPr>
      <w:rFonts w:ascii="Symbol" w:hAnsi="Symbol"/>
    </w:rPr>
  </w:style>
  <w:style w:type="character" w:customStyle="1" w:styleId="WW8Num228z0">
    <w:name w:val="WW8Num228z0"/>
    <w:rsid w:val="0046797A"/>
    <w:rPr>
      <w:b/>
    </w:rPr>
  </w:style>
  <w:style w:type="character" w:customStyle="1" w:styleId="WW8Num229z0">
    <w:name w:val="WW8Num229z0"/>
    <w:rsid w:val="0046797A"/>
    <w:rPr>
      <w:b/>
      <w:i w:val="0"/>
    </w:rPr>
  </w:style>
  <w:style w:type="character" w:customStyle="1" w:styleId="WW8Num235z0">
    <w:name w:val="WW8Num235z0"/>
    <w:rsid w:val="0046797A"/>
    <w:rPr>
      <w:rFonts w:ascii="Symbol" w:hAnsi="Symbol"/>
    </w:rPr>
  </w:style>
  <w:style w:type="character" w:customStyle="1" w:styleId="WW8Num235z1">
    <w:name w:val="WW8Num235z1"/>
    <w:rsid w:val="0046797A"/>
    <w:rPr>
      <w:rFonts w:ascii="Courier New" w:hAnsi="Courier New"/>
    </w:rPr>
  </w:style>
  <w:style w:type="character" w:customStyle="1" w:styleId="WW8Num235z2">
    <w:name w:val="WW8Num235z2"/>
    <w:rsid w:val="0046797A"/>
    <w:rPr>
      <w:rFonts w:ascii="Wingdings" w:hAnsi="Wingdings"/>
    </w:rPr>
  </w:style>
  <w:style w:type="character" w:customStyle="1" w:styleId="WW8Num236z0">
    <w:name w:val="WW8Num236z0"/>
    <w:rsid w:val="0046797A"/>
    <w:rPr>
      <w:rFonts w:ascii="Symbol" w:hAnsi="Symbol"/>
    </w:rPr>
  </w:style>
  <w:style w:type="character" w:customStyle="1" w:styleId="WW8Num236z1">
    <w:name w:val="WW8Num236z1"/>
    <w:rsid w:val="0046797A"/>
    <w:rPr>
      <w:rFonts w:ascii="Courier New" w:hAnsi="Courier New"/>
    </w:rPr>
  </w:style>
  <w:style w:type="character" w:customStyle="1" w:styleId="WW8Num236z2">
    <w:name w:val="WW8Num236z2"/>
    <w:rsid w:val="0046797A"/>
    <w:rPr>
      <w:rFonts w:ascii="Wingdings" w:hAnsi="Wingdings"/>
    </w:rPr>
  </w:style>
  <w:style w:type="character" w:customStyle="1" w:styleId="WW8Num240z0">
    <w:name w:val="WW8Num240z0"/>
    <w:rsid w:val="0046797A"/>
    <w:rPr>
      <w:b/>
    </w:rPr>
  </w:style>
  <w:style w:type="character" w:customStyle="1" w:styleId="WW8Num244z0">
    <w:name w:val="WW8Num244z0"/>
    <w:rsid w:val="0046797A"/>
    <w:rPr>
      <w:rFonts w:ascii="Symbol" w:hAnsi="Symbol"/>
    </w:rPr>
  </w:style>
  <w:style w:type="character" w:customStyle="1" w:styleId="WW8Num245z0">
    <w:name w:val="WW8Num245z0"/>
    <w:rsid w:val="0046797A"/>
    <w:rPr>
      <w:rFonts w:ascii="Symbol" w:hAnsi="Symbol"/>
    </w:rPr>
  </w:style>
  <w:style w:type="character" w:customStyle="1" w:styleId="WW8Num247z0">
    <w:name w:val="WW8Num247z0"/>
    <w:rsid w:val="0046797A"/>
    <w:rPr>
      <w:rFonts w:ascii="Times New Roman" w:hAnsi="Times New Roman"/>
      <w:b w:val="0"/>
      <w:i w:val="0"/>
      <w:sz w:val="24"/>
      <w:u w:val="none"/>
    </w:rPr>
  </w:style>
  <w:style w:type="character" w:customStyle="1" w:styleId="WW8Num248z0">
    <w:name w:val="WW8Num248z0"/>
    <w:rsid w:val="0046797A"/>
    <w:rPr>
      <w:rFonts w:ascii="Times New Roman" w:hAnsi="Times New Roman"/>
      <w:b w:val="0"/>
      <w:i w:val="0"/>
      <w:sz w:val="24"/>
      <w:u w:val="none"/>
    </w:rPr>
  </w:style>
  <w:style w:type="character" w:customStyle="1" w:styleId="WW8Num257z1">
    <w:name w:val="WW8Num257z1"/>
    <w:rsid w:val="0046797A"/>
    <w:rPr>
      <w:b/>
    </w:rPr>
  </w:style>
  <w:style w:type="character" w:customStyle="1" w:styleId="WW8Num267z0">
    <w:name w:val="WW8Num267z0"/>
    <w:rsid w:val="0046797A"/>
    <w:rPr>
      <w:rFonts w:ascii="Times New Roman" w:hAnsi="Times New Roman"/>
      <w:b w:val="0"/>
      <w:i w:val="0"/>
      <w:sz w:val="24"/>
      <w:u w:val="none"/>
    </w:rPr>
  </w:style>
  <w:style w:type="character" w:customStyle="1" w:styleId="WW8Num271z0">
    <w:name w:val="WW8Num271z0"/>
    <w:rsid w:val="0046797A"/>
    <w:rPr>
      <w:rFonts w:ascii="Symbol" w:hAnsi="Symbol"/>
    </w:rPr>
  </w:style>
  <w:style w:type="character" w:customStyle="1" w:styleId="WW8Num271z1">
    <w:name w:val="WW8Num271z1"/>
    <w:rsid w:val="0046797A"/>
    <w:rPr>
      <w:rFonts w:ascii="Courier New" w:hAnsi="Courier New"/>
    </w:rPr>
  </w:style>
  <w:style w:type="character" w:customStyle="1" w:styleId="WW8Num271z2">
    <w:name w:val="WW8Num271z2"/>
    <w:rsid w:val="0046797A"/>
    <w:rPr>
      <w:rFonts w:ascii="Wingdings" w:hAnsi="Wingdings"/>
    </w:rPr>
  </w:style>
  <w:style w:type="character" w:customStyle="1" w:styleId="WW8Num272z0">
    <w:name w:val="WW8Num272z0"/>
    <w:rsid w:val="0046797A"/>
    <w:rPr>
      <w:rFonts w:ascii="Symbol" w:hAnsi="Symbol"/>
    </w:rPr>
  </w:style>
  <w:style w:type="character" w:customStyle="1" w:styleId="WW8Num274z0">
    <w:name w:val="WW8Num274z0"/>
    <w:rsid w:val="0046797A"/>
    <w:rPr>
      <w:rFonts w:ascii="Symbol" w:hAnsi="Symbol"/>
    </w:rPr>
  </w:style>
  <w:style w:type="character" w:customStyle="1" w:styleId="WW8Num277z0">
    <w:name w:val="WW8Num277z0"/>
    <w:rsid w:val="0046797A"/>
    <w:rPr>
      <w:b/>
    </w:rPr>
  </w:style>
  <w:style w:type="character" w:customStyle="1" w:styleId="WW8Num282z0">
    <w:name w:val="WW8Num282z0"/>
    <w:rsid w:val="0046797A"/>
    <w:rPr>
      <w:rFonts w:ascii="Times New Roman" w:hAnsi="Times New Roman"/>
      <w:b/>
      <w:i w:val="0"/>
      <w:caps/>
      <w:strike w:val="0"/>
      <w:dstrike w:val="0"/>
      <w:position w:val="0"/>
      <w:sz w:val="28"/>
      <w:szCs w:val="28"/>
      <w:vertAlign w:val="baseline"/>
    </w:rPr>
  </w:style>
  <w:style w:type="character" w:customStyle="1" w:styleId="WW8Num282z1">
    <w:name w:val="WW8Num282z1"/>
    <w:rsid w:val="0046797A"/>
    <w:rPr>
      <w:rFonts w:ascii="Times New Roman" w:hAnsi="Times New Roman"/>
      <w:b w:val="0"/>
      <w:i w:val="0"/>
      <w:sz w:val="24"/>
      <w:szCs w:val="24"/>
    </w:rPr>
  </w:style>
  <w:style w:type="character" w:customStyle="1" w:styleId="WW8Num283z0">
    <w:name w:val="WW8Num283z0"/>
    <w:rsid w:val="0046797A"/>
    <w:rPr>
      <w:b/>
    </w:rPr>
  </w:style>
  <w:style w:type="character" w:customStyle="1" w:styleId="WW8Num284z0">
    <w:name w:val="WW8Num284z0"/>
    <w:rsid w:val="0046797A"/>
    <w:rPr>
      <w:rFonts w:ascii="Symbol" w:hAnsi="Symbol"/>
    </w:rPr>
  </w:style>
  <w:style w:type="character" w:customStyle="1" w:styleId="WW8Num288z0">
    <w:name w:val="WW8Num288z0"/>
    <w:rsid w:val="0046797A"/>
    <w:rPr>
      <w:rFonts w:ascii="Symbol" w:hAnsi="Symbol"/>
    </w:rPr>
  </w:style>
  <w:style w:type="character" w:customStyle="1" w:styleId="WW8Num289z0">
    <w:name w:val="WW8Num289z0"/>
    <w:rsid w:val="0046797A"/>
    <w:rPr>
      <w:b/>
    </w:rPr>
  </w:style>
  <w:style w:type="character" w:customStyle="1" w:styleId="WW8Num290z0">
    <w:name w:val="WW8Num290z0"/>
    <w:rsid w:val="0046797A"/>
    <w:rPr>
      <w:b/>
    </w:rPr>
  </w:style>
  <w:style w:type="character" w:customStyle="1" w:styleId="WW8Num291z0">
    <w:name w:val="WW8Num291z0"/>
    <w:rsid w:val="0046797A"/>
    <w:rPr>
      <w:rFonts w:ascii="Wingdings" w:hAnsi="Wingdings"/>
    </w:rPr>
  </w:style>
  <w:style w:type="character" w:customStyle="1" w:styleId="WW8Num291z1">
    <w:name w:val="WW8Num291z1"/>
    <w:rsid w:val="0046797A"/>
    <w:rPr>
      <w:rFonts w:ascii="Courier New" w:hAnsi="Courier New"/>
    </w:rPr>
  </w:style>
  <w:style w:type="character" w:customStyle="1" w:styleId="WW8Num291z3">
    <w:name w:val="WW8Num291z3"/>
    <w:rsid w:val="0046797A"/>
    <w:rPr>
      <w:rFonts w:ascii="Symbol" w:hAnsi="Symbol"/>
    </w:rPr>
  </w:style>
  <w:style w:type="character" w:customStyle="1" w:styleId="WW8Num294z0">
    <w:name w:val="WW8Num294z0"/>
    <w:rsid w:val="0046797A"/>
    <w:rPr>
      <w:rFonts w:ascii="Wingdings" w:hAnsi="Wingdings"/>
    </w:rPr>
  </w:style>
  <w:style w:type="character" w:customStyle="1" w:styleId="WW8Num294z1">
    <w:name w:val="WW8Num294z1"/>
    <w:rsid w:val="0046797A"/>
    <w:rPr>
      <w:rFonts w:ascii="Courier New" w:hAnsi="Courier New"/>
    </w:rPr>
  </w:style>
  <w:style w:type="character" w:customStyle="1" w:styleId="WW8Num294z3">
    <w:name w:val="WW8Num294z3"/>
    <w:rsid w:val="0046797A"/>
    <w:rPr>
      <w:rFonts w:ascii="Symbol" w:hAnsi="Symbol"/>
    </w:rPr>
  </w:style>
  <w:style w:type="character" w:customStyle="1" w:styleId="WW8Num297z0">
    <w:name w:val="WW8Num297z0"/>
    <w:rsid w:val="0046797A"/>
    <w:rPr>
      <w:rFonts w:ascii="Symbol" w:hAnsi="Symbol"/>
    </w:rPr>
  </w:style>
  <w:style w:type="character" w:customStyle="1" w:styleId="WW8Num297z1">
    <w:name w:val="WW8Num297z1"/>
    <w:rsid w:val="0046797A"/>
    <w:rPr>
      <w:rFonts w:ascii="Courier New" w:hAnsi="Courier New"/>
    </w:rPr>
  </w:style>
  <w:style w:type="character" w:customStyle="1" w:styleId="WW8Num297z2">
    <w:name w:val="WW8Num297z2"/>
    <w:rsid w:val="0046797A"/>
    <w:rPr>
      <w:rFonts w:ascii="Wingdings" w:hAnsi="Wingdings"/>
    </w:rPr>
  </w:style>
  <w:style w:type="character" w:customStyle="1" w:styleId="WW8Num302z0">
    <w:name w:val="WW8Num302z0"/>
    <w:rsid w:val="0046797A"/>
    <w:rPr>
      <w:rFonts w:ascii="Symbol" w:hAnsi="Symbol"/>
    </w:rPr>
  </w:style>
  <w:style w:type="character" w:customStyle="1" w:styleId="WW8Num304z0">
    <w:name w:val="WW8Num304z0"/>
    <w:rsid w:val="0046797A"/>
    <w:rPr>
      <w:rFonts w:ascii="Symbol" w:hAnsi="Symbol"/>
    </w:rPr>
  </w:style>
  <w:style w:type="character" w:customStyle="1" w:styleId="WW8Num304z1">
    <w:name w:val="WW8Num304z1"/>
    <w:rsid w:val="0046797A"/>
    <w:rPr>
      <w:rFonts w:ascii="Courier New" w:hAnsi="Courier New"/>
    </w:rPr>
  </w:style>
  <w:style w:type="character" w:customStyle="1" w:styleId="WW8Num304z2">
    <w:name w:val="WW8Num304z2"/>
    <w:rsid w:val="0046797A"/>
    <w:rPr>
      <w:rFonts w:ascii="Wingdings" w:hAnsi="Wingdings"/>
    </w:rPr>
  </w:style>
  <w:style w:type="character" w:customStyle="1" w:styleId="WW8Num305z0">
    <w:name w:val="WW8Num305z0"/>
    <w:rsid w:val="0046797A"/>
    <w:rPr>
      <w:rFonts w:ascii="Symbol" w:hAnsi="Symbol"/>
    </w:rPr>
  </w:style>
  <w:style w:type="character" w:customStyle="1" w:styleId="WW8Num305z1">
    <w:name w:val="WW8Num305z1"/>
    <w:rsid w:val="0046797A"/>
    <w:rPr>
      <w:rFonts w:ascii="Courier New" w:hAnsi="Courier New"/>
    </w:rPr>
  </w:style>
  <w:style w:type="character" w:customStyle="1" w:styleId="WW8Num305z2">
    <w:name w:val="WW8Num305z2"/>
    <w:rsid w:val="0046797A"/>
    <w:rPr>
      <w:rFonts w:ascii="Wingdings" w:hAnsi="Wingdings"/>
    </w:rPr>
  </w:style>
  <w:style w:type="character" w:customStyle="1" w:styleId="WW8Num307z0">
    <w:name w:val="WW8Num307z0"/>
    <w:rsid w:val="0046797A"/>
    <w:rPr>
      <w:b/>
      <w:i w:val="0"/>
    </w:rPr>
  </w:style>
  <w:style w:type="character" w:customStyle="1" w:styleId="WW8Num309z0">
    <w:name w:val="WW8Num309z0"/>
    <w:rsid w:val="0046797A"/>
    <w:rPr>
      <w:b w:val="0"/>
    </w:rPr>
  </w:style>
  <w:style w:type="character" w:customStyle="1" w:styleId="WW8Num316z1">
    <w:name w:val="WW8Num316z1"/>
    <w:rsid w:val="0046797A"/>
    <w:rPr>
      <w:b/>
    </w:rPr>
  </w:style>
  <w:style w:type="character" w:customStyle="1" w:styleId="WW8Num322z0">
    <w:name w:val="WW8Num322z0"/>
    <w:rsid w:val="0046797A"/>
    <w:rPr>
      <w:rFonts w:ascii="Symbol" w:hAnsi="Symbol"/>
    </w:rPr>
  </w:style>
  <w:style w:type="character" w:customStyle="1" w:styleId="WW8Num327z0">
    <w:name w:val="WW8Num327z0"/>
    <w:rsid w:val="0046797A"/>
    <w:rPr>
      <w:rFonts w:ascii="Times New Roman" w:hAnsi="Times New Roman"/>
      <w:b w:val="0"/>
      <w:i w:val="0"/>
      <w:sz w:val="24"/>
      <w:u w:val="none"/>
    </w:rPr>
  </w:style>
  <w:style w:type="character" w:customStyle="1" w:styleId="WW8Num333z0">
    <w:name w:val="WW8Num333z0"/>
    <w:rsid w:val="0046797A"/>
    <w:rPr>
      <w:rFonts w:ascii="Symbol" w:hAnsi="Symbol"/>
    </w:rPr>
  </w:style>
  <w:style w:type="character" w:customStyle="1" w:styleId="WW8Num333z1">
    <w:name w:val="WW8Num333z1"/>
    <w:rsid w:val="0046797A"/>
    <w:rPr>
      <w:rFonts w:ascii="Courier New" w:hAnsi="Courier New"/>
    </w:rPr>
  </w:style>
  <w:style w:type="character" w:customStyle="1" w:styleId="WW8Num333z2">
    <w:name w:val="WW8Num333z2"/>
    <w:rsid w:val="0046797A"/>
    <w:rPr>
      <w:rFonts w:ascii="Wingdings" w:hAnsi="Wingdings"/>
    </w:rPr>
  </w:style>
  <w:style w:type="character" w:customStyle="1" w:styleId="WW8Num335z0">
    <w:name w:val="WW8Num335z0"/>
    <w:rsid w:val="0046797A"/>
    <w:rPr>
      <w:rFonts w:ascii="Times New Roman" w:hAnsi="Times New Roman"/>
      <w:b w:val="0"/>
      <w:i w:val="0"/>
      <w:sz w:val="24"/>
      <w:u w:val="none"/>
    </w:rPr>
  </w:style>
  <w:style w:type="character" w:customStyle="1" w:styleId="WW8Num337z0">
    <w:name w:val="WW8Num337z0"/>
    <w:rsid w:val="0046797A"/>
    <w:rPr>
      <w:rFonts w:ascii="Times New Roman" w:hAnsi="Times New Roman"/>
      <w:b w:val="0"/>
      <w:i w:val="0"/>
      <w:sz w:val="24"/>
      <w:u w:val="none"/>
    </w:rPr>
  </w:style>
  <w:style w:type="character" w:customStyle="1" w:styleId="WW8Num341z0">
    <w:name w:val="WW8Num341z0"/>
    <w:rsid w:val="0046797A"/>
    <w:rPr>
      <w:rFonts w:ascii="Symbol" w:hAnsi="Symbol"/>
    </w:rPr>
  </w:style>
  <w:style w:type="character" w:customStyle="1" w:styleId="WW8Num348z1">
    <w:name w:val="WW8Num348z1"/>
    <w:rsid w:val="0046797A"/>
    <w:rPr>
      <w:b/>
    </w:rPr>
  </w:style>
  <w:style w:type="character" w:customStyle="1" w:styleId="WW8Num349z0">
    <w:name w:val="WW8Num349z0"/>
    <w:rsid w:val="0046797A"/>
    <w:rPr>
      <w:b/>
    </w:rPr>
  </w:style>
  <w:style w:type="character" w:customStyle="1" w:styleId="WW8Num350z0">
    <w:name w:val="WW8Num350z0"/>
    <w:rsid w:val="0046797A"/>
    <w:rPr>
      <w:rFonts w:ascii="Symbol" w:hAnsi="Symbol"/>
    </w:rPr>
  </w:style>
  <w:style w:type="character" w:customStyle="1" w:styleId="WW8Num350z1">
    <w:name w:val="WW8Num350z1"/>
    <w:rsid w:val="0046797A"/>
    <w:rPr>
      <w:rFonts w:ascii="Courier New" w:hAnsi="Courier New"/>
    </w:rPr>
  </w:style>
  <w:style w:type="character" w:customStyle="1" w:styleId="WW8Num350z2">
    <w:name w:val="WW8Num350z2"/>
    <w:rsid w:val="0046797A"/>
    <w:rPr>
      <w:rFonts w:ascii="Wingdings" w:hAnsi="Wingdings"/>
    </w:rPr>
  </w:style>
  <w:style w:type="character" w:customStyle="1" w:styleId="WW8Num351z0">
    <w:name w:val="WW8Num351z0"/>
    <w:rsid w:val="0046797A"/>
    <w:rPr>
      <w:rFonts w:ascii="Symbol" w:hAnsi="Symbol"/>
    </w:rPr>
  </w:style>
  <w:style w:type="character" w:customStyle="1" w:styleId="WW8Num351z1">
    <w:name w:val="WW8Num351z1"/>
    <w:rsid w:val="0046797A"/>
    <w:rPr>
      <w:rFonts w:ascii="Courier New" w:hAnsi="Courier New"/>
    </w:rPr>
  </w:style>
  <w:style w:type="character" w:customStyle="1" w:styleId="WW8Num351z2">
    <w:name w:val="WW8Num351z2"/>
    <w:rsid w:val="0046797A"/>
    <w:rPr>
      <w:rFonts w:ascii="Wingdings" w:hAnsi="Wingdings"/>
    </w:rPr>
  </w:style>
  <w:style w:type="character" w:customStyle="1" w:styleId="WW8NumSt196z0">
    <w:name w:val="WW8NumSt196z0"/>
    <w:rsid w:val="0046797A"/>
    <w:rPr>
      <w:rFonts w:ascii="Symbol" w:hAnsi="Symbol"/>
    </w:rPr>
  </w:style>
  <w:style w:type="character" w:customStyle="1" w:styleId="WW-DefaultParagraphFont">
    <w:name w:val="WW-Default Paragraph Font"/>
    <w:rsid w:val="0046797A"/>
  </w:style>
  <w:style w:type="paragraph" w:styleId="List">
    <w:name w:val="List"/>
    <w:basedOn w:val="BodyText"/>
    <w:rsid w:val="0046797A"/>
    <w:pPr>
      <w:suppressAutoHyphens/>
      <w:overflowPunct/>
      <w:autoSpaceDE/>
      <w:autoSpaceDN/>
      <w:adjustRightInd/>
      <w:textAlignment w:val="auto"/>
    </w:pPr>
    <w:rPr>
      <w:rFonts w:cs="Tahoma"/>
      <w:sz w:val="24"/>
      <w:szCs w:val="24"/>
      <w:lang w:eastAsia="ar-SA"/>
    </w:rPr>
  </w:style>
  <w:style w:type="paragraph" w:customStyle="1" w:styleId="Caption1">
    <w:name w:val="Caption1"/>
    <w:basedOn w:val="Normal"/>
    <w:next w:val="Normal"/>
    <w:qFormat/>
    <w:rsid w:val="0046797A"/>
    <w:pPr>
      <w:tabs>
        <w:tab w:val="clear" w:pos="567"/>
        <w:tab w:val="clear" w:pos="1276"/>
        <w:tab w:val="clear" w:pos="1843"/>
        <w:tab w:val="clear" w:pos="5387"/>
        <w:tab w:val="clear" w:pos="5954"/>
      </w:tabs>
      <w:suppressAutoHyphens/>
      <w:overflowPunct/>
      <w:autoSpaceDE/>
      <w:autoSpaceDN/>
      <w:adjustRightInd/>
      <w:spacing w:before="0"/>
      <w:jc w:val="center"/>
      <w:textAlignment w:val="auto"/>
    </w:pPr>
    <w:rPr>
      <w:rFonts w:ascii="Arial" w:hAnsi="Arial"/>
      <w:b/>
      <w:sz w:val="24"/>
      <w:lang w:eastAsia="ar-SA"/>
    </w:rPr>
  </w:style>
  <w:style w:type="paragraph" w:customStyle="1" w:styleId="Index">
    <w:name w:val="Index"/>
    <w:basedOn w:val="Normal"/>
    <w:rsid w:val="0046797A"/>
    <w:pPr>
      <w:suppressLineNumbers/>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cs="Tahoma"/>
      <w:sz w:val="24"/>
      <w:szCs w:val="24"/>
      <w:lang w:eastAsia="ar-SA"/>
    </w:rPr>
  </w:style>
  <w:style w:type="paragraph" w:customStyle="1" w:styleId="Heading">
    <w:name w:val="Heading"/>
    <w:basedOn w:val="Normal"/>
    <w:next w:val="BodyText"/>
    <w:rsid w:val="0046797A"/>
    <w:pPr>
      <w:keepNext/>
      <w:tabs>
        <w:tab w:val="clear" w:pos="567"/>
        <w:tab w:val="clear" w:pos="1276"/>
        <w:tab w:val="clear" w:pos="1843"/>
        <w:tab w:val="clear" w:pos="5387"/>
        <w:tab w:val="clear" w:pos="5954"/>
      </w:tabs>
      <w:suppressAutoHyphens/>
      <w:overflowPunct/>
      <w:autoSpaceDE/>
      <w:autoSpaceDN/>
      <w:adjustRightInd/>
      <w:spacing w:before="240" w:after="120"/>
      <w:jc w:val="left"/>
      <w:textAlignment w:val="auto"/>
    </w:pPr>
    <w:rPr>
      <w:rFonts w:ascii="Arial" w:eastAsia="MS Mincho" w:hAnsi="Arial" w:cs="Tahoma"/>
      <w:sz w:val="28"/>
      <w:szCs w:val="28"/>
      <w:lang w:eastAsia="ar-SA"/>
    </w:rPr>
  </w:style>
  <w:style w:type="paragraph" w:customStyle="1" w:styleId="PLN">
    <w:name w:val="PLN"/>
    <w:basedOn w:val="BodyText"/>
    <w:rsid w:val="0046797A"/>
    <w:pPr>
      <w:widowControl w:val="0"/>
      <w:suppressAutoHyphens/>
      <w:overflowPunct/>
      <w:autoSpaceDN/>
      <w:adjustRightInd/>
      <w:spacing w:after="240"/>
      <w:jc w:val="center"/>
      <w:textAlignment w:val="auto"/>
    </w:pPr>
    <w:rPr>
      <w:b/>
      <w:bCs/>
      <w:sz w:val="28"/>
      <w:szCs w:val="28"/>
      <w:lang w:eastAsia="ar-SA"/>
    </w:rPr>
  </w:style>
  <w:style w:type="paragraph" w:customStyle="1" w:styleId="WW-BodyText3">
    <w:name w:val="WW-Body Text 3"/>
    <w:basedOn w:val="Normal"/>
    <w:rsid w:val="0046797A"/>
    <w:pPr>
      <w:tabs>
        <w:tab w:val="clear" w:pos="567"/>
        <w:tab w:val="clear" w:pos="1276"/>
        <w:tab w:val="clear" w:pos="1843"/>
        <w:tab w:val="clear" w:pos="5387"/>
        <w:tab w:val="clear" w:pos="5954"/>
      </w:tabs>
      <w:suppressAutoHyphens/>
      <w:overflowPunct/>
      <w:autoSpaceDE/>
      <w:autoSpaceDN/>
      <w:adjustRightInd/>
      <w:spacing w:before="0"/>
      <w:textAlignment w:val="auto"/>
    </w:pPr>
    <w:rPr>
      <w:rFonts w:ascii="Arial" w:hAnsi="Arial"/>
      <w:sz w:val="24"/>
      <w:lang w:eastAsia="ar-SA"/>
    </w:rPr>
  </w:style>
  <w:style w:type="paragraph" w:customStyle="1" w:styleId="WW-BodyTextIndent3">
    <w:name w:val="WW-Body Text Indent 3"/>
    <w:basedOn w:val="Normal"/>
    <w:rsid w:val="0046797A"/>
    <w:pPr>
      <w:tabs>
        <w:tab w:val="clear" w:pos="567"/>
        <w:tab w:val="clear" w:pos="1276"/>
        <w:tab w:val="clear" w:pos="1843"/>
        <w:tab w:val="clear" w:pos="5387"/>
        <w:tab w:val="clear" w:pos="5954"/>
      </w:tabs>
      <w:suppressAutoHyphens/>
      <w:overflowPunct/>
      <w:autoSpaceDE/>
      <w:autoSpaceDN/>
      <w:adjustRightInd/>
      <w:spacing w:before="0"/>
      <w:ind w:left="720"/>
      <w:textAlignment w:val="auto"/>
    </w:pPr>
    <w:rPr>
      <w:rFonts w:ascii="Times New Roman" w:hAnsi="Times New Roman"/>
      <w:sz w:val="24"/>
      <w:lang w:eastAsia="ar-SA"/>
    </w:rPr>
  </w:style>
  <w:style w:type="paragraph" w:customStyle="1" w:styleId="WW-CommentText">
    <w:name w:val="WW-Comment Text"/>
    <w:basedOn w:val="Normal"/>
    <w:rsid w:val="0046797A"/>
    <w:pPr>
      <w:tabs>
        <w:tab w:val="clear" w:pos="567"/>
        <w:tab w:val="clear" w:pos="1276"/>
        <w:tab w:val="clear" w:pos="1843"/>
        <w:tab w:val="clear" w:pos="5387"/>
        <w:tab w:val="clear" w:pos="5954"/>
        <w:tab w:val="left" w:pos="794"/>
        <w:tab w:val="left" w:pos="1191"/>
        <w:tab w:val="left" w:pos="1588"/>
        <w:tab w:val="left" w:pos="1985"/>
      </w:tabs>
      <w:suppressAutoHyphens/>
      <w:overflowPunct/>
      <w:autoSpaceDE/>
      <w:autoSpaceDN/>
      <w:adjustRightInd/>
      <w:spacing w:before="136"/>
      <w:textAlignment w:val="auto"/>
    </w:pPr>
    <w:rPr>
      <w:rFonts w:ascii="Times New Roman" w:hAnsi="Times New Roman"/>
      <w:szCs w:val="24"/>
      <w:lang w:eastAsia="ar-SA"/>
    </w:rPr>
  </w:style>
  <w:style w:type="paragraph" w:styleId="Subtitle">
    <w:name w:val="Subtitle"/>
    <w:basedOn w:val="Normal"/>
    <w:next w:val="BodyText"/>
    <w:link w:val="SubtitleChar"/>
    <w:qFormat/>
    <w:rsid w:val="0046797A"/>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b/>
      <w:sz w:val="32"/>
      <w:lang w:eastAsia="ar-SA"/>
    </w:rPr>
  </w:style>
  <w:style w:type="character" w:customStyle="1" w:styleId="SubtitleChar">
    <w:name w:val="Subtitle Char"/>
    <w:basedOn w:val="DefaultParagraphFont"/>
    <w:link w:val="Subtitle"/>
    <w:rsid w:val="0046797A"/>
    <w:rPr>
      <w:rFonts w:ascii="Arial" w:eastAsia="Times New Roman" w:hAnsi="Arial"/>
      <w:b/>
      <w:sz w:val="32"/>
      <w:lang w:eastAsia="ar-SA"/>
    </w:rPr>
  </w:style>
  <w:style w:type="paragraph" w:customStyle="1" w:styleId="WW-BodyText2">
    <w:name w:val="WW-Body Text 2"/>
    <w:basedOn w:val="Normal"/>
    <w:rsid w:val="0046797A"/>
    <w:pPr>
      <w:tabs>
        <w:tab w:val="clear" w:pos="567"/>
        <w:tab w:val="clear" w:pos="1276"/>
        <w:tab w:val="clear" w:pos="1843"/>
        <w:tab w:val="clear" w:pos="5387"/>
        <w:tab w:val="clear" w:pos="5954"/>
      </w:tabs>
      <w:suppressAutoHyphens/>
      <w:overflowPunct/>
      <w:autoSpaceDE/>
      <w:autoSpaceDN/>
      <w:adjustRightInd/>
      <w:spacing w:before="0" w:after="120" w:line="480" w:lineRule="auto"/>
      <w:jc w:val="left"/>
      <w:textAlignment w:val="auto"/>
    </w:pPr>
    <w:rPr>
      <w:rFonts w:ascii="Arial" w:hAnsi="Arial"/>
      <w:sz w:val="24"/>
      <w:szCs w:val="24"/>
      <w:lang w:eastAsia="ar-SA"/>
    </w:rPr>
  </w:style>
  <w:style w:type="paragraph" w:customStyle="1" w:styleId="WW-BalloonText">
    <w:name w:val="WW-Balloon Text"/>
    <w:basedOn w:val="Normal"/>
    <w:rsid w:val="0046797A"/>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Tahoma" w:hAnsi="Tahoma" w:cs="Tahoma"/>
      <w:sz w:val="16"/>
      <w:szCs w:val="16"/>
      <w:lang w:eastAsia="ar-SA"/>
    </w:rPr>
  </w:style>
  <w:style w:type="paragraph" w:customStyle="1" w:styleId="WW-BodyTextIndent2">
    <w:name w:val="WW-Body Text Indent 2"/>
    <w:basedOn w:val="Normal"/>
    <w:rsid w:val="0046797A"/>
    <w:pPr>
      <w:tabs>
        <w:tab w:val="clear" w:pos="567"/>
        <w:tab w:val="clear" w:pos="1276"/>
        <w:tab w:val="clear" w:pos="1843"/>
        <w:tab w:val="clear" w:pos="5387"/>
        <w:tab w:val="clear" w:pos="5954"/>
      </w:tabs>
      <w:suppressAutoHyphens/>
      <w:overflowPunct/>
      <w:autoSpaceDE/>
      <w:autoSpaceDN/>
      <w:adjustRightInd/>
      <w:spacing w:before="0"/>
      <w:ind w:left="748"/>
      <w:textAlignment w:val="auto"/>
    </w:pPr>
    <w:rPr>
      <w:rFonts w:ascii="Arial" w:hAnsi="Arial"/>
      <w:sz w:val="24"/>
      <w:szCs w:val="24"/>
      <w:lang w:eastAsia="ar-SA"/>
    </w:rPr>
  </w:style>
  <w:style w:type="paragraph" w:customStyle="1" w:styleId="TableContents">
    <w:name w:val="Table Contents"/>
    <w:basedOn w:val="BodyText"/>
    <w:rsid w:val="0046797A"/>
    <w:pPr>
      <w:suppressLineNumbers/>
      <w:suppressAutoHyphens/>
      <w:overflowPunct/>
      <w:autoSpaceDE/>
      <w:autoSpaceDN/>
      <w:adjustRightInd/>
      <w:textAlignment w:val="auto"/>
    </w:pPr>
    <w:rPr>
      <w:sz w:val="24"/>
      <w:szCs w:val="24"/>
      <w:lang w:eastAsia="ar-SA"/>
    </w:rPr>
  </w:style>
  <w:style w:type="paragraph" w:customStyle="1" w:styleId="TableHeading">
    <w:name w:val="Table Heading"/>
    <w:basedOn w:val="TableContents"/>
    <w:rsid w:val="0046797A"/>
    <w:pPr>
      <w:jc w:val="center"/>
    </w:pPr>
    <w:rPr>
      <w:b/>
      <w:bCs/>
      <w:i/>
      <w:iCs/>
    </w:rPr>
  </w:style>
  <w:style w:type="paragraph" w:customStyle="1" w:styleId="Framecontents">
    <w:name w:val="Frame contents"/>
    <w:basedOn w:val="BodyText"/>
    <w:rsid w:val="0046797A"/>
    <w:pPr>
      <w:suppressAutoHyphens/>
      <w:overflowPunct/>
      <w:autoSpaceDE/>
      <w:autoSpaceDN/>
      <w:adjustRightInd/>
      <w:textAlignment w:val="auto"/>
    </w:pPr>
    <w:rPr>
      <w:sz w:val="24"/>
      <w:szCs w:val="24"/>
      <w:lang w:eastAsia="ar-SA"/>
    </w:rPr>
  </w:style>
  <w:style w:type="paragraph" w:customStyle="1" w:styleId="comregname">
    <w:name w:val="comregname"/>
    <w:basedOn w:val="Normal"/>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Caption">
    <w:name w:val="caption"/>
    <w:basedOn w:val="Normal"/>
    <w:next w:val="Normal"/>
    <w:qFormat/>
    <w:rsid w:val="0046797A"/>
    <w:pPr>
      <w:pBdr>
        <w:top w:val="single" w:sz="6" w:space="3" w:color="auto"/>
      </w:pBdr>
      <w:tabs>
        <w:tab w:val="clear" w:pos="567"/>
        <w:tab w:val="clear" w:pos="1276"/>
        <w:tab w:val="clear" w:pos="1843"/>
        <w:tab w:val="clear" w:pos="5387"/>
        <w:tab w:val="clear" w:pos="5954"/>
        <w:tab w:val="left" w:pos="6660"/>
        <w:tab w:val="right" w:pos="10688"/>
      </w:tabs>
      <w:overflowPunct/>
      <w:autoSpaceDE/>
      <w:autoSpaceDN/>
      <w:adjustRightInd/>
      <w:spacing w:before="0"/>
      <w:ind w:right="-1414"/>
      <w:jc w:val="left"/>
      <w:textAlignment w:val="auto"/>
    </w:pPr>
    <w:rPr>
      <w:rFonts w:ascii="Futura Lt BT" w:hAnsi="Futura Lt BT"/>
      <w:b/>
      <w:szCs w:val="24"/>
    </w:rPr>
  </w:style>
  <w:style w:type="paragraph" w:customStyle="1" w:styleId="Style1">
    <w:name w:val="Style1"/>
    <w:basedOn w:val="Normal"/>
    <w:rsid w:val="0046797A"/>
    <w:pPr>
      <w:tabs>
        <w:tab w:val="clear" w:pos="567"/>
        <w:tab w:val="clear" w:pos="1276"/>
        <w:tab w:val="clear" w:pos="1843"/>
        <w:tab w:val="clear" w:pos="5387"/>
        <w:tab w:val="clear" w:pos="5954"/>
        <w:tab w:val="left" w:pos="720"/>
      </w:tabs>
      <w:overflowPunct/>
      <w:autoSpaceDE/>
      <w:autoSpaceDN/>
      <w:adjustRightInd/>
      <w:spacing w:before="0"/>
      <w:jc w:val="left"/>
      <w:textAlignment w:val="auto"/>
    </w:pPr>
    <w:rPr>
      <w:rFonts w:ascii="Arial" w:hAnsi="Arial"/>
      <w:sz w:val="22"/>
    </w:rPr>
  </w:style>
  <w:style w:type="character" w:styleId="Strong">
    <w:name w:val="Strong"/>
    <w:basedOn w:val="DefaultParagraphFont"/>
    <w:uiPriority w:val="22"/>
    <w:qFormat/>
    <w:rsid w:val="0046797A"/>
    <w:rPr>
      <w:b/>
      <w:bCs/>
    </w:rPr>
  </w:style>
  <w:style w:type="paragraph" w:customStyle="1" w:styleId="StyleCorpsdetexteJustifi">
    <w:name w:val="Style Corps de texte + Justifié"/>
    <w:basedOn w:val="BodyText"/>
    <w:rsid w:val="0046797A"/>
    <w:pPr>
      <w:tabs>
        <w:tab w:val="left" w:pos="567"/>
        <w:tab w:val="left" w:pos="1134"/>
      </w:tabs>
      <w:overflowPunct/>
      <w:autoSpaceDE/>
      <w:autoSpaceDN/>
      <w:adjustRightInd/>
      <w:spacing w:before="120"/>
      <w:jc w:val="both"/>
      <w:textAlignment w:val="auto"/>
    </w:pPr>
    <w:rPr>
      <w:sz w:val="24"/>
      <w:szCs w:val="24"/>
      <w:lang w:val="fr-FR"/>
    </w:rPr>
  </w:style>
  <w:style w:type="paragraph" w:customStyle="1" w:styleId="StyleStyleCorpsdetexteJustifiGauche">
    <w:name w:val="Style Style Corps de texte + Justifié + Gauche"/>
    <w:basedOn w:val="StyleCorpsdetexteJustifi"/>
    <w:rsid w:val="0046797A"/>
    <w:pPr>
      <w:spacing w:before="180" w:after="180" w:line="360" w:lineRule="auto"/>
    </w:pPr>
    <w:rPr>
      <w:szCs w:val="20"/>
    </w:rPr>
  </w:style>
  <w:style w:type="paragraph" w:customStyle="1" w:styleId="PlanStratgique">
    <w:name w:val="PlanStratégique"/>
    <w:basedOn w:val="Normal"/>
    <w:link w:val="PlanStratgiqueCar"/>
    <w:rsid w:val="0046797A"/>
    <w:pPr>
      <w:tabs>
        <w:tab w:val="clear" w:pos="567"/>
        <w:tab w:val="clear" w:pos="1276"/>
        <w:tab w:val="clear" w:pos="1843"/>
        <w:tab w:val="clear" w:pos="5387"/>
        <w:tab w:val="clear" w:pos="5954"/>
      </w:tabs>
      <w:overflowPunct/>
      <w:autoSpaceDE/>
      <w:autoSpaceDN/>
      <w:adjustRightInd/>
      <w:spacing w:after="120"/>
      <w:textAlignment w:val="auto"/>
    </w:pPr>
    <w:rPr>
      <w:rFonts w:ascii="Times New Roman" w:hAnsi="Times New Roman"/>
      <w:sz w:val="24"/>
      <w:szCs w:val="24"/>
      <w:lang w:val="fr-FR" w:eastAsia="fr-FR"/>
    </w:rPr>
  </w:style>
  <w:style w:type="character" w:customStyle="1" w:styleId="PlanStratgiqueCar">
    <w:name w:val="PlanStratégique Car"/>
    <w:basedOn w:val="DefaultParagraphFont"/>
    <w:link w:val="PlanStratgique"/>
    <w:rsid w:val="0046797A"/>
    <w:rPr>
      <w:rFonts w:eastAsia="Times New Roman"/>
      <w:sz w:val="24"/>
      <w:szCs w:val="24"/>
      <w:lang w:val="fr-FR" w:eastAsia="fr-FR"/>
    </w:rPr>
  </w:style>
  <w:style w:type="paragraph" w:customStyle="1" w:styleId="WfxKeyWord">
    <w:name w:val="WfxKeyWord"/>
    <w:basedOn w:val="Normal"/>
    <w:rsid w:val="0046797A"/>
    <w:pPr>
      <w:tabs>
        <w:tab w:val="clear" w:pos="567"/>
        <w:tab w:val="clear" w:pos="1276"/>
        <w:tab w:val="clear" w:pos="1843"/>
        <w:tab w:val="clear" w:pos="5387"/>
        <w:tab w:val="clear" w:pos="5954"/>
      </w:tabs>
      <w:spacing w:before="30"/>
      <w:jc w:val="left"/>
    </w:pPr>
    <w:rPr>
      <w:rFonts w:ascii="Arial" w:hAnsi="Arial"/>
    </w:rPr>
  </w:style>
  <w:style w:type="paragraph" w:styleId="Index1">
    <w:name w:val="index 1"/>
    <w:basedOn w:val="Normal"/>
    <w:next w:val="Normal"/>
    <w:autoRedefine/>
    <w:rsid w:val="0046797A"/>
    <w:pPr>
      <w:widowControl w:val="0"/>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sz w:val="24"/>
    </w:rPr>
  </w:style>
  <w:style w:type="paragraph" w:customStyle="1" w:styleId="Default">
    <w:name w:val="Default"/>
    <w:rsid w:val="0046797A"/>
    <w:pPr>
      <w:autoSpaceDE w:val="0"/>
      <w:autoSpaceDN w:val="0"/>
      <w:adjustRightInd w:val="0"/>
    </w:pPr>
    <w:rPr>
      <w:rFonts w:eastAsia="Times New Roman"/>
      <w:color w:val="000000"/>
      <w:sz w:val="24"/>
      <w:szCs w:val="24"/>
      <w:lang w:val="fr-FR" w:eastAsia="fr-FR"/>
    </w:rPr>
  </w:style>
  <w:style w:type="paragraph" w:styleId="CommentText">
    <w:name w:val="annotation text"/>
    <w:basedOn w:val="Normal"/>
    <w:link w:val="CommentTextChar"/>
    <w:uiPriority w:val="99"/>
    <w:rsid w:val="0046797A"/>
    <w:pPr>
      <w:tabs>
        <w:tab w:val="clear" w:pos="567"/>
        <w:tab w:val="clear" w:pos="1276"/>
        <w:tab w:val="clear" w:pos="1843"/>
        <w:tab w:val="clear" w:pos="5387"/>
        <w:tab w:val="clear" w:pos="5954"/>
      </w:tabs>
      <w:spacing w:before="0"/>
      <w:jc w:val="left"/>
    </w:pPr>
    <w:rPr>
      <w:rFonts w:ascii="Arial" w:hAnsi="Arial"/>
    </w:rPr>
  </w:style>
  <w:style w:type="character" w:customStyle="1" w:styleId="CommentTextChar">
    <w:name w:val="Comment Text Char"/>
    <w:basedOn w:val="DefaultParagraphFont"/>
    <w:link w:val="CommentText"/>
    <w:uiPriority w:val="99"/>
    <w:rsid w:val="0046797A"/>
    <w:rPr>
      <w:rFonts w:ascii="Arial" w:eastAsia="Times New Roman" w:hAnsi="Arial"/>
      <w:lang w:val="en-GB" w:eastAsia="en-US"/>
    </w:rPr>
  </w:style>
  <w:style w:type="paragraph" w:styleId="CommentSubject">
    <w:name w:val="annotation subject"/>
    <w:basedOn w:val="CommentText"/>
    <w:next w:val="CommentText"/>
    <w:link w:val="CommentSubjectChar"/>
    <w:uiPriority w:val="99"/>
    <w:rsid w:val="0046797A"/>
    <w:pPr>
      <w:spacing w:after="120"/>
    </w:pPr>
    <w:rPr>
      <w:rFonts w:ascii="Times New Roman" w:hAnsi="Times New Roman"/>
      <w:b/>
    </w:rPr>
  </w:style>
  <w:style w:type="character" w:customStyle="1" w:styleId="CommentSubjectChar">
    <w:name w:val="Comment Subject Char"/>
    <w:basedOn w:val="CommentTextChar"/>
    <w:link w:val="CommentSubject"/>
    <w:uiPriority w:val="99"/>
    <w:rsid w:val="0046797A"/>
    <w:rPr>
      <w:rFonts w:ascii="Arial" w:eastAsia="Times New Roman" w:hAnsi="Arial"/>
      <w:b/>
      <w:lang w:val="en-GB" w:eastAsia="en-US"/>
    </w:rPr>
  </w:style>
  <w:style w:type="paragraph" w:customStyle="1" w:styleId="MEP">
    <w:name w:val="MEP"/>
    <w:basedOn w:val="Normal"/>
    <w:rsid w:val="0046797A"/>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bCs/>
      <w:lang w:val="es-ES"/>
    </w:rPr>
  </w:style>
  <w:style w:type="paragraph" w:customStyle="1" w:styleId="Headingb">
    <w:name w:val="Heading_b"/>
    <w:basedOn w:val="Normal"/>
    <w:next w:val="Normal"/>
    <w:rsid w:val="0046797A"/>
    <w:pPr>
      <w:keepNext/>
      <w:tabs>
        <w:tab w:val="clear" w:pos="567"/>
        <w:tab w:val="clear" w:pos="1276"/>
        <w:tab w:val="clear" w:pos="1843"/>
        <w:tab w:val="clear" w:pos="5387"/>
        <w:tab w:val="clear" w:pos="5954"/>
        <w:tab w:val="left" w:pos="794"/>
        <w:tab w:val="left" w:pos="1191"/>
        <w:tab w:val="left" w:pos="1588"/>
        <w:tab w:val="left" w:pos="1985"/>
      </w:tabs>
      <w:spacing w:before="160"/>
      <w:jc w:val="left"/>
    </w:pPr>
    <w:rPr>
      <w:rFonts w:ascii="Times New Roman" w:hAnsi="Times New Roman"/>
      <w:b/>
      <w:sz w:val="24"/>
    </w:rPr>
  </w:style>
  <w:style w:type="paragraph" w:customStyle="1" w:styleId="tableentry">
    <w:name w:val="table entry"/>
    <w:basedOn w:val="Normal"/>
    <w:rsid w:val="0046797A"/>
    <w:pPr>
      <w:tabs>
        <w:tab w:val="clear" w:pos="567"/>
        <w:tab w:val="clear" w:pos="1276"/>
        <w:tab w:val="clear" w:pos="1843"/>
        <w:tab w:val="clear" w:pos="5387"/>
        <w:tab w:val="clear" w:pos="5954"/>
      </w:tabs>
      <w:overflowPunct/>
      <w:autoSpaceDE/>
      <w:autoSpaceDN/>
      <w:adjustRightInd/>
      <w:spacing w:before="60" w:after="60" w:line="260" w:lineRule="atLeast"/>
      <w:jc w:val="left"/>
      <w:textAlignment w:val="auto"/>
    </w:pPr>
    <w:rPr>
      <w:rFonts w:ascii="NewCenturySchlbk" w:hAnsi="NewCenturySchlbk"/>
    </w:rPr>
  </w:style>
  <w:style w:type="paragraph" w:customStyle="1" w:styleId="enumlev2">
    <w:name w:val="enumlev2"/>
    <w:basedOn w:val="Normal"/>
    <w:rsid w:val="005860CA"/>
    <w:pPr>
      <w:tabs>
        <w:tab w:val="clear" w:pos="567"/>
        <w:tab w:val="clear" w:pos="1276"/>
        <w:tab w:val="clear" w:pos="1843"/>
        <w:tab w:val="clear" w:pos="5387"/>
        <w:tab w:val="clear" w:pos="5954"/>
        <w:tab w:val="left" w:pos="794"/>
        <w:tab w:val="left" w:pos="1191"/>
        <w:tab w:val="left" w:pos="1588"/>
        <w:tab w:val="left" w:pos="1985"/>
      </w:tabs>
      <w:spacing w:before="80"/>
      <w:ind w:left="1134" w:hanging="567"/>
      <w:jc w:val="left"/>
    </w:pPr>
    <w:rPr>
      <w:lang w:val="fr-FR"/>
    </w:rPr>
  </w:style>
  <w:style w:type="paragraph" w:styleId="BlockText">
    <w:name w:val="Block Text"/>
    <w:basedOn w:val="Normal"/>
    <w:rsid w:val="0046797A"/>
    <w:pPr>
      <w:tabs>
        <w:tab w:val="clear" w:pos="567"/>
        <w:tab w:val="clear" w:pos="1276"/>
        <w:tab w:val="clear" w:pos="1843"/>
        <w:tab w:val="clear" w:pos="5387"/>
        <w:tab w:val="clear" w:pos="5954"/>
        <w:tab w:val="left" w:pos="1440"/>
      </w:tabs>
      <w:overflowPunct/>
      <w:autoSpaceDE/>
      <w:autoSpaceDN/>
      <w:adjustRightInd/>
      <w:spacing w:before="0"/>
      <w:ind w:left="567" w:right="567"/>
      <w:jc w:val="left"/>
      <w:textAlignment w:val="auto"/>
    </w:pPr>
    <w:rPr>
      <w:rFonts w:ascii="Times New Roman" w:hAnsi="Times New Roman"/>
      <w:sz w:val="24"/>
      <w:szCs w:val="24"/>
    </w:rPr>
  </w:style>
  <w:style w:type="paragraph" w:customStyle="1" w:styleId="Betrifft">
    <w:name w:val="Betrifft"/>
    <w:basedOn w:val="StandardBrief"/>
    <w:next w:val="StandardBrief"/>
    <w:rsid w:val="0046797A"/>
    <w:rPr>
      <w:b/>
    </w:rPr>
  </w:style>
  <w:style w:type="paragraph" w:customStyle="1" w:styleId="StandardBrief">
    <w:name w:val="Standard_Brief"/>
    <w:rsid w:val="0046797A"/>
    <w:pPr>
      <w:tabs>
        <w:tab w:val="right" w:pos="9639"/>
      </w:tabs>
      <w:overflowPunct w:val="0"/>
      <w:autoSpaceDE w:val="0"/>
      <w:autoSpaceDN w:val="0"/>
      <w:adjustRightInd w:val="0"/>
      <w:spacing w:line="290" w:lineRule="atLeast"/>
      <w:textAlignment w:val="baseline"/>
    </w:pPr>
    <w:rPr>
      <w:rFonts w:ascii="Arial" w:eastAsia="Times New Roman" w:hAnsi="Arial"/>
      <w:sz w:val="22"/>
      <w:lang w:val="de-DE" w:eastAsia="en-US"/>
    </w:rPr>
  </w:style>
  <w:style w:type="paragraph" w:customStyle="1" w:styleId="SB2">
    <w:name w:val="SB2"/>
    <w:basedOn w:val="Normal"/>
    <w:rsid w:val="0046797A"/>
    <w:pPr>
      <w:tabs>
        <w:tab w:val="clear" w:pos="567"/>
        <w:tab w:val="clear" w:pos="1276"/>
        <w:tab w:val="clear" w:pos="1843"/>
        <w:tab w:val="clear" w:pos="5387"/>
        <w:tab w:val="clear" w:pos="5954"/>
        <w:tab w:val="right" w:pos="9639"/>
      </w:tabs>
      <w:spacing w:before="0" w:line="290" w:lineRule="atLeast"/>
      <w:jc w:val="right"/>
    </w:pPr>
    <w:rPr>
      <w:rFonts w:ascii="Arial" w:hAnsi="Arial"/>
      <w:sz w:val="22"/>
      <w:lang w:val="de-DE"/>
    </w:rPr>
  </w:style>
  <w:style w:type="paragraph" w:customStyle="1" w:styleId="SB1">
    <w:name w:val="SB1"/>
    <w:basedOn w:val="Betrifft"/>
    <w:next w:val="SB2"/>
    <w:rsid w:val="0046797A"/>
    <w:pPr>
      <w:jc w:val="right"/>
    </w:pPr>
  </w:style>
  <w:style w:type="paragraph" w:customStyle="1" w:styleId="PucesNiveau1">
    <w:name w:val="PucesNiveau1"/>
    <w:next w:val="Normal-retrait"/>
    <w:autoRedefine/>
    <w:rsid w:val="0046797A"/>
    <w:pPr>
      <w:tabs>
        <w:tab w:val="left" w:pos="1418"/>
      </w:tabs>
      <w:ind w:left="1418" w:hanging="425"/>
      <w:jc w:val="both"/>
    </w:pPr>
    <w:rPr>
      <w:rFonts w:ascii="Arial" w:eastAsia="Times New Roman" w:hAnsi="Arial"/>
      <w:sz w:val="22"/>
      <w:lang w:val="fr-FR" w:eastAsia="fr-FR"/>
    </w:rPr>
  </w:style>
  <w:style w:type="paragraph" w:customStyle="1" w:styleId="Normal-retrait">
    <w:name w:val="Normal-retrait"/>
    <w:rsid w:val="0046797A"/>
    <w:pPr>
      <w:keepLines/>
      <w:ind w:left="993"/>
      <w:jc w:val="both"/>
    </w:pPr>
    <w:rPr>
      <w:rFonts w:ascii="Arial" w:eastAsia="Times New Roman" w:hAnsi="Arial"/>
      <w:sz w:val="22"/>
      <w:lang w:val="fr-FR" w:eastAsia="fr-FR"/>
    </w:rPr>
  </w:style>
  <w:style w:type="paragraph" w:customStyle="1" w:styleId="AnnexNotitle">
    <w:name w:val="Annex_No &amp; title"/>
    <w:basedOn w:val="Normal"/>
    <w:next w:val="Normalaftertitle"/>
    <w:link w:val="AnnexNotitleChar"/>
    <w:rsid w:val="0046797A"/>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es-ES_tradnl"/>
    </w:rPr>
  </w:style>
  <w:style w:type="character" w:customStyle="1" w:styleId="AnnexNotitleChar">
    <w:name w:val="Annex_No &amp; title Char"/>
    <w:basedOn w:val="DefaultParagraphFont"/>
    <w:link w:val="AnnexNotitle"/>
    <w:rsid w:val="0046797A"/>
    <w:rPr>
      <w:rFonts w:eastAsia="Times New Roman"/>
      <w:b/>
      <w:sz w:val="28"/>
      <w:lang w:val="es-ES_tradnl" w:eastAsia="en-US"/>
    </w:rPr>
  </w:style>
  <w:style w:type="table" w:styleId="TableTheme">
    <w:name w:val="Table Theme"/>
    <w:basedOn w:val="TableNormal"/>
    <w:rsid w:val="0046797A"/>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Heading">
    <w:name w:val="index heading"/>
    <w:basedOn w:val="Normal"/>
    <w:next w:val="Index1"/>
    <w:rsid w:val="0046797A"/>
    <w:pPr>
      <w:tabs>
        <w:tab w:val="clear" w:pos="1276"/>
        <w:tab w:val="clear" w:pos="1843"/>
        <w:tab w:val="left" w:pos="1134"/>
        <w:tab w:val="left" w:pos="1560"/>
        <w:tab w:val="left" w:pos="2127"/>
      </w:tabs>
      <w:spacing w:before="40"/>
    </w:pPr>
    <w:rPr>
      <w:rFonts w:ascii="FrugalSans" w:hAnsi="FrugalSans"/>
    </w:rPr>
  </w:style>
  <w:style w:type="paragraph" w:customStyle="1" w:styleId="DefinitionTerm">
    <w:name w:val="Definition Term"/>
    <w:basedOn w:val="Normal"/>
    <w:next w:val="Normal"/>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napToGrid w:val="0"/>
      <w:sz w:val="24"/>
      <w:lang w:eastAsia="en-GB"/>
    </w:rPr>
  </w:style>
  <w:style w:type="paragraph" w:customStyle="1" w:styleId="H4">
    <w:name w:val="H4"/>
    <w:basedOn w:val="Normal"/>
    <w:next w:val="Normal"/>
    <w:rsid w:val="0046797A"/>
    <w:pPr>
      <w:keepNext/>
      <w:tabs>
        <w:tab w:val="clear" w:pos="567"/>
        <w:tab w:val="clear" w:pos="1276"/>
        <w:tab w:val="clear" w:pos="1843"/>
        <w:tab w:val="clear" w:pos="5387"/>
        <w:tab w:val="clear" w:pos="5954"/>
      </w:tabs>
      <w:overflowPunct/>
      <w:autoSpaceDE/>
      <w:autoSpaceDN/>
      <w:adjustRightInd/>
      <w:spacing w:before="100" w:after="100"/>
      <w:jc w:val="left"/>
      <w:textAlignment w:val="auto"/>
      <w:outlineLvl w:val="4"/>
    </w:pPr>
    <w:rPr>
      <w:rFonts w:ascii="Times New Roman" w:hAnsi="Times New Roman"/>
      <w:b/>
      <w:snapToGrid w:val="0"/>
      <w:sz w:val="24"/>
      <w:lang w:eastAsia="en-GB"/>
    </w:rPr>
  </w:style>
  <w:style w:type="paragraph" w:customStyle="1" w:styleId="tablehead2">
    <w:name w:val="tablehead"/>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adresse0">
    <w:name w:val="adresse"/>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ListParagraph">
    <w:name w:val="List Paragraph"/>
    <w:basedOn w:val="Normal"/>
    <w:uiPriority w:val="34"/>
    <w:qFormat/>
    <w:rsid w:val="0046797A"/>
    <w:pPr>
      <w:tabs>
        <w:tab w:val="clear" w:pos="567"/>
        <w:tab w:val="clear" w:pos="1276"/>
        <w:tab w:val="clear" w:pos="1843"/>
        <w:tab w:val="clear" w:pos="5387"/>
        <w:tab w:val="clear" w:pos="5954"/>
      </w:tabs>
      <w:overflowPunct/>
      <w:autoSpaceDE/>
      <w:autoSpaceDN/>
      <w:adjustRightInd/>
      <w:spacing w:before="0" w:after="200" w:line="276" w:lineRule="auto"/>
      <w:ind w:left="720"/>
      <w:contextualSpacing/>
      <w:jc w:val="left"/>
      <w:textAlignment w:val="auto"/>
    </w:pPr>
    <w:rPr>
      <w:rFonts w:eastAsia="Calibri"/>
      <w:sz w:val="22"/>
      <w:szCs w:val="22"/>
    </w:rPr>
  </w:style>
  <w:style w:type="paragraph" w:customStyle="1" w:styleId="ListVtext">
    <w:name w:val="ListV_text"/>
    <w:basedOn w:val="Normal"/>
    <w:rsid w:val="0046797A"/>
    <w:pPr>
      <w:tabs>
        <w:tab w:val="clear" w:pos="1276"/>
        <w:tab w:val="clear" w:pos="1843"/>
        <w:tab w:val="clear" w:pos="5387"/>
        <w:tab w:val="clear" w:pos="5954"/>
        <w:tab w:val="left" w:pos="1560"/>
      </w:tabs>
      <w:ind w:left="1559" w:hanging="992"/>
      <w:jc w:val="left"/>
    </w:pPr>
    <w:rPr>
      <w:rFonts w:ascii="FrugalSans" w:hAnsi="FrugalSans"/>
      <w:b/>
    </w:rPr>
  </w:style>
  <w:style w:type="table" w:styleId="TableSimple1">
    <w:name w:val="Table Simple 1"/>
    <w:basedOn w:val="TableNormal"/>
    <w:rsid w:val="0046797A"/>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xl46">
    <w:name w:val="xl46"/>
    <w:basedOn w:val="Normal"/>
    <w:rsid w:val="0046797A"/>
    <w:pPr>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TableText2">
    <w:name w:val="Table_Text"/>
    <w:basedOn w:val="Normal"/>
    <w:rsid w:val="00032120"/>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pPr>
    <w:rPr>
      <w:rFonts w:asciiTheme="minorHAnsi" w:hAnsiTheme="minorHAnsi"/>
      <w:sz w:val="18"/>
    </w:rPr>
  </w:style>
  <w:style w:type="paragraph" w:styleId="List2">
    <w:name w:val="List 2"/>
    <w:basedOn w:val="Normal"/>
    <w:rsid w:val="0046797A"/>
    <w:pPr>
      <w:tabs>
        <w:tab w:val="clear" w:pos="567"/>
        <w:tab w:val="clear" w:pos="1276"/>
        <w:tab w:val="clear" w:pos="1843"/>
        <w:tab w:val="clear" w:pos="5387"/>
        <w:tab w:val="clear" w:pos="5954"/>
      </w:tabs>
      <w:spacing w:before="0"/>
      <w:ind w:left="566" w:hanging="283"/>
      <w:jc w:val="left"/>
    </w:pPr>
    <w:rPr>
      <w:rFonts w:ascii="Arial" w:hAnsi="Arial" w:cs="Arial"/>
      <w:sz w:val="22"/>
      <w:szCs w:val="22"/>
      <w:lang w:eastAsia="zh-CN"/>
    </w:rPr>
  </w:style>
  <w:style w:type="paragraph" w:customStyle="1" w:styleId="Char">
    <w:name w:val="Char"/>
    <w:basedOn w:val="Normal"/>
    <w:semiHidden/>
    <w:rsid w:val="0046797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paragraph" w:customStyle="1" w:styleId="heading12">
    <w:name w:val="heading 12"/>
    <w:basedOn w:val="Normal"/>
    <w:rsid w:val="0046797A"/>
    <w:pPr>
      <w:tabs>
        <w:tab w:val="clear" w:pos="1276"/>
        <w:tab w:val="clear" w:pos="1843"/>
        <w:tab w:val="left" w:pos="1134"/>
        <w:tab w:val="left" w:pos="1560"/>
        <w:tab w:val="left" w:pos="2127"/>
      </w:tabs>
      <w:spacing w:before="40"/>
      <w:jc w:val="left"/>
      <w:textAlignment w:val="auto"/>
    </w:pPr>
    <w:rPr>
      <w:rFonts w:ascii="FrugalSans" w:hAnsi="FrugalSans"/>
      <w:sz w:val="18"/>
      <w:szCs w:val="18"/>
    </w:rPr>
  </w:style>
  <w:style w:type="character" w:customStyle="1" w:styleId="apple-style-span">
    <w:name w:val="apple-style-span"/>
    <w:basedOn w:val="DefaultParagraphFont"/>
    <w:rsid w:val="0046797A"/>
  </w:style>
  <w:style w:type="table" w:styleId="TableList3">
    <w:name w:val="Table List 3"/>
    <w:basedOn w:val="TableNormal"/>
    <w:rsid w:val="0046797A"/>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E-mailSignature">
    <w:name w:val="E-mail Signature"/>
    <w:basedOn w:val="Normal"/>
    <w:link w:val="E-mailSignatureChar"/>
    <w:uiPriority w:val="99"/>
    <w:unhideWhenUsed/>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szCs w:val="24"/>
      <w:lang w:val="fr-FR" w:eastAsia="fr-FR"/>
    </w:rPr>
  </w:style>
  <w:style w:type="character" w:customStyle="1" w:styleId="E-mailSignatureChar">
    <w:name w:val="E-mail Signature Char"/>
    <w:basedOn w:val="DefaultParagraphFont"/>
    <w:link w:val="E-mailSignature"/>
    <w:uiPriority w:val="99"/>
    <w:rsid w:val="0046797A"/>
    <w:rPr>
      <w:rFonts w:eastAsia="Times New Roman"/>
      <w:sz w:val="24"/>
      <w:szCs w:val="24"/>
      <w:lang w:val="fr-FR" w:eastAsia="fr-FR"/>
    </w:rPr>
  </w:style>
  <w:style w:type="paragraph" w:customStyle="1" w:styleId="font5">
    <w:name w:val="font5"/>
    <w:basedOn w:val="Normal"/>
    <w:rsid w:val="0046797A"/>
    <w:pPr>
      <w:tabs>
        <w:tab w:val="clear" w:pos="567"/>
        <w:tab w:val="clear" w:pos="1276"/>
        <w:tab w:val="clear" w:pos="1843"/>
        <w:tab w:val="clear" w:pos="5387"/>
        <w:tab w:val="clear" w:pos="5954"/>
      </w:tabs>
      <w:spacing w:before="100" w:after="100"/>
      <w:jc w:val="left"/>
    </w:pPr>
    <w:rPr>
      <w:rFonts w:ascii="Arial" w:hAnsi="Arial"/>
    </w:rPr>
  </w:style>
  <w:style w:type="paragraph" w:styleId="TOC3">
    <w:name w:val="toc 3"/>
    <w:basedOn w:val="Normal"/>
    <w:next w:val="Normal"/>
    <w:autoRedefine/>
    <w:rsid w:val="00E7014E"/>
    <w:pPr>
      <w:tabs>
        <w:tab w:val="clear" w:pos="567"/>
        <w:tab w:val="clear" w:pos="1276"/>
        <w:tab w:val="clear" w:pos="1843"/>
        <w:tab w:val="clear" w:pos="5387"/>
        <w:tab w:val="clear" w:pos="5954"/>
      </w:tabs>
      <w:ind w:left="400"/>
    </w:pPr>
  </w:style>
  <w:style w:type="paragraph" w:customStyle="1" w:styleId="Tablelegend">
    <w:name w:val="Table_legend"/>
    <w:basedOn w:val="Normal"/>
    <w:rsid w:val="00DC700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after="40"/>
      <w:jc w:val="left"/>
    </w:pPr>
    <w:rPr>
      <w:rFonts w:ascii="Times New Roman" w:hAnsi="Times New Roman"/>
      <w:sz w:val="22"/>
    </w:rPr>
  </w:style>
  <w:style w:type="table" w:customStyle="1" w:styleId="TableStyle1">
    <w:name w:val="Table Style1"/>
    <w:basedOn w:val="TableNormal"/>
    <w:rsid w:val="00C33946"/>
    <w:rPr>
      <w:rFonts w:ascii="Times" w:eastAsia="Times New Roman" w:hAnsi="Times"/>
    </w:rPr>
    <w:tblPr/>
  </w:style>
  <w:style w:type="paragraph" w:customStyle="1" w:styleId="Char7">
    <w:name w:val="Char7"/>
    <w:basedOn w:val="Normal"/>
    <w:semiHidden/>
    <w:rsid w:val="00AB50B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paragraph" w:customStyle="1" w:styleId="Blanc0">
    <w:name w:val="Blanc"/>
    <w:basedOn w:val="Normal"/>
    <w:next w:val="Normal"/>
    <w:rsid w:val="006A4C36"/>
    <w:pPr>
      <w:keepNext/>
      <w:tabs>
        <w:tab w:val="clear" w:pos="567"/>
        <w:tab w:val="clear" w:pos="1276"/>
        <w:tab w:val="clear" w:pos="1843"/>
        <w:tab w:val="clear" w:pos="5387"/>
        <w:tab w:val="clear" w:pos="5954"/>
      </w:tabs>
      <w:spacing w:before="113"/>
      <w:jc w:val="left"/>
    </w:pPr>
    <w:rPr>
      <w:rFonts w:ascii="Times New Roman" w:hAnsi="Times New Roman"/>
      <w:sz w:val="14"/>
    </w:rPr>
  </w:style>
  <w:style w:type="paragraph" w:customStyle="1" w:styleId="Tetiere2">
    <w:name w:val="Tetiere_2"/>
    <w:basedOn w:val="Normal"/>
    <w:rsid w:val="006A4C36"/>
    <w:pPr>
      <w:tabs>
        <w:tab w:val="clear" w:pos="567"/>
        <w:tab w:val="clear" w:pos="1276"/>
        <w:tab w:val="clear" w:pos="1843"/>
        <w:tab w:val="clear" w:pos="5387"/>
        <w:tab w:val="clear" w:pos="5954"/>
      </w:tabs>
      <w:spacing w:before="80" w:after="80"/>
      <w:jc w:val="center"/>
    </w:pPr>
    <w:rPr>
      <w:rFonts w:ascii="Times New Roman" w:hAnsi="Times New Roman"/>
      <w:sz w:val="18"/>
    </w:rPr>
  </w:style>
  <w:style w:type="paragraph" w:customStyle="1" w:styleId="Note1">
    <w:name w:val="Note_1"/>
    <w:basedOn w:val="Normal"/>
    <w:link w:val="Note1Char"/>
    <w:rsid w:val="006A4C36"/>
    <w:pPr>
      <w:tabs>
        <w:tab w:val="clear" w:pos="1276"/>
        <w:tab w:val="clear" w:pos="1843"/>
        <w:tab w:val="clear" w:pos="5387"/>
        <w:tab w:val="clear" w:pos="5954"/>
        <w:tab w:val="left" w:pos="284"/>
        <w:tab w:val="left" w:pos="851"/>
      </w:tabs>
      <w:spacing w:before="60" w:line="199" w:lineRule="exact"/>
      <w:ind w:right="227"/>
    </w:pPr>
    <w:rPr>
      <w:rFonts w:ascii="Times New Roman" w:hAnsi="Times New Roman"/>
      <w:sz w:val="18"/>
    </w:rPr>
  </w:style>
  <w:style w:type="character" w:customStyle="1" w:styleId="Note1Char">
    <w:name w:val="Note_1 Char"/>
    <w:basedOn w:val="DefaultParagraphFont"/>
    <w:link w:val="Note1"/>
    <w:rsid w:val="006A4C36"/>
    <w:rPr>
      <w:rFonts w:eastAsia="Times New Roman"/>
      <w:sz w:val="18"/>
      <w:lang w:eastAsia="en-US"/>
    </w:rPr>
  </w:style>
  <w:style w:type="paragraph" w:customStyle="1" w:styleId="Tableend">
    <w:name w:val="Table_end"/>
    <w:basedOn w:val="Header"/>
    <w:rsid w:val="006A4C36"/>
    <w:pPr>
      <w:tabs>
        <w:tab w:val="clear" w:pos="567"/>
        <w:tab w:val="clear" w:pos="1276"/>
        <w:tab w:val="clear" w:pos="1843"/>
        <w:tab w:val="clear" w:pos="4703"/>
        <w:tab w:val="clear" w:pos="5387"/>
        <w:tab w:val="clear" w:pos="5954"/>
        <w:tab w:val="clear" w:pos="9406"/>
        <w:tab w:val="center" w:pos="4849"/>
        <w:tab w:val="right" w:pos="9730"/>
      </w:tabs>
      <w:overflowPunct/>
      <w:autoSpaceDE/>
      <w:autoSpaceDN/>
      <w:adjustRightInd/>
      <w:spacing w:before="0"/>
      <w:jc w:val="left"/>
      <w:textAlignment w:val="auto"/>
    </w:pPr>
    <w:rPr>
      <w:rFonts w:ascii="Times New Roman" w:hAnsi="Times New Roman"/>
      <w:sz w:val="8"/>
    </w:rPr>
  </w:style>
  <w:style w:type="paragraph" w:customStyle="1" w:styleId="Address">
    <w:name w:val="Address"/>
    <w:basedOn w:val="Normal"/>
    <w:link w:val="AddressChar"/>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fr-FR"/>
    </w:rPr>
  </w:style>
  <w:style w:type="character" w:customStyle="1" w:styleId="AddressChar">
    <w:name w:val="Address Char"/>
    <w:basedOn w:val="DefaultParagraphFont"/>
    <w:link w:val="Address"/>
    <w:rsid w:val="006A4C36"/>
    <w:rPr>
      <w:rFonts w:eastAsia="Times New Roman"/>
      <w:sz w:val="18"/>
      <w:lang w:val="fr-FR" w:eastAsia="en-US"/>
    </w:rPr>
  </w:style>
  <w:style w:type="paragraph" w:customStyle="1" w:styleId="Fax">
    <w:name w:val="Fax"/>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Tel">
    <w:name w:val="Tel"/>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E-mail">
    <w:name w:val="E-mail"/>
    <w:basedOn w:val="Fax"/>
    <w:rsid w:val="006A4C36"/>
  </w:style>
  <w:style w:type="paragraph" w:customStyle="1" w:styleId="Office">
    <w:name w:val="Office"/>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PartIIPg">
    <w:name w:val="PartII_Pg"/>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Sect">
    <w:name w:val="PartII_Sect"/>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I">
    <w:name w:val="PartIII"/>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Station">
    <w:name w:val="Station"/>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ind w:left="113" w:hanging="113"/>
      <w:jc w:val="left"/>
      <w:textAlignment w:val="auto"/>
    </w:pPr>
    <w:rPr>
      <w:rFonts w:ascii="Times New Roman" w:hAnsi="Times New Roman"/>
      <w:sz w:val="18"/>
      <w:lang w:val="fr-FR"/>
    </w:rPr>
  </w:style>
  <w:style w:type="paragraph" w:customStyle="1" w:styleId="ColumnNo">
    <w:name w:val="Column_No"/>
    <w:basedOn w:val="Tablehead"/>
    <w:rsid w:val="006A4C36"/>
    <w:pPr>
      <w:tabs>
        <w:tab w:val="clear" w:pos="1276"/>
        <w:tab w:val="clear" w:pos="1843"/>
      </w:tabs>
      <w:spacing w:before="57" w:after="57"/>
    </w:pPr>
    <w:rPr>
      <w:rFonts w:ascii="Times New Roman" w:hAnsi="Times New Roman"/>
      <w:b w:val="0"/>
      <w:bCs w:val="0"/>
      <w:i w:val="0"/>
      <w:szCs w:val="18"/>
    </w:rPr>
  </w:style>
  <w:style w:type="paragraph" w:customStyle="1" w:styleId="Section">
    <w:name w:val="Section"/>
    <w:basedOn w:val="Normal"/>
    <w:link w:val="SectionCar"/>
    <w:rsid w:val="006A4C36"/>
    <w:pPr>
      <w:keepLines/>
      <w:tabs>
        <w:tab w:val="clear" w:pos="567"/>
        <w:tab w:val="clear" w:pos="1276"/>
        <w:tab w:val="clear" w:pos="1843"/>
        <w:tab w:val="clear" w:pos="5387"/>
        <w:tab w:val="clear" w:pos="5954"/>
      </w:tabs>
      <w:spacing w:before="200" w:after="60" w:line="190" w:lineRule="exact"/>
      <w:outlineLvl w:val="3"/>
    </w:pPr>
    <w:rPr>
      <w:rFonts w:ascii="Times New Roman" w:hAnsi="Times New Roman"/>
      <w:b/>
      <w:lang w:val="fr-FR"/>
    </w:rPr>
  </w:style>
  <w:style w:type="character" w:customStyle="1" w:styleId="SectionCar">
    <w:name w:val="Section Car"/>
    <w:basedOn w:val="DefaultParagraphFont"/>
    <w:link w:val="Section"/>
    <w:rsid w:val="006A4C36"/>
    <w:rPr>
      <w:rFonts w:eastAsia="Times New Roman"/>
      <w:b/>
      <w:lang w:val="fr-FR" w:eastAsia="en-US"/>
    </w:rPr>
  </w:style>
  <w:style w:type="paragraph" w:customStyle="1" w:styleId="Sectiontile">
    <w:name w:val="Section_tile"/>
    <w:basedOn w:val="Normal"/>
    <w:rsid w:val="006A4C36"/>
    <w:pPr>
      <w:tabs>
        <w:tab w:val="clear" w:pos="567"/>
        <w:tab w:val="clear" w:pos="1276"/>
        <w:tab w:val="clear" w:pos="1843"/>
        <w:tab w:val="clear" w:pos="5387"/>
        <w:tab w:val="clear" w:pos="5954"/>
      </w:tabs>
      <w:spacing w:before="0" w:after="20" w:line="190" w:lineRule="exact"/>
    </w:pPr>
    <w:rPr>
      <w:rFonts w:ascii="Times New Roman" w:hAnsi="Times New Roman"/>
      <w:sz w:val="18"/>
      <w:szCs w:val="18"/>
      <w:lang w:val="fr-FR"/>
    </w:rPr>
  </w:style>
  <w:style w:type="paragraph" w:customStyle="1" w:styleId="Column2">
    <w:name w:val="Column_2"/>
    <w:basedOn w:val="Normal"/>
    <w:link w:val="Column2Char"/>
    <w:rsid w:val="006A4C36"/>
    <w:pPr>
      <w:tabs>
        <w:tab w:val="clear" w:pos="567"/>
        <w:tab w:val="clear" w:pos="1276"/>
        <w:tab w:val="clear" w:pos="1843"/>
        <w:tab w:val="clear" w:pos="5387"/>
        <w:tab w:val="clear" w:pos="5954"/>
        <w:tab w:val="right" w:pos="851"/>
        <w:tab w:val="left" w:pos="879"/>
      </w:tabs>
      <w:overflowPunct/>
      <w:autoSpaceDE/>
      <w:autoSpaceDN/>
      <w:adjustRightInd/>
      <w:spacing w:before="57" w:after="57" w:line="190" w:lineRule="exact"/>
      <w:jc w:val="left"/>
      <w:textAlignment w:val="auto"/>
    </w:pPr>
    <w:rPr>
      <w:rFonts w:ascii="Times New Roman" w:hAnsi="Times New Roman"/>
      <w:sz w:val="18"/>
      <w:szCs w:val="17"/>
    </w:rPr>
  </w:style>
  <w:style w:type="character" w:customStyle="1" w:styleId="Column2Char">
    <w:name w:val="Column_2 Char"/>
    <w:basedOn w:val="DefaultParagraphFont"/>
    <w:link w:val="Column2"/>
    <w:rsid w:val="006A4C36"/>
    <w:rPr>
      <w:rFonts w:eastAsia="Times New Roman"/>
      <w:sz w:val="18"/>
      <w:szCs w:val="17"/>
      <w:lang w:val="en-GB" w:eastAsia="en-US"/>
    </w:rPr>
  </w:style>
  <w:style w:type="paragraph" w:customStyle="1" w:styleId="Column3">
    <w:name w:val="Column_3"/>
    <w:basedOn w:val="Column2"/>
    <w:link w:val="Column3Char"/>
    <w:rsid w:val="006A4C36"/>
    <w:pPr>
      <w:tabs>
        <w:tab w:val="left" w:pos="340"/>
      </w:tabs>
    </w:pPr>
  </w:style>
  <w:style w:type="character" w:customStyle="1" w:styleId="Column3Char">
    <w:name w:val="Column_3 Char"/>
    <w:basedOn w:val="Column2Char"/>
    <w:link w:val="Column3"/>
    <w:rsid w:val="006A4C36"/>
    <w:rPr>
      <w:rFonts w:eastAsia="Times New Roman"/>
      <w:sz w:val="18"/>
      <w:szCs w:val="17"/>
      <w:lang w:val="en-GB" w:eastAsia="en-US"/>
    </w:rPr>
  </w:style>
  <w:style w:type="paragraph" w:customStyle="1" w:styleId="Column4">
    <w:name w:val="Column_4"/>
    <w:basedOn w:val="Column3"/>
    <w:link w:val="Column4Char"/>
    <w:rsid w:val="006A4C36"/>
    <w:pPr>
      <w:tabs>
        <w:tab w:val="clear" w:pos="340"/>
        <w:tab w:val="clear" w:pos="879"/>
        <w:tab w:val="right" w:pos="397"/>
        <w:tab w:val="left" w:pos="454"/>
        <w:tab w:val="left" w:pos="851"/>
        <w:tab w:val="right" w:pos="1361"/>
        <w:tab w:val="left" w:pos="1418"/>
      </w:tabs>
    </w:pPr>
  </w:style>
  <w:style w:type="character" w:customStyle="1" w:styleId="Column4Char">
    <w:name w:val="Column_4 Char"/>
    <w:basedOn w:val="Column3Char"/>
    <w:link w:val="Column4"/>
    <w:rsid w:val="006A4C36"/>
    <w:rPr>
      <w:rFonts w:eastAsia="Times New Roman"/>
      <w:sz w:val="18"/>
      <w:szCs w:val="17"/>
      <w:lang w:val="en-GB" w:eastAsia="en-US"/>
    </w:rPr>
  </w:style>
  <w:style w:type="paragraph" w:customStyle="1" w:styleId="Column6">
    <w:name w:val="Column_6"/>
    <w:basedOn w:val="Column4"/>
    <w:next w:val="Column5"/>
    <w:link w:val="Column6Char"/>
    <w:rsid w:val="006A4C36"/>
    <w:pPr>
      <w:tabs>
        <w:tab w:val="clear" w:pos="1361"/>
        <w:tab w:val="clear" w:pos="1418"/>
        <w:tab w:val="left" w:pos="284"/>
      </w:tabs>
    </w:pPr>
    <w:rPr>
      <w:szCs w:val="18"/>
    </w:rPr>
  </w:style>
  <w:style w:type="paragraph" w:customStyle="1" w:styleId="Column5">
    <w:name w:val="Column_5"/>
    <w:basedOn w:val="Column4"/>
    <w:rsid w:val="006A4C36"/>
    <w:pPr>
      <w:tabs>
        <w:tab w:val="clear" w:pos="1361"/>
        <w:tab w:val="clear" w:pos="1418"/>
        <w:tab w:val="left" w:pos="284"/>
      </w:tabs>
    </w:pPr>
    <w:rPr>
      <w:szCs w:val="18"/>
      <w:lang w:val="fr-FR"/>
    </w:rPr>
  </w:style>
  <w:style w:type="character" w:customStyle="1" w:styleId="Column6Char">
    <w:name w:val="Column_6 Char"/>
    <w:basedOn w:val="Column4Char"/>
    <w:link w:val="Column6"/>
    <w:rsid w:val="006A4C36"/>
    <w:rPr>
      <w:rFonts w:eastAsia="Times New Roman"/>
      <w:sz w:val="18"/>
      <w:szCs w:val="18"/>
      <w:lang w:val="en-GB" w:eastAsia="en-US"/>
    </w:rPr>
  </w:style>
  <w:style w:type="paragraph" w:customStyle="1" w:styleId="Column7">
    <w:name w:val="Column_7"/>
    <w:basedOn w:val="Column6"/>
    <w:link w:val="Column7Char"/>
    <w:rsid w:val="006A4C36"/>
  </w:style>
  <w:style w:type="character" w:customStyle="1" w:styleId="Column7Char">
    <w:name w:val="Column_7 Char"/>
    <w:basedOn w:val="Column6Char"/>
    <w:link w:val="Column7"/>
    <w:rsid w:val="006A4C36"/>
    <w:rPr>
      <w:rFonts w:eastAsia="Times New Roman"/>
      <w:sz w:val="18"/>
      <w:szCs w:val="18"/>
      <w:lang w:val="en-GB" w:eastAsia="en-US"/>
    </w:rPr>
  </w:style>
  <w:style w:type="character" w:customStyle="1" w:styleId="NoteNo">
    <w:name w:val="Note_No"/>
    <w:basedOn w:val="DefaultParagraphFont"/>
    <w:rsid w:val="006A4C36"/>
    <w:rPr>
      <w:position w:val="2"/>
      <w:sz w:val="12"/>
      <w:szCs w:val="12"/>
    </w:rPr>
  </w:style>
  <w:style w:type="paragraph" w:customStyle="1" w:styleId="ColumnIMS">
    <w:name w:val="Column_IMS"/>
    <w:basedOn w:val="Normal"/>
    <w:rsid w:val="006A4C36"/>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paragraph" w:customStyle="1" w:styleId="Headingi">
    <w:name w:val="Heading_i"/>
    <w:basedOn w:val="Heading6"/>
    <w:rsid w:val="00772352"/>
    <w:pPr>
      <w:keepNext/>
      <w:keepLines/>
      <w:tabs>
        <w:tab w:val="clear" w:pos="1276"/>
        <w:tab w:val="clear" w:pos="1843"/>
        <w:tab w:val="left" w:pos="1134"/>
        <w:tab w:val="left" w:pos="1560"/>
        <w:tab w:val="left" w:pos="2127"/>
      </w:tabs>
      <w:spacing w:before="120" w:after="0"/>
      <w:jc w:val="center"/>
    </w:pPr>
    <w:rPr>
      <w:rFonts w:ascii="FrugalSans" w:eastAsia="Times New Roman" w:hAnsi="FrugalSans" w:cs="FrugalSans"/>
      <w:bCs w:val="0"/>
      <w:i/>
      <w:sz w:val="32"/>
      <w:szCs w:val="20"/>
      <w:lang w:val="fr-FR"/>
    </w:rPr>
  </w:style>
  <w:style w:type="paragraph" w:customStyle="1" w:styleId="Pays">
    <w:name w:val="Pays"/>
    <w:basedOn w:val="Heading4"/>
    <w:link w:val="PaysChar"/>
    <w:rsid w:val="00607FDF"/>
    <w:pPr>
      <w:keepLines/>
      <w:tabs>
        <w:tab w:val="clear" w:pos="567"/>
        <w:tab w:val="clear" w:pos="1276"/>
        <w:tab w:val="clear" w:pos="1843"/>
        <w:tab w:val="clear" w:pos="5387"/>
        <w:tab w:val="clear" w:pos="5954"/>
        <w:tab w:val="left" w:pos="765"/>
      </w:tabs>
      <w:spacing w:after="0"/>
      <w:jc w:val="left"/>
    </w:pPr>
    <w:rPr>
      <w:rFonts w:ascii="FrugalSans" w:hAnsi="FrugalSans" w:cs="Times New Roman"/>
      <w:b w:val="0"/>
      <w:bCs/>
      <w:iCs/>
      <w:sz w:val="20"/>
      <w:szCs w:val="20"/>
    </w:rPr>
  </w:style>
  <w:style w:type="character" w:customStyle="1" w:styleId="PaysChar">
    <w:name w:val="Pays Char"/>
    <w:basedOn w:val="DefaultParagraphFont"/>
    <w:link w:val="Pays"/>
    <w:rsid w:val="00607FDF"/>
    <w:rPr>
      <w:rFonts w:ascii="FrugalSans" w:eastAsia="Times New Roman" w:hAnsi="FrugalSans"/>
      <w:b/>
      <w:bCs/>
      <w:iCs/>
      <w:lang w:val="en-GB" w:eastAsia="en-US"/>
    </w:rPr>
  </w:style>
  <w:style w:type="paragraph" w:customStyle="1" w:styleId="normalleft0">
    <w:name w:val="normalleft"/>
    <w:basedOn w:val="Normal"/>
    <w:rsid w:val="00620A5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TOC8">
    <w:name w:val="toc 8"/>
    <w:basedOn w:val="Normal"/>
    <w:next w:val="Normal"/>
    <w:autoRedefine/>
    <w:rsid w:val="002E12C1"/>
    <w:pPr>
      <w:tabs>
        <w:tab w:val="clear" w:pos="567"/>
        <w:tab w:val="clear" w:pos="1276"/>
        <w:tab w:val="clear" w:pos="1843"/>
        <w:tab w:val="clear" w:pos="5387"/>
        <w:tab w:val="clear" w:pos="5954"/>
      </w:tabs>
      <w:spacing w:after="100"/>
      <w:ind w:left="1400"/>
    </w:pPr>
  </w:style>
  <w:style w:type="paragraph" w:customStyle="1" w:styleId="Char6">
    <w:name w:val="Char6"/>
    <w:basedOn w:val="Normal"/>
    <w:semiHidden/>
    <w:rsid w:val="002E12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paragraph" w:customStyle="1" w:styleId="EquationCaption">
    <w:name w:val="_Equation Caption"/>
    <w:next w:val="Normal"/>
    <w:rsid w:val="002E12C1"/>
    <w:pPr>
      <w:tabs>
        <w:tab w:val="left" w:pos="567"/>
      </w:tabs>
      <w:overflowPunct w:val="0"/>
      <w:autoSpaceDE w:val="0"/>
      <w:autoSpaceDN w:val="0"/>
      <w:adjustRightInd w:val="0"/>
      <w:textAlignment w:val="baseline"/>
    </w:pPr>
    <w:rPr>
      <w:rFonts w:eastAsia="Times New Roman"/>
      <w:sz w:val="24"/>
      <w:szCs w:val="24"/>
      <w:lang w:val="fr-FR" w:eastAsia="en-US"/>
    </w:rPr>
  </w:style>
  <w:style w:type="paragraph" w:customStyle="1" w:styleId="Testonormale1">
    <w:name w:val="Testo normale1"/>
    <w:basedOn w:val="Normal"/>
    <w:rsid w:val="002E12C1"/>
    <w:pPr>
      <w:tabs>
        <w:tab w:val="clear" w:pos="567"/>
        <w:tab w:val="clear" w:pos="1276"/>
        <w:tab w:val="clear" w:pos="1843"/>
        <w:tab w:val="clear" w:pos="5387"/>
        <w:tab w:val="clear" w:pos="5954"/>
      </w:tabs>
      <w:suppressAutoHyphens/>
      <w:overflowPunct/>
      <w:autoSpaceDE/>
      <w:autoSpaceDN/>
      <w:adjustRightInd/>
      <w:spacing w:before="280" w:after="280"/>
      <w:jc w:val="left"/>
      <w:textAlignment w:val="auto"/>
    </w:pPr>
    <w:rPr>
      <w:rFonts w:ascii="Times New Roman" w:hAnsi="Times New Roman"/>
      <w:sz w:val="24"/>
      <w:szCs w:val="24"/>
      <w:lang w:val="it-IT" w:eastAsia="ar-SA"/>
    </w:rPr>
  </w:style>
  <w:style w:type="paragraph" w:customStyle="1" w:styleId="CM18">
    <w:name w:val="CM18"/>
    <w:basedOn w:val="Default"/>
    <w:next w:val="Default"/>
    <w:uiPriority w:val="99"/>
    <w:rsid w:val="002E12C1"/>
    <w:pPr>
      <w:widowControl w:val="0"/>
      <w:spacing w:after="538"/>
    </w:pPr>
    <w:rPr>
      <w:color w:val="auto"/>
      <w:lang w:val="es-ES" w:eastAsia="es-ES"/>
    </w:rPr>
  </w:style>
  <w:style w:type="paragraph" w:customStyle="1" w:styleId="CM1">
    <w:name w:val="CM1"/>
    <w:basedOn w:val="Default"/>
    <w:next w:val="Default"/>
    <w:uiPriority w:val="99"/>
    <w:rsid w:val="002E12C1"/>
    <w:pPr>
      <w:widowControl w:val="0"/>
      <w:spacing w:line="278" w:lineRule="atLeast"/>
    </w:pPr>
    <w:rPr>
      <w:color w:val="auto"/>
      <w:lang w:val="es-ES" w:eastAsia="es-ES"/>
    </w:rPr>
  </w:style>
  <w:style w:type="paragraph" w:customStyle="1" w:styleId="CM19">
    <w:name w:val="CM19"/>
    <w:basedOn w:val="Default"/>
    <w:next w:val="Default"/>
    <w:uiPriority w:val="99"/>
    <w:rsid w:val="002E12C1"/>
    <w:pPr>
      <w:widowControl w:val="0"/>
      <w:spacing w:after="278"/>
    </w:pPr>
    <w:rPr>
      <w:color w:val="auto"/>
      <w:lang w:val="es-ES" w:eastAsia="es-ES"/>
    </w:rPr>
  </w:style>
  <w:style w:type="paragraph" w:customStyle="1" w:styleId="CM2">
    <w:name w:val="CM2"/>
    <w:basedOn w:val="Default"/>
    <w:next w:val="Default"/>
    <w:uiPriority w:val="99"/>
    <w:rsid w:val="002E12C1"/>
    <w:pPr>
      <w:widowControl w:val="0"/>
    </w:pPr>
    <w:rPr>
      <w:color w:val="auto"/>
      <w:lang w:val="es-ES" w:eastAsia="es-ES"/>
    </w:rPr>
  </w:style>
  <w:style w:type="paragraph" w:customStyle="1" w:styleId="CM3">
    <w:name w:val="CM3"/>
    <w:basedOn w:val="Default"/>
    <w:next w:val="Default"/>
    <w:uiPriority w:val="99"/>
    <w:rsid w:val="002E12C1"/>
    <w:pPr>
      <w:widowControl w:val="0"/>
      <w:spacing w:line="278" w:lineRule="atLeast"/>
    </w:pPr>
    <w:rPr>
      <w:color w:val="auto"/>
      <w:lang w:val="es-ES" w:eastAsia="es-ES"/>
    </w:rPr>
  </w:style>
  <w:style w:type="paragraph" w:customStyle="1" w:styleId="CM20">
    <w:name w:val="CM20"/>
    <w:basedOn w:val="Default"/>
    <w:next w:val="Default"/>
    <w:uiPriority w:val="99"/>
    <w:rsid w:val="002E12C1"/>
    <w:pPr>
      <w:widowControl w:val="0"/>
      <w:spacing w:after="373"/>
    </w:pPr>
    <w:rPr>
      <w:color w:val="auto"/>
      <w:lang w:val="es-ES" w:eastAsia="es-ES"/>
    </w:rPr>
  </w:style>
  <w:style w:type="paragraph" w:customStyle="1" w:styleId="CM4">
    <w:name w:val="CM4"/>
    <w:basedOn w:val="Default"/>
    <w:next w:val="Default"/>
    <w:uiPriority w:val="99"/>
    <w:rsid w:val="002E12C1"/>
    <w:pPr>
      <w:widowControl w:val="0"/>
      <w:spacing w:line="280" w:lineRule="atLeast"/>
    </w:pPr>
    <w:rPr>
      <w:color w:val="auto"/>
      <w:lang w:val="es-ES" w:eastAsia="es-ES"/>
    </w:rPr>
  </w:style>
  <w:style w:type="paragraph" w:customStyle="1" w:styleId="CM5">
    <w:name w:val="CM5"/>
    <w:basedOn w:val="Default"/>
    <w:next w:val="Default"/>
    <w:uiPriority w:val="99"/>
    <w:rsid w:val="002E12C1"/>
    <w:pPr>
      <w:widowControl w:val="0"/>
    </w:pPr>
    <w:rPr>
      <w:color w:val="auto"/>
      <w:lang w:val="es-ES" w:eastAsia="es-ES"/>
    </w:rPr>
  </w:style>
  <w:style w:type="paragraph" w:customStyle="1" w:styleId="CM7">
    <w:name w:val="CM7"/>
    <w:basedOn w:val="Default"/>
    <w:next w:val="Default"/>
    <w:uiPriority w:val="99"/>
    <w:rsid w:val="002E12C1"/>
    <w:pPr>
      <w:widowControl w:val="0"/>
    </w:pPr>
    <w:rPr>
      <w:color w:val="auto"/>
      <w:lang w:val="es-ES" w:eastAsia="es-ES"/>
    </w:rPr>
  </w:style>
  <w:style w:type="paragraph" w:customStyle="1" w:styleId="CM8">
    <w:name w:val="CM8"/>
    <w:basedOn w:val="Default"/>
    <w:next w:val="Default"/>
    <w:uiPriority w:val="99"/>
    <w:rsid w:val="002E12C1"/>
    <w:pPr>
      <w:widowControl w:val="0"/>
      <w:spacing w:line="323" w:lineRule="atLeast"/>
    </w:pPr>
    <w:rPr>
      <w:color w:val="auto"/>
      <w:lang w:val="es-ES" w:eastAsia="es-ES"/>
    </w:rPr>
  </w:style>
  <w:style w:type="paragraph" w:customStyle="1" w:styleId="CM9">
    <w:name w:val="CM9"/>
    <w:basedOn w:val="Default"/>
    <w:next w:val="Default"/>
    <w:uiPriority w:val="99"/>
    <w:rsid w:val="002E12C1"/>
    <w:pPr>
      <w:widowControl w:val="0"/>
    </w:pPr>
    <w:rPr>
      <w:color w:val="auto"/>
      <w:lang w:val="es-ES" w:eastAsia="es-ES"/>
    </w:rPr>
  </w:style>
  <w:style w:type="paragraph" w:customStyle="1" w:styleId="CM22">
    <w:name w:val="CM22"/>
    <w:basedOn w:val="Default"/>
    <w:next w:val="Default"/>
    <w:uiPriority w:val="99"/>
    <w:rsid w:val="002E12C1"/>
    <w:pPr>
      <w:widowControl w:val="0"/>
      <w:spacing w:after="230"/>
    </w:pPr>
    <w:rPr>
      <w:color w:val="auto"/>
      <w:lang w:val="es-ES" w:eastAsia="es-ES"/>
    </w:rPr>
  </w:style>
  <w:style w:type="paragraph" w:customStyle="1" w:styleId="CM14">
    <w:name w:val="CM14"/>
    <w:basedOn w:val="Default"/>
    <w:next w:val="Default"/>
    <w:uiPriority w:val="99"/>
    <w:rsid w:val="002E12C1"/>
    <w:pPr>
      <w:widowControl w:val="0"/>
      <w:spacing w:line="278" w:lineRule="atLeast"/>
    </w:pPr>
    <w:rPr>
      <w:color w:val="auto"/>
      <w:lang w:val="es-ES" w:eastAsia="es-ES"/>
    </w:rPr>
  </w:style>
  <w:style w:type="paragraph" w:customStyle="1" w:styleId="TableNotitle0">
    <w:name w:val="Table_No &amp; title"/>
    <w:basedOn w:val="Normal"/>
    <w:next w:val="Tablehead"/>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hAnsi="Times New Roman"/>
      <w:b/>
      <w:sz w:val="24"/>
    </w:rPr>
  </w:style>
  <w:style w:type="paragraph" w:customStyle="1" w:styleId="Title3">
    <w:name w:val="Title 3"/>
    <w:basedOn w:val="Normal"/>
    <w:next w:val="Normal"/>
    <w:rsid w:val="002E12C1"/>
    <w:pPr>
      <w:tabs>
        <w:tab w:val="clear" w:pos="1276"/>
        <w:tab w:val="clear" w:pos="1843"/>
        <w:tab w:val="clear" w:pos="5387"/>
        <w:tab w:val="clear" w:pos="5954"/>
        <w:tab w:val="left" w:pos="1134"/>
        <w:tab w:val="left" w:pos="1701"/>
        <w:tab w:val="left" w:pos="2268"/>
        <w:tab w:val="left" w:pos="2835"/>
      </w:tabs>
      <w:spacing w:before="240"/>
      <w:jc w:val="center"/>
    </w:pPr>
    <w:rPr>
      <w:rFonts w:ascii="Times New Roman" w:hAnsi="Times New Roman"/>
      <w:sz w:val="28"/>
    </w:rPr>
  </w:style>
  <w:style w:type="paragraph" w:customStyle="1" w:styleId="Artheading">
    <w:name w:val="Art_heading"/>
    <w:basedOn w:val="Normal"/>
    <w:next w:val="Normalaftertitle"/>
    <w:rsid w:val="002E12C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rPr>
  </w:style>
  <w:style w:type="paragraph" w:customStyle="1" w:styleId="ChapNo">
    <w:name w:val="Chap_No"/>
    <w:basedOn w:val="Normal"/>
    <w:next w:val="Chap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caps/>
      <w:sz w:val="28"/>
    </w:rPr>
  </w:style>
  <w:style w:type="paragraph" w:customStyle="1" w:styleId="Chaptitle">
    <w:name w:val="Chap_title"/>
    <w:basedOn w:val="Normal"/>
    <w:next w:val="Normal"/>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rPr>
  </w:style>
  <w:style w:type="paragraph" w:customStyle="1" w:styleId="AppendixNotitle">
    <w:name w:val="Appendix_No &amp; title"/>
    <w:basedOn w:val="AnnexNotitle"/>
    <w:next w:val="Normal"/>
    <w:rsid w:val="002E12C1"/>
    <w:rPr>
      <w:lang w:val="en-GB"/>
    </w:rPr>
  </w:style>
  <w:style w:type="paragraph" w:customStyle="1" w:styleId="ASN1">
    <w:name w:val="ASN.1"/>
    <w:rsid w:val="002E12C1"/>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Times New Roman" w:hAnsi="Courier New"/>
      <w:b/>
      <w:noProof/>
      <w:lang w:eastAsia="en-US"/>
    </w:rPr>
  </w:style>
  <w:style w:type="paragraph" w:customStyle="1" w:styleId="ArtNo">
    <w:name w:val="Art_No"/>
    <w:basedOn w:val="Normal"/>
    <w:next w:val="Art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rPr>
  </w:style>
  <w:style w:type="paragraph" w:customStyle="1" w:styleId="Arttitle">
    <w:name w:val="Art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rPr>
  </w:style>
  <w:style w:type="paragraph" w:customStyle="1" w:styleId="Call">
    <w:name w:val="Call"/>
    <w:basedOn w:val="Normal"/>
    <w:next w:val="Normal"/>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160"/>
      <w:ind w:left="794"/>
      <w:jc w:val="left"/>
    </w:pPr>
    <w:rPr>
      <w:rFonts w:ascii="Times New Roman" w:hAnsi="Times New Roman"/>
      <w:i/>
      <w:sz w:val="24"/>
    </w:rPr>
  </w:style>
  <w:style w:type="paragraph" w:customStyle="1" w:styleId="enumlev3">
    <w:name w:val="enumlev3"/>
    <w:basedOn w:val="enumlev2"/>
    <w:next w:val="Normal"/>
    <w:rsid w:val="002E12C1"/>
    <w:pPr>
      <w:ind w:left="1588"/>
    </w:pPr>
    <w:rPr>
      <w:lang w:val="en-GB"/>
    </w:rPr>
  </w:style>
  <w:style w:type="paragraph" w:customStyle="1" w:styleId="Equation">
    <w:name w:val="Equation"/>
    <w:basedOn w:val="Normal"/>
    <w:rsid w:val="002E12C1"/>
    <w:pPr>
      <w:tabs>
        <w:tab w:val="clear" w:pos="567"/>
        <w:tab w:val="clear" w:pos="1276"/>
        <w:tab w:val="clear" w:pos="1843"/>
        <w:tab w:val="clear" w:pos="5387"/>
        <w:tab w:val="clear" w:pos="5954"/>
        <w:tab w:val="left" w:pos="794"/>
        <w:tab w:val="center" w:pos="4820"/>
        <w:tab w:val="right" w:pos="9639"/>
      </w:tabs>
      <w:jc w:val="left"/>
    </w:pPr>
    <w:rPr>
      <w:rFonts w:ascii="Times New Roman" w:hAnsi="Times New Roman"/>
      <w:sz w:val="24"/>
    </w:rPr>
  </w:style>
  <w:style w:type="paragraph" w:customStyle="1" w:styleId="Equationlegend">
    <w:name w:val="Equation_legend"/>
    <w:basedOn w:val="Normal"/>
    <w:rsid w:val="002E12C1"/>
    <w:pPr>
      <w:tabs>
        <w:tab w:val="clear" w:pos="567"/>
        <w:tab w:val="clear" w:pos="1276"/>
        <w:tab w:val="clear" w:pos="1843"/>
        <w:tab w:val="clear" w:pos="5387"/>
        <w:tab w:val="clear" w:pos="5954"/>
        <w:tab w:val="right" w:pos="1814"/>
        <w:tab w:val="left" w:pos="1985"/>
      </w:tabs>
      <w:spacing w:before="80"/>
      <w:ind w:left="1985" w:hanging="1985"/>
      <w:jc w:val="left"/>
    </w:pPr>
    <w:rPr>
      <w:rFonts w:ascii="Times New Roman" w:hAnsi="Times New Roman"/>
      <w:sz w:val="24"/>
    </w:rPr>
  </w:style>
  <w:style w:type="paragraph" w:customStyle="1" w:styleId="Figurelegend">
    <w:name w:val="Figure_legend"/>
    <w:basedOn w:val="Normal"/>
    <w:rsid w:val="002E12C1"/>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customStyle="1" w:styleId="Figure">
    <w:name w:val="Figure"/>
    <w:basedOn w:val="Normal"/>
    <w:next w:val="FigureNotitle"/>
    <w:qFormat/>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rPr>
  </w:style>
  <w:style w:type="paragraph" w:customStyle="1" w:styleId="FigureNotitle">
    <w:name w:val="Figure_No &amp; title"/>
    <w:basedOn w:val="Normal"/>
    <w:next w:val="Normalaftertitle"/>
    <w:rsid w:val="002E12C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paragraph" w:customStyle="1" w:styleId="Figurewithouttitle">
    <w:name w:val="Figure_without_title"/>
    <w:basedOn w:val="Normal"/>
    <w:next w:val="Normalaftertitle"/>
    <w:rsid w:val="002E12C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rPr>
  </w:style>
  <w:style w:type="paragraph" w:customStyle="1" w:styleId="FirstFooter0">
    <w:name w:val="FirstFooter"/>
    <w:basedOn w:val="Footer"/>
    <w:rsid w:val="002E12C1"/>
    <w:pPr>
      <w:tabs>
        <w:tab w:val="clear" w:pos="567"/>
        <w:tab w:val="clear" w:pos="1276"/>
        <w:tab w:val="clear" w:pos="1843"/>
        <w:tab w:val="clear" w:pos="4703"/>
        <w:tab w:val="clear" w:pos="5387"/>
        <w:tab w:val="clear" w:pos="5954"/>
        <w:tab w:val="clear" w:pos="9406"/>
      </w:tabs>
      <w:overflowPunct/>
      <w:autoSpaceDE/>
      <w:autoSpaceDN/>
      <w:adjustRightInd/>
      <w:spacing w:before="40"/>
      <w:jc w:val="left"/>
      <w:textAlignment w:val="auto"/>
    </w:pPr>
    <w:rPr>
      <w:rFonts w:ascii="Times New Roman" w:hAnsi="Times New Roman"/>
      <w:sz w:val="16"/>
    </w:rPr>
  </w:style>
  <w:style w:type="paragraph" w:styleId="Index2">
    <w:name w:val="index 2"/>
    <w:basedOn w:val="Normal"/>
    <w:next w:val="Normal"/>
    <w:rsid w:val="002E12C1"/>
    <w:pPr>
      <w:tabs>
        <w:tab w:val="clear" w:pos="567"/>
        <w:tab w:val="clear" w:pos="1276"/>
        <w:tab w:val="clear" w:pos="1843"/>
        <w:tab w:val="clear" w:pos="5387"/>
        <w:tab w:val="clear" w:pos="5954"/>
        <w:tab w:val="left" w:pos="794"/>
        <w:tab w:val="left" w:pos="1191"/>
        <w:tab w:val="left" w:pos="1588"/>
        <w:tab w:val="left" w:pos="1985"/>
      </w:tabs>
      <w:ind w:left="283"/>
      <w:jc w:val="left"/>
    </w:pPr>
    <w:rPr>
      <w:rFonts w:ascii="Times New Roman" w:hAnsi="Times New Roman"/>
      <w:sz w:val="24"/>
    </w:rPr>
  </w:style>
  <w:style w:type="paragraph" w:styleId="Index3">
    <w:name w:val="index 3"/>
    <w:basedOn w:val="Normal"/>
    <w:next w:val="Normal"/>
    <w:rsid w:val="002E12C1"/>
    <w:pPr>
      <w:tabs>
        <w:tab w:val="clear" w:pos="567"/>
        <w:tab w:val="clear" w:pos="1276"/>
        <w:tab w:val="clear" w:pos="1843"/>
        <w:tab w:val="clear" w:pos="5387"/>
        <w:tab w:val="clear" w:pos="5954"/>
        <w:tab w:val="left" w:pos="794"/>
        <w:tab w:val="left" w:pos="1191"/>
        <w:tab w:val="left" w:pos="1588"/>
        <w:tab w:val="left" w:pos="1985"/>
      </w:tabs>
      <w:ind w:left="566"/>
      <w:jc w:val="left"/>
    </w:pPr>
    <w:rPr>
      <w:rFonts w:ascii="Times New Roman" w:hAnsi="Times New Roman"/>
      <w:sz w:val="24"/>
    </w:rPr>
  </w:style>
  <w:style w:type="paragraph" w:customStyle="1" w:styleId="PartNo">
    <w:name w:val="Part_No"/>
    <w:basedOn w:val="Normal"/>
    <w:next w:val="Partref"/>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rPr>
  </w:style>
  <w:style w:type="paragraph" w:customStyle="1" w:styleId="Partref">
    <w:name w:val="Part_ref"/>
    <w:basedOn w:val="Normal"/>
    <w:next w:val="Part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80"/>
      <w:jc w:val="center"/>
    </w:pPr>
    <w:rPr>
      <w:rFonts w:ascii="Times New Roman" w:hAnsi="Times New Roman"/>
      <w:sz w:val="24"/>
    </w:rPr>
  </w:style>
  <w:style w:type="paragraph" w:customStyle="1" w:styleId="Parttitle">
    <w:name w:val="Part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8"/>
    </w:rPr>
  </w:style>
  <w:style w:type="paragraph" w:customStyle="1" w:styleId="Section1">
    <w:name w:val="Section_1"/>
    <w:basedOn w:val="Normal"/>
    <w:next w:val="Normal"/>
    <w:rsid w:val="002E12C1"/>
    <w:pPr>
      <w:tabs>
        <w:tab w:val="clear" w:pos="567"/>
        <w:tab w:val="clear" w:pos="1276"/>
        <w:tab w:val="clear" w:pos="1843"/>
        <w:tab w:val="clear" w:pos="5387"/>
        <w:tab w:val="clear" w:pos="5954"/>
      </w:tabs>
      <w:spacing w:before="624"/>
      <w:jc w:val="center"/>
    </w:pPr>
    <w:rPr>
      <w:rFonts w:ascii="Times New Roman" w:hAnsi="Times New Roman"/>
      <w:b/>
      <w:sz w:val="24"/>
    </w:rPr>
  </w:style>
  <w:style w:type="paragraph" w:customStyle="1" w:styleId="Recref">
    <w:name w:val="Rec_ref"/>
    <w:basedOn w:val="Normal"/>
    <w:next w:val="Recdate"/>
    <w:rsid w:val="002E12C1"/>
    <w:pPr>
      <w:keepNext/>
      <w:keepLines/>
      <w:tabs>
        <w:tab w:val="clear" w:pos="567"/>
        <w:tab w:val="clear" w:pos="1276"/>
        <w:tab w:val="clear" w:pos="1843"/>
        <w:tab w:val="clear" w:pos="5387"/>
        <w:tab w:val="clear" w:pos="5954"/>
      </w:tabs>
      <w:jc w:val="center"/>
    </w:pPr>
    <w:rPr>
      <w:rFonts w:ascii="Times New Roman" w:hAnsi="Times New Roman"/>
      <w:i/>
      <w:sz w:val="24"/>
    </w:rPr>
  </w:style>
  <w:style w:type="paragraph" w:customStyle="1" w:styleId="Recdate">
    <w:name w:val="Rec_date"/>
    <w:basedOn w:val="Normal"/>
    <w:next w:val="Normalaftertitle"/>
    <w:rsid w:val="002E12C1"/>
    <w:pPr>
      <w:keepNext/>
      <w:keepLines/>
      <w:tabs>
        <w:tab w:val="clear" w:pos="567"/>
        <w:tab w:val="clear" w:pos="1276"/>
        <w:tab w:val="clear" w:pos="1843"/>
        <w:tab w:val="clear" w:pos="5387"/>
        <w:tab w:val="clear" w:pos="5954"/>
      </w:tabs>
      <w:jc w:val="right"/>
    </w:pPr>
    <w:rPr>
      <w:rFonts w:ascii="Times New Roman" w:hAnsi="Times New Roman"/>
      <w:i/>
      <w:sz w:val="22"/>
    </w:rPr>
  </w:style>
  <w:style w:type="paragraph" w:customStyle="1" w:styleId="Questiondate">
    <w:name w:val="Question_date"/>
    <w:basedOn w:val="Recdate"/>
    <w:next w:val="Normalaftertitle"/>
    <w:rsid w:val="002E12C1"/>
  </w:style>
  <w:style w:type="paragraph" w:customStyle="1" w:styleId="QuestionNo">
    <w:name w:val="Question_No"/>
    <w:basedOn w:val="RecNo"/>
    <w:next w:val="Questiontitle"/>
    <w:rsid w:val="002E12C1"/>
  </w:style>
  <w:style w:type="paragraph" w:customStyle="1" w:styleId="RecNo">
    <w:name w:val="Rec_No"/>
    <w:basedOn w:val="Normal"/>
    <w:next w:val="Rec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0"/>
      <w:jc w:val="left"/>
    </w:pPr>
    <w:rPr>
      <w:rFonts w:ascii="Times New Roman" w:hAnsi="Times New Roman"/>
      <w:b/>
      <w:sz w:val="28"/>
    </w:rPr>
  </w:style>
  <w:style w:type="paragraph" w:customStyle="1" w:styleId="Rectitle">
    <w:name w:val="Rec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360"/>
      <w:jc w:val="center"/>
    </w:pPr>
    <w:rPr>
      <w:rFonts w:ascii="Times New Roman" w:hAnsi="Times New Roman"/>
      <w:b/>
      <w:sz w:val="28"/>
    </w:rPr>
  </w:style>
  <w:style w:type="paragraph" w:customStyle="1" w:styleId="Questiontitle">
    <w:name w:val="Question_title"/>
    <w:basedOn w:val="Rectitle"/>
    <w:next w:val="Questionref"/>
    <w:rsid w:val="002E12C1"/>
  </w:style>
  <w:style w:type="paragraph" w:customStyle="1" w:styleId="Questionref">
    <w:name w:val="Question_ref"/>
    <w:basedOn w:val="Recref"/>
    <w:next w:val="Questiondate"/>
    <w:rsid w:val="002E12C1"/>
  </w:style>
  <w:style w:type="paragraph" w:customStyle="1" w:styleId="Reftext">
    <w:name w:val="Ref_text"/>
    <w:basedOn w:val="Normal"/>
    <w:rsid w:val="002E12C1"/>
    <w:pPr>
      <w:tabs>
        <w:tab w:val="clear" w:pos="567"/>
        <w:tab w:val="clear" w:pos="1276"/>
        <w:tab w:val="clear" w:pos="1843"/>
        <w:tab w:val="clear" w:pos="5387"/>
        <w:tab w:val="clear" w:pos="5954"/>
        <w:tab w:val="left" w:pos="794"/>
        <w:tab w:val="left" w:pos="1191"/>
        <w:tab w:val="left" w:pos="1588"/>
        <w:tab w:val="left" w:pos="1985"/>
      </w:tabs>
      <w:ind w:left="794" w:hanging="794"/>
      <w:jc w:val="left"/>
    </w:pPr>
    <w:rPr>
      <w:rFonts w:ascii="Times New Roman" w:hAnsi="Times New Roman"/>
      <w:sz w:val="24"/>
    </w:rPr>
  </w:style>
  <w:style w:type="paragraph" w:customStyle="1" w:styleId="Repdate">
    <w:name w:val="Rep_date"/>
    <w:basedOn w:val="Recdate"/>
    <w:next w:val="Normalaftertitle"/>
    <w:rsid w:val="002E12C1"/>
  </w:style>
  <w:style w:type="paragraph" w:customStyle="1" w:styleId="RepNo">
    <w:name w:val="Rep_No"/>
    <w:basedOn w:val="RecNo"/>
    <w:next w:val="Reptitle"/>
    <w:rsid w:val="002E12C1"/>
  </w:style>
  <w:style w:type="paragraph" w:customStyle="1" w:styleId="Reptitle">
    <w:name w:val="Rep_title"/>
    <w:basedOn w:val="Rectitle"/>
    <w:next w:val="Repref"/>
    <w:rsid w:val="002E12C1"/>
  </w:style>
  <w:style w:type="paragraph" w:customStyle="1" w:styleId="Repref">
    <w:name w:val="Rep_ref"/>
    <w:basedOn w:val="Recref"/>
    <w:next w:val="Repdate"/>
    <w:rsid w:val="002E12C1"/>
  </w:style>
  <w:style w:type="paragraph" w:customStyle="1" w:styleId="Resdate">
    <w:name w:val="Res_date"/>
    <w:basedOn w:val="Recdate"/>
    <w:next w:val="Normalaftertitle"/>
    <w:rsid w:val="002E12C1"/>
  </w:style>
  <w:style w:type="paragraph" w:customStyle="1" w:styleId="ResNo">
    <w:name w:val="Res_No"/>
    <w:basedOn w:val="RecNo"/>
    <w:next w:val="Restitle"/>
    <w:rsid w:val="002E12C1"/>
  </w:style>
  <w:style w:type="paragraph" w:customStyle="1" w:styleId="Restitle">
    <w:name w:val="Res_title"/>
    <w:basedOn w:val="Rectitle"/>
    <w:next w:val="Resref"/>
    <w:rsid w:val="002E12C1"/>
  </w:style>
  <w:style w:type="paragraph" w:customStyle="1" w:styleId="Resref">
    <w:name w:val="Res_ref"/>
    <w:basedOn w:val="Recref"/>
    <w:next w:val="Resdate"/>
    <w:rsid w:val="002E12C1"/>
  </w:style>
  <w:style w:type="paragraph" w:customStyle="1" w:styleId="SectionNo">
    <w:name w:val="Section_No"/>
    <w:basedOn w:val="Normal"/>
    <w:next w:val="Section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rPr>
  </w:style>
  <w:style w:type="paragraph" w:customStyle="1" w:styleId="Sectiontitle">
    <w:name w:val="Section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280"/>
      <w:jc w:val="center"/>
    </w:pPr>
    <w:rPr>
      <w:rFonts w:ascii="Times New Roman" w:hAnsi="Times New Roman"/>
      <w:b/>
      <w:sz w:val="28"/>
    </w:rPr>
  </w:style>
  <w:style w:type="paragraph" w:customStyle="1" w:styleId="Source">
    <w:name w:val="Source"/>
    <w:basedOn w:val="Normal"/>
    <w:next w:val="Normalaftertitle"/>
    <w:rsid w:val="002E12C1"/>
    <w:pPr>
      <w:tabs>
        <w:tab w:val="clear" w:pos="567"/>
        <w:tab w:val="clear" w:pos="1276"/>
        <w:tab w:val="clear" w:pos="1843"/>
        <w:tab w:val="clear" w:pos="5387"/>
        <w:tab w:val="clear" w:pos="5954"/>
        <w:tab w:val="left" w:pos="794"/>
        <w:tab w:val="left" w:pos="1191"/>
        <w:tab w:val="left" w:pos="1588"/>
        <w:tab w:val="left" w:pos="1985"/>
      </w:tabs>
      <w:spacing w:before="840" w:after="200"/>
      <w:jc w:val="center"/>
    </w:pPr>
    <w:rPr>
      <w:rFonts w:ascii="Times New Roman" w:hAnsi="Times New Roman"/>
      <w:b/>
      <w:sz w:val="28"/>
    </w:rPr>
  </w:style>
  <w:style w:type="character" w:styleId="EndnoteReference">
    <w:name w:val="endnote reference"/>
    <w:basedOn w:val="DefaultParagraphFont"/>
    <w:uiPriority w:val="99"/>
    <w:rsid w:val="002E12C1"/>
    <w:rPr>
      <w:vertAlign w:val="superscript"/>
    </w:rPr>
  </w:style>
  <w:style w:type="paragraph" w:customStyle="1" w:styleId="Title1">
    <w:name w:val="Title 1"/>
    <w:basedOn w:val="Source"/>
    <w:next w:val="Title2"/>
    <w:rsid w:val="002E12C1"/>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2E12C1"/>
  </w:style>
  <w:style w:type="paragraph" w:customStyle="1" w:styleId="Title4">
    <w:name w:val="Title 4"/>
    <w:basedOn w:val="Title3"/>
    <w:next w:val="Heading1"/>
    <w:rsid w:val="002E12C1"/>
    <w:rPr>
      <w:b/>
    </w:rPr>
  </w:style>
  <w:style w:type="paragraph" w:customStyle="1" w:styleId="toc00">
    <w:name w:val="toc 0"/>
    <w:basedOn w:val="Normal"/>
    <w:next w:val="TOC1"/>
    <w:rsid w:val="002E12C1"/>
    <w:pPr>
      <w:tabs>
        <w:tab w:val="clear" w:pos="567"/>
        <w:tab w:val="clear" w:pos="1276"/>
        <w:tab w:val="clear" w:pos="1843"/>
        <w:tab w:val="clear" w:pos="5387"/>
        <w:tab w:val="clear" w:pos="5954"/>
        <w:tab w:val="right" w:pos="9639"/>
      </w:tabs>
      <w:jc w:val="left"/>
    </w:pPr>
    <w:rPr>
      <w:rFonts w:ascii="Times New Roman" w:hAnsi="Times New Roman"/>
      <w:b/>
      <w:sz w:val="24"/>
    </w:rPr>
  </w:style>
  <w:style w:type="paragraph" w:styleId="TOC4">
    <w:name w:val="toc 4"/>
    <w:basedOn w:val="TOC3"/>
    <w:rsid w:val="002E12C1"/>
    <w:pPr>
      <w:keepLines/>
      <w:tabs>
        <w:tab w:val="left" w:pos="964"/>
        <w:tab w:val="left" w:leader="dot" w:pos="8789"/>
        <w:tab w:val="right" w:pos="9639"/>
      </w:tabs>
      <w:spacing w:before="80"/>
      <w:ind w:left="1531" w:right="851" w:hanging="851"/>
      <w:jc w:val="left"/>
    </w:pPr>
    <w:rPr>
      <w:rFonts w:ascii="Times New Roman" w:hAnsi="Times New Roman"/>
      <w:sz w:val="24"/>
    </w:rPr>
  </w:style>
  <w:style w:type="paragraph" w:styleId="TOC5">
    <w:name w:val="toc 5"/>
    <w:basedOn w:val="TOC4"/>
    <w:rsid w:val="002E12C1"/>
  </w:style>
  <w:style w:type="paragraph" w:styleId="TOC6">
    <w:name w:val="toc 6"/>
    <w:basedOn w:val="TOC4"/>
    <w:rsid w:val="002E12C1"/>
  </w:style>
  <w:style w:type="paragraph" w:styleId="TOC7">
    <w:name w:val="toc 7"/>
    <w:basedOn w:val="TOC4"/>
    <w:rsid w:val="002E12C1"/>
  </w:style>
  <w:style w:type="character" w:customStyle="1" w:styleId="Appdef">
    <w:name w:val="App_def"/>
    <w:basedOn w:val="DefaultParagraphFont"/>
    <w:rsid w:val="002E12C1"/>
    <w:rPr>
      <w:rFonts w:ascii="Times New Roman" w:hAnsi="Times New Roman"/>
      <w:b/>
    </w:rPr>
  </w:style>
  <w:style w:type="character" w:customStyle="1" w:styleId="Appref">
    <w:name w:val="App_ref"/>
    <w:basedOn w:val="DefaultParagraphFont"/>
    <w:rsid w:val="002E12C1"/>
  </w:style>
  <w:style w:type="character" w:customStyle="1" w:styleId="Artdef">
    <w:name w:val="Art_def"/>
    <w:basedOn w:val="DefaultParagraphFont"/>
    <w:rsid w:val="002E12C1"/>
    <w:rPr>
      <w:rFonts w:ascii="Times New Roman" w:hAnsi="Times New Roman"/>
      <w:b/>
    </w:rPr>
  </w:style>
  <w:style w:type="character" w:customStyle="1" w:styleId="Artref">
    <w:name w:val="Art_ref"/>
    <w:basedOn w:val="DefaultParagraphFont"/>
    <w:rsid w:val="002E12C1"/>
  </w:style>
  <w:style w:type="paragraph" w:customStyle="1" w:styleId="Reftitle">
    <w:name w:val="Ref_title"/>
    <w:basedOn w:val="Normal"/>
    <w:next w:val="Reftext"/>
    <w:rsid w:val="002E12C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4"/>
    </w:rPr>
  </w:style>
  <w:style w:type="character" w:customStyle="1" w:styleId="Resdef">
    <w:name w:val="Res_def"/>
    <w:basedOn w:val="DefaultParagraphFont"/>
    <w:rsid w:val="002E12C1"/>
    <w:rPr>
      <w:rFonts w:ascii="Times New Roman" w:hAnsi="Times New Roman"/>
      <w:b/>
    </w:rPr>
  </w:style>
  <w:style w:type="character" w:customStyle="1" w:styleId="Tablefreq">
    <w:name w:val="Table_freq"/>
    <w:basedOn w:val="DefaultParagraphFont"/>
    <w:rsid w:val="002E12C1"/>
    <w:rPr>
      <w:b/>
      <w:color w:val="auto"/>
    </w:rPr>
  </w:style>
  <w:style w:type="paragraph" w:customStyle="1" w:styleId="Formal">
    <w:name w:val="Formal"/>
    <w:basedOn w:val="ASN1"/>
    <w:rsid w:val="002E12C1"/>
    <w:rPr>
      <w:b w:val="0"/>
    </w:rPr>
  </w:style>
  <w:style w:type="paragraph" w:customStyle="1" w:styleId="FooterQP">
    <w:name w:val="Footer_QP"/>
    <w:basedOn w:val="Normal"/>
    <w:rsid w:val="002E12C1"/>
    <w:pPr>
      <w:tabs>
        <w:tab w:val="clear" w:pos="567"/>
        <w:tab w:val="clear" w:pos="1276"/>
        <w:tab w:val="clear" w:pos="1843"/>
        <w:tab w:val="clear" w:pos="5387"/>
        <w:tab w:val="clear" w:pos="5954"/>
        <w:tab w:val="left" w:pos="907"/>
        <w:tab w:val="right" w:pos="8789"/>
        <w:tab w:val="right" w:pos="9639"/>
      </w:tabs>
      <w:spacing w:before="0"/>
      <w:jc w:val="left"/>
    </w:pPr>
    <w:rPr>
      <w:rFonts w:ascii="Times New Roman" w:hAnsi="Times New Roman"/>
      <w:b/>
      <w:sz w:val="22"/>
    </w:rPr>
  </w:style>
  <w:style w:type="paragraph" w:customStyle="1" w:styleId="Section2">
    <w:name w:val="Section_2"/>
    <w:basedOn w:val="Normal"/>
    <w:next w:val="Normal"/>
    <w:rsid w:val="002E12C1"/>
    <w:pPr>
      <w:tabs>
        <w:tab w:val="clear" w:pos="567"/>
        <w:tab w:val="clear" w:pos="1276"/>
        <w:tab w:val="clear" w:pos="1843"/>
        <w:tab w:val="clear" w:pos="5387"/>
        <w:tab w:val="clear" w:pos="5954"/>
      </w:tabs>
      <w:spacing w:before="240"/>
      <w:jc w:val="center"/>
    </w:pPr>
    <w:rPr>
      <w:rFonts w:ascii="Times New Roman" w:hAnsi="Times New Roman"/>
      <w:i/>
      <w:sz w:val="24"/>
    </w:rPr>
  </w:style>
  <w:style w:type="paragraph" w:customStyle="1" w:styleId="RecNoBR">
    <w:name w:val="Rec_No_BR"/>
    <w:basedOn w:val="Normal"/>
    <w:next w:val="Rec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rPr>
  </w:style>
  <w:style w:type="paragraph" w:customStyle="1" w:styleId="QuestionNoBR">
    <w:name w:val="Question_No_BR"/>
    <w:basedOn w:val="RecNoBR"/>
    <w:next w:val="Questiontitle"/>
    <w:rsid w:val="002E12C1"/>
  </w:style>
  <w:style w:type="paragraph" w:customStyle="1" w:styleId="RepNoBR">
    <w:name w:val="Rep_No_BR"/>
    <w:basedOn w:val="RecNoBR"/>
    <w:next w:val="Reptitle"/>
    <w:rsid w:val="002E12C1"/>
  </w:style>
  <w:style w:type="paragraph" w:customStyle="1" w:styleId="ResNoBR">
    <w:name w:val="Res_No_BR"/>
    <w:basedOn w:val="RecNoBR"/>
    <w:next w:val="Restitle"/>
    <w:rsid w:val="002E12C1"/>
  </w:style>
  <w:style w:type="paragraph" w:customStyle="1" w:styleId="TabletitleBR">
    <w:name w:val="Table_title_BR"/>
    <w:basedOn w:val="Normal"/>
    <w:next w:val="Tablehead"/>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customStyle="1" w:styleId="TableNoBR">
    <w:name w:val="Table_No_BR"/>
    <w:basedOn w:val="Normal"/>
    <w:next w:val="TabletitleBR"/>
    <w:rsid w:val="002E12C1"/>
    <w:pPr>
      <w:keepNext/>
      <w:tabs>
        <w:tab w:val="clear" w:pos="567"/>
        <w:tab w:val="clear" w:pos="1276"/>
        <w:tab w:val="clear" w:pos="1843"/>
        <w:tab w:val="clear" w:pos="5387"/>
        <w:tab w:val="clear" w:pos="5954"/>
        <w:tab w:val="left" w:pos="794"/>
        <w:tab w:val="left" w:pos="1191"/>
        <w:tab w:val="left" w:pos="1588"/>
        <w:tab w:val="left" w:pos="1985"/>
      </w:tabs>
      <w:spacing w:before="560" w:after="120"/>
      <w:jc w:val="center"/>
    </w:pPr>
    <w:rPr>
      <w:rFonts w:ascii="Times New Roman" w:hAnsi="Times New Roman"/>
      <w:caps/>
      <w:sz w:val="24"/>
    </w:rPr>
  </w:style>
  <w:style w:type="paragraph" w:customStyle="1" w:styleId="Tableref">
    <w:name w:val="Table_ref"/>
    <w:basedOn w:val="Normal"/>
    <w:next w:val="TabletitleBR"/>
    <w:rsid w:val="002E12C1"/>
    <w:pPr>
      <w:keepNext/>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sz w:val="24"/>
    </w:rPr>
  </w:style>
  <w:style w:type="character" w:customStyle="1" w:styleId="Recdef">
    <w:name w:val="Rec_def"/>
    <w:basedOn w:val="DefaultParagraphFont"/>
    <w:rsid w:val="002E12C1"/>
    <w:rPr>
      <w:b/>
    </w:rPr>
  </w:style>
  <w:style w:type="paragraph" w:customStyle="1" w:styleId="FiguretitleBR">
    <w:name w:val="Figure_title_BR"/>
    <w:basedOn w:val="TabletitleBR"/>
    <w:next w:val="Figurewithouttitle"/>
    <w:rsid w:val="002E12C1"/>
    <w:pPr>
      <w:keepNext w:val="0"/>
      <w:spacing w:after="480"/>
    </w:pPr>
  </w:style>
  <w:style w:type="paragraph" w:customStyle="1" w:styleId="FigureNoBR">
    <w:name w:val="Figure_No_BR"/>
    <w:basedOn w:val="Normal"/>
    <w:next w:val="FiguretitleBR"/>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120"/>
      <w:jc w:val="center"/>
    </w:pPr>
    <w:rPr>
      <w:rFonts w:ascii="Times New Roman" w:hAnsi="Times New Roman"/>
      <w:caps/>
      <w:sz w:val="24"/>
    </w:rPr>
  </w:style>
  <w:style w:type="paragraph" w:customStyle="1" w:styleId="FooterPubl">
    <w:name w:val="Footer_Publ"/>
    <w:basedOn w:val="Normal"/>
    <w:rsid w:val="002E12C1"/>
    <w:pPr>
      <w:tabs>
        <w:tab w:val="clear" w:pos="567"/>
        <w:tab w:val="clear" w:pos="1276"/>
        <w:tab w:val="clear" w:pos="1843"/>
        <w:tab w:val="clear" w:pos="5387"/>
        <w:tab w:val="right" w:pos="9639"/>
      </w:tabs>
      <w:spacing w:before="60" w:after="60"/>
      <w:jc w:val="left"/>
    </w:pPr>
    <w:rPr>
      <w:rFonts w:ascii="Times New Roman" w:hAnsi="Times New Roman"/>
      <w:sz w:val="18"/>
    </w:rPr>
  </w:style>
  <w:style w:type="paragraph" w:customStyle="1" w:styleId="AppendixNoTitle0">
    <w:name w:val="Appendix_No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fr-FR"/>
    </w:rPr>
  </w:style>
  <w:style w:type="character" w:customStyle="1" w:styleId="EmailStyle5101">
    <w:name w:val="EmailStyle5101"/>
    <w:basedOn w:val="DefaultParagraphFont"/>
    <w:semiHidden/>
    <w:rsid w:val="00905DDB"/>
    <w:rPr>
      <w:rFonts w:ascii="Arial" w:hAnsi="Arial" w:cs="Arial" w:hint="default"/>
      <w:color w:val="000080"/>
      <w:sz w:val="20"/>
      <w:szCs w:val="20"/>
    </w:rPr>
  </w:style>
  <w:style w:type="character" w:customStyle="1" w:styleId="EmailStyle5121">
    <w:name w:val="EmailStyle5121"/>
    <w:basedOn w:val="DefaultParagraphFont"/>
    <w:semiHidden/>
    <w:rsid w:val="00B22628"/>
    <w:rPr>
      <w:rFonts w:ascii="Arial" w:hAnsi="Arial" w:cs="Arial" w:hint="default"/>
      <w:color w:val="000080"/>
      <w:sz w:val="20"/>
      <w:szCs w:val="20"/>
    </w:rPr>
  </w:style>
  <w:style w:type="paragraph" w:customStyle="1" w:styleId="Notes">
    <w:name w:val="Notes"/>
    <w:basedOn w:val="Normal"/>
    <w:rsid w:val="00500DCC"/>
    <w:pPr>
      <w:tabs>
        <w:tab w:val="clear" w:pos="1276"/>
        <w:tab w:val="clear" w:pos="1843"/>
        <w:tab w:val="clear" w:pos="5387"/>
        <w:tab w:val="clear" w:pos="5954"/>
        <w:tab w:val="left" w:pos="284"/>
        <w:tab w:val="left" w:pos="851"/>
      </w:tabs>
      <w:spacing w:before="0" w:line="199" w:lineRule="exact"/>
      <w:ind w:left="284" w:hanging="284"/>
    </w:pPr>
    <w:rPr>
      <w:rFonts w:ascii="Times New Roman" w:hAnsi="Times New Roman"/>
      <w:sz w:val="18"/>
    </w:rPr>
  </w:style>
  <w:style w:type="paragraph" w:customStyle="1" w:styleId="Heading100">
    <w:name w:val="Heading_10"/>
    <w:basedOn w:val="Normal"/>
    <w:next w:val="Notes"/>
    <w:rsid w:val="00500DCC"/>
    <w:pPr>
      <w:keepNext/>
      <w:tabs>
        <w:tab w:val="clear" w:pos="567"/>
        <w:tab w:val="clear" w:pos="1276"/>
        <w:tab w:val="clear" w:pos="1843"/>
        <w:tab w:val="clear" w:pos="5387"/>
        <w:tab w:val="clear" w:pos="5954"/>
        <w:tab w:val="left" w:pos="284"/>
      </w:tabs>
      <w:spacing w:before="142" w:line="199" w:lineRule="exact"/>
      <w:ind w:left="284" w:hanging="284"/>
    </w:pPr>
    <w:rPr>
      <w:rFonts w:ascii="Times New Roman" w:hAnsi="Times New Roman"/>
      <w:sz w:val="18"/>
    </w:rPr>
  </w:style>
  <w:style w:type="paragraph" w:customStyle="1" w:styleId="xl54">
    <w:name w:val="xl54"/>
    <w:basedOn w:val="Normal"/>
    <w:rsid w:val="008C7BDA"/>
    <w:pPr>
      <w:tabs>
        <w:tab w:val="clear" w:pos="567"/>
        <w:tab w:val="clear" w:pos="1276"/>
        <w:tab w:val="clear" w:pos="1843"/>
        <w:tab w:val="clear" w:pos="5387"/>
        <w:tab w:val="clear" w:pos="5954"/>
      </w:tabs>
      <w:spacing w:before="100" w:after="100"/>
      <w:jc w:val="center"/>
    </w:pPr>
    <w:rPr>
      <w:rFonts w:ascii="Arial" w:hAnsi="Arial"/>
      <w:b/>
      <w:sz w:val="18"/>
    </w:rPr>
  </w:style>
  <w:style w:type="paragraph" w:customStyle="1" w:styleId="headinga">
    <w:name w:val="heading"/>
    <w:basedOn w:val="ITULOGO"/>
    <w:rsid w:val="008C7BDA"/>
    <w:pPr>
      <w:tabs>
        <w:tab w:val="left" w:pos="1134"/>
      </w:tabs>
    </w:pPr>
    <w:rPr>
      <w:rFonts w:ascii="Helvetica" w:hAnsi="Helvetica"/>
    </w:rPr>
  </w:style>
  <w:style w:type="paragraph" w:customStyle="1" w:styleId="TableTitle">
    <w:name w:val="Table_Title"/>
    <w:basedOn w:val="Normal"/>
    <w:next w:val="Tabletext"/>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customStyle="1" w:styleId="ITURef">
    <w:name w:val="ITURef"/>
    <w:basedOn w:val="Normal"/>
    <w:rsid w:val="008C7BDA"/>
    <w:pPr>
      <w:tabs>
        <w:tab w:val="clear" w:pos="567"/>
        <w:tab w:val="clear" w:pos="1276"/>
        <w:tab w:val="clear" w:pos="1843"/>
        <w:tab w:val="clear" w:pos="5387"/>
        <w:tab w:val="clear" w:pos="5954"/>
        <w:tab w:val="left" w:pos="7711"/>
        <w:tab w:val="left" w:pos="8448"/>
        <w:tab w:val="right" w:pos="10603"/>
      </w:tabs>
      <w:spacing w:before="0"/>
      <w:jc w:val="left"/>
    </w:pPr>
    <w:rPr>
      <w:rFonts w:ascii="Futura Lt BT" w:hAnsi="Futura Lt BT"/>
      <w:b/>
    </w:rPr>
  </w:style>
  <w:style w:type="paragraph" w:customStyle="1" w:styleId="xl56">
    <w:name w:val="xl56"/>
    <w:basedOn w:val="Normal"/>
    <w:rsid w:val="008C7BDA"/>
    <w:pPr>
      <w:tabs>
        <w:tab w:val="clear" w:pos="567"/>
        <w:tab w:val="clear" w:pos="1276"/>
        <w:tab w:val="clear" w:pos="1843"/>
        <w:tab w:val="clear" w:pos="5387"/>
        <w:tab w:val="clear" w:pos="5954"/>
      </w:tabs>
      <w:spacing w:before="100" w:after="100"/>
      <w:jc w:val="left"/>
    </w:pPr>
    <w:rPr>
      <w:rFonts w:ascii="MS Sans Serif" w:hAnsi="MS Sans Serif"/>
      <w:sz w:val="16"/>
    </w:rPr>
  </w:style>
  <w:style w:type="paragraph" w:customStyle="1" w:styleId="LetterHead">
    <w:name w:val="LetterHead"/>
    <w:basedOn w:val="Normal"/>
    <w:rsid w:val="008C7BDA"/>
    <w:pPr>
      <w:pageBreakBefore/>
      <w:tabs>
        <w:tab w:val="clear" w:pos="567"/>
        <w:tab w:val="clear" w:pos="1276"/>
        <w:tab w:val="clear" w:pos="1843"/>
        <w:tab w:val="clear" w:pos="5387"/>
        <w:tab w:val="clear" w:pos="5954"/>
        <w:tab w:val="right" w:pos="8647"/>
      </w:tabs>
      <w:spacing w:before="660"/>
      <w:jc w:val="left"/>
    </w:pPr>
    <w:rPr>
      <w:rFonts w:ascii="Futura Lt BT" w:hAnsi="Futura Lt BT"/>
      <w:spacing w:val="25"/>
      <w:sz w:val="44"/>
    </w:rPr>
  </w:style>
  <w:style w:type="paragraph" w:customStyle="1" w:styleId="Bureau">
    <w:name w:val="Bureau"/>
    <w:basedOn w:val="Normal"/>
    <w:rsid w:val="008C7BDA"/>
    <w:pPr>
      <w:tabs>
        <w:tab w:val="clear" w:pos="567"/>
        <w:tab w:val="clear" w:pos="1276"/>
        <w:tab w:val="clear" w:pos="1843"/>
        <w:tab w:val="clear" w:pos="5387"/>
        <w:tab w:val="clear" w:pos="5954"/>
        <w:tab w:val="right" w:pos="8732"/>
      </w:tabs>
      <w:jc w:val="left"/>
    </w:pPr>
    <w:rPr>
      <w:rFonts w:ascii="Futura Lt BT" w:hAnsi="Futura Lt BT"/>
      <w:i/>
      <w:sz w:val="28"/>
    </w:rPr>
  </w:style>
  <w:style w:type="paragraph" w:customStyle="1" w:styleId="Item">
    <w:name w:val="Item"/>
    <w:basedOn w:val="Normal"/>
    <w:rsid w:val="008C7BDA"/>
    <w:pPr>
      <w:tabs>
        <w:tab w:val="clear" w:pos="567"/>
        <w:tab w:val="clear" w:pos="1276"/>
        <w:tab w:val="clear" w:pos="1843"/>
        <w:tab w:val="clear" w:pos="5387"/>
        <w:tab w:val="clear" w:pos="5954"/>
      </w:tabs>
      <w:spacing w:before="0"/>
      <w:jc w:val="left"/>
    </w:pPr>
    <w:rPr>
      <w:rFonts w:ascii="Futura Lt BT" w:hAnsi="Futura Lt BT"/>
      <w:b/>
      <w:sz w:val="22"/>
    </w:rPr>
  </w:style>
  <w:style w:type="paragraph" w:customStyle="1" w:styleId="Standard">
    <w:name w:val="Standard"/>
    <w:rsid w:val="008C7BDA"/>
    <w:pPr>
      <w:widowControl w:val="0"/>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paragraph" w:customStyle="1" w:styleId="NomEtude">
    <w:name w:val="Nom Etude"/>
    <w:basedOn w:val="Normal"/>
    <w:rsid w:val="008C7BDA"/>
    <w:pPr>
      <w:keepLines/>
      <w:tabs>
        <w:tab w:val="clear" w:pos="567"/>
        <w:tab w:val="clear" w:pos="1276"/>
        <w:tab w:val="clear" w:pos="1843"/>
        <w:tab w:val="clear" w:pos="5387"/>
        <w:tab w:val="clear" w:pos="5954"/>
      </w:tabs>
      <w:overflowPunct/>
      <w:autoSpaceDE/>
      <w:autoSpaceDN/>
      <w:adjustRightInd/>
      <w:spacing w:after="120"/>
      <w:jc w:val="center"/>
      <w:textAlignment w:val="auto"/>
    </w:pPr>
    <w:rPr>
      <w:rFonts w:ascii="Arial" w:hAnsi="Arial"/>
      <w:color w:val="00477F"/>
      <w:sz w:val="36"/>
      <w:lang w:val="fr-FR" w:eastAsia="fr-FR"/>
    </w:rPr>
  </w:style>
  <w:style w:type="paragraph" w:customStyle="1" w:styleId="Titrealina">
    <w:name w:val="Titre alinéa"/>
    <w:basedOn w:val="Normal"/>
    <w:next w:val="NormalIndent"/>
    <w:rsid w:val="008C7BDA"/>
    <w:pPr>
      <w:keepNext/>
      <w:keepLines/>
      <w:tabs>
        <w:tab w:val="clear" w:pos="567"/>
        <w:tab w:val="clear" w:pos="1276"/>
        <w:tab w:val="clear" w:pos="1843"/>
        <w:tab w:val="clear" w:pos="5387"/>
        <w:tab w:val="clear" w:pos="5954"/>
      </w:tabs>
      <w:overflowPunct/>
      <w:autoSpaceDE/>
      <w:autoSpaceDN/>
      <w:adjustRightInd/>
      <w:spacing w:before="480"/>
      <w:ind w:left="851"/>
      <w:jc w:val="left"/>
      <w:textAlignment w:val="auto"/>
    </w:pPr>
    <w:rPr>
      <w:rFonts w:ascii="Arial Gras" w:hAnsi="Arial Gras"/>
      <w:b/>
      <w:color w:val="00477F"/>
      <w:sz w:val="24"/>
      <w:lang w:val="fr-FR" w:eastAsia="fr-FR"/>
    </w:rPr>
  </w:style>
  <w:style w:type="paragraph" w:customStyle="1" w:styleId="Enum1Suite">
    <w:name w:val="Enum1 Suite"/>
    <w:basedOn w:val="Normal"/>
    <w:rsid w:val="008C7BDA"/>
    <w:pPr>
      <w:keepLines/>
      <w:tabs>
        <w:tab w:val="clear" w:pos="567"/>
        <w:tab w:val="clear" w:pos="1276"/>
        <w:tab w:val="clear" w:pos="1843"/>
        <w:tab w:val="clear" w:pos="5387"/>
        <w:tab w:val="clear" w:pos="5954"/>
      </w:tabs>
      <w:overflowPunct/>
      <w:autoSpaceDE/>
      <w:autoSpaceDN/>
      <w:adjustRightInd/>
      <w:spacing w:before="180"/>
      <w:ind w:left="1418"/>
      <w:textAlignment w:val="auto"/>
    </w:pPr>
    <w:rPr>
      <w:rFonts w:ascii="Arial" w:hAnsi="Arial"/>
      <w:lang w:val="fr-FR" w:eastAsia="fr-FR"/>
    </w:rPr>
  </w:style>
  <w:style w:type="paragraph" w:customStyle="1" w:styleId="Enum1Titre">
    <w:name w:val="Enum1 Titre"/>
    <w:basedOn w:val="Normal"/>
    <w:next w:val="Enum1Suite"/>
    <w:rsid w:val="008C7BDA"/>
    <w:pPr>
      <w:keepNext/>
      <w:keepLines/>
      <w:tabs>
        <w:tab w:val="clear" w:pos="567"/>
        <w:tab w:val="clear" w:pos="1276"/>
        <w:tab w:val="clear" w:pos="1843"/>
        <w:tab w:val="clear" w:pos="5387"/>
        <w:tab w:val="clear" w:pos="5954"/>
        <w:tab w:val="num" w:pos="1418"/>
      </w:tabs>
      <w:overflowPunct/>
      <w:autoSpaceDE/>
      <w:autoSpaceDN/>
      <w:adjustRightInd/>
      <w:spacing w:before="180"/>
      <w:ind w:left="1418" w:hanging="284"/>
      <w:textAlignment w:val="auto"/>
    </w:pPr>
    <w:rPr>
      <w:rFonts w:ascii="Arial" w:hAnsi="Arial"/>
      <w:b/>
      <w:color w:val="808080"/>
      <w:lang w:val="fr-FR" w:eastAsia="fr-FR"/>
    </w:rPr>
  </w:style>
  <w:style w:type="paragraph" w:customStyle="1" w:styleId="Enum4">
    <w:name w:val="Enum4"/>
    <w:basedOn w:val="Normal"/>
    <w:rsid w:val="008C7BDA"/>
    <w:pPr>
      <w:keepLines/>
      <w:tabs>
        <w:tab w:val="clear" w:pos="567"/>
        <w:tab w:val="clear" w:pos="1276"/>
        <w:tab w:val="clear" w:pos="1843"/>
        <w:tab w:val="clear" w:pos="5387"/>
        <w:tab w:val="clear" w:pos="5954"/>
        <w:tab w:val="num" w:pos="1417"/>
      </w:tabs>
      <w:overflowPunct/>
      <w:autoSpaceDE/>
      <w:autoSpaceDN/>
      <w:adjustRightInd/>
      <w:spacing w:before="60"/>
      <w:ind w:left="3118" w:hanging="283"/>
      <w:textAlignment w:val="auto"/>
    </w:pPr>
    <w:rPr>
      <w:rFonts w:ascii="Arial" w:hAnsi="Arial"/>
      <w:lang w:val="fr-FR" w:eastAsia="fr-FR"/>
    </w:rPr>
  </w:style>
  <w:style w:type="paragraph" w:customStyle="1" w:styleId="0-para">
    <w:name w:val="0-para"/>
    <w:basedOn w:val="Normal"/>
    <w:link w:val="0-paraCar"/>
    <w:rsid w:val="008C7BDA"/>
    <w:pPr>
      <w:tabs>
        <w:tab w:val="clear" w:pos="567"/>
        <w:tab w:val="clear" w:pos="1276"/>
        <w:tab w:val="clear" w:pos="1843"/>
        <w:tab w:val="clear" w:pos="5387"/>
        <w:tab w:val="clear" w:pos="5954"/>
      </w:tabs>
      <w:overflowPunct/>
      <w:autoSpaceDE/>
      <w:autoSpaceDN/>
      <w:adjustRightInd/>
      <w:spacing w:after="120" w:line="120" w:lineRule="atLeast"/>
      <w:ind w:left="992"/>
      <w:textAlignment w:val="auto"/>
    </w:pPr>
    <w:rPr>
      <w:rFonts w:ascii="Arial" w:hAnsi="Arial"/>
      <w:lang w:val="fr-FR" w:eastAsia="fr-FR"/>
    </w:rPr>
  </w:style>
  <w:style w:type="character" w:customStyle="1" w:styleId="0-paraCar">
    <w:name w:val="0-para Car"/>
    <w:basedOn w:val="DefaultParagraphFont"/>
    <w:link w:val="0-para"/>
    <w:rsid w:val="008C7BDA"/>
    <w:rPr>
      <w:rFonts w:ascii="Arial" w:eastAsia="Times New Roman" w:hAnsi="Arial"/>
      <w:lang w:val="fr-FR" w:eastAsia="fr-FR"/>
    </w:rPr>
  </w:style>
  <w:style w:type="paragraph" w:customStyle="1" w:styleId="wfxkeyword0">
    <w:name w:val="wfxkeyword"/>
    <w:basedOn w:val="Normal"/>
    <w:rsid w:val="008C7BDA"/>
    <w:pPr>
      <w:tabs>
        <w:tab w:val="clear" w:pos="567"/>
        <w:tab w:val="clear" w:pos="1276"/>
        <w:tab w:val="clear" w:pos="1843"/>
        <w:tab w:val="clear" w:pos="5387"/>
        <w:tab w:val="clear" w:pos="5954"/>
      </w:tabs>
      <w:autoSpaceDE/>
      <w:autoSpaceDN/>
      <w:adjustRightInd/>
      <w:spacing w:before="30"/>
      <w:jc w:val="left"/>
      <w:textAlignment w:val="auto"/>
    </w:pPr>
    <w:rPr>
      <w:rFonts w:ascii="Arial" w:hAnsi="Arial" w:cs="Arial"/>
    </w:rPr>
  </w:style>
  <w:style w:type="paragraph" w:customStyle="1" w:styleId="MessageHeaderLast">
    <w:name w:val="Message Header Last"/>
    <w:basedOn w:val="MessageHeader"/>
    <w:next w:val="BodyText"/>
    <w:rsid w:val="008C7BDA"/>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1260"/>
        <w:tab w:val="left" w:pos="2940"/>
        <w:tab w:val="left" w:pos="5040"/>
        <w:tab w:val="right" w:pos="8640"/>
      </w:tabs>
      <w:overflowPunct w:val="0"/>
      <w:autoSpaceDE w:val="0"/>
      <w:autoSpaceDN w:val="0"/>
      <w:adjustRightInd w:val="0"/>
      <w:spacing w:before="120" w:after="120" w:line="440" w:lineRule="atLeast"/>
      <w:ind w:left="0" w:firstLine="0"/>
      <w:textAlignment w:val="baseline"/>
    </w:pPr>
    <w:rPr>
      <w:rFonts w:cs="Times New Roman"/>
      <w:spacing w:val="-5"/>
      <w:sz w:val="20"/>
      <w:szCs w:val="20"/>
      <w:lang w:val="en-US"/>
    </w:rPr>
  </w:style>
  <w:style w:type="paragraph" w:styleId="MessageHeader">
    <w:name w:val="Message Header"/>
    <w:basedOn w:val="Normal"/>
    <w:link w:val="MessageHeaderChar"/>
    <w:rsid w:val="008C7BDA"/>
    <w:pPr>
      <w:pBdr>
        <w:top w:val="single" w:sz="6" w:space="1" w:color="auto"/>
        <w:left w:val="single" w:sz="6" w:space="1" w:color="auto"/>
        <w:bottom w:val="single" w:sz="6" w:space="1" w:color="auto"/>
        <w:right w:val="single" w:sz="6" w:space="1" w:color="auto"/>
      </w:pBdr>
      <w:shd w:val="pct20" w:color="auto" w:fill="auto"/>
      <w:tabs>
        <w:tab w:val="clear" w:pos="567"/>
        <w:tab w:val="clear" w:pos="1276"/>
        <w:tab w:val="clear" w:pos="1843"/>
        <w:tab w:val="clear" w:pos="5387"/>
        <w:tab w:val="clear" w:pos="5954"/>
      </w:tabs>
      <w:overflowPunct/>
      <w:autoSpaceDE/>
      <w:autoSpaceDN/>
      <w:adjustRightInd/>
      <w:spacing w:before="0"/>
      <w:ind w:left="1134" w:hanging="1134"/>
      <w:jc w:val="left"/>
      <w:textAlignment w:val="auto"/>
    </w:pPr>
    <w:rPr>
      <w:rFonts w:ascii="Arial" w:hAnsi="Arial" w:cs="Arial"/>
      <w:sz w:val="24"/>
      <w:szCs w:val="24"/>
      <w:lang w:val="es-ES_tradnl"/>
    </w:rPr>
  </w:style>
  <w:style w:type="character" w:customStyle="1" w:styleId="MessageHeaderChar">
    <w:name w:val="Message Header Char"/>
    <w:basedOn w:val="DefaultParagraphFont"/>
    <w:link w:val="MessageHeader"/>
    <w:rsid w:val="008C7BDA"/>
    <w:rPr>
      <w:rFonts w:ascii="Arial" w:eastAsia="Times New Roman" w:hAnsi="Arial" w:cs="Arial"/>
      <w:sz w:val="24"/>
      <w:szCs w:val="24"/>
      <w:shd w:val="pct20" w:color="auto" w:fill="auto"/>
      <w:lang w:val="es-ES_tradnl" w:eastAsia="en-US"/>
    </w:rPr>
  </w:style>
  <w:style w:type="paragraph" w:customStyle="1" w:styleId="xl25">
    <w:name w:val="xl25"/>
    <w:basedOn w:val="Normal"/>
    <w:rsid w:val="008C7BDA"/>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xl26">
    <w:name w:val="xl26"/>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27">
    <w:name w:val="xl27"/>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28">
    <w:name w:val="xl28"/>
    <w:basedOn w:val="Normal"/>
    <w:rsid w:val="008C7BDA"/>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xl29">
    <w:name w:val="xl29"/>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30">
    <w:name w:val="xl30"/>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31">
    <w:name w:val="xl31"/>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b/>
      <w:sz w:val="28"/>
    </w:rPr>
  </w:style>
  <w:style w:type="paragraph" w:customStyle="1" w:styleId="xl32">
    <w:name w:val="xl32"/>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33">
    <w:name w:val="xl33"/>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rPr>
  </w:style>
  <w:style w:type="paragraph" w:customStyle="1" w:styleId="xl34">
    <w:name w:val="xl34"/>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rPr>
  </w:style>
  <w:style w:type="paragraph" w:customStyle="1" w:styleId="xl35">
    <w:name w:val="xl35"/>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rPr>
  </w:style>
  <w:style w:type="paragraph" w:customStyle="1" w:styleId="xl36">
    <w:name w:val="xl36"/>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FF0000"/>
      <w:sz w:val="24"/>
    </w:rPr>
  </w:style>
  <w:style w:type="paragraph" w:customStyle="1" w:styleId="xl37">
    <w:name w:val="xl37"/>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38">
    <w:name w:val="xl38"/>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39">
    <w:name w:val="xl39"/>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40">
    <w:name w:val="xl40"/>
    <w:basedOn w:val="Normal"/>
    <w:rsid w:val="008C7BDA"/>
    <w:pPr>
      <w:pBdr>
        <w:top w:val="single" w:sz="6" w:space="0" w:color="auto"/>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41">
    <w:name w:val="xl41"/>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000000"/>
      <w:sz w:val="24"/>
    </w:rPr>
  </w:style>
  <w:style w:type="paragraph" w:customStyle="1" w:styleId="font6">
    <w:name w:val="font6"/>
    <w:basedOn w:val="Normal"/>
    <w:rsid w:val="008C7BDA"/>
    <w:pPr>
      <w:tabs>
        <w:tab w:val="clear" w:pos="567"/>
        <w:tab w:val="clear" w:pos="1276"/>
        <w:tab w:val="clear" w:pos="1843"/>
        <w:tab w:val="clear" w:pos="5387"/>
        <w:tab w:val="clear" w:pos="5954"/>
      </w:tabs>
      <w:spacing w:before="100" w:after="100"/>
      <w:jc w:val="left"/>
    </w:pPr>
    <w:rPr>
      <w:rFonts w:ascii="Helv" w:hAnsi="Helv"/>
      <w:b/>
      <w:i/>
      <w:sz w:val="24"/>
      <w:u w:val="single"/>
    </w:rPr>
  </w:style>
  <w:style w:type="paragraph" w:customStyle="1" w:styleId="xl22">
    <w:name w:val="xl22"/>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23">
    <w:name w:val="xl23"/>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42">
    <w:name w:val="xl42"/>
    <w:basedOn w:val="Normal"/>
    <w:rsid w:val="008C7BDA"/>
    <w:pPr>
      <w:tabs>
        <w:tab w:val="clear" w:pos="567"/>
        <w:tab w:val="clear" w:pos="1276"/>
        <w:tab w:val="clear" w:pos="1843"/>
        <w:tab w:val="clear" w:pos="5387"/>
        <w:tab w:val="clear" w:pos="5954"/>
      </w:tabs>
      <w:spacing w:before="100" w:after="100"/>
      <w:jc w:val="left"/>
    </w:pPr>
    <w:rPr>
      <w:rFonts w:ascii="Helv" w:hAnsi="Helv"/>
      <w:b/>
      <w:sz w:val="28"/>
    </w:rPr>
  </w:style>
  <w:style w:type="paragraph" w:customStyle="1" w:styleId="xl43">
    <w:name w:val="xl43"/>
    <w:basedOn w:val="Normal"/>
    <w:rsid w:val="008C7BDA"/>
    <w:pPr>
      <w:tabs>
        <w:tab w:val="clear" w:pos="567"/>
        <w:tab w:val="clear" w:pos="1276"/>
        <w:tab w:val="clear" w:pos="1843"/>
        <w:tab w:val="clear" w:pos="5387"/>
        <w:tab w:val="clear" w:pos="5954"/>
      </w:tabs>
      <w:spacing w:before="100" w:after="100"/>
      <w:jc w:val="left"/>
    </w:pPr>
    <w:rPr>
      <w:rFonts w:ascii="Helv" w:hAnsi="Helv"/>
      <w:b/>
      <w:sz w:val="24"/>
    </w:rPr>
  </w:style>
  <w:style w:type="paragraph" w:customStyle="1" w:styleId="xl44">
    <w:name w:val="xl44"/>
    <w:basedOn w:val="Normal"/>
    <w:rsid w:val="008C7BDA"/>
    <w:pPr>
      <w:tabs>
        <w:tab w:val="clear" w:pos="567"/>
        <w:tab w:val="clear" w:pos="1276"/>
        <w:tab w:val="clear" w:pos="1843"/>
        <w:tab w:val="clear" w:pos="5387"/>
        <w:tab w:val="clear" w:pos="5954"/>
      </w:tabs>
      <w:spacing w:before="100" w:after="100"/>
      <w:jc w:val="left"/>
    </w:pPr>
    <w:rPr>
      <w:rFonts w:ascii="Helv" w:hAnsi="Helv"/>
      <w:b/>
      <w:i/>
      <w:sz w:val="24"/>
    </w:rPr>
  </w:style>
  <w:style w:type="paragraph" w:customStyle="1" w:styleId="xl45">
    <w:name w:val="xl45"/>
    <w:basedOn w:val="Normal"/>
    <w:rsid w:val="008C7BDA"/>
    <w:pPr>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xl47">
    <w:name w:val="xl47"/>
    <w:basedOn w:val="Normal"/>
    <w:rsid w:val="008C7BDA"/>
    <w:pPr>
      <w:pBdr>
        <w:lef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48">
    <w:name w:val="xl48"/>
    <w:basedOn w:val="Normal"/>
    <w:rsid w:val="008C7BDA"/>
    <w:pPr>
      <w:pBdr>
        <w:left w:val="single" w:sz="6" w:space="0" w:color="auto"/>
        <w:righ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Page">
    <w:name w:val="Page"/>
    <w:basedOn w:val="Normal"/>
    <w:link w:val="PageChar"/>
    <w:rsid w:val="008C7BDA"/>
    <w:pPr>
      <w:tabs>
        <w:tab w:val="clear" w:pos="567"/>
        <w:tab w:val="clear" w:pos="1276"/>
        <w:tab w:val="clear" w:pos="1843"/>
        <w:tab w:val="left" w:pos="851"/>
        <w:tab w:val="left" w:pos="1560"/>
        <w:tab w:val="left" w:pos="2127"/>
      </w:tabs>
      <w:spacing w:before="80"/>
      <w:jc w:val="left"/>
    </w:pPr>
    <w:rPr>
      <w:rFonts w:ascii="FrugalSans" w:hAnsi="FrugalSans"/>
    </w:rPr>
  </w:style>
  <w:style w:type="paragraph" w:customStyle="1" w:styleId="Informationtitle">
    <w:name w:val="Information_title"/>
    <w:basedOn w:val="Heading2"/>
    <w:rsid w:val="008C7BDA"/>
    <w:pPr>
      <w:keepLines/>
      <w:shd w:val="clear" w:color="auto" w:fill="E0E0E0"/>
      <w:tabs>
        <w:tab w:val="clear" w:pos="1276"/>
        <w:tab w:val="clear" w:pos="1843"/>
        <w:tab w:val="left" w:pos="1134"/>
        <w:tab w:val="left" w:pos="1560"/>
        <w:tab w:val="left" w:pos="2127"/>
      </w:tabs>
      <w:spacing w:before="400" w:after="0"/>
      <w:jc w:val="center"/>
    </w:pPr>
    <w:rPr>
      <w:rFonts w:ascii="FrugalSans" w:hAnsi="FrugalSans" w:cs="Times New Roman"/>
      <w:i w:val="0"/>
      <w:iCs w:val="0"/>
      <w:sz w:val="24"/>
      <w:szCs w:val="24"/>
    </w:rPr>
  </w:style>
  <w:style w:type="paragraph" w:customStyle="1" w:styleId="heading11">
    <w:name w:val="heading 11"/>
    <w:basedOn w:val="Heading7"/>
    <w:rsid w:val="008C7BDA"/>
    <w:pPr>
      <w:keepNext/>
      <w:keepLines/>
      <w:tabs>
        <w:tab w:val="clear" w:pos="1276"/>
        <w:tab w:val="clear" w:pos="1843"/>
        <w:tab w:val="left" w:pos="1134"/>
        <w:tab w:val="left" w:pos="1560"/>
        <w:tab w:val="left" w:pos="2127"/>
      </w:tabs>
      <w:spacing w:before="300" w:after="0"/>
      <w:jc w:val="left"/>
      <w:outlineLvl w:val="9"/>
    </w:pPr>
    <w:rPr>
      <w:rFonts w:ascii="FrugalSans" w:hAnsi="FrugalSans"/>
      <w:sz w:val="20"/>
      <w:szCs w:val="20"/>
    </w:rPr>
  </w:style>
  <w:style w:type="paragraph" w:customStyle="1" w:styleId="titre1">
    <w:name w:val="titre 1"/>
    <w:basedOn w:val="Normal"/>
    <w:rsid w:val="008C7BDA"/>
    <w:pPr>
      <w:tabs>
        <w:tab w:val="clear" w:pos="567"/>
        <w:tab w:val="clear" w:pos="1276"/>
        <w:tab w:val="clear" w:pos="1843"/>
        <w:tab w:val="clear" w:pos="5387"/>
        <w:tab w:val="clear" w:pos="5954"/>
        <w:tab w:val="left" w:pos="1134"/>
      </w:tabs>
      <w:spacing w:before="0"/>
      <w:jc w:val="left"/>
    </w:pPr>
    <w:rPr>
      <w:rFonts w:ascii="Zurich Cn BT" w:hAnsi="Zurich Cn BT"/>
      <w:b/>
      <w:spacing w:val="20"/>
      <w:sz w:val="66"/>
      <w:szCs w:val="52"/>
    </w:rPr>
  </w:style>
  <w:style w:type="paragraph" w:customStyle="1" w:styleId="titre2">
    <w:name w:val="titre 2"/>
    <w:basedOn w:val="Normal"/>
    <w:rsid w:val="008C7BDA"/>
    <w:pPr>
      <w:tabs>
        <w:tab w:val="clear" w:pos="1276"/>
        <w:tab w:val="clear" w:pos="1843"/>
        <w:tab w:val="left" w:pos="1134"/>
        <w:tab w:val="left" w:pos="1560"/>
        <w:tab w:val="left" w:pos="2127"/>
      </w:tabs>
      <w:spacing w:before="0"/>
      <w:jc w:val="left"/>
    </w:pPr>
    <w:rPr>
      <w:rFonts w:ascii="Univers" w:hAnsi="Univers"/>
      <w:b/>
      <w:spacing w:val="20"/>
      <w:szCs w:val="28"/>
    </w:rPr>
  </w:style>
  <w:style w:type="paragraph" w:customStyle="1" w:styleId="titre3">
    <w:name w:val="titre 3"/>
    <w:basedOn w:val="Normal"/>
    <w:rsid w:val="008C7BDA"/>
    <w:pPr>
      <w:tabs>
        <w:tab w:val="clear" w:pos="1276"/>
        <w:tab w:val="clear" w:pos="1843"/>
        <w:tab w:val="left" w:pos="1134"/>
        <w:tab w:val="left" w:pos="1560"/>
        <w:tab w:val="left" w:pos="2127"/>
      </w:tabs>
      <w:spacing w:before="0"/>
      <w:jc w:val="right"/>
    </w:pPr>
    <w:rPr>
      <w:rFonts w:ascii="Univers" w:hAnsi="Univers"/>
      <w:bCs/>
      <w:sz w:val="18"/>
    </w:rPr>
  </w:style>
  <w:style w:type="paragraph" w:customStyle="1" w:styleId="Bureaufaxtable">
    <w:name w:val="Bureaufax_table"/>
    <w:basedOn w:val="Normal"/>
    <w:rsid w:val="008C7BDA"/>
    <w:pPr>
      <w:tabs>
        <w:tab w:val="clear" w:pos="567"/>
        <w:tab w:val="clear" w:pos="1276"/>
        <w:tab w:val="clear" w:pos="1843"/>
        <w:tab w:val="clear" w:pos="5387"/>
        <w:tab w:val="clear" w:pos="5954"/>
      </w:tabs>
      <w:spacing w:after="40"/>
      <w:jc w:val="center"/>
    </w:pPr>
    <w:rPr>
      <w:rFonts w:ascii="FrugalSans" w:hAnsi="FrugalSans"/>
      <w:b/>
    </w:rPr>
  </w:style>
  <w:style w:type="paragraph" w:customStyle="1" w:styleId="Ref">
    <w:name w:val="Ref"/>
    <w:basedOn w:val="FootnoteText"/>
    <w:rsid w:val="008C7BDA"/>
    <w:pPr>
      <w:tabs>
        <w:tab w:val="clear" w:pos="567"/>
        <w:tab w:val="clear" w:pos="1276"/>
        <w:tab w:val="clear" w:pos="1843"/>
        <w:tab w:val="clear" w:pos="5387"/>
        <w:tab w:val="clear" w:pos="5954"/>
        <w:tab w:val="left" w:pos="1985"/>
        <w:tab w:val="left" w:pos="3970"/>
      </w:tabs>
      <w:spacing w:before="0"/>
      <w:ind w:left="851" w:hanging="454"/>
      <w:jc w:val="left"/>
    </w:pPr>
    <w:rPr>
      <w:rFonts w:ascii="FrugalSans" w:hAnsi="FrugalSans"/>
      <w:b/>
      <w:bCs/>
      <w:sz w:val="16"/>
      <w:szCs w:val="16"/>
      <w:lang w:val="fr-FR"/>
    </w:rPr>
  </w:style>
  <w:style w:type="paragraph" w:customStyle="1" w:styleId="Contents">
    <w:name w:val="Contents"/>
    <w:basedOn w:val="Heading2"/>
    <w:next w:val="Normal"/>
    <w:rsid w:val="008C7BDA"/>
    <w:pPr>
      <w:keepLines/>
      <w:shd w:val="clear" w:color="auto" w:fill="FFFFFF"/>
      <w:tabs>
        <w:tab w:val="clear" w:pos="1276"/>
        <w:tab w:val="clear" w:pos="1843"/>
        <w:tab w:val="left" w:pos="1134"/>
        <w:tab w:val="left" w:pos="1560"/>
        <w:tab w:val="left" w:pos="2127"/>
      </w:tabs>
      <w:spacing w:before="720" w:after="0"/>
      <w:jc w:val="center"/>
    </w:pPr>
    <w:rPr>
      <w:rFonts w:ascii="FrugalSans" w:hAnsi="FrugalSans" w:cs="Times New Roman"/>
      <w:i w:val="0"/>
      <w:iCs w:val="0"/>
      <w:sz w:val="24"/>
      <w:szCs w:val="24"/>
    </w:rPr>
  </w:style>
  <w:style w:type="paragraph" w:customStyle="1" w:styleId="ISPCtet1">
    <w:name w:val="ISPC_tet1"/>
    <w:basedOn w:val="Normal"/>
    <w:rsid w:val="008C7BDA"/>
    <w:pPr>
      <w:keepNext/>
      <w:keepLines/>
      <w:tabs>
        <w:tab w:val="clear" w:pos="567"/>
        <w:tab w:val="clear" w:pos="1276"/>
        <w:tab w:val="clear" w:pos="1843"/>
        <w:tab w:val="left" w:pos="1985"/>
      </w:tabs>
      <w:spacing w:before="240"/>
      <w:ind w:left="567"/>
      <w:jc w:val="left"/>
    </w:pPr>
    <w:rPr>
      <w:rFonts w:ascii="FrugalSans" w:hAnsi="FrugalSans"/>
      <w:b/>
      <w:bCs/>
    </w:rPr>
  </w:style>
  <w:style w:type="paragraph" w:customStyle="1" w:styleId="ISPCtext2">
    <w:name w:val="ISPC_text2"/>
    <w:basedOn w:val="Normal"/>
    <w:rsid w:val="008C7BDA"/>
    <w:pPr>
      <w:tabs>
        <w:tab w:val="clear" w:pos="567"/>
        <w:tab w:val="clear" w:pos="1276"/>
        <w:tab w:val="clear" w:pos="1843"/>
        <w:tab w:val="clear" w:pos="5387"/>
        <w:tab w:val="clear" w:pos="5954"/>
        <w:tab w:val="left" w:pos="3686"/>
        <w:tab w:val="left" w:pos="4394"/>
      </w:tabs>
      <w:spacing w:before="80"/>
      <w:ind w:left="3686" w:hanging="3119"/>
      <w:jc w:val="left"/>
    </w:pPr>
    <w:rPr>
      <w:rFonts w:ascii="FrugalSans" w:hAnsi="FrugalSans"/>
    </w:rPr>
  </w:style>
  <w:style w:type="paragraph" w:customStyle="1" w:styleId="E164tet">
    <w:name w:val="E164_tet"/>
    <w:basedOn w:val="Pays"/>
    <w:link w:val="E164tetChar"/>
    <w:rsid w:val="008C7BDA"/>
    <w:pPr>
      <w:tabs>
        <w:tab w:val="clear" w:pos="765"/>
        <w:tab w:val="left" w:pos="1985"/>
        <w:tab w:val="left" w:pos="7088"/>
      </w:tabs>
    </w:pPr>
  </w:style>
  <w:style w:type="paragraph" w:customStyle="1" w:styleId="E164text">
    <w:name w:val="E164_text"/>
    <w:basedOn w:val="Normal"/>
    <w:rsid w:val="008C7BDA"/>
    <w:pPr>
      <w:tabs>
        <w:tab w:val="clear" w:pos="567"/>
        <w:tab w:val="clear" w:pos="1276"/>
        <w:tab w:val="clear" w:pos="1843"/>
        <w:tab w:val="clear" w:pos="5387"/>
        <w:tab w:val="clear" w:pos="5954"/>
        <w:tab w:val="left" w:pos="1134"/>
        <w:tab w:val="left" w:pos="1985"/>
        <w:tab w:val="left" w:pos="7088"/>
      </w:tabs>
      <w:ind w:firstLine="567"/>
    </w:pPr>
    <w:rPr>
      <w:rFonts w:ascii="FrugalSans" w:hAnsi="FrugalSans"/>
      <w:b/>
    </w:rPr>
  </w:style>
  <w:style w:type="paragraph" w:customStyle="1" w:styleId="M1400tet">
    <w:name w:val="M1400_tet"/>
    <w:basedOn w:val="Normal"/>
    <w:next w:val="Normal"/>
    <w:rsid w:val="008C7BDA"/>
    <w:pPr>
      <w:keepNext/>
      <w:keepLines/>
      <w:tabs>
        <w:tab w:val="clear" w:pos="1276"/>
        <w:tab w:val="clear" w:pos="1843"/>
        <w:tab w:val="clear" w:pos="5387"/>
        <w:tab w:val="clear" w:pos="5954"/>
        <w:tab w:val="left" w:pos="3969"/>
        <w:tab w:val="left" w:pos="5529"/>
        <w:tab w:val="left" w:pos="6095"/>
      </w:tabs>
      <w:spacing w:before="240"/>
      <w:ind w:left="567" w:hanging="567"/>
      <w:jc w:val="left"/>
    </w:pPr>
    <w:rPr>
      <w:rFonts w:ascii="FrugalSans" w:hAnsi="FrugalSans"/>
      <w:b/>
    </w:rPr>
  </w:style>
  <w:style w:type="paragraph" w:customStyle="1" w:styleId="SANCtet">
    <w:name w:val="SANC_tet"/>
    <w:basedOn w:val="Normal"/>
    <w:rsid w:val="008C7BDA"/>
    <w:pPr>
      <w:keepNext/>
      <w:keepLines/>
      <w:tabs>
        <w:tab w:val="clear" w:pos="1276"/>
        <w:tab w:val="clear" w:pos="1843"/>
        <w:tab w:val="left" w:pos="1134"/>
        <w:tab w:val="left" w:pos="1560"/>
        <w:tab w:val="left" w:pos="2127"/>
      </w:tabs>
      <w:spacing w:before="240"/>
      <w:jc w:val="left"/>
    </w:pPr>
    <w:rPr>
      <w:rFonts w:ascii="FrugalSans" w:hAnsi="FrugalSans"/>
      <w:b/>
    </w:rPr>
  </w:style>
  <w:style w:type="paragraph" w:customStyle="1" w:styleId="SANCtext">
    <w:name w:val="SANC_text"/>
    <w:basedOn w:val="Normal"/>
    <w:rsid w:val="008C7BDA"/>
    <w:pPr>
      <w:tabs>
        <w:tab w:val="clear" w:pos="567"/>
        <w:tab w:val="clear" w:pos="1276"/>
        <w:tab w:val="clear" w:pos="1843"/>
        <w:tab w:val="clear" w:pos="5387"/>
        <w:tab w:val="clear" w:pos="5954"/>
        <w:tab w:val="left" w:pos="709"/>
        <w:tab w:val="left" w:pos="1560"/>
      </w:tabs>
      <w:spacing w:before="80"/>
      <w:jc w:val="left"/>
    </w:pPr>
    <w:rPr>
      <w:rFonts w:ascii="FrugalSans" w:hAnsi="FrugalSans"/>
      <w:b/>
    </w:rPr>
  </w:style>
  <w:style w:type="paragraph" w:customStyle="1" w:styleId="Normalindent0">
    <w:name w:val="Normal_indent"/>
    <w:basedOn w:val="Normal"/>
    <w:rsid w:val="008C7BDA"/>
    <w:pPr>
      <w:tabs>
        <w:tab w:val="clear" w:pos="567"/>
        <w:tab w:val="clear" w:pos="1276"/>
        <w:tab w:val="clear" w:pos="1843"/>
        <w:tab w:val="clear" w:pos="5387"/>
        <w:tab w:val="clear" w:pos="5954"/>
        <w:tab w:val="left" w:pos="1418"/>
        <w:tab w:val="left" w:pos="3686"/>
      </w:tabs>
      <w:ind w:left="567"/>
    </w:pPr>
    <w:rPr>
      <w:rFonts w:ascii="FrugalSans" w:hAnsi="FrugalSans"/>
      <w:lang w:val="fr-FR"/>
    </w:rPr>
  </w:style>
  <w:style w:type="paragraph" w:customStyle="1" w:styleId="Restrictionstext">
    <w:name w:val="Restrictions_text"/>
    <w:basedOn w:val="Normalleft"/>
    <w:rsid w:val="008C7BDA"/>
    <w:pPr>
      <w:tabs>
        <w:tab w:val="clear" w:pos="567"/>
        <w:tab w:val="clear" w:pos="1134"/>
        <w:tab w:val="clear" w:pos="1559"/>
        <w:tab w:val="clear" w:pos="2126"/>
        <w:tab w:val="clear" w:pos="5386"/>
        <w:tab w:val="clear" w:pos="5953"/>
        <w:tab w:val="left" w:pos="992"/>
      </w:tabs>
      <w:ind w:left="992" w:hanging="992"/>
      <w:jc w:val="left"/>
    </w:pPr>
    <w:rPr>
      <w:lang w:val="es-ES"/>
    </w:rPr>
  </w:style>
  <w:style w:type="paragraph" w:customStyle="1" w:styleId="Informationtext">
    <w:name w:val="Information_text"/>
    <w:basedOn w:val="Normal"/>
    <w:rsid w:val="008C7BDA"/>
    <w:pPr>
      <w:tabs>
        <w:tab w:val="clear" w:pos="567"/>
        <w:tab w:val="clear" w:pos="1843"/>
        <w:tab w:val="clear" w:pos="5387"/>
        <w:tab w:val="clear" w:pos="5954"/>
      </w:tabs>
      <w:spacing w:before="40"/>
      <w:ind w:left="1276" w:hanging="709"/>
    </w:pPr>
    <w:rPr>
      <w:rFonts w:ascii="FrugalSans" w:hAnsi="FrugalSans"/>
    </w:rPr>
  </w:style>
  <w:style w:type="paragraph" w:customStyle="1" w:styleId="AnnexTitle">
    <w:name w:val="Annex_Title"/>
    <w:basedOn w:val="Normal"/>
    <w:next w:val="Normal"/>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lang w:val="fr-FR"/>
    </w:rPr>
  </w:style>
  <w:style w:type="paragraph" w:customStyle="1" w:styleId="Enumerated">
    <w:name w:val="Enumerated"/>
    <w:basedOn w:val="Normal"/>
    <w:rsid w:val="008C7BDA"/>
    <w:pPr>
      <w:tabs>
        <w:tab w:val="clear" w:pos="567"/>
        <w:tab w:val="clear" w:pos="1276"/>
        <w:tab w:val="clear" w:pos="1843"/>
        <w:tab w:val="clear" w:pos="5387"/>
        <w:tab w:val="clear" w:pos="5954"/>
        <w:tab w:val="num" w:pos="360"/>
        <w:tab w:val="num" w:pos="400"/>
      </w:tabs>
      <w:overflowPunct/>
      <w:autoSpaceDE/>
      <w:autoSpaceDN/>
      <w:adjustRightInd/>
      <w:spacing w:before="0"/>
      <w:ind w:left="397" w:hanging="397"/>
      <w:jc w:val="left"/>
      <w:textAlignment w:val="auto"/>
    </w:pPr>
    <w:rPr>
      <w:rFonts w:ascii="Times New Roman" w:hAnsi="Times New Roman"/>
    </w:rPr>
  </w:style>
  <w:style w:type="paragraph" w:customStyle="1" w:styleId="Annex">
    <w:name w:val="Annex_#"/>
    <w:basedOn w:val="Normal"/>
    <w:next w:val="AnnexRef"/>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4"/>
    </w:rPr>
  </w:style>
  <w:style w:type="paragraph" w:customStyle="1" w:styleId="AnnexRef">
    <w:name w:val="Annex_Ref"/>
    <w:basedOn w:val="Normal"/>
    <w:next w:val="AnnexTitle"/>
    <w:rsid w:val="008C7BDA"/>
    <w:pPr>
      <w:keepNext/>
      <w:keepLines/>
      <w:tabs>
        <w:tab w:val="clear" w:pos="567"/>
        <w:tab w:val="clear" w:pos="1276"/>
        <w:tab w:val="clear" w:pos="1843"/>
        <w:tab w:val="clear" w:pos="5387"/>
        <w:tab w:val="clear" w:pos="5954"/>
        <w:tab w:val="left" w:pos="794"/>
        <w:tab w:val="left" w:pos="1191"/>
        <w:tab w:val="left" w:pos="1588"/>
        <w:tab w:val="left" w:pos="1985"/>
      </w:tabs>
      <w:jc w:val="center"/>
    </w:pPr>
    <w:rPr>
      <w:rFonts w:ascii="Times New Roman" w:hAnsi="Times New Roman"/>
      <w:sz w:val="24"/>
    </w:rPr>
  </w:style>
  <w:style w:type="paragraph" w:customStyle="1" w:styleId="Normalaftertitle0">
    <w:name w:val="Normal after title"/>
    <w:basedOn w:val="Normal"/>
    <w:next w:val="Normal"/>
    <w:rsid w:val="008C7BDA"/>
    <w:pPr>
      <w:tabs>
        <w:tab w:val="clear" w:pos="567"/>
        <w:tab w:val="clear" w:pos="1276"/>
        <w:tab w:val="clear" w:pos="1843"/>
        <w:tab w:val="clear" w:pos="5387"/>
        <w:tab w:val="clear" w:pos="5954"/>
        <w:tab w:val="left" w:pos="794"/>
        <w:tab w:val="left" w:pos="1191"/>
        <w:tab w:val="left" w:pos="1588"/>
        <w:tab w:val="left" w:pos="1985"/>
      </w:tabs>
      <w:spacing w:before="320"/>
      <w:jc w:val="left"/>
    </w:pPr>
    <w:rPr>
      <w:rFonts w:ascii="Times New Roman" w:hAnsi="Times New Roman"/>
      <w:sz w:val="24"/>
    </w:rPr>
  </w:style>
  <w:style w:type="paragraph" w:customStyle="1" w:styleId="FigureLegend0">
    <w:name w:val="Figure_Legend"/>
    <w:basedOn w:val="Normal"/>
    <w:rsid w:val="008C7BDA"/>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styleId="TOC9">
    <w:name w:val="toc 9"/>
    <w:basedOn w:val="Normal"/>
    <w:next w:val="Normal"/>
    <w:autoRedefine/>
    <w:rsid w:val="008C7BDA"/>
    <w:pPr>
      <w:tabs>
        <w:tab w:val="clear" w:pos="567"/>
        <w:tab w:val="clear" w:pos="1276"/>
        <w:tab w:val="clear" w:pos="1843"/>
        <w:tab w:val="clear" w:pos="5387"/>
        <w:tab w:val="clear" w:pos="5954"/>
      </w:tabs>
      <w:ind w:left="1600" w:firstLine="567"/>
    </w:pPr>
    <w:rPr>
      <w:rFonts w:ascii="FrugalSans" w:hAnsi="FrugalSans"/>
    </w:rPr>
  </w:style>
  <w:style w:type="paragraph" w:styleId="NoSpacing">
    <w:name w:val="No Spacing"/>
    <w:link w:val="NoSpacingChar"/>
    <w:uiPriority w:val="1"/>
    <w:qFormat/>
    <w:rsid w:val="008C7BDA"/>
    <w:rPr>
      <w:rFonts w:ascii="Calibri" w:eastAsia="Calibri" w:hAnsi="Calibri"/>
      <w:sz w:val="22"/>
      <w:szCs w:val="22"/>
      <w:lang w:eastAsia="en-US"/>
    </w:rPr>
  </w:style>
  <w:style w:type="paragraph" w:customStyle="1" w:styleId="msolistparagraph0">
    <w:name w:val="msolistparagraph"/>
    <w:basedOn w:val="Normal"/>
    <w:rsid w:val="008C7BDA"/>
    <w:pPr>
      <w:tabs>
        <w:tab w:val="clear" w:pos="567"/>
        <w:tab w:val="clear" w:pos="1276"/>
        <w:tab w:val="clear" w:pos="1843"/>
        <w:tab w:val="clear" w:pos="5387"/>
        <w:tab w:val="clear" w:pos="5954"/>
      </w:tabs>
      <w:overflowPunct/>
      <w:autoSpaceDE/>
      <w:autoSpaceDN/>
      <w:adjustRightInd/>
      <w:spacing w:before="0" w:after="200" w:line="276" w:lineRule="auto"/>
      <w:ind w:left="720"/>
      <w:jc w:val="left"/>
      <w:textAlignment w:val="auto"/>
    </w:pPr>
    <w:rPr>
      <w:sz w:val="22"/>
      <w:szCs w:val="22"/>
    </w:rPr>
  </w:style>
  <w:style w:type="table" w:styleId="TableProfessional">
    <w:name w:val="Table Professional"/>
    <w:basedOn w:val="TableNormal"/>
    <w:rsid w:val="008C7BDA"/>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5901">
    <w:name w:val="EmailStyle5901"/>
    <w:basedOn w:val="DefaultParagraphFont"/>
    <w:semiHidden/>
    <w:rsid w:val="008C7BDA"/>
    <w:rPr>
      <w:rFonts w:ascii="Arial" w:hAnsi="Arial" w:cs="Arial"/>
      <w:color w:val="000080"/>
      <w:sz w:val="20"/>
      <w:szCs w:val="20"/>
    </w:rPr>
  </w:style>
  <w:style w:type="table" w:styleId="TableElegant">
    <w:name w:val="Table Elegant"/>
    <w:basedOn w:val="TableNormal"/>
    <w:rsid w:val="008C7BDA"/>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8">
    <w:name w:val="Table Grid 8"/>
    <w:basedOn w:val="TableNormal"/>
    <w:rsid w:val="008C7BDA"/>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7">
    <w:name w:val="Table Grid 7"/>
    <w:basedOn w:val="TableNormal"/>
    <w:rsid w:val="008C7BDA"/>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DefaultParagraphFontParaCharCharChar">
    <w:name w:val="Default Paragraph Font Para Char Char Char"/>
    <w:basedOn w:val="Normal"/>
    <w:semiHidden/>
    <w:rsid w:val="008C7BD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eastAsia="SimSun" w:hAnsi="Arial"/>
      <w:szCs w:val="22"/>
    </w:rPr>
  </w:style>
  <w:style w:type="paragraph" w:customStyle="1" w:styleId="headfoot">
    <w:name w:val="head_foot"/>
    <w:basedOn w:val="Normal"/>
    <w:next w:val="Normal"/>
    <w:rsid w:val="008C7BDA"/>
    <w:pPr>
      <w:tabs>
        <w:tab w:val="clear" w:pos="567"/>
        <w:tab w:val="clear" w:pos="1276"/>
        <w:tab w:val="clear" w:pos="1843"/>
        <w:tab w:val="clear" w:pos="5387"/>
        <w:tab w:val="clear" w:pos="5954"/>
      </w:tabs>
      <w:spacing w:before="0"/>
    </w:pPr>
    <w:rPr>
      <w:rFonts w:ascii="Times New Roman" w:hAnsi="Times New Roman"/>
      <w:color w:val="FFFFFF"/>
      <w:sz w:val="8"/>
    </w:rPr>
  </w:style>
  <w:style w:type="paragraph" w:customStyle="1" w:styleId="Note2">
    <w:name w:val="Note_2"/>
    <w:basedOn w:val="Note1"/>
    <w:link w:val="Note2Char"/>
    <w:rsid w:val="008C7BDA"/>
    <w:pPr>
      <w:tabs>
        <w:tab w:val="clear" w:pos="284"/>
        <w:tab w:val="clear" w:pos="567"/>
        <w:tab w:val="clear" w:pos="851"/>
        <w:tab w:val="left" w:pos="397"/>
        <w:tab w:val="left" w:pos="680"/>
        <w:tab w:val="left" w:pos="964"/>
      </w:tabs>
      <w:overflowPunct/>
      <w:autoSpaceDE/>
      <w:autoSpaceDN/>
      <w:adjustRightInd/>
      <w:ind w:left="114" w:right="113" w:hanging="284"/>
      <w:textAlignment w:val="auto"/>
    </w:pPr>
  </w:style>
  <w:style w:type="character" w:customStyle="1" w:styleId="Note2Char">
    <w:name w:val="Note_2 Char"/>
    <w:basedOn w:val="Note1Char"/>
    <w:link w:val="Note2"/>
    <w:rsid w:val="008C7BDA"/>
    <w:rPr>
      <w:rFonts w:eastAsia="Times New Roman"/>
      <w:sz w:val="18"/>
      <w:lang w:eastAsia="en-US"/>
    </w:rPr>
  </w:style>
  <w:style w:type="paragraph" w:customStyle="1" w:styleId="Note3">
    <w:name w:val="Note_3"/>
    <w:basedOn w:val="Note1"/>
    <w:rsid w:val="008C7BDA"/>
    <w:pPr>
      <w:tabs>
        <w:tab w:val="clear" w:pos="284"/>
        <w:tab w:val="clear" w:pos="567"/>
        <w:tab w:val="clear" w:pos="851"/>
        <w:tab w:val="left" w:pos="510"/>
        <w:tab w:val="left" w:pos="794"/>
        <w:tab w:val="left" w:pos="1077"/>
      </w:tabs>
      <w:overflowPunct/>
      <w:autoSpaceDE/>
      <w:autoSpaceDN/>
      <w:adjustRightInd/>
      <w:ind w:left="227" w:right="0" w:hanging="284"/>
      <w:textAlignment w:val="auto"/>
    </w:pPr>
  </w:style>
  <w:style w:type="paragraph" w:customStyle="1" w:styleId="Column1">
    <w:name w:val="Column_1"/>
    <w:basedOn w:val="Normal"/>
    <w:link w:val="Column1Char"/>
    <w:rsid w:val="008C7BDA"/>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character" w:customStyle="1" w:styleId="Column1Char">
    <w:name w:val="Column_1 Char"/>
    <w:basedOn w:val="DefaultParagraphFont"/>
    <w:link w:val="Column1"/>
    <w:rsid w:val="008C7BDA"/>
    <w:rPr>
      <w:rFonts w:eastAsia="Times New Roman"/>
      <w:sz w:val="18"/>
      <w:szCs w:val="17"/>
      <w:lang w:val="en-GB" w:eastAsia="en-US"/>
    </w:rPr>
  </w:style>
  <w:style w:type="character" w:customStyle="1" w:styleId="NormalIndentChar">
    <w:name w:val="Normal Indent Char"/>
    <w:basedOn w:val="DefaultParagraphFont"/>
    <w:link w:val="NormalIndent"/>
    <w:rsid w:val="008C7BDA"/>
    <w:rPr>
      <w:rFonts w:ascii="Arial" w:eastAsia="Times New Roman" w:hAnsi="Arial"/>
      <w:sz w:val="22"/>
      <w:lang w:eastAsia="en-US"/>
    </w:rPr>
  </w:style>
  <w:style w:type="character" w:customStyle="1" w:styleId="EmailStyle6021">
    <w:name w:val="EmailStyle6021"/>
    <w:basedOn w:val="DefaultParagraphFont"/>
    <w:semiHidden/>
    <w:rsid w:val="008C7BDA"/>
    <w:rPr>
      <w:rFonts w:ascii="Arial" w:hAnsi="Arial" w:cs="Arial"/>
      <w:color w:val="000080"/>
      <w:sz w:val="20"/>
      <w:szCs w:val="20"/>
    </w:rPr>
  </w:style>
  <w:style w:type="table" w:customStyle="1" w:styleId="TableGrid1">
    <w:name w:val="Table Grid1"/>
    <w:basedOn w:val="TableNormal"/>
    <w:next w:val="TableGrid"/>
    <w:uiPriority w:val="59"/>
    <w:rsid w:val="00CD3CFD"/>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5">
    <w:name w:val="Char5"/>
    <w:basedOn w:val="Normal"/>
    <w:semiHidden/>
    <w:rsid w:val="00CD3CFD"/>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1">
    <w:name w:val="Table List 31"/>
    <w:basedOn w:val="TableNormal"/>
    <w:next w:val="TableList3"/>
    <w:rsid w:val="00CD3CFD"/>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uiPriority w:val="99"/>
    <w:rsid w:val="008C0244"/>
    <w:rPr>
      <w:sz w:val="16"/>
      <w:szCs w:val="16"/>
    </w:rPr>
  </w:style>
  <w:style w:type="paragraph" w:customStyle="1" w:styleId="Char4">
    <w:name w:val="Char4"/>
    <w:basedOn w:val="Normal"/>
    <w:semiHidden/>
    <w:rsid w:val="00865EC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Grid2">
    <w:name w:val="Table Grid2"/>
    <w:basedOn w:val="TableNormal"/>
    <w:next w:val="TableGrid"/>
    <w:uiPriority w:val="39"/>
    <w:rsid w:val="00626A59"/>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3">
    <w:name w:val="Char3"/>
    <w:basedOn w:val="Normal"/>
    <w:semiHidden/>
    <w:rsid w:val="00626A5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2">
    <w:name w:val="Table List 32"/>
    <w:basedOn w:val="TableNormal"/>
    <w:next w:val="TableList3"/>
    <w:rsid w:val="00626A59"/>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Print-FromToSubjectDate">
    <w:name w:val="Print- From: To: Subject: Date:"/>
    <w:basedOn w:val="Normal"/>
    <w:rsid w:val="00626A59"/>
    <w:pPr>
      <w:pBdr>
        <w:left w:val="single" w:sz="18" w:space="1" w:color="auto"/>
      </w:pBdr>
      <w:tabs>
        <w:tab w:val="clear" w:pos="567"/>
        <w:tab w:val="clear" w:pos="1276"/>
        <w:tab w:val="clear" w:pos="1843"/>
        <w:tab w:val="clear" w:pos="5387"/>
        <w:tab w:val="clear" w:pos="5954"/>
      </w:tabs>
      <w:spacing w:before="0"/>
      <w:jc w:val="left"/>
    </w:pPr>
    <w:rPr>
      <w:rFonts w:ascii="Arial" w:hAnsi="Arial"/>
    </w:rPr>
  </w:style>
  <w:style w:type="table" w:customStyle="1" w:styleId="TableGrid3">
    <w:name w:val="Table Grid3"/>
    <w:basedOn w:val="TableNormal"/>
    <w:next w:val="TableGrid"/>
    <w:uiPriority w:val="39"/>
    <w:rsid w:val="009A7501"/>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semiHidden/>
    <w:rsid w:val="009A750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3">
    <w:name w:val="Table List 33"/>
    <w:basedOn w:val="TableNormal"/>
    <w:next w:val="TableList3"/>
    <w:rsid w:val="009A7501"/>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
    <w:name w:val="Table Grid4"/>
    <w:basedOn w:val="TableNormal"/>
    <w:next w:val="TableGrid"/>
    <w:rsid w:val="00807D10"/>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semiHidden/>
    <w:rsid w:val="00807D1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4">
    <w:name w:val="Table List 34"/>
    <w:basedOn w:val="TableNormal"/>
    <w:next w:val="TableList3"/>
    <w:rsid w:val="00807D10"/>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10">
    <w:name w:val="Char10"/>
    <w:basedOn w:val="Normal"/>
    <w:semiHidden/>
    <w:rsid w:val="002918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Grid5">
    <w:name w:val="Table Grid5"/>
    <w:basedOn w:val="TableNormal"/>
    <w:next w:val="TableGrid"/>
    <w:rsid w:val="00F235A3"/>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9">
    <w:name w:val="Char9"/>
    <w:basedOn w:val="Normal"/>
    <w:semiHidden/>
    <w:rsid w:val="00F235A3"/>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5">
    <w:name w:val="Table List 35"/>
    <w:basedOn w:val="TableNormal"/>
    <w:next w:val="TableList3"/>
    <w:rsid w:val="00F235A3"/>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SignatureChar">
    <w:name w:val="Signature Char"/>
    <w:basedOn w:val="DefaultParagraphFont"/>
    <w:link w:val="Signature"/>
    <w:rsid w:val="00F235A3"/>
    <w:rPr>
      <w:rFonts w:ascii="Arial" w:hAnsi="Arial"/>
      <w:sz w:val="22"/>
    </w:rPr>
  </w:style>
  <w:style w:type="paragraph" w:styleId="Signature">
    <w:name w:val="Signature"/>
    <w:basedOn w:val="Normal"/>
    <w:link w:val="SignatureChar"/>
    <w:rsid w:val="00F235A3"/>
    <w:pPr>
      <w:tabs>
        <w:tab w:val="clear" w:pos="567"/>
        <w:tab w:val="clear" w:pos="1276"/>
        <w:tab w:val="clear" w:pos="1843"/>
        <w:tab w:val="clear" w:pos="5387"/>
        <w:tab w:val="clear" w:pos="5954"/>
      </w:tabs>
      <w:spacing w:before="720"/>
      <w:ind w:left="794" w:right="794"/>
      <w:jc w:val="left"/>
    </w:pPr>
    <w:rPr>
      <w:rFonts w:ascii="Arial" w:eastAsia="SimSun" w:hAnsi="Arial"/>
      <w:sz w:val="22"/>
      <w:lang w:eastAsia="zh-CN"/>
    </w:rPr>
  </w:style>
  <w:style w:type="character" w:customStyle="1" w:styleId="SignatureChar1">
    <w:name w:val="Signature Char1"/>
    <w:basedOn w:val="DefaultParagraphFont"/>
    <w:rsid w:val="00F235A3"/>
    <w:rPr>
      <w:rFonts w:ascii="Calibri" w:eastAsia="Times New Roman" w:hAnsi="Calibri"/>
      <w:lang w:val="en-GB" w:eastAsia="en-US"/>
    </w:rPr>
  </w:style>
  <w:style w:type="paragraph" w:customStyle="1" w:styleId="Char8">
    <w:name w:val="Char8"/>
    <w:basedOn w:val="Normal"/>
    <w:semiHidden/>
    <w:rsid w:val="00F3452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character" w:customStyle="1" w:styleId="BalloonTextChar1">
    <w:name w:val="Balloon Text Char1"/>
    <w:basedOn w:val="DefaultParagraphFont"/>
    <w:uiPriority w:val="99"/>
    <w:semiHidden/>
    <w:rsid w:val="00541E59"/>
    <w:rPr>
      <w:rFonts w:ascii="Tahoma" w:eastAsia="Calibri" w:hAnsi="Tahoma" w:cs="Tahoma"/>
      <w:sz w:val="16"/>
      <w:szCs w:val="16"/>
      <w:lang w:val="ru-RU" w:eastAsia="en-US"/>
    </w:rPr>
  </w:style>
  <w:style w:type="character" w:customStyle="1" w:styleId="plainlinks">
    <w:name w:val="plainlinks"/>
    <w:basedOn w:val="DefaultParagraphFont"/>
    <w:rsid w:val="00541E59"/>
  </w:style>
  <w:style w:type="character" w:customStyle="1" w:styleId="E164tetChar">
    <w:name w:val="E164_tet Char"/>
    <w:basedOn w:val="DefaultParagraphFont"/>
    <w:link w:val="E164tet"/>
    <w:rsid w:val="006E1B7D"/>
    <w:rPr>
      <w:rFonts w:ascii="FrugalSans" w:eastAsia="Times New Roman" w:hAnsi="FrugalSans"/>
      <w:b/>
      <w:bCs/>
      <w:iCs/>
      <w:lang w:val="en-GB" w:eastAsia="en-US"/>
    </w:rPr>
  </w:style>
  <w:style w:type="paragraph" w:customStyle="1" w:styleId="xl63">
    <w:name w:val="xl63"/>
    <w:basedOn w:val="Normal"/>
    <w:rsid w:val="001005BE"/>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4">
    <w:name w:val="xl64"/>
    <w:basedOn w:val="Normal"/>
    <w:rsid w:val="001005BE"/>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5">
    <w:name w:val="xl65"/>
    <w:basedOn w:val="Normal"/>
    <w:rsid w:val="001005BE"/>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6">
    <w:name w:val="xl66"/>
    <w:basedOn w:val="Normal"/>
    <w:rsid w:val="001005BE"/>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7">
    <w:name w:val="xl67"/>
    <w:basedOn w:val="Normal"/>
    <w:rsid w:val="001005BE"/>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8">
    <w:name w:val="xl68"/>
    <w:basedOn w:val="Normal"/>
    <w:rsid w:val="001005BE"/>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9">
    <w:name w:val="xl69"/>
    <w:basedOn w:val="Normal"/>
    <w:rsid w:val="001005BE"/>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70">
    <w:name w:val="xl70"/>
    <w:basedOn w:val="Normal"/>
    <w:rsid w:val="001005BE"/>
    <w:pPr>
      <w:pBdr>
        <w:top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71">
    <w:name w:val="xl71"/>
    <w:basedOn w:val="Normal"/>
    <w:rsid w:val="001005BE"/>
    <w:pPr>
      <w:pBdr>
        <w:top w:val="single" w:sz="4" w:space="0" w:color="auto"/>
        <w:left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table" w:customStyle="1" w:styleId="TableGrid6">
    <w:name w:val="Table Grid6"/>
    <w:basedOn w:val="TableNormal"/>
    <w:next w:val="TableGrid"/>
    <w:rsid w:val="001005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
    <w:basedOn w:val="TableNormal"/>
    <w:next w:val="TableGrid"/>
    <w:uiPriority w:val="59"/>
    <w:rsid w:val="001710D6"/>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equences">
    <w:name w:val="Frequences"/>
    <w:basedOn w:val="Normal"/>
    <w:rsid w:val="00AD1464"/>
    <w:pPr>
      <w:tabs>
        <w:tab w:val="clear" w:pos="567"/>
        <w:tab w:val="clear" w:pos="1276"/>
        <w:tab w:val="clear" w:pos="1843"/>
        <w:tab w:val="clear" w:pos="5387"/>
        <w:tab w:val="clear" w:pos="5954"/>
      </w:tabs>
      <w:spacing w:before="40"/>
      <w:ind w:left="794"/>
    </w:pPr>
    <w:rPr>
      <w:rFonts w:ascii="Times New Roman" w:hAnsi="Times New Roman"/>
    </w:rPr>
  </w:style>
  <w:style w:type="paragraph" w:customStyle="1" w:styleId="wfxFaxNum">
    <w:name w:val="wfxFaxNum"/>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Recipient">
    <w:name w:val="wfxRecipient"/>
    <w:basedOn w:val="wfxFaxNum"/>
    <w:rsid w:val="006C55B1"/>
  </w:style>
  <w:style w:type="paragraph" w:customStyle="1" w:styleId="AppendixTitle">
    <w:name w:val="Appendix_Title"/>
    <w:basedOn w:val="Normal"/>
    <w:next w:val="Normalaftertitle0"/>
    <w:rsid w:val="006C55B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rPr>
  </w:style>
  <w:style w:type="paragraph" w:customStyle="1" w:styleId="wfxTime">
    <w:name w:val="wfxTime"/>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Date">
    <w:name w:val="wfxDate"/>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a">
    <w:name w:val="="/>
    <w:basedOn w:val="Normal"/>
    <w:uiPriority w:val="99"/>
    <w:rsid w:val="006C55B1"/>
    <w:pPr>
      <w:tabs>
        <w:tab w:val="clear" w:pos="567"/>
        <w:tab w:val="clear" w:pos="1276"/>
        <w:tab w:val="clear" w:pos="5387"/>
        <w:tab w:val="clear" w:pos="5954"/>
        <w:tab w:val="left" w:pos="992"/>
        <w:tab w:val="left" w:pos="1418"/>
        <w:tab w:val="left" w:pos="2268"/>
      </w:tabs>
      <w:spacing w:before="80"/>
      <w:ind w:left="992" w:hanging="425"/>
    </w:pPr>
    <w:rPr>
      <w:rFonts w:ascii="FrugalSans" w:hAnsi="FrugalSans"/>
      <w:lang w:val="fr-CH"/>
    </w:rPr>
  </w:style>
  <w:style w:type="paragraph" w:styleId="EndnoteText">
    <w:name w:val="endnote text"/>
    <w:basedOn w:val="Normal"/>
    <w:link w:val="EndnoteTextChar"/>
    <w:uiPriority w:val="99"/>
    <w:unhideWhenUsed/>
    <w:rsid w:val="006C55B1"/>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rPr>
  </w:style>
  <w:style w:type="character" w:customStyle="1" w:styleId="EndnoteTextChar">
    <w:name w:val="Endnote Text Char"/>
    <w:basedOn w:val="DefaultParagraphFont"/>
    <w:link w:val="EndnoteText"/>
    <w:uiPriority w:val="99"/>
    <w:rsid w:val="006C55B1"/>
    <w:rPr>
      <w:rFonts w:eastAsia="Times New Roman"/>
      <w:lang w:eastAsia="en-US"/>
    </w:rPr>
  </w:style>
  <w:style w:type="character" w:customStyle="1" w:styleId="st1">
    <w:name w:val="st1"/>
    <w:basedOn w:val="DefaultParagraphFont"/>
    <w:rsid w:val="006C55B1"/>
  </w:style>
  <w:style w:type="table" w:customStyle="1" w:styleId="TableGrid80">
    <w:name w:val="Table Grid8"/>
    <w:basedOn w:val="TableNormal"/>
    <w:next w:val="TableGrid"/>
    <w:uiPriority w:val="59"/>
    <w:rsid w:val="000C2E2D"/>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6"/>
      <w:szCs w:val="26"/>
      <w:lang w:eastAsia="zh-CN"/>
    </w:rPr>
  </w:style>
  <w:style w:type="paragraph" w:customStyle="1" w:styleId="xl72">
    <w:name w:val="xl72"/>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73">
    <w:name w:val="xl73"/>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4">
    <w:name w:val="xl74"/>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5">
    <w:name w:val="xl75"/>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6">
    <w:name w:val="xl76"/>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7">
    <w:name w:val="xl77"/>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78">
    <w:name w:val="xl78"/>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79">
    <w:name w:val="xl79"/>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80">
    <w:name w:val="xl80"/>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81">
    <w:name w:val="xl81"/>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82">
    <w:name w:val="xl82"/>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eastAsia="zh-CN"/>
    </w:rPr>
  </w:style>
  <w:style w:type="paragraph" w:customStyle="1" w:styleId="xl83">
    <w:name w:val="xl83"/>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4">
    <w:name w:val="xl84"/>
    <w:basedOn w:val="Normal"/>
    <w:rsid w:val="00E95C6D"/>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5">
    <w:name w:val="xl85"/>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6">
    <w:name w:val="xl86"/>
    <w:basedOn w:val="Normal"/>
    <w:rsid w:val="00E95C6D"/>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7">
    <w:name w:val="xl87"/>
    <w:basedOn w:val="Normal"/>
    <w:rsid w:val="00E95C6D"/>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8">
    <w:name w:val="xl88"/>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eastAsia="zh-CN"/>
    </w:rPr>
  </w:style>
  <w:style w:type="paragraph" w:customStyle="1" w:styleId="xl89">
    <w:name w:val="xl89"/>
    <w:basedOn w:val="Normal"/>
    <w:rsid w:val="00E95C6D"/>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90">
    <w:name w:val="xl90"/>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91">
    <w:name w:val="xl91"/>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32"/>
      <w:szCs w:val="32"/>
      <w:lang w:eastAsia="zh-CN"/>
    </w:rPr>
  </w:style>
  <w:style w:type="paragraph" w:customStyle="1" w:styleId="xl92">
    <w:name w:val="xl92"/>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eastAsia="zh-CN"/>
    </w:rPr>
  </w:style>
  <w:style w:type="paragraph" w:customStyle="1" w:styleId="xl93">
    <w:name w:val="xl93"/>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Times New Roman" w:hAnsi="Times New Roman"/>
      <w:b/>
      <w:bCs/>
      <w:sz w:val="32"/>
      <w:szCs w:val="32"/>
      <w:lang w:eastAsia="zh-CN"/>
    </w:rPr>
  </w:style>
  <w:style w:type="paragraph" w:customStyle="1" w:styleId="xl94">
    <w:name w:val="xl94"/>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color w:val="0000FF"/>
      <w:sz w:val="24"/>
      <w:szCs w:val="24"/>
      <w:u w:val="single"/>
      <w:lang w:eastAsia="zh-CN"/>
    </w:rPr>
  </w:style>
  <w:style w:type="paragraph" w:customStyle="1" w:styleId="xl95">
    <w:name w:val="xl95"/>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u w:val="single"/>
      <w:lang w:eastAsia="zh-CN"/>
    </w:rPr>
  </w:style>
  <w:style w:type="paragraph" w:customStyle="1" w:styleId="xl96">
    <w:name w:val="xl96"/>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8"/>
      <w:szCs w:val="28"/>
      <w:lang w:eastAsia="zh-CN"/>
    </w:rPr>
  </w:style>
  <w:style w:type="paragraph" w:customStyle="1" w:styleId="xl97">
    <w:name w:val="xl97"/>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98">
    <w:name w:val="xl98"/>
    <w:basedOn w:val="Normal"/>
    <w:rsid w:val="00E95C6D"/>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99">
    <w:name w:val="xl99"/>
    <w:basedOn w:val="Normal"/>
    <w:rsid w:val="00E95C6D"/>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0">
    <w:name w:val="xl100"/>
    <w:basedOn w:val="Normal"/>
    <w:rsid w:val="00E95C6D"/>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1">
    <w:name w:val="xl101"/>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2">
    <w:name w:val="xl102"/>
    <w:basedOn w:val="Normal"/>
    <w:rsid w:val="00E95C6D"/>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3">
    <w:name w:val="xl103"/>
    <w:basedOn w:val="Normal"/>
    <w:rsid w:val="00E95C6D"/>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4">
    <w:name w:val="xl104"/>
    <w:basedOn w:val="Normal"/>
    <w:rsid w:val="00E95C6D"/>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xl105">
    <w:name w:val="xl105"/>
    <w:basedOn w:val="Normal"/>
    <w:rsid w:val="00E95C6D"/>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xl106">
    <w:name w:val="xl106"/>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7">
    <w:name w:val="xl107"/>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8">
    <w:name w:val="xl108"/>
    <w:basedOn w:val="Normal"/>
    <w:rsid w:val="00E95C6D"/>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9">
    <w:name w:val="xl109"/>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0">
    <w:name w:val="xl110"/>
    <w:basedOn w:val="Normal"/>
    <w:rsid w:val="00E95C6D"/>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1">
    <w:name w:val="xl111"/>
    <w:basedOn w:val="Normal"/>
    <w:rsid w:val="00E95C6D"/>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2">
    <w:name w:val="xl112"/>
    <w:basedOn w:val="Normal"/>
    <w:rsid w:val="00E95C6D"/>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3">
    <w:name w:val="xl113"/>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4">
    <w:name w:val="xl114"/>
    <w:basedOn w:val="Normal"/>
    <w:rsid w:val="00E95C6D"/>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5">
    <w:name w:val="xl115"/>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6">
    <w:name w:val="xl116"/>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xl117">
    <w:name w:val="xl117"/>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32"/>
      <w:szCs w:val="32"/>
      <w:lang w:eastAsia="zh-CN"/>
    </w:rPr>
  </w:style>
  <w:style w:type="paragraph" w:customStyle="1" w:styleId="xl118">
    <w:name w:val="xl118"/>
    <w:basedOn w:val="Normal"/>
    <w:rsid w:val="00E95C6D"/>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9">
    <w:name w:val="xl119"/>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Style3">
    <w:name w:val="Style3"/>
    <w:basedOn w:val="Normal"/>
    <w:rsid w:val="00E95C6D"/>
    <w:pPr>
      <w:widowControl w:val="0"/>
      <w:tabs>
        <w:tab w:val="clear" w:pos="567"/>
        <w:tab w:val="clear" w:pos="1276"/>
        <w:tab w:val="clear" w:pos="1843"/>
        <w:tab w:val="clear" w:pos="5387"/>
        <w:tab w:val="clear" w:pos="5954"/>
      </w:tabs>
      <w:overflowPunct/>
      <w:spacing w:before="0" w:line="221" w:lineRule="exact"/>
      <w:jc w:val="left"/>
      <w:textAlignment w:val="auto"/>
    </w:pPr>
    <w:rPr>
      <w:rFonts w:ascii="Times New Roman" w:hAnsi="Times New Roman"/>
      <w:sz w:val="24"/>
      <w:szCs w:val="24"/>
      <w:lang w:eastAsia="en-GB"/>
    </w:rPr>
  </w:style>
  <w:style w:type="paragraph" w:customStyle="1" w:styleId="Style4">
    <w:name w:val="Style4"/>
    <w:basedOn w:val="Normal"/>
    <w:rsid w:val="00E95C6D"/>
    <w:pPr>
      <w:widowControl w:val="0"/>
      <w:tabs>
        <w:tab w:val="clear" w:pos="567"/>
        <w:tab w:val="clear" w:pos="1276"/>
        <w:tab w:val="clear" w:pos="1843"/>
        <w:tab w:val="clear" w:pos="5387"/>
        <w:tab w:val="clear" w:pos="5954"/>
      </w:tabs>
      <w:overflowPunct/>
      <w:spacing w:before="0"/>
      <w:jc w:val="left"/>
      <w:textAlignment w:val="auto"/>
    </w:pPr>
    <w:rPr>
      <w:rFonts w:ascii="Times New Roman" w:hAnsi="Times New Roman"/>
      <w:sz w:val="24"/>
      <w:szCs w:val="24"/>
      <w:lang w:eastAsia="en-GB"/>
    </w:rPr>
  </w:style>
  <w:style w:type="character" w:customStyle="1" w:styleId="FontStyle12">
    <w:name w:val="Font Style12"/>
    <w:basedOn w:val="DefaultParagraphFont"/>
    <w:rsid w:val="00E95C6D"/>
    <w:rPr>
      <w:rFonts w:ascii="Times New Roman" w:hAnsi="Times New Roman" w:cs="Times New Roman"/>
      <w:spacing w:val="10"/>
      <w:sz w:val="14"/>
      <w:szCs w:val="14"/>
    </w:rPr>
  </w:style>
  <w:style w:type="character" w:customStyle="1" w:styleId="FontStyle13">
    <w:name w:val="Font Style13"/>
    <w:basedOn w:val="DefaultParagraphFont"/>
    <w:rsid w:val="00E95C6D"/>
    <w:rPr>
      <w:rFonts w:ascii="Times New Roman" w:hAnsi="Times New Roman" w:cs="Times New Roman"/>
      <w:sz w:val="16"/>
      <w:szCs w:val="16"/>
    </w:rPr>
  </w:style>
  <w:style w:type="character" w:customStyle="1" w:styleId="EmailStyle5091">
    <w:name w:val="EmailStyle5091"/>
    <w:basedOn w:val="DefaultParagraphFont"/>
    <w:semiHidden/>
    <w:rsid w:val="00F21B73"/>
    <w:rPr>
      <w:rFonts w:ascii="Arial" w:hAnsi="Arial" w:cs="Arial"/>
      <w:color w:val="000080"/>
      <w:sz w:val="20"/>
      <w:szCs w:val="20"/>
    </w:rPr>
  </w:style>
  <w:style w:type="character" w:customStyle="1" w:styleId="EmailStyle5211">
    <w:name w:val="EmailStyle5211"/>
    <w:basedOn w:val="DefaultParagraphFont"/>
    <w:semiHidden/>
    <w:rsid w:val="00F21B73"/>
    <w:rPr>
      <w:rFonts w:ascii="Arial" w:hAnsi="Arial" w:cs="Arial"/>
      <w:color w:val="000080"/>
      <w:sz w:val="20"/>
      <w:szCs w:val="20"/>
    </w:rPr>
  </w:style>
  <w:style w:type="paragraph" w:customStyle="1" w:styleId="CM68">
    <w:name w:val="CM68"/>
    <w:basedOn w:val="Default"/>
    <w:next w:val="Default"/>
    <w:uiPriority w:val="99"/>
    <w:rsid w:val="00D13170"/>
    <w:pPr>
      <w:widowControl w:val="0"/>
      <w:spacing w:after="175"/>
    </w:pPr>
    <w:rPr>
      <w:rFonts w:ascii="Verdana" w:hAnsi="Verdana"/>
      <w:color w:val="auto"/>
      <w:lang w:val="en-US" w:eastAsia="en-US"/>
    </w:rPr>
  </w:style>
  <w:style w:type="paragraph" w:customStyle="1" w:styleId="CM88">
    <w:name w:val="CM88"/>
    <w:basedOn w:val="Default"/>
    <w:next w:val="Default"/>
    <w:uiPriority w:val="99"/>
    <w:rsid w:val="00D13170"/>
    <w:pPr>
      <w:widowControl w:val="0"/>
      <w:spacing w:after="235"/>
    </w:pPr>
    <w:rPr>
      <w:rFonts w:ascii="Verdana" w:hAnsi="Verdana"/>
      <w:color w:val="auto"/>
      <w:lang w:val="en-US" w:eastAsia="en-US"/>
    </w:rPr>
  </w:style>
  <w:style w:type="paragraph" w:customStyle="1" w:styleId="CM63">
    <w:name w:val="CM63"/>
    <w:basedOn w:val="Default"/>
    <w:next w:val="Default"/>
    <w:uiPriority w:val="99"/>
    <w:rsid w:val="00D13170"/>
    <w:pPr>
      <w:widowControl w:val="0"/>
      <w:spacing w:after="623"/>
    </w:pPr>
    <w:rPr>
      <w:rFonts w:ascii="Verdana" w:hAnsi="Verdana"/>
      <w:color w:val="auto"/>
      <w:lang w:val="en-US" w:eastAsia="en-US"/>
    </w:rPr>
  </w:style>
  <w:style w:type="table" w:customStyle="1" w:styleId="TableGrid9">
    <w:name w:val="Table Grid9"/>
    <w:basedOn w:val="TableNormal"/>
    <w:next w:val="TableGrid"/>
    <w:rsid w:val="00155E8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A2674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1">
    <w:name w:val="Data1"/>
    <w:basedOn w:val="Normal"/>
    <w:rsid w:val="00A2674F"/>
    <w:pPr>
      <w:tabs>
        <w:tab w:val="clear" w:pos="567"/>
        <w:tab w:val="clear" w:pos="1276"/>
        <w:tab w:val="clear" w:pos="1843"/>
        <w:tab w:val="clear" w:pos="5387"/>
        <w:tab w:val="clear" w:pos="5954"/>
      </w:tabs>
      <w:spacing w:before="0"/>
      <w:jc w:val="left"/>
    </w:pPr>
    <w:rPr>
      <w:rFonts w:ascii="Univers" w:hAnsi="Univers"/>
      <w:sz w:val="18"/>
    </w:rPr>
  </w:style>
  <w:style w:type="paragraph" w:customStyle="1" w:styleId="ISTATYMAS">
    <w:name w:val="ISTATYMAS"/>
    <w:rsid w:val="00466456"/>
    <w:pPr>
      <w:jc w:val="center"/>
    </w:pPr>
    <w:rPr>
      <w:rFonts w:ascii="TimesLT" w:eastAsia="Times New Roman" w:hAnsi="TimesLT"/>
      <w:snapToGrid w:val="0"/>
      <w:lang w:eastAsia="en-US"/>
    </w:rPr>
  </w:style>
  <w:style w:type="paragraph" w:customStyle="1" w:styleId="BodyText1">
    <w:name w:val="Body Text1"/>
    <w:rsid w:val="00466456"/>
    <w:pPr>
      <w:ind w:firstLine="312"/>
      <w:jc w:val="both"/>
    </w:pPr>
    <w:rPr>
      <w:rFonts w:ascii="TimesLT" w:eastAsia="Times New Roman" w:hAnsi="TimesLT"/>
      <w:snapToGrid w:val="0"/>
      <w:lang w:eastAsia="en-US"/>
    </w:rPr>
  </w:style>
  <w:style w:type="paragraph" w:customStyle="1" w:styleId="Prezidentas">
    <w:name w:val="Prezidentas"/>
    <w:rsid w:val="00466456"/>
    <w:pPr>
      <w:tabs>
        <w:tab w:val="right" w:pos="9808"/>
      </w:tabs>
    </w:pPr>
    <w:rPr>
      <w:rFonts w:ascii="TimesLT" w:eastAsia="Times New Roman" w:hAnsi="TimesLT"/>
      <w:caps/>
      <w:snapToGrid w:val="0"/>
      <w:lang w:eastAsia="en-US"/>
    </w:rPr>
  </w:style>
  <w:style w:type="paragraph" w:customStyle="1" w:styleId="Patvirtinta">
    <w:name w:val="Patvirtinta"/>
    <w:rsid w:val="00466456"/>
    <w:pPr>
      <w:tabs>
        <w:tab w:val="left" w:pos="1304"/>
        <w:tab w:val="left" w:pos="1457"/>
        <w:tab w:val="left" w:pos="1604"/>
        <w:tab w:val="left" w:pos="1757"/>
      </w:tabs>
      <w:ind w:left="5953"/>
    </w:pPr>
    <w:rPr>
      <w:rFonts w:ascii="TimesLT" w:eastAsia="Times New Roman" w:hAnsi="TimesLT"/>
      <w:snapToGrid w:val="0"/>
      <w:lang w:eastAsia="en-US"/>
    </w:rPr>
  </w:style>
  <w:style w:type="paragraph" w:customStyle="1" w:styleId="CentrBold">
    <w:name w:val="CentrBold"/>
    <w:rsid w:val="00466456"/>
    <w:pPr>
      <w:jc w:val="center"/>
    </w:pPr>
    <w:rPr>
      <w:rFonts w:ascii="TimesLT" w:eastAsia="Times New Roman" w:hAnsi="TimesLT"/>
      <w:b/>
      <w:caps/>
      <w:snapToGrid w:val="0"/>
      <w:lang w:eastAsia="en-US"/>
    </w:rPr>
  </w:style>
  <w:style w:type="paragraph" w:customStyle="1" w:styleId="Taisyklipunktas">
    <w:name w:val="Taisyklių punktas"/>
    <w:basedOn w:val="Normal"/>
    <w:rsid w:val="00466456"/>
    <w:pPr>
      <w:tabs>
        <w:tab w:val="clear" w:pos="567"/>
        <w:tab w:val="clear" w:pos="1276"/>
        <w:tab w:val="clear" w:pos="1843"/>
        <w:tab w:val="clear" w:pos="5387"/>
        <w:tab w:val="clear" w:pos="5954"/>
        <w:tab w:val="left" w:pos="284"/>
      </w:tabs>
      <w:overflowPunct/>
      <w:autoSpaceDE/>
      <w:autoSpaceDN/>
      <w:adjustRightInd/>
      <w:spacing w:before="0"/>
      <w:textAlignment w:val="auto"/>
      <w:outlineLvl w:val="2"/>
    </w:pPr>
    <w:rPr>
      <w:rFonts w:ascii="Times New Roman" w:hAnsi="Times New Roman"/>
      <w:kern w:val="28"/>
      <w:lang w:val="lt-LT"/>
    </w:rPr>
  </w:style>
  <w:style w:type="paragraph" w:customStyle="1" w:styleId="bodytext0">
    <w:name w:val="bodytext"/>
    <w:basedOn w:val="Normal"/>
    <w:rsid w:val="00466456"/>
    <w:pPr>
      <w:tabs>
        <w:tab w:val="clear" w:pos="567"/>
        <w:tab w:val="clear" w:pos="1276"/>
        <w:tab w:val="clear" w:pos="1843"/>
        <w:tab w:val="clear" w:pos="5387"/>
        <w:tab w:val="clear" w:pos="5954"/>
      </w:tabs>
      <w:overflowPunct/>
      <w:autoSpaceDE/>
      <w:autoSpaceDN/>
      <w:adjustRightInd/>
      <w:snapToGrid w:val="0"/>
      <w:spacing w:before="0"/>
      <w:ind w:firstLine="312"/>
      <w:textAlignment w:val="auto"/>
    </w:pPr>
    <w:rPr>
      <w:rFonts w:ascii="TimesLT" w:eastAsia="Arial Unicode MS" w:hAnsi="TimesLT" w:cs="TimesLT"/>
    </w:rPr>
  </w:style>
  <w:style w:type="paragraph" w:customStyle="1" w:styleId="istatymas0">
    <w:name w:val="istatymas"/>
    <w:basedOn w:val="Normal"/>
    <w:rsid w:val="0046645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Unicode MS" w:hAnsi="Arial Unicode MS"/>
      <w:sz w:val="24"/>
      <w:szCs w:val="24"/>
    </w:rPr>
  </w:style>
  <w:style w:type="paragraph" w:customStyle="1" w:styleId="Debesliotekstas">
    <w:name w:val="Debesėlio tekstas"/>
    <w:basedOn w:val="Normal"/>
    <w:semiHidden/>
    <w:rsid w:val="00466456"/>
    <w:pPr>
      <w:tabs>
        <w:tab w:val="clear" w:pos="567"/>
        <w:tab w:val="clear" w:pos="1276"/>
        <w:tab w:val="clear" w:pos="1843"/>
        <w:tab w:val="clear" w:pos="5387"/>
        <w:tab w:val="clear" w:pos="5954"/>
      </w:tabs>
      <w:overflowPunct/>
      <w:autoSpaceDE/>
      <w:autoSpaceDN/>
      <w:adjustRightInd/>
      <w:spacing w:before="0"/>
      <w:jc w:val="left"/>
      <w:textAlignment w:val="auto"/>
    </w:pPr>
    <w:rPr>
      <w:rFonts w:ascii="Tahoma" w:hAnsi="Tahoma" w:cs="Tahoma"/>
      <w:sz w:val="16"/>
      <w:szCs w:val="16"/>
    </w:rPr>
  </w:style>
  <w:style w:type="character" w:customStyle="1" w:styleId="EmailStyle473">
    <w:name w:val="EmailStyle473"/>
    <w:basedOn w:val="DefaultParagraphFont"/>
    <w:semiHidden/>
    <w:rsid w:val="00070BB5"/>
    <w:rPr>
      <w:rFonts w:ascii="Arial" w:hAnsi="Arial" w:cs="Arial"/>
      <w:color w:val="000080"/>
      <w:sz w:val="20"/>
      <w:szCs w:val="20"/>
    </w:rPr>
  </w:style>
  <w:style w:type="character" w:customStyle="1" w:styleId="Heading4Char1">
    <w:name w:val="Heading 4 Char1"/>
    <w:basedOn w:val="DefaultParagraphFont"/>
    <w:uiPriority w:val="9"/>
    <w:locked/>
    <w:rsid w:val="00070BB5"/>
    <w:rPr>
      <w:rFonts w:ascii="FrugalSans" w:eastAsia="Times New Roman" w:hAnsi="FrugalSans"/>
      <w:b/>
      <w:lang w:val="en-GB" w:eastAsia="en-US"/>
    </w:rPr>
  </w:style>
  <w:style w:type="table" w:styleId="TableClassic1">
    <w:name w:val="Table Classic 1"/>
    <w:basedOn w:val="TableNormal"/>
    <w:rsid w:val="00070BB5"/>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EmailStyle529">
    <w:name w:val="EmailStyle529"/>
    <w:basedOn w:val="DefaultParagraphFont"/>
    <w:semiHidden/>
    <w:rsid w:val="00070BB5"/>
    <w:rPr>
      <w:rFonts w:ascii="Arial" w:hAnsi="Arial" w:cs="Arial"/>
      <w:color w:val="000080"/>
      <w:sz w:val="20"/>
      <w:szCs w:val="20"/>
    </w:rPr>
  </w:style>
  <w:style w:type="paragraph" w:customStyle="1" w:styleId="nor">
    <w:name w:val="nor"/>
    <w:aliases w:val="10 pt"/>
    <w:basedOn w:val="Normal"/>
    <w:rsid w:val="00070BB5"/>
    <w:pPr>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lang w:val="fr-CH"/>
    </w:rPr>
  </w:style>
  <w:style w:type="character" w:customStyle="1" w:styleId="EmailStyle6061">
    <w:name w:val="EmailStyle6061"/>
    <w:basedOn w:val="DefaultParagraphFont"/>
    <w:semiHidden/>
    <w:rsid w:val="00070BB5"/>
    <w:rPr>
      <w:rFonts w:ascii="Arial" w:hAnsi="Arial" w:cs="Arial"/>
      <w:color w:val="000080"/>
      <w:sz w:val="20"/>
      <w:szCs w:val="20"/>
    </w:rPr>
  </w:style>
  <w:style w:type="table" w:customStyle="1" w:styleId="TableProfessional1">
    <w:name w:val="Table Professional1"/>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1">
    <w:name w:val="EmailStyle611"/>
    <w:basedOn w:val="DefaultParagraphFont"/>
    <w:semiHidden/>
    <w:rsid w:val="00070BB5"/>
    <w:rPr>
      <w:rFonts w:ascii="Arial" w:hAnsi="Arial" w:cs="Arial"/>
      <w:color w:val="000080"/>
      <w:sz w:val="20"/>
      <w:szCs w:val="20"/>
    </w:rPr>
  </w:style>
  <w:style w:type="table" w:customStyle="1" w:styleId="TableElegant1">
    <w:name w:val="Table Elegant1"/>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
    <w:name w:val="Table Grid 81"/>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
    <w:name w:val="Table Professional2"/>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91">
    <w:name w:val="EmailStyle6191"/>
    <w:basedOn w:val="DefaultParagraphFont"/>
    <w:semiHidden/>
    <w:rsid w:val="00070BB5"/>
    <w:rPr>
      <w:rFonts w:ascii="Arial" w:hAnsi="Arial" w:cs="Arial"/>
      <w:color w:val="000080"/>
      <w:sz w:val="20"/>
      <w:szCs w:val="20"/>
    </w:rPr>
  </w:style>
  <w:style w:type="table" w:customStyle="1" w:styleId="TableElegant2">
    <w:name w:val="Table Elegant2"/>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
    <w:name w:val="Table Grid 82"/>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EmailStyle624">
    <w:name w:val="EmailStyle624"/>
    <w:basedOn w:val="DefaultParagraphFont"/>
    <w:semiHidden/>
    <w:rsid w:val="00070BB5"/>
    <w:rPr>
      <w:rFonts w:ascii="Arial" w:hAnsi="Arial" w:cs="Arial"/>
      <w:color w:val="000080"/>
      <w:sz w:val="20"/>
      <w:szCs w:val="20"/>
    </w:rPr>
  </w:style>
  <w:style w:type="table" w:customStyle="1" w:styleId="TableProfessional3">
    <w:name w:val="Table Professional3"/>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01">
    <w:name w:val="EmailStyle6301"/>
    <w:basedOn w:val="DefaultParagraphFont"/>
    <w:semiHidden/>
    <w:rsid w:val="00070BB5"/>
    <w:rPr>
      <w:rFonts w:ascii="Arial" w:hAnsi="Arial" w:cs="Arial"/>
      <w:color w:val="000080"/>
      <w:sz w:val="20"/>
      <w:szCs w:val="20"/>
    </w:rPr>
  </w:style>
  <w:style w:type="table" w:customStyle="1" w:styleId="TableElegant3">
    <w:name w:val="Table Elegant3"/>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
    <w:name w:val="Table Grid 83"/>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Hyp">
    <w:name w:val="Hyp"/>
    <w:basedOn w:val="Tabletext"/>
    <w:rsid w:val="00070BB5"/>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pPr>
    <w:rPr>
      <w:rFonts w:ascii="Times New Roman" w:hAnsi="Times New Roman"/>
      <w:b/>
      <w:sz w:val="22"/>
    </w:rPr>
  </w:style>
  <w:style w:type="table" w:customStyle="1" w:styleId="TableProfessional4">
    <w:name w:val="Table Professional4"/>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91">
    <w:name w:val="EmailStyle6391"/>
    <w:basedOn w:val="DefaultParagraphFont"/>
    <w:semiHidden/>
    <w:rsid w:val="00070BB5"/>
    <w:rPr>
      <w:rFonts w:ascii="Arial" w:hAnsi="Arial" w:cs="Arial"/>
      <w:color w:val="000080"/>
      <w:sz w:val="20"/>
      <w:szCs w:val="20"/>
    </w:rPr>
  </w:style>
  <w:style w:type="table" w:customStyle="1" w:styleId="TableElegant4">
    <w:name w:val="Table Elegant4"/>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
    <w:name w:val="Table Grid 84"/>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Revision">
    <w:name w:val="Revision"/>
    <w:hidden/>
    <w:uiPriority w:val="99"/>
    <w:semiHidden/>
    <w:rsid w:val="00070BB5"/>
    <w:rPr>
      <w:rFonts w:ascii="Calibri" w:eastAsia="Times New Roman" w:hAnsi="Calibri"/>
      <w:lang w:val="en-GB" w:eastAsia="en-US"/>
    </w:rPr>
  </w:style>
  <w:style w:type="paragraph" w:customStyle="1" w:styleId="Reasons">
    <w:name w:val="Reasons"/>
    <w:basedOn w:val="Normal"/>
    <w:qFormat/>
    <w:rsid w:val="00070BB5"/>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rPr>
  </w:style>
  <w:style w:type="character" w:customStyle="1" w:styleId="EmailStyle4731">
    <w:name w:val="EmailStyle4731"/>
    <w:basedOn w:val="DefaultParagraphFont"/>
    <w:semiHidden/>
    <w:rsid w:val="00070BB5"/>
    <w:rPr>
      <w:rFonts w:ascii="Arial" w:hAnsi="Arial" w:cs="Arial"/>
      <w:color w:val="000080"/>
      <w:sz w:val="20"/>
      <w:szCs w:val="20"/>
    </w:rPr>
  </w:style>
  <w:style w:type="paragraph" w:customStyle="1" w:styleId="RecTitle0">
    <w:name w:val="Rec Title"/>
    <w:basedOn w:val="Normal"/>
    <w:next w:val="Normal"/>
    <w:rsid w:val="00070BB5"/>
    <w:pPr>
      <w:keepNext/>
      <w:keepLines/>
      <w:tabs>
        <w:tab w:val="clear" w:pos="567"/>
        <w:tab w:val="clear" w:pos="1276"/>
        <w:tab w:val="clear" w:pos="1843"/>
        <w:tab w:val="clear" w:pos="5387"/>
        <w:tab w:val="clear" w:pos="5954"/>
      </w:tabs>
      <w:spacing w:before="240"/>
      <w:jc w:val="center"/>
    </w:pPr>
    <w:rPr>
      <w:rFonts w:ascii="Times New Roman" w:hAnsi="Times New Roman"/>
      <w:b/>
      <w:caps/>
      <w:sz w:val="24"/>
    </w:rPr>
  </w:style>
  <w:style w:type="paragraph" w:customStyle="1" w:styleId="EmptyLayoutCell">
    <w:name w:val="EmptyLayoutCell"/>
    <w:basedOn w:val="Normal"/>
    <w:rsid w:val="00141DFD"/>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
    </w:rPr>
  </w:style>
  <w:style w:type="paragraph" w:styleId="TOCHeading">
    <w:name w:val="TOC Heading"/>
    <w:basedOn w:val="Heading1"/>
    <w:next w:val="Normal"/>
    <w:uiPriority w:val="39"/>
    <w:semiHidden/>
    <w:unhideWhenUsed/>
    <w:qFormat/>
    <w:rsid w:val="00C96C75"/>
    <w:pPr>
      <w:keepLines/>
      <w:tabs>
        <w:tab w:val="clear" w:pos="567"/>
        <w:tab w:val="clear" w:pos="1276"/>
        <w:tab w:val="clear" w:pos="1843"/>
        <w:tab w:val="clear" w:pos="5387"/>
        <w:tab w:val="clear" w:pos="5954"/>
      </w:tabs>
      <w:overflowPunct/>
      <w:autoSpaceDE/>
      <w:autoSpaceDN/>
      <w:adjustRightInd/>
      <w:spacing w:before="480" w:after="0" w:line="276" w:lineRule="auto"/>
      <w:jc w:val="left"/>
      <w:textAlignment w:val="auto"/>
      <w:outlineLvl w:val="9"/>
    </w:pPr>
    <w:rPr>
      <w:rFonts w:ascii="Cambria" w:hAnsi="Cambria" w:cs="Times New Roman"/>
      <w:color w:val="365F91"/>
      <w:kern w:val="0"/>
      <w:sz w:val="28"/>
      <w:szCs w:val="28"/>
      <w:lang w:eastAsia="ja-JP"/>
    </w:rPr>
  </w:style>
  <w:style w:type="character" w:customStyle="1" w:styleId="longtext">
    <w:name w:val="long_text"/>
    <w:basedOn w:val="DefaultParagraphFont"/>
    <w:rsid w:val="00221F66"/>
  </w:style>
  <w:style w:type="character" w:customStyle="1" w:styleId="hps">
    <w:name w:val="hps"/>
    <w:basedOn w:val="DefaultParagraphFont"/>
    <w:rsid w:val="00221F66"/>
  </w:style>
  <w:style w:type="paragraph" w:customStyle="1" w:styleId="xl120">
    <w:name w:val="xl120"/>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121">
    <w:name w:val="xl121"/>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22">
    <w:name w:val="xl122"/>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23">
    <w:name w:val="xl123"/>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24">
    <w:name w:val="xl124"/>
    <w:basedOn w:val="Normal"/>
    <w:rsid w:val="00317CC8"/>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125">
    <w:name w:val="xl125"/>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6">
    <w:name w:val="xl126"/>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7">
    <w:name w:val="xl127"/>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8">
    <w:name w:val="xl128"/>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9">
    <w:name w:val="xl129"/>
    <w:basedOn w:val="Normal"/>
    <w:rsid w:val="00317CC8"/>
    <w:pPr>
      <w:pBdr>
        <w:top w:val="single" w:sz="4" w:space="0" w:color="auto"/>
        <w:lef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0">
    <w:name w:val="xl130"/>
    <w:basedOn w:val="Normal"/>
    <w:rsid w:val="00317CC8"/>
    <w:pPr>
      <w:pBdr>
        <w:left w:val="single" w:sz="4" w:space="0" w:color="auto"/>
        <w:bottom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1">
    <w:name w:val="xl131"/>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32">
    <w:name w:val="xl132"/>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33">
    <w:name w:val="xl133"/>
    <w:basedOn w:val="Normal"/>
    <w:rsid w:val="00317CC8"/>
    <w:pPr>
      <w:pBdr>
        <w:top w:val="single" w:sz="4" w:space="0" w:color="auto"/>
        <w:left w:val="single" w:sz="4" w:space="0" w:color="auto"/>
        <w:bottom w:val="single" w:sz="4" w:space="0" w:color="auto"/>
        <w:righ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4">
    <w:name w:val="xl134"/>
    <w:basedOn w:val="Normal"/>
    <w:rsid w:val="00317CC8"/>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5">
    <w:name w:val="xl135"/>
    <w:basedOn w:val="Normal"/>
    <w:rsid w:val="00317CC8"/>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character" w:customStyle="1" w:styleId="Policepardfaut">
    <w:name w:val="Police par défaut"/>
    <w:rsid w:val="00F1369E"/>
  </w:style>
  <w:style w:type="paragraph" w:customStyle="1" w:styleId="font0">
    <w:name w:val="font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lang w:eastAsia="zh-CN"/>
    </w:rPr>
  </w:style>
  <w:style w:type="paragraph" w:customStyle="1" w:styleId="font8">
    <w:name w:val="font8"/>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sz w:val="24"/>
      <w:szCs w:val="24"/>
      <w:lang w:eastAsia="zh-CN"/>
    </w:rPr>
  </w:style>
  <w:style w:type="paragraph" w:customStyle="1" w:styleId="font9">
    <w:name w:val="font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40"/>
      <w:szCs w:val="40"/>
      <w:lang w:eastAsia="zh-CN"/>
    </w:rPr>
  </w:style>
  <w:style w:type="paragraph" w:customStyle="1" w:styleId="font10">
    <w:name w:val="font1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8000"/>
      <w:sz w:val="40"/>
      <w:szCs w:val="40"/>
      <w:lang w:eastAsia="zh-CN"/>
    </w:rPr>
  </w:style>
  <w:style w:type="paragraph" w:customStyle="1" w:styleId="font11">
    <w:name w:val="font11"/>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9966"/>
      <w:sz w:val="40"/>
      <w:szCs w:val="40"/>
      <w:lang w:eastAsia="zh-CN"/>
    </w:rPr>
  </w:style>
  <w:style w:type="paragraph" w:customStyle="1" w:styleId="font12">
    <w:name w:val="font1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eastAsia="zh-CN"/>
    </w:rPr>
  </w:style>
  <w:style w:type="paragraph" w:customStyle="1" w:styleId="font13">
    <w:name w:val="font1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eastAsia="zh-CN"/>
    </w:rPr>
  </w:style>
  <w:style w:type="paragraph" w:customStyle="1" w:styleId="font14">
    <w:name w:val="font1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eastAsia="zh-CN"/>
    </w:rPr>
  </w:style>
  <w:style w:type="paragraph" w:customStyle="1" w:styleId="xl136">
    <w:name w:val="xl136"/>
    <w:basedOn w:val="Normal"/>
    <w:rsid w:val="00530FBA"/>
    <w:pPr>
      <w:pBdr>
        <w:top w:val="single" w:sz="4" w:space="0" w:color="auto"/>
        <w:left w:val="single" w:sz="4"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7">
    <w:name w:val="xl137"/>
    <w:basedOn w:val="Normal"/>
    <w:rsid w:val="00530FBA"/>
    <w:pPr>
      <w:pBdr>
        <w:left w:val="single" w:sz="4" w:space="0" w:color="auto"/>
        <w:bottom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8">
    <w:name w:val="xl138"/>
    <w:basedOn w:val="Normal"/>
    <w:rsid w:val="00530FBA"/>
    <w:pPr>
      <w:pBdr>
        <w:bottom w:val="single" w:sz="4"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9">
    <w:name w:val="xl139"/>
    <w:basedOn w:val="Normal"/>
    <w:rsid w:val="00530FBA"/>
    <w:pPr>
      <w:pBdr>
        <w:top w:val="single" w:sz="8" w:space="0" w:color="auto"/>
        <w:left w:val="single" w:sz="4" w:space="0" w:color="auto"/>
        <w:bottom w:val="single" w:sz="8"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40">
    <w:name w:val="xl14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b/>
      <w:bCs/>
      <w:sz w:val="24"/>
      <w:szCs w:val="24"/>
      <w:lang w:eastAsia="zh-CN"/>
    </w:rPr>
  </w:style>
  <w:style w:type="paragraph" w:customStyle="1" w:styleId="xl141">
    <w:name w:val="xl14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142">
    <w:name w:val="xl14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43">
    <w:name w:val="xl143"/>
    <w:basedOn w:val="Normal"/>
    <w:rsid w:val="00530FBA"/>
    <w:pPr>
      <w:pBdr>
        <w:top w:val="single" w:sz="8"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144">
    <w:name w:val="xl144"/>
    <w:basedOn w:val="Normal"/>
    <w:rsid w:val="00530FB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145">
    <w:name w:val="xl14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46">
    <w:name w:val="xl146"/>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Helv" w:hAnsi="Helv"/>
      <w:b/>
      <w:bCs/>
      <w:sz w:val="24"/>
      <w:szCs w:val="24"/>
      <w:lang w:eastAsia="zh-CN"/>
    </w:rPr>
  </w:style>
  <w:style w:type="paragraph" w:customStyle="1" w:styleId="xl147">
    <w:name w:val="xl147"/>
    <w:basedOn w:val="Normal"/>
    <w:rsid w:val="00530FB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48">
    <w:name w:val="xl148"/>
    <w:basedOn w:val="Normal"/>
    <w:rsid w:val="00530FBA"/>
    <w:pPr>
      <w:pBdr>
        <w:top w:val="single" w:sz="8" w:space="0" w:color="auto"/>
        <w:left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49">
    <w:name w:val="xl149"/>
    <w:basedOn w:val="Normal"/>
    <w:rsid w:val="00530FBA"/>
    <w:pPr>
      <w:pBdr>
        <w:top w:val="single" w:sz="4" w:space="0" w:color="auto"/>
        <w:left w:val="single" w:sz="8"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eastAsia="zh-CN"/>
    </w:rPr>
  </w:style>
  <w:style w:type="paragraph" w:customStyle="1" w:styleId="xl150">
    <w:name w:val="xl150"/>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eastAsia="zh-CN"/>
    </w:rPr>
  </w:style>
  <w:style w:type="paragraph" w:customStyle="1" w:styleId="xl151">
    <w:name w:val="xl151"/>
    <w:basedOn w:val="Normal"/>
    <w:rsid w:val="00530FBA"/>
    <w:pPr>
      <w:pBdr>
        <w:top w:val="single" w:sz="4" w:space="0" w:color="auto"/>
        <w:left w:val="single" w:sz="8" w:space="0" w:color="auto"/>
        <w:bottom w:val="single" w:sz="8" w:space="0" w:color="auto"/>
        <w:right w:val="single" w:sz="8"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eastAsia="zh-CN"/>
    </w:rPr>
  </w:style>
  <w:style w:type="paragraph" w:customStyle="1" w:styleId="xl152">
    <w:name w:val="xl152"/>
    <w:basedOn w:val="Normal"/>
    <w:rsid w:val="00530FB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eastAsia="zh-CN"/>
    </w:rPr>
  </w:style>
  <w:style w:type="paragraph" w:customStyle="1" w:styleId="xl153">
    <w:name w:val="xl153"/>
    <w:basedOn w:val="Normal"/>
    <w:rsid w:val="00530FBA"/>
    <w:pPr>
      <w:pBdr>
        <w:top w:val="single" w:sz="8" w:space="0" w:color="auto"/>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54">
    <w:name w:val="xl154"/>
    <w:basedOn w:val="Normal"/>
    <w:rsid w:val="00530FBA"/>
    <w:pPr>
      <w:pBdr>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55">
    <w:name w:val="xl15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right"/>
      <w:textAlignment w:val="auto"/>
    </w:pPr>
    <w:rPr>
      <w:rFonts w:ascii="Helv" w:hAnsi="Helv"/>
      <w:b/>
      <w:bCs/>
      <w:sz w:val="24"/>
      <w:szCs w:val="24"/>
      <w:lang w:eastAsia="zh-CN"/>
    </w:rPr>
  </w:style>
  <w:style w:type="paragraph" w:customStyle="1" w:styleId="xl156">
    <w:name w:val="xl156"/>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eastAsia="zh-CN"/>
    </w:rPr>
  </w:style>
  <w:style w:type="paragraph" w:customStyle="1" w:styleId="xl157">
    <w:name w:val="xl157"/>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eastAsia="zh-CN"/>
    </w:rPr>
  </w:style>
  <w:style w:type="paragraph" w:customStyle="1" w:styleId="xl158">
    <w:name w:val="xl158"/>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159">
    <w:name w:val="xl15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60">
    <w:name w:val="xl160"/>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eastAsia="zh-CN"/>
    </w:rPr>
  </w:style>
  <w:style w:type="paragraph" w:customStyle="1" w:styleId="xl161">
    <w:name w:val="xl16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eastAsia="zh-CN"/>
    </w:rPr>
  </w:style>
  <w:style w:type="paragraph" w:customStyle="1" w:styleId="xl162">
    <w:name w:val="xl162"/>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63">
    <w:name w:val="xl163"/>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64">
    <w:name w:val="xl164"/>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eastAsia="zh-CN"/>
    </w:rPr>
  </w:style>
  <w:style w:type="paragraph" w:customStyle="1" w:styleId="xl165">
    <w:name w:val="xl165"/>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eastAsia="zh-CN"/>
    </w:rPr>
  </w:style>
  <w:style w:type="paragraph" w:customStyle="1" w:styleId="xl166">
    <w:name w:val="xl166"/>
    <w:basedOn w:val="Normal"/>
    <w:rsid w:val="00530FBA"/>
    <w:pPr>
      <w:pBdr>
        <w:top w:val="single" w:sz="4" w:space="0" w:color="auto"/>
        <w:left w:val="single" w:sz="8"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color w:val="0000FF"/>
      <w:sz w:val="24"/>
      <w:szCs w:val="24"/>
      <w:lang w:eastAsia="zh-CN"/>
    </w:rPr>
  </w:style>
  <w:style w:type="paragraph" w:customStyle="1" w:styleId="xl167">
    <w:name w:val="xl167"/>
    <w:basedOn w:val="Normal"/>
    <w:rsid w:val="00530FB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68">
    <w:name w:val="xl168"/>
    <w:basedOn w:val="Normal"/>
    <w:rsid w:val="00530FB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69">
    <w:name w:val="xl169"/>
    <w:basedOn w:val="Normal"/>
    <w:rsid w:val="00530FBA"/>
    <w:pPr>
      <w:pBdr>
        <w:top w:val="single" w:sz="4" w:space="0" w:color="auto"/>
        <w:left w:val="single" w:sz="8"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70">
    <w:name w:val="xl170"/>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eastAsia="zh-CN"/>
    </w:rPr>
  </w:style>
  <w:style w:type="paragraph" w:customStyle="1" w:styleId="xl171">
    <w:name w:val="xl17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eastAsia="zh-CN"/>
    </w:rPr>
  </w:style>
  <w:style w:type="paragraph" w:customStyle="1" w:styleId="xl173">
    <w:name w:val="xl17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eastAsia="zh-CN"/>
    </w:rPr>
  </w:style>
  <w:style w:type="paragraph" w:customStyle="1" w:styleId="xl174">
    <w:name w:val="xl17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eastAsia="zh-CN"/>
    </w:rPr>
  </w:style>
  <w:style w:type="paragraph" w:customStyle="1" w:styleId="xl175">
    <w:name w:val="xl17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eastAsia="zh-CN"/>
    </w:rPr>
  </w:style>
  <w:style w:type="paragraph" w:customStyle="1" w:styleId="xl176">
    <w:name w:val="xl176"/>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eastAsia="zh-CN"/>
    </w:rPr>
  </w:style>
  <w:style w:type="paragraph" w:customStyle="1" w:styleId="xl177">
    <w:name w:val="xl177"/>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eastAsia="zh-CN"/>
    </w:rPr>
  </w:style>
  <w:style w:type="paragraph" w:customStyle="1" w:styleId="xl178">
    <w:name w:val="xl178"/>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eastAsia="zh-CN"/>
    </w:rPr>
  </w:style>
  <w:style w:type="paragraph" w:customStyle="1" w:styleId="xl179">
    <w:name w:val="xl179"/>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color w:val="FF0000"/>
      <w:sz w:val="24"/>
      <w:szCs w:val="24"/>
      <w:lang w:eastAsia="zh-CN"/>
    </w:rPr>
  </w:style>
  <w:style w:type="paragraph" w:customStyle="1" w:styleId="xl180">
    <w:name w:val="xl18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eastAsia="zh-CN"/>
    </w:rPr>
  </w:style>
  <w:style w:type="paragraph" w:customStyle="1" w:styleId="xl181">
    <w:name w:val="xl181"/>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2">
    <w:name w:val="xl182"/>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3">
    <w:name w:val="xl183"/>
    <w:basedOn w:val="Normal"/>
    <w:rsid w:val="00530FB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4">
    <w:name w:val="xl184"/>
    <w:basedOn w:val="Normal"/>
    <w:rsid w:val="00530FB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5">
    <w:name w:val="xl185"/>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6">
    <w:name w:val="xl186"/>
    <w:basedOn w:val="Normal"/>
    <w:rsid w:val="00530FB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7">
    <w:name w:val="xl187"/>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8">
    <w:name w:val="xl188"/>
    <w:basedOn w:val="Normal"/>
    <w:rsid w:val="00530FB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9">
    <w:name w:val="xl189"/>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0">
    <w:name w:val="xl190"/>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1">
    <w:name w:val="xl191"/>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92">
    <w:name w:val="xl192"/>
    <w:basedOn w:val="Normal"/>
    <w:rsid w:val="00530FB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93">
    <w:name w:val="xl193"/>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94">
    <w:name w:val="xl194"/>
    <w:basedOn w:val="Normal"/>
    <w:rsid w:val="00530FB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5">
    <w:name w:val="xl195"/>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6">
    <w:name w:val="xl196"/>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97">
    <w:name w:val="xl197"/>
    <w:basedOn w:val="Normal"/>
    <w:rsid w:val="00530FB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8">
    <w:name w:val="xl198"/>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99">
    <w:name w:val="xl199"/>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200">
    <w:name w:val="xl200"/>
    <w:basedOn w:val="Normal"/>
    <w:rsid w:val="00530FBA"/>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1">
    <w:name w:val="xl201"/>
    <w:basedOn w:val="Normal"/>
    <w:rsid w:val="00530FBA"/>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2">
    <w:name w:val="xl202"/>
    <w:basedOn w:val="Normal"/>
    <w:rsid w:val="00530FBA"/>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3">
    <w:name w:val="xl203"/>
    <w:basedOn w:val="Normal"/>
    <w:rsid w:val="00530FB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4">
    <w:name w:val="xl204"/>
    <w:basedOn w:val="Normal"/>
    <w:rsid w:val="00530FB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5">
    <w:name w:val="xl205"/>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6">
    <w:name w:val="xl206"/>
    <w:basedOn w:val="Normal"/>
    <w:rsid w:val="00530FBA"/>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07">
    <w:name w:val="xl207"/>
    <w:basedOn w:val="Normal"/>
    <w:rsid w:val="00530FBA"/>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08">
    <w:name w:val="xl208"/>
    <w:basedOn w:val="Normal"/>
    <w:rsid w:val="00530FBA"/>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09">
    <w:name w:val="xl20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10">
    <w:name w:val="xl21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11">
    <w:name w:val="xl211"/>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eastAsia="zh-CN"/>
    </w:rPr>
  </w:style>
  <w:style w:type="paragraph" w:customStyle="1" w:styleId="xl212">
    <w:name w:val="xl21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eastAsia="zh-CN"/>
    </w:rPr>
  </w:style>
  <w:style w:type="paragraph" w:customStyle="1" w:styleId="xl213">
    <w:name w:val="xl21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eastAsia="zh-CN"/>
    </w:rPr>
  </w:style>
  <w:style w:type="paragraph" w:customStyle="1" w:styleId="xl214">
    <w:name w:val="xl21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eastAsia="zh-CN"/>
    </w:rPr>
  </w:style>
  <w:style w:type="table" w:customStyle="1" w:styleId="TableGrid11">
    <w:name w:val="Table Grid11"/>
    <w:basedOn w:val="TableNormal"/>
    <w:next w:val="TableGrid"/>
    <w:uiPriority w:val="59"/>
    <w:rsid w:val="000836E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Char">
    <w:name w:val="Page Char"/>
    <w:basedOn w:val="DefaultParagraphFont"/>
    <w:link w:val="Page"/>
    <w:rsid w:val="00293080"/>
    <w:rPr>
      <w:rFonts w:ascii="FrugalSans" w:eastAsia="Times New Roman" w:hAnsi="FrugalSans"/>
      <w:lang w:val="en-GB" w:eastAsia="en-US"/>
    </w:rPr>
  </w:style>
  <w:style w:type="paragraph" w:customStyle="1" w:styleId="Country">
    <w:name w:val="Country"/>
    <w:basedOn w:val="Heading1"/>
    <w:rsid w:val="006B4C59"/>
    <w:pPr>
      <w:keepLines/>
      <w:tabs>
        <w:tab w:val="clear" w:pos="567"/>
        <w:tab w:val="clear" w:pos="1276"/>
        <w:tab w:val="clear" w:pos="1843"/>
        <w:tab w:val="clear" w:pos="5387"/>
        <w:tab w:val="clear" w:pos="5954"/>
        <w:tab w:val="left" w:pos="794"/>
      </w:tabs>
      <w:spacing w:after="0" w:line="220" w:lineRule="exact"/>
      <w:jc w:val="left"/>
    </w:pPr>
    <w:rPr>
      <w:bCs w:val="0"/>
      <w:kern w:val="0"/>
      <w:sz w:val="20"/>
      <w:szCs w:val="20"/>
    </w:rPr>
  </w:style>
  <w:style w:type="table" w:customStyle="1" w:styleId="TableGrid12">
    <w:name w:val="Table Grid12"/>
    <w:basedOn w:val="TableNormal"/>
    <w:next w:val="TableGrid"/>
    <w:uiPriority w:val="59"/>
    <w:rsid w:val="00500066"/>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5">
    <w:name w:val="font1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eastAsia="zh-CN"/>
    </w:rPr>
  </w:style>
  <w:style w:type="paragraph" w:customStyle="1" w:styleId="font16">
    <w:name w:val="font1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eastAsia="zh-CN"/>
    </w:rPr>
  </w:style>
  <w:style w:type="paragraph" w:customStyle="1" w:styleId="font17">
    <w:name w:val="font17"/>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eastAsia="zh-CN"/>
    </w:rPr>
  </w:style>
  <w:style w:type="paragraph" w:customStyle="1" w:styleId="font18">
    <w:name w:val="font1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32"/>
      <w:szCs w:val="32"/>
      <w:u w:val="single"/>
      <w:lang w:eastAsia="zh-CN"/>
    </w:rPr>
  </w:style>
  <w:style w:type="paragraph" w:customStyle="1" w:styleId="xl172">
    <w:name w:val="xl172"/>
    <w:basedOn w:val="Normal"/>
    <w:rsid w:val="00500066"/>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215">
    <w:name w:val="xl21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eastAsia="zh-CN"/>
    </w:rPr>
  </w:style>
  <w:style w:type="paragraph" w:customStyle="1" w:styleId="xl216">
    <w:name w:val="xl21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eastAsia="zh-CN"/>
    </w:rPr>
  </w:style>
  <w:style w:type="paragraph" w:customStyle="1" w:styleId="xl217">
    <w:name w:val="xl217"/>
    <w:basedOn w:val="Normal"/>
    <w:rsid w:val="00500066"/>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eastAsia="zh-CN"/>
    </w:rPr>
  </w:style>
  <w:style w:type="paragraph" w:customStyle="1" w:styleId="xl218">
    <w:name w:val="xl21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8"/>
      <w:szCs w:val="28"/>
      <w:lang w:eastAsia="zh-CN"/>
    </w:rPr>
  </w:style>
  <w:style w:type="paragraph" w:customStyle="1" w:styleId="xl219">
    <w:name w:val="xl219"/>
    <w:basedOn w:val="Normal"/>
    <w:rsid w:val="00500066"/>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0">
    <w:name w:val="xl220"/>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1">
    <w:name w:val="xl221"/>
    <w:basedOn w:val="Normal"/>
    <w:rsid w:val="00500066"/>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2">
    <w:name w:val="xl222"/>
    <w:basedOn w:val="Normal"/>
    <w:rsid w:val="00500066"/>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3">
    <w:name w:val="xl223"/>
    <w:basedOn w:val="Normal"/>
    <w:rsid w:val="00500066"/>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4">
    <w:name w:val="xl224"/>
    <w:basedOn w:val="Normal"/>
    <w:rsid w:val="00500066"/>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5">
    <w:name w:val="xl225"/>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6">
    <w:name w:val="xl226"/>
    <w:basedOn w:val="Normal"/>
    <w:rsid w:val="00500066"/>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7">
    <w:name w:val="xl227"/>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228">
    <w:name w:val="xl228"/>
    <w:basedOn w:val="Normal"/>
    <w:rsid w:val="00500066"/>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9">
    <w:name w:val="xl229"/>
    <w:basedOn w:val="Normal"/>
    <w:rsid w:val="00500066"/>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0">
    <w:name w:val="xl230"/>
    <w:basedOn w:val="Normal"/>
    <w:rsid w:val="00500066"/>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231">
    <w:name w:val="xl231"/>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232">
    <w:name w:val="xl232"/>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3">
    <w:name w:val="xl233"/>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234">
    <w:name w:val="xl234"/>
    <w:basedOn w:val="Normal"/>
    <w:rsid w:val="00500066"/>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5">
    <w:name w:val="xl235"/>
    <w:basedOn w:val="Normal"/>
    <w:rsid w:val="00500066"/>
    <w:pPr>
      <w:pBdr>
        <w:top w:val="single" w:sz="4" w:space="0" w:color="auto"/>
        <w:left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6">
    <w:name w:val="xl236"/>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7">
    <w:name w:val="xl237"/>
    <w:basedOn w:val="Normal"/>
    <w:rsid w:val="00500066"/>
    <w:pPr>
      <w:pBdr>
        <w:top w:val="dashed" w:sz="4" w:space="0" w:color="FFFFFF"/>
        <w:left w:val="dashed" w:sz="4" w:space="0" w:color="FFFFFF"/>
        <w:bottom w:val="dashed" w:sz="4" w:space="0" w:color="FFFFFF"/>
        <w:right w:val="dashed" w:sz="4" w:space="0" w:color="FFFFFF"/>
      </w:pBdr>
      <w:shd w:val="clear" w:color="000000" w:fill="4F81BD"/>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FFFF"/>
      <w:sz w:val="24"/>
      <w:szCs w:val="24"/>
      <w:lang w:eastAsia="zh-CN"/>
    </w:rPr>
  </w:style>
  <w:style w:type="paragraph" w:customStyle="1" w:styleId="xl238">
    <w:name w:val="xl238"/>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eastAsia="zh-CN"/>
    </w:rPr>
  </w:style>
  <w:style w:type="paragraph" w:customStyle="1" w:styleId="xl239">
    <w:name w:val="xl239"/>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eastAsia="zh-CN"/>
    </w:rPr>
  </w:style>
  <w:style w:type="paragraph" w:customStyle="1" w:styleId="xl240">
    <w:name w:val="xl240"/>
    <w:basedOn w:val="Normal"/>
    <w:rsid w:val="00500066"/>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41">
    <w:name w:val="xl241"/>
    <w:basedOn w:val="Normal"/>
    <w:rsid w:val="00500066"/>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42">
    <w:name w:val="xl242"/>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43">
    <w:name w:val="xl243"/>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44">
    <w:name w:val="xl244"/>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eastAsia="zh-CN"/>
    </w:rPr>
  </w:style>
  <w:style w:type="paragraph" w:customStyle="1" w:styleId="xl245">
    <w:name w:val="xl24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eastAsia="zh-CN"/>
    </w:rPr>
  </w:style>
  <w:style w:type="paragraph" w:customStyle="1" w:styleId="xl246">
    <w:name w:val="xl24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eastAsia="zh-CN"/>
    </w:rPr>
  </w:style>
  <w:style w:type="paragraph" w:customStyle="1" w:styleId="xl247">
    <w:name w:val="xl247"/>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eastAsia="zh-CN"/>
    </w:rPr>
  </w:style>
  <w:style w:type="paragraph" w:customStyle="1" w:styleId="xl248">
    <w:name w:val="xl24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49">
    <w:name w:val="xl249"/>
    <w:basedOn w:val="Normal"/>
    <w:rsid w:val="00500066"/>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0">
    <w:name w:val="xl250"/>
    <w:basedOn w:val="Normal"/>
    <w:rsid w:val="00500066"/>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1">
    <w:name w:val="xl251"/>
    <w:basedOn w:val="Normal"/>
    <w:rsid w:val="00500066"/>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2">
    <w:name w:val="xl252"/>
    <w:basedOn w:val="Normal"/>
    <w:rsid w:val="00500066"/>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3">
    <w:name w:val="xl253"/>
    <w:basedOn w:val="Normal"/>
    <w:rsid w:val="00500066"/>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4">
    <w:name w:val="xl254"/>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5">
    <w:name w:val="xl255"/>
    <w:basedOn w:val="Normal"/>
    <w:rsid w:val="00500066"/>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56">
    <w:name w:val="xl256"/>
    <w:basedOn w:val="Normal"/>
    <w:rsid w:val="00500066"/>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57">
    <w:name w:val="xl257"/>
    <w:basedOn w:val="Normal"/>
    <w:rsid w:val="00500066"/>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58">
    <w:name w:val="xl25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9">
    <w:name w:val="xl259"/>
    <w:basedOn w:val="Normal"/>
    <w:rsid w:val="00500066"/>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60">
    <w:name w:val="xl260"/>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61">
    <w:name w:val="xl261"/>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eastAsia="zh-CN"/>
    </w:rPr>
  </w:style>
  <w:style w:type="paragraph" w:customStyle="1" w:styleId="xl262">
    <w:name w:val="xl262"/>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eastAsia="zh-CN"/>
    </w:rPr>
  </w:style>
  <w:style w:type="paragraph" w:customStyle="1" w:styleId="xl263">
    <w:name w:val="xl263"/>
    <w:basedOn w:val="Normal"/>
    <w:rsid w:val="00500066"/>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64">
    <w:name w:val="xl264"/>
    <w:basedOn w:val="Normal"/>
    <w:rsid w:val="00500066"/>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NoteText">
    <w:name w:val="NoteText"/>
    <w:basedOn w:val="Normal"/>
    <w:qFormat/>
    <w:rsid w:val="00F55FE0"/>
    <w:pPr>
      <w:tabs>
        <w:tab w:val="clear" w:pos="567"/>
        <w:tab w:val="clear" w:pos="1276"/>
        <w:tab w:val="clear" w:pos="1843"/>
        <w:tab w:val="clear" w:pos="5387"/>
        <w:tab w:val="clear" w:pos="5954"/>
        <w:tab w:val="left" w:pos="794"/>
        <w:tab w:val="left" w:pos="1134"/>
        <w:tab w:val="left" w:pos="1474"/>
        <w:tab w:val="left" w:pos="1758"/>
      </w:tabs>
      <w:overflowPunct/>
      <w:autoSpaceDE/>
      <w:autoSpaceDN/>
      <w:adjustRightInd/>
      <w:spacing w:before="100"/>
      <w:textAlignment w:val="auto"/>
    </w:pPr>
    <w:rPr>
      <w:rFonts w:eastAsia="SimSun" w:cs="Arial"/>
      <w:bCs/>
      <w:lang w:eastAsia="zh-CN"/>
    </w:rPr>
  </w:style>
  <w:style w:type="paragraph" w:customStyle="1" w:styleId="EnumLev10">
    <w:name w:val="EnumLev1"/>
    <w:basedOn w:val="Normal"/>
    <w:qFormat/>
    <w:rsid w:val="00F55FE0"/>
    <w:pPr>
      <w:tabs>
        <w:tab w:val="clear" w:pos="567"/>
        <w:tab w:val="clear" w:pos="1276"/>
        <w:tab w:val="clear" w:pos="1843"/>
        <w:tab w:val="clear" w:pos="5387"/>
        <w:tab w:val="clear" w:pos="5954"/>
        <w:tab w:val="left" w:pos="1134"/>
        <w:tab w:val="left" w:pos="1474"/>
        <w:tab w:val="left" w:pos="1758"/>
      </w:tabs>
      <w:overflowPunct/>
      <w:autoSpaceDE/>
      <w:autoSpaceDN/>
      <w:adjustRightInd/>
      <w:spacing w:before="40"/>
      <w:ind w:left="1134" w:hanging="340"/>
      <w:textAlignment w:val="auto"/>
    </w:pPr>
    <w:rPr>
      <w:rFonts w:eastAsia="SimSun" w:cs="Arial"/>
      <w:lang w:eastAsia="zh-CN"/>
    </w:rPr>
  </w:style>
  <w:style w:type="paragraph" w:customStyle="1" w:styleId="TableText3">
    <w:name w:val="TableText"/>
    <w:basedOn w:val="Normal"/>
    <w:qFormat/>
    <w:rsid w:val="00F55FE0"/>
    <w:pPr>
      <w:keepNext/>
      <w:framePr w:hSpace="181" w:wrap="notBeside" w:vAnchor="text" w:hAnchor="text" w:xAlign="center" w:y="1"/>
      <w:tabs>
        <w:tab w:val="clear" w:pos="1276"/>
        <w:tab w:val="clear" w:pos="1843"/>
        <w:tab w:val="clear" w:pos="5387"/>
        <w:tab w:val="clear" w:pos="5954"/>
        <w:tab w:val="left" w:pos="284"/>
        <w:tab w:val="left" w:pos="851"/>
      </w:tabs>
      <w:spacing w:before="60" w:after="60" w:line="199" w:lineRule="exact"/>
      <w:jc w:val="left"/>
    </w:pPr>
    <w:rPr>
      <w:rFonts w:eastAsia="SimSun" w:cs="Arial"/>
      <w:lang w:val="es-ES_tradnl"/>
    </w:rPr>
  </w:style>
  <w:style w:type="paragraph" w:customStyle="1" w:styleId="TableHead3">
    <w:name w:val="TableHead"/>
    <w:basedOn w:val="TableText3"/>
    <w:qFormat/>
    <w:rsid w:val="00F55FE0"/>
    <w:pPr>
      <w:framePr w:wrap="notBeside"/>
      <w:spacing w:before="100" w:after="100"/>
      <w:jc w:val="center"/>
    </w:pPr>
    <w:rPr>
      <w:b/>
      <w:bCs/>
    </w:rPr>
  </w:style>
  <w:style w:type="table" w:customStyle="1" w:styleId="TableGrid13">
    <w:name w:val="Table Grid13"/>
    <w:basedOn w:val="TableNormal"/>
    <w:next w:val="TableGrid"/>
    <w:uiPriority w:val="59"/>
    <w:rsid w:val="00F55FE0"/>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660412C4D884999B44DBF3481676D47">
    <w:name w:val="8660412C4D884999B44DBF3481676D47"/>
    <w:rsid w:val="00F55FE0"/>
    <w:pPr>
      <w:spacing w:after="200" w:line="276" w:lineRule="auto"/>
    </w:pPr>
    <w:rPr>
      <w:rFonts w:ascii="Calibri" w:hAnsi="Calibri" w:cs="Arial"/>
      <w:sz w:val="22"/>
      <w:szCs w:val="22"/>
      <w:lang w:eastAsia="en-US"/>
    </w:rPr>
  </w:style>
  <w:style w:type="character" w:customStyle="1" w:styleId="SYM">
    <w:name w:val="SYM"/>
    <w:basedOn w:val="DefaultParagraphFont"/>
    <w:uiPriority w:val="1"/>
    <w:qFormat/>
    <w:rsid w:val="00F55FE0"/>
    <w:rPr>
      <w:rFonts w:ascii="Verdana" w:eastAsia="Times New Roman" w:hAnsi="Verdana" w:cs="Times New Roman"/>
      <w:b/>
      <w:bCs/>
      <w:color w:val="FFFFFF"/>
      <w:sz w:val="24"/>
      <w:szCs w:val="24"/>
    </w:rPr>
  </w:style>
  <w:style w:type="paragraph" w:customStyle="1" w:styleId="ServiceTitle">
    <w:name w:val="ServiceTitle"/>
    <w:basedOn w:val="Normal"/>
    <w:qFormat/>
    <w:rsid w:val="00F55FE0"/>
    <w:pPr>
      <w:keepNext/>
      <w:tabs>
        <w:tab w:val="clear" w:pos="567"/>
        <w:tab w:val="clear" w:pos="1276"/>
        <w:tab w:val="clear" w:pos="1843"/>
        <w:tab w:val="clear" w:pos="5387"/>
        <w:tab w:val="clear" w:pos="5954"/>
      </w:tabs>
      <w:overflowPunct/>
      <w:autoSpaceDE/>
      <w:autoSpaceDN/>
      <w:adjustRightInd/>
      <w:spacing w:before="480" w:after="200"/>
      <w:jc w:val="left"/>
      <w:textAlignment w:val="auto"/>
    </w:pPr>
    <w:rPr>
      <w:rFonts w:eastAsia="SimSun" w:cs="Arial"/>
      <w:b/>
      <w:bCs/>
      <w:color w:val="0070C0"/>
      <w:sz w:val="28"/>
      <w:szCs w:val="28"/>
      <w:u w:val="single"/>
      <w:lang w:eastAsia="zh-CN"/>
    </w:rPr>
  </w:style>
  <w:style w:type="paragraph" w:customStyle="1" w:styleId="NOTES0">
    <w:name w:val="NOTES"/>
    <w:basedOn w:val="Normal"/>
    <w:qFormat/>
    <w:rsid w:val="00F55FE0"/>
    <w:pPr>
      <w:tabs>
        <w:tab w:val="clear" w:pos="567"/>
        <w:tab w:val="clear" w:pos="1276"/>
        <w:tab w:val="clear" w:pos="1843"/>
        <w:tab w:val="clear" w:pos="5387"/>
        <w:tab w:val="clear" w:pos="5954"/>
      </w:tabs>
      <w:overflowPunct/>
      <w:autoSpaceDE/>
      <w:autoSpaceDN/>
      <w:adjustRightInd/>
      <w:spacing w:before="0" w:line="276" w:lineRule="auto"/>
      <w:jc w:val="center"/>
      <w:textAlignment w:val="auto"/>
    </w:pPr>
    <w:rPr>
      <w:rFonts w:eastAsia="SimSun" w:cs="Arial"/>
      <w:b/>
      <w:bCs/>
      <w:color w:val="FFFFFF"/>
      <w:sz w:val="26"/>
      <w:szCs w:val="26"/>
      <w:lang w:eastAsia="zh-CN"/>
    </w:rPr>
  </w:style>
  <w:style w:type="paragraph" w:customStyle="1" w:styleId="collapsepanelheader">
    <w:name w:val="collapsepanelheader"/>
    <w:basedOn w:val="Normal"/>
    <w:rsid w:val="00F55FE0"/>
    <w:pPr>
      <w:pBdr>
        <w:top w:val="single" w:sz="6" w:space="5" w:color="1F59A2"/>
        <w:left w:val="single" w:sz="6" w:space="5" w:color="1F59A2"/>
        <w:bottom w:val="single" w:sz="6" w:space="5" w:color="1F59A2"/>
        <w:right w:val="single" w:sz="6" w:space="5" w:color="1F59A2"/>
      </w:pBdr>
      <w:shd w:val="clear" w:color="auto" w:fill="C7D3E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8"/>
      <w:szCs w:val="18"/>
      <w:lang w:eastAsia="zh-CN"/>
    </w:rPr>
  </w:style>
  <w:style w:type="paragraph" w:customStyle="1" w:styleId="smallfont">
    <w:name w:val="small_font"/>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eastAsia="zh-CN"/>
    </w:rPr>
  </w:style>
  <w:style w:type="paragraph" w:customStyle="1" w:styleId="indenttext">
    <w:name w:val="indent_text"/>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tdheadblue">
    <w:name w:val="td_head_blu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blue">
    <w:name w:val="td_blue"/>
    <w:basedOn w:val="Normal"/>
    <w:rsid w:val="00F55FE0"/>
    <w:pPr>
      <w:shd w:val="clear" w:color="auto" w:fill="008BD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headred">
    <w:name w:val="td_head_red"/>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red">
    <w:name w:val="td_red"/>
    <w:basedOn w:val="Normal"/>
    <w:rsid w:val="00F55FE0"/>
    <w:pPr>
      <w:shd w:val="clear" w:color="auto" w:fill="D91D52"/>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headorange">
    <w:name w:val="td_head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orange">
    <w:name w:val="td_orange"/>
    <w:basedOn w:val="Normal"/>
    <w:rsid w:val="00F55FE0"/>
    <w:pPr>
      <w:shd w:val="clear" w:color="auto" w:fill="FFBB0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headpurple">
    <w:name w:val="td_head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purple">
    <w:name w:val="td_purple"/>
    <w:basedOn w:val="Normal"/>
    <w:rsid w:val="00F55FE0"/>
    <w:pPr>
      <w:shd w:val="clear" w:color="auto" w:fill="93117E"/>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lmcellcfdef3">
    <w:name w:val="lm_cell_cfdef3"/>
    <w:basedOn w:val="Normal"/>
    <w:rsid w:val="00F55FE0"/>
    <w:pPr>
      <w:pBdr>
        <w:top w:val="single" w:sz="6" w:space="5" w:color="CFDEF3"/>
        <w:left w:val="single" w:sz="6" w:space="5" w:color="CFDEF3"/>
        <w:right w:val="single" w:sz="6"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eastAsia="zh-CN"/>
    </w:rPr>
  </w:style>
  <w:style w:type="paragraph" w:customStyle="1" w:styleId="lmtopcellcfdef3">
    <w:name w:val="lm_top_cell_cfdef3"/>
    <w:basedOn w:val="Normal"/>
    <w:rsid w:val="00F55FE0"/>
    <w:pPr>
      <w:pBdr>
        <w:top w:val="single" w:sz="6" w:space="5" w:color="FFFFFF"/>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sz w:val="18"/>
      <w:szCs w:val="18"/>
      <w:lang w:eastAsia="zh-CN"/>
    </w:rPr>
  </w:style>
  <w:style w:type="paragraph" w:customStyle="1" w:styleId="lmcell2cfdef3">
    <w:name w:val="lm_cell2_cfdef3"/>
    <w:basedOn w:val="Normal"/>
    <w:rsid w:val="00F55FE0"/>
    <w:pPr>
      <w:pBdr>
        <w:top w:val="single" w:sz="6" w:space="5" w:color="CFDEF3"/>
        <w:left w:val="single" w:sz="6" w:space="5" w:color="CFDEF3"/>
        <w:right w:val="single" w:sz="2"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eastAsia="zh-CN"/>
    </w:rPr>
  </w:style>
  <w:style w:type="paragraph" w:customStyle="1" w:styleId="lmcell004b96">
    <w:name w:val="lm_cell_004b96"/>
    <w:basedOn w:val="Normal"/>
    <w:rsid w:val="00F55FE0"/>
    <w:pPr>
      <w:pBdr>
        <w:top w:val="single" w:sz="6" w:space="5" w:color="004B96"/>
        <w:left w:val="single" w:sz="2" w:space="5" w:color="004B96"/>
        <w:right w:val="single" w:sz="6" w:space="5" w:color="004B96"/>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eastAsia="zh-CN"/>
    </w:rPr>
  </w:style>
  <w:style w:type="paragraph" w:customStyle="1" w:styleId="tdhead">
    <w:name w:val="td_head"/>
    <w:basedOn w:val="Normal"/>
    <w:rsid w:val="00F55FE0"/>
    <w:pP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lang w:eastAsia="zh-CN"/>
    </w:rPr>
  </w:style>
  <w:style w:type="paragraph" w:customStyle="1" w:styleId="counciltitle">
    <w:name w:val="council_title"/>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4"/>
      <w:szCs w:val="24"/>
      <w:lang w:eastAsia="zh-CN"/>
    </w:rPr>
  </w:style>
  <w:style w:type="paragraph" w:customStyle="1" w:styleId="councilsubtitle">
    <w:name w:val="council_subtitle"/>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Title10">
    <w:name w:val="Title1"/>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title20">
    <w:name w:val="title2"/>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6"/>
      <w:szCs w:val="26"/>
      <w:lang w:eastAsia="zh-CN"/>
    </w:rPr>
  </w:style>
  <w:style w:type="paragraph" w:customStyle="1" w:styleId="Subtitle1">
    <w:name w:val="Subtitle1"/>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dashedcell">
    <w:name w:val="dashed_cell"/>
    <w:basedOn w:val="Normal"/>
    <w:rsid w:val="00F55FE0"/>
    <w:pPr>
      <w:pBdr>
        <w:top w:val="dashed" w:sz="6" w:space="5" w:color="1F59A2"/>
        <w:left w:val="dashed" w:sz="6" w:space="5" w:color="1F59A2"/>
        <w:bottom w:val="dashed" w:sz="6" w:space="5" w:color="1F59A2"/>
        <w:right w:val="dashed"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olidcell">
    <w:name w:val="solid_cell"/>
    <w:basedOn w:val="Normal"/>
    <w:rsid w:val="00F55FE0"/>
    <w:pPr>
      <w:pBdr>
        <w:top w:val="single" w:sz="6" w:space="5" w:color="1F59A2"/>
        <w:left w:val="single" w:sz="6" w:space="5" w:color="1F59A2"/>
        <w:bottom w:val="single" w:sz="6" w:space="5" w:color="1F59A2"/>
        <w:right w:val="single"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olidcellblue">
    <w:name w:val="solid_cell_blue"/>
    <w:basedOn w:val="Normal"/>
    <w:rsid w:val="00F55FE0"/>
    <w:pPr>
      <w:pBdr>
        <w:top w:val="single" w:sz="6" w:space="5" w:color="A3BEE5"/>
        <w:left w:val="single" w:sz="6" w:space="5" w:color="A3BEE5"/>
        <w:bottom w:val="single" w:sz="6" w:space="5" w:color="A3BEE5"/>
        <w:right w:val="single" w:sz="6" w:space="5" w:color="A3BEE5"/>
      </w:pBdr>
      <w:shd w:val="clear" w:color="auto" w:fill="E4ECF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topritems">
    <w:name w:val="topritems"/>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b/>
      <w:bCs/>
      <w:color w:val="FFFFFF"/>
      <w:sz w:val="16"/>
      <w:szCs w:val="16"/>
      <w:lang w:eastAsia="zh-CN"/>
    </w:rPr>
  </w:style>
  <w:style w:type="paragraph" w:customStyle="1" w:styleId="topritemsar">
    <w:name w:val="topritems_ar"/>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b/>
      <w:bCs/>
      <w:color w:val="FFFFFF"/>
      <w:sz w:val="26"/>
      <w:szCs w:val="26"/>
      <w:lang w:eastAsia="zh-CN"/>
    </w:rPr>
  </w:style>
  <w:style w:type="paragraph" w:customStyle="1" w:styleId="topritemszh">
    <w:name w:val="topritems_zh"/>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SimSun" w:eastAsia="SimSun" w:hAnsi="SimSun"/>
      <w:b/>
      <w:bCs/>
      <w:color w:val="FFFFFF"/>
      <w:sz w:val="16"/>
      <w:szCs w:val="16"/>
      <w:lang w:eastAsia="zh-CN"/>
    </w:rPr>
  </w:style>
  <w:style w:type="paragraph" w:customStyle="1" w:styleId="topritems2">
    <w:name w:val="topritems2"/>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color w:val="FFFFFF"/>
      <w:sz w:val="16"/>
      <w:szCs w:val="16"/>
      <w:lang w:eastAsia="zh-CN"/>
    </w:rPr>
  </w:style>
  <w:style w:type="paragraph" w:customStyle="1" w:styleId="ulink">
    <w:name w:val="u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u w:val="single"/>
      <w:lang w:eastAsia="zh-CN"/>
    </w:rPr>
  </w:style>
  <w:style w:type="paragraph" w:customStyle="1" w:styleId="artab">
    <w:name w:val="ar_tab"/>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32"/>
      <w:szCs w:val="32"/>
      <w:lang w:eastAsia="zh-CN"/>
    </w:rPr>
  </w:style>
  <w:style w:type="paragraph" w:customStyle="1" w:styleId="arulink">
    <w:name w:val="ar_u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28"/>
      <w:szCs w:val="28"/>
      <w:u w:val="single"/>
      <w:lang w:eastAsia="zh-CN"/>
    </w:rPr>
  </w:style>
  <w:style w:type="paragraph" w:customStyle="1" w:styleId="arb2link">
    <w:name w:val="ar_b2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4B96"/>
      <w:sz w:val="28"/>
      <w:szCs w:val="28"/>
      <w:u w:val="single"/>
      <w:lang w:eastAsia="zh-CN"/>
    </w:rPr>
  </w:style>
  <w:style w:type="paragraph" w:customStyle="1" w:styleId="iturlink">
    <w:name w:val="itur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E0011C"/>
      <w:sz w:val="18"/>
      <w:szCs w:val="18"/>
      <w:u w:val="single"/>
      <w:lang w:eastAsia="zh-CN"/>
    </w:rPr>
  </w:style>
  <w:style w:type="paragraph" w:customStyle="1" w:styleId="itutlink">
    <w:name w:val="itut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93117E"/>
      <w:sz w:val="18"/>
      <w:szCs w:val="18"/>
      <w:u w:val="single"/>
      <w:lang w:eastAsia="zh-CN"/>
    </w:rPr>
  </w:style>
  <w:style w:type="paragraph" w:customStyle="1" w:styleId="itudlink">
    <w:name w:val="itud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DA8704"/>
      <w:sz w:val="18"/>
      <w:szCs w:val="18"/>
      <w:u w:val="single"/>
      <w:lang w:eastAsia="zh-CN"/>
    </w:rPr>
  </w:style>
  <w:style w:type="paragraph" w:customStyle="1" w:styleId="telecomlink">
    <w:name w:val="telecom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7A3D"/>
      <w:sz w:val="18"/>
      <w:szCs w:val="18"/>
      <w:u w:val="single"/>
      <w:lang w:eastAsia="zh-CN"/>
    </w:rPr>
  </w:style>
  <w:style w:type="paragraph" w:customStyle="1" w:styleId="blink">
    <w:name w:val="b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eastAsia="zh-CN"/>
    </w:rPr>
  </w:style>
  <w:style w:type="paragraph" w:customStyle="1" w:styleId="b2link">
    <w:name w:val="b2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u w:val="single"/>
      <w:lang w:eastAsia="zh-CN"/>
    </w:rPr>
  </w:style>
  <w:style w:type="paragraph" w:customStyle="1" w:styleId="lmlink">
    <w:name w:val="lm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6"/>
      <w:szCs w:val="16"/>
      <w:lang w:eastAsia="zh-CN"/>
    </w:rPr>
  </w:style>
  <w:style w:type="paragraph" w:customStyle="1" w:styleId="lm2link">
    <w:name w:val="lm2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eastAsia="zh-CN"/>
    </w:rPr>
  </w:style>
  <w:style w:type="paragraph" w:customStyle="1" w:styleId="nlink">
    <w:name w:val="n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lang w:eastAsia="zh-CN"/>
    </w:rPr>
  </w:style>
  <w:style w:type="paragraph" w:customStyle="1" w:styleId="itunewslink">
    <w:name w:val="itunews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6"/>
      <w:szCs w:val="16"/>
      <w:lang w:eastAsia="zh-CN"/>
    </w:rPr>
  </w:style>
  <w:style w:type="paragraph" w:customStyle="1" w:styleId="footeritems">
    <w:name w:val="footeritems"/>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004B96"/>
      <w:sz w:val="16"/>
      <w:szCs w:val="16"/>
      <w:lang w:eastAsia="zh-CN"/>
    </w:rPr>
  </w:style>
  <w:style w:type="paragraph" w:customStyle="1" w:styleId="councilbluebullet">
    <w:name w:val="council_blue_bullet"/>
    <w:basedOn w:val="Normal"/>
    <w:rsid w:val="00F55FE0"/>
    <w:pPr>
      <w:tabs>
        <w:tab w:val="clear" w:pos="567"/>
        <w:tab w:val="clear" w:pos="1276"/>
        <w:tab w:val="clear" w:pos="1843"/>
        <w:tab w:val="clear" w:pos="5387"/>
        <w:tab w:val="clear" w:pos="5954"/>
      </w:tabs>
      <w:overflowPunct/>
      <w:autoSpaceDE/>
      <w:autoSpaceDN/>
      <w:adjustRightInd/>
      <w:spacing w:before="0"/>
      <w:ind w:left="-180"/>
      <w:jc w:val="left"/>
      <w:textAlignment w:val="auto"/>
    </w:pPr>
    <w:rPr>
      <w:rFonts w:ascii="Verdana" w:hAnsi="Verdana"/>
      <w:sz w:val="18"/>
      <w:szCs w:val="18"/>
      <w:lang w:eastAsia="zh-CN"/>
    </w:rPr>
  </w:style>
  <w:style w:type="paragraph" w:customStyle="1" w:styleId="councilcircle">
    <w:name w:val="council_circle"/>
    <w:basedOn w:val="Normal"/>
    <w:rsid w:val="00F55FE0"/>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eastAsia="zh-CN"/>
    </w:rPr>
  </w:style>
  <w:style w:type="paragraph" w:customStyle="1" w:styleId="bluebullet">
    <w:name w:val="blue_bullet"/>
    <w:basedOn w:val="Normal"/>
    <w:rsid w:val="00F55FE0"/>
    <w:pPr>
      <w:tabs>
        <w:tab w:val="clear" w:pos="567"/>
        <w:tab w:val="clear" w:pos="1276"/>
        <w:tab w:val="clear" w:pos="1843"/>
        <w:tab w:val="clear" w:pos="5387"/>
        <w:tab w:val="clear" w:pos="5954"/>
      </w:tabs>
      <w:overflowPunct/>
      <w:autoSpaceDE/>
      <w:autoSpaceDN/>
      <w:adjustRightInd/>
      <w:spacing w:before="0"/>
      <w:ind w:left="240"/>
      <w:jc w:val="left"/>
      <w:textAlignment w:val="auto"/>
    </w:pPr>
    <w:rPr>
      <w:rFonts w:ascii="Verdana" w:hAnsi="Verdana"/>
      <w:sz w:val="18"/>
      <w:szCs w:val="18"/>
      <w:lang w:eastAsia="zh-CN"/>
    </w:rPr>
  </w:style>
  <w:style w:type="paragraph" w:customStyle="1" w:styleId="circle">
    <w:name w:val="circle"/>
    <w:basedOn w:val="Normal"/>
    <w:rsid w:val="00F55FE0"/>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eastAsia="zh-CN"/>
    </w:rPr>
  </w:style>
  <w:style w:type="paragraph" w:customStyle="1" w:styleId="bluebullet2">
    <w:name w:val="blue_bullet2"/>
    <w:basedOn w:val="Normal"/>
    <w:rsid w:val="00F55FE0"/>
    <w:pPr>
      <w:tabs>
        <w:tab w:val="clear" w:pos="567"/>
        <w:tab w:val="clear" w:pos="1276"/>
        <w:tab w:val="clear" w:pos="1843"/>
        <w:tab w:val="clear" w:pos="5387"/>
        <w:tab w:val="clear" w:pos="5954"/>
      </w:tabs>
      <w:overflowPunct/>
      <w:autoSpaceDE/>
      <w:autoSpaceDN/>
      <w:adjustRightInd/>
      <w:spacing w:before="0"/>
      <w:ind w:left="330"/>
      <w:jc w:val="left"/>
      <w:textAlignment w:val="auto"/>
    </w:pPr>
    <w:rPr>
      <w:rFonts w:ascii="Verdana" w:hAnsi="Verdana"/>
      <w:sz w:val="18"/>
      <w:szCs w:val="18"/>
      <w:lang w:eastAsia="zh-CN"/>
    </w:rPr>
  </w:style>
  <w:style w:type="paragraph" w:customStyle="1" w:styleId="bluebullet3">
    <w:name w:val="blue_bullet3"/>
    <w:basedOn w:val="Normal"/>
    <w:rsid w:val="00F55FE0"/>
    <w:pPr>
      <w:tabs>
        <w:tab w:val="clear" w:pos="567"/>
        <w:tab w:val="clear" w:pos="1276"/>
        <w:tab w:val="clear" w:pos="1843"/>
        <w:tab w:val="clear" w:pos="5387"/>
        <w:tab w:val="clear" w:pos="5954"/>
      </w:tabs>
      <w:overflowPunct/>
      <w:autoSpaceDE/>
      <w:autoSpaceDN/>
      <w:adjustRightInd/>
      <w:spacing w:before="0"/>
      <w:ind w:left="420"/>
      <w:jc w:val="left"/>
      <w:textAlignment w:val="auto"/>
    </w:pPr>
    <w:rPr>
      <w:rFonts w:ascii="Verdana" w:hAnsi="Verdana"/>
      <w:sz w:val="18"/>
      <w:szCs w:val="18"/>
      <w:lang w:eastAsia="zh-CN"/>
    </w:rPr>
  </w:style>
  <w:style w:type="paragraph" w:customStyle="1" w:styleId="redbullet">
    <w:name w:val="red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redbullet2">
    <w:name w:val="red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redbullet3">
    <w:name w:val="red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orangebullet">
    <w:name w:val="orang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orangebullet2">
    <w:name w:val="orang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orangebullet3">
    <w:name w:val="orang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purplebullet">
    <w:name w:val="purpl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purplebullet2">
    <w:name w:val="purpl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purplebullet3">
    <w:name w:val="purpl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parasmall">
    <w:name w:val="parasmall"/>
    <w:basedOn w:val="Normal"/>
    <w:rsid w:val="00F55FE0"/>
    <w:pPr>
      <w:tabs>
        <w:tab w:val="clear" w:pos="567"/>
        <w:tab w:val="clear" w:pos="1276"/>
        <w:tab w:val="clear" w:pos="1843"/>
        <w:tab w:val="clear" w:pos="5387"/>
        <w:tab w:val="clear" w:pos="5954"/>
      </w:tabs>
      <w:overflowPunct/>
      <w:autoSpaceDE/>
      <w:autoSpaceDN/>
      <w:adjustRightInd/>
      <w:spacing w:before="0"/>
      <w:jc w:val="left"/>
      <w:textAlignment w:val="auto"/>
    </w:pPr>
    <w:rPr>
      <w:rFonts w:ascii="Verdana" w:hAnsi="Verdana"/>
      <w:sz w:val="10"/>
      <w:szCs w:val="10"/>
      <w:lang w:eastAsia="zh-CN"/>
    </w:rPr>
  </w:style>
  <w:style w:type="paragraph" w:customStyle="1" w:styleId="artitle">
    <w:name w:val="ar_title"/>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s="Simplified Arabic"/>
      <w:b/>
      <w:bCs/>
      <w:color w:val="004B96"/>
      <w:sz w:val="32"/>
      <w:szCs w:val="32"/>
      <w:lang w:eastAsia="zh-CN"/>
    </w:rPr>
  </w:style>
  <w:style w:type="paragraph" w:customStyle="1" w:styleId="arpara">
    <w:name w:val="ar_para"/>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cs="Simplified Arabic"/>
      <w:color w:val="000000"/>
      <w:sz w:val="28"/>
      <w:szCs w:val="28"/>
      <w:lang w:eastAsia="zh-CN"/>
    </w:rPr>
  </w:style>
  <w:style w:type="paragraph" w:customStyle="1" w:styleId="plist">
    <w:name w:val="p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eastAsia="zh-CN"/>
    </w:rPr>
  </w:style>
  <w:style w:type="paragraph" w:customStyle="1" w:styleId="preference">
    <w:name w:val="preference"/>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eastAsia="zh-CN"/>
    </w:rPr>
  </w:style>
  <w:style w:type="paragraph" w:customStyle="1" w:styleId="nlist">
    <w:name w:val="n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eastAsia="zh-CN"/>
    </w:rPr>
  </w:style>
  <w:style w:type="paragraph" w:customStyle="1" w:styleId="itunewslist">
    <w:name w:val="itunews_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eastAsia="zh-CN"/>
    </w:rPr>
  </w:style>
  <w:style w:type="paragraph" w:customStyle="1" w:styleId="slist">
    <w:name w:val="s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FFFFFF"/>
      <w:sz w:val="18"/>
      <w:szCs w:val="18"/>
      <w:lang w:eastAsia="zh-CN"/>
    </w:rPr>
  </w:style>
  <w:style w:type="paragraph" w:customStyle="1" w:styleId="newsroom">
    <w:name w:val="newsroom"/>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0"/>
      <w:szCs w:val="10"/>
      <w:lang w:eastAsia="zh-CN"/>
    </w:rPr>
  </w:style>
  <w:style w:type="paragraph" w:customStyle="1" w:styleId="wrc">
    <w:name w:val="wrc"/>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eastAsia="zh-CN"/>
    </w:rPr>
  </w:style>
  <w:style w:type="paragraph" w:customStyle="1" w:styleId="titlefield">
    <w:name w:val="title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6"/>
      <w:szCs w:val="16"/>
      <w:lang w:eastAsia="zh-CN"/>
    </w:rPr>
  </w:style>
  <w:style w:type="paragraph" w:customStyle="1" w:styleId="labelfield">
    <w:name w:val="label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A52A2A"/>
      <w:sz w:val="23"/>
      <w:szCs w:val="23"/>
      <w:lang w:eastAsia="zh-CN"/>
    </w:rPr>
  </w:style>
  <w:style w:type="paragraph" w:customStyle="1" w:styleId="datefield">
    <w:name w:val="date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808080"/>
      <w:sz w:val="23"/>
      <w:szCs w:val="23"/>
      <w:lang w:eastAsia="zh-CN"/>
    </w:rPr>
  </w:style>
  <w:style w:type="paragraph" w:customStyle="1" w:styleId="folderheader">
    <w:name w:val="folder_header"/>
    <w:basedOn w:val="Normal"/>
    <w:rsid w:val="00F55FE0"/>
    <w:pPr>
      <w:pBdr>
        <w:top w:val="single" w:sz="6" w:space="5" w:color="004B96"/>
        <w:left w:val="single" w:sz="6" w:space="4" w:color="004B96"/>
        <w:bottom w:val="single" w:sz="6" w:space="5" w:color="004B96"/>
        <w:right w:val="single" w:sz="6" w:space="5" w:color="004B96"/>
      </w:pBd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center"/>
      <w:textAlignment w:val="auto"/>
    </w:pPr>
    <w:rPr>
      <w:rFonts w:ascii="Verdana" w:hAnsi="Verdana"/>
      <w:b/>
      <w:bCs/>
      <w:color w:val="FFFFFF"/>
      <w:sz w:val="18"/>
      <w:szCs w:val="18"/>
      <w:lang w:eastAsia="zh-CN"/>
    </w:rPr>
  </w:style>
  <w:style w:type="paragraph" w:customStyle="1" w:styleId="tabborders">
    <w:name w:val="tab_borders"/>
    <w:basedOn w:val="Normal"/>
    <w:rsid w:val="00F55FE0"/>
    <w:pPr>
      <w:pBdr>
        <w:left w:val="single" w:sz="6" w:space="2" w:color="CCCCCC"/>
        <w:bottom w:val="single" w:sz="6" w:space="2" w:color="CCCCCC"/>
        <w:right w:val="single" w:sz="6" w:space="2" w:color="CCCCCC"/>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toptitlepurple">
    <w:name w:val="zcolor_top_title_purpl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702B70"/>
      <w:sz w:val="26"/>
      <w:szCs w:val="26"/>
      <w:lang w:eastAsia="zh-CN"/>
    </w:rPr>
  </w:style>
  <w:style w:type="paragraph" w:customStyle="1" w:styleId="zcolortoptitleblue">
    <w:name w:val="zcolor_top_title_blu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46B8D"/>
      <w:sz w:val="26"/>
      <w:szCs w:val="26"/>
      <w:lang w:eastAsia="zh-CN"/>
    </w:rPr>
  </w:style>
  <w:style w:type="paragraph" w:customStyle="1" w:styleId="zcolortoptitlegreen">
    <w:name w:val="zcolor_top_title_green"/>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14C27"/>
      <w:sz w:val="26"/>
      <w:szCs w:val="26"/>
      <w:lang w:eastAsia="zh-CN"/>
    </w:rPr>
  </w:style>
  <w:style w:type="paragraph" w:customStyle="1" w:styleId="zcolortoptitleorange">
    <w:name w:val="zcolor_top_title_orang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C95906"/>
      <w:sz w:val="26"/>
      <w:szCs w:val="26"/>
      <w:lang w:eastAsia="zh-CN"/>
    </w:rPr>
  </w:style>
  <w:style w:type="paragraph" w:customStyle="1" w:styleId="zcolortoptitleyellow">
    <w:name w:val="zcolor_top_title_yellow"/>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957104"/>
      <w:sz w:val="26"/>
      <w:szCs w:val="26"/>
      <w:lang w:eastAsia="zh-CN"/>
    </w:rPr>
  </w:style>
  <w:style w:type="paragraph" w:customStyle="1" w:styleId="zcolortitlepurple">
    <w:name w:val="zcolor_title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702B70"/>
      <w:lang w:eastAsia="zh-CN"/>
    </w:rPr>
  </w:style>
  <w:style w:type="paragraph" w:customStyle="1" w:styleId="zcolortitleblue">
    <w:name w:val="zcolor_title_blu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46B8D"/>
      <w:lang w:eastAsia="zh-CN"/>
    </w:rPr>
  </w:style>
  <w:style w:type="paragraph" w:customStyle="1" w:styleId="zcolortitlegreen">
    <w:name w:val="zcolor_title_green"/>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14C27"/>
      <w:lang w:eastAsia="zh-CN"/>
    </w:rPr>
  </w:style>
  <w:style w:type="paragraph" w:customStyle="1" w:styleId="zcolortitleorange">
    <w:name w:val="zcolor_title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C95906"/>
      <w:lang w:eastAsia="zh-CN"/>
    </w:rPr>
  </w:style>
  <w:style w:type="paragraph" w:customStyle="1" w:styleId="zcolortitleyellow">
    <w:name w:val="zcolor_title_yellow"/>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957104"/>
      <w:lang w:eastAsia="zh-CN"/>
    </w:rPr>
  </w:style>
  <w:style w:type="paragraph" w:customStyle="1" w:styleId="zcolortdheadpurple">
    <w:name w:val="zcolor_td_head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purple">
    <w:name w:val="zcolor_td_purple"/>
    <w:basedOn w:val="Normal"/>
    <w:rsid w:val="00F55FE0"/>
    <w:pPr>
      <w:shd w:val="clear" w:color="auto" w:fill="702B7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blue">
    <w:name w:val="zcolor_td_head_blue"/>
    <w:basedOn w:val="Normal"/>
    <w:rsid w:val="00F55FE0"/>
    <w:pPr>
      <w:pBdr>
        <w:top w:val="single" w:sz="2" w:space="5" w:color="A3BEE5"/>
        <w:left w:val="single" w:sz="2" w:space="5" w:color="A3BEE5"/>
        <w:bottom w:val="single" w:sz="2" w:space="5" w:color="A3BEE5"/>
        <w:right w:val="single" w:sz="2" w:space="14" w:color="A3BEE5"/>
      </w:pBd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blue">
    <w:name w:val="zcolor_td_blue"/>
    <w:basedOn w:val="Normal"/>
    <w:rsid w:val="00F55FE0"/>
    <w:pPr>
      <w:shd w:val="clear" w:color="auto" w:fill="046B8D"/>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green">
    <w:name w:val="zcolor_td_head_green"/>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green">
    <w:name w:val="zcolor_td_green"/>
    <w:basedOn w:val="Normal"/>
    <w:rsid w:val="00F55FE0"/>
    <w:pPr>
      <w:shd w:val="clear" w:color="auto" w:fill="014C27"/>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orange">
    <w:name w:val="zcolor_td_head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orange">
    <w:name w:val="zcolor_td_orange"/>
    <w:basedOn w:val="Normal"/>
    <w:rsid w:val="00F55FE0"/>
    <w:pPr>
      <w:shd w:val="clear" w:color="auto" w:fill="957104"/>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yellow">
    <w:name w:val="zcolor_td_head_yellow"/>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red">
    <w:name w:val="zcolor_td_red"/>
    <w:basedOn w:val="Normal"/>
    <w:rsid w:val="00F55FE0"/>
    <w:pPr>
      <w:shd w:val="clear" w:color="auto" w:fill="D60E18"/>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purplebullet">
    <w:name w:val="zcolor_purpl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purplebullet2">
    <w:name w:val="zcolor_purpl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purplebullet3">
    <w:name w:val="zcolor_purpl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bluebullet">
    <w:name w:val="zcolor_blu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bluebullet2">
    <w:name w:val="zcolor_blu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bluebullet3">
    <w:name w:val="zcolor_blu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greenbullet">
    <w:name w:val="zcolor_green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greenbullet2">
    <w:name w:val="zcolor_green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greenbullet3">
    <w:name w:val="zcolor_green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orangebullet">
    <w:name w:val="zcolor_orang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orangebullet2">
    <w:name w:val="zcolor_orang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orangebullet3">
    <w:name w:val="zcolor_orang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yellowbullet">
    <w:name w:val="zcolor_yellow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yellowbullet2">
    <w:name w:val="zcolor_yellow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yellowbullet3">
    <w:name w:val="zcolor_yellow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solidcellpurple">
    <w:name w:val="zcolor_solid_cell_purple"/>
    <w:basedOn w:val="Normal"/>
    <w:rsid w:val="00F55FE0"/>
    <w:pPr>
      <w:pBdr>
        <w:top w:val="single" w:sz="6" w:space="5" w:color="702B70"/>
        <w:left w:val="single" w:sz="6" w:space="5" w:color="702B70"/>
        <w:bottom w:val="single" w:sz="6" w:space="5" w:color="702B70"/>
        <w:right w:val="single" w:sz="6" w:space="5" w:color="702B70"/>
      </w:pBdr>
      <w:shd w:val="clear" w:color="auto" w:fill="F4E4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blue">
    <w:name w:val="zcolor_solid_cell_blue"/>
    <w:basedOn w:val="Normal"/>
    <w:rsid w:val="00F55FE0"/>
    <w:pPr>
      <w:pBdr>
        <w:top w:val="single" w:sz="6" w:space="5" w:color="046B8D"/>
        <w:left w:val="single" w:sz="6" w:space="5" w:color="046B8D"/>
        <w:bottom w:val="single" w:sz="6" w:space="5" w:color="046B8D"/>
        <w:right w:val="single" w:sz="6" w:space="5" w:color="046B8D"/>
      </w:pBdr>
      <w:shd w:val="clear" w:color="auto" w:fill="D9E8ED"/>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green">
    <w:name w:val="zcolor_solid_cell_green"/>
    <w:basedOn w:val="Normal"/>
    <w:rsid w:val="00F55FE0"/>
    <w:pPr>
      <w:pBdr>
        <w:top w:val="single" w:sz="6" w:space="5" w:color="014C27"/>
        <w:left w:val="single" w:sz="6" w:space="5" w:color="014C27"/>
        <w:bottom w:val="single" w:sz="6" w:space="5" w:color="014C27"/>
        <w:right w:val="single" w:sz="6" w:space="5" w:color="014C27"/>
      </w:pBdr>
      <w:shd w:val="clear" w:color="auto" w:fill="F7FA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orange">
    <w:name w:val="zcolor_solid_cell_orange"/>
    <w:basedOn w:val="Normal"/>
    <w:rsid w:val="00F55FE0"/>
    <w:pPr>
      <w:pBdr>
        <w:top w:val="single" w:sz="6" w:space="5" w:color="C95906"/>
        <w:left w:val="single" w:sz="6" w:space="5" w:color="C95906"/>
        <w:bottom w:val="single" w:sz="6" w:space="5" w:color="C95906"/>
        <w:right w:val="single" w:sz="6" w:space="5" w:color="C95906"/>
      </w:pBdr>
      <w:shd w:val="clear" w:color="auto" w:fill="FAE5D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yellow">
    <w:name w:val="zcolor_solid_cell_yellow"/>
    <w:basedOn w:val="Normal"/>
    <w:rsid w:val="00F55FE0"/>
    <w:pPr>
      <w:pBdr>
        <w:top w:val="single" w:sz="6" w:space="5" w:color="957104"/>
        <w:left w:val="single" w:sz="6" w:space="5" w:color="957104"/>
        <w:bottom w:val="single" w:sz="6" w:space="5" w:color="957104"/>
        <w:right w:val="single" w:sz="6" w:space="5" w:color="957104"/>
      </w:pBdr>
      <w:shd w:val="clear" w:color="auto" w:fill="FAF2DA"/>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gray">
    <w:name w:val="zcolor_solid_cell_gray"/>
    <w:basedOn w:val="Normal"/>
    <w:rsid w:val="00F55FE0"/>
    <w:pPr>
      <w:pBdr>
        <w:top w:val="single" w:sz="6" w:space="5" w:color="CCCCCC"/>
        <w:left w:val="single" w:sz="6" w:space="5" w:color="CCCCCC"/>
        <w:bottom w:val="single" w:sz="6" w:space="5" w:color="CCCCCC"/>
        <w:right w:val="single" w:sz="6" w:space="5" w:color="CCCCCC"/>
      </w:pBdr>
      <w:shd w:val="clear" w:color="auto" w:fill="F0F0F0"/>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ubfolderstyle">
    <w:name w:val="subfolderstyle"/>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ubfolderstyle1">
    <w:name w:val="subfolderstyle1"/>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character" w:customStyle="1" w:styleId="DocumentMapChar1">
    <w:name w:val="Document Map Char1"/>
    <w:basedOn w:val="DefaultParagraphFont"/>
    <w:uiPriority w:val="99"/>
    <w:semiHidden/>
    <w:rsid w:val="00F55FE0"/>
    <w:rPr>
      <w:rFonts w:ascii="Tahoma" w:eastAsia="Times New Roman" w:hAnsi="Tahoma" w:cs="Tahoma"/>
      <w:sz w:val="16"/>
      <w:szCs w:val="16"/>
      <w:lang w:eastAsia="en-US"/>
    </w:rPr>
  </w:style>
  <w:style w:type="paragraph" w:customStyle="1" w:styleId="GeneralNote">
    <w:name w:val="GeneralNote"/>
    <w:basedOn w:val="Normal"/>
    <w:qFormat/>
    <w:rsid w:val="00F55FE0"/>
    <w:pPr>
      <w:tabs>
        <w:tab w:val="clear" w:pos="567"/>
        <w:tab w:val="clear" w:pos="1276"/>
        <w:tab w:val="clear" w:pos="1843"/>
        <w:tab w:val="clear" w:pos="5387"/>
        <w:tab w:val="clear" w:pos="5954"/>
        <w:tab w:val="left" w:pos="794"/>
        <w:tab w:val="left" w:pos="1134"/>
        <w:tab w:val="left" w:pos="1474"/>
      </w:tabs>
      <w:overflowPunct/>
      <w:autoSpaceDE/>
      <w:autoSpaceDN/>
      <w:adjustRightInd/>
      <w:spacing w:before="80"/>
      <w:textAlignment w:val="auto"/>
    </w:pPr>
    <w:rPr>
      <w:rFonts w:eastAsia="SimSun" w:cs="Arial"/>
      <w:b/>
      <w:bCs/>
      <w:lang w:val="es-ES_tradnl" w:eastAsia="zh-CN"/>
    </w:rPr>
  </w:style>
  <w:style w:type="paragraph" w:customStyle="1" w:styleId="EnumGenNote">
    <w:name w:val="EnumGenNote"/>
    <w:basedOn w:val="Normal"/>
    <w:qFormat/>
    <w:rsid w:val="00F55FE0"/>
    <w:pPr>
      <w:tabs>
        <w:tab w:val="clear" w:pos="567"/>
        <w:tab w:val="clear" w:pos="1276"/>
        <w:tab w:val="clear" w:pos="1843"/>
        <w:tab w:val="clear" w:pos="5387"/>
        <w:tab w:val="clear" w:pos="5954"/>
        <w:tab w:val="left" w:pos="794"/>
        <w:tab w:val="left" w:pos="1134"/>
        <w:tab w:val="left" w:pos="1474"/>
        <w:tab w:val="left" w:pos="1792"/>
      </w:tabs>
      <w:overflowPunct/>
      <w:autoSpaceDE/>
      <w:autoSpaceDN/>
      <w:adjustRightInd/>
      <w:spacing w:before="40"/>
      <w:jc w:val="left"/>
      <w:textAlignment w:val="auto"/>
    </w:pPr>
    <w:rPr>
      <w:rFonts w:eastAsia="SimSun" w:cs="Arial"/>
      <w:b/>
      <w:bCs/>
      <w:lang w:eastAsia="zh-CN"/>
    </w:rPr>
  </w:style>
  <w:style w:type="paragraph" w:customStyle="1" w:styleId="Footnote">
    <w:name w:val="Footnote"/>
    <w:basedOn w:val="Normal"/>
    <w:qFormat/>
    <w:rsid w:val="00F55FE0"/>
    <w:pPr>
      <w:tabs>
        <w:tab w:val="clear" w:pos="567"/>
        <w:tab w:val="clear" w:pos="1276"/>
        <w:tab w:val="clear" w:pos="1843"/>
        <w:tab w:val="clear" w:pos="5387"/>
        <w:tab w:val="clear" w:pos="5954"/>
        <w:tab w:val="left" w:pos="284"/>
      </w:tabs>
      <w:overflowPunct/>
      <w:autoSpaceDE/>
      <w:autoSpaceDN/>
      <w:adjustRightInd/>
      <w:spacing w:before="40" w:after="200"/>
      <w:ind w:left="284" w:hanging="284"/>
      <w:jc w:val="left"/>
      <w:textAlignment w:val="auto"/>
    </w:pPr>
    <w:rPr>
      <w:rFonts w:eastAsia="SimSun" w:cs="Arial"/>
      <w:sz w:val="18"/>
      <w:szCs w:val="18"/>
      <w:lang w:eastAsia="zh-CN"/>
    </w:rPr>
  </w:style>
  <w:style w:type="paragraph" w:customStyle="1" w:styleId="NotesTitle">
    <w:name w:val="NotesTitle"/>
    <w:basedOn w:val="GeneralNote"/>
    <w:qFormat/>
    <w:rsid w:val="00F55FE0"/>
    <w:pPr>
      <w:spacing w:before="200"/>
    </w:pPr>
    <w:rPr>
      <w:b w:val="0"/>
      <w:bCs w:val="0"/>
      <w:caps/>
      <w:sz w:val="24"/>
      <w:szCs w:val="24"/>
    </w:rPr>
  </w:style>
  <w:style w:type="paragraph" w:customStyle="1" w:styleId="End">
    <w:name w:val="End"/>
    <w:basedOn w:val="Normal"/>
    <w:qFormat/>
    <w:rsid w:val="00F55FE0"/>
    <w:pPr>
      <w:tabs>
        <w:tab w:val="clear" w:pos="567"/>
        <w:tab w:val="clear" w:pos="1276"/>
        <w:tab w:val="clear" w:pos="1843"/>
        <w:tab w:val="clear" w:pos="5387"/>
        <w:tab w:val="clear" w:pos="5954"/>
      </w:tabs>
      <w:overflowPunct/>
      <w:autoSpaceDE/>
      <w:autoSpaceDN/>
      <w:adjustRightInd/>
      <w:spacing w:before="400"/>
      <w:jc w:val="center"/>
      <w:textAlignment w:val="auto"/>
    </w:pPr>
    <w:rPr>
      <w:rFonts w:eastAsia="SimSun" w:cs="Arial"/>
      <w:sz w:val="22"/>
      <w:szCs w:val="22"/>
      <w:lang w:eastAsia="zh-CN"/>
    </w:rPr>
  </w:style>
  <w:style w:type="paragraph" w:customStyle="1" w:styleId="Contact">
    <w:name w:val="Contact"/>
    <w:basedOn w:val="NoteText"/>
    <w:qFormat/>
    <w:rsid w:val="00F55FE0"/>
    <w:pPr>
      <w:tabs>
        <w:tab w:val="left" w:pos="1247"/>
      </w:tabs>
      <w:spacing w:before="40"/>
      <w:jc w:val="left"/>
    </w:pPr>
  </w:style>
  <w:style w:type="paragraph" w:customStyle="1" w:styleId="Title21">
    <w:name w:val="Title2"/>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2">
    <w:name w:val="Subtitle2"/>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Title30">
    <w:name w:val="Title3"/>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3">
    <w:name w:val="Subtitle3"/>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FootLine">
    <w:name w:val="FootLine"/>
    <w:basedOn w:val="Normal"/>
    <w:qFormat/>
    <w:rsid w:val="00F55FE0"/>
    <w:pPr>
      <w:keepNext/>
      <w:tabs>
        <w:tab w:val="clear" w:pos="567"/>
        <w:tab w:val="clear" w:pos="1276"/>
        <w:tab w:val="clear" w:pos="1843"/>
        <w:tab w:val="clear" w:pos="5387"/>
        <w:tab w:val="clear" w:pos="5954"/>
      </w:tabs>
      <w:overflowPunct/>
      <w:autoSpaceDE/>
      <w:autoSpaceDN/>
      <w:adjustRightInd/>
      <w:spacing w:before="0"/>
      <w:jc w:val="left"/>
      <w:textAlignment w:val="auto"/>
    </w:pPr>
    <w:rPr>
      <w:rFonts w:eastAsia="SimSun" w:cs="Arial"/>
      <w:sz w:val="22"/>
      <w:szCs w:val="22"/>
      <w:lang w:eastAsia="zh-CN"/>
    </w:rPr>
  </w:style>
  <w:style w:type="paragraph" w:customStyle="1" w:styleId="Title40">
    <w:name w:val="Title4"/>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4">
    <w:name w:val="Subtitle4"/>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EnumLev1LEFT">
    <w:name w:val="EnumLev1LEFT"/>
    <w:basedOn w:val="EnumLev10"/>
    <w:qFormat/>
    <w:rsid w:val="00F55FE0"/>
    <w:pPr>
      <w:jc w:val="left"/>
    </w:pPr>
  </w:style>
  <w:style w:type="paragraph" w:customStyle="1" w:styleId="Title5">
    <w:name w:val="Title5"/>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5">
    <w:name w:val="Subtitle5"/>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Title6">
    <w:name w:val="Title6"/>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6">
    <w:name w:val="Subtitle6"/>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MVTUBrdtekst">
    <w:name w:val="MVTU_Brødtekst"/>
    <w:basedOn w:val="Normal"/>
    <w:semiHidden/>
    <w:rsid w:val="00664A15"/>
    <w:pPr>
      <w:tabs>
        <w:tab w:val="clear" w:pos="567"/>
        <w:tab w:val="clear" w:pos="1276"/>
        <w:tab w:val="clear" w:pos="1843"/>
        <w:tab w:val="clear" w:pos="5387"/>
        <w:tab w:val="clear" w:pos="5954"/>
      </w:tabs>
      <w:overflowPunct/>
      <w:autoSpaceDE/>
      <w:autoSpaceDN/>
      <w:adjustRightInd/>
      <w:spacing w:before="0" w:line="260" w:lineRule="atLeast"/>
      <w:jc w:val="left"/>
      <w:textAlignment w:val="auto"/>
    </w:pPr>
    <w:rPr>
      <w:rFonts w:ascii="Times New Roman" w:hAnsi="Times New Roman"/>
      <w:spacing w:val="2"/>
      <w:kern w:val="26"/>
      <w:sz w:val="22"/>
      <w:szCs w:val="22"/>
      <w:lang w:val="da-DK" w:eastAsia="da-DK"/>
    </w:rPr>
  </w:style>
  <w:style w:type="paragraph" w:customStyle="1" w:styleId="skakt">
    <w:name w:val="skakt"/>
    <w:basedOn w:val="Normal"/>
    <w:rsid w:val="00664A15"/>
    <w:pPr>
      <w:framePr w:h="8505" w:hSpace="142" w:wrap="around" w:vAnchor="text" w:hAnchor="page" w:x="8931" w:y="1" w:anchorLock="1"/>
      <w:tabs>
        <w:tab w:val="clear" w:pos="567"/>
        <w:tab w:val="clear" w:pos="1276"/>
        <w:tab w:val="clear" w:pos="1843"/>
        <w:tab w:val="clear" w:pos="5387"/>
        <w:tab w:val="clear" w:pos="5954"/>
        <w:tab w:val="left" w:pos="720"/>
      </w:tabs>
      <w:overflowPunct/>
      <w:autoSpaceDE/>
      <w:autoSpaceDN/>
      <w:adjustRightInd/>
      <w:spacing w:before="0" w:line="280" w:lineRule="exact"/>
      <w:jc w:val="left"/>
      <w:textAlignment w:val="auto"/>
    </w:pPr>
    <w:rPr>
      <w:rFonts w:ascii="Arial" w:hAnsi="Arial"/>
      <w:sz w:val="16"/>
      <w:lang w:val="da-DK"/>
    </w:rPr>
  </w:style>
  <w:style w:type="paragraph" w:customStyle="1" w:styleId="skakt-fed">
    <w:name w:val="skakt-fed"/>
    <w:basedOn w:val="skakt"/>
    <w:rsid w:val="00664A15"/>
    <w:pPr>
      <w:framePr w:wrap="around"/>
    </w:pPr>
    <w:rPr>
      <w:rFonts w:ascii="Arial Black" w:hAnsi="Arial Black"/>
      <w:sz w:val="14"/>
    </w:rPr>
  </w:style>
  <w:style w:type="paragraph" w:customStyle="1" w:styleId="AnnexNoTitle0">
    <w:name w:val="Annex_NoTitle"/>
    <w:basedOn w:val="Normal"/>
    <w:next w:val="Normalaftertitle"/>
    <w:rsid w:val="00AC17D3"/>
    <w:pPr>
      <w:keepNext/>
      <w:keepLines/>
      <w:tabs>
        <w:tab w:val="clear" w:pos="567"/>
        <w:tab w:val="clear" w:pos="1276"/>
        <w:tab w:val="clear" w:pos="1843"/>
        <w:tab w:val="clear" w:pos="5387"/>
        <w:tab w:val="clear" w:pos="5954"/>
        <w:tab w:val="left" w:pos="794"/>
        <w:tab w:val="left" w:pos="1191"/>
        <w:tab w:val="left" w:pos="1588"/>
        <w:tab w:val="left" w:pos="1985"/>
      </w:tabs>
      <w:spacing w:before="720"/>
      <w:jc w:val="center"/>
    </w:pPr>
    <w:rPr>
      <w:rFonts w:ascii="Times New Roman" w:hAnsi="Times New Roman"/>
      <w:b/>
      <w:sz w:val="28"/>
    </w:rPr>
  </w:style>
  <w:style w:type="paragraph" w:customStyle="1" w:styleId="FigureNoTitle0">
    <w:name w:val="Figure_NoTitle"/>
    <w:basedOn w:val="Normal"/>
    <w:next w:val="Normalaftertitle"/>
    <w:rsid w:val="00AC17D3"/>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table" w:customStyle="1" w:styleId="TableGrid91">
    <w:name w:val="Table Grid91"/>
    <w:basedOn w:val="TableNormal"/>
    <w:next w:val="TableGrid"/>
    <w:rsid w:val="00E275B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E275B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5246A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E657E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tails">
    <w:name w:val="Details"/>
    <w:basedOn w:val="Normal"/>
    <w:rsid w:val="00E657EC"/>
    <w:pPr>
      <w:tabs>
        <w:tab w:val="clear" w:pos="567"/>
        <w:tab w:val="clear" w:pos="1276"/>
        <w:tab w:val="clear" w:pos="1843"/>
        <w:tab w:val="clear" w:pos="5387"/>
        <w:tab w:val="clear" w:pos="5954"/>
      </w:tabs>
      <w:overflowPunct/>
      <w:autoSpaceDE/>
      <w:autoSpaceDN/>
      <w:adjustRightInd/>
      <w:spacing w:before="0"/>
      <w:jc w:val="left"/>
      <w:textAlignment w:val="auto"/>
    </w:pPr>
    <w:rPr>
      <w:rFonts w:ascii="Arial" w:hAnsi="Arial"/>
      <w:color w:val="660066"/>
      <w:sz w:val="14"/>
      <w:szCs w:val="24"/>
      <w:lang w:eastAsia="en-GB"/>
    </w:rPr>
  </w:style>
  <w:style w:type="paragraph" w:customStyle="1" w:styleId="Bullet">
    <w:name w:val="Bullet"/>
    <w:basedOn w:val="BodyText"/>
    <w:rsid w:val="00E657EC"/>
    <w:pPr>
      <w:numPr>
        <w:numId w:val="1"/>
      </w:numPr>
      <w:tabs>
        <w:tab w:val="clear" w:pos="720"/>
        <w:tab w:val="num" w:pos="360"/>
      </w:tabs>
      <w:overflowPunct/>
      <w:autoSpaceDE/>
      <w:autoSpaceDN/>
      <w:adjustRightInd/>
      <w:spacing w:before="80" w:after="80" w:line="240" w:lineRule="atLeast"/>
      <w:ind w:left="360"/>
      <w:textAlignment w:val="auto"/>
    </w:pPr>
    <w:rPr>
      <w:color w:val="000000"/>
      <w:szCs w:val="24"/>
      <w:lang w:val="en-GB" w:eastAsia="en-GB"/>
    </w:rPr>
  </w:style>
  <w:style w:type="paragraph" w:customStyle="1" w:styleId="Dash">
    <w:name w:val="Dash"/>
    <w:basedOn w:val="Bullet"/>
    <w:rsid w:val="00E657EC"/>
    <w:pPr>
      <w:numPr>
        <w:numId w:val="2"/>
      </w:numPr>
      <w:spacing w:before="120"/>
    </w:pPr>
  </w:style>
  <w:style w:type="paragraph" w:customStyle="1" w:styleId="cc">
    <w:name w:val="cc."/>
    <w:basedOn w:val="BodyText"/>
    <w:rsid w:val="00E657EC"/>
    <w:pPr>
      <w:overflowPunct/>
      <w:autoSpaceDE/>
      <w:autoSpaceDN/>
      <w:adjustRightInd/>
      <w:spacing w:before="120" w:after="160" w:line="320" w:lineRule="atLeast"/>
      <w:textAlignment w:val="auto"/>
    </w:pPr>
    <w:rPr>
      <w:i/>
      <w:color w:val="000000"/>
      <w:sz w:val="16"/>
      <w:szCs w:val="24"/>
      <w:lang w:val="en-GB" w:eastAsia="en-GB"/>
    </w:rPr>
  </w:style>
  <w:style w:type="numbering" w:customStyle="1" w:styleId="Numberedparagraphs">
    <w:name w:val="Numbered paragraphs"/>
    <w:rsid w:val="00E657EC"/>
    <w:pPr>
      <w:numPr>
        <w:numId w:val="3"/>
      </w:numPr>
    </w:pPr>
  </w:style>
  <w:style w:type="character" w:customStyle="1" w:styleId="legdsleglhslegp2no">
    <w:name w:val="legds leglhs legp2no"/>
    <w:basedOn w:val="DefaultParagraphFont"/>
    <w:rsid w:val="00E657EC"/>
  </w:style>
  <w:style w:type="character" w:customStyle="1" w:styleId="legdslegrhslegp2text">
    <w:name w:val="legds legrhs legp2text"/>
    <w:basedOn w:val="DefaultParagraphFont"/>
    <w:rsid w:val="00E657EC"/>
  </w:style>
  <w:style w:type="character" w:customStyle="1" w:styleId="legdslegrhslegp3text">
    <w:name w:val="legds legrhs legp3text"/>
    <w:basedOn w:val="DefaultParagraphFont"/>
    <w:rsid w:val="00E657EC"/>
  </w:style>
  <w:style w:type="table" w:customStyle="1" w:styleId="TableGrid16">
    <w:name w:val="Table Grid16"/>
    <w:basedOn w:val="TableNormal"/>
    <w:next w:val="TableGrid"/>
    <w:uiPriority w:val="59"/>
    <w:rsid w:val="00CE2BF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6614F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BD560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dt">
    <w:name w:val="modt"/>
    <w:basedOn w:val="Normal"/>
    <w:rsid w:val="00F114F5"/>
    <w:pPr>
      <w:tabs>
        <w:tab w:val="clear" w:pos="567"/>
        <w:tab w:val="clear" w:pos="1276"/>
        <w:tab w:val="clear" w:pos="1843"/>
        <w:tab w:val="clear" w:pos="5387"/>
        <w:tab w:val="clear" w:pos="5954"/>
      </w:tabs>
      <w:overflowPunct/>
      <w:autoSpaceDE/>
      <w:autoSpaceDN/>
      <w:adjustRightInd/>
      <w:spacing w:before="0" w:line="280" w:lineRule="exact"/>
      <w:jc w:val="left"/>
      <w:textAlignment w:val="auto"/>
    </w:pPr>
    <w:rPr>
      <w:rFonts w:ascii="Times New Roman" w:hAnsi="Times New Roman"/>
      <w:sz w:val="24"/>
      <w:lang w:val="da-DK"/>
    </w:rPr>
  </w:style>
  <w:style w:type="character" w:customStyle="1" w:styleId="baec5a81-e4d6-4674-97f3-e9220f0136c1">
    <w:name w:val="baec5a81-e4d6-4674-97f3-e9220f0136c1"/>
    <w:basedOn w:val="DefaultParagraphFont"/>
    <w:rsid w:val="00F114F5"/>
  </w:style>
  <w:style w:type="character" w:customStyle="1" w:styleId="gi">
    <w:name w:val="gi"/>
    <w:basedOn w:val="DefaultParagraphFont"/>
    <w:rsid w:val="00F114F5"/>
  </w:style>
  <w:style w:type="table" w:customStyle="1" w:styleId="TableGrid19">
    <w:name w:val="Table Grid19"/>
    <w:basedOn w:val="TableNormal"/>
    <w:next w:val="TableGrid"/>
    <w:uiPriority w:val="39"/>
    <w:rsid w:val="00006D1B"/>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0"/>
    <w:basedOn w:val="TableNormal"/>
    <w:next w:val="TableGrid"/>
    <w:uiPriority w:val="39"/>
    <w:rsid w:val="0006429C"/>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next w:val="TableGrid"/>
    <w:uiPriority w:val="39"/>
    <w:rsid w:val="0033428A"/>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rsid w:val="0033428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E52449"/>
    <w:rPr>
      <w:rFonts w:ascii="Calibri" w:eastAsia="Calibri" w:hAnsi="Calibri"/>
      <w:sz w:val="22"/>
      <w:szCs w:val="22"/>
      <w:lang w:eastAsia="en-US"/>
    </w:rPr>
  </w:style>
  <w:style w:type="character" w:customStyle="1" w:styleId="font141">
    <w:name w:val="font141"/>
    <w:rsid w:val="0049766B"/>
    <w:rPr>
      <w:color w:val="FFFFFF"/>
      <w:sz w:val="21"/>
      <w:szCs w:val="21"/>
    </w:rPr>
  </w:style>
  <w:style w:type="character" w:customStyle="1" w:styleId="tab30px1">
    <w:name w:val="tab30px1"/>
    <w:rsid w:val="0049766B"/>
  </w:style>
  <w:style w:type="paragraph" w:customStyle="1" w:styleId="Texto">
    <w:name w:val="Texto"/>
    <w:basedOn w:val="Normal"/>
    <w:uiPriority w:val="99"/>
    <w:rsid w:val="0049766B"/>
    <w:pPr>
      <w:tabs>
        <w:tab w:val="clear" w:pos="567"/>
        <w:tab w:val="clear" w:pos="1276"/>
        <w:tab w:val="clear" w:pos="1843"/>
        <w:tab w:val="clear" w:pos="5387"/>
        <w:tab w:val="clear" w:pos="5954"/>
        <w:tab w:val="left" w:pos="851"/>
      </w:tabs>
      <w:overflowPunct/>
      <w:autoSpaceDE/>
      <w:autoSpaceDN/>
      <w:adjustRightInd/>
      <w:spacing w:before="0" w:after="240"/>
      <w:textAlignment w:val="auto"/>
    </w:pPr>
    <w:rPr>
      <w:rFonts w:ascii="Century Gothic" w:hAnsi="Century Gothic"/>
      <w:lang w:val="es-ES_tradnl" w:eastAsia="es-ES"/>
    </w:rPr>
  </w:style>
  <w:style w:type="character" w:customStyle="1" w:styleId="Headfoot0">
    <w:name w:val="Head_foot"/>
    <w:basedOn w:val="DefaultParagraphFont"/>
    <w:uiPriority w:val="1"/>
    <w:qFormat/>
    <w:rsid w:val="0021001A"/>
    <w:rPr>
      <w:rFonts w:eastAsia="SimSun"/>
      <w:b/>
      <w:bCs/>
    </w:rPr>
  </w:style>
  <w:style w:type="paragraph" w:customStyle="1" w:styleId="EndLine">
    <w:name w:val="EndLine"/>
    <w:basedOn w:val="Normal"/>
    <w:uiPriority w:val="99"/>
    <w:qFormat/>
    <w:rsid w:val="0021001A"/>
    <w:pPr>
      <w:tabs>
        <w:tab w:val="clear" w:pos="567"/>
        <w:tab w:val="clear" w:pos="1276"/>
        <w:tab w:val="clear" w:pos="1843"/>
        <w:tab w:val="clear" w:pos="5387"/>
        <w:tab w:val="clear" w:pos="5954"/>
      </w:tabs>
      <w:overflowPunct/>
      <w:autoSpaceDE/>
      <w:autoSpaceDN/>
      <w:adjustRightInd/>
      <w:spacing w:before="0"/>
      <w:jc w:val="center"/>
      <w:textAlignment w:val="auto"/>
    </w:pPr>
    <w:rPr>
      <w:rFonts w:asciiTheme="minorHAnsi" w:eastAsiaTheme="minorEastAsia" w:hAnsiTheme="minorHAnsi" w:cstheme="minorBidi"/>
      <w:sz w:val="22"/>
      <w:szCs w:val="22"/>
      <w:lang w:eastAsia="zh-CN"/>
    </w:rPr>
  </w:style>
  <w:style w:type="paragraph" w:customStyle="1" w:styleId="InsideAddressName">
    <w:name w:val="Inside Address Name"/>
    <w:basedOn w:val="Normal"/>
    <w:next w:val="Normal"/>
    <w:uiPriority w:val="99"/>
    <w:rsid w:val="009669E6"/>
    <w:pPr>
      <w:tabs>
        <w:tab w:val="clear" w:pos="567"/>
        <w:tab w:val="clear" w:pos="1276"/>
        <w:tab w:val="clear" w:pos="1843"/>
        <w:tab w:val="clear" w:pos="5387"/>
        <w:tab w:val="clear" w:pos="5954"/>
      </w:tabs>
      <w:overflowPunct/>
      <w:autoSpaceDE/>
      <w:autoSpaceDN/>
      <w:adjustRightInd/>
      <w:spacing w:before="220" w:line="220" w:lineRule="atLeast"/>
      <w:textAlignment w:val="auto"/>
    </w:pPr>
    <w:rPr>
      <w:rFonts w:ascii="Arial" w:hAnsi="Arial"/>
      <w:spacing w:val="-5"/>
    </w:rPr>
  </w:style>
  <w:style w:type="table" w:customStyle="1" w:styleId="TableGrid22">
    <w:name w:val="Table Grid22"/>
    <w:basedOn w:val="TableNormal"/>
    <w:next w:val="TableGrid"/>
    <w:uiPriority w:val="59"/>
    <w:rsid w:val="00BF2BC7"/>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59"/>
    <w:rsid w:val="00DD27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59"/>
    <w:rsid w:val="00DD27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rsid w:val="00DD27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151DC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A45297"/>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aliases w:val="h1 Char1,1st level Char1,Normal + Font: Helvetica Char1,Bold Char1,Space Before 12 pt Char1,Not Bold Char1,1 Char1,Titre 1b Char1,título 1 Char1,l1 Char1,H1 Char1,h11 Char1,h12 Char1,h13 Char1,h14 Char1,h15 Char1,h16 Char1,h17 Char1"/>
    <w:basedOn w:val="DefaultParagraphFont"/>
    <w:uiPriority w:val="9"/>
    <w:rsid w:val="00A45297"/>
    <w:rPr>
      <w:rFonts w:asciiTheme="majorHAnsi" w:eastAsiaTheme="majorEastAsia" w:hAnsiTheme="majorHAnsi" w:cstheme="majorBidi"/>
      <w:b/>
      <w:bCs/>
      <w:color w:val="365F91" w:themeColor="accent1" w:themeShade="BF"/>
      <w:sz w:val="28"/>
      <w:szCs w:val="28"/>
      <w:lang w:val="en-GB" w:eastAsia="en-US"/>
    </w:rPr>
  </w:style>
  <w:style w:type="character" w:customStyle="1" w:styleId="FootnoteTextChar1">
    <w:name w:val="Footnote Text Char1"/>
    <w:aliases w:val="ftx Char1,ft Char1"/>
    <w:basedOn w:val="DefaultParagraphFont"/>
    <w:uiPriority w:val="99"/>
    <w:semiHidden/>
    <w:rsid w:val="00A45297"/>
    <w:rPr>
      <w:rFonts w:eastAsia="Times New Roman" w:cs="Calibri"/>
      <w:lang w:eastAsia="en-US"/>
    </w:rPr>
  </w:style>
  <w:style w:type="paragraph" w:customStyle="1" w:styleId="Heading2Before0pt">
    <w:name w:val="Heading 2 + Before:  0 pt"/>
    <w:aliases w:val="Pattern: Clear (Pale Blue)"/>
    <w:basedOn w:val="Heading2"/>
    <w:semiHidden/>
    <w:rsid w:val="00A45297"/>
    <w:pPr>
      <w:shd w:val="clear" w:color="auto" w:fill="99CCFF"/>
      <w:spacing w:before="0"/>
      <w:jc w:val="center"/>
      <w:textAlignment w:val="auto"/>
    </w:pPr>
    <w:rPr>
      <w:i w:val="0"/>
      <w:iCs w:val="0"/>
      <w:color w:val="FFFFFF"/>
      <w:lang w:val="fr-FR"/>
    </w:rPr>
  </w:style>
  <w:style w:type="table" w:customStyle="1" w:styleId="TableGrid27">
    <w:name w:val="Table Grid27"/>
    <w:basedOn w:val="TableNormal"/>
    <w:next w:val="TableGrid"/>
    <w:rsid w:val="00072F20"/>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uiPriority w:val="59"/>
    <w:rsid w:val="001F5FE6"/>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59"/>
    <w:rsid w:val="001F5FE6"/>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1">
    <w:name w:val="Body Text 2 Char1"/>
    <w:basedOn w:val="DefaultParagraphFont"/>
    <w:uiPriority w:val="99"/>
    <w:semiHidden/>
    <w:rsid w:val="006F5400"/>
    <w:rPr>
      <w:rFonts w:eastAsia="Times New Roman" w:cs="Calibri"/>
      <w:sz w:val="22"/>
      <w:szCs w:val="22"/>
      <w:lang w:eastAsia="en-US"/>
    </w:rPr>
  </w:style>
  <w:style w:type="paragraph" w:customStyle="1" w:styleId="Heading110">
    <w:name w:val="Heading 11"/>
    <w:basedOn w:val="Normal"/>
    <w:next w:val="Normal"/>
    <w:uiPriority w:val="9"/>
    <w:qFormat/>
    <w:rsid w:val="00D62547"/>
    <w:pPr>
      <w:keepNext/>
      <w:keepLines/>
      <w:tabs>
        <w:tab w:val="clear" w:pos="567"/>
        <w:tab w:val="clear" w:pos="1276"/>
        <w:tab w:val="clear" w:pos="1843"/>
        <w:tab w:val="clear" w:pos="5387"/>
        <w:tab w:val="clear" w:pos="5954"/>
      </w:tabs>
      <w:spacing w:before="480"/>
      <w:jc w:val="left"/>
      <w:outlineLvl w:val="0"/>
    </w:pPr>
    <w:rPr>
      <w:rFonts w:ascii="Cambria" w:eastAsia="SimSun" w:hAnsi="Cambria"/>
      <w:b/>
      <w:bCs/>
      <w:color w:val="365F91"/>
      <w:sz w:val="28"/>
      <w:szCs w:val="28"/>
    </w:rPr>
  </w:style>
  <w:style w:type="paragraph" w:customStyle="1" w:styleId="Heading41">
    <w:name w:val="Heading 41"/>
    <w:basedOn w:val="Normal"/>
    <w:next w:val="Normal"/>
    <w:uiPriority w:val="9"/>
    <w:semiHidden/>
    <w:unhideWhenUsed/>
    <w:qFormat/>
    <w:rsid w:val="00D62547"/>
    <w:pPr>
      <w:keepNext/>
      <w:keepLines/>
      <w:tabs>
        <w:tab w:val="clear" w:pos="567"/>
        <w:tab w:val="clear" w:pos="1276"/>
        <w:tab w:val="clear" w:pos="1843"/>
        <w:tab w:val="clear" w:pos="5387"/>
        <w:tab w:val="clear" w:pos="5954"/>
      </w:tabs>
      <w:spacing w:before="200"/>
      <w:jc w:val="left"/>
      <w:outlineLvl w:val="3"/>
    </w:pPr>
    <w:rPr>
      <w:rFonts w:ascii="Cambria" w:eastAsia="SimSun" w:hAnsi="Cambria"/>
      <w:b/>
      <w:bCs/>
      <w:i/>
      <w:iCs/>
      <w:color w:val="4F81BD"/>
      <w:sz w:val="22"/>
    </w:rPr>
  </w:style>
  <w:style w:type="paragraph" w:customStyle="1" w:styleId="Heading51">
    <w:name w:val="Heading 51"/>
    <w:basedOn w:val="Normal"/>
    <w:next w:val="Normal"/>
    <w:uiPriority w:val="9"/>
    <w:semiHidden/>
    <w:unhideWhenUsed/>
    <w:qFormat/>
    <w:rsid w:val="00D62547"/>
    <w:pPr>
      <w:keepNext/>
      <w:keepLines/>
      <w:tabs>
        <w:tab w:val="clear" w:pos="567"/>
        <w:tab w:val="clear" w:pos="1276"/>
        <w:tab w:val="clear" w:pos="1843"/>
        <w:tab w:val="clear" w:pos="5387"/>
        <w:tab w:val="clear" w:pos="5954"/>
      </w:tabs>
      <w:spacing w:before="200"/>
      <w:jc w:val="left"/>
      <w:outlineLvl w:val="4"/>
    </w:pPr>
    <w:rPr>
      <w:rFonts w:ascii="Cambria" w:eastAsia="SimSun" w:hAnsi="Cambria"/>
      <w:color w:val="243F60"/>
      <w:sz w:val="22"/>
    </w:rPr>
  </w:style>
  <w:style w:type="character" w:customStyle="1" w:styleId="apple-converted-space">
    <w:name w:val="apple-converted-space"/>
    <w:basedOn w:val="DefaultParagraphFont"/>
    <w:rsid w:val="00D62547"/>
  </w:style>
  <w:style w:type="character" w:customStyle="1" w:styleId="Heading5Char1">
    <w:name w:val="Heading 5 Char1"/>
    <w:basedOn w:val="DefaultParagraphFont"/>
    <w:uiPriority w:val="9"/>
    <w:semiHidden/>
    <w:rsid w:val="00D62547"/>
    <w:rPr>
      <w:rFonts w:asciiTheme="majorHAnsi" w:eastAsiaTheme="majorEastAsia" w:hAnsiTheme="majorHAnsi" w:cstheme="majorBidi"/>
      <w:color w:val="365F91" w:themeColor="accent1" w:themeShade="BF"/>
      <w:lang w:eastAsia="en-US"/>
    </w:rPr>
  </w:style>
  <w:style w:type="table" w:customStyle="1" w:styleId="TableGrid28">
    <w:name w:val="Table Grid28"/>
    <w:basedOn w:val="TableNormal"/>
    <w:next w:val="TableGrid"/>
    <w:rsid w:val="002244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39"/>
    <w:rsid w:val="00167367"/>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51432E"/>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uiPriority w:val="99"/>
    <w:rsid w:val="00CA097E"/>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en-GB"/>
    </w:rPr>
  </w:style>
  <w:style w:type="table" w:customStyle="1" w:styleId="TableGrid110">
    <w:name w:val="Table Grid110"/>
    <w:basedOn w:val="TableNormal"/>
    <w:next w:val="TableGrid"/>
    <w:rsid w:val="007160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74056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4D047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BC45B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BC45B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4B40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59"/>
    <w:rsid w:val="00597FA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597FA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8370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39"/>
    <w:rsid w:val="00146C8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59"/>
    <w:rsid w:val="00C94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next w:val="TableGrid"/>
    <w:rsid w:val="00C94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rsid w:val="00FA600E"/>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VTUOverskrift">
    <w:name w:val="MVTU_Overskrift"/>
    <w:basedOn w:val="Normal"/>
    <w:next w:val="MVTUBrdtekst"/>
    <w:semiHidden/>
    <w:rsid w:val="003042F3"/>
    <w:pPr>
      <w:tabs>
        <w:tab w:val="clear" w:pos="567"/>
        <w:tab w:val="clear" w:pos="1276"/>
        <w:tab w:val="clear" w:pos="1843"/>
        <w:tab w:val="clear" w:pos="5387"/>
        <w:tab w:val="clear" w:pos="5954"/>
      </w:tabs>
      <w:overflowPunct/>
      <w:autoSpaceDE/>
      <w:autoSpaceDN/>
      <w:adjustRightInd/>
      <w:spacing w:before="0" w:after="240" w:line="260" w:lineRule="atLeast"/>
      <w:jc w:val="left"/>
      <w:textAlignment w:val="auto"/>
    </w:pPr>
    <w:rPr>
      <w:rFonts w:ascii="Times New Roman" w:hAnsi="Times New Roman"/>
      <w:b/>
      <w:spacing w:val="2"/>
      <w:kern w:val="26"/>
      <w:sz w:val="22"/>
      <w:szCs w:val="22"/>
      <w:lang w:val="da-DK" w:eastAsia="da-DK"/>
    </w:rPr>
  </w:style>
  <w:style w:type="table" w:customStyle="1" w:styleId="TableGrid11011">
    <w:name w:val="Table Grid11011"/>
    <w:basedOn w:val="TableNormal"/>
    <w:next w:val="TableGrid"/>
    <w:rsid w:val="005D78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2">
    <w:name w:val="Table Grid11012"/>
    <w:basedOn w:val="TableNormal"/>
    <w:next w:val="TableGrid"/>
    <w:rsid w:val="005D78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Foot1">
    <w:name w:val="HeadFoot"/>
    <w:basedOn w:val="Normal"/>
    <w:uiPriority w:val="99"/>
    <w:qFormat/>
    <w:rsid w:val="005D780D"/>
    <w:pPr>
      <w:tabs>
        <w:tab w:val="clear" w:pos="567"/>
        <w:tab w:val="clear" w:pos="1276"/>
        <w:tab w:val="clear" w:pos="1843"/>
        <w:tab w:val="clear" w:pos="5387"/>
        <w:tab w:val="clear" w:pos="5954"/>
      </w:tabs>
      <w:overflowPunct/>
      <w:autoSpaceDE/>
      <w:autoSpaceDN/>
      <w:adjustRightInd/>
      <w:spacing w:before="0"/>
      <w:jc w:val="left"/>
      <w:textAlignment w:val="auto"/>
    </w:pPr>
    <w:rPr>
      <w:rFonts w:asciiTheme="minorHAnsi" w:eastAsiaTheme="minorEastAsia" w:hAnsiTheme="minorHAnsi" w:cstheme="minorBidi"/>
      <w:b/>
      <w:color w:val="FFFFFF" w:themeColor="background1"/>
      <w:sz w:val="12"/>
      <w:szCs w:val="22"/>
      <w:lang w:eastAsia="zh-CN"/>
    </w:rPr>
  </w:style>
  <w:style w:type="paragraph" w:customStyle="1" w:styleId="TOCHeading1">
    <w:name w:val="TOC Heading1"/>
    <w:basedOn w:val="Heading1"/>
    <w:next w:val="Normal"/>
    <w:uiPriority w:val="39"/>
    <w:unhideWhenUsed/>
    <w:qFormat/>
    <w:rsid w:val="0065113E"/>
    <w:pPr>
      <w:keepLines/>
      <w:tabs>
        <w:tab w:val="clear" w:pos="567"/>
        <w:tab w:val="clear" w:pos="1276"/>
        <w:tab w:val="clear" w:pos="1843"/>
        <w:tab w:val="clear" w:pos="5387"/>
        <w:tab w:val="clear" w:pos="5954"/>
      </w:tabs>
      <w:overflowPunct/>
      <w:autoSpaceDE/>
      <w:autoSpaceDN/>
      <w:adjustRightInd/>
      <w:spacing w:before="480" w:after="0" w:line="276" w:lineRule="auto"/>
      <w:ind w:left="720" w:hanging="360"/>
      <w:jc w:val="left"/>
      <w:textAlignment w:val="auto"/>
      <w:outlineLvl w:val="9"/>
    </w:pPr>
    <w:rPr>
      <w:rFonts w:ascii="Cambria" w:eastAsia="SimSun" w:hAnsi="Cambria" w:cs="Times New Roman"/>
      <w:color w:val="365F91"/>
      <w:kern w:val="0"/>
      <w:sz w:val="28"/>
      <w:szCs w:val="28"/>
      <w:lang w:eastAsia="ja-JP"/>
    </w:rPr>
  </w:style>
  <w:style w:type="table" w:customStyle="1" w:styleId="TableGrid42">
    <w:name w:val="Table Grid42"/>
    <w:basedOn w:val="TableNormal"/>
    <w:next w:val="TableGrid"/>
    <w:rsid w:val="002223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rsid w:val="00F463B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F463B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F463B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basedOn w:val="DefaultParagraphFont"/>
    <w:uiPriority w:val="99"/>
    <w:unhideWhenUsed/>
    <w:rsid w:val="00F463BF"/>
    <w:rPr>
      <w:color w:val="0000FF"/>
      <w:u w:val="single"/>
    </w:rPr>
  </w:style>
  <w:style w:type="table" w:customStyle="1" w:styleId="TableGrid311">
    <w:name w:val="Table Grid311"/>
    <w:basedOn w:val="TableNormal"/>
    <w:uiPriority w:val="59"/>
    <w:rsid w:val="00F463BF"/>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uiPriority w:val="39"/>
    <w:rsid w:val="00F463BF"/>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1">
    <w:name w:val="HTML Preformatted Char1"/>
    <w:basedOn w:val="DefaultParagraphFont"/>
    <w:uiPriority w:val="99"/>
    <w:semiHidden/>
    <w:rsid w:val="005724E6"/>
    <w:rPr>
      <w:rFonts w:ascii="Consolas" w:eastAsia="Times New Roman" w:hAnsi="Consolas" w:cs="Consolas"/>
      <w:lang w:eastAsia="en-US"/>
    </w:rPr>
  </w:style>
  <w:style w:type="character" w:customStyle="1" w:styleId="CommentTextChar1">
    <w:name w:val="Comment Text Char1"/>
    <w:basedOn w:val="DefaultParagraphFont"/>
    <w:uiPriority w:val="99"/>
    <w:rsid w:val="005724E6"/>
    <w:rPr>
      <w:rFonts w:eastAsia="Times New Roman" w:cs="Calibri"/>
      <w:lang w:eastAsia="en-US"/>
    </w:rPr>
  </w:style>
  <w:style w:type="character" w:customStyle="1" w:styleId="BodyTextIndentChar1">
    <w:name w:val="Body Text Indent Char1"/>
    <w:basedOn w:val="DefaultParagraphFont"/>
    <w:uiPriority w:val="99"/>
    <w:semiHidden/>
    <w:rsid w:val="005724E6"/>
    <w:rPr>
      <w:rFonts w:eastAsia="Times New Roman" w:cs="Calibri"/>
      <w:sz w:val="22"/>
      <w:szCs w:val="22"/>
      <w:lang w:eastAsia="en-US"/>
    </w:rPr>
  </w:style>
  <w:style w:type="character" w:customStyle="1" w:styleId="BodyText3Char1">
    <w:name w:val="Body Text 3 Char1"/>
    <w:basedOn w:val="DefaultParagraphFont"/>
    <w:uiPriority w:val="99"/>
    <w:semiHidden/>
    <w:rsid w:val="005724E6"/>
    <w:rPr>
      <w:rFonts w:eastAsia="Times New Roman" w:cs="Calibri"/>
      <w:sz w:val="16"/>
      <w:szCs w:val="16"/>
      <w:lang w:eastAsia="en-US"/>
    </w:rPr>
  </w:style>
  <w:style w:type="character" w:customStyle="1" w:styleId="BodyTextIndent2Char1">
    <w:name w:val="Body Text Indent 2 Char1"/>
    <w:basedOn w:val="DefaultParagraphFont"/>
    <w:uiPriority w:val="99"/>
    <w:semiHidden/>
    <w:rsid w:val="005724E6"/>
    <w:rPr>
      <w:rFonts w:eastAsia="Times New Roman" w:cs="Calibri"/>
      <w:sz w:val="22"/>
      <w:szCs w:val="22"/>
      <w:lang w:eastAsia="en-US"/>
    </w:rPr>
  </w:style>
  <w:style w:type="character" w:customStyle="1" w:styleId="BodyTextIndent3Char1">
    <w:name w:val="Body Text Indent 3 Char1"/>
    <w:basedOn w:val="DefaultParagraphFont"/>
    <w:uiPriority w:val="99"/>
    <w:semiHidden/>
    <w:rsid w:val="005724E6"/>
    <w:rPr>
      <w:rFonts w:eastAsia="Times New Roman" w:cs="Calibri"/>
      <w:sz w:val="16"/>
      <w:szCs w:val="16"/>
      <w:lang w:eastAsia="en-US"/>
    </w:rPr>
  </w:style>
  <w:style w:type="character" w:customStyle="1" w:styleId="PlainTextChar1">
    <w:name w:val="Plain Text Char1"/>
    <w:basedOn w:val="DefaultParagraphFont"/>
    <w:uiPriority w:val="99"/>
    <w:semiHidden/>
    <w:rsid w:val="005724E6"/>
    <w:rPr>
      <w:rFonts w:ascii="Consolas" w:eastAsia="Times New Roman" w:hAnsi="Consolas" w:cs="Consolas"/>
      <w:sz w:val="21"/>
      <w:szCs w:val="21"/>
      <w:lang w:eastAsia="en-US"/>
    </w:rPr>
  </w:style>
  <w:style w:type="character" w:customStyle="1" w:styleId="E-mailSignatureChar1">
    <w:name w:val="E-mail Signature Char1"/>
    <w:basedOn w:val="DefaultParagraphFont"/>
    <w:uiPriority w:val="99"/>
    <w:semiHidden/>
    <w:rsid w:val="005724E6"/>
    <w:rPr>
      <w:rFonts w:eastAsia="Times New Roman" w:cs="Calibri"/>
      <w:sz w:val="22"/>
      <w:szCs w:val="22"/>
      <w:lang w:eastAsia="en-US"/>
    </w:rPr>
  </w:style>
  <w:style w:type="character" w:customStyle="1" w:styleId="CommentSubjectChar1">
    <w:name w:val="Comment Subject Char1"/>
    <w:basedOn w:val="CommentTextChar1"/>
    <w:uiPriority w:val="99"/>
    <w:semiHidden/>
    <w:rsid w:val="005724E6"/>
    <w:rPr>
      <w:rFonts w:eastAsia="Times New Roman" w:cs="Calibri"/>
      <w:b/>
      <w:bCs/>
      <w:lang w:eastAsia="en-US"/>
    </w:rPr>
  </w:style>
  <w:style w:type="table" w:customStyle="1" w:styleId="TableGrid115">
    <w:name w:val="Table Grid115"/>
    <w:basedOn w:val="TableNormal"/>
    <w:next w:val="TableGrid"/>
    <w:uiPriority w:val="59"/>
    <w:rsid w:val="00506A55"/>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39"/>
    <w:rsid w:val="00506A55"/>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rsid w:val="00506A55"/>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59"/>
    <w:rsid w:val="00506A5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39"/>
    <w:rsid w:val="00506A55"/>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5">
    <w:name w:val="Table Professional5"/>
    <w:basedOn w:val="TableNormal"/>
    <w:next w:val="TableProfessional"/>
    <w:semiHidden/>
    <w:unhideWhenUsed/>
    <w:rsid w:val="00506A55"/>
    <w:pPr>
      <w:overflowPunct w:val="0"/>
      <w:autoSpaceDE w:val="0"/>
      <w:autoSpaceDN w:val="0"/>
      <w:adjustRightInd w:val="0"/>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45">
    <w:name w:val="Table Grid45"/>
    <w:basedOn w:val="TableNormal"/>
    <w:next w:val="TableGrid"/>
    <w:uiPriority w:val="59"/>
    <w:rsid w:val="00506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3">
    <w:name w:val="Table Grid11013"/>
    <w:basedOn w:val="TableNormal"/>
    <w:next w:val="TableGrid"/>
    <w:rsid w:val="00506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506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rsid w:val="00107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CellLayoutStyle">
    <w:name w:val="EmptyCellLayoutStyle"/>
    <w:rsid w:val="00872A95"/>
    <w:pPr>
      <w:spacing w:after="160" w:line="259" w:lineRule="auto"/>
    </w:pPr>
    <w:rPr>
      <w:rFonts w:eastAsia="Times New Roman"/>
      <w:sz w:val="2"/>
      <w:lang w:val="en-GB"/>
    </w:rPr>
  </w:style>
  <w:style w:type="table" w:customStyle="1" w:styleId="TableNormal1">
    <w:name w:val="Table Normal1"/>
    <w:uiPriority w:val="2"/>
    <w:semiHidden/>
    <w:unhideWhenUsed/>
    <w:qFormat/>
    <w:rsid w:val="004017B3"/>
    <w:pPr>
      <w:widowControl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017B3"/>
    <w:pPr>
      <w:widowControl w:val="0"/>
      <w:tabs>
        <w:tab w:val="clear" w:pos="567"/>
        <w:tab w:val="clear" w:pos="1276"/>
        <w:tab w:val="clear" w:pos="1843"/>
        <w:tab w:val="clear" w:pos="5387"/>
        <w:tab w:val="clear" w:pos="5954"/>
      </w:tabs>
      <w:overflowPunct/>
      <w:autoSpaceDE/>
      <w:autoSpaceDN/>
      <w:adjustRightInd/>
      <w:spacing w:before="0" w:line="360" w:lineRule="auto"/>
      <w:jc w:val="left"/>
      <w:textAlignment w:val="auto"/>
    </w:pPr>
    <w:rPr>
      <w:rFonts w:asciiTheme="minorHAnsi" w:eastAsiaTheme="minorHAnsi" w:hAnsiTheme="minorHAnsi" w:cstheme="minorBidi"/>
      <w:noProof w:val="0"/>
      <w:sz w:val="24"/>
      <w:szCs w:val="22"/>
    </w:rPr>
  </w:style>
  <w:style w:type="character" w:customStyle="1" w:styleId="shorttext">
    <w:name w:val="short_text"/>
    <w:basedOn w:val="DefaultParagraphFont"/>
    <w:rsid w:val="004017B3"/>
  </w:style>
  <w:style w:type="character" w:customStyle="1" w:styleId="Heading2Char1">
    <w:name w:val="Heading 2 Char1"/>
    <w:aliases w:val="UNDERRUBRIK 1-2 Char1,H2-Heading 2 Char1,2 Char1,Header 2 Char1,l2 Char1,Header2 Char1,h2 Char1,22 Char1,heading2 Char1,list2 Char1,H2 Char1,Heading 2 + Indent: Left 0.25 in Char1,21 Char1"/>
    <w:basedOn w:val="DefaultParagraphFont"/>
    <w:uiPriority w:val="1"/>
    <w:semiHidden/>
    <w:rsid w:val="00832472"/>
    <w:rPr>
      <w:rFonts w:asciiTheme="majorHAnsi" w:eastAsiaTheme="majorEastAsia" w:hAnsiTheme="majorHAnsi" w:cstheme="majorBidi"/>
      <w:noProof/>
      <w:color w:val="365F91" w:themeColor="accent1" w:themeShade="BF"/>
      <w:sz w:val="26"/>
      <w:szCs w:val="26"/>
      <w:lang w:eastAsia="en-US"/>
    </w:rPr>
  </w:style>
  <w:style w:type="character" w:customStyle="1" w:styleId="Heading3Char1">
    <w:name w:val="Heading 3 Char1"/>
    <w:aliases w:val="título 3 Char1,H3 Char1,t?ulo 3 Char1"/>
    <w:basedOn w:val="DefaultParagraphFont"/>
    <w:semiHidden/>
    <w:rsid w:val="00832472"/>
    <w:rPr>
      <w:rFonts w:asciiTheme="majorHAnsi" w:eastAsiaTheme="majorEastAsia" w:hAnsiTheme="majorHAnsi" w:cstheme="majorBidi"/>
      <w:noProof/>
      <w:color w:val="243F60" w:themeColor="accent1" w:themeShade="7F"/>
      <w:sz w:val="24"/>
      <w:szCs w:val="24"/>
      <w:lang w:eastAsia="en-US"/>
    </w:rPr>
  </w:style>
  <w:style w:type="character" w:customStyle="1" w:styleId="HeaderChar1">
    <w:name w:val="Header Char1"/>
    <w:aliases w:val="APEK-4 Char1"/>
    <w:basedOn w:val="DefaultParagraphFont"/>
    <w:semiHidden/>
    <w:rsid w:val="00832472"/>
    <w:rPr>
      <w:rFonts w:ascii="Calibri" w:eastAsia="Times New Roman" w:hAnsi="Calibri"/>
      <w:noProof/>
      <w:lang w:eastAsia="en-US"/>
    </w:rPr>
  </w:style>
  <w:style w:type="character" w:customStyle="1" w:styleId="FooterChar1">
    <w:name w:val="Footer Char1"/>
    <w:aliases w:val="pie de página Char1,footer odd Char1"/>
    <w:basedOn w:val="DefaultParagraphFont"/>
    <w:uiPriority w:val="99"/>
    <w:semiHidden/>
    <w:rsid w:val="00832472"/>
    <w:rPr>
      <w:rFonts w:ascii="Calibri" w:eastAsia="Times New Roman" w:hAnsi="Calibri"/>
      <w:noProof/>
      <w:lang w:eastAsia="en-US"/>
    </w:rPr>
  </w:style>
  <w:style w:type="table" w:customStyle="1" w:styleId="TableGrid47">
    <w:name w:val="Table Grid47"/>
    <w:basedOn w:val="TableNormal"/>
    <w:next w:val="TableGrid"/>
    <w:uiPriority w:val="59"/>
    <w:rsid w:val="007B40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59"/>
    <w:rsid w:val="007B40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uiPriority w:val="59"/>
    <w:rsid w:val="008246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59"/>
    <w:rsid w:val="008246C7"/>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39"/>
    <w:rsid w:val="008246C7"/>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uiPriority w:val="59"/>
    <w:rsid w:val="008246C7"/>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next w:val="TableGrid"/>
    <w:rsid w:val="00604B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604B8E"/>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uiPriority w:val="59"/>
    <w:rsid w:val="00604B8E"/>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next w:val="TableGrid"/>
    <w:uiPriority w:val="39"/>
    <w:rsid w:val="00604B8E"/>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
    <w:name w:val="Table Theme1"/>
    <w:basedOn w:val="TableNormal"/>
    <w:next w:val="TableTheme"/>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
    <w:name w:val="Table Simple 11"/>
    <w:basedOn w:val="TableNormal"/>
    <w:next w:val="TableSimple1"/>
    <w:rsid w:val="00604B8E"/>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6">
    <w:name w:val="Table List 36"/>
    <w:basedOn w:val="TableNormal"/>
    <w:next w:val="TableList3"/>
    <w:rsid w:val="00604B8E"/>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1">
    <w:name w:val="Table Style11"/>
    <w:basedOn w:val="TableNormal"/>
    <w:rsid w:val="00604B8E"/>
    <w:rPr>
      <w:rFonts w:ascii="Times" w:eastAsia="Times New Roman" w:hAnsi="Times"/>
    </w:rPr>
    <w:tblPr/>
  </w:style>
  <w:style w:type="table" w:customStyle="1" w:styleId="TableProfessional6">
    <w:name w:val="Table Professional6"/>
    <w:basedOn w:val="TableNormal"/>
    <w:next w:val="TableProfessional"/>
    <w:rsid w:val="00604B8E"/>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5">
    <w:name w:val="Table Elegant5"/>
    <w:basedOn w:val="TableNormal"/>
    <w:next w:val="TableElegant"/>
    <w:rsid w:val="00604B8E"/>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5">
    <w:name w:val="Table Grid 85"/>
    <w:basedOn w:val="TableNormal"/>
    <w:next w:val="TableGrid8"/>
    <w:rsid w:val="00604B8E"/>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1">
    <w:name w:val="Table Grid 71"/>
    <w:basedOn w:val="TableNormal"/>
    <w:next w:val="TableGrid7"/>
    <w:rsid w:val="00604B8E"/>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List311">
    <w:name w:val="Table List 31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321">
    <w:name w:val="Table List 32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314">
    <w:name w:val="Table Grid314"/>
    <w:basedOn w:val="TableNormal"/>
    <w:next w:val="TableGrid"/>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1">
    <w:name w:val="Table List 33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10">
    <w:name w:val="Table Grid410"/>
    <w:basedOn w:val="TableNormal"/>
    <w:next w:val="TableGrid"/>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1">
    <w:name w:val="Table List 34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51">
    <w:name w:val="Table Grid51"/>
    <w:basedOn w:val="TableNormal"/>
    <w:next w:val="TableGrid"/>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1">
    <w:name w:val="Table List 35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61">
    <w:name w:val="Table Grid61"/>
    <w:basedOn w:val="TableNormal"/>
    <w:next w:val="TableGrid"/>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
    <w:basedOn w:val="TableNormal"/>
    <w:next w:val="TableGrid"/>
    <w:uiPriority w:val="59"/>
    <w:rsid w:val="00604B8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0">
    <w:name w:val="Table Grid81"/>
    <w:basedOn w:val="TableNormal"/>
    <w:next w:val="TableGrid"/>
    <w:uiPriority w:val="59"/>
    <w:rsid w:val="00604B8E"/>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11">
    <w:name w:val="Table Classic 11"/>
    <w:basedOn w:val="TableNormal"/>
    <w:next w:val="TableClassic1"/>
    <w:rsid w:val="00604B8E"/>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1">
    <w:name w:val="Table Professional1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1">
    <w:name w:val="Table Elegant11"/>
    <w:basedOn w:val="TableNormal"/>
    <w:next w:val="TableElegant"/>
    <w:locked/>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1">
    <w:name w:val="Table Grid 81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1">
    <w:name w:val="Table Professional2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1">
    <w:name w:val="Table Elegant21"/>
    <w:basedOn w:val="TableNormal"/>
    <w:next w:val="TableElegant"/>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1">
    <w:name w:val="Table Grid 82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1">
    <w:name w:val="Table Professional3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1">
    <w:name w:val="Table Elegant31"/>
    <w:basedOn w:val="TableNormal"/>
    <w:next w:val="TableElegant"/>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1">
    <w:name w:val="Table Grid 83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1">
    <w:name w:val="Table Professional4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1">
    <w:name w:val="Table Elegant41"/>
    <w:basedOn w:val="TableNormal"/>
    <w:next w:val="TableElegant"/>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1">
    <w:name w:val="Table Grid 84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9">
    <w:name w:val="Table Grid119"/>
    <w:basedOn w:val="TableNormal"/>
    <w:next w:val="TableGrid"/>
    <w:uiPriority w:val="59"/>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59"/>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59"/>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39"/>
    <w:rsid w:val="00604B8E"/>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
    <w:name w:val="Table Grid201"/>
    <w:basedOn w:val="TableNormal"/>
    <w:next w:val="TableGrid"/>
    <w:uiPriority w:val="39"/>
    <w:rsid w:val="00604B8E"/>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1">
    <w:name w:val="Table Grid251"/>
    <w:basedOn w:val="TableNormal"/>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4">
    <w:name w:val="Body text_"/>
    <w:basedOn w:val="DefaultParagraphFont"/>
    <w:link w:val="BodyText6"/>
    <w:rsid w:val="0094044C"/>
    <w:rPr>
      <w:rFonts w:ascii="Tahoma" w:eastAsia="Tahoma" w:hAnsi="Tahoma" w:cs="Tahoma"/>
      <w:color w:val="141414"/>
      <w:sz w:val="19"/>
      <w:szCs w:val="19"/>
      <w:shd w:val="clear" w:color="auto" w:fill="FFFFFF"/>
    </w:rPr>
  </w:style>
  <w:style w:type="paragraph" w:customStyle="1" w:styleId="BodyText6">
    <w:name w:val="Body Text6"/>
    <w:basedOn w:val="Normal"/>
    <w:link w:val="Bodytext4"/>
    <w:rsid w:val="0094044C"/>
    <w:pPr>
      <w:widowControl w:val="0"/>
      <w:shd w:val="clear" w:color="auto" w:fill="FFFFFF"/>
      <w:tabs>
        <w:tab w:val="clear" w:pos="567"/>
        <w:tab w:val="clear" w:pos="1276"/>
        <w:tab w:val="clear" w:pos="1843"/>
        <w:tab w:val="clear" w:pos="5387"/>
        <w:tab w:val="clear" w:pos="5954"/>
      </w:tabs>
      <w:overflowPunct/>
      <w:autoSpaceDE/>
      <w:autoSpaceDN/>
      <w:adjustRightInd/>
      <w:spacing w:before="0" w:line="0" w:lineRule="atLeast"/>
      <w:jc w:val="left"/>
      <w:textAlignment w:val="auto"/>
    </w:pPr>
    <w:rPr>
      <w:rFonts w:ascii="Tahoma" w:eastAsia="Tahoma" w:hAnsi="Tahoma" w:cs="Tahoma"/>
      <w:noProof w:val="0"/>
      <w:color w:val="141414"/>
      <w:sz w:val="19"/>
      <w:szCs w:val="19"/>
      <w:lang w:eastAsia="zh-CN"/>
    </w:rPr>
  </w:style>
  <w:style w:type="character" w:customStyle="1" w:styleId="UnresolvedMention1">
    <w:name w:val="Unresolved Mention1"/>
    <w:basedOn w:val="DefaultParagraphFont"/>
    <w:uiPriority w:val="99"/>
    <w:semiHidden/>
    <w:unhideWhenUsed/>
    <w:rsid w:val="00012511"/>
    <w:rPr>
      <w:color w:val="605E5C"/>
      <w:shd w:val="clear" w:color="auto" w:fill="E1DFDD"/>
    </w:rPr>
  </w:style>
  <w:style w:type="character" w:customStyle="1" w:styleId="UnresolvedMention10">
    <w:name w:val="Unresolved Mention1"/>
    <w:basedOn w:val="DefaultParagraphFont"/>
    <w:uiPriority w:val="99"/>
    <w:semiHidden/>
    <w:unhideWhenUsed/>
    <w:rsid w:val="007D04DE"/>
    <w:rPr>
      <w:color w:val="605E5C"/>
      <w:shd w:val="clear" w:color="auto" w:fill="E1DFDD"/>
    </w:rPr>
  </w:style>
  <w:style w:type="table" w:customStyle="1" w:styleId="TableGrid120">
    <w:name w:val="Table Grid120"/>
    <w:basedOn w:val="TableNormal"/>
    <w:next w:val="TableGrid"/>
    <w:uiPriority w:val="39"/>
    <w:rsid w:val="00D37B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39"/>
    <w:rsid w:val="00D37B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rsid w:val="00D220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59"/>
    <w:rsid w:val="00D220C4"/>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uiPriority w:val="39"/>
    <w:rsid w:val="00D220C4"/>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next w:val="TableGrid"/>
    <w:uiPriority w:val="59"/>
    <w:rsid w:val="00D220C4"/>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39"/>
    <w:rsid w:val="00FD4E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39"/>
    <w:rsid w:val="00FD4E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next w:val="TableGrid"/>
    <w:uiPriority w:val="39"/>
    <w:rsid w:val="00FD4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next w:val="TableGrid"/>
    <w:rsid w:val="00FD4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FD4E54"/>
    <w:rPr>
      <w:color w:val="605E5C"/>
      <w:shd w:val="clear" w:color="auto" w:fill="E1DFDD"/>
    </w:rPr>
  </w:style>
  <w:style w:type="table" w:customStyle="1" w:styleId="TableGrid124">
    <w:name w:val="Table Grid124"/>
    <w:basedOn w:val="TableNormal"/>
    <w:next w:val="TableGrid"/>
    <w:uiPriority w:val="39"/>
    <w:rsid w:val="0093285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39"/>
    <w:rsid w:val="0093285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uiPriority w:val="39"/>
    <w:rsid w:val="009328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next w:val="TableGrid"/>
    <w:rsid w:val="009328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306A7D"/>
    <w:rPr>
      <w:color w:val="605E5C"/>
      <w:shd w:val="clear" w:color="auto" w:fill="E1DFDD"/>
    </w:rPr>
  </w:style>
  <w:style w:type="table" w:customStyle="1" w:styleId="TableGrid125">
    <w:name w:val="Table Grid125"/>
    <w:basedOn w:val="TableNormal"/>
    <w:next w:val="TableGrid"/>
    <w:uiPriority w:val="39"/>
    <w:rsid w:val="00306A7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39"/>
    <w:rsid w:val="00306A7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uiPriority w:val="39"/>
    <w:rsid w:val="00306A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next w:val="TableGrid"/>
    <w:rsid w:val="00306A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rsid w:val="007B3165"/>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982824"/>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1a">
    <w:name w:val="TableGrid1"/>
    <w:rsid w:val="00982824"/>
    <w:rPr>
      <w:rFonts w:ascii="Calibri" w:eastAsia="Times New Roman" w:hAnsi="Calibri"/>
      <w:sz w:val="22"/>
      <w:szCs w:val="22"/>
      <w:lang w:eastAsia="en-US"/>
    </w:rPr>
    <w:tblPr>
      <w:tblCellMar>
        <w:top w:w="0" w:type="dxa"/>
        <w:left w:w="0" w:type="dxa"/>
        <w:bottom w:w="0" w:type="dxa"/>
        <w:right w:w="0" w:type="dxa"/>
      </w:tblCellMar>
    </w:tblPr>
  </w:style>
  <w:style w:type="paragraph" w:customStyle="1" w:styleId="xmsonormal">
    <w:name w:val="x_msonormal"/>
    <w:basedOn w:val="Normal"/>
    <w:rsid w:val="008605D9"/>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eastAsiaTheme="minorHAnsi" w:hAnsi="Times New Roman"/>
      <w:noProof w:val="0"/>
      <w:sz w:val="24"/>
      <w:szCs w:val="24"/>
    </w:rPr>
  </w:style>
  <w:style w:type="table" w:customStyle="1" w:styleId="TableGrid54">
    <w:name w:val="Table Grid54"/>
    <w:basedOn w:val="TableNormal"/>
    <w:next w:val="TableGrid"/>
    <w:uiPriority w:val="59"/>
    <w:rsid w:val="001C4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 Grid220"/>
    <w:basedOn w:val="TableNormal"/>
    <w:next w:val="TableGrid"/>
    <w:uiPriority w:val="3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a">
    <w:name w:val="TableGrid2"/>
    <w:rsid w:val="001C45C8"/>
    <w:rPr>
      <w:rFonts w:ascii="Calibri" w:hAnsi="Calibri" w:cs="Arial"/>
      <w:sz w:val="22"/>
      <w:szCs w:val="22"/>
    </w:rPr>
    <w:tblPr>
      <w:tblCellMar>
        <w:top w:w="0" w:type="dxa"/>
        <w:left w:w="0" w:type="dxa"/>
        <w:bottom w:w="0" w:type="dxa"/>
        <w:right w:w="0" w:type="dxa"/>
      </w:tblCellMar>
    </w:tblPr>
  </w:style>
  <w:style w:type="table" w:customStyle="1" w:styleId="TableGrid11a">
    <w:name w:val="TableGrid11"/>
    <w:rsid w:val="001C45C8"/>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319">
    <w:name w:val="Table Grid319"/>
    <w:basedOn w:val="TableNormal"/>
    <w:next w:val="TableGrid"/>
    <w:uiPriority w:val="5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5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uiPriority w:val="59"/>
    <w:rsid w:val="001C4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3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3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a">
    <w:name w:val="TableGrid3"/>
    <w:rsid w:val="001C45C8"/>
    <w:rPr>
      <w:rFonts w:ascii="Calibri" w:hAnsi="Calibri" w:cs="Arial"/>
      <w:sz w:val="22"/>
      <w:szCs w:val="22"/>
    </w:rPr>
    <w:tblPr>
      <w:tblCellMar>
        <w:top w:w="0" w:type="dxa"/>
        <w:left w:w="0" w:type="dxa"/>
        <w:bottom w:w="0" w:type="dxa"/>
        <w:right w:w="0" w:type="dxa"/>
      </w:tblCellMar>
    </w:tblPr>
  </w:style>
  <w:style w:type="table" w:customStyle="1" w:styleId="TableGrid128">
    <w:name w:val="TableGrid12"/>
    <w:rsid w:val="001C45C8"/>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320">
    <w:name w:val="Table Grid320"/>
    <w:basedOn w:val="TableNormal"/>
    <w:next w:val="TableGrid"/>
    <w:uiPriority w:val="5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uiPriority w:val="3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238C6"/>
    <w:rPr>
      <w:color w:val="605E5C"/>
      <w:shd w:val="clear" w:color="auto" w:fill="E1DFDD"/>
    </w:rPr>
  </w:style>
  <w:style w:type="table" w:customStyle="1" w:styleId="TableGrid56">
    <w:name w:val="Table Grid56"/>
    <w:basedOn w:val="TableNormal"/>
    <w:next w:val="TableGrid"/>
    <w:uiPriority w:val="39"/>
    <w:rsid w:val="009F7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0">
    <w:name w:val="Table Grid128"/>
    <w:basedOn w:val="TableNormal"/>
    <w:next w:val="TableGrid"/>
    <w:uiPriority w:val="59"/>
    <w:rsid w:val="009F7CB2"/>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next w:val="TableGrid"/>
    <w:uiPriority w:val="59"/>
    <w:rsid w:val="009F7CB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uiPriority w:val="59"/>
    <w:rsid w:val="009F7CB2"/>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a">
    <w:name w:val="TableGrid4"/>
    <w:rsid w:val="009F7CB2"/>
    <w:rPr>
      <w:rFonts w:ascii="Calibri" w:hAnsi="Calibri" w:cs="Arial"/>
      <w:sz w:val="22"/>
      <w:szCs w:val="22"/>
    </w:rPr>
    <w:tblPr>
      <w:tblCellMar>
        <w:top w:w="0" w:type="dxa"/>
        <w:left w:w="0" w:type="dxa"/>
        <w:bottom w:w="0" w:type="dxa"/>
        <w:right w:w="0" w:type="dxa"/>
      </w:tblCellMar>
    </w:tblPr>
  </w:style>
  <w:style w:type="table" w:customStyle="1" w:styleId="TableGrid130">
    <w:name w:val="TableGrid13"/>
    <w:rsid w:val="009F7CB2"/>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321">
    <w:name w:val="Table Grid321"/>
    <w:basedOn w:val="TableNormal"/>
    <w:next w:val="TableGrid"/>
    <w:rsid w:val="009F7CB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59"/>
    <w:rsid w:val="009F7CB2"/>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uiPriority w:val="39"/>
    <w:rsid w:val="009F7CB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next w:val="TableGrid"/>
    <w:uiPriority w:val="59"/>
    <w:rsid w:val="009F7CB2"/>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0C426F"/>
    <w:rPr>
      <w:color w:val="605E5C"/>
      <w:shd w:val="clear" w:color="auto" w:fill="E1DFDD"/>
    </w:rPr>
  </w:style>
  <w:style w:type="character" w:customStyle="1" w:styleId="UnresolvedMention5">
    <w:name w:val="Unresolved Mention5"/>
    <w:basedOn w:val="DefaultParagraphFont"/>
    <w:uiPriority w:val="99"/>
    <w:semiHidden/>
    <w:unhideWhenUsed/>
    <w:rsid w:val="000C426F"/>
    <w:rPr>
      <w:color w:val="605E5C"/>
      <w:shd w:val="clear" w:color="auto" w:fill="E1DFDD"/>
    </w:rPr>
  </w:style>
  <w:style w:type="table" w:customStyle="1" w:styleId="TableGrid57">
    <w:name w:val="Table Grid57"/>
    <w:basedOn w:val="TableNormal"/>
    <w:next w:val="TableGrid"/>
    <w:uiPriority w:val="39"/>
    <w:rsid w:val="008D477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6">
    <w:name w:val="Unresolved Mention6"/>
    <w:basedOn w:val="DefaultParagraphFont"/>
    <w:uiPriority w:val="99"/>
    <w:semiHidden/>
    <w:unhideWhenUsed/>
    <w:rsid w:val="00052D43"/>
    <w:rPr>
      <w:color w:val="605E5C"/>
      <w:shd w:val="clear" w:color="auto" w:fill="E1DFDD"/>
    </w:rPr>
  </w:style>
  <w:style w:type="table" w:customStyle="1" w:styleId="TableGrid129">
    <w:name w:val="Table Grid129"/>
    <w:basedOn w:val="TableNormal"/>
    <w:next w:val="TableGrid"/>
    <w:uiPriority w:val="59"/>
    <w:rsid w:val="003416C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Normal"/>
    <w:uiPriority w:val="3"/>
    <w:qFormat/>
    <w:rsid w:val="00C045E7"/>
    <w:pPr>
      <w:numPr>
        <w:numId w:val="4"/>
      </w:numPr>
      <w:tabs>
        <w:tab w:val="clear" w:pos="567"/>
        <w:tab w:val="clear" w:pos="1276"/>
        <w:tab w:val="clear" w:pos="1843"/>
        <w:tab w:val="clear" w:pos="5387"/>
        <w:tab w:val="clear" w:pos="5954"/>
      </w:tabs>
      <w:overflowPunct/>
      <w:autoSpaceDE/>
      <w:autoSpaceDN/>
      <w:adjustRightInd/>
      <w:spacing w:before="0" w:after="120" w:line="276" w:lineRule="auto"/>
      <w:ind w:left="360"/>
      <w:contextualSpacing/>
      <w:jc w:val="left"/>
      <w:textAlignment w:val="auto"/>
    </w:pPr>
    <w:rPr>
      <w:rFonts w:eastAsiaTheme="minorEastAsia" w:cs="Arial"/>
      <w:noProof w:val="0"/>
      <w:color w:val="404040"/>
      <w:sz w:val="22"/>
      <w:szCs w:val="24"/>
    </w:rPr>
  </w:style>
  <w:style w:type="paragraph" w:customStyle="1" w:styleId="Subbullets">
    <w:name w:val="Sub bullets"/>
    <w:basedOn w:val="Bulletpoints"/>
    <w:uiPriority w:val="4"/>
    <w:qFormat/>
    <w:rsid w:val="00C045E7"/>
    <w:pPr>
      <w:numPr>
        <w:ilvl w:val="1"/>
      </w:numPr>
      <w:ind w:left="720"/>
    </w:pPr>
  </w:style>
  <w:style w:type="paragraph" w:styleId="Quote">
    <w:name w:val="Quote"/>
    <w:basedOn w:val="Normal"/>
    <w:next w:val="Normal"/>
    <w:link w:val="QuoteChar"/>
    <w:uiPriority w:val="29"/>
    <w:qFormat/>
    <w:rsid w:val="00C045E7"/>
    <w:pPr>
      <w:tabs>
        <w:tab w:val="clear" w:pos="567"/>
        <w:tab w:val="clear" w:pos="1276"/>
        <w:tab w:val="clear" w:pos="1843"/>
        <w:tab w:val="clear" w:pos="5387"/>
        <w:tab w:val="clear" w:pos="5954"/>
      </w:tabs>
      <w:overflowPunct/>
      <w:autoSpaceDE/>
      <w:autoSpaceDN/>
      <w:adjustRightInd/>
      <w:spacing w:before="200" w:after="160" w:line="276" w:lineRule="auto"/>
      <w:ind w:left="864" w:right="864"/>
      <w:jc w:val="left"/>
      <w:textAlignment w:val="auto"/>
    </w:pPr>
    <w:rPr>
      <w:rFonts w:cs="Arial"/>
      <w:i/>
      <w:iCs/>
      <w:noProof w:val="0"/>
      <w:color w:val="404040" w:themeColor="text1" w:themeTint="BF"/>
      <w:sz w:val="22"/>
      <w:szCs w:val="22"/>
      <w:lang w:val="en-GB"/>
    </w:rPr>
  </w:style>
  <w:style w:type="character" w:customStyle="1" w:styleId="QuoteChar">
    <w:name w:val="Quote Char"/>
    <w:basedOn w:val="DefaultParagraphFont"/>
    <w:link w:val="Quote"/>
    <w:uiPriority w:val="29"/>
    <w:rsid w:val="00C045E7"/>
    <w:rPr>
      <w:rFonts w:ascii="Calibri" w:eastAsia="Times New Roman" w:hAnsi="Calibri" w:cs="Arial"/>
      <w:i/>
      <w:iCs/>
      <w:color w:val="404040" w:themeColor="text1" w:themeTint="BF"/>
      <w:sz w:val="22"/>
      <w:szCs w:val="22"/>
      <w:lang w:val="en-GB" w:eastAsia="en-US"/>
    </w:rPr>
  </w:style>
  <w:style w:type="paragraph" w:customStyle="1" w:styleId="Standard1">
    <w:name w:val="Standard1"/>
    <w:rsid w:val="007B14DD"/>
    <w:pPr>
      <w:widowControl w:val="0"/>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table" w:customStyle="1" w:styleId="TableNormal11">
    <w:name w:val="Table Normal11"/>
    <w:uiPriority w:val="2"/>
    <w:semiHidden/>
    <w:unhideWhenUsed/>
    <w:qFormat/>
    <w:rsid w:val="007B14DD"/>
    <w:pPr>
      <w:widowControl w:val="0"/>
      <w:autoSpaceDE w:val="0"/>
      <w:autoSpaceDN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Stationcont">
    <w:name w:val="Station_cont"/>
    <w:basedOn w:val="Station"/>
    <w:rsid w:val="00E76464"/>
    <w:pPr>
      <w:tabs>
        <w:tab w:val="clear" w:pos="170"/>
        <w:tab w:val="left" w:pos="284"/>
        <w:tab w:val="left" w:pos="3402"/>
      </w:tabs>
      <w:overflowPunct w:val="0"/>
      <w:autoSpaceDE w:val="0"/>
      <w:autoSpaceDN w:val="0"/>
      <w:adjustRightInd w:val="0"/>
      <w:spacing w:before="200" w:after="0" w:line="199" w:lineRule="exact"/>
      <w:ind w:left="3402" w:hanging="3402"/>
      <w:jc w:val="both"/>
      <w:textAlignment w:val="baseline"/>
    </w:pPr>
    <w:rPr>
      <w:rFonts w:ascii="Arial" w:hAnsi="Arial" w:cs="Arial"/>
      <w:noProof w:val="0"/>
      <w:lang w:val="en-GB"/>
    </w:rPr>
  </w:style>
  <w:style w:type="table" w:customStyle="1" w:styleId="TableGrid58">
    <w:name w:val="Table Grid58"/>
    <w:basedOn w:val="TableNormal"/>
    <w:next w:val="TableGrid"/>
    <w:uiPriority w:val="39"/>
    <w:rsid w:val="00015081"/>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0">
    <w:name w:val="Table Grid130"/>
    <w:basedOn w:val="TableNormal"/>
    <w:next w:val="TableGrid"/>
    <w:uiPriority w:val="59"/>
    <w:rsid w:val="000E521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uiPriority w:val="39"/>
    <w:rsid w:val="00453F13"/>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A41483"/>
    <w:pPr>
      <w:spacing w:beforeLines="240" w:before="240" w:afterLines="200"/>
      <w:ind w:left="720" w:hanging="360"/>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NoList1">
    <w:name w:val="No List1"/>
    <w:next w:val="NoList"/>
    <w:uiPriority w:val="99"/>
    <w:semiHidden/>
    <w:unhideWhenUsed/>
    <w:rsid w:val="00280827"/>
  </w:style>
  <w:style w:type="numbering" w:customStyle="1" w:styleId="NoList2">
    <w:name w:val="No List2"/>
    <w:next w:val="NoList"/>
    <w:uiPriority w:val="99"/>
    <w:semiHidden/>
    <w:unhideWhenUsed/>
    <w:rsid w:val="00280827"/>
  </w:style>
  <w:style w:type="numbering" w:customStyle="1" w:styleId="NoList3">
    <w:name w:val="No List3"/>
    <w:next w:val="NoList"/>
    <w:uiPriority w:val="99"/>
    <w:semiHidden/>
    <w:unhideWhenUsed/>
    <w:rsid w:val="00280827"/>
  </w:style>
  <w:style w:type="numbering" w:customStyle="1" w:styleId="Aucuneliste1">
    <w:name w:val="Aucune liste1"/>
    <w:next w:val="NoList"/>
    <w:uiPriority w:val="99"/>
    <w:semiHidden/>
    <w:unhideWhenUsed/>
    <w:rsid w:val="00A13FC9"/>
  </w:style>
  <w:style w:type="character" w:customStyle="1" w:styleId="EndnoteTextChar1">
    <w:name w:val="Endnote Text Char1"/>
    <w:basedOn w:val="DefaultParagraphFont"/>
    <w:uiPriority w:val="99"/>
    <w:semiHidden/>
    <w:rsid w:val="00C265A7"/>
    <w:rPr>
      <w:rFonts w:eastAsia="Times New Roman" w:cs="Calibri"/>
      <w:lang w:eastAsia="en-US"/>
    </w:rPr>
  </w:style>
  <w:style w:type="numbering" w:customStyle="1" w:styleId="NoList11">
    <w:name w:val="No List11"/>
    <w:next w:val="NoList"/>
    <w:uiPriority w:val="99"/>
    <w:semiHidden/>
    <w:unhideWhenUsed/>
    <w:rsid w:val="00C265A7"/>
  </w:style>
  <w:style w:type="numbering" w:customStyle="1" w:styleId="NoList111">
    <w:name w:val="No List111"/>
    <w:next w:val="NoList"/>
    <w:uiPriority w:val="99"/>
    <w:semiHidden/>
    <w:unhideWhenUsed/>
    <w:rsid w:val="00C265A7"/>
  </w:style>
  <w:style w:type="numbering" w:customStyle="1" w:styleId="NoList4">
    <w:name w:val="No List4"/>
    <w:next w:val="NoList"/>
    <w:uiPriority w:val="99"/>
    <w:semiHidden/>
    <w:unhideWhenUsed/>
    <w:rsid w:val="00C265A7"/>
  </w:style>
  <w:style w:type="numbering" w:customStyle="1" w:styleId="NoList5">
    <w:name w:val="No List5"/>
    <w:next w:val="NoList"/>
    <w:uiPriority w:val="99"/>
    <w:semiHidden/>
    <w:rsid w:val="00C265A7"/>
  </w:style>
  <w:style w:type="numbering" w:customStyle="1" w:styleId="NoList6">
    <w:name w:val="No List6"/>
    <w:next w:val="NoList"/>
    <w:uiPriority w:val="99"/>
    <w:semiHidden/>
    <w:unhideWhenUsed/>
    <w:rsid w:val="00C265A7"/>
  </w:style>
  <w:style w:type="numbering" w:customStyle="1" w:styleId="NoList7">
    <w:name w:val="No List7"/>
    <w:next w:val="NoList"/>
    <w:uiPriority w:val="99"/>
    <w:semiHidden/>
    <w:unhideWhenUsed/>
    <w:rsid w:val="00C265A7"/>
  </w:style>
  <w:style w:type="numbering" w:customStyle="1" w:styleId="NoList8">
    <w:name w:val="No List8"/>
    <w:next w:val="NoList"/>
    <w:uiPriority w:val="99"/>
    <w:semiHidden/>
    <w:unhideWhenUsed/>
    <w:rsid w:val="00C265A7"/>
  </w:style>
  <w:style w:type="numbering" w:customStyle="1" w:styleId="NoList9">
    <w:name w:val="No List9"/>
    <w:next w:val="NoList"/>
    <w:uiPriority w:val="99"/>
    <w:semiHidden/>
    <w:unhideWhenUsed/>
    <w:rsid w:val="00C265A7"/>
  </w:style>
  <w:style w:type="numbering" w:customStyle="1" w:styleId="NoList10">
    <w:name w:val="No List10"/>
    <w:next w:val="NoList"/>
    <w:uiPriority w:val="99"/>
    <w:semiHidden/>
    <w:unhideWhenUsed/>
    <w:rsid w:val="00C265A7"/>
  </w:style>
  <w:style w:type="numbering" w:customStyle="1" w:styleId="NoList1111">
    <w:name w:val="No List1111"/>
    <w:next w:val="NoList"/>
    <w:uiPriority w:val="99"/>
    <w:semiHidden/>
    <w:rsid w:val="00C265A7"/>
  </w:style>
  <w:style w:type="numbering" w:customStyle="1" w:styleId="NoList12">
    <w:name w:val="No List12"/>
    <w:next w:val="NoList"/>
    <w:uiPriority w:val="99"/>
    <w:semiHidden/>
    <w:unhideWhenUsed/>
    <w:rsid w:val="00C265A7"/>
  </w:style>
  <w:style w:type="numbering" w:customStyle="1" w:styleId="NoList13">
    <w:name w:val="No List13"/>
    <w:next w:val="NoList"/>
    <w:uiPriority w:val="99"/>
    <w:semiHidden/>
    <w:unhideWhenUsed/>
    <w:rsid w:val="00C265A7"/>
  </w:style>
  <w:style w:type="numbering" w:customStyle="1" w:styleId="NoList14">
    <w:name w:val="No List14"/>
    <w:next w:val="NoList"/>
    <w:uiPriority w:val="99"/>
    <w:semiHidden/>
    <w:unhideWhenUsed/>
    <w:rsid w:val="00C265A7"/>
  </w:style>
  <w:style w:type="numbering" w:customStyle="1" w:styleId="NoList15">
    <w:name w:val="No List15"/>
    <w:next w:val="NoList"/>
    <w:uiPriority w:val="99"/>
    <w:semiHidden/>
    <w:unhideWhenUsed/>
    <w:rsid w:val="00C265A7"/>
  </w:style>
  <w:style w:type="numbering" w:customStyle="1" w:styleId="NoList16">
    <w:name w:val="No List16"/>
    <w:next w:val="NoList"/>
    <w:uiPriority w:val="99"/>
    <w:semiHidden/>
    <w:unhideWhenUsed/>
    <w:rsid w:val="00C265A7"/>
  </w:style>
  <w:style w:type="numbering" w:customStyle="1" w:styleId="NoList17">
    <w:name w:val="No List17"/>
    <w:next w:val="NoList"/>
    <w:uiPriority w:val="99"/>
    <w:semiHidden/>
    <w:unhideWhenUsed/>
    <w:rsid w:val="00C265A7"/>
  </w:style>
  <w:style w:type="numbering" w:customStyle="1" w:styleId="NoList18">
    <w:name w:val="No List18"/>
    <w:next w:val="NoList"/>
    <w:uiPriority w:val="99"/>
    <w:semiHidden/>
    <w:unhideWhenUsed/>
    <w:rsid w:val="00C265A7"/>
  </w:style>
  <w:style w:type="numbering" w:customStyle="1" w:styleId="NoList19">
    <w:name w:val="No List19"/>
    <w:next w:val="NoList"/>
    <w:uiPriority w:val="99"/>
    <w:semiHidden/>
    <w:unhideWhenUsed/>
    <w:rsid w:val="00C265A7"/>
  </w:style>
  <w:style w:type="numbering" w:customStyle="1" w:styleId="NoList20">
    <w:name w:val="No List20"/>
    <w:next w:val="NoList"/>
    <w:uiPriority w:val="99"/>
    <w:semiHidden/>
    <w:unhideWhenUsed/>
    <w:rsid w:val="00C265A7"/>
  </w:style>
  <w:style w:type="numbering" w:customStyle="1" w:styleId="NoList21">
    <w:name w:val="No List21"/>
    <w:next w:val="NoList"/>
    <w:uiPriority w:val="99"/>
    <w:semiHidden/>
    <w:unhideWhenUsed/>
    <w:rsid w:val="00C265A7"/>
  </w:style>
  <w:style w:type="numbering" w:customStyle="1" w:styleId="NoList22">
    <w:name w:val="No List22"/>
    <w:next w:val="NoList"/>
    <w:uiPriority w:val="99"/>
    <w:semiHidden/>
    <w:unhideWhenUsed/>
    <w:rsid w:val="00C265A7"/>
  </w:style>
  <w:style w:type="numbering" w:customStyle="1" w:styleId="NoList110">
    <w:name w:val="No List110"/>
    <w:next w:val="NoList"/>
    <w:uiPriority w:val="99"/>
    <w:semiHidden/>
    <w:unhideWhenUsed/>
    <w:rsid w:val="00C265A7"/>
  </w:style>
  <w:style w:type="numbering" w:customStyle="1" w:styleId="NoList23">
    <w:name w:val="No List23"/>
    <w:next w:val="NoList"/>
    <w:uiPriority w:val="99"/>
    <w:semiHidden/>
    <w:unhideWhenUsed/>
    <w:rsid w:val="00C265A7"/>
  </w:style>
  <w:style w:type="numbering" w:customStyle="1" w:styleId="NoList31">
    <w:name w:val="No List31"/>
    <w:next w:val="NoList"/>
    <w:uiPriority w:val="99"/>
    <w:semiHidden/>
    <w:unhideWhenUsed/>
    <w:rsid w:val="00C265A7"/>
  </w:style>
  <w:style w:type="numbering" w:customStyle="1" w:styleId="NoList24">
    <w:name w:val="No List24"/>
    <w:next w:val="NoList"/>
    <w:uiPriority w:val="99"/>
    <w:semiHidden/>
    <w:unhideWhenUsed/>
    <w:rsid w:val="00C265A7"/>
  </w:style>
  <w:style w:type="numbering" w:customStyle="1" w:styleId="NoList11111">
    <w:name w:val="No List11111"/>
    <w:next w:val="NoList"/>
    <w:uiPriority w:val="99"/>
    <w:semiHidden/>
    <w:unhideWhenUsed/>
    <w:rsid w:val="00C265A7"/>
  </w:style>
  <w:style w:type="numbering" w:customStyle="1" w:styleId="NoList25">
    <w:name w:val="No List25"/>
    <w:next w:val="NoList"/>
    <w:uiPriority w:val="99"/>
    <w:semiHidden/>
    <w:unhideWhenUsed/>
    <w:rsid w:val="00C265A7"/>
  </w:style>
  <w:style w:type="numbering" w:customStyle="1" w:styleId="NoList32">
    <w:name w:val="No List32"/>
    <w:next w:val="NoList"/>
    <w:uiPriority w:val="99"/>
    <w:semiHidden/>
    <w:unhideWhenUsed/>
    <w:rsid w:val="00C265A7"/>
  </w:style>
  <w:style w:type="numbering" w:customStyle="1" w:styleId="NoList26">
    <w:name w:val="No List26"/>
    <w:next w:val="NoList"/>
    <w:uiPriority w:val="99"/>
    <w:semiHidden/>
    <w:unhideWhenUsed/>
    <w:rsid w:val="00C265A7"/>
  </w:style>
  <w:style w:type="numbering" w:customStyle="1" w:styleId="NoList27">
    <w:name w:val="No List27"/>
    <w:next w:val="NoList"/>
    <w:uiPriority w:val="99"/>
    <w:semiHidden/>
    <w:unhideWhenUsed/>
    <w:rsid w:val="00C265A7"/>
  </w:style>
  <w:style w:type="numbering" w:customStyle="1" w:styleId="NoList112">
    <w:name w:val="No List112"/>
    <w:next w:val="NoList"/>
    <w:uiPriority w:val="99"/>
    <w:semiHidden/>
    <w:unhideWhenUsed/>
    <w:rsid w:val="00C265A7"/>
  </w:style>
  <w:style w:type="numbering" w:customStyle="1" w:styleId="NoList28">
    <w:name w:val="No List28"/>
    <w:next w:val="NoList"/>
    <w:uiPriority w:val="99"/>
    <w:semiHidden/>
    <w:unhideWhenUsed/>
    <w:rsid w:val="00C265A7"/>
  </w:style>
  <w:style w:type="numbering" w:customStyle="1" w:styleId="NoList29">
    <w:name w:val="No List29"/>
    <w:next w:val="NoList"/>
    <w:uiPriority w:val="99"/>
    <w:semiHidden/>
    <w:unhideWhenUsed/>
    <w:rsid w:val="00C265A7"/>
  </w:style>
  <w:style w:type="numbering" w:customStyle="1" w:styleId="NoList113">
    <w:name w:val="No List113"/>
    <w:next w:val="NoList"/>
    <w:uiPriority w:val="99"/>
    <w:semiHidden/>
    <w:unhideWhenUsed/>
    <w:rsid w:val="00C265A7"/>
  </w:style>
  <w:style w:type="numbering" w:customStyle="1" w:styleId="NoList210">
    <w:name w:val="No List210"/>
    <w:next w:val="NoList"/>
    <w:uiPriority w:val="99"/>
    <w:semiHidden/>
    <w:unhideWhenUsed/>
    <w:rsid w:val="00C265A7"/>
  </w:style>
  <w:style w:type="numbering" w:customStyle="1" w:styleId="NoList33">
    <w:name w:val="No List33"/>
    <w:next w:val="NoList"/>
    <w:uiPriority w:val="99"/>
    <w:semiHidden/>
    <w:unhideWhenUsed/>
    <w:rsid w:val="00C265A7"/>
  </w:style>
  <w:style w:type="numbering" w:customStyle="1" w:styleId="Brezseznama1">
    <w:name w:val="Brez seznama1"/>
    <w:next w:val="NoList"/>
    <w:uiPriority w:val="99"/>
    <w:semiHidden/>
    <w:unhideWhenUsed/>
    <w:rsid w:val="00C265A7"/>
  </w:style>
  <w:style w:type="numbering" w:customStyle="1" w:styleId="NoList30">
    <w:name w:val="No List30"/>
    <w:next w:val="NoList"/>
    <w:uiPriority w:val="99"/>
    <w:semiHidden/>
    <w:unhideWhenUsed/>
    <w:rsid w:val="00C265A7"/>
  </w:style>
  <w:style w:type="numbering" w:customStyle="1" w:styleId="NoList114">
    <w:name w:val="No List114"/>
    <w:next w:val="NoList"/>
    <w:uiPriority w:val="99"/>
    <w:semiHidden/>
    <w:unhideWhenUsed/>
    <w:rsid w:val="00C265A7"/>
  </w:style>
  <w:style w:type="numbering" w:customStyle="1" w:styleId="NoList115">
    <w:name w:val="No List115"/>
    <w:next w:val="NoList"/>
    <w:uiPriority w:val="99"/>
    <w:semiHidden/>
    <w:unhideWhenUsed/>
    <w:rsid w:val="00C265A7"/>
  </w:style>
  <w:style w:type="numbering" w:customStyle="1" w:styleId="NoList211">
    <w:name w:val="No List211"/>
    <w:next w:val="NoList"/>
    <w:uiPriority w:val="99"/>
    <w:semiHidden/>
    <w:unhideWhenUsed/>
    <w:rsid w:val="00C265A7"/>
  </w:style>
  <w:style w:type="numbering" w:customStyle="1" w:styleId="NoList34">
    <w:name w:val="No List34"/>
    <w:next w:val="NoList"/>
    <w:uiPriority w:val="99"/>
    <w:semiHidden/>
    <w:unhideWhenUsed/>
    <w:rsid w:val="00C265A7"/>
  </w:style>
  <w:style w:type="numbering" w:customStyle="1" w:styleId="NoList116">
    <w:name w:val="No List116"/>
    <w:next w:val="NoList"/>
    <w:uiPriority w:val="99"/>
    <w:semiHidden/>
    <w:unhideWhenUsed/>
    <w:rsid w:val="00C265A7"/>
  </w:style>
  <w:style w:type="numbering" w:customStyle="1" w:styleId="NoList117">
    <w:name w:val="No List117"/>
    <w:next w:val="NoList"/>
    <w:uiPriority w:val="99"/>
    <w:semiHidden/>
    <w:unhideWhenUsed/>
    <w:rsid w:val="00C265A7"/>
  </w:style>
  <w:style w:type="numbering" w:customStyle="1" w:styleId="NoList212">
    <w:name w:val="No List212"/>
    <w:next w:val="NoList"/>
    <w:semiHidden/>
    <w:unhideWhenUsed/>
    <w:rsid w:val="00C265A7"/>
  </w:style>
  <w:style w:type="numbering" w:customStyle="1" w:styleId="NoList35">
    <w:name w:val="No List35"/>
    <w:next w:val="NoList"/>
    <w:uiPriority w:val="99"/>
    <w:semiHidden/>
    <w:unhideWhenUsed/>
    <w:rsid w:val="00C265A7"/>
  </w:style>
  <w:style w:type="numbering" w:customStyle="1" w:styleId="NoList41">
    <w:name w:val="No List41"/>
    <w:next w:val="NoList"/>
    <w:uiPriority w:val="99"/>
    <w:semiHidden/>
    <w:unhideWhenUsed/>
    <w:rsid w:val="00C265A7"/>
  </w:style>
  <w:style w:type="numbering" w:customStyle="1" w:styleId="NoList51">
    <w:name w:val="No List51"/>
    <w:next w:val="NoList"/>
    <w:uiPriority w:val="99"/>
    <w:semiHidden/>
    <w:rsid w:val="00C265A7"/>
  </w:style>
  <w:style w:type="numbering" w:customStyle="1" w:styleId="NoList61">
    <w:name w:val="No List61"/>
    <w:next w:val="NoList"/>
    <w:uiPriority w:val="99"/>
    <w:semiHidden/>
    <w:unhideWhenUsed/>
    <w:rsid w:val="00C265A7"/>
  </w:style>
  <w:style w:type="numbering" w:customStyle="1" w:styleId="NoList71">
    <w:name w:val="No List71"/>
    <w:next w:val="NoList"/>
    <w:uiPriority w:val="99"/>
    <w:semiHidden/>
    <w:unhideWhenUsed/>
    <w:rsid w:val="00C265A7"/>
  </w:style>
  <w:style w:type="numbering" w:customStyle="1" w:styleId="NoList81">
    <w:name w:val="No List81"/>
    <w:next w:val="NoList"/>
    <w:uiPriority w:val="99"/>
    <w:semiHidden/>
    <w:unhideWhenUsed/>
    <w:rsid w:val="00C265A7"/>
  </w:style>
  <w:style w:type="numbering" w:customStyle="1" w:styleId="NoList91">
    <w:name w:val="No List91"/>
    <w:next w:val="NoList"/>
    <w:uiPriority w:val="99"/>
    <w:semiHidden/>
    <w:unhideWhenUsed/>
    <w:rsid w:val="00C265A7"/>
  </w:style>
  <w:style w:type="numbering" w:customStyle="1" w:styleId="NoList101">
    <w:name w:val="No List101"/>
    <w:next w:val="NoList"/>
    <w:uiPriority w:val="99"/>
    <w:semiHidden/>
    <w:unhideWhenUsed/>
    <w:rsid w:val="00C265A7"/>
  </w:style>
  <w:style w:type="numbering" w:customStyle="1" w:styleId="NoList121">
    <w:name w:val="No List121"/>
    <w:next w:val="NoList"/>
    <w:uiPriority w:val="99"/>
    <w:semiHidden/>
    <w:unhideWhenUsed/>
    <w:rsid w:val="00C265A7"/>
  </w:style>
  <w:style w:type="numbering" w:customStyle="1" w:styleId="NoList131">
    <w:name w:val="No List131"/>
    <w:next w:val="NoList"/>
    <w:uiPriority w:val="99"/>
    <w:semiHidden/>
    <w:unhideWhenUsed/>
    <w:rsid w:val="00C265A7"/>
  </w:style>
  <w:style w:type="numbering" w:customStyle="1" w:styleId="NoList141">
    <w:name w:val="No List141"/>
    <w:next w:val="NoList"/>
    <w:uiPriority w:val="99"/>
    <w:semiHidden/>
    <w:unhideWhenUsed/>
    <w:rsid w:val="00C265A7"/>
  </w:style>
  <w:style w:type="numbering" w:customStyle="1" w:styleId="NoList151">
    <w:name w:val="No List151"/>
    <w:next w:val="NoList"/>
    <w:uiPriority w:val="99"/>
    <w:semiHidden/>
    <w:unhideWhenUsed/>
    <w:rsid w:val="00C265A7"/>
  </w:style>
  <w:style w:type="numbering" w:customStyle="1" w:styleId="NoList161">
    <w:name w:val="No List161"/>
    <w:next w:val="NoList"/>
    <w:uiPriority w:val="99"/>
    <w:semiHidden/>
    <w:unhideWhenUsed/>
    <w:rsid w:val="00C265A7"/>
  </w:style>
  <w:style w:type="numbering" w:customStyle="1" w:styleId="NoList171">
    <w:name w:val="No List171"/>
    <w:next w:val="NoList"/>
    <w:uiPriority w:val="99"/>
    <w:semiHidden/>
    <w:unhideWhenUsed/>
    <w:rsid w:val="00C265A7"/>
  </w:style>
  <w:style w:type="numbering" w:customStyle="1" w:styleId="NoList181">
    <w:name w:val="No List181"/>
    <w:next w:val="NoList"/>
    <w:uiPriority w:val="99"/>
    <w:semiHidden/>
    <w:unhideWhenUsed/>
    <w:rsid w:val="00C265A7"/>
  </w:style>
  <w:style w:type="numbering" w:customStyle="1" w:styleId="NoList191">
    <w:name w:val="No List191"/>
    <w:next w:val="NoList"/>
    <w:uiPriority w:val="99"/>
    <w:semiHidden/>
    <w:unhideWhenUsed/>
    <w:rsid w:val="00C265A7"/>
  </w:style>
  <w:style w:type="numbering" w:customStyle="1" w:styleId="Numberedparagraphs1">
    <w:name w:val="Numbered paragraphs1"/>
    <w:rsid w:val="00C265A7"/>
  </w:style>
  <w:style w:type="numbering" w:customStyle="1" w:styleId="NoList201">
    <w:name w:val="No List201"/>
    <w:next w:val="NoList"/>
    <w:uiPriority w:val="99"/>
    <w:semiHidden/>
    <w:unhideWhenUsed/>
    <w:rsid w:val="00C265A7"/>
  </w:style>
  <w:style w:type="numbering" w:customStyle="1" w:styleId="NoList213">
    <w:name w:val="No List213"/>
    <w:next w:val="NoList"/>
    <w:uiPriority w:val="99"/>
    <w:semiHidden/>
    <w:unhideWhenUsed/>
    <w:rsid w:val="00C265A7"/>
  </w:style>
  <w:style w:type="numbering" w:customStyle="1" w:styleId="NoList221">
    <w:name w:val="No List221"/>
    <w:next w:val="NoList"/>
    <w:uiPriority w:val="99"/>
    <w:semiHidden/>
    <w:unhideWhenUsed/>
    <w:rsid w:val="00C265A7"/>
  </w:style>
  <w:style w:type="numbering" w:customStyle="1" w:styleId="NoList1101">
    <w:name w:val="No List1101"/>
    <w:next w:val="NoList"/>
    <w:uiPriority w:val="99"/>
    <w:semiHidden/>
    <w:unhideWhenUsed/>
    <w:rsid w:val="00C265A7"/>
  </w:style>
  <w:style w:type="numbering" w:customStyle="1" w:styleId="NoList36">
    <w:name w:val="No List36"/>
    <w:next w:val="NoList"/>
    <w:uiPriority w:val="99"/>
    <w:semiHidden/>
    <w:unhideWhenUsed/>
    <w:rsid w:val="00C265A7"/>
  </w:style>
  <w:style w:type="numbering" w:customStyle="1" w:styleId="NoList37">
    <w:name w:val="No List37"/>
    <w:next w:val="NoList"/>
    <w:uiPriority w:val="99"/>
    <w:semiHidden/>
    <w:unhideWhenUsed/>
    <w:rsid w:val="00C265A7"/>
  </w:style>
  <w:style w:type="numbering" w:customStyle="1" w:styleId="NoList118">
    <w:name w:val="No List118"/>
    <w:next w:val="NoList"/>
    <w:uiPriority w:val="99"/>
    <w:semiHidden/>
    <w:unhideWhenUsed/>
    <w:rsid w:val="00C265A7"/>
  </w:style>
  <w:style w:type="numbering" w:customStyle="1" w:styleId="NoList214">
    <w:name w:val="No List214"/>
    <w:next w:val="NoList"/>
    <w:semiHidden/>
    <w:unhideWhenUsed/>
    <w:rsid w:val="00C265A7"/>
  </w:style>
  <w:style w:type="numbering" w:customStyle="1" w:styleId="NoList38">
    <w:name w:val="No List38"/>
    <w:next w:val="NoList"/>
    <w:uiPriority w:val="99"/>
    <w:semiHidden/>
    <w:unhideWhenUsed/>
    <w:rsid w:val="00C265A7"/>
  </w:style>
  <w:style w:type="numbering" w:customStyle="1" w:styleId="NoList42">
    <w:name w:val="No List42"/>
    <w:next w:val="NoList"/>
    <w:uiPriority w:val="99"/>
    <w:semiHidden/>
    <w:unhideWhenUsed/>
    <w:rsid w:val="00C265A7"/>
  </w:style>
  <w:style w:type="numbering" w:customStyle="1" w:styleId="NoList52">
    <w:name w:val="No List52"/>
    <w:next w:val="NoList"/>
    <w:uiPriority w:val="99"/>
    <w:semiHidden/>
    <w:rsid w:val="00C265A7"/>
  </w:style>
  <w:style w:type="numbering" w:customStyle="1" w:styleId="NoList62">
    <w:name w:val="No List62"/>
    <w:next w:val="NoList"/>
    <w:uiPriority w:val="99"/>
    <w:semiHidden/>
    <w:unhideWhenUsed/>
    <w:rsid w:val="00C265A7"/>
  </w:style>
  <w:style w:type="numbering" w:customStyle="1" w:styleId="NoList72">
    <w:name w:val="No List72"/>
    <w:next w:val="NoList"/>
    <w:uiPriority w:val="99"/>
    <w:semiHidden/>
    <w:unhideWhenUsed/>
    <w:rsid w:val="00C265A7"/>
  </w:style>
  <w:style w:type="numbering" w:customStyle="1" w:styleId="NoList82">
    <w:name w:val="No List82"/>
    <w:next w:val="NoList"/>
    <w:uiPriority w:val="99"/>
    <w:semiHidden/>
    <w:unhideWhenUsed/>
    <w:rsid w:val="00C265A7"/>
  </w:style>
  <w:style w:type="numbering" w:customStyle="1" w:styleId="NoList92">
    <w:name w:val="No List92"/>
    <w:next w:val="NoList"/>
    <w:uiPriority w:val="99"/>
    <w:semiHidden/>
    <w:unhideWhenUsed/>
    <w:rsid w:val="00C265A7"/>
  </w:style>
  <w:style w:type="numbering" w:customStyle="1" w:styleId="NoList102">
    <w:name w:val="No List102"/>
    <w:next w:val="NoList"/>
    <w:uiPriority w:val="99"/>
    <w:semiHidden/>
    <w:unhideWhenUsed/>
    <w:rsid w:val="00C265A7"/>
  </w:style>
  <w:style w:type="numbering" w:customStyle="1" w:styleId="NoList119">
    <w:name w:val="No List119"/>
    <w:next w:val="NoList"/>
    <w:uiPriority w:val="99"/>
    <w:semiHidden/>
    <w:rsid w:val="00C265A7"/>
  </w:style>
  <w:style w:type="numbering" w:customStyle="1" w:styleId="NoList122">
    <w:name w:val="No List122"/>
    <w:next w:val="NoList"/>
    <w:uiPriority w:val="99"/>
    <w:semiHidden/>
    <w:unhideWhenUsed/>
    <w:rsid w:val="00C265A7"/>
  </w:style>
  <w:style w:type="numbering" w:customStyle="1" w:styleId="NoList132">
    <w:name w:val="No List132"/>
    <w:next w:val="NoList"/>
    <w:uiPriority w:val="99"/>
    <w:semiHidden/>
    <w:unhideWhenUsed/>
    <w:rsid w:val="00C265A7"/>
  </w:style>
  <w:style w:type="numbering" w:customStyle="1" w:styleId="NoList142">
    <w:name w:val="No List142"/>
    <w:next w:val="NoList"/>
    <w:uiPriority w:val="99"/>
    <w:semiHidden/>
    <w:unhideWhenUsed/>
    <w:rsid w:val="00C265A7"/>
  </w:style>
  <w:style w:type="numbering" w:customStyle="1" w:styleId="NoList152">
    <w:name w:val="No List152"/>
    <w:next w:val="NoList"/>
    <w:uiPriority w:val="99"/>
    <w:semiHidden/>
    <w:unhideWhenUsed/>
    <w:rsid w:val="00C265A7"/>
  </w:style>
  <w:style w:type="numbering" w:customStyle="1" w:styleId="NoList162">
    <w:name w:val="No List162"/>
    <w:next w:val="NoList"/>
    <w:uiPriority w:val="99"/>
    <w:semiHidden/>
    <w:unhideWhenUsed/>
    <w:rsid w:val="00C265A7"/>
  </w:style>
  <w:style w:type="numbering" w:customStyle="1" w:styleId="NoList172">
    <w:name w:val="No List172"/>
    <w:next w:val="NoList"/>
    <w:uiPriority w:val="99"/>
    <w:semiHidden/>
    <w:unhideWhenUsed/>
    <w:rsid w:val="00C265A7"/>
  </w:style>
  <w:style w:type="numbering" w:customStyle="1" w:styleId="NoList182">
    <w:name w:val="No List182"/>
    <w:next w:val="NoList"/>
    <w:uiPriority w:val="99"/>
    <w:semiHidden/>
    <w:unhideWhenUsed/>
    <w:rsid w:val="00C265A7"/>
  </w:style>
  <w:style w:type="numbering" w:customStyle="1" w:styleId="NoList39">
    <w:name w:val="No List39"/>
    <w:next w:val="NoList"/>
    <w:uiPriority w:val="99"/>
    <w:semiHidden/>
    <w:unhideWhenUsed/>
    <w:rsid w:val="00C265A7"/>
  </w:style>
  <w:style w:type="numbering" w:customStyle="1" w:styleId="Aucuneliste11">
    <w:name w:val="Aucune liste11"/>
    <w:next w:val="NoList"/>
    <w:uiPriority w:val="99"/>
    <w:semiHidden/>
    <w:unhideWhenUsed/>
    <w:rsid w:val="00C265A7"/>
  </w:style>
  <w:style w:type="numbering" w:customStyle="1" w:styleId="NoList40">
    <w:name w:val="No List40"/>
    <w:next w:val="NoList"/>
    <w:uiPriority w:val="99"/>
    <w:semiHidden/>
    <w:unhideWhenUsed/>
    <w:rsid w:val="00C265A7"/>
  </w:style>
  <w:style w:type="numbering" w:customStyle="1" w:styleId="NoList120">
    <w:name w:val="No List120"/>
    <w:next w:val="NoList"/>
    <w:uiPriority w:val="99"/>
    <w:semiHidden/>
    <w:unhideWhenUsed/>
    <w:rsid w:val="00C265A7"/>
  </w:style>
  <w:style w:type="numbering" w:customStyle="1" w:styleId="NoList215">
    <w:name w:val="No List215"/>
    <w:next w:val="NoList"/>
    <w:uiPriority w:val="99"/>
    <w:semiHidden/>
    <w:unhideWhenUsed/>
    <w:rsid w:val="00C265A7"/>
  </w:style>
  <w:style w:type="numbering" w:customStyle="1" w:styleId="NoList43">
    <w:name w:val="No List43"/>
    <w:next w:val="NoList"/>
    <w:uiPriority w:val="99"/>
    <w:semiHidden/>
    <w:unhideWhenUsed/>
    <w:rsid w:val="00C265A7"/>
  </w:style>
  <w:style w:type="numbering" w:customStyle="1" w:styleId="Aucuneliste12">
    <w:name w:val="Aucune liste12"/>
    <w:next w:val="NoList"/>
    <w:uiPriority w:val="99"/>
    <w:semiHidden/>
    <w:unhideWhenUsed/>
    <w:rsid w:val="00C265A7"/>
  </w:style>
  <w:style w:type="numbering" w:customStyle="1" w:styleId="NoList44">
    <w:name w:val="No List44"/>
    <w:next w:val="NoList"/>
    <w:uiPriority w:val="99"/>
    <w:semiHidden/>
    <w:unhideWhenUsed/>
    <w:rsid w:val="00C265A7"/>
  </w:style>
  <w:style w:type="numbering" w:customStyle="1" w:styleId="Aucuneliste13">
    <w:name w:val="Aucune liste13"/>
    <w:next w:val="NoList"/>
    <w:uiPriority w:val="99"/>
    <w:semiHidden/>
    <w:unhideWhenUsed/>
    <w:rsid w:val="00C265A7"/>
  </w:style>
  <w:style w:type="numbering" w:customStyle="1" w:styleId="NoList45">
    <w:name w:val="No List45"/>
    <w:next w:val="NoList"/>
    <w:uiPriority w:val="99"/>
    <w:semiHidden/>
    <w:rsid w:val="00C265A7"/>
  </w:style>
  <w:style w:type="numbering" w:customStyle="1" w:styleId="Aucuneliste14">
    <w:name w:val="Aucune liste14"/>
    <w:next w:val="NoList"/>
    <w:uiPriority w:val="99"/>
    <w:semiHidden/>
    <w:unhideWhenUsed/>
    <w:rsid w:val="00C265A7"/>
  </w:style>
  <w:style w:type="paragraph" w:customStyle="1" w:styleId="xmsonormal0">
    <w:name w:val="xmsonormal"/>
    <w:basedOn w:val="Normal"/>
    <w:uiPriority w:val="99"/>
    <w:rsid w:val="00F51A6D"/>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eastAsiaTheme="minorHAnsi" w:hAnsi="Times New Roman"/>
      <w:noProof w:val="0"/>
      <w:sz w:val="24"/>
      <w:szCs w:val="24"/>
      <w:lang w:val="en-GB" w:eastAsia="en-GB"/>
    </w:rPr>
  </w:style>
  <w:style w:type="numbering" w:customStyle="1" w:styleId="NoList46">
    <w:name w:val="No List46"/>
    <w:next w:val="NoList"/>
    <w:uiPriority w:val="99"/>
    <w:semiHidden/>
    <w:unhideWhenUsed/>
    <w:rsid w:val="006C2C76"/>
  </w:style>
  <w:style w:type="table" w:customStyle="1" w:styleId="TableGrid60">
    <w:name w:val="Table Grid60"/>
    <w:basedOn w:val="TableNormal"/>
    <w:next w:val="TableGrid"/>
    <w:uiPriority w:val="39"/>
    <w:rsid w:val="006C2C76"/>
    <w:rPr>
      <w:rFonts w:ascii="Calibri" w:eastAsia="Calibri" w:hAnsi="Calibri" w:cs="Arial"/>
      <w:kern w:val="2"/>
      <w:sz w:val="22"/>
      <w:szCs w:val="22"/>
      <w:lang w:val="en-GB"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6C2C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next w:val="TableGrid"/>
    <w:uiPriority w:val="59"/>
    <w:rsid w:val="006C2C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rsid w:val="006C2C76"/>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
    <w:name w:val="Style2"/>
    <w:uiPriority w:val="99"/>
    <w:rsid w:val="006C2C76"/>
    <w:pPr>
      <w:numPr>
        <w:numId w:val="5"/>
      </w:numPr>
    </w:pPr>
  </w:style>
  <w:style w:type="table" w:customStyle="1" w:styleId="TableGrid414">
    <w:name w:val="Table Grid414"/>
    <w:basedOn w:val="TableNormal"/>
    <w:next w:val="TableGrid"/>
    <w:uiPriority w:val="59"/>
    <w:rsid w:val="006C2C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NoList"/>
    <w:uiPriority w:val="99"/>
    <w:semiHidden/>
    <w:unhideWhenUsed/>
    <w:rsid w:val="004744DF"/>
  </w:style>
  <w:style w:type="table" w:customStyle="1" w:styleId="TableGrid62">
    <w:name w:val="Table Grid62"/>
    <w:basedOn w:val="TableNormal"/>
    <w:next w:val="TableGrid"/>
    <w:uiPriority w:val="39"/>
    <w:rsid w:val="004744DF"/>
    <w:rPr>
      <w:rFonts w:ascii="Calibri" w:eastAsia="Calibri" w:hAnsi="Calibri" w:cs="Arial"/>
      <w:kern w:val="2"/>
      <w:sz w:val="22"/>
      <w:szCs w:val="22"/>
      <w:lang w:val="en-GB"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uiPriority w:val="59"/>
    <w:rsid w:val="004744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uiPriority w:val="59"/>
    <w:rsid w:val="004744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rsid w:val="004744DF"/>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1">
    <w:name w:val="Style21"/>
    <w:uiPriority w:val="99"/>
    <w:rsid w:val="004744DF"/>
  </w:style>
  <w:style w:type="table" w:customStyle="1" w:styleId="TableGrid415">
    <w:name w:val="Table Grid415"/>
    <w:basedOn w:val="TableNormal"/>
    <w:next w:val="TableGrid"/>
    <w:uiPriority w:val="59"/>
    <w:rsid w:val="004744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
    <w:name w:val="No List48"/>
    <w:next w:val="NoList"/>
    <w:uiPriority w:val="99"/>
    <w:semiHidden/>
    <w:unhideWhenUsed/>
    <w:rsid w:val="00102331"/>
  </w:style>
  <w:style w:type="table" w:customStyle="1" w:styleId="TableGrid63">
    <w:name w:val="Table Grid63"/>
    <w:basedOn w:val="TableNormal"/>
    <w:next w:val="TableGrid"/>
    <w:uiPriority w:val="39"/>
    <w:rsid w:val="00102331"/>
    <w:rPr>
      <w:rFonts w:ascii="Calibri" w:eastAsia="Calibri" w:hAnsi="Calibri" w:cs="Arial"/>
      <w:kern w:val="2"/>
      <w:sz w:val="22"/>
      <w:szCs w:val="22"/>
      <w:lang w:val="en-GB"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next w:val="TableGrid"/>
    <w:uiPriority w:val="59"/>
    <w:rsid w:val="00102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next w:val="TableGrid"/>
    <w:uiPriority w:val="39"/>
    <w:rsid w:val="00102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next w:val="TableGrid"/>
    <w:uiPriority w:val="39"/>
    <w:rsid w:val="00102331"/>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2">
    <w:name w:val="Style22"/>
    <w:uiPriority w:val="99"/>
    <w:rsid w:val="00102331"/>
  </w:style>
  <w:style w:type="table" w:customStyle="1" w:styleId="TableGrid416">
    <w:name w:val="Table Grid416"/>
    <w:basedOn w:val="TableNormal"/>
    <w:next w:val="TableGrid"/>
    <w:uiPriority w:val="59"/>
    <w:rsid w:val="00102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unhideWhenUsed/>
    <w:rsid w:val="00102331"/>
  </w:style>
  <w:style w:type="numbering" w:customStyle="1" w:styleId="NoList216">
    <w:name w:val="No List216"/>
    <w:next w:val="NoList"/>
    <w:uiPriority w:val="99"/>
    <w:semiHidden/>
    <w:unhideWhenUsed/>
    <w:rsid w:val="00102331"/>
  </w:style>
  <w:style w:type="numbering" w:customStyle="1" w:styleId="NoList310">
    <w:name w:val="No List310"/>
    <w:next w:val="NoList"/>
    <w:uiPriority w:val="99"/>
    <w:semiHidden/>
    <w:unhideWhenUsed/>
    <w:rsid w:val="00102331"/>
  </w:style>
  <w:style w:type="table" w:customStyle="1" w:styleId="TableGrid3110">
    <w:name w:val="Table Grid3110"/>
    <w:basedOn w:val="TableNormal"/>
    <w:next w:val="TableGrid"/>
    <w:uiPriority w:val="39"/>
    <w:rsid w:val="00102331"/>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9">
    <w:name w:val="No List49"/>
    <w:next w:val="NoList"/>
    <w:uiPriority w:val="99"/>
    <w:semiHidden/>
    <w:unhideWhenUsed/>
    <w:rsid w:val="00102331"/>
  </w:style>
  <w:style w:type="table" w:customStyle="1" w:styleId="TableGrid510">
    <w:name w:val="Table Grid510"/>
    <w:basedOn w:val="TableNormal"/>
    <w:next w:val="TableGrid"/>
    <w:uiPriority w:val="59"/>
    <w:rsid w:val="00102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5">
    <w:name w:val="Aucune liste15"/>
    <w:next w:val="NoList"/>
    <w:uiPriority w:val="99"/>
    <w:semiHidden/>
    <w:unhideWhenUsed/>
    <w:rsid w:val="00102331"/>
  </w:style>
  <w:style w:type="table" w:customStyle="1" w:styleId="TableNormal12">
    <w:name w:val="Table Normal12"/>
    <w:uiPriority w:val="2"/>
    <w:semiHidden/>
    <w:unhideWhenUsed/>
    <w:qFormat/>
    <w:rsid w:val="00102331"/>
    <w:pPr>
      <w:widowControl w:val="0"/>
      <w:autoSpaceDE w:val="0"/>
      <w:autoSpaceDN w:val="0"/>
    </w:pPr>
    <w:rPr>
      <w:rFonts w:ascii="Calibri" w:eastAsia="Calibri" w:hAnsi="Calibri" w:cs="Arial"/>
      <w:sz w:val="22"/>
      <w:szCs w:val="22"/>
      <w:lang w:eastAsia="en-US"/>
    </w:rPr>
    <w:tblPr>
      <w:tblInd w:w="0" w:type="dxa"/>
      <w:tblCellMar>
        <w:top w:w="0" w:type="dxa"/>
        <w:left w:w="0" w:type="dxa"/>
        <w:bottom w:w="0" w:type="dxa"/>
        <w:right w:w="0" w:type="dxa"/>
      </w:tblCellMar>
    </w:tblPr>
  </w:style>
  <w:style w:type="table" w:customStyle="1" w:styleId="TableGrid1118">
    <w:name w:val="Table Grid1118"/>
    <w:basedOn w:val="TableNormal"/>
    <w:next w:val="TableGrid"/>
    <w:uiPriority w:val="39"/>
    <w:rsid w:val="00102331"/>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next w:val="TableGrid"/>
    <w:uiPriority w:val="39"/>
    <w:rsid w:val="001023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
    <w:uiPriority w:val="39"/>
    <w:rsid w:val="00102331"/>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next w:val="TableGrid"/>
    <w:uiPriority w:val="39"/>
    <w:rsid w:val="001023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rsid w:val="00102331"/>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uiPriority w:val="39"/>
    <w:rsid w:val="001023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rsid w:val="00102331"/>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0">
    <w:name w:val="Table Grid82"/>
    <w:basedOn w:val="TableNormal"/>
    <w:next w:val="TableGrid"/>
    <w:uiPriority w:val="39"/>
    <w:rsid w:val="001023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uiPriority w:val="39"/>
    <w:rsid w:val="00102331"/>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uiPriority w:val="39"/>
    <w:rsid w:val="001023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10"/>
    <w:basedOn w:val="TableNormal"/>
    <w:next w:val="TableGrid"/>
    <w:uiPriority w:val="39"/>
    <w:rsid w:val="001023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631">
    <w:name w:val="h1631"/>
    <w:next w:val="Normal"/>
    <w:autoRedefine/>
    <w:uiPriority w:val="9"/>
    <w:qFormat/>
    <w:rsid w:val="00AF62C3"/>
    <w:pPr>
      <w:keepNext/>
      <w:keepLines/>
      <w:tabs>
        <w:tab w:val="left" w:pos="0"/>
        <w:tab w:val="left" w:pos="567"/>
      </w:tabs>
      <w:spacing w:before="240" w:line="276" w:lineRule="auto"/>
      <w:outlineLvl w:val="0"/>
    </w:pPr>
    <w:rPr>
      <w:rFonts w:ascii="Arial" w:hAnsi="Arial"/>
      <w:b/>
      <w:bCs/>
      <w:sz w:val="28"/>
      <w:szCs w:val="28"/>
      <w:lang w:val="en-GB" w:eastAsia="en-US"/>
    </w:rPr>
  </w:style>
  <w:style w:type="paragraph" w:customStyle="1" w:styleId="tulo31">
    <w:name w:val="t?ulo 31"/>
    <w:basedOn w:val="Normal"/>
    <w:next w:val="Normal"/>
    <w:uiPriority w:val="9"/>
    <w:unhideWhenUsed/>
    <w:qFormat/>
    <w:rsid w:val="00AF62C3"/>
    <w:pPr>
      <w:keepNext/>
      <w:keepLines/>
      <w:tabs>
        <w:tab w:val="clear" w:pos="567"/>
        <w:tab w:val="clear" w:pos="1276"/>
        <w:tab w:val="clear" w:pos="1843"/>
        <w:tab w:val="clear" w:pos="5387"/>
        <w:tab w:val="clear" w:pos="5954"/>
        <w:tab w:val="left" w:pos="794"/>
        <w:tab w:val="left" w:pos="1191"/>
        <w:tab w:val="left" w:pos="1588"/>
        <w:tab w:val="left" w:pos="1985"/>
      </w:tabs>
      <w:spacing w:before="40" w:line="280" w:lineRule="exact"/>
      <w:outlineLvl w:val="2"/>
    </w:pPr>
    <w:rPr>
      <w:rFonts w:ascii="Calibri Light" w:eastAsia="SimSun" w:hAnsi="Calibri Light"/>
      <w:noProof w:val="0"/>
      <w:color w:val="1F4D78"/>
      <w:sz w:val="24"/>
      <w:szCs w:val="24"/>
    </w:rPr>
  </w:style>
  <w:style w:type="paragraph" w:customStyle="1" w:styleId="Heading21">
    <w:name w:val="Heading 21"/>
    <w:basedOn w:val="Normal"/>
    <w:next w:val="Normal"/>
    <w:uiPriority w:val="9"/>
    <w:unhideWhenUsed/>
    <w:qFormat/>
    <w:rsid w:val="00AF62C3"/>
    <w:pPr>
      <w:keepNext/>
      <w:keepLines/>
      <w:tabs>
        <w:tab w:val="clear" w:pos="567"/>
        <w:tab w:val="clear" w:pos="1276"/>
        <w:tab w:val="clear" w:pos="1843"/>
        <w:tab w:val="clear" w:pos="5387"/>
        <w:tab w:val="clear" w:pos="5954"/>
      </w:tabs>
      <w:overflowPunct/>
      <w:autoSpaceDE/>
      <w:autoSpaceDN/>
      <w:adjustRightInd/>
      <w:spacing w:before="40" w:line="276" w:lineRule="auto"/>
      <w:jc w:val="left"/>
      <w:textAlignment w:val="auto"/>
      <w:outlineLvl w:val="1"/>
    </w:pPr>
    <w:rPr>
      <w:rFonts w:ascii="Calibri Light" w:eastAsia="Yu Gothic Light" w:hAnsi="Calibri Light"/>
      <w:noProof w:val="0"/>
      <w:color w:val="2F5496"/>
      <w:sz w:val="26"/>
      <w:szCs w:val="26"/>
      <w:lang w:val="en-ZA"/>
    </w:rPr>
  </w:style>
  <w:style w:type="paragraph" w:customStyle="1" w:styleId="CommentText1">
    <w:name w:val="Comment Text1"/>
    <w:basedOn w:val="Normal"/>
    <w:next w:val="CommentText"/>
    <w:uiPriority w:val="99"/>
    <w:unhideWhenUsed/>
    <w:rsid w:val="00AF62C3"/>
    <w:pPr>
      <w:tabs>
        <w:tab w:val="clear" w:pos="567"/>
        <w:tab w:val="clear" w:pos="1276"/>
        <w:tab w:val="clear" w:pos="1843"/>
        <w:tab w:val="clear" w:pos="5387"/>
        <w:tab w:val="clear" w:pos="5954"/>
      </w:tabs>
      <w:overflowPunct/>
      <w:autoSpaceDE/>
      <w:autoSpaceDN/>
      <w:adjustRightInd/>
      <w:spacing w:before="0" w:after="200"/>
      <w:jc w:val="left"/>
      <w:textAlignment w:val="auto"/>
    </w:pPr>
    <w:rPr>
      <w:rFonts w:eastAsia="SimSun" w:cs="Arial"/>
      <w:noProof w:val="0"/>
      <w:lang w:eastAsia="zh-CN"/>
    </w:rPr>
  </w:style>
  <w:style w:type="paragraph" w:customStyle="1" w:styleId="CommentSubject1">
    <w:name w:val="Comment Subject1"/>
    <w:basedOn w:val="CommentText"/>
    <w:next w:val="CommentText"/>
    <w:uiPriority w:val="99"/>
    <w:semiHidden/>
    <w:unhideWhenUsed/>
    <w:rsid w:val="00AF62C3"/>
    <w:pPr>
      <w:overflowPunct/>
      <w:autoSpaceDE/>
      <w:autoSpaceDN/>
      <w:adjustRightInd/>
      <w:spacing w:after="200"/>
      <w:textAlignment w:val="auto"/>
    </w:pPr>
    <w:rPr>
      <w:rFonts w:ascii="Calibri" w:eastAsia="Calibri" w:hAnsi="Calibri" w:cs="Arial"/>
      <w:b/>
      <w:bCs/>
      <w:noProof w:val="0"/>
      <w:lang w:val="en-ZA"/>
    </w:rPr>
  </w:style>
  <w:style w:type="paragraph" w:customStyle="1" w:styleId="TOC11">
    <w:name w:val="TOC 11"/>
    <w:basedOn w:val="Normal"/>
    <w:next w:val="Normal"/>
    <w:autoRedefine/>
    <w:uiPriority w:val="39"/>
    <w:unhideWhenUsed/>
    <w:rsid w:val="00AF62C3"/>
    <w:pPr>
      <w:tabs>
        <w:tab w:val="clear" w:pos="567"/>
        <w:tab w:val="clear" w:pos="1276"/>
        <w:tab w:val="clear" w:pos="1843"/>
        <w:tab w:val="clear" w:pos="5387"/>
        <w:tab w:val="clear" w:pos="5954"/>
      </w:tabs>
      <w:overflowPunct/>
      <w:autoSpaceDE/>
      <w:autoSpaceDN/>
      <w:adjustRightInd/>
      <w:spacing w:after="120" w:line="276" w:lineRule="auto"/>
      <w:jc w:val="left"/>
      <w:textAlignment w:val="auto"/>
    </w:pPr>
    <w:rPr>
      <w:rFonts w:eastAsia="Calibri" w:cs="Calibri"/>
      <w:b/>
      <w:bCs/>
      <w:caps/>
      <w:noProof w:val="0"/>
      <w:lang w:val="en-ZA"/>
    </w:rPr>
  </w:style>
  <w:style w:type="paragraph" w:customStyle="1" w:styleId="Revision1">
    <w:name w:val="Revision1"/>
    <w:next w:val="Revision"/>
    <w:hidden/>
    <w:uiPriority w:val="99"/>
    <w:semiHidden/>
    <w:rsid w:val="00AF62C3"/>
    <w:rPr>
      <w:rFonts w:ascii="Calibri" w:eastAsia="Calibri" w:hAnsi="Calibri" w:cs="Arial"/>
      <w:sz w:val="22"/>
      <w:szCs w:val="22"/>
      <w:lang w:val="en-ZA" w:eastAsia="en-US"/>
    </w:rPr>
  </w:style>
  <w:style w:type="paragraph" w:customStyle="1" w:styleId="TOC21">
    <w:name w:val="TOC 21"/>
    <w:basedOn w:val="Normal"/>
    <w:next w:val="Normal"/>
    <w:autoRedefine/>
    <w:uiPriority w:val="39"/>
    <w:unhideWhenUsed/>
    <w:rsid w:val="00AF62C3"/>
    <w:pPr>
      <w:tabs>
        <w:tab w:val="clear" w:pos="567"/>
        <w:tab w:val="clear" w:pos="1276"/>
        <w:tab w:val="clear" w:pos="1843"/>
        <w:tab w:val="clear" w:pos="5387"/>
        <w:tab w:val="clear" w:pos="5954"/>
      </w:tabs>
      <w:overflowPunct/>
      <w:autoSpaceDE/>
      <w:autoSpaceDN/>
      <w:adjustRightInd/>
      <w:spacing w:before="0" w:line="276" w:lineRule="auto"/>
      <w:ind w:left="220"/>
      <w:jc w:val="left"/>
      <w:textAlignment w:val="auto"/>
    </w:pPr>
    <w:rPr>
      <w:rFonts w:eastAsia="Calibri" w:cs="Calibri"/>
      <w:smallCaps/>
      <w:noProof w:val="0"/>
      <w:lang w:val="en-ZA"/>
    </w:rPr>
  </w:style>
  <w:style w:type="paragraph" w:customStyle="1" w:styleId="TOC31">
    <w:name w:val="TOC 31"/>
    <w:basedOn w:val="Normal"/>
    <w:next w:val="Normal"/>
    <w:autoRedefine/>
    <w:uiPriority w:val="39"/>
    <w:unhideWhenUsed/>
    <w:rsid w:val="00AF62C3"/>
    <w:pPr>
      <w:tabs>
        <w:tab w:val="clear" w:pos="567"/>
        <w:tab w:val="clear" w:pos="1276"/>
        <w:tab w:val="clear" w:pos="1843"/>
        <w:tab w:val="clear" w:pos="5387"/>
        <w:tab w:val="clear" w:pos="5954"/>
      </w:tabs>
      <w:overflowPunct/>
      <w:autoSpaceDE/>
      <w:autoSpaceDN/>
      <w:adjustRightInd/>
      <w:spacing w:before="0" w:line="276" w:lineRule="auto"/>
      <w:ind w:left="440"/>
      <w:jc w:val="left"/>
      <w:textAlignment w:val="auto"/>
    </w:pPr>
    <w:rPr>
      <w:rFonts w:eastAsia="Calibri" w:cs="Calibri"/>
      <w:i/>
      <w:iCs/>
      <w:noProof w:val="0"/>
      <w:lang w:val="en-ZA"/>
    </w:rPr>
  </w:style>
  <w:style w:type="paragraph" w:customStyle="1" w:styleId="TOC41">
    <w:name w:val="TOC 41"/>
    <w:basedOn w:val="Normal"/>
    <w:next w:val="Normal"/>
    <w:autoRedefine/>
    <w:uiPriority w:val="39"/>
    <w:unhideWhenUsed/>
    <w:rsid w:val="00AF62C3"/>
    <w:pPr>
      <w:tabs>
        <w:tab w:val="clear" w:pos="567"/>
        <w:tab w:val="clear" w:pos="1276"/>
        <w:tab w:val="clear" w:pos="1843"/>
        <w:tab w:val="clear" w:pos="5387"/>
        <w:tab w:val="clear" w:pos="5954"/>
      </w:tabs>
      <w:overflowPunct/>
      <w:autoSpaceDE/>
      <w:autoSpaceDN/>
      <w:adjustRightInd/>
      <w:spacing w:before="0" w:line="276" w:lineRule="auto"/>
      <w:ind w:left="660"/>
      <w:jc w:val="left"/>
      <w:textAlignment w:val="auto"/>
    </w:pPr>
    <w:rPr>
      <w:rFonts w:eastAsia="Calibri" w:cs="Calibri"/>
      <w:noProof w:val="0"/>
      <w:sz w:val="18"/>
      <w:szCs w:val="18"/>
      <w:lang w:val="en-ZA"/>
    </w:rPr>
  </w:style>
  <w:style w:type="paragraph" w:customStyle="1" w:styleId="TOC51">
    <w:name w:val="TOC 51"/>
    <w:basedOn w:val="Normal"/>
    <w:next w:val="Normal"/>
    <w:autoRedefine/>
    <w:uiPriority w:val="39"/>
    <w:unhideWhenUsed/>
    <w:rsid w:val="00AF62C3"/>
    <w:pPr>
      <w:tabs>
        <w:tab w:val="clear" w:pos="567"/>
        <w:tab w:val="clear" w:pos="1276"/>
        <w:tab w:val="clear" w:pos="1843"/>
        <w:tab w:val="clear" w:pos="5387"/>
        <w:tab w:val="clear" w:pos="5954"/>
      </w:tabs>
      <w:overflowPunct/>
      <w:autoSpaceDE/>
      <w:autoSpaceDN/>
      <w:adjustRightInd/>
      <w:spacing w:before="0" w:line="276" w:lineRule="auto"/>
      <w:ind w:left="880"/>
      <w:jc w:val="left"/>
      <w:textAlignment w:val="auto"/>
    </w:pPr>
    <w:rPr>
      <w:rFonts w:eastAsia="Calibri" w:cs="Calibri"/>
      <w:noProof w:val="0"/>
      <w:sz w:val="18"/>
      <w:szCs w:val="18"/>
      <w:lang w:val="en-ZA"/>
    </w:rPr>
  </w:style>
  <w:style w:type="paragraph" w:customStyle="1" w:styleId="TOC61">
    <w:name w:val="TOC 61"/>
    <w:basedOn w:val="Normal"/>
    <w:next w:val="Normal"/>
    <w:autoRedefine/>
    <w:uiPriority w:val="39"/>
    <w:unhideWhenUsed/>
    <w:rsid w:val="00AF62C3"/>
    <w:pPr>
      <w:tabs>
        <w:tab w:val="clear" w:pos="567"/>
        <w:tab w:val="clear" w:pos="1276"/>
        <w:tab w:val="clear" w:pos="1843"/>
        <w:tab w:val="clear" w:pos="5387"/>
        <w:tab w:val="clear" w:pos="5954"/>
      </w:tabs>
      <w:overflowPunct/>
      <w:autoSpaceDE/>
      <w:autoSpaceDN/>
      <w:adjustRightInd/>
      <w:spacing w:before="0" w:line="276" w:lineRule="auto"/>
      <w:ind w:left="1100"/>
      <w:jc w:val="left"/>
      <w:textAlignment w:val="auto"/>
    </w:pPr>
    <w:rPr>
      <w:rFonts w:eastAsia="Calibri" w:cs="Calibri"/>
      <w:noProof w:val="0"/>
      <w:sz w:val="18"/>
      <w:szCs w:val="18"/>
      <w:lang w:val="en-ZA"/>
    </w:rPr>
  </w:style>
  <w:style w:type="paragraph" w:customStyle="1" w:styleId="TOC71">
    <w:name w:val="TOC 71"/>
    <w:basedOn w:val="Normal"/>
    <w:next w:val="Normal"/>
    <w:autoRedefine/>
    <w:uiPriority w:val="39"/>
    <w:unhideWhenUsed/>
    <w:rsid w:val="00AF62C3"/>
    <w:pPr>
      <w:tabs>
        <w:tab w:val="clear" w:pos="567"/>
        <w:tab w:val="clear" w:pos="1276"/>
        <w:tab w:val="clear" w:pos="1843"/>
        <w:tab w:val="clear" w:pos="5387"/>
        <w:tab w:val="clear" w:pos="5954"/>
      </w:tabs>
      <w:overflowPunct/>
      <w:autoSpaceDE/>
      <w:autoSpaceDN/>
      <w:adjustRightInd/>
      <w:spacing w:before="0" w:line="276" w:lineRule="auto"/>
      <w:ind w:left="1320"/>
      <w:jc w:val="left"/>
      <w:textAlignment w:val="auto"/>
    </w:pPr>
    <w:rPr>
      <w:rFonts w:eastAsia="Calibri" w:cs="Calibri"/>
      <w:noProof w:val="0"/>
      <w:sz w:val="18"/>
      <w:szCs w:val="18"/>
      <w:lang w:val="en-ZA"/>
    </w:rPr>
  </w:style>
  <w:style w:type="paragraph" w:customStyle="1" w:styleId="TOC81">
    <w:name w:val="TOC 81"/>
    <w:basedOn w:val="Normal"/>
    <w:next w:val="Normal"/>
    <w:autoRedefine/>
    <w:uiPriority w:val="39"/>
    <w:unhideWhenUsed/>
    <w:rsid w:val="00AF62C3"/>
    <w:pPr>
      <w:tabs>
        <w:tab w:val="clear" w:pos="567"/>
        <w:tab w:val="clear" w:pos="1276"/>
        <w:tab w:val="clear" w:pos="1843"/>
        <w:tab w:val="clear" w:pos="5387"/>
        <w:tab w:val="clear" w:pos="5954"/>
      </w:tabs>
      <w:overflowPunct/>
      <w:autoSpaceDE/>
      <w:autoSpaceDN/>
      <w:adjustRightInd/>
      <w:spacing w:before="0" w:line="276" w:lineRule="auto"/>
      <w:ind w:left="1540"/>
      <w:jc w:val="left"/>
      <w:textAlignment w:val="auto"/>
    </w:pPr>
    <w:rPr>
      <w:rFonts w:eastAsia="Calibri" w:cs="Calibri"/>
      <w:noProof w:val="0"/>
      <w:sz w:val="18"/>
      <w:szCs w:val="18"/>
      <w:lang w:val="en-ZA"/>
    </w:rPr>
  </w:style>
  <w:style w:type="paragraph" w:customStyle="1" w:styleId="TOC91">
    <w:name w:val="TOC 91"/>
    <w:basedOn w:val="Normal"/>
    <w:next w:val="Normal"/>
    <w:autoRedefine/>
    <w:uiPriority w:val="39"/>
    <w:unhideWhenUsed/>
    <w:rsid w:val="00AF62C3"/>
    <w:pPr>
      <w:tabs>
        <w:tab w:val="clear" w:pos="567"/>
        <w:tab w:val="clear" w:pos="1276"/>
        <w:tab w:val="clear" w:pos="1843"/>
        <w:tab w:val="clear" w:pos="5387"/>
        <w:tab w:val="clear" w:pos="5954"/>
      </w:tabs>
      <w:overflowPunct/>
      <w:autoSpaceDE/>
      <w:autoSpaceDN/>
      <w:adjustRightInd/>
      <w:spacing w:before="0" w:line="276" w:lineRule="auto"/>
      <w:ind w:left="1760"/>
      <w:jc w:val="left"/>
      <w:textAlignment w:val="auto"/>
    </w:pPr>
    <w:rPr>
      <w:rFonts w:eastAsia="Calibri" w:cs="Calibri"/>
      <w:noProof w:val="0"/>
      <w:sz w:val="18"/>
      <w:szCs w:val="18"/>
      <w:lang w:val="en-ZA"/>
    </w:rPr>
  </w:style>
  <w:style w:type="table" w:customStyle="1" w:styleId="TableGrid21111">
    <w:name w:val="Table Grid21111"/>
    <w:basedOn w:val="TableNormal"/>
    <w:next w:val="TableGrid"/>
    <w:uiPriority w:val="39"/>
    <w:rsid w:val="00AF62C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uiPriority w:val="39"/>
    <w:rsid w:val="00AF62C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ote1">
    <w:name w:val="Quote1"/>
    <w:basedOn w:val="Normal"/>
    <w:next w:val="Normal"/>
    <w:uiPriority w:val="29"/>
    <w:qFormat/>
    <w:rsid w:val="00AF62C3"/>
    <w:pPr>
      <w:tabs>
        <w:tab w:val="clear" w:pos="567"/>
        <w:tab w:val="clear" w:pos="1276"/>
        <w:tab w:val="clear" w:pos="1843"/>
        <w:tab w:val="clear" w:pos="5387"/>
        <w:tab w:val="clear" w:pos="5954"/>
      </w:tabs>
      <w:overflowPunct/>
      <w:autoSpaceDE/>
      <w:autoSpaceDN/>
      <w:adjustRightInd/>
      <w:spacing w:before="200" w:after="160" w:line="276" w:lineRule="auto"/>
      <w:ind w:left="864" w:right="864"/>
      <w:jc w:val="left"/>
      <w:textAlignment w:val="auto"/>
    </w:pPr>
    <w:rPr>
      <w:rFonts w:cs="Arial"/>
      <w:i/>
      <w:iCs/>
      <w:noProof w:val="0"/>
      <w:color w:val="404040"/>
      <w:sz w:val="22"/>
      <w:szCs w:val="22"/>
      <w:lang w:val="en-GB"/>
    </w:rPr>
  </w:style>
  <w:style w:type="table" w:customStyle="1" w:styleId="PlainTable11">
    <w:name w:val="Plain Table 11"/>
    <w:basedOn w:val="TableNormal"/>
    <w:next w:val="PlainTable1"/>
    <w:uiPriority w:val="41"/>
    <w:rsid w:val="00AF62C3"/>
    <w:pPr>
      <w:spacing w:beforeLines="240" w:before="240" w:afterLines="200"/>
      <w:ind w:left="720" w:hanging="360"/>
    </w:pPr>
    <w:rPr>
      <w:rFonts w:ascii="Calibri" w:eastAsia="Calibri" w:hAnsi="Calibri" w:cs="Arial"/>
      <w:sz w:val="22"/>
      <w:szCs w:val="22"/>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List111111">
    <w:name w:val="No List111111"/>
    <w:next w:val="NoList"/>
    <w:uiPriority w:val="99"/>
    <w:semiHidden/>
    <w:rsid w:val="00AF62C3"/>
  </w:style>
  <w:style w:type="numbering" w:customStyle="1" w:styleId="NoList2111">
    <w:name w:val="No List2111"/>
    <w:next w:val="NoList"/>
    <w:uiPriority w:val="99"/>
    <w:semiHidden/>
    <w:unhideWhenUsed/>
    <w:rsid w:val="00AF62C3"/>
  </w:style>
  <w:style w:type="numbering" w:customStyle="1" w:styleId="NoList1111111">
    <w:name w:val="No List1111111"/>
    <w:next w:val="NoList"/>
    <w:uiPriority w:val="99"/>
    <w:semiHidden/>
    <w:unhideWhenUsed/>
    <w:rsid w:val="00AF62C3"/>
  </w:style>
  <w:style w:type="numbering" w:customStyle="1" w:styleId="NoList21111">
    <w:name w:val="No List21111"/>
    <w:next w:val="NoList"/>
    <w:uiPriority w:val="99"/>
    <w:semiHidden/>
    <w:unhideWhenUsed/>
    <w:rsid w:val="00AF62C3"/>
  </w:style>
  <w:style w:type="numbering" w:customStyle="1" w:styleId="Aucuneliste111">
    <w:name w:val="Aucune liste111"/>
    <w:next w:val="NoList"/>
    <w:uiPriority w:val="99"/>
    <w:semiHidden/>
    <w:unhideWhenUsed/>
    <w:rsid w:val="00AF62C3"/>
  </w:style>
  <w:style w:type="numbering" w:customStyle="1" w:styleId="Style211">
    <w:name w:val="Style211"/>
    <w:uiPriority w:val="99"/>
    <w:rsid w:val="00AF62C3"/>
  </w:style>
  <w:style w:type="character" w:customStyle="1" w:styleId="QuoteChar1">
    <w:name w:val="Quote Char1"/>
    <w:basedOn w:val="DefaultParagraphFont"/>
    <w:uiPriority w:val="29"/>
    <w:rsid w:val="00AF62C3"/>
    <w:rPr>
      <w:rFonts w:ascii="Arial" w:eastAsia="Times New Roman" w:hAnsi="Arial"/>
      <w:i/>
      <w:iCs/>
      <w:color w:val="404040" w:themeColor="text1" w:themeTint="BF"/>
      <w:lang w:eastAsia="en-US"/>
    </w:rPr>
  </w:style>
  <w:style w:type="table" w:customStyle="1" w:styleId="PlainTable12">
    <w:name w:val="Plain Table 12"/>
    <w:basedOn w:val="TableNormal"/>
    <w:next w:val="PlainTable1"/>
    <w:uiPriority w:val="41"/>
    <w:rsid w:val="00AF62C3"/>
    <w:rPr>
      <w:rFonts w:ascii="Calibri" w:hAnsi="Calibri" w:cs="Arial"/>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Heading3Char2">
    <w:name w:val="Heading 3 Char2"/>
    <w:basedOn w:val="DefaultParagraphFont"/>
    <w:semiHidden/>
    <w:rsid w:val="00AF62C3"/>
    <w:rPr>
      <w:rFonts w:asciiTheme="majorHAnsi" w:eastAsiaTheme="majorEastAsia" w:hAnsiTheme="majorHAnsi" w:cstheme="majorBidi"/>
      <w:color w:val="243F60" w:themeColor="accent1" w:themeShade="7F"/>
      <w:sz w:val="24"/>
      <w:szCs w:val="24"/>
      <w:lang w:eastAsia="en-US"/>
    </w:rPr>
  </w:style>
  <w:style w:type="paragraph" w:customStyle="1" w:styleId="TerreTitle">
    <w:name w:val="TerreTitle"/>
    <w:basedOn w:val="Normal"/>
    <w:next w:val="Normal"/>
    <w:qFormat/>
    <w:rsid w:val="00C66691"/>
    <w:pPr>
      <w:keepNext/>
      <w:tabs>
        <w:tab w:val="clear" w:pos="567"/>
        <w:tab w:val="clear" w:pos="1276"/>
        <w:tab w:val="clear" w:pos="1843"/>
        <w:tab w:val="clear" w:pos="5387"/>
        <w:tab w:val="clear" w:pos="5954"/>
      </w:tabs>
      <w:overflowPunct/>
      <w:autoSpaceDE/>
      <w:autoSpaceDN/>
      <w:adjustRightInd/>
      <w:spacing w:before="0" w:after="360"/>
      <w:jc w:val="left"/>
      <w:textAlignment w:val="auto"/>
    </w:pPr>
    <w:rPr>
      <w:rFonts w:ascii="Verdana" w:hAnsi="Verdana"/>
      <w:b/>
      <w:bCs/>
      <w:noProof w:val="0"/>
      <w:color w:val="014C27"/>
      <w:sz w:val="26"/>
      <w:szCs w:val="26"/>
      <w:lang w:eastAsia="zh-CN"/>
    </w:rPr>
  </w:style>
  <w:style w:type="paragraph" w:customStyle="1" w:styleId="TERRE">
    <w:name w:val="TERRE"/>
    <w:basedOn w:val="Normal"/>
    <w:qFormat/>
    <w:rsid w:val="00C66691"/>
    <w:pPr>
      <w:tabs>
        <w:tab w:val="clear" w:pos="567"/>
        <w:tab w:val="clear" w:pos="1276"/>
        <w:tab w:val="clear" w:pos="1843"/>
        <w:tab w:val="clear" w:pos="5387"/>
        <w:tab w:val="clear" w:pos="5954"/>
      </w:tabs>
      <w:overflowPunct/>
      <w:autoSpaceDE/>
      <w:autoSpaceDN/>
      <w:adjustRightInd/>
      <w:spacing w:before="240" w:after="120" w:line="360" w:lineRule="atLeast"/>
      <w:jc w:val="left"/>
      <w:textAlignment w:val="auto"/>
    </w:pPr>
    <w:rPr>
      <w:rFonts w:ascii="Verdana" w:hAnsi="Verdana"/>
      <w:b/>
      <w:bCs/>
      <w:noProof w:val="0"/>
      <w:color w:val="014C27"/>
      <w:sz w:val="26"/>
      <w:szCs w:val="26"/>
      <w:lang w:eastAsia="zh-CN"/>
    </w:rPr>
  </w:style>
  <w:style w:type="paragraph" w:customStyle="1" w:styleId="SPACE">
    <w:name w:val="SPACE"/>
    <w:basedOn w:val="Normal"/>
    <w:qFormat/>
    <w:rsid w:val="00C66691"/>
    <w:pPr>
      <w:pageBreakBefore/>
      <w:tabs>
        <w:tab w:val="clear" w:pos="567"/>
        <w:tab w:val="clear" w:pos="1276"/>
        <w:tab w:val="clear" w:pos="1843"/>
        <w:tab w:val="clear" w:pos="5387"/>
        <w:tab w:val="clear" w:pos="5954"/>
      </w:tabs>
      <w:overflowPunct/>
      <w:autoSpaceDE/>
      <w:autoSpaceDN/>
      <w:adjustRightInd/>
      <w:spacing w:before="0" w:after="240"/>
      <w:jc w:val="left"/>
      <w:textAlignment w:val="auto"/>
    </w:pPr>
    <w:rPr>
      <w:rFonts w:ascii="Verdana" w:hAnsi="Verdana"/>
      <w:b/>
      <w:bCs/>
      <w:noProof w:val="0"/>
      <w:color w:val="3399FF"/>
      <w:sz w:val="26"/>
      <w:szCs w:val="26"/>
      <w:lang w:eastAsia="zh-CN"/>
    </w:rPr>
  </w:style>
  <w:style w:type="paragraph" w:customStyle="1" w:styleId="Textopreformateado">
    <w:name w:val="Texto preformateado"/>
    <w:basedOn w:val="Normal"/>
    <w:qFormat/>
    <w:rsid w:val="00580E66"/>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Liberation Mono" w:eastAsia="Liberation Mono" w:hAnsi="Liberation Mono" w:cs="Liberation Mono"/>
      <w:noProof w:val="0"/>
    </w:rPr>
  </w:style>
  <w:style w:type="paragraph" w:customStyle="1" w:styleId="Heading2grey">
    <w:name w:val="Heading_2 grey"/>
    <w:basedOn w:val="Normal"/>
    <w:rsid w:val="00C419DD"/>
    <w:pPr>
      <w:keepNext/>
      <w:shd w:val="clear" w:color="auto" w:fill="D9D9D9"/>
      <w:spacing w:after="120"/>
      <w:jc w:val="center"/>
      <w:outlineLvl w:val="1"/>
    </w:pPr>
    <w:rPr>
      <w:rFonts w:cs="Calibri"/>
      <w:b/>
      <w:bCs/>
      <w:sz w:val="28"/>
      <w:szCs w:val="28"/>
      <w:lang w:val="fr-FR"/>
    </w:rPr>
  </w:style>
  <w:style w:type="numbering" w:customStyle="1" w:styleId="NoList311">
    <w:name w:val="No List311"/>
    <w:next w:val="NoList"/>
    <w:uiPriority w:val="99"/>
    <w:semiHidden/>
    <w:unhideWhenUsed/>
    <w:rsid w:val="00E054F4"/>
  </w:style>
  <w:style w:type="paragraph" w:customStyle="1" w:styleId="coun">
    <w:name w:val="coun"/>
    <w:basedOn w:val="Normal"/>
    <w:rsid w:val="00E14E05"/>
    <w:pPr>
      <w:tabs>
        <w:tab w:val="left" w:pos="1560"/>
        <w:tab w:val="left" w:pos="2127"/>
      </w:tabs>
      <w:spacing w:before="0"/>
      <w:jc w:val="left"/>
      <w:outlineLvl w:val="3"/>
    </w:pPr>
    <w:rPr>
      <w:rFonts w:cs="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85375">
      <w:bodyDiv w:val="1"/>
      <w:marLeft w:val="0"/>
      <w:marRight w:val="0"/>
      <w:marTop w:val="0"/>
      <w:marBottom w:val="0"/>
      <w:divBdr>
        <w:top w:val="none" w:sz="0" w:space="0" w:color="auto"/>
        <w:left w:val="none" w:sz="0" w:space="0" w:color="auto"/>
        <w:bottom w:val="none" w:sz="0" w:space="0" w:color="auto"/>
        <w:right w:val="none" w:sz="0" w:space="0" w:color="auto"/>
      </w:divBdr>
    </w:div>
    <w:div w:id="101341515">
      <w:bodyDiv w:val="1"/>
      <w:marLeft w:val="0"/>
      <w:marRight w:val="0"/>
      <w:marTop w:val="0"/>
      <w:marBottom w:val="0"/>
      <w:divBdr>
        <w:top w:val="none" w:sz="0" w:space="0" w:color="auto"/>
        <w:left w:val="none" w:sz="0" w:space="0" w:color="auto"/>
        <w:bottom w:val="none" w:sz="0" w:space="0" w:color="auto"/>
        <w:right w:val="none" w:sz="0" w:space="0" w:color="auto"/>
      </w:divBdr>
    </w:div>
    <w:div w:id="102962679">
      <w:bodyDiv w:val="1"/>
      <w:marLeft w:val="0"/>
      <w:marRight w:val="0"/>
      <w:marTop w:val="0"/>
      <w:marBottom w:val="0"/>
      <w:divBdr>
        <w:top w:val="none" w:sz="0" w:space="0" w:color="auto"/>
        <w:left w:val="none" w:sz="0" w:space="0" w:color="auto"/>
        <w:bottom w:val="none" w:sz="0" w:space="0" w:color="auto"/>
        <w:right w:val="none" w:sz="0" w:space="0" w:color="auto"/>
      </w:divBdr>
    </w:div>
    <w:div w:id="114252400">
      <w:bodyDiv w:val="1"/>
      <w:marLeft w:val="0"/>
      <w:marRight w:val="0"/>
      <w:marTop w:val="0"/>
      <w:marBottom w:val="0"/>
      <w:divBdr>
        <w:top w:val="none" w:sz="0" w:space="0" w:color="auto"/>
        <w:left w:val="none" w:sz="0" w:space="0" w:color="auto"/>
        <w:bottom w:val="none" w:sz="0" w:space="0" w:color="auto"/>
        <w:right w:val="none" w:sz="0" w:space="0" w:color="auto"/>
      </w:divBdr>
    </w:div>
    <w:div w:id="135298267">
      <w:bodyDiv w:val="1"/>
      <w:marLeft w:val="0"/>
      <w:marRight w:val="0"/>
      <w:marTop w:val="0"/>
      <w:marBottom w:val="0"/>
      <w:divBdr>
        <w:top w:val="none" w:sz="0" w:space="0" w:color="auto"/>
        <w:left w:val="none" w:sz="0" w:space="0" w:color="auto"/>
        <w:bottom w:val="none" w:sz="0" w:space="0" w:color="auto"/>
        <w:right w:val="none" w:sz="0" w:space="0" w:color="auto"/>
      </w:divBdr>
    </w:div>
    <w:div w:id="198595886">
      <w:bodyDiv w:val="1"/>
      <w:marLeft w:val="0"/>
      <w:marRight w:val="0"/>
      <w:marTop w:val="0"/>
      <w:marBottom w:val="0"/>
      <w:divBdr>
        <w:top w:val="none" w:sz="0" w:space="0" w:color="auto"/>
        <w:left w:val="none" w:sz="0" w:space="0" w:color="auto"/>
        <w:bottom w:val="none" w:sz="0" w:space="0" w:color="auto"/>
        <w:right w:val="none" w:sz="0" w:space="0" w:color="auto"/>
      </w:divBdr>
    </w:div>
    <w:div w:id="209267976">
      <w:bodyDiv w:val="1"/>
      <w:marLeft w:val="0"/>
      <w:marRight w:val="0"/>
      <w:marTop w:val="0"/>
      <w:marBottom w:val="0"/>
      <w:divBdr>
        <w:top w:val="none" w:sz="0" w:space="0" w:color="auto"/>
        <w:left w:val="none" w:sz="0" w:space="0" w:color="auto"/>
        <w:bottom w:val="none" w:sz="0" w:space="0" w:color="auto"/>
        <w:right w:val="none" w:sz="0" w:space="0" w:color="auto"/>
      </w:divBdr>
    </w:div>
    <w:div w:id="263808749">
      <w:bodyDiv w:val="1"/>
      <w:marLeft w:val="0"/>
      <w:marRight w:val="0"/>
      <w:marTop w:val="0"/>
      <w:marBottom w:val="0"/>
      <w:divBdr>
        <w:top w:val="none" w:sz="0" w:space="0" w:color="auto"/>
        <w:left w:val="none" w:sz="0" w:space="0" w:color="auto"/>
        <w:bottom w:val="none" w:sz="0" w:space="0" w:color="auto"/>
        <w:right w:val="none" w:sz="0" w:space="0" w:color="auto"/>
      </w:divBdr>
    </w:div>
    <w:div w:id="270860342">
      <w:bodyDiv w:val="1"/>
      <w:marLeft w:val="0"/>
      <w:marRight w:val="0"/>
      <w:marTop w:val="0"/>
      <w:marBottom w:val="0"/>
      <w:divBdr>
        <w:top w:val="none" w:sz="0" w:space="0" w:color="auto"/>
        <w:left w:val="none" w:sz="0" w:space="0" w:color="auto"/>
        <w:bottom w:val="none" w:sz="0" w:space="0" w:color="auto"/>
        <w:right w:val="none" w:sz="0" w:space="0" w:color="auto"/>
      </w:divBdr>
    </w:div>
    <w:div w:id="310138425">
      <w:bodyDiv w:val="1"/>
      <w:marLeft w:val="0"/>
      <w:marRight w:val="0"/>
      <w:marTop w:val="0"/>
      <w:marBottom w:val="0"/>
      <w:divBdr>
        <w:top w:val="none" w:sz="0" w:space="0" w:color="auto"/>
        <w:left w:val="none" w:sz="0" w:space="0" w:color="auto"/>
        <w:bottom w:val="none" w:sz="0" w:space="0" w:color="auto"/>
        <w:right w:val="none" w:sz="0" w:space="0" w:color="auto"/>
      </w:divBdr>
    </w:div>
    <w:div w:id="361442889">
      <w:bodyDiv w:val="1"/>
      <w:marLeft w:val="0"/>
      <w:marRight w:val="0"/>
      <w:marTop w:val="0"/>
      <w:marBottom w:val="0"/>
      <w:divBdr>
        <w:top w:val="none" w:sz="0" w:space="0" w:color="auto"/>
        <w:left w:val="none" w:sz="0" w:space="0" w:color="auto"/>
        <w:bottom w:val="none" w:sz="0" w:space="0" w:color="auto"/>
        <w:right w:val="none" w:sz="0" w:space="0" w:color="auto"/>
      </w:divBdr>
    </w:div>
    <w:div w:id="365645437">
      <w:bodyDiv w:val="1"/>
      <w:marLeft w:val="0"/>
      <w:marRight w:val="0"/>
      <w:marTop w:val="0"/>
      <w:marBottom w:val="0"/>
      <w:divBdr>
        <w:top w:val="none" w:sz="0" w:space="0" w:color="auto"/>
        <w:left w:val="none" w:sz="0" w:space="0" w:color="auto"/>
        <w:bottom w:val="none" w:sz="0" w:space="0" w:color="auto"/>
        <w:right w:val="none" w:sz="0" w:space="0" w:color="auto"/>
      </w:divBdr>
    </w:div>
    <w:div w:id="411240781">
      <w:bodyDiv w:val="1"/>
      <w:marLeft w:val="0"/>
      <w:marRight w:val="0"/>
      <w:marTop w:val="0"/>
      <w:marBottom w:val="0"/>
      <w:divBdr>
        <w:top w:val="none" w:sz="0" w:space="0" w:color="auto"/>
        <w:left w:val="none" w:sz="0" w:space="0" w:color="auto"/>
        <w:bottom w:val="none" w:sz="0" w:space="0" w:color="auto"/>
        <w:right w:val="none" w:sz="0" w:space="0" w:color="auto"/>
      </w:divBdr>
    </w:div>
    <w:div w:id="457919169">
      <w:bodyDiv w:val="1"/>
      <w:marLeft w:val="0"/>
      <w:marRight w:val="0"/>
      <w:marTop w:val="0"/>
      <w:marBottom w:val="0"/>
      <w:divBdr>
        <w:top w:val="none" w:sz="0" w:space="0" w:color="auto"/>
        <w:left w:val="none" w:sz="0" w:space="0" w:color="auto"/>
        <w:bottom w:val="none" w:sz="0" w:space="0" w:color="auto"/>
        <w:right w:val="none" w:sz="0" w:space="0" w:color="auto"/>
      </w:divBdr>
    </w:div>
    <w:div w:id="494079625">
      <w:bodyDiv w:val="1"/>
      <w:marLeft w:val="0"/>
      <w:marRight w:val="0"/>
      <w:marTop w:val="0"/>
      <w:marBottom w:val="0"/>
      <w:divBdr>
        <w:top w:val="none" w:sz="0" w:space="0" w:color="auto"/>
        <w:left w:val="none" w:sz="0" w:space="0" w:color="auto"/>
        <w:bottom w:val="none" w:sz="0" w:space="0" w:color="auto"/>
        <w:right w:val="none" w:sz="0" w:space="0" w:color="auto"/>
      </w:divBdr>
    </w:div>
    <w:div w:id="542406288">
      <w:bodyDiv w:val="1"/>
      <w:marLeft w:val="0"/>
      <w:marRight w:val="0"/>
      <w:marTop w:val="0"/>
      <w:marBottom w:val="0"/>
      <w:divBdr>
        <w:top w:val="none" w:sz="0" w:space="0" w:color="auto"/>
        <w:left w:val="none" w:sz="0" w:space="0" w:color="auto"/>
        <w:bottom w:val="none" w:sz="0" w:space="0" w:color="auto"/>
        <w:right w:val="none" w:sz="0" w:space="0" w:color="auto"/>
      </w:divBdr>
    </w:div>
    <w:div w:id="546768667">
      <w:bodyDiv w:val="1"/>
      <w:marLeft w:val="0"/>
      <w:marRight w:val="0"/>
      <w:marTop w:val="0"/>
      <w:marBottom w:val="0"/>
      <w:divBdr>
        <w:top w:val="none" w:sz="0" w:space="0" w:color="auto"/>
        <w:left w:val="none" w:sz="0" w:space="0" w:color="auto"/>
        <w:bottom w:val="none" w:sz="0" w:space="0" w:color="auto"/>
        <w:right w:val="none" w:sz="0" w:space="0" w:color="auto"/>
      </w:divBdr>
    </w:div>
    <w:div w:id="563878310">
      <w:bodyDiv w:val="1"/>
      <w:marLeft w:val="0"/>
      <w:marRight w:val="0"/>
      <w:marTop w:val="0"/>
      <w:marBottom w:val="0"/>
      <w:divBdr>
        <w:top w:val="none" w:sz="0" w:space="0" w:color="auto"/>
        <w:left w:val="none" w:sz="0" w:space="0" w:color="auto"/>
        <w:bottom w:val="none" w:sz="0" w:space="0" w:color="auto"/>
        <w:right w:val="none" w:sz="0" w:space="0" w:color="auto"/>
      </w:divBdr>
    </w:div>
    <w:div w:id="568419114">
      <w:bodyDiv w:val="1"/>
      <w:marLeft w:val="0"/>
      <w:marRight w:val="0"/>
      <w:marTop w:val="0"/>
      <w:marBottom w:val="0"/>
      <w:divBdr>
        <w:top w:val="none" w:sz="0" w:space="0" w:color="auto"/>
        <w:left w:val="none" w:sz="0" w:space="0" w:color="auto"/>
        <w:bottom w:val="none" w:sz="0" w:space="0" w:color="auto"/>
        <w:right w:val="none" w:sz="0" w:space="0" w:color="auto"/>
      </w:divBdr>
    </w:div>
    <w:div w:id="621618183">
      <w:bodyDiv w:val="1"/>
      <w:marLeft w:val="0"/>
      <w:marRight w:val="0"/>
      <w:marTop w:val="0"/>
      <w:marBottom w:val="0"/>
      <w:divBdr>
        <w:top w:val="none" w:sz="0" w:space="0" w:color="auto"/>
        <w:left w:val="none" w:sz="0" w:space="0" w:color="auto"/>
        <w:bottom w:val="none" w:sz="0" w:space="0" w:color="auto"/>
        <w:right w:val="none" w:sz="0" w:space="0" w:color="auto"/>
      </w:divBdr>
    </w:div>
    <w:div w:id="624427799">
      <w:bodyDiv w:val="1"/>
      <w:marLeft w:val="0"/>
      <w:marRight w:val="0"/>
      <w:marTop w:val="0"/>
      <w:marBottom w:val="0"/>
      <w:divBdr>
        <w:top w:val="none" w:sz="0" w:space="0" w:color="auto"/>
        <w:left w:val="none" w:sz="0" w:space="0" w:color="auto"/>
        <w:bottom w:val="none" w:sz="0" w:space="0" w:color="auto"/>
        <w:right w:val="none" w:sz="0" w:space="0" w:color="auto"/>
      </w:divBdr>
    </w:div>
    <w:div w:id="685013948">
      <w:bodyDiv w:val="1"/>
      <w:marLeft w:val="0"/>
      <w:marRight w:val="0"/>
      <w:marTop w:val="0"/>
      <w:marBottom w:val="0"/>
      <w:divBdr>
        <w:top w:val="none" w:sz="0" w:space="0" w:color="auto"/>
        <w:left w:val="none" w:sz="0" w:space="0" w:color="auto"/>
        <w:bottom w:val="none" w:sz="0" w:space="0" w:color="auto"/>
        <w:right w:val="none" w:sz="0" w:space="0" w:color="auto"/>
      </w:divBdr>
    </w:div>
    <w:div w:id="713309997">
      <w:bodyDiv w:val="1"/>
      <w:marLeft w:val="0"/>
      <w:marRight w:val="0"/>
      <w:marTop w:val="0"/>
      <w:marBottom w:val="0"/>
      <w:divBdr>
        <w:top w:val="none" w:sz="0" w:space="0" w:color="auto"/>
        <w:left w:val="none" w:sz="0" w:space="0" w:color="auto"/>
        <w:bottom w:val="none" w:sz="0" w:space="0" w:color="auto"/>
        <w:right w:val="none" w:sz="0" w:space="0" w:color="auto"/>
      </w:divBdr>
    </w:div>
    <w:div w:id="758328688">
      <w:bodyDiv w:val="1"/>
      <w:marLeft w:val="0"/>
      <w:marRight w:val="0"/>
      <w:marTop w:val="0"/>
      <w:marBottom w:val="0"/>
      <w:divBdr>
        <w:top w:val="none" w:sz="0" w:space="0" w:color="auto"/>
        <w:left w:val="none" w:sz="0" w:space="0" w:color="auto"/>
        <w:bottom w:val="none" w:sz="0" w:space="0" w:color="auto"/>
        <w:right w:val="none" w:sz="0" w:space="0" w:color="auto"/>
      </w:divBdr>
    </w:div>
    <w:div w:id="770901554">
      <w:bodyDiv w:val="1"/>
      <w:marLeft w:val="0"/>
      <w:marRight w:val="0"/>
      <w:marTop w:val="0"/>
      <w:marBottom w:val="0"/>
      <w:divBdr>
        <w:top w:val="none" w:sz="0" w:space="0" w:color="auto"/>
        <w:left w:val="none" w:sz="0" w:space="0" w:color="auto"/>
        <w:bottom w:val="none" w:sz="0" w:space="0" w:color="auto"/>
        <w:right w:val="none" w:sz="0" w:space="0" w:color="auto"/>
      </w:divBdr>
    </w:div>
    <w:div w:id="774714238">
      <w:bodyDiv w:val="1"/>
      <w:marLeft w:val="0"/>
      <w:marRight w:val="0"/>
      <w:marTop w:val="0"/>
      <w:marBottom w:val="0"/>
      <w:divBdr>
        <w:top w:val="none" w:sz="0" w:space="0" w:color="auto"/>
        <w:left w:val="none" w:sz="0" w:space="0" w:color="auto"/>
        <w:bottom w:val="none" w:sz="0" w:space="0" w:color="auto"/>
        <w:right w:val="none" w:sz="0" w:space="0" w:color="auto"/>
      </w:divBdr>
    </w:div>
    <w:div w:id="907155350">
      <w:bodyDiv w:val="1"/>
      <w:marLeft w:val="0"/>
      <w:marRight w:val="0"/>
      <w:marTop w:val="0"/>
      <w:marBottom w:val="0"/>
      <w:divBdr>
        <w:top w:val="none" w:sz="0" w:space="0" w:color="auto"/>
        <w:left w:val="none" w:sz="0" w:space="0" w:color="auto"/>
        <w:bottom w:val="none" w:sz="0" w:space="0" w:color="auto"/>
        <w:right w:val="none" w:sz="0" w:space="0" w:color="auto"/>
      </w:divBdr>
    </w:div>
    <w:div w:id="915284897">
      <w:bodyDiv w:val="1"/>
      <w:marLeft w:val="0"/>
      <w:marRight w:val="0"/>
      <w:marTop w:val="0"/>
      <w:marBottom w:val="0"/>
      <w:divBdr>
        <w:top w:val="none" w:sz="0" w:space="0" w:color="auto"/>
        <w:left w:val="none" w:sz="0" w:space="0" w:color="auto"/>
        <w:bottom w:val="none" w:sz="0" w:space="0" w:color="auto"/>
        <w:right w:val="none" w:sz="0" w:space="0" w:color="auto"/>
      </w:divBdr>
    </w:div>
    <w:div w:id="924455115">
      <w:bodyDiv w:val="1"/>
      <w:marLeft w:val="0"/>
      <w:marRight w:val="0"/>
      <w:marTop w:val="0"/>
      <w:marBottom w:val="0"/>
      <w:divBdr>
        <w:top w:val="none" w:sz="0" w:space="0" w:color="auto"/>
        <w:left w:val="none" w:sz="0" w:space="0" w:color="auto"/>
        <w:bottom w:val="none" w:sz="0" w:space="0" w:color="auto"/>
        <w:right w:val="none" w:sz="0" w:space="0" w:color="auto"/>
      </w:divBdr>
    </w:div>
    <w:div w:id="951205261">
      <w:bodyDiv w:val="1"/>
      <w:marLeft w:val="0"/>
      <w:marRight w:val="0"/>
      <w:marTop w:val="0"/>
      <w:marBottom w:val="0"/>
      <w:divBdr>
        <w:top w:val="none" w:sz="0" w:space="0" w:color="auto"/>
        <w:left w:val="none" w:sz="0" w:space="0" w:color="auto"/>
        <w:bottom w:val="none" w:sz="0" w:space="0" w:color="auto"/>
        <w:right w:val="none" w:sz="0" w:space="0" w:color="auto"/>
      </w:divBdr>
    </w:div>
    <w:div w:id="993026727">
      <w:bodyDiv w:val="1"/>
      <w:marLeft w:val="0"/>
      <w:marRight w:val="0"/>
      <w:marTop w:val="0"/>
      <w:marBottom w:val="0"/>
      <w:divBdr>
        <w:top w:val="none" w:sz="0" w:space="0" w:color="auto"/>
        <w:left w:val="none" w:sz="0" w:space="0" w:color="auto"/>
        <w:bottom w:val="none" w:sz="0" w:space="0" w:color="auto"/>
        <w:right w:val="none" w:sz="0" w:space="0" w:color="auto"/>
      </w:divBdr>
    </w:div>
    <w:div w:id="1015808016">
      <w:bodyDiv w:val="1"/>
      <w:marLeft w:val="0"/>
      <w:marRight w:val="0"/>
      <w:marTop w:val="0"/>
      <w:marBottom w:val="0"/>
      <w:divBdr>
        <w:top w:val="none" w:sz="0" w:space="0" w:color="auto"/>
        <w:left w:val="none" w:sz="0" w:space="0" w:color="auto"/>
        <w:bottom w:val="none" w:sz="0" w:space="0" w:color="auto"/>
        <w:right w:val="none" w:sz="0" w:space="0" w:color="auto"/>
      </w:divBdr>
    </w:div>
    <w:div w:id="1063912117">
      <w:bodyDiv w:val="1"/>
      <w:marLeft w:val="0"/>
      <w:marRight w:val="0"/>
      <w:marTop w:val="0"/>
      <w:marBottom w:val="0"/>
      <w:divBdr>
        <w:top w:val="none" w:sz="0" w:space="0" w:color="auto"/>
        <w:left w:val="none" w:sz="0" w:space="0" w:color="auto"/>
        <w:bottom w:val="none" w:sz="0" w:space="0" w:color="auto"/>
        <w:right w:val="none" w:sz="0" w:space="0" w:color="auto"/>
      </w:divBdr>
    </w:div>
    <w:div w:id="1118135115">
      <w:bodyDiv w:val="1"/>
      <w:marLeft w:val="0"/>
      <w:marRight w:val="0"/>
      <w:marTop w:val="0"/>
      <w:marBottom w:val="0"/>
      <w:divBdr>
        <w:top w:val="none" w:sz="0" w:space="0" w:color="auto"/>
        <w:left w:val="none" w:sz="0" w:space="0" w:color="auto"/>
        <w:bottom w:val="none" w:sz="0" w:space="0" w:color="auto"/>
        <w:right w:val="none" w:sz="0" w:space="0" w:color="auto"/>
      </w:divBdr>
    </w:div>
    <w:div w:id="1150558209">
      <w:bodyDiv w:val="1"/>
      <w:marLeft w:val="0"/>
      <w:marRight w:val="0"/>
      <w:marTop w:val="0"/>
      <w:marBottom w:val="0"/>
      <w:divBdr>
        <w:top w:val="none" w:sz="0" w:space="0" w:color="auto"/>
        <w:left w:val="none" w:sz="0" w:space="0" w:color="auto"/>
        <w:bottom w:val="none" w:sz="0" w:space="0" w:color="auto"/>
        <w:right w:val="none" w:sz="0" w:space="0" w:color="auto"/>
      </w:divBdr>
    </w:div>
    <w:div w:id="1357806305">
      <w:bodyDiv w:val="1"/>
      <w:marLeft w:val="0"/>
      <w:marRight w:val="0"/>
      <w:marTop w:val="0"/>
      <w:marBottom w:val="0"/>
      <w:divBdr>
        <w:top w:val="none" w:sz="0" w:space="0" w:color="auto"/>
        <w:left w:val="none" w:sz="0" w:space="0" w:color="auto"/>
        <w:bottom w:val="none" w:sz="0" w:space="0" w:color="auto"/>
        <w:right w:val="none" w:sz="0" w:space="0" w:color="auto"/>
      </w:divBdr>
    </w:div>
    <w:div w:id="1463228357">
      <w:bodyDiv w:val="1"/>
      <w:marLeft w:val="0"/>
      <w:marRight w:val="0"/>
      <w:marTop w:val="0"/>
      <w:marBottom w:val="0"/>
      <w:divBdr>
        <w:top w:val="none" w:sz="0" w:space="0" w:color="auto"/>
        <w:left w:val="none" w:sz="0" w:space="0" w:color="auto"/>
        <w:bottom w:val="none" w:sz="0" w:space="0" w:color="auto"/>
        <w:right w:val="none" w:sz="0" w:space="0" w:color="auto"/>
      </w:divBdr>
    </w:div>
    <w:div w:id="1534465658">
      <w:bodyDiv w:val="1"/>
      <w:marLeft w:val="0"/>
      <w:marRight w:val="0"/>
      <w:marTop w:val="0"/>
      <w:marBottom w:val="0"/>
      <w:divBdr>
        <w:top w:val="none" w:sz="0" w:space="0" w:color="auto"/>
        <w:left w:val="none" w:sz="0" w:space="0" w:color="auto"/>
        <w:bottom w:val="none" w:sz="0" w:space="0" w:color="auto"/>
        <w:right w:val="none" w:sz="0" w:space="0" w:color="auto"/>
      </w:divBdr>
    </w:div>
    <w:div w:id="1535537295">
      <w:bodyDiv w:val="1"/>
      <w:marLeft w:val="0"/>
      <w:marRight w:val="0"/>
      <w:marTop w:val="0"/>
      <w:marBottom w:val="0"/>
      <w:divBdr>
        <w:top w:val="none" w:sz="0" w:space="0" w:color="auto"/>
        <w:left w:val="none" w:sz="0" w:space="0" w:color="auto"/>
        <w:bottom w:val="none" w:sz="0" w:space="0" w:color="auto"/>
        <w:right w:val="none" w:sz="0" w:space="0" w:color="auto"/>
      </w:divBdr>
    </w:div>
    <w:div w:id="1564947478">
      <w:bodyDiv w:val="1"/>
      <w:marLeft w:val="0"/>
      <w:marRight w:val="0"/>
      <w:marTop w:val="0"/>
      <w:marBottom w:val="0"/>
      <w:divBdr>
        <w:top w:val="none" w:sz="0" w:space="0" w:color="auto"/>
        <w:left w:val="none" w:sz="0" w:space="0" w:color="auto"/>
        <w:bottom w:val="none" w:sz="0" w:space="0" w:color="auto"/>
        <w:right w:val="none" w:sz="0" w:space="0" w:color="auto"/>
      </w:divBdr>
    </w:div>
    <w:div w:id="1603880510">
      <w:bodyDiv w:val="1"/>
      <w:marLeft w:val="0"/>
      <w:marRight w:val="0"/>
      <w:marTop w:val="0"/>
      <w:marBottom w:val="0"/>
      <w:divBdr>
        <w:top w:val="none" w:sz="0" w:space="0" w:color="auto"/>
        <w:left w:val="none" w:sz="0" w:space="0" w:color="auto"/>
        <w:bottom w:val="none" w:sz="0" w:space="0" w:color="auto"/>
        <w:right w:val="none" w:sz="0" w:space="0" w:color="auto"/>
      </w:divBdr>
    </w:div>
    <w:div w:id="1622416180">
      <w:bodyDiv w:val="1"/>
      <w:marLeft w:val="0"/>
      <w:marRight w:val="0"/>
      <w:marTop w:val="0"/>
      <w:marBottom w:val="0"/>
      <w:divBdr>
        <w:top w:val="none" w:sz="0" w:space="0" w:color="auto"/>
        <w:left w:val="none" w:sz="0" w:space="0" w:color="auto"/>
        <w:bottom w:val="none" w:sz="0" w:space="0" w:color="auto"/>
        <w:right w:val="none" w:sz="0" w:space="0" w:color="auto"/>
      </w:divBdr>
    </w:div>
    <w:div w:id="1679847571">
      <w:bodyDiv w:val="1"/>
      <w:marLeft w:val="0"/>
      <w:marRight w:val="0"/>
      <w:marTop w:val="0"/>
      <w:marBottom w:val="0"/>
      <w:divBdr>
        <w:top w:val="none" w:sz="0" w:space="0" w:color="auto"/>
        <w:left w:val="none" w:sz="0" w:space="0" w:color="auto"/>
        <w:bottom w:val="none" w:sz="0" w:space="0" w:color="auto"/>
        <w:right w:val="none" w:sz="0" w:space="0" w:color="auto"/>
      </w:divBdr>
    </w:div>
    <w:div w:id="1680548237">
      <w:bodyDiv w:val="1"/>
      <w:marLeft w:val="0"/>
      <w:marRight w:val="0"/>
      <w:marTop w:val="0"/>
      <w:marBottom w:val="0"/>
      <w:divBdr>
        <w:top w:val="none" w:sz="0" w:space="0" w:color="auto"/>
        <w:left w:val="none" w:sz="0" w:space="0" w:color="auto"/>
        <w:bottom w:val="none" w:sz="0" w:space="0" w:color="auto"/>
        <w:right w:val="none" w:sz="0" w:space="0" w:color="auto"/>
      </w:divBdr>
    </w:div>
    <w:div w:id="1682464054">
      <w:bodyDiv w:val="1"/>
      <w:marLeft w:val="0"/>
      <w:marRight w:val="0"/>
      <w:marTop w:val="0"/>
      <w:marBottom w:val="0"/>
      <w:divBdr>
        <w:top w:val="none" w:sz="0" w:space="0" w:color="auto"/>
        <w:left w:val="none" w:sz="0" w:space="0" w:color="auto"/>
        <w:bottom w:val="none" w:sz="0" w:space="0" w:color="auto"/>
        <w:right w:val="none" w:sz="0" w:space="0" w:color="auto"/>
      </w:divBdr>
    </w:div>
    <w:div w:id="1692801672">
      <w:bodyDiv w:val="1"/>
      <w:marLeft w:val="0"/>
      <w:marRight w:val="0"/>
      <w:marTop w:val="0"/>
      <w:marBottom w:val="0"/>
      <w:divBdr>
        <w:top w:val="none" w:sz="0" w:space="0" w:color="auto"/>
        <w:left w:val="none" w:sz="0" w:space="0" w:color="auto"/>
        <w:bottom w:val="none" w:sz="0" w:space="0" w:color="auto"/>
        <w:right w:val="none" w:sz="0" w:space="0" w:color="auto"/>
      </w:divBdr>
    </w:div>
    <w:div w:id="1704859905">
      <w:bodyDiv w:val="1"/>
      <w:marLeft w:val="0"/>
      <w:marRight w:val="0"/>
      <w:marTop w:val="0"/>
      <w:marBottom w:val="0"/>
      <w:divBdr>
        <w:top w:val="none" w:sz="0" w:space="0" w:color="auto"/>
        <w:left w:val="none" w:sz="0" w:space="0" w:color="auto"/>
        <w:bottom w:val="none" w:sz="0" w:space="0" w:color="auto"/>
        <w:right w:val="none" w:sz="0" w:space="0" w:color="auto"/>
      </w:divBdr>
    </w:div>
    <w:div w:id="1848640684">
      <w:bodyDiv w:val="1"/>
      <w:marLeft w:val="0"/>
      <w:marRight w:val="0"/>
      <w:marTop w:val="0"/>
      <w:marBottom w:val="0"/>
      <w:divBdr>
        <w:top w:val="none" w:sz="0" w:space="0" w:color="auto"/>
        <w:left w:val="none" w:sz="0" w:space="0" w:color="auto"/>
        <w:bottom w:val="none" w:sz="0" w:space="0" w:color="auto"/>
        <w:right w:val="none" w:sz="0" w:space="0" w:color="auto"/>
      </w:divBdr>
    </w:div>
    <w:div w:id="1859464102">
      <w:bodyDiv w:val="1"/>
      <w:marLeft w:val="0"/>
      <w:marRight w:val="0"/>
      <w:marTop w:val="0"/>
      <w:marBottom w:val="0"/>
      <w:divBdr>
        <w:top w:val="none" w:sz="0" w:space="0" w:color="auto"/>
        <w:left w:val="none" w:sz="0" w:space="0" w:color="auto"/>
        <w:bottom w:val="none" w:sz="0" w:space="0" w:color="auto"/>
        <w:right w:val="none" w:sz="0" w:space="0" w:color="auto"/>
      </w:divBdr>
    </w:div>
    <w:div w:id="1881823995">
      <w:bodyDiv w:val="1"/>
      <w:marLeft w:val="0"/>
      <w:marRight w:val="0"/>
      <w:marTop w:val="0"/>
      <w:marBottom w:val="0"/>
      <w:divBdr>
        <w:top w:val="none" w:sz="0" w:space="0" w:color="auto"/>
        <w:left w:val="none" w:sz="0" w:space="0" w:color="auto"/>
        <w:bottom w:val="none" w:sz="0" w:space="0" w:color="auto"/>
        <w:right w:val="none" w:sz="0" w:space="0" w:color="auto"/>
      </w:divBdr>
    </w:div>
    <w:div w:id="1941134822">
      <w:bodyDiv w:val="1"/>
      <w:marLeft w:val="0"/>
      <w:marRight w:val="0"/>
      <w:marTop w:val="0"/>
      <w:marBottom w:val="0"/>
      <w:divBdr>
        <w:top w:val="none" w:sz="0" w:space="0" w:color="auto"/>
        <w:left w:val="none" w:sz="0" w:space="0" w:color="auto"/>
        <w:bottom w:val="none" w:sz="0" w:space="0" w:color="auto"/>
        <w:right w:val="none" w:sz="0" w:space="0" w:color="auto"/>
      </w:divBdr>
    </w:div>
    <w:div w:id="2010407491">
      <w:bodyDiv w:val="1"/>
      <w:marLeft w:val="0"/>
      <w:marRight w:val="0"/>
      <w:marTop w:val="0"/>
      <w:marBottom w:val="0"/>
      <w:divBdr>
        <w:top w:val="none" w:sz="0" w:space="0" w:color="auto"/>
        <w:left w:val="none" w:sz="0" w:space="0" w:color="auto"/>
        <w:bottom w:val="none" w:sz="0" w:space="0" w:color="auto"/>
        <w:right w:val="none" w:sz="0" w:space="0" w:color="auto"/>
      </w:divBdr>
    </w:div>
    <w:div w:id="2013021597">
      <w:bodyDiv w:val="1"/>
      <w:marLeft w:val="0"/>
      <w:marRight w:val="0"/>
      <w:marTop w:val="0"/>
      <w:marBottom w:val="0"/>
      <w:divBdr>
        <w:top w:val="none" w:sz="0" w:space="0" w:color="auto"/>
        <w:left w:val="none" w:sz="0" w:space="0" w:color="auto"/>
        <w:bottom w:val="none" w:sz="0" w:space="0" w:color="auto"/>
        <w:right w:val="none" w:sz="0" w:space="0" w:color="auto"/>
      </w:divBdr>
    </w:div>
    <w:div w:id="2043089948">
      <w:bodyDiv w:val="1"/>
      <w:marLeft w:val="0"/>
      <w:marRight w:val="0"/>
      <w:marTop w:val="0"/>
      <w:marBottom w:val="0"/>
      <w:divBdr>
        <w:top w:val="none" w:sz="0" w:space="0" w:color="auto"/>
        <w:left w:val="none" w:sz="0" w:space="0" w:color="auto"/>
        <w:bottom w:val="none" w:sz="0" w:space="0" w:color="auto"/>
        <w:right w:val="none" w:sz="0" w:space="0" w:color="auto"/>
      </w:divBdr>
    </w:div>
    <w:div w:id="2051373547">
      <w:bodyDiv w:val="1"/>
      <w:marLeft w:val="0"/>
      <w:marRight w:val="0"/>
      <w:marTop w:val="0"/>
      <w:marBottom w:val="0"/>
      <w:divBdr>
        <w:top w:val="none" w:sz="0" w:space="0" w:color="auto"/>
        <w:left w:val="none" w:sz="0" w:space="0" w:color="auto"/>
        <w:bottom w:val="none" w:sz="0" w:space="0" w:color="auto"/>
        <w:right w:val="none" w:sz="0" w:space="0" w:color="auto"/>
      </w:divBdr>
    </w:div>
    <w:div w:id="211170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tu.int/ITU-T/inr/roa/index.html" TargetMode="External"/><Relationship Id="rId18" Type="http://schemas.openxmlformats.org/officeDocument/2006/relationships/hyperlink" Target="http://handle.itu.int/11.1002/1000/16470" TargetMode="External"/><Relationship Id="rId26" Type="http://schemas.openxmlformats.org/officeDocument/2006/relationships/hyperlink" Target="https://www.itu.int/md/T25-TSB-CIR-0080" TargetMode="External"/><Relationship Id="rId39" Type="http://schemas.openxmlformats.org/officeDocument/2006/relationships/fontTable" Target="fontTable.xml"/><Relationship Id="rId21" Type="http://schemas.openxmlformats.org/officeDocument/2006/relationships/hyperlink" Target="http://handle.itu.int/11.1002/1000/16467" TargetMode="External"/><Relationship Id="rId34" Type="http://schemas.openxmlformats.org/officeDocument/2006/relationships/hyperlink" Target="http://handle.itu.int/11.1002/1000/16209"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handle.itu.int/11.1002/1000/16464" TargetMode="External"/><Relationship Id="rId25" Type="http://schemas.openxmlformats.org/officeDocument/2006/relationships/hyperlink" Target="http://handle.itu.int/11.1002/1000/16450" TargetMode="External"/><Relationship Id="rId33" Type="http://schemas.openxmlformats.org/officeDocument/2006/relationships/hyperlink" Target="http://handle.itu.int/11.1002/1000/16208" TargetMode="External"/><Relationship Id="rId38"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yperlink" Target="http://handle.itu.int/11.1002/1000/16418" TargetMode="External"/><Relationship Id="rId20" Type="http://schemas.openxmlformats.org/officeDocument/2006/relationships/hyperlink" Target="http://handle.itu.int/11.1002/1000/16466" TargetMode="External"/><Relationship Id="rId29" Type="http://schemas.openxmlformats.org/officeDocument/2006/relationships/hyperlink" Target="http://handle.itu.int/11.1002/1000/1620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handle.itu.int/11.1002/1000/16469" TargetMode="External"/><Relationship Id="rId32" Type="http://schemas.openxmlformats.org/officeDocument/2006/relationships/hyperlink" Target="http://handle.itu.int/11.1002/1000/16206" TargetMode="External"/><Relationship Id="rId37" Type="http://schemas.openxmlformats.org/officeDocument/2006/relationships/footer" Target="footer5.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handle.itu.int/11.1002/1000/16417" TargetMode="External"/><Relationship Id="rId23" Type="http://schemas.openxmlformats.org/officeDocument/2006/relationships/hyperlink" Target="http://handle.itu.int/11.1002/1000/16468" TargetMode="External"/><Relationship Id="rId28" Type="http://schemas.openxmlformats.org/officeDocument/2006/relationships/hyperlink" Target="http://handle.itu.int/11.1002/1000/16203" TargetMode="External"/><Relationship Id="rId36"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http://handle.itu.int/11.1002/1000/16465" TargetMode="External"/><Relationship Id="rId31" Type="http://schemas.openxmlformats.org/officeDocument/2006/relationships/hyperlink" Target="http://handle.itu.int/11.1002/1000/16205"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itu.int/dms_pubaap/01/T0101001823.htm" TargetMode="External"/><Relationship Id="rId22" Type="http://schemas.openxmlformats.org/officeDocument/2006/relationships/hyperlink" Target="http://handle.itu.int/11.1002/1000/16471" TargetMode="External"/><Relationship Id="rId27" Type="http://schemas.openxmlformats.org/officeDocument/2006/relationships/hyperlink" Target="http://handle.itu.int/11.1002/1000/16202" TargetMode="External"/><Relationship Id="rId30" Type="http://schemas.openxmlformats.org/officeDocument/2006/relationships/hyperlink" Target="http://handle.itu.int/11.1002/1000/15678" TargetMode="External"/><Relationship Id="rId35" Type="http://schemas.openxmlformats.org/officeDocument/2006/relationships/hyperlink" Target="mailto:tsbtson@itu/.int" TargetMode="External"/><Relationship Id="rId8" Type="http://schemas.openxmlformats.org/officeDocument/2006/relationships/hyperlink" Target="mailto:brmail@itu.int" TargetMode="External"/><Relationship Id="rId3" Type="http://schemas.openxmlformats.org/officeDocument/2006/relationships/styles" Target="styles.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1948DA-AE2C-4641-80CF-31EA3E77D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1103</TotalTime>
  <Pages>17</Pages>
  <Words>3204</Words>
  <Characters>20169</Characters>
  <Application>Microsoft Office Word</Application>
  <DocSecurity>0</DocSecurity>
  <Lines>775</Lines>
  <Paragraphs>556</Paragraphs>
  <ScaleCrop>false</ScaleCrop>
  <HeadingPairs>
    <vt:vector size="2" baseType="variant">
      <vt:variant>
        <vt:lpstr>Title</vt:lpstr>
      </vt:variant>
      <vt:variant>
        <vt:i4>1</vt:i4>
      </vt:variant>
    </vt:vector>
  </HeadingPairs>
  <TitlesOfParts>
    <vt:vector size="1" baseType="lpstr">
      <vt:lpstr>OB 1327</vt:lpstr>
    </vt:vector>
  </TitlesOfParts>
  <Company>ITU</Company>
  <LinksUpToDate>false</LinksUpToDate>
  <CharactersWithSpaces>22817</CharactersWithSpaces>
  <SharedDoc>false</SharedDoc>
  <HLinks>
    <vt:vector size="84" baseType="variant">
      <vt:variant>
        <vt:i4>3604588</vt:i4>
      </vt:variant>
      <vt:variant>
        <vt:i4>39</vt:i4>
      </vt:variant>
      <vt:variant>
        <vt:i4>0</vt:i4>
      </vt:variant>
      <vt:variant>
        <vt:i4>5</vt:i4>
      </vt:variant>
      <vt:variant>
        <vt:lpwstr>http://www.itu.int/itu-t/inr/nnp/index.html</vt:lpwstr>
      </vt:variant>
      <vt:variant>
        <vt:lpwstr/>
      </vt:variant>
      <vt:variant>
        <vt:i4>524403</vt:i4>
      </vt:variant>
      <vt:variant>
        <vt:i4>36</vt:i4>
      </vt:variant>
      <vt:variant>
        <vt:i4>0</vt:i4>
      </vt:variant>
      <vt:variant>
        <vt:i4>5</vt:i4>
      </vt:variant>
      <vt:variant>
        <vt:lpwstr>mailto:mailbox@stc.gov.ua</vt:lpwstr>
      </vt:variant>
      <vt:variant>
        <vt:lpwstr/>
      </vt:variant>
      <vt:variant>
        <vt:i4>3473493</vt:i4>
      </vt:variant>
      <vt:variant>
        <vt:i4>33</vt:i4>
      </vt:variant>
      <vt:variant>
        <vt:i4>0</vt:i4>
      </vt:variant>
      <vt:variant>
        <vt:i4>5</vt:i4>
      </vt:variant>
      <vt:variant>
        <vt:lpwstr>mailto:rekota@stc.gov.ua</vt:lpwstr>
      </vt:variant>
      <vt:variant>
        <vt:lpwstr/>
      </vt:variant>
      <vt:variant>
        <vt:i4>6357094</vt:i4>
      </vt:variant>
      <vt:variant>
        <vt:i4>30</vt:i4>
      </vt:variant>
      <vt:variant>
        <vt:i4>0</vt:i4>
      </vt:variant>
      <vt:variant>
        <vt:i4>5</vt:i4>
      </vt:variant>
      <vt:variant>
        <vt:lpwstr>http://www.moc.kw/</vt:lpwstr>
      </vt:variant>
      <vt:variant>
        <vt:lpwstr/>
      </vt:variant>
      <vt:variant>
        <vt:i4>7798856</vt:i4>
      </vt:variant>
      <vt:variant>
        <vt:i4>27</vt:i4>
      </vt:variant>
      <vt:variant>
        <vt:i4>0</vt:i4>
      </vt:variant>
      <vt:variant>
        <vt:i4>5</vt:i4>
      </vt:variant>
      <vt:variant>
        <vt:lpwstr>mailto:iscckuwait@hotmail.com</vt:lpwstr>
      </vt:variant>
      <vt:variant>
        <vt:lpwstr/>
      </vt:variant>
      <vt:variant>
        <vt:i4>5373986</vt:i4>
      </vt:variant>
      <vt:variant>
        <vt:i4>24</vt:i4>
      </vt:variant>
      <vt:variant>
        <vt:i4>0</vt:i4>
      </vt:variant>
      <vt:variant>
        <vt:i4>5</vt:i4>
      </vt:variant>
      <vt:variant>
        <vt:lpwstr>mailto:trafeng@gtt.co.gy</vt:lpwstr>
      </vt:variant>
      <vt:variant>
        <vt:lpwstr/>
      </vt:variant>
      <vt:variant>
        <vt:i4>3539019</vt:i4>
      </vt:variant>
      <vt:variant>
        <vt:i4>21</vt:i4>
      </vt:variant>
      <vt:variant>
        <vt:i4>0</vt:i4>
      </vt:variant>
      <vt:variant>
        <vt:i4>5</vt:i4>
      </vt:variant>
      <vt:variant>
        <vt:lpwstr>mailto:lloydb@gol.net.gy</vt:lpwstr>
      </vt:variant>
      <vt:variant>
        <vt:lpwstr/>
      </vt:variant>
      <vt:variant>
        <vt:i4>6881283</vt:i4>
      </vt:variant>
      <vt:variant>
        <vt:i4>18</vt:i4>
      </vt:variant>
      <vt:variant>
        <vt:i4>0</vt:i4>
      </vt:variant>
      <vt:variant>
        <vt:i4>5</vt:i4>
      </vt:variant>
      <vt:variant>
        <vt:lpwstr>mailto:gttdmsgt@gtt.co.gy</vt:lpwstr>
      </vt:variant>
      <vt:variant>
        <vt:lpwstr/>
      </vt:variant>
      <vt:variant>
        <vt:i4>1572967</vt:i4>
      </vt:variant>
      <vt:variant>
        <vt:i4>15</vt:i4>
      </vt:variant>
      <vt:variant>
        <vt:i4>0</vt:i4>
      </vt:variant>
      <vt:variant>
        <vt:i4>5</vt:i4>
      </vt:variant>
      <vt:variant>
        <vt:lpwstr>mailto:mgrswg@gtt.co.gy</vt:lpwstr>
      </vt:variant>
      <vt:variant>
        <vt:lpwstr/>
      </vt:variant>
      <vt:variant>
        <vt:i4>1966191</vt:i4>
      </vt:variant>
      <vt:variant>
        <vt:i4>12</vt:i4>
      </vt:variant>
      <vt:variant>
        <vt:i4>0</vt:i4>
      </vt:variant>
      <vt:variant>
        <vt:i4>5</vt:i4>
      </vt:variant>
      <vt:variant>
        <vt:lpwstr>mailto:syseng@gtt.co.gy</vt:lpwstr>
      </vt:variant>
      <vt:variant>
        <vt:lpwstr/>
      </vt:variant>
      <vt:variant>
        <vt:i4>5832830</vt:i4>
      </vt:variant>
      <vt:variant>
        <vt:i4>9</vt:i4>
      </vt:variant>
      <vt:variant>
        <vt:i4>0</vt:i4>
      </vt:variant>
      <vt:variant>
        <vt:i4>5</vt:i4>
      </vt:variant>
      <vt:variant>
        <vt:lpwstr>mailto:ltst@itst.dk</vt:lpwstr>
      </vt:variant>
      <vt:variant>
        <vt:lpwstr/>
      </vt:variant>
      <vt:variant>
        <vt:i4>4587526</vt:i4>
      </vt:variant>
      <vt:variant>
        <vt:i4>6</vt:i4>
      </vt:variant>
      <vt:variant>
        <vt:i4>0</vt:i4>
      </vt:variant>
      <vt:variant>
        <vt:i4>5</vt:i4>
      </vt:variant>
      <vt:variant>
        <vt:lpwstr>http://www.itu.int/ITU-T/inr/bureaufax/index.html</vt:lpwstr>
      </vt:variant>
      <vt:variant>
        <vt:lpwstr/>
      </vt:variant>
      <vt:variant>
        <vt:i4>2293857</vt:i4>
      </vt:variant>
      <vt:variant>
        <vt:i4>3</vt:i4>
      </vt:variant>
      <vt:variant>
        <vt:i4>0</vt:i4>
      </vt:variant>
      <vt:variant>
        <vt:i4>5</vt:i4>
      </vt:variant>
      <vt:variant>
        <vt:lpwstr>http://www.itu.int/ITU-T/inr/icc/index.html</vt:lpwstr>
      </vt:variant>
      <vt:variant>
        <vt:lpwstr/>
      </vt:variant>
      <vt:variant>
        <vt:i4>7864393</vt:i4>
      </vt:variant>
      <vt:variant>
        <vt:i4>0</vt:i4>
      </vt:variant>
      <vt:variant>
        <vt:i4>0</vt:i4>
      </vt:variant>
      <vt:variant>
        <vt:i4>5</vt:i4>
      </vt:variant>
      <vt:variant>
        <vt:lpwstr>mailto:tsbmail@itu.int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 1327</dc:title>
  <dc:subject/>
  <dc:creator>ITU</dc:creator>
  <cp:keywords/>
  <dc:description/>
  <cp:lastModifiedBy>Gachet, Christelle</cp:lastModifiedBy>
  <cp:revision>328</cp:revision>
  <cp:lastPrinted>2025-10-28T14:09:00Z</cp:lastPrinted>
  <dcterms:created xsi:type="dcterms:W3CDTF">2024-07-19T06:12:00Z</dcterms:created>
  <dcterms:modified xsi:type="dcterms:W3CDTF">2025-10-28T14:10:00Z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Typist">
    <vt:lpwstr>Yammouni</vt:lpwstr>
  </property>
  <property fmtid="{D5CDD505-2E9C-101B-9397-08002B2CF9AE}" pid="4" name="Date completed">
    <vt:lpwstr>22 September 2020</vt:lpwstr>
  </property>
</Properties>
</file>