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6"/>
        <w:gridCol w:w="3322"/>
        <w:gridCol w:w="2763"/>
      </w:tblGrid>
      <w:tr w:rsidR="00AE394C" w:rsidRPr="00AE394C" w14:paraId="16192C24" w14:textId="77777777" w:rsidTr="002076BB">
        <w:tc>
          <w:tcPr>
            <w:tcW w:w="9045"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2076BB">
        <w:tc>
          <w:tcPr>
            <w:tcW w:w="1494" w:type="dxa"/>
            <w:tcBorders>
              <w:top w:val="nil"/>
              <w:left w:val="single" w:sz="8" w:space="0" w:color="333333"/>
              <w:bottom w:val="nil"/>
            </w:tcBorders>
            <w:shd w:val="clear" w:color="auto" w:fill="4C4C4C"/>
            <w:vAlign w:val="center"/>
          </w:tcPr>
          <w:p w14:paraId="5EBF3047" w14:textId="1060F4E2" w:rsidR="00AE394C" w:rsidRPr="00467C2C" w:rsidRDefault="00AE394C" w:rsidP="00AE394C">
            <w:pPr>
              <w:jc w:val="right"/>
              <w:rPr>
                <w:rFonts w:ascii="Arial" w:hAnsi="Arial" w:cs="Arial"/>
                <w:b/>
                <w:bCs/>
                <w:color w:val="FFFFFF" w:themeColor="background1"/>
                <w:sz w:val="28"/>
                <w:szCs w:val="28"/>
                <w:lang w:val="fr-FR"/>
              </w:rPr>
            </w:pPr>
            <w:proofErr w:type="gramStart"/>
            <w:r w:rsidRPr="00E55316">
              <w:rPr>
                <w:rFonts w:ascii="SimSun" w:hAnsi="SimSun" w:cs="SimSun" w:hint="eastAsia"/>
                <w:color w:val="FFFFFF" w:themeColor="background1"/>
                <w:sz w:val="18"/>
                <w:lang w:val="fr-FR" w:eastAsia="zh-CN"/>
              </w:rPr>
              <w:t>第</w:t>
            </w:r>
            <w:proofErr w:type="gramEnd"/>
            <w:r w:rsidRPr="00E55316">
              <w:rPr>
                <w:rStyle w:val="Foot"/>
                <w:rFonts w:ascii="Arial" w:hAnsi="Arial" w:cs="Arial"/>
                <w:b/>
                <w:bCs/>
                <w:color w:val="FFFFFF" w:themeColor="background1"/>
                <w:sz w:val="28"/>
                <w:szCs w:val="28"/>
                <w:lang w:val="fr-FR"/>
              </w:rPr>
              <w:t>1</w:t>
            </w:r>
            <w:r w:rsidR="00242D82">
              <w:rPr>
                <w:rStyle w:val="Foot"/>
                <w:rFonts w:ascii="Arial" w:hAnsi="Arial" w:cs="Arial"/>
                <w:b/>
                <w:bCs/>
                <w:color w:val="FFFFFF" w:themeColor="background1"/>
                <w:sz w:val="28"/>
                <w:szCs w:val="28"/>
                <w:lang w:val="fr-FR"/>
              </w:rPr>
              <w:t>3</w:t>
            </w:r>
            <w:r w:rsidR="00894EED">
              <w:rPr>
                <w:rStyle w:val="Foot"/>
                <w:rFonts w:ascii="Arial" w:hAnsi="Arial" w:cs="Arial"/>
                <w:b/>
                <w:bCs/>
                <w:color w:val="FFFFFF" w:themeColor="background1"/>
                <w:sz w:val="28"/>
                <w:szCs w:val="28"/>
                <w:lang w:val="fr-FR"/>
              </w:rPr>
              <w:t>10</w:t>
            </w:r>
            <w:r w:rsidRPr="003A33EA">
              <w:rPr>
                <w:rFonts w:asciiTheme="minorEastAsia" w:eastAsiaTheme="minorEastAsia" w:hAnsiTheme="minorEastAsia"/>
                <w:color w:val="FFFFFF" w:themeColor="background1"/>
                <w:sz w:val="18"/>
                <w:szCs w:val="18"/>
                <w:lang w:eastAsia="zh-CN"/>
              </w:rPr>
              <w:t>期</w:t>
            </w:r>
          </w:p>
        </w:tc>
        <w:tc>
          <w:tcPr>
            <w:tcW w:w="1466" w:type="dxa"/>
            <w:tcBorders>
              <w:top w:val="nil"/>
              <w:bottom w:val="nil"/>
            </w:tcBorders>
            <w:shd w:val="clear" w:color="auto" w:fill="A6A6A6"/>
            <w:vAlign w:val="center"/>
          </w:tcPr>
          <w:p w14:paraId="67ABED68" w14:textId="53BE6A63" w:rsidR="00AE394C" w:rsidRPr="009178BA" w:rsidRDefault="00E51435" w:rsidP="00AE394C">
            <w:pPr>
              <w:jc w:val="left"/>
              <w:rPr>
                <w:rFonts w:eastAsiaTheme="minorEastAsia"/>
                <w:color w:val="FFFFFF" w:themeColor="background1"/>
                <w:lang w:eastAsia="zh-CN"/>
              </w:rPr>
            </w:pPr>
            <w:r w:rsidRPr="00E51435">
              <w:rPr>
                <w:color w:val="FFFFFF" w:themeColor="background1"/>
              </w:rPr>
              <w:t>1</w:t>
            </w:r>
            <w:r w:rsidR="00894EED">
              <w:rPr>
                <w:color w:val="FFFFFF" w:themeColor="background1"/>
              </w:rPr>
              <w:t>5</w:t>
            </w:r>
            <w:r w:rsidRPr="00E51435">
              <w:rPr>
                <w:color w:val="FFFFFF" w:themeColor="background1"/>
              </w:rPr>
              <w:t>.</w:t>
            </w:r>
            <w:r w:rsidR="009178BA">
              <w:rPr>
                <w:rFonts w:eastAsiaTheme="minorEastAsia" w:hint="eastAsia"/>
                <w:color w:val="FFFFFF" w:themeColor="background1"/>
                <w:lang w:eastAsia="zh-CN"/>
              </w:rPr>
              <w:t>I</w:t>
            </w:r>
            <w:r w:rsidR="00894EED">
              <w:rPr>
                <w:rFonts w:eastAsiaTheme="minorEastAsia" w:hint="eastAsia"/>
                <w:color w:val="FFFFFF" w:themeColor="background1"/>
                <w:lang w:eastAsia="zh-CN"/>
              </w:rPr>
              <w:t>I</w:t>
            </w:r>
            <w:r w:rsidRPr="00E51435">
              <w:rPr>
                <w:color w:val="FFFFFF" w:themeColor="background1"/>
              </w:rPr>
              <w:t>.202</w:t>
            </w:r>
            <w:r w:rsidR="009178BA">
              <w:rPr>
                <w:rFonts w:eastAsiaTheme="minorEastAsia" w:hint="eastAsia"/>
                <w:color w:val="FFFFFF" w:themeColor="background1"/>
                <w:lang w:eastAsia="zh-CN"/>
              </w:rPr>
              <w:t>5</w:t>
            </w:r>
          </w:p>
        </w:tc>
        <w:tc>
          <w:tcPr>
            <w:tcW w:w="6085" w:type="dxa"/>
            <w:gridSpan w:val="2"/>
            <w:tcBorders>
              <w:top w:val="nil"/>
              <w:bottom w:val="nil"/>
              <w:right w:val="single" w:sz="8" w:space="0" w:color="333333"/>
            </w:tcBorders>
            <w:shd w:val="clear" w:color="auto" w:fill="A6A6A6"/>
            <w:vAlign w:val="center"/>
          </w:tcPr>
          <w:p w14:paraId="49BF91E9" w14:textId="0556641B"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894EED">
              <w:rPr>
                <w:rFonts w:asciiTheme="minorHAnsi" w:eastAsiaTheme="minorEastAsia" w:hAnsiTheme="minorHAnsi"/>
                <w:color w:val="FFFFFF" w:themeColor="background1"/>
                <w:lang w:eastAsia="zh-CN"/>
              </w:rPr>
              <w:t>5</w:t>
            </w:r>
            <w:r w:rsidRPr="00E55316">
              <w:rPr>
                <w:rFonts w:asciiTheme="minorHAnsi" w:eastAsiaTheme="minorEastAsia" w:hAnsiTheme="minorHAnsi"/>
                <w:color w:val="FFFFFF" w:themeColor="background1"/>
                <w:lang w:eastAsia="zh-CN"/>
              </w:rPr>
              <w:t>年</w:t>
            </w:r>
            <w:r w:rsidR="00767C32">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月</w:t>
            </w:r>
            <w:r w:rsidR="00894EED">
              <w:rPr>
                <w:rFonts w:asciiTheme="minorHAnsi" w:eastAsiaTheme="minorEastAsia" w:hAnsiTheme="minorHAnsi" w:hint="eastAsia"/>
                <w:color w:val="FFFFFF" w:themeColor="background1"/>
                <w:lang w:eastAsia="zh-CN"/>
              </w:rPr>
              <w:t>3</w:t>
            </w:r>
            <w:r w:rsidR="00894EED">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681C6C">
              <w:rPr>
                <w:rFonts w:eastAsiaTheme="minorEastAsia" w:hint="eastAsia"/>
                <w:color w:val="FFFFFF" w:themeColor="background1"/>
                <w:spacing w:val="-4"/>
                <w:lang w:eastAsia="zh-CN"/>
              </w:rPr>
              <w:t>2312</w:t>
            </w:r>
            <w:r w:rsidR="00767C32" w:rsidRPr="005C5D03">
              <w:rPr>
                <w:color w:val="FFFFFF" w:themeColor="background1"/>
                <w:spacing w:val="-4"/>
              </w:rPr>
              <w:t>-</w:t>
            </w:r>
            <w:r w:rsidR="00681C6C">
              <w:rPr>
                <w:rFonts w:eastAsiaTheme="minorEastAsia" w:hint="eastAsia"/>
                <w:color w:val="FFFFFF" w:themeColor="background1"/>
                <w:spacing w:val="-4"/>
                <w:lang w:eastAsia="zh-CN"/>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2076BB">
        <w:tc>
          <w:tcPr>
            <w:tcW w:w="2960"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sz w:val="14"/>
                <w:szCs w:val="14"/>
                <w:lang w:val="fr-FR"/>
              </w:rPr>
              <w:t xml:space="preserve">Place des Nations CH-1211 </w:t>
            </w:r>
            <w:r w:rsidRPr="009933E5">
              <w:rPr>
                <w:rFonts w:asciiTheme="minorHAnsi" w:eastAsia="SimHei" w:hAnsiTheme="minorHAnsi"/>
                <w:b/>
                <w:sz w:val="14"/>
                <w:szCs w:val="14"/>
                <w:lang w:val="fr-FR"/>
              </w:rPr>
              <w:br/>
              <w:t>Genève 20 (</w:t>
            </w:r>
            <w:proofErr w:type="spellStart"/>
            <w:r w:rsidRPr="009933E5">
              <w:rPr>
                <w:rFonts w:asciiTheme="minorHAnsi" w:eastAsia="SimHei" w:hAnsiTheme="minorHAnsi"/>
                <w:b/>
                <w:sz w:val="14"/>
                <w:szCs w:val="14"/>
                <w:lang w:val="fr-FR"/>
              </w:rPr>
              <w:t>Switzerland</w:t>
            </w:r>
            <w:proofErr w:type="spellEnd"/>
            <w:r w:rsidRPr="009933E5">
              <w:rPr>
                <w:rFonts w:asciiTheme="minorHAnsi" w:eastAsia="SimHei" w:hAnsiTheme="minorHAnsi"/>
                <w:b/>
                <w:sz w:val="14"/>
                <w:szCs w:val="14"/>
                <w:lang w:val="fr-FR"/>
              </w:rPr>
              <w:t xml:space="preserve">) </w:t>
            </w:r>
            <w:r w:rsidRPr="009933E5">
              <w:rPr>
                <w:rFonts w:asciiTheme="minorHAnsi" w:eastAsia="SimHei" w:hAnsiTheme="minorHAnsi"/>
                <w:b/>
                <w:sz w:val="14"/>
                <w:szCs w:val="14"/>
                <w:lang w:val="fr-FR"/>
              </w:rPr>
              <w:br/>
            </w:r>
            <w:proofErr w:type="spellStart"/>
            <w:r w:rsidRPr="009933E5">
              <w:rPr>
                <w:rFonts w:asciiTheme="minorHAnsi" w:eastAsia="SimSun" w:hAnsiTheme="minorHAnsi" w:cs="SimSun"/>
                <w:b/>
                <w:sz w:val="14"/>
                <w:szCs w:val="14"/>
                <w:lang w:val="fr-FR"/>
              </w:rPr>
              <w:t>电话</w:t>
            </w:r>
            <w:proofErr w:type="spellEnd"/>
            <w:r w:rsidRPr="009933E5">
              <w:rPr>
                <w:rFonts w:asciiTheme="minorHAnsi" w:eastAsia="SimSun" w:hAnsiTheme="minorHAnsi" w:cs="SimSun"/>
                <w:b/>
                <w:sz w:val="14"/>
                <w:szCs w:val="14"/>
                <w:lang w:val="fr-FR"/>
              </w:rPr>
              <w:t>：</w:t>
            </w:r>
            <w:r w:rsidRPr="009933E5">
              <w:rPr>
                <w:rFonts w:asciiTheme="minorHAnsi" w:eastAsia="SimHei" w:hAnsiTheme="minorHAnsi"/>
                <w:b/>
                <w:sz w:val="14"/>
                <w:szCs w:val="14"/>
                <w:lang w:val="fr-FR"/>
              </w:rPr>
              <w:tab/>
            </w:r>
            <w:r w:rsidRPr="009933E5">
              <w:rPr>
                <w:rFonts w:asciiTheme="minorHAnsi" w:eastAsiaTheme="minorEastAsia" w:hAnsiTheme="minorHAnsi"/>
                <w:b/>
                <w:sz w:val="14"/>
                <w:szCs w:val="14"/>
                <w:lang w:val="fr-FR" w:eastAsia="zh-CN"/>
              </w:rPr>
              <w:tab/>
            </w:r>
            <w:r w:rsidRPr="009933E5">
              <w:rPr>
                <w:rFonts w:asciiTheme="minorHAnsi" w:eastAsia="SimHei" w:hAnsiTheme="minorHAnsi" w:cstheme="minorHAnsi"/>
                <w:b/>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sz w:val="14"/>
                <w:szCs w:val="14"/>
                <w:lang w:val="fr-FR"/>
              </w:rPr>
              <w:t>电子邮件</w:t>
            </w:r>
            <w:proofErr w:type="spellEnd"/>
            <w:r w:rsidRPr="009933E5">
              <w:rPr>
                <w:rFonts w:asciiTheme="minorHAnsi" w:eastAsia="SimSun" w:hAnsiTheme="minorHAnsi" w:cs="SimSun"/>
                <w:b/>
                <w:sz w:val="14"/>
                <w:szCs w:val="14"/>
                <w:lang w:val="fr-FR"/>
              </w:rPr>
              <w:t>：</w:t>
            </w:r>
            <w:r w:rsidRPr="009933E5">
              <w:rPr>
                <w:rFonts w:eastAsia="SimSun"/>
                <w:b/>
                <w:bCs/>
                <w:sz w:val="14"/>
                <w:szCs w:val="14"/>
                <w:lang w:val="fr-FR"/>
              </w:rPr>
              <w:t>itumail@itu.int</w:t>
            </w:r>
          </w:p>
        </w:tc>
        <w:tc>
          <w:tcPr>
            <w:tcW w:w="3322" w:type="dxa"/>
            <w:tcBorders>
              <w:top w:val="nil"/>
              <w:bottom w:val="single" w:sz="8" w:space="0" w:color="333333"/>
            </w:tcBorders>
            <w:shd w:val="clear" w:color="auto" w:fill="auto"/>
          </w:tcPr>
          <w:p w14:paraId="66F32343" w14:textId="77777777" w:rsidR="00AE394C" w:rsidRPr="001C4F41" w:rsidRDefault="00AE394C" w:rsidP="009406B7">
            <w:pPr>
              <w:keepNext/>
              <w:tabs>
                <w:tab w:val="clear" w:pos="567"/>
                <w:tab w:val="left" w:pos="699"/>
              </w:tabs>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763" w:type="dxa"/>
            <w:tcBorders>
              <w:top w:val="nil"/>
              <w:bottom w:val="single" w:sz="8" w:space="0" w:color="333333"/>
              <w:right w:val="single" w:sz="8" w:space="0" w:color="333333"/>
            </w:tcBorders>
            <w:shd w:val="clear" w:color="auto" w:fill="auto"/>
          </w:tcPr>
          <w:p w14:paraId="189C9C9B" w14:textId="77777777" w:rsidR="00AE394C" w:rsidRPr="001C4F41" w:rsidRDefault="00AE394C" w:rsidP="009406B7">
            <w:pPr>
              <w:keepNext/>
              <w:tabs>
                <w:tab w:val="clear" w:pos="567"/>
                <w:tab w:val="left" w:pos="689"/>
              </w:tabs>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5C50CBAC" w14:textId="77777777" w:rsidR="00B35CDA" w:rsidRDefault="00B35CDA" w:rsidP="00B35CDA">
      <w:pPr>
        <w:rPr>
          <w:rFonts w:eastAsia="SimSun"/>
          <w:lang w:eastAsia="zh-CN"/>
        </w:rPr>
        <w:sectPr w:rsidR="00B35CDA" w:rsidSect="0082170A">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bookmarkStart w:id="320" w:name="_Toc121126475"/>
      <w:bookmarkStart w:id="321" w:name="_Toc124256200"/>
      <w:bookmarkStart w:id="322" w:name="_Toc124256652"/>
      <w:bookmarkStart w:id="323" w:name="_Toc124256768"/>
      <w:bookmarkEnd w:id="0"/>
    </w:p>
    <w:p w14:paraId="7BB55E90" w14:textId="19BC081E" w:rsidR="00627928" w:rsidRDefault="00EA1757" w:rsidP="007E283F">
      <w:pPr>
        <w:pStyle w:val="Heading1"/>
        <w:ind w:left="142"/>
        <w:jc w:val="center"/>
        <w:rPr>
          <w:lang w:eastAsia="zh-CN"/>
        </w:rPr>
      </w:pPr>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0"/>
      <w:bookmarkEnd w:id="321"/>
      <w:bookmarkEnd w:id="322"/>
      <w:bookmarkEnd w:id="323"/>
    </w:p>
    <w:p w14:paraId="77F9A468" w14:textId="11C890EF" w:rsidR="007B75CA" w:rsidRPr="00EA1757" w:rsidRDefault="00EA1757" w:rsidP="0081500E">
      <w:pPr>
        <w:spacing w:before="240"/>
        <w:ind w:right="-7"/>
        <w:jc w:val="right"/>
        <w:rPr>
          <w:rFonts w:ascii="STKaiti" w:eastAsia="STKaiti" w:hAnsi="STKaiti"/>
          <w:lang w:eastAsia="zh-CN"/>
        </w:rPr>
      </w:pPr>
      <w:bookmarkStart w:id="324" w:name="lt_pId039"/>
      <w:r w:rsidRPr="00EA1757">
        <w:rPr>
          <w:rFonts w:ascii="STKaiti" w:eastAsia="STKaiti" w:hAnsi="STKaiti" w:cs="SimSun" w:hint="eastAsia"/>
          <w:lang w:eastAsia="zh-CN"/>
        </w:rPr>
        <w:t>页码</w:t>
      </w:r>
      <w:bookmarkEnd w:id="324"/>
    </w:p>
    <w:p w14:paraId="608E473F" w14:textId="77777777" w:rsidR="002076BB" w:rsidRPr="002A16E0" w:rsidRDefault="002076BB" w:rsidP="002A16E0">
      <w:pPr>
        <w:pStyle w:val="TOC1"/>
        <w:rPr>
          <w:rFonts w:eastAsia="SimSun" w:cs="Calibri"/>
          <w:b/>
          <w:bCs/>
          <w:lang w:eastAsia="zh-CN"/>
        </w:rPr>
      </w:pPr>
      <w:r w:rsidRPr="002A16E0">
        <w:rPr>
          <w:rFonts w:eastAsia="SimSun" w:cs="Calibri" w:hint="eastAsia"/>
          <w:b/>
          <w:bCs/>
          <w:lang w:eastAsia="zh-CN"/>
        </w:rPr>
        <w:t>一般信息</w:t>
      </w:r>
    </w:p>
    <w:p w14:paraId="2340E35D"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国际电联《操作公报》后附的清单</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sidRPr="002076BB">
        <w:rPr>
          <w:rFonts w:eastAsia="SimSun" w:cs="Calibri"/>
          <w:webHidden/>
          <w:lang w:eastAsia="zh-CN"/>
        </w:rPr>
        <w:tab/>
      </w:r>
      <w:r w:rsidRPr="002076BB">
        <w:rPr>
          <w:rFonts w:eastAsia="SimSun" w:cs="Calibri"/>
          <w:webHidden/>
          <w:lang w:eastAsia="zh-CN"/>
        </w:rPr>
        <w:tab/>
        <w:t>3</w:t>
      </w:r>
    </w:p>
    <w:p w14:paraId="0B5F2A60" w14:textId="77777777" w:rsidR="002076BB" w:rsidRPr="002076BB" w:rsidRDefault="002076BB" w:rsidP="00865A69">
      <w:pPr>
        <w:pStyle w:val="TOC1"/>
        <w:rPr>
          <w:rFonts w:eastAsia="SimSun" w:cs="Calibri"/>
          <w:sz w:val="22"/>
          <w:szCs w:val="22"/>
          <w:lang w:val="en-GB" w:eastAsia="zh-CN"/>
        </w:rPr>
      </w:pPr>
      <w:r w:rsidRPr="002076BB">
        <w:rPr>
          <w:rFonts w:eastAsia="SimSun" w:cs="Calibri" w:hint="eastAsia"/>
          <w:lang w:eastAsia="zh-CN"/>
        </w:rPr>
        <w:t>批准</w:t>
      </w:r>
      <w:r w:rsidRPr="002076BB">
        <w:rPr>
          <w:rFonts w:eastAsia="SimSun" w:cs="Calibri"/>
          <w:lang w:eastAsia="zh-CN"/>
        </w:rPr>
        <w:t>ITU-T</w:t>
      </w:r>
      <w:r w:rsidRPr="002076BB">
        <w:rPr>
          <w:rFonts w:eastAsia="SimSun" w:cs="Calibri" w:hint="eastAsia"/>
          <w:lang w:eastAsia="zh-CN"/>
        </w:rPr>
        <w:t>建议书</w:t>
      </w:r>
      <w:r w:rsidRPr="002076BB">
        <w:rPr>
          <w:rFonts w:eastAsia="SimSun" w:cs="Calibri"/>
          <w:webHidden/>
          <w:lang w:eastAsia="zh-CN"/>
        </w:rPr>
        <w:tab/>
      </w:r>
      <w:r w:rsidRPr="002076BB">
        <w:rPr>
          <w:rFonts w:eastAsia="SimSun" w:cs="Calibri"/>
          <w:webHidden/>
          <w:lang w:eastAsia="zh-CN"/>
        </w:rPr>
        <w:tab/>
        <w:t>4</w:t>
      </w:r>
    </w:p>
    <w:p w14:paraId="63017FF7" w14:textId="15F7650C" w:rsidR="00145B4B" w:rsidRDefault="00145B4B" w:rsidP="002A16E0">
      <w:pPr>
        <w:pStyle w:val="TOC1"/>
        <w:rPr>
          <w:rFonts w:asciiTheme="minorHAnsi" w:eastAsia="SimSun" w:hAnsiTheme="minorHAnsi" w:cstheme="minorHAnsi"/>
          <w:lang w:eastAsia="zh-CN"/>
        </w:rPr>
      </w:pPr>
      <w:r w:rsidRPr="00145B4B">
        <w:rPr>
          <w:rFonts w:asciiTheme="minorHAnsi" w:eastAsia="SimSun" w:hAnsiTheme="minorHAnsi" w:cstheme="minorHAnsi" w:hint="eastAsia"/>
          <w:lang w:eastAsia="zh-CN"/>
        </w:rPr>
        <w:t>信令区域</w:t>
      </w:r>
      <w:r w:rsidRPr="00145B4B">
        <w:rPr>
          <w:rFonts w:asciiTheme="minorHAnsi" w:eastAsia="SimSun" w:hAnsiTheme="minorHAnsi" w:cstheme="minorHAnsi"/>
          <w:lang w:eastAsia="zh-CN"/>
        </w:rPr>
        <w:t>/</w:t>
      </w:r>
      <w:r w:rsidRPr="00145B4B">
        <w:rPr>
          <w:rFonts w:asciiTheme="minorHAnsi" w:eastAsia="SimSun" w:hAnsiTheme="minorHAnsi" w:cstheme="minorHAnsi" w:hint="eastAsia"/>
          <w:lang w:eastAsia="zh-CN"/>
        </w:rPr>
        <w:t>网络代码（</w:t>
      </w:r>
      <w:r w:rsidRPr="00145B4B">
        <w:rPr>
          <w:rFonts w:asciiTheme="minorHAnsi" w:eastAsia="SimSun" w:hAnsiTheme="minorHAnsi" w:cstheme="minorHAnsi"/>
          <w:lang w:eastAsia="zh-CN"/>
        </w:rPr>
        <w:t>SANC</w:t>
      </w:r>
      <w:r w:rsidRPr="00145B4B">
        <w:rPr>
          <w:rFonts w:asciiTheme="minorHAnsi" w:eastAsia="SimSun" w:hAnsiTheme="minorHAnsi" w:cstheme="minorHAnsi" w:hint="eastAsia"/>
          <w:lang w:eastAsia="zh-CN"/>
        </w:rPr>
        <w:t>）的指配：</w:t>
      </w:r>
      <w:r w:rsidRPr="00145B4B">
        <w:rPr>
          <w:rFonts w:ascii="STKaiti" w:eastAsia="STKaiti" w:hAnsi="STKaiti" w:cs="Calibri" w:hint="eastAsia"/>
          <w:lang w:val="en-GB" w:eastAsia="zh-CN"/>
        </w:rPr>
        <w:t>电信标准化局的说明</w:t>
      </w:r>
      <w:r w:rsidRPr="00145B4B">
        <w:rPr>
          <w:rFonts w:asciiTheme="minorHAnsi" w:eastAsia="SimSun" w:hAnsiTheme="minorHAnsi" w:cstheme="minorHAnsi"/>
          <w:lang w:eastAsia="zh-CN"/>
        </w:rPr>
        <w:tab/>
      </w:r>
      <w:r w:rsidRPr="00145B4B">
        <w:rPr>
          <w:rFonts w:asciiTheme="minorHAnsi" w:eastAsia="SimSun" w:hAnsiTheme="minorHAnsi" w:cstheme="minorHAnsi"/>
          <w:lang w:eastAsia="zh-CN"/>
        </w:rPr>
        <w:tab/>
      </w:r>
      <w:r>
        <w:rPr>
          <w:rFonts w:asciiTheme="minorHAnsi" w:eastAsia="SimSun" w:hAnsiTheme="minorHAnsi" w:cstheme="minorHAnsi"/>
          <w:lang w:eastAsia="zh-CN"/>
        </w:rPr>
        <w:t>5</w:t>
      </w:r>
    </w:p>
    <w:p w14:paraId="1B3AB151" w14:textId="1F8062CC" w:rsidR="00145B4B" w:rsidRDefault="00145B4B" w:rsidP="002A16E0">
      <w:pPr>
        <w:pStyle w:val="TOC1"/>
        <w:rPr>
          <w:rFonts w:asciiTheme="minorHAnsi" w:eastAsia="SimSun" w:hAnsiTheme="minorHAnsi" w:cstheme="minorHAnsi"/>
          <w:lang w:eastAsia="zh-CN"/>
        </w:rPr>
      </w:pPr>
      <w:r w:rsidRPr="00145B4B">
        <w:rPr>
          <w:rFonts w:asciiTheme="minorHAnsi" w:eastAsia="SimSun" w:hAnsiTheme="minorHAnsi" w:cstheme="minorHAnsi" w:hint="eastAsia"/>
          <w:lang w:eastAsia="zh-CN"/>
        </w:rPr>
        <w:t>国际公众电信编号方案（</w:t>
      </w:r>
      <w:r w:rsidRPr="00145B4B">
        <w:rPr>
          <w:rFonts w:asciiTheme="minorHAnsi" w:eastAsia="SimSun" w:hAnsiTheme="minorHAnsi" w:cstheme="minorHAnsi"/>
          <w:lang w:eastAsia="zh-CN"/>
        </w:rPr>
        <w:t>ITU-T E.164</w:t>
      </w:r>
      <w:r w:rsidRPr="00145B4B">
        <w:rPr>
          <w:rFonts w:asciiTheme="minorHAnsi" w:eastAsia="SimSun" w:hAnsiTheme="minorHAnsi" w:cstheme="minorHAnsi" w:hint="eastAsia"/>
          <w:lang w:eastAsia="zh-CN"/>
        </w:rPr>
        <w:t>建议书）：</w:t>
      </w:r>
      <w:r w:rsidRPr="00145B4B">
        <w:rPr>
          <w:rFonts w:ascii="STKaiti" w:eastAsia="STKaiti" w:hAnsi="STKaiti" w:cs="Calibri" w:hint="eastAsia"/>
          <w:lang w:val="en-GB" w:eastAsia="zh-CN"/>
        </w:rPr>
        <w:t>电信标准化局的说明</w:t>
      </w:r>
      <w:r w:rsidRPr="00145B4B">
        <w:rPr>
          <w:rFonts w:asciiTheme="minorHAnsi" w:eastAsia="SimSun" w:hAnsiTheme="minorHAnsi" w:cstheme="minorHAnsi"/>
          <w:lang w:eastAsia="zh-CN"/>
        </w:rPr>
        <w:tab/>
      </w:r>
      <w:r w:rsidRPr="00145B4B">
        <w:rPr>
          <w:rFonts w:asciiTheme="minorHAnsi" w:eastAsia="SimSun" w:hAnsiTheme="minorHAnsi" w:cstheme="minorHAnsi"/>
          <w:lang w:eastAsia="zh-CN"/>
        </w:rPr>
        <w:tab/>
        <w:t>5</w:t>
      </w:r>
    </w:p>
    <w:p w14:paraId="55A872E3" w14:textId="3F57BC7B" w:rsidR="00145B4B" w:rsidRDefault="00145B4B" w:rsidP="002A16E0">
      <w:pPr>
        <w:pStyle w:val="TOC1"/>
        <w:rPr>
          <w:rFonts w:asciiTheme="minorHAnsi" w:eastAsia="SimSun" w:hAnsiTheme="minorHAnsi" w:cstheme="minorHAnsi"/>
          <w:lang w:eastAsia="zh-CN"/>
        </w:rPr>
      </w:pPr>
      <w:r w:rsidRPr="00145B4B">
        <w:rPr>
          <w:rFonts w:asciiTheme="minorHAnsi" w:eastAsia="SimSun" w:hAnsiTheme="minorHAnsi" w:cstheme="minorHAnsi" w:hint="eastAsia"/>
          <w:lang w:val="en-US" w:eastAsia="zh-CN"/>
        </w:rPr>
        <w:t>用于公共网络和订户的国际识别规划（</w:t>
      </w:r>
      <w:r w:rsidRPr="00145B4B">
        <w:rPr>
          <w:rFonts w:asciiTheme="minorHAnsi" w:eastAsia="SimSun" w:hAnsiTheme="minorHAnsi" w:cstheme="minorHAnsi"/>
          <w:lang w:val="en-US" w:eastAsia="zh-CN"/>
        </w:rPr>
        <w:t>ITU-T E.212</w:t>
      </w:r>
      <w:r w:rsidRPr="00145B4B">
        <w:rPr>
          <w:rFonts w:asciiTheme="minorHAnsi" w:eastAsia="SimSun" w:hAnsiTheme="minorHAnsi" w:cstheme="minorHAnsi" w:hint="eastAsia"/>
          <w:lang w:val="en-US" w:eastAsia="zh-CN"/>
        </w:rPr>
        <w:t>建议书）</w:t>
      </w:r>
      <w:r w:rsidRPr="00145B4B">
        <w:rPr>
          <w:rFonts w:asciiTheme="minorHAnsi" w:eastAsia="SimSun" w:hAnsiTheme="minorHAnsi" w:cstheme="minorHAnsi" w:hint="eastAsia"/>
          <w:lang w:val="en-GB" w:eastAsia="zh-CN"/>
        </w:rPr>
        <w:t>：</w:t>
      </w:r>
      <w:r w:rsidRPr="00145B4B">
        <w:rPr>
          <w:rFonts w:ascii="STKaiti" w:eastAsia="STKaiti" w:hAnsi="STKaiti" w:cs="Calibri" w:hint="eastAsia"/>
          <w:lang w:val="en-GB" w:eastAsia="zh-CN"/>
        </w:rPr>
        <w:t>电信标准化局的说明</w:t>
      </w:r>
      <w:r w:rsidRPr="00145B4B">
        <w:rPr>
          <w:rFonts w:asciiTheme="minorHAnsi" w:eastAsia="SimSun" w:hAnsiTheme="minorHAnsi" w:cstheme="minorHAnsi"/>
          <w:webHidden/>
          <w:lang w:val="en-US" w:eastAsia="zh-CN"/>
        </w:rPr>
        <w:tab/>
      </w:r>
      <w:r w:rsidRPr="00145B4B">
        <w:rPr>
          <w:rFonts w:asciiTheme="minorHAnsi" w:eastAsia="SimSun" w:hAnsiTheme="minorHAnsi" w:cstheme="minorHAnsi"/>
          <w:webHidden/>
          <w:lang w:val="en-US" w:eastAsia="zh-CN"/>
        </w:rPr>
        <w:tab/>
      </w:r>
      <w:r>
        <w:rPr>
          <w:rFonts w:asciiTheme="minorHAnsi" w:eastAsia="SimSun" w:hAnsiTheme="minorHAnsi" w:cstheme="minorHAnsi"/>
          <w:webHidden/>
          <w:lang w:val="en-US" w:eastAsia="zh-CN"/>
        </w:rPr>
        <w:t>6</w:t>
      </w:r>
    </w:p>
    <w:p w14:paraId="18BBD1B7" w14:textId="7E992EE1" w:rsidR="00E51435" w:rsidRPr="001E187E" w:rsidRDefault="0093072D" w:rsidP="002A16E0">
      <w:pPr>
        <w:pStyle w:val="TOC1"/>
        <w:rPr>
          <w:rFonts w:asciiTheme="minorHAnsi" w:eastAsia="SimSun" w:hAnsiTheme="minorHAnsi" w:cstheme="minorHAnsi"/>
          <w:lang w:val="en-GB" w:eastAsia="zh-CN"/>
        </w:rPr>
      </w:pPr>
      <w:r>
        <w:rPr>
          <w:rFonts w:asciiTheme="minorHAnsi" w:eastAsia="SimSun" w:hAnsiTheme="minorHAnsi" w:cstheme="minorHAnsi" w:hint="eastAsia"/>
          <w:lang w:eastAsia="zh-CN"/>
        </w:rPr>
        <w:t>电话业务</w:t>
      </w:r>
      <w:r w:rsidR="00E51435" w:rsidRPr="001E187E">
        <w:rPr>
          <w:rFonts w:asciiTheme="minorHAnsi" w:eastAsia="SimSun" w:hAnsiTheme="minorHAnsi" w:cstheme="minorHAnsi" w:hint="eastAsia"/>
          <w:webHidden/>
          <w:lang w:val="en-GB" w:eastAsia="zh-CN"/>
        </w:rPr>
        <w:t>：</w:t>
      </w:r>
    </w:p>
    <w:p w14:paraId="456C8800" w14:textId="5949624A" w:rsidR="009406B7" w:rsidRPr="00145B4B" w:rsidRDefault="009A7142" w:rsidP="00145B4B">
      <w:pPr>
        <w:pStyle w:val="TOC1"/>
        <w:ind w:firstLine="0"/>
        <w:jc w:val="both"/>
        <w:rPr>
          <w:rFonts w:asciiTheme="minorHAnsi" w:eastAsiaTheme="minorEastAsia" w:hAnsiTheme="minorHAnsi" w:cstheme="minorHAnsi"/>
          <w:webHidden/>
          <w:lang w:val="en-GB" w:eastAsia="zh-CN"/>
        </w:rPr>
      </w:pPr>
      <w:r>
        <w:rPr>
          <w:rFonts w:ascii="SimSun" w:eastAsia="SimSun" w:hAnsi="SimSun" w:cs="SimSun" w:hint="eastAsia"/>
          <w:lang w:val="en-GB" w:eastAsia="zh-CN"/>
        </w:rPr>
        <w:t>马耳他</w:t>
      </w:r>
      <w:r w:rsidR="00913126">
        <w:rPr>
          <w:rFonts w:ascii="SimSun" w:eastAsia="SimSun" w:hAnsi="SimSun" w:cs="SimSun" w:hint="eastAsia"/>
          <w:lang w:val="en-GB" w:eastAsia="zh-CN"/>
        </w:rPr>
        <w:t>（</w:t>
      </w:r>
      <w:r w:rsidR="00913126" w:rsidRPr="00CA3E45">
        <w:rPr>
          <w:rFonts w:ascii="STKaiti" w:eastAsia="STKaiti" w:hAnsi="STKaiti" w:cstheme="minorHAnsi"/>
          <w:lang w:eastAsia="zh-CN"/>
        </w:rPr>
        <w:t>马耳他通信管理局</w:t>
      </w:r>
      <w:r w:rsidR="00913126" w:rsidRPr="00160013">
        <w:rPr>
          <w:rFonts w:asciiTheme="minorHAnsi" w:eastAsiaTheme="minorEastAsia" w:hAnsiTheme="minorHAnsi" w:cstheme="minorHAnsi"/>
          <w:lang w:val="en-GB" w:eastAsia="zh-CN"/>
        </w:rPr>
        <w:t>（</w:t>
      </w:r>
      <w:r w:rsidR="00913126" w:rsidRPr="00160013">
        <w:rPr>
          <w:rFonts w:asciiTheme="minorHAnsi" w:eastAsiaTheme="minorEastAsia" w:hAnsiTheme="minorHAnsi" w:cstheme="minorHAnsi"/>
          <w:lang w:val="en-GB" w:eastAsia="zh-CN"/>
        </w:rPr>
        <w:t>MCA</w:t>
      </w:r>
      <w:r w:rsidR="00913126" w:rsidRPr="00160013">
        <w:rPr>
          <w:rFonts w:asciiTheme="minorHAnsi" w:eastAsiaTheme="minorEastAsia" w:hAnsiTheme="minorHAnsi" w:cstheme="minorHAnsi"/>
          <w:lang w:val="en-GB" w:eastAsia="zh-CN"/>
        </w:rPr>
        <w:t>）</w:t>
      </w:r>
      <w:r w:rsidR="00913126" w:rsidRPr="00160013">
        <w:rPr>
          <w:rFonts w:asciiTheme="minorHAnsi" w:eastAsiaTheme="minorEastAsia" w:hAnsiTheme="minorHAnsi" w:cstheme="minorHAnsi" w:hint="eastAsia"/>
          <w:lang w:val="en-GB" w:eastAsia="zh-CN"/>
        </w:rPr>
        <w:t>，</w:t>
      </w:r>
      <w:r w:rsidR="001E187E" w:rsidRPr="00316023">
        <w:rPr>
          <w:szCs w:val="20"/>
          <w:lang w:val="en-GB" w:eastAsia="zh-CN"/>
        </w:rPr>
        <w:t>Floriana</w:t>
      </w:r>
      <w:r w:rsidR="00913126">
        <w:rPr>
          <w:rFonts w:ascii="SimSun" w:eastAsia="SimSun" w:hAnsi="SimSun" w:cs="SimSun" w:hint="eastAsia"/>
          <w:lang w:val="en-GB" w:eastAsia="zh-CN"/>
        </w:rPr>
        <w:t>）</w:t>
      </w:r>
      <w:r w:rsidR="001E187E" w:rsidRPr="00316023">
        <w:rPr>
          <w:lang w:val="en-GB" w:eastAsia="zh-CN"/>
        </w:rPr>
        <w:tab/>
      </w:r>
      <w:r w:rsidR="001E187E" w:rsidRPr="00316023">
        <w:rPr>
          <w:lang w:val="en-GB" w:eastAsia="zh-CN"/>
        </w:rPr>
        <w:tab/>
      </w:r>
      <w:r w:rsidR="00145B4B">
        <w:rPr>
          <w:rFonts w:eastAsiaTheme="minorEastAsia"/>
          <w:lang w:val="en-GB" w:eastAsia="zh-CN"/>
        </w:rPr>
        <w:t>7</w:t>
      </w:r>
    </w:p>
    <w:p w14:paraId="6963837B" w14:textId="77777777" w:rsidR="00145B4B" w:rsidRPr="00717240" w:rsidRDefault="00145B4B" w:rsidP="00145B4B">
      <w:pPr>
        <w:pStyle w:val="TOC2"/>
        <w:spacing w:before="120" w:after="40"/>
        <w:ind w:hanging="568"/>
        <w:rPr>
          <w:rFonts w:eastAsia="SimSun"/>
          <w:lang w:eastAsia="zh-CN"/>
        </w:rPr>
      </w:pPr>
      <w:r w:rsidRPr="00717240">
        <w:rPr>
          <w:rFonts w:eastAsia="SimSun" w:hint="eastAsia"/>
          <w:lang w:eastAsia="zh-CN"/>
        </w:rPr>
        <w:t>其他信函</w:t>
      </w:r>
      <w:r w:rsidRPr="00717240">
        <w:rPr>
          <w:rFonts w:ascii="SimSun" w:eastAsia="SimSun" w:hAnsi="SimSun" w:hint="eastAsia"/>
          <w:lang w:eastAsia="zh-CN"/>
        </w:rPr>
        <w:t>：</w:t>
      </w:r>
    </w:p>
    <w:p w14:paraId="590139A7" w14:textId="4A0A835B" w:rsidR="00145B4B" w:rsidRPr="00145B4B" w:rsidRDefault="00145B4B" w:rsidP="00145B4B">
      <w:pPr>
        <w:pStyle w:val="TOC2"/>
        <w:spacing w:before="120" w:after="40"/>
        <w:rPr>
          <w:rFonts w:eastAsia="SimSun" w:cs="Calibri"/>
          <w:sz w:val="22"/>
          <w:szCs w:val="22"/>
          <w:lang w:val="en-GB" w:eastAsia="zh-CN"/>
        </w:rPr>
      </w:pPr>
      <w:r>
        <w:rPr>
          <w:rFonts w:eastAsia="SimSun" w:hint="eastAsia"/>
          <w:lang w:val="en-GB" w:eastAsia="zh-CN"/>
        </w:rPr>
        <w:t>塞尔维亚</w:t>
      </w:r>
      <w:r w:rsidRPr="009570A7">
        <w:rPr>
          <w:rFonts w:eastAsia="SimSun" w:cs="Calibri"/>
          <w:webHidden/>
          <w:lang w:eastAsia="zh-CN"/>
        </w:rPr>
        <w:tab/>
      </w:r>
      <w:r>
        <w:rPr>
          <w:rFonts w:eastAsia="SimSun" w:cs="Calibri"/>
          <w:webHidden/>
          <w:lang w:eastAsia="zh-CN"/>
        </w:rPr>
        <w:tab/>
      </w:r>
      <w:r w:rsidR="00F905F3">
        <w:rPr>
          <w:rFonts w:eastAsia="SimSun" w:cs="Calibri"/>
          <w:webHidden/>
          <w:lang w:eastAsia="zh-CN"/>
        </w:rPr>
        <w:t>8</w:t>
      </w:r>
    </w:p>
    <w:p w14:paraId="74813DE0" w14:textId="261CE921"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业务限制</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F905F3">
        <w:rPr>
          <w:rFonts w:asciiTheme="minorHAnsi" w:eastAsia="SimSun" w:hAnsiTheme="minorHAnsi" w:cstheme="minorHAnsi"/>
          <w:webHidden/>
          <w:lang w:eastAsia="zh-CN"/>
        </w:rPr>
        <w:t>9</w:t>
      </w:r>
    </w:p>
    <w:p w14:paraId="1D2FB197" w14:textId="155831D2" w:rsidR="00E51435" w:rsidRPr="00E51435" w:rsidRDefault="00E51435" w:rsidP="002A16E0">
      <w:pPr>
        <w:pStyle w:val="TOC1"/>
        <w:rPr>
          <w:rFonts w:asciiTheme="minorHAnsi" w:eastAsia="SimSun" w:hAnsiTheme="minorHAnsi" w:cstheme="minorHAnsi"/>
          <w:lang w:eastAsia="zh-CN"/>
        </w:rPr>
      </w:pPr>
      <w:r w:rsidRPr="00E51435">
        <w:rPr>
          <w:rFonts w:asciiTheme="minorHAnsi" w:eastAsia="SimSun" w:hAnsiTheme="minorHAnsi" w:cstheme="minorHAnsi"/>
          <w:lang w:eastAsia="zh-CN"/>
        </w:rPr>
        <w:t>回叫和迂回呼叫程序（</w:t>
      </w:r>
      <w:r w:rsidRPr="00E51435">
        <w:rPr>
          <w:rFonts w:asciiTheme="minorHAnsi" w:eastAsia="SimSun" w:hAnsiTheme="minorHAnsi" w:cstheme="minorHAnsi"/>
          <w:lang w:eastAsia="zh-CN"/>
        </w:rPr>
        <w:t>2006</w:t>
      </w:r>
      <w:r w:rsidRPr="00E51435">
        <w:rPr>
          <w:rFonts w:asciiTheme="minorHAnsi" w:eastAsia="SimSun" w:hAnsiTheme="minorHAnsi" w:cstheme="minorHAnsi"/>
          <w:lang w:eastAsia="zh-CN"/>
        </w:rPr>
        <w:t>年全权代表大会第</w:t>
      </w:r>
      <w:r w:rsidRPr="00E51435">
        <w:rPr>
          <w:rFonts w:asciiTheme="minorHAnsi" w:eastAsia="SimSun" w:hAnsiTheme="minorHAnsi" w:cstheme="minorHAnsi"/>
          <w:lang w:eastAsia="zh-CN"/>
        </w:rPr>
        <w:t>21</w:t>
      </w:r>
      <w:r w:rsidRPr="00E51435">
        <w:rPr>
          <w:rFonts w:asciiTheme="minorHAnsi" w:eastAsia="SimSun" w:hAnsiTheme="minorHAnsi" w:cstheme="minorHAnsi"/>
          <w:lang w:eastAsia="zh-CN"/>
        </w:rPr>
        <w:t>号决议</w:t>
      </w:r>
      <w:r w:rsidRPr="00E51435">
        <w:rPr>
          <w:rFonts w:asciiTheme="minorHAnsi" w:eastAsia="SimSun" w:hAnsiTheme="minorHAnsi" w:cstheme="minorHAnsi" w:hint="eastAsia"/>
          <w:lang w:eastAsia="zh-CN"/>
        </w:rPr>
        <w:t>，</w:t>
      </w:r>
      <w:r w:rsidRPr="00E51435">
        <w:rPr>
          <w:rFonts w:asciiTheme="minorHAnsi" w:eastAsia="SimSun" w:hAnsiTheme="minorHAnsi" w:cstheme="minorHAnsi"/>
          <w:lang w:eastAsia="zh-CN"/>
        </w:rPr>
        <w:t>修订</w:t>
      </w:r>
      <w:r w:rsidRPr="00E51435">
        <w:rPr>
          <w:rFonts w:asciiTheme="minorHAnsi" w:eastAsia="SimSun" w:hAnsiTheme="minorHAnsi" w:cstheme="minorHAnsi" w:hint="eastAsia"/>
          <w:lang w:eastAsia="zh-CN"/>
        </w:rPr>
        <w:t>版</w:t>
      </w:r>
      <w:r w:rsidRPr="00E51435">
        <w:rPr>
          <w:rFonts w:asciiTheme="minorHAnsi" w:eastAsia="SimSun" w:hAnsiTheme="minorHAnsi" w:cstheme="minorHAnsi"/>
          <w:lang w:eastAsia="zh-CN"/>
        </w:rPr>
        <w:t>）</w:t>
      </w:r>
      <w:r w:rsidRPr="00E51435">
        <w:rPr>
          <w:rFonts w:asciiTheme="minorHAnsi" w:eastAsia="SimSun" w:hAnsiTheme="minorHAnsi" w:cstheme="minorHAnsi"/>
          <w:webHidden/>
          <w:lang w:eastAsia="zh-CN"/>
        </w:rPr>
        <w:tab/>
      </w:r>
      <w:r w:rsidRPr="00E51435">
        <w:rPr>
          <w:rFonts w:asciiTheme="minorHAnsi" w:eastAsia="SimSun" w:hAnsiTheme="minorHAnsi" w:cstheme="minorHAnsi"/>
          <w:webHidden/>
          <w:lang w:eastAsia="zh-CN"/>
        </w:rPr>
        <w:tab/>
      </w:r>
      <w:r w:rsidR="00F905F3">
        <w:rPr>
          <w:rFonts w:asciiTheme="minorHAnsi" w:eastAsia="SimSun" w:hAnsiTheme="minorHAnsi" w:cstheme="minorHAnsi"/>
          <w:webHidden/>
          <w:lang w:eastAsia="zh-CN"/>
        </w:rPr>
        <w:t>9</w:t>
      </w:r>
    </w:p>
    <w:p w14:paraId="0BD44C51" w14:textId="77777777" w:rsidR="002076BB" w:rsidRPr="002A16E0" w:rsidRDefault="002076BB" w:rsidP="003A4A02">
      <w:pPr>
        <w:pStyle w:val="TOC1"/>
        <w:spacing w:before="360"/>
        <w:rPr>
          <w:rFonts w:asciiTheme="minorHAnsi" w:eastAsia="SimSun" w:hAnsiTheme="minorHAnsi" w:cstheme="minorHAnsi"/>
          <w:b/>
          <w:bCs/>
          <w:lang w:eastAsia="zh-CN"/>
        </w:rPr>
      </w:pPr>
      <w:r w:rsidRPr="002A16E0">
        <w:rPr>
          <w:rFonts w:asciiTheme="minorHAnsi" w:eastAsia="SimSun" w:hAnsiTheme="minorHAnsi" w:cstheme="minorHAnsi" w:hint="eastAsia"/>
          <w:b/>
          <w:bCs/>
          <w:lang w:eastAsia="zh-CN"/>
        </w:rPr>
        <w:t>对业务出版物的修正</w:t>
      </w:r>
    </w:p>
    <w:p w14:paraId="438FC587" w14:textId="7636D396" w:rsidR="00A92B97" w:rsidRPr="00A92B97" w:rsidRDefault="00A92B97" w:rsidP="00A92B97">
      <w:pPr>
        <w:pStyle w:val="TOC2"/>
        <w:spacing w:before="120" w:after="40"/>
        <w:ind w:hanging="568"/>
        <w:rPr>
          <w:rFonts w:eastAsia="SimSun" w:cs="Calibri"/>
          <w:lang w:val="en-GB" w:eastAsia="zh-CN"/>
        </w:rPr>
      </w:pPr>
      <w:r w:rsidRPr="00BF4E2D">
        <w:rPr>
          <w:rFonts w:eastAsia="SimSun" w:cs="Calibri"/>
          <w:lang w:val="fr-FR" w:eastAsia="zh-CN"/>
        </w:rPr>
        <w:t>船舶电台和水上移动业务识别码分配表</w:t>
      </w:r>
      <w:r w:rsidRPr="00BF4E2D">
        <w:rPr>
          <w:rFonts w:eastAsia="SimSun" w:cs="Calibri" w:hint="eastAsia"/>
          <w:lang w:val="fr-FR" w:eastAsia="zh-CN"/>
        </w:rPr>
        <w:t>（名录</w:t>
      </w:r>
      <w:r w:rsidRPr="00BF4E2D">
        <w:rPr>
          <w:rFonts w:eastAsia="SimSun" w:cs="Calibri"/>
          <w:lang w:val="fr-FR" w:eastAsia="zh-CN"/>
        </w:rPr>
        <w:t>V</w:t>
      </w:r>
      <w:r w:rsidRPr="00BF4E2D">
        <w:rPr>
          <w:rFonts w:eastAsia="SimSun" w:cs="Calibri" w:hint="eastAsia"/>
          <w:lang w:val="fr-FR" w:eastAsia="zh-CN"/>
        </w:rPr>
        <w:t>）</w:t>
      </w:r>
      <w:r w:rsidRPr="00BF4E2D">
        <w:rPr>
          <w:rFonts w:eastAsia="SimSun" w:cs="Calibri"/>
          <w:webHidden/>
          <w:lang w:eastAsia="zh-CN"/>
        </w:rPr>
        <w:tab/>
      </w:r>
      <w:r w:rsidRPr="00BF4E2D">
        <w:rPr>
          <w:rFonts w:eastAsia="SimSun" w:cs="Calibri"/>
          <w:webHidden/>
          <w:lang w:eastAsia="zh-CN"/>
        </w:rPr>
        <w:tab/>
      </w:r>
      <w:r>
        <w:rPr>
          <w:rFonts w:eastAsia="SimSun" w:cs="Calibri"/>
          <w:webHidden/>
          <w:lang w:eastAsia="zh-CN"/>
        </w:rPr>
        <w:t>10</w:t>
      </w:r>
    </w:p>
    <w:p w14:paraId="185A966E" w14:textId="747229DA" w:rsidR="00A92B97" w:rsidRDefault="00A92B97" w:rsidP="00AA64D0">
      <w:pPr>
        <w:tabs>
          <w:tab w:val="clear" w:pos="1276"/>
          <w:tab w:val="clear" w:pos="1843"/>
          <w:tab w:val="clear" w:pos="5387"/>
          <w:tab w:val="clear" w:pos="5954"/>
          <w:tab w:val="right" w:leader="dot" w:pos="8505"/>
          <w:tab w:val="right" w:pos="9072"/>
        </w:tabs>
        <w:spacing w:after="40"/>
        <w:ind w:left="284" w:right="567" w:hanging="284"/>
        <w:jc w:val="left"/>
        <w:rPr>
          <w:rFonts w:asciiTheme="minorHAnsi" w:eastAsia="SimSun" w:hAnsiTheme="minorHAnsi" w:cstheme="minorHAnsi"/>
          <w:szCs w:val="32"/>
          <w:lang w:val="fr-FR" w:eastAsia="zh-CN"/>
        </w:rPr>
      </w:pPr>
      <w:r w:rsidRPr="00A36357">
        <w:rPr>
          <w:rFonts w:eastAsia="SimSun" w:cs="Calibri"/>
          <w:lang w:eastAsia="zh-CN"/>
        </w:rPr>
        <w:t>国际</w:t>
      </w:r>
      <w:r w:rsidR="00475E8A">
        <w:rPr>
          <w:rFonts w:eastAsia="SimSun" w:cs="Calibri"/>
          <w:lang w:eastAsia="zh-CN"/>
        </w:rPr>
        <w:t>监测台站</w:t>
      </w:r>
      <w:r w:rsidRPr="00A36357">
        <w:rPr>
          <w:rFonts w:eastAsia="SimSun" w:cs="Calibri" w:hint="eastAsia"/>
          <w:lang w:eastAsia="zh-CN"/>
        </w:rPr>
        <w:t>列表</w:t>
      </w:r>
      <w:r w:rsidRPr="00A36357">
        <w:rPr>
          <w:rFonts w:eastAsia="SimSun" w:cs="Calibri"/>
          <w:lang w:eastAsia="zh-CN"/>
        </w:rPr>
        <w:t>（名录</w:t>
      </w:r>
      <w:r w:rsidRPr="00A36357">
        <w:rPr>
          <w:rFonts w:eastAsia="SimSun" w:cs="Calibri"/>
          <w:lang w:eastAsia="zh-CN"/>
        </w:rPr>
        <w:t>VIII</w:t>
      </w:r>
      <w:r w:rsidRPr="00A36357">
        <w:rPr>
          <w:rFonts w:eastAsia="SimSun" w:cs="Calibri"/>
          <w:lang w:eastAsia="zh-CN"/>
        </w:rPr>
        <w:t>）</w:t>
      </w:r>
      <w:r w:rsidRPr="009570A7">
        <w:rPr>
          <w:rFonts w:eastAsia="SimSun" w:cs="Calibri"/>
          <w:webHidden/>
          <w:lang w:eastAsia="zh-CN"/>
        </w:rPr>
        <w:tab/>
      </w:r>
      <w:r>
        <w:rPr>
          <w:rFonts w:eastAsia="SimSun" w:cs="Calibri"/>
          <w:webHidden/>
          <w:lang w:eastAsia="zh-CN"/>
        </w:rPr>
        <w:tab/>
        <w:t>11</w:t>
      </w:r>
    </w:p>
    <w:p w14:paraId="36145DFF" w14:textId="605BE636" w:rsidR="00AA64D0" w:rsidRPr="009406B7" w:rsidRDefault="00AA64D0" w:rsidP="00AA64D0">
      <w:pPr>
        <w:tabs>
          <w:tab w:val="clear" w:pos="1276"/>
          <w:tab w:val="clear" w:pos="1843"/>
          <w:tab w:val="clear" w:pos="5387"/>
          <w:tab w:val="clear" w:pos="5954"/>
          <w:tab w:val="right" w:leader="dot" w:pos="8505"/>
          <w:tab w:val="right" w:pos="9072"/>
        </w:tabs>
        <w:spacing w:after="40"/>
        <w:ind w:left="284" w:right="567" w:hanging="284"/>
        <w:jc w:val="left"/>
        <w:rPr>
          <w:rFonts w:eastAsiaTheme="minorEastAsia"/>
          <w:noProof/>
          <w:szCs w:val="32"/>
          <w:lang w:val="en-GB" w:eastAsia="zh-CN"/>
        </w:rPr>
      </w:pPr>
      <w:r w:rsidRPr="00AA64D0">
        <w:rPr>
          <w:rFonts w:asciiTheme="minorHAnsi" w:eastAsia="SimSun" w:hAnsiTheme="minorHAnsi" w:cstheme="minorHAnsi"/>
          <w:szCs w:val="32"/>
          <w:lang w:val="fr-FR" w:eastAsia="zh-CN"/>
        </w:rPr>
        <w:t>颁发者标识号码列表</w:t>
      </w:r>
      <w:r w:rsidRPr="00AA64D0">
        <w:rPr>
          <w:noProof/>
          <w:szCs w:val="32"/>
          <w:lang w:val="en-GB" w:eastAsia="zh-CN"/>
        </w:rPr>
        <w:tab/>
      </w:r>
      <w:r w:rsidRPr="00AA64D0">
        <w:rPr>
          <w:noProof/>
          <w:szCs w:val="32"/>
          <w:lang w:val="en-GB" w:eastAsia="zh-CN"/>
        </w:rPr>
        <w:tab/>
        <w:t>1</w:t>
      </w:r>
      <w:r w:rsidR="00A92B97">
        <w:rPr>
          <w:rFonts w:eastAsiaTheme="minorEastAsia"/>
          <w:noProof/>
          <w:szCs w:val="32"/>
          <w:lang w:val="en-GB" w:eastAsia="zh-CN"/>
        </w:rPr>
        <w:t>4</w:t>
      </w:r>
    </w:p>
    <w:p w14:paraId="14E8A111" w14:textId="701EE37A" w:rsidR="00A92B97" w:rsidRPr="00A92B97" w:rsidRDefault="00A92B97" w:rsidP="00A92B97">
      <w:pPr>
        <w:pStyle w:val="TOC2"/>
        <w:spacing w:before="120" w:after="40"/>
        <w:ind w:hanging="568"/>
        <w:rPr>
          <w:rFonts w:eastAsia="SimSun" w:cs="Calibri"/>
          <w:lang w:eastAsia="zh-CN"/>
        </w:rPr>
      </w:pPr>
      <w:r w:rsidRPr="00EF1676">
        <w:rPr>
          <w:rFonts w:eastAsia="SimSun" w:cs="Calibri"/>
          <w:lang w:val="es-ES" w:eastAsia="zh-CN"/>
        </w:rPr>
        <w:t>ITU-T E.164</w:t>
      </w:r>
      <w:r w:rsidRPr="00EF1676">
        <w:rPr>
          <w:rFonts w:eastAsia="SimSun" w:cs="Calibri"/>
          <w:lang w:eastAsia="zh-CN"/>
        </w:rPr>
        <w:t>建议书指配的国家代码列表</w:t>
      </w:r>
      <w:r w:rsidRPr="00EF1676">
        <w:rPr>
          <w:rFonts w:eastAsia="SimSun" w:cs="Calibri"/>
          <w:webHidden/>
          <w:lang w:eastAsia="zh-CN"/>
        </w:rPr>
        <w:tab/>
      </w:r>
      <w:r w:rsidRPr="00EF1676">
        <w:rPr>
          <w:rFonts w:eastAsia="SimSun" w:cs="Calibri"/>
          <w:webHidden/>
          <w:lang w:eastAsia="zh-CN"/>
        </w:rPr>
        <w:tab/>
      </w:r>
      <w:r>
        <w:rPr>
          <w:rFonts w:eastAsia="SimSun" w:cs="Calibri"/>
          <w:webHidden/>
          <w:lang w:eastAsia="zh-CN"/>
        </w:rPr>
        <w:t>15</w:t>
      </w:r>
    </w:p>
    <w:p w14:paraId="5C29A9E5" w14:textId="24D2672C"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用于公共网络和订户的国际识别规划的移动网络代码（</w:t>
      </w:r>
      <w:r w:rsidRPr="00EC283A">
        <w:rPr>
          <w:rFonts w:asciiTheme="minorHAnsi" w:eastAsia="SimSun" w:hAnsiTheme="minorHAnsi" w:cstheme="minorHAnsi"/>
          <w:lang w:eastAsia="zh-CN"/>
        </w:rPr>
        <w:t>MNC</w:t>
      </w:r>
      <w:r w:rsidRPr="00EC283A">
        <w:rPr>
          <w:rFonts w:asciiTheme="minorHAnsi" w:eastAsia="SimSun" w:hAnsiTheme="minorHAnsi" w:cstheme="minorHAnsi"/>
          <w:lang w:eastAsia="zh-CN"/>
        </w:rPr>
        <w:t>）</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9406B7">
        <w:rPr>
          <w:rFonts w:asciiTheme="minorHAnsi" w:eastAsia="SimSun" w:hAnsiTheme="minorHAnsi" w:cstheme="minorHAnsi" w:hint="eastAsia"/>
          <w:lang w:eastAsia="zh-CN"/>
        </w:rPr>
        <w:t>1</w:t>
      </w:r>
      <w:r w:rsidR="00A92B97">
        <w:rPr>
          <w:rFonts w:asciiTheme="minorHAnsi" w:eastAsia="SimSun" w:hAnsiTheme="minorHAnsi" w:cstheme="minorHAnsi"/>
          <w:lang w:eastAsia="zh-CN"/>
        </w:rPr>
        <w:t>6</w:t>
      </w:r>
    </w:p>
    <w:p w14:paraId="7D126520" w14:textId="565CEBDD" w:rsidR="00A92B97" w:rsidRDefault="00A92B97" w:rsidP="00EC283A">
      <w:pPr>
        <w:pStyle w:val="TOC1"/>
        <w:rPr>
          <w:rFonts w:asciiTheme="minorHAnsi" w:eastAsia="SimSun" w:hAnsiTheme="minorHAnsi" w:cstheme="minorHAnsi"/>
          <w:lang w:eastAsia="zh-CN"/>
        </w:rPr>
      </w:pPr>
      <w:r w:rsidRPr="00712347">
        <w:rPr>
          <w:rFonts w:eastAsia="SimSun" w:cs="Calibri" w:hint="eastAsia"/>
          <w:lang w:eastAsia="zh-CN"/>
        </w:rPr>
        <w:t>国际电</w:t>
      </w:r>
      <w:proofErr w:type="gramStart"/>
      <w:r w:rsidRPr="00712347">
        <w:rPr>
          <w:rFonts w:eastAsia="SimSun" w:cs="Calibri" w:hint="eastAsia"/>
          <w:lang w:eastAsia="zh-CN"/>
        </w:rPr>
        <w:t>联电信</w:t>
      </w:r>
      <w:proofErr w:type="gramEnd"/>
      <w:r w:rsidRPr="00712347">
        <w:rPr>
          <w:rFonts w:eastAsia="SimSun" w:cs="Calibri" w:hint="eastAsia"/>
          <w:lang w:eastAsia="zh-CN"/>
        </w:rPr>
        <w:t>运营商号码列表</w:t>
      </w:r>
      <w:r w:rsidRPr="00712347">
        <w:rPr>
          <w:rFonts w:eastAsia="SimSun" w:cs="Calibri"/>
          <w:webHidden/>
          <w:lang w:eastAsia="zh-CN"/>
        </w:rPr>
        <w:tab/>
      </w:r>
      <w:r w:rsidRPr="00712347">
        <w:rPr>
          <w:rFonts w:eastAsia="SimSun" w:cs="Calibri"/>
          <w:webHidden/>
          <w:lang w:eastAsia="zh-CN"/>
        </w:rPr>
        <w:tab/>
      </w:r>
      <w:r>
        <w:rPr>
          <w:rFonts w:eastAsia="SimSun" w:cs="Calibri"/>
          <w:webHidden/>
          <w:lang w:eastAsia="zh-CN"/>
        </w:rPr>
        <w:t>17</w:t>
      </w:r>
    </w:p>
    <w:p w14:paraId="792AAD53" w14:textId="44C2D407" w:rsidR="00A92B97" w:rsidRDefault="00A92B97" w:rsidP="00EC283A">
      <w:pPr>
        <w:pStyle w:val="TOC1"/>
        <w:rPr>
          <w:rFonts w:asciiTheme="minorHAnsi" w:eastAsia="SimSun" w:hAnsiTheme="minorHAnsi" w:cstheme="minorHAnsi"/>
          <w:lang w:eastAsia="zh-CN"/>
        </w:rPr>
      </w:pPr>
      <w:r w:rsidRPr="00A92B97">
        <w:rPr>
          <w:rFonts w:asciiTheme="minorHAnsi" w:eastAsia="SimSun" w:hAnsiTheme="minorHAnsi" w:cstheme="minorHAnsi" w:hint="eastAsia"/>
          <w:lang w:eastAsia="zh-CN"/>
        </w:rPr>
        <w:t>信令区域</w:t>
      </w:r>
      <w:r w:rsidRPr="00A92B97">
        <w:rPr>
          <w:rFonts w:asciiTheme="minorHAnsi" w:eastAsia="SimSun" w:hAnsiTheme="minorHAnsi" w:cstheme="minorHAnsi"/>
          <w:lang w:eastAsia="zh-CN"/>
        </w:rPr>
        <w:t>/</w:t>
      </w:r>
      <w:r w:rsidRPr="00A92B97">
        <w:rPr>
          <w:rFonts w:asciiTheme="minorHAnsi" w:eastAsia="SimSun" w:hAnsiTheme="minorHAnsi" w:cstheme="minorHAnsi" w:hint="eastAsia"/>
          <w:lang w:eastAsia="zh-CN"/>
        </w:rPr>
        <w:t>网络代码（</w:t>
      </w:r>
      <w:r w:rsidRPr="00A92B97">
        <w:rPr>
          <w:rFonts w:asciiTheme="minorHAnsi" w:eastAsia="SimSun" w:hAnsiTheme="minorHAnsi" w:cstheme="minorHAnsi"/>
          <w:lang w:eastAsia="zh-CN"/>
        </w:rPr>
        <w:t>SANC</w:t>
      </w:r>
      <w:r w:rsidRPr="00A92B97">
        <w:rPr>
          <w:rFonts w:asciiTheme="minorHAnsi" w:eastAsia="SimSun" w:hAnsiTheme="minorHAnsi" w:cstheme="minorHAnsi" w:hint="eastAsia"/>
          <w:lang w:eastAsia="zh-CN"/>
        </w:rPr>
        <w:t>）列表</w:t>
      </w:r>
      <w:r w:rsidRPr="00A92B97">
        <w:rPr>
          <w:rFonts w:asciiTheme="minorHAnsi" w:eastAsia="SimSun" w:hAnsiTheme="minorHAnsi" w:cstheme="minorHAnsi"/>
          <w:lang w:eastAsia="zh-CN"/>
        </w:rPr>
        <w:tab/>
      </w:r>
      <w:r w:rsidRPr="00A92B97">
        <w:rPr>
          <w:rFonts w:asciiTheme="minorHAnsi" w:eastAsia="SimSun" w:hAnsiTheme="minorHAnsi" w:cstheme="minorHAnsi"/>
          <w:lang w:eastAsia="zh-CN"/>
        </w:rPr>
        <w:tab/>
        <w:t>1</w:t>
      </w:r>
      <w:r>
        <w:rPr>
          <w:rFonts w:asciiTheme="minorHAnsi" w:eastAsia="SimSun" w:hAnsiTheme="minorHAnsi" w:cstheme="minorHAnsi"/>
          <w:lang w:eastAsia="zh-CN"/>
        </w:rPr>
        <w:t>8</w:t>
      </w:r>
    </w:p>
    <w:p w14:paraId="313B5283" w14:textId="40D8A4AF"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国际信令点代码（</w:t>
      </w:r>
      <w:r w:rsidRPr="00EC283A">
        <w:rPr>
          <w:rFonts w:asciiTheme="minorHAnsi" w:eastAsia="SimSun" w:hAnsiTheme="minorHAnsi" w:cstheme="minorHAnsi"/>
          <w:lang w:eastAsia="zh-CN"/>
        </w:rPr>
        <w:t>ISPC</w:t>
      </w:r>
      <w:r w:rsidRPr="00EC283A">
        <w:rPr>
          <w:rFonts w:asciiTheme="minorHAnsi" w:eastAsia="SimSun" w:hAnsiTheme="minorHAnsi" w:cstheme="minorHAnsi"/>
          <w:lang w:eastAsia="zh-CN"/>
        </w:rPr>
        <w:t>）列表</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9406B7">
        <w:rPr>
          <w:rFonts w:asciiTheme="minorHAnsi" w:eastAsia="SimSun" w:hAnsiTheme="minorHAnsi" w:cstheme="minorHAnsi" w:hint="eastAsia"/>
          <w:lang w:eastAsia="zh-CN"/>
        </w:rPr>
        <w:t>1</w:t>
      </w:r>
      <w:r w:rsidR="00A92B97">
        <w:rPr>
          <w:rFonts w:asciiTheme="minorHAnsi" w:eastAsia="SimSun" w:hAnsiTheme="minorHAnsi" w:cstheme="minorHAnsi"/>
          <w:lang w:eastAsia="zh-CN"/>
        </w:rPr>
        <w:t>8</w:t>
      </w:r>
    </w:p>
    <w:p w14:paraId="4BD92968" w14:textId="778ECAD0" w:rsidR="00EC283A" w:rsidRPr="00EC283A" w:rsidRDefault="00EC283A" w:rsidP="00EC283A">
      <w:pPr>
        <w:pStyle w:val="TOC1"/>
        <w:rPr>
          <w:rFonts w:asciiTheme="minorHAnsi" w:eastAsia="SimSun" w:hAnsiTheme="minorHAnsi" w:cstheme="minorHAnsi"/>
          <w:lang w:eastAsia="zh-CN"/>
        </w:rPr>
      </w:pPr>
      <w:r w:rsidRPr="00EC283A">
        <w:rPr>
          <w:rFonts w:asciiTheme="minorHAnsi" w:eastAsia="SimSun" w:hAnsiTheme="minorHAnsi" w:cstheme="minorHAnsi"/>
          <w:lang w:eastAsia="zh-CN"/>
        </w:rPr>
        <w:t>国内编号方案</w:t>
      </w:r>
      <w:r w:rsidRPr="00EC283A">
        <w:rPr>
          <w:rFonts w:asciiTheme="minorHAnsi" w:eastAsia="SimSun" w:hAnsiTheme="minorHAnsi" w:cstheme="minorHAnsi"/>
          <w:lang w:eastAsia="zh-CN"/>
        </w:rPr>
        <w:tab/>
      </w:r>
      <w:r w:rsidRPr="00EC283A">
        <w:rPr>
          <w:rFonts w:asciiTheme="minorHAnsi" w:eastAsia="SimSun" w:hAnsiTheme="minorHAnsi" w:cstheme="minorHAnsi"/>
          <w:lang w:eastAsia="zh-CN"/>
        </w:rPr>
        <w:tab/>
      </w:r>
      <w:r w:rsidR="009406B7">
        <w:rPr>
          <w:rFonts w:asciiTheme="minorHAnsi" w:eastAsia="SimSun" w:hAnsiTheme="minorHAnsi" w:cstheme="minorHAnsi" w:hint="eastAsia"/>
          <w:lang w:eastAsia="zh-CN"/>
        </w:rPr>
        <w:t>1</w:t>
      </w:r>
      <w:r w:rsidR="00A92B97">
        <w:rPr>
          <w:rFonts w:asciiTheme="minorHAnsi" w:eastAsia="SimSun" w:hAnsiTheme="minorHAnsi" w:cstheme="minorHAnsi"/>
          <w:lang w:eastAsia="zh-CN"/>
        </w:rPr>
        <w:t>9</w:t>
      </w:r>
    </w:p>
    <w:p w14:paraId="6B4BB324" w14:textId="77777777" w:rsidR="00EC283A" w:rsidRPr="002A16E0" w:rsidRDefault="00EC283A" w:rsidP="002A16E0">
      <w:pPr>
        <w:pStyle w:val="TOC1"/>
        <w:rPr>
          <w:rFonts w:asciiTheme="minorHAnsi" w:eastAsia="SimSun" w:hAnsiTheme="minorHAnsi" w:cstheme="minorHAnsi"/>
          <w:lang w:eastAsia="zh-CN"/>
        </w:rPr>
      </w:pPr>
    </w:p>
    <w:p w14:paraId="74354E04" w14:textId="5E2F40F1" w:rsidR="006D2955" w:rsidRDefault="00684509" w:rsidP="002A16E0">
      <w:pPr>
        <w:pStyle w:val="TOC1"/>
        <w:rPr>
          <w:rFonts w:asciiTheme="minorHAnsi" w:eastAsia="SimSun" w:hAnsiTheme="minorHAnsi" w:cstheme="minorHAnsi"/>
          <w:lang w:eastAsia="zh-CN"/>
        </w:rPr>
      </w:pPr>
      <w:r w:rsidRPr="002A16E0">
        <w:rPr>
          <w:rFonts w:asciiTheme="minorHAnsi" w:eastAsia="SimSun" w:hAnsiTheme="minorHAnsi" w:cstheme="minorHAnsi"/>
          <w:lang w:eastAsia="zh-CN"/>
        </w:rPr>
        <w:br w:type="page"/>
      </w:r>
      <w:bookmarkEnd w:id="195"/>
    </w:p>
    <w:p w14:paraId="4CEACFFD" w14:textId="77777777" w:rsidR="009178BA" w:rsidRDefault="009178BA" w:rsidP="00AC76BA">
      <w:pPr>
        <w:tabs>
          <w:tab w:val="clear" w:pos="1843"/>
          <w:tab w:val="left" w:pos="2127"/>
        </w:tabs>
        <w:ind w:left="1418" w:firstLine="283"/>
        <w:textAlignment w:val="auto"/>
        <w:rPr>
          <w:rFonts w:eastAsiaTheme="minorEastAsia"/>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178BA" w:rsidRPr="000E5218" w14:paraId="67B8ACD4" w14:textId="77777777" w:rsidTr="00E552C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6D57CF9" w14:textId="476ED291"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w:t>
            </w:r>
            <w:r w:rsidRPr="00681C6C">
              <w:rPr>
                <w:rFonts w:asciiTheme="minorHAnsi" w:eastAsia="STKaiti" w:hAnsiTheme="minorHAnsi"/>
                <w:iCs/>
                <w:sz w:val="18"/>
                <w:lang w:eastAsia="zh-CN"/>
              </w:rPr>
              <w:t>期</w:t>
            </w:r>
            <w:r w:rsidR="00681C6C" w:rsidRPr="00681C6C">
              <w:rPr>
                <w:rFonts w:asciiTheme="minorHAnsi" w:eastAsia="STKaiti" w:hAnsiTheme="minorHAns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72814F4" w14:textId="7500B782" w:rsidR="009178BA" w:rsidRPr="008278C3" w:rsidRDefault="009178BA" w:rsidP="00E552C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894EED" w:rsidRPr="000E5218" w14:paraId="1F5BBC00"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32CB3934" w14:textId="20C18153"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395E40DB" w14:textId="049AD006"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EAD78A" w14:textId="0AC7BC47"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14.II.2025</w:t>
            </w:r>
          </w:p>
        </w:tc>
      </w:tr>
      <w:tr w:rsidR="00894EED" w:rsidRPr="000E5218" w14:paraId="757BD881"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D481103" w14:textId="1C64C55C"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70C15EBA" w14:textId="0E333D51"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15.III.202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55C0014" w14:textId="1FB318C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28.II.2025</w:t>
            </w:r>
          </w:p>
        </w:tc>
      </w:tr>
      <w:tr w:rsidR="00894EED" w:rsidRPr="000E5218" w14:paraId="3F30839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2B2DB384" w14:textId="7103A960"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134CA31A" w14:textId="0B92F66E"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E19CF3E" w14:textId="69D271EF"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15.III.2025</w:t>
            </w:r>
          </w:p>
        </w:tc>
      </w:tr>
      <w:tr w:rsidR="00894EED" w:rsidRPr="000E5218" w14:paraId="460EB889"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334503B" w14:textId="7C5AF104"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48F6B941" w14:textId="07F605D1"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C2DD9F1" w14:textId="202E9988"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31.III.2025</w:t>
            </w:r>
          </w:p>
        </w:tc>
      </w:tr>
      <w:tr w:rsidR="00894EED" w:rsidRPr="000E5218" w14:paraId="08A6778F"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3DCA2C46" w14:textId="33D55C55"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10113E5E" w14:textId="195A5357"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09253D3" w14:textId="4B4A988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11.IV.2025</w:t>
            </w:r>
          </w:p>
        </w:tc>
      </w:tr>
      <w:tr w:rsidR="00894EED" w:rsidRPr="000E5218" w14:paraId="0BA1BD0C"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5455B60" w14:textId="1611856A"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00CF6096" w14:textId="327F6DE2" w:rsidR="00894EED" w:rsidRPr="000E5218"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EB9092D" w14:textId="729D4FF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30.IV.2025</w:t>
            </w:r>
          </w:p>
        </w:tc>
      </w:tr>
      <w:tr w:rsidR="00894EED" w:rsidRPr="00573174" w14:paraId="1C2FF0C7"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6DE2F17" w14:textId="08EEFBD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24C1709E" w14:textId="06E8586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C0A24BB" w14:textId="320E882B"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15.V.2025</w:t>
            </w:r>
          </w:p>
        </w:tc>
      </w:tr>
      <w:tr w:rsidR="00894EED" w:rsidRPr="00573174" w14:paraId="51303675"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634C9C6" w14:textId="4A4AD31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622D95B5" w14:textId="09E63872"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9D5266F" w14:textId="6870FDF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31.V.2025</w:t>
            </w:r>
          </w:p>
        </w:tc>
      </w:tr>
      <w:tr w:rsidR="00894EED" w:rsidRPr="00573174" w14:paraId="519A7EF1"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1A600F1" w14:textId="2675EFE8"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187F009C" w14:textId="21AF8601"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B471917" w14:textId="5DDCA5F6"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13.VI.2025</w:t>
            </w:r>
          </w:p>
        </w:tc>
      </w:tr>
      <w:tr w:rsidR="00894EED" w:rsidRPr="00573174" w14:paraId="1326C403"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2F04B97F" w14:textId="10F24434"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634CFDB9" w14:textId="6501F6EB"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BAE9214" w14:textId="6CEDD19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30.VI.2025</w:t>
            </w:r>
          </w:p>
        </w:tc>
      </w:tr>
      <w:tr w:rsidR="00894EED" w:rsidRPr="00573174" w14:paraId="2296729C"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13A6A26" w14:textId="6404FAA4"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9072373" w14:textId="43601AE2"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1E7BEFB" w14:textId="2B1F0708"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894EED" w:rsidRPr="00573174" w14:paraId="03E8E5D0"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00B792D5" w14:textId="01C149F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1D88A5C9" w14:textId="11C06D9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E4CD089" w14:textId="7C1D3B7F"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25.VII.2025</w:t>
            </w:r>
          </w:p>
        </w:tc>
      </w:tr>
      <w:tr w:rsidR="00894EED" w:rsidRPr="00573174" w14:paraId="1842D27B"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8C503B7" w14:textId="42BCDE5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592C4694" w14:textId="706B859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29C7BB7" w14:textId="45ECF7DE"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15.VIII.2025</w:t>
            </w:r>
          </w:p>
        </w:tc>
      </w:tr>
      <w:tr w:rsidR="00894EED" w:rsidRPr="00573174" w14:paraId="58CB620F"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56917899" w14:textId="75A3833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tcPr>
          <w:p w14:paraId="25CC5D1A" w14:textId="13145138"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tcPr>
          <w:p w14:paraId="2C1C67EB" w14:textId="7FA3BF91"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894EED" w:rsidRPr="00573174" w14:paraId="25E8D50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0D7DC26D" w14:textId="3983835A"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C98956F" w14:textId="59C88E6E"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74A981E3" w14:textId="54879D9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894EED" w:rsidRPr="00573174" w14:paraId="7F908B29"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704064CC" w14:textId="321572CF"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7167D35A" w14:textId="30C2F135" w:rsidR="00894EED" w:rsidRPr="00573174"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37241D9B" w14:textId="07EB0E5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sz w:val="18"/>
                <w:lang w:eastAsia="zh-CN"/>
              </w:rPr>
              <w:t>30.IX.2025</w:t>
            </w:r>
          </w:p>
        </w:tc>
      </w:tr>
      <w:tr w:rsidR="00894EED" w:rsidRPr="00573174" w14:paraId="6221CFF1"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37AB83" w14:textId="1DCB2F21"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BBB819" w14:textId="0B1A4709" w:rsidR="00894EED" w:rsidRPr="00926FDF"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5928C6C" w14:textId="1F712586"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894EED" w:rsidRPr="00573174" w14:paraId="07DDBA28"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633400B" w14:textId="26B006C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72CCAA0" w14:textId="7CD6D6F2" w:rsidR="00894EED" w:rsidRPr="001C07E3"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C6633CA" w14:textId="15341C3D"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894EED" w:rsidRPr="00573174" w14:paraId="58E9BA62"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03B47FA" w14:textId="314F848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5D452B8B" w14:textId="1F8A3EE0" w:rsidR="00894EED" w:rsidRPr="00110019"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41A458A6" w14:textId="6E6D7E7A"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894EED" w:rsidRPr="00573174" w14:paraId="66082C7E"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19A038E4" w14:textId="24407278"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32B33CE6" w14:textId="1E03816B" w:rsidR="00894EED" w:rsidRPr="00F4618E"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213414A1" w14:textId="1FB76E43"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894EED" w:rsidRPr="00573174" w14:paraId="691AC374"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629FCCF7" w14:textId="3BFC7974"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tcPr>
          <w:p w14:paraId="27870EDA" w14:textId="387713BC" w:rsidR="00894EED" w:rsidRPr="0098663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035182FD" w14:textId="79F239F0"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894EED" w:rsidRPr="00573174" w14:paraId="7D182FCD" w14:textId="77777777" w:rsidTr="00E552CF">
        <w:trPr>
          <w:tblHeader/>
          <w:jc w:val="center"/>
        </w:trPr>
        <w:tc>
          <w:tcPr>
            <w:tcW w:w="1008" w:type="dxa"/>
            <w:tcBorders>
              <w:top w:val="single" w:sz="4" w:space="0" w:color="auto"/>
              <w:left w:val="single" w:sz="4" w:space="0" w:color="auto"/>
              <w:bottom w:val="single" w:sz="4" w:space="0" w:color="auto"/>
              <w:right w:val="single" w:sz="4" w:space="0" w:color="auto"/>
            </w:tcBorders>
          </w:tcPr>
          <w:p w14:paraId="42C9250A" w14:textId="59521B6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399ED0B1" w14:textId="0ED82847" w:rsidR="00894EED" w:rsidRPr="00540F0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CB8EAE6" w14:textId="7E67CF7C" w:rsidR="00894EED" w:rsidRPr="00BC3327" w:rsidRDefault="00894EED" w:rsidP="00894EE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67660BEE" w14:textId="77777777" w:rsidR="00681C6C" w:rsidRPr="00F5550C" w:rsidRDefault="00681C6C" w:rsidP="00681C6C">
      <w:pPr>
        <w:tabs>
          <w:tab w:val="clear" w:pos="1843"/>
          <w:tab w:val="left" w:pos="1985"/>
        </w:tabs>
        <w:ind w:left="1418" w:firstLine="283"/>
        <w:rPr>
          <w:lang w:val="fr-FR" w:eastAsia="zh-CN"/>
        </w:rPr>
      </w:pPr>
      <w:r w:rsidRPr="00F5550C">
        <w:rPr>
          <w:lang w:val="fr-CH" w:eastAsia="zh-CN"/>
        </w:rPr>
        <w:t>*</w:t>
      </w:r>
      <w:r w:rsidRPr="00F5550C">
        <w:rPr>
          <w:lang w:val="fr-CH" w:eastAsia="zh-CN"/>
        </w:rPr>
        <w:tab/>
      </w:r>
      <w:r w:rsidRPr="00681C6C">
        <w:rPr>
          <w:rFonts w:ascii="SimSun" w:eastAsia="SimSun" w:hAnsi="SimSun" w:hint="eastAsia"/>
          <w:lang w:val="fr-CH" w:eastAsia="zh-CN"/>
        </w:rPr>
        <w:t>这些日期只涉及英文版本。</w:t>
      </w:r>
    </w:p>
    <w:p w14:paraId="6D17F54A" w14:textId="0B779256" w:rsidR="000457FE" w:rsidRPr="00681C6C" w:rsidRDefault="000457FE" w:rsidP="000457FE">
      <w:pPr>
        <w:tabs>
          <w:tab w:val="clear" w:pos="1843"/>
          <w:tab w:val="left" w:pos="2127"/>
        </w:tabs>
        <w:ind w:left="1134" w:firstLine="567"/>
        <w:rPr>
          <w:lang w:val="fr-FR" w:eastAsia="zh-CN"/>
        </w:rPr>
      </w:pPr>
    </w:p>
    <w:p w14:paraId="46619E93" w14:textId="1777E1A3"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5" w:name="_Toc458506451"/>
      <w:bookmarkStart w:id="326" w:name="_Toc474745984"/>
      <w:bookmarkStart w:id="327" w:name="_Toc481421099"/>
      <w:bookmarkStart w:id="328" w:name="_Toc495330568"/>
      <w:bookmarkStart w:id="329" w:name="_Toc504136563"/>
      <w:bookmarkStart w:id="330" w:name="_Toc60661689"/>
      <w:bookmarkStart w:id="331" w:name="_Toc60664392"/>
      <w:bookmarkStart w:id="332" w:name="_Toc69119918"/>
      <w:bookmarkStart w:id="333" w:name="_Toc69132127"/>
      <w:bookmarkStart w:id="334" w:name="_Toc69133143"/>
      <w:bookmarkStart w:id="335" w:name="_Toc100222568"/>
      <w:bookmarkStart w:id="336" w:name="_Toc115698351"/>
      <w:bookmarkStart w:id="337" w:name="_Toc115699817"/>
      <w:bookmarkStart w:id="338" w:name="_Toc124256653"/>
      <w:bookmarkStart w:id="339" w:name="_Toc124256769"/>
      <w:bookmarkStart w:id="340" w:name="_Hlk120804946"/>
      <w:bookmarkStart w:id="341" w:name="_Toc253407143"/>
      <w:bookmarkStart w:id="342" w:name="_Toc262631799"/>
      <w:r w:rsidRPr="009933E5">
        <w:rPr>
          <w:rFonts w:eastAsia="SimHei"/>
          <w:lang w:val="en-GB" w:eastAsia="zh-CN"/>
        </w:rPr>
        <w:lastRenderedPageBreak/>
        <w:t>一般信息</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5850BFC4" w14:textId="705691BD" w:rsidR="00374F70" w:rsidRDefault="00490D4A" w:rsidP="00374F70">
      <w:pPr>
        <w:pStyle w:val="Heading20"/>
        <w:rPr>
          <w:lang w:val="en-US" w:eastAsia="zh-CN"/>
        </w:rPr>
      </w:pPr>
      <w:bookmarkStart w:id="343" w:name="_Toc253407142"/>
      <w:bookmarkStart w:id="344" w:name="_Toc259783105"/>
      <w:bookmarkStart w:id="345" w:name="_Toc262631768"/>
      <w:bookmarkStart w:id="346" w:name="_Toc265056484"/>
      <w:bookmarkStart w:id="347" w:name="_Toc266181234"/>
      <w:bookmarkStart w:id="348" w:name="_Toc268774000"/>
      <w:bookmarkStart w:id="349" w:name="_Toc271700477"/>
      <w:bookmarkStart w:id="350" w:name="_Toc273023321"/>
      <w:bookmarkStart w:id="351" w:name="_Toc274223815"/>
      <w:bookmarkStart w:id="352" w:name="_Toc276717163"/>
      <w:bookmarkStart w:id="353" w:name="_Toc279669136"/>
      <w:bookmarkStart w:id="354" w:name="_Toc280349206"/>
      <w:bookmarkStart w:id="355" w:name="_Toc282526038"/>
      <w:bookmarkStart w:id="356" w:name="_Toc283737195"/>
      <w:bookmarkStart w:id="357" w:name="_Toc286218712"/>
      <w:bookmarkStart w:id="358" w:name="_Toc288660269"/>
      <w:bookmarkStart w:id="359" w:name="_Toc291005379"/>
      <w:bookmarkStart w:id="360" w:name="_Toc292704951"/>
      <w:bookmarkStart w:id="361" w:name="_Toc295387896"/>
      <w:bookmarkStart w:id="362" w:name="_Toc296675479"/>
      <w:bookmarkStart w:id="363" w:name="_Toc297804718"/>
      <w:bookmarkStart w:id="364" w:name="_Toc301945290"/>
      <w:bookmarkStart w:id="365" w:name="_Toc303344249"/>
      <w:bookmarkStart w:id="366" w:name="_Toc304892155"/>
      <w:bookmarkStart w:id="367" w:name="_Toc308530337"/>
      <w:bookmarkStart w:id="368" w:name="_Toc311103643"/>
      <w:bookmarkStart w:id="369" w:name="_Toc313973313"/>
      <w:bookmarkStart w:id="370" w:name="_Toc316479953"/>
      <w:bookmarkStart w:id="371" w:name="_Toc318964999"/>
      <w:bookmarkStart w:id="372" w:name="_Toc320536955"/>
      <w:bookmarkStart w:id="373" w:name="_Toc321233390"/>
      <w:bookmarkStart w:id="374" w:name="_Toc321311661"/>
      <w:bookmarkStart w:id="375" w:name="_Toc321820541"/>
      <w:bookmarkStart w:id="376" w:name="_Toc323035707"/>
      <w:bookmarkStart w:id="377" w:name="_Toc323904375"/>
      <w:bookmarkStart w:id="378" w:name="_Toc332272647"/>
      <w:bookmarkStart w:id="379" w:name="_Toc334776193"/>
      <w:bookmarkStart w:id="380" w:name="_Toc335901500"/>
      <w:bookmarkStart w:id="381" w:name="_Toc337110334"/>
      <w:bookmarkStart w:id="382" w:name="_Toc338779374"/>
      <w:bookmarkStart w:id="383" w:name="_Toc340225514"/>
      <w:bookmarkStart w:id="384" w:name="_Toc341451213"/>
      <w:bookmarkStart w:id="385" w:name="_Toc342912840"/>
      <w:bookmarkStart w:id="386" w:name="_Toc343262677"/>
      <w:bookmarkStart w:id="387" w:name="_Toc345579828"/>
      <w:bookmarkStart w:id="388" w:name="_Toc346885933"/>
      <w:bookmarkStart w:id="389" w:name="_Toc347929581"/>
      <w:bookmarkStart w:id="390" w:name="_Toc349288249"/>
      <w:bookmarkStart w:id="391" w:name="_Toc350415579"/>
      <w:bookmarkStart w:id="392" w:name="_Toc351549877"/>
      <w:bookmarkStart w:id="393" w:name="_Toc352940477"/>
      <w:bookmarkStart w:id="394" w:name="_Toc354053822"/>
      <w:bookmarkStart w:id="395" w:name="_Toc355708837"/>
      <w:bookmarkStart w:id="396" w:name="_Toc458506452"/>
      <w:bookmarkStart w:id="397" w:name="_Toc474745985"/>
      <w:bookmarkStart w:id="398" w:name="_Toc481421100"/>
      <w:bookmarkStart w:id="399" w:name="_Toc504136564"/>
      <w:bookmarkStart w:id="400" w:name="_Toc60661690"/>
      <w:bookmarkStart w:id="401" w:name="_Toc60664393"/>
      <w:bookmarkStart w:id="402" w:name="_Toc69132128"/>
      <w:bookmarkStart w:id="403" w:name="_Toc69133144"/>
      <w:bookmarkStart w:id="404" w:name="_Toc100222569"/>
      <w:bookmarkStart w:id="405" w:name="_Toc115698352"/>
      <w:bookmarkStart w:id="406" w:name="_Toc115699818"/>
      <w:bookmarkStart w:id="407" w:name="_Toc124256654"/>
      <w:bookmarkStart w:id="408" w:name="_Toc124256770"/>
      <w:r w:rsidRPr="009933E5">
        <w:rPr>
          <w:rFonts w:ascii="Arial" w:eastAsia="SimHei" w:hAnsi="Arial"/>
          <w:lang w:eastAsia="zh-CN"/>
        </w:rPr>
        <w:t>国际电联《操作公报》后附的清单</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FAA02C8" w14:textId="77777777" w:rsidR="00490D4A" w:rsidRPr="009933E5" w:rsidRDefault="00490D4A" w:rsidP="00490D4A">
      <w:pPr>
        <w:spacing w:before="200"/>
        <w:rPr>
          <w:rFonts w:asciiTheme="minorHAnsi" w:eastAsia="SimSun" w:hAnsiTheme="minorHAnsi"/>
          <w:b/>
          <w:bCs/>
          <w:lang w:val="en-GB" w:eastAsia="zh-CN"/>
        </w:rPr>
      </w:pPr>
      <w:bookmarkStart w:id="409" w:name="_Toc105302119"/>
      <w:bookmarkStart w:id="410" w:name="_Toc106504837"/>
      <w:bookmarkStart w:id="411" w:name="_Toc107798484"/>
      <w:bookmarkStart w:id="412" w:name="_Toc109028728"/>
      <w:bookmarkStart w:id="413" w:name="_Toc109631795"/>
      <w:bookmarkStart w:id="414" w:name="_Toc109631890"/>
      <w:bookmarkStart w:id="415" w:name="_Toc110233107"/>
      <w:bookmarkStart w:id="416" w:name="_Toc110233322"/>
      <w:bookmarkStart w:id="417" w:name="_Toc111607471"/>
      <w:bookmarkStart w:id="418" w:name="_Toc113250000"/>
      <w:bookmarkStart w:id="419" w:name="_Toc114285869"/>
      <w:bookmarkStart w:id="420" w:name="_Toc116117066"/>
      <w:bookmarkStart w:id="421" w:name="_Toc117389514"/>
      <w:bookmarkStart w:id="422" w:name="_Toc119749612"/>
      <w:bookmarkStart w:id="423" w:name="_Toc121281070"/>
      <w:bookmarkStart w:id="424" w:name="_Toc122238432"/>
      <w:bookmarkStart w:id="425" w:name="_Toc122940721"/>
      <w:bookmarkStart w:id="426" w:name="_Toc126481926"/>
      <w:bookmarkStart w:id="427" w:name="_Toc127606592"/>
      <w:bookmarkStart w:id="428" w:name="_Toc128886943"/>
      <w:bookmarkStart w:id="429" w:name="_Toc131917082"/>
      <w:bookmarkStart w:id="430" w:name="_Toc131917356"/>
      <w:bookmarkStart w:id="431" w:name="_Toc135453245"/>
      <w:bookmarkStart w:id="432" w:name="_Toc136762578"/>
      <w:bookmarkStart w:id="433" w:name="_Toc138153363"/>
      <w:bookmarkStart w:id="434" w:name="_Toc139444662"/>
      <w:bookmarkStart w:id="435" w:name="_Toc140656512"/>
      <w:bookmarkStart w:id="436" w:name="_Toc141774304"/>
      <w:bookmarkStart w:id="437" w:name="_Toc143331177"/>
      <w:bookmarkStart w:id="438" w:name="_Toc144780335"/>
      <w:bookmarkStart w:id="439" w:name="_Toc146011631"/>
      <w:bookmarkStart w:id="440" w:name="_Toc147313830"/>
      <w:bookmarkStart w:id="441" w:name="_Toc148518933"/>
      <w:bookmarkStart w:id="442" w:name="_Toc148519277"/>
      <w:bookmarkStart w:id="443" w:name="_Toc150078542"/>
      <w:bookmarkStart w:id="444" w:name="_Toc151281224"/>
      <w:bookmarkStart w:id="445" w:name="_Toc152663483"/>
      <w:bookmarkStart w:id="446" w:name="_Toc153877708"/>
      <w:bookmarkStart w:id="447" w:name="_Toc156378795"/>
      <w:bookmarkStart w:id="448" w:name="_Toc158019338"/>
      <w:bookmarkStart w:id="449" w:name="_Toc159212689"/>
      <w:bookmarkStart w:id="450" w:name="_Toc160456136"/>
      <w:bookmarkStart w:id="451" w:name="_Toc161638205"/>
      <w:bookmarkStart w:id="452" w:name="_Toc162942676"/>
      <w:bookmarkStart w:id="453" w:name="_Toc164586120"/>
      <w:bookmarkStart w:id="454" w:name="_Toc165690490"/>
      <w:bookmarkStart w:id="455" w:name="_Toc166647544"/>
      <w:bookmarkStart w:id="456" w:name="_Toc168388002"/>
      <w:bookmarkStart w:id="457" w:name="_Toc169584443"/>
      <w:bookmarkStart w:id="458" w:name="_Toc170815249"/>
      <w:bookmarkStart w:id="459" w:name="_Toc171936761"/>
      <w:bookmarkStart w:id="460" w:name="_Toc173647010"/>
      <w:bookmarkStart w:id="461" w:name="_Toc174436269"/>
      <w:bookmarkStart w:id="462" w:name="_Toc176340203"/>
      <w:bookmarkStart w:id="463" w:name="_Toc177526404"/>
      <w:bookmarkStart w:id="464" w:name="_Toc178733525"/>
      <w:bookmarkStart w:id="465" w:name="_Toc181591757"/>
      <w:bookmarkStart w:id="466" w:name="_Toc182996109"/>
      <w:bookmarkStart w:id="467" w:name="_Toc184099119"/>
      <w:bookmarkStart w:id="468" w:name="_Toc187491733"/>
      <w:bookmarkStart w:id="469" w:name="_Toc188073917"/>
      <w:bookmarkStart w:id="470" w:name="_Toc191803606"/>
      <w:bookmarkStart w:id="471" w:name="_Toc192925234"/>
      <w:bookmarkStart w:id="472" w:name="_Toc193013099"/>
      <w:bookmarkStart w:id="473" w:name="_Toc196019478"/>
      <w:bookmarkStart w:id="474" w:name="_Toc197223434"/>
      <w:bookmarkStart w:id="475" w:name="_Toc198519367"/>
      <w:bookmarkStart w:id="476" w:name="_Toc200872012"/>
      <w:bookmarkStart w:id="477" w:name="_Toc202750807"/>
      <w:bookmarkStart w:id="478" w:name="_Toc202750917"/>
      <w:bookmarkStart w:id="479" w:name="_Toc202751280"/>
      <w:bookmarkStart w:id="480" w:name="_Toc203553649"/>
      <w:bookmarkStart w:id="481" w:name="_Toc204666529"/>
      <w:bookmarkStart w:id="482" w:name="_Toc205106594"/>
      <w:bookmarkStart w:id="483" w:name="_Toc206389934"/>
      <w:bookmarkStart w:id="484" w:name="_Toc208205449"/>
      <w:bookmarkStart w:id="485" w:name="_Toc211848177"/>
      <w:bookmarkStart w:id="486" w:name="_Toc212964587"/>
      <w:bookmarkStart w:id="487" w:name="_Toc214162711"/>
      <w:bookmarkStart w:id="488" w:name="_Toc215907199"/>
      <w:bookmarkStart w:id="489" w:name="_Toc219001148"/>
      <w:bookmarkStart w:id="490" w:name="_Toc219610057"/>
      <w:bookmarkStart w:id="491" w:name="_Toc222028812"/>
      <w:bookmarkStart w:id="492" w:name="_Toc223252037"/>
      <w:bookmarkStart w:id="493" w:name="_Toc224533682"/>
      <w:bookmarkStart w:id="494" w:name="_Toc226791560"/>
      <w:bookmarkStart w:id="495" w:name="_Toc228766354"/>
      <w:bookmarkStart w:id="496" w:name="_Toc229971353"/>
      <w:bookmarkStart w:id="497" w:name="_Toc232323931"/>
      <w:bookmarkStart w:id="498" w:name="_Toc233609592"/>
      <w:bookmarkStart w:id="499" w:name="_Toc235352384"/>
      <w:bookmarkStart w:id="500" w:name="_Toc236573557"/>
      <w:bookmarkStart w:id="501" w:name="_Toc240790085"/>
      <w:bookmarkStart w:id="502" w:name="_Toc242001425"/>
      <w:bookmarkStart w:id="503" w:name="_Toc243300311"/>
      <w:bookmarkStart w:id="504" w:name="_Toc244506936"/>
      <w:bookmarkStart w:id="505" w:name="_Toc248829258"/>
      <w:r w:rsidRPr="009933E5">
        <w:rPr>
          <w:rFonts w:asciiTheme="minorHAnsi" w:eastAsiaTheme="minorEastAsia" w:hAnsiTheme="minorHAnsi"/>
          <w:b/>
          <w:bCs/>
          <w:lang w:val="en-GB" w:eastAsia="zh-CN"/>
        </w:rPr>
        <w:t>电信标准化局的说明</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8398D19" w14:textId="162E0E28" w:rsidR="00490D4A" w:rsidRPr="009933E5" w:rsidRDefault="00490D4A" w:rsidP="00490D4A">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0CFF3B87" w14:textId="1DCBF0C6" w:rsidR="00D672C2" w:rsidRDefault="00D672C2" w:rsidP="00EC283A">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9DB5132" w14:textId="6CDD9DE5" w:rsidR="00D672C2" w:rsidRDefault="00D672C2" w:rsidP="00EC283A">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48CFDA9E" w14:textId="292C93B6" w:rsidR="00EC283A" w:rsidRPr="008E31E5"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002A0AE7" w:rsidRPr="008E31E5">
        <w:rPr>
          <w:rFonts w:asciiTheme="minorHAnsi" w:eastAsiaTheme="minorEastAsia" w:hAnsiTheme="minorHAnsi" w:hint="eastAsia"/>
          <w:lang w:val="en-GB" w:eastAsia="zh-CN"/>
        </w:rPr>
        <w:t>颁发者标识号码列表（根据</w:t>
      </w:r>
      <w:r w:rsidR="002A0AE7" w:rsidRPr="008E31E5">
        <w:rPr>
          <w:rFonts w:asciiTheme="minorHAnsi" w:eastAsiaTheme="minorEastAsia" w:hAnsiTheme="minorHAnsi"/>
          <w:lang w:val="en-GB" w:eastAsia="zh-CN"/>
        </w:rPr>
        <w:t>ITU-T E.118</w:t>
      </w:r>
      <w:r w:rsidR="002A0AE7" w:rsidRPr="008E31E5">
        <w:rPr>
          <w:rFonts w:asciiTheme="minorHAnsi" w:eastAsiaTheme="minorEastAsia" w:hAnsiTheme="minorHAnsi" w:hint="eastAsia"/>
          <w:lang w:val="en-GB" w:eastAsia="zh-CN"/>
        </w:rPr>
        <w:t>建议书</w:t>
      </w:r>
      <w:r w:rsidR="002A0AE7" w:rsidRPr="008E31E5">
        <w:rPr>
          <w:rFonts w:asciiTheme="minorEastAsia" w:eastAsiaTheme="minorEastAsia" w:hAnsiTheme="minorEastAsia" w:hint="eastAsia"/>
          <w:lang w:val="en-GB" w:eastAsia="zh-CN"/>
        </w:rPr>
        <w:t>（</w:t>
      </w:r>
      <w:r w:rsidR="002A0AE7" w:rsidRPr="008E31E5">
        <w:rPr>
          <w:rFonts w:asciiTheme="minorHAnsi" w:eastAsia="SimSun" w:hAnsiTheme="minorHAnsi"/>
          <w:lang w:val="en-GB" w:eastAsia="zh-CN"/>
        </w:rPr>
        <w:t>05/2006</w:t>
      </w:r>
      <w:r w:rsidR="002A0AE7" w:rsidRPr="008E31E5">
        <w:rPr>
          <w:rFonts w:asciiTheme="minorEastAsia" w:eastAsiaTheme="minorEastAsia" w:hAnsiTheme="minorEastAsia" w:hint="eastAsia"/>
          <w:lang w:val="en-GB" w:eastAsia="zh-CN"/>
        </w:rPr>
        <w:t>）</w:t>
      </w:r>
      <w:r w:rsidR="002A0AE7" w:rsidRPr="008E31E5">
        <w:rPr>
          <w:rFonts w:asciiTheme="minorHAnsi" w:eastAsiaTheme="minorEastAsia" w:hAnsiTheme="minorHAnsi" w:hint="eastAsia"/>
          <w:lang w:val="en-GB" w:eastAsia="zh-CN"/>
        </w:rPr>
        <w:t>）（截至</w:t>
      </w:r>
      <w:r w:rsidR="002A0AE7" w:rsidRPr="008E31E5">
        <w:rPr>
          <w:rFonts w:asciiTheme="minorHAnsi" w:eastAsiaTheme="minorEastAsia" w:hAnsiTheme="minorHAnsi"/>
          <w:lang w:val="en-GB" w:eastAsia="zh-CN"/>
        </w:rPr>
        <w:t>20</w:t>
      </w:r>
      <w:r w:rsidR="006A7C65">
        <w:rPr>
          <w:rFonts w:asciiTheme="minorHAnsi" w:eastAsiaTheme="minorEastAsia" w:hAnsiTheme="minorHAnsi"/>
          <w:lang w:val="en-GB" w:eastAsia="zh-CN"/>
        </w:rPr>
        <w:t>23</w:t>
      </w:r>
      <w:r w:rsidR="002A0AE7" w:rsidRPr="008E31E5">
        <w:rPr>
          <w:rFonts w:asciiTheme="minorHAnsi" w:eastAsiaTheme="minorEastAsia" w:hAnsiTheme="minorHAnsi" w:hint="eastAsia"/>
          <w:lang w:val="en-GB" w:eastAsia="zh-CN"/>
        </w:rPr>
        <w:t>年</w:t>
      </w:r>
      <w:r w:rsidR="002A0AE7" w:rsidRPr="008E31E5">
        <w:rPr>
          <w:rFonts w:asciiTheme="minorHAnsi" w:eastAsiaTheme="minorEastAsia" w:hAnsiTheme="minorHAnsi"/>
          <w:lang w:val="en-GB" w:eastAsia="zh-CN"/>
        </w:rPr>
        <w:t>12</w:t>
      </w:r>
      <w:r w:rsidR="002A0AE7" w:rsidRPr="008E31E5">
        <w:rPr>
          <w:rFonts w:asciiTheme="minorHAnsi" w:eastAsiaTheme="minorEastAsia" w:hAnsiTheme="minorHAnsi" w:hint="eastAsia"/>
          <w:lang w:val="en-GB" w:eastAsia="zh-CN"/>
        </w:rPr>
        <w:t>月</w:t>
      </w:r>
      <w:r w:rsidR="006A7C65">
        <w:rPr>
          <w:rFonts w:asciiTheme="minorHAnsi" w:eastAsiaTheme="minorEastAsia" w:hAnsiTheme="minorHAnsi" w:hint="eastAsia"/>
          <w:lang w:val="en-GB" w:eastAsia="zh-CN"/>
        </w:rPr>
        <w:t>3</w:t>
      </w:r>
      <w:r w:rsidR="002A0AE7" w:rsidRPr="008E31E5">
        <w:rPr>
          <w:rFonts w:asciiTheme="minorHAnsi" w:eastAsiaTheme="minorEastAsia" w:hAnsiTheme="minorHAnsi"/>
          <w:lang w:val="en-GB" w:eastAsia="zh-CN"/>
        </w:rPr>
        <w:t>1</w:t>
      </w:r>
      <w:r w:rsidR="002A0AE7" w:rsidRPr="008E31E5">
        <w:rPr>
          <w:rFonts w:asciiTheme="minorHAnsi" w:eastAsiaTheme="minorEastAsia" w:hAnsiTheme="minorHAnsi" w:hint="eastAsia"/>
          <w:lang w:val="en-GB" w:eastAsia="zh-CN"/>
        </w:rPr>
        <w:t>日）</w:t>
      </w:r>
    </w:p>
    <w:p w14:paraId="6902AEE5" w14:textId="4EC5E2C4" w:rsidR="00EC283A" w:rsidRPr="00493D36" w:rsidRDefault="00EC283A" w:rsidP="00EC283A">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002A0AE7" w:rsidRPr="008E31E5">
        <w:rPr>
          <w:rFonts w:eastAsia="SimSun" w:cs="Microsoft YaHei" w:hint="eastAsia"/>
          <w:lang w:val="en-GB" w:eastAsia="zh-CN"/>
        </w:rPr>
        <w:t>用于公共网络和订户的国际识别规划的移动网络代码（</w:t>
      </w:r>
      <w:r w:rsidR="002A0AE7" w:rsidRPr="008E31E5">
        <w:rPr>
          <w:rFonts w:eastAsia="SimSun"/>
          <w:lang w:val="en-GB" w:eastAsia="zh-CN"/>
        </w:rPr>
        <w:t>MNC</w:t>
      </w:r>
      <w:r w:rsidR="002A0AE7" w:rsidRPr="008E31E5">
        <w:rPr>
          <w:rFonts w:eastAsia="SimSun" w:cs="Microsoft YaHei" w:hint="eastAsia"/>
          <w:lang w:val="en-GB" w:eastAsia="zh-CN"/>
        </w:rPr>
        <w:t>）（根据</w:t>
      </w:r>
      <w:r w:rsidR="002A0AE7" w:rsidRPr="008E31E5">
        <w:rPr>
          <w:rFonts w:eastAsia="SimSun"/>
          <w:lang w:val="en-GB" w:eastAsia="zh-CN"/>
        </w:rPr>
        <w:t>ITU-T E.212</w:t>
      </w:r>
      <w:r w:rsidR="002A0AE7" w:rsidRPr="008E31E5">
        <w:rPr>
          <w:rFonts w:eastAsia="SimSun" w:cs="Microsoft YaHei" w:hint="eastAsia"/>
          <w:lang w:val="en-GB" w:eastAsia="zh-CN"/>
        </w:rPr>
        <w:t>建议书（</w:t>
      </w:r>
      <w:r w:rsidR="002A0AE7" w:rsidRPr="008E31E5">
        <w:rPr>
          <w:rFonts w:eastAsia="SimSun"/>
          <w:lang w:val="en-GB" w:eastAsia="zh-CN"/>
        </w:rPr>
        <w:t>09/2016</w:t>
      </w:r>
      <w:r w:rsidR="002A0AE7" w:rsidRPr="008E31E5">
        <w:rPr>
          <w:rFonts w:eastAsia="SimSun" w:cs="Microsoft YaHei" w:hint="eastAsia"/>
          <w:lang w:val="en-GB" w:eastAsia="zh-CN"/>
        </w:rPr>
        <w:t>））（截至</w:t>
      </w:r>
      <w:r w:rsidR="002A0AE7" w:rsidRPr="008E31E5">
        <w:rPr>
          <w:rFonts w:eastAsia="SimSun"/>
          <w:lang w:val="en-GB" w:eastAsia="zh-CN"/>
        </w:rPr>
        <w:t>20</w:t>
      </w:r>
      <w:r w:rsidR="006A7C65">
        <w:rPr>
          <w:rFonts w:eastAsia="SimSun"/>
          <w:lang w:val="en-GB" w:eastAsia="zh-CN"/>
        </w:rPr>
        <w:t>23</w:t>
      </w:r>
      <w:r w:rsidR="002A0AE7" w:rsidRPr="008E31E5">
        <w:rPr>
          <w:rFonts w:eastAsia="SimSun" w:cs="Microsoft YaHei" w:hint="eastAsia"/>
          <w:lang w:val="en-GB" w:eastAsia="zh-CN"/>
        </w:rPr>
        <w:t>年</w:t>
      </w:r>
      <w:r w:rsidR="002A0AE7" w:rsidRPr="008E31E5">
        <w:rPr>
          <w:rFonts w:eastAsia="SimSun"/>
          <w:lang w:val="en-GB" w:eastAsia="zh-CN"/>
        </w:rPr>
        <w:t>12</w:t>
      </w:r>
      <w:r w:rsidR="002A0AE7" w:rsidRPr="008E31E5">
        <w:rPr>
          <w:rFonts w:eastAsia="SimSun" w:cs="Microsoft YaHei" w:hint="eastAsia"/>
          <w:lang w:val="en-GB" w:eastAsia="zh-CN"/>
        </w:rPr>
        <w:t>月</w:t>
      </w:r>
      <w:r w:rsidR="002A0AE7" w:rsidRPr="008E31E5">
        <w:rPr>
          <w:rFonts w:eastAsia="SimSun"/>
          <w:lang w:val="en-GB" w:eastAsia="zh-CN"/>
        </w:rPr>
        <w:t>15</w:t>
      </w:r>
      <w:r w:rsidR="002A0AE7" w:rsidRPr="008E31E5">
        <w:rPr>
          <w:rFonts w:eastAsia="SimSun" w:cs="Microsoft YaHei" w:hint="eastAsia"/>
          <w:lang w:val="en-GB" w:eastAsia="zh-CN"/>
        </w:rPr>
        <w:t>日）</w:t>
      </w:r>
    </w:p>
    <w:p w14:paraId="350CC1A9" w14:textId="77777777" w:rsidR="00EC283A" w:rsidRPr="009933E5" w:rsidRDefault="00EC283A" w:rsidP="00EC283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308AF0EA" w14:textId="509806B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sidR="00383F2E">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D48FFCC" w14:textId="37DD0965"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48A1731" w14:textId="5066066C" w:rsidR="00490D4A" w:rsidRPr="009933E5" w:rsidRDefault="00490D4A" w:rsidP="00490D4A">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sidR="00383F2E">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sidR="00383F2E">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sidR="00383F2E">
        <w:rPr>
          <w:rFonts w:asciiTheme="minorHAnsi" w:eastAsiaTheme="minorEastAsia" w:hAnsiTheme="minorHAnsi" w:hint="eastAsia"/>
          <w:lang w:val="en-GB" w:eastAsia="zh-CN"/>
        </w:rPr>
        <w:t>）</w:t>
      </w:r>
    </w:p>
    <w:p w14:paraId="50A883B9" w14:textId="77777777"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6BD230A3" w14:textId="3B24CB5D"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sidR="00383F2E">
        <w:rPr>
          <w:rFonts w:asciiTheme="minorHAnsi" w:eastAsia="SimSun" w:hAnsiTheme="minorHAnsi" w:cs="SimSun"/>
          <w:bCs/>
          <w:spacing w:val="-2"/>
          <w:lang w:val="en-GB" w:eastAsia="zh-CN"/>
        </w:rPr>
        <w:t>）</w:t>
      </w:r>
      <w:r w:rsidR="00383F2E">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sidR="00383F2E">
        <w:rPr>
          <w:rFonts w:asciiTheme="minorHAnsi" w:eastAsiaTheme="minorEastAsia" w:hAnsiTheme="minorHAnsi"/>
          <w:bCs/>
          <w:spacing w:val="-2"/>
          <w:lang w:val="en-GB" w:eastAsia="zh-CN"/>
        </w:rPr>
        <w:t>）</w:t>
      </w:r>
    </w:p>
    <w:p w14:paraId="79A0D4A6" w14:textId="2845B67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A0AD2D3" w14:textId="6B05EA81"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C46BF7E" w14:textId="39D0C72B"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12D329E" w14:textId="45AB6CE2"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7DFBBC53" w14:textId="16A4B3C0"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sidR="00886F14">
        <w:rPr>
          <w:rFonts w:asciiTheme="minorHAnsi" w:eastAsiaTheme="minorEastAsia" w:hAnsiTheme="minorHAnsi" w:hint="eastAsia"/>
          <w:lang w:val="en-GB" w:eastAsia="zh-CN"/>
        </w:rPr>
        <w:t>有效</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D74AFB1" w14:textId="6C8648F1"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sidR="00383F2E">
        <w:rPr>
          <w:rFonts w:asciiTheme="minorHAnsi" w:eastAsiaTheme="minorEastAsia" w:hAnsiTheme="minorHAnsi"/>
          <w:lang w:val="en-GB" w:eastAsia="zh-CN"/>
        </w:rPr>
        <w:t>）</w:t>
      </w:r>
    </w:p>
    <w:p w14:paraId="4084F6BD" w14:textId="3115E44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00886F14">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47FA778B" w14:textId="610442C6"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6EC8E2E4" w14:textId="31B4B74F"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2BB5250A" w14:textId="0D1C4C0E"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sidR="00383F2E">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00EA1757">
        <w:rPr>
          <w:rFonts w:asciiTheme="minorHAnsi" w:eastAsiaTheme="minorEastAsia" w:hAnsiTheme="minorHAnsi" w:hint="eastAsia"/>
          <w:lang w:val="en-GB" w:eastAsia="zh-CN"/>
        </w:rPr>
        <w:t>充</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5F5AACCC" w14:textId="35F0CD4D" w:rsidR="00490D4A" w:rsidRPr="009933E5" w:rsidRDefault="00490D4A" w:rsidP="00490D4A">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34A408D8" w14:textId="3E3BE49E" w:rsidR="00490D4A" w:rsidRPr="009933E5" w:rsidRDefault="00490D4A" w:rsidP="00490D4A">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sidR="00383F2E">
        <w:rPr>
          <w:rFonts w:asciiTheme="minorHAnsi" w:eastAsiaTheme="minorEastAsia" w:hAnsiTheme="minorHAnsi"/>
          <w:lang w:val="en-GB" w:eastAsia="zh-CN"/>
        </w:rPr>
        <w:t>）</w:t>
      </w:r>
    </w:p>
    <w:p w14:paraId="13F40E2E" w14:textId="44A628E6" w:rsidR="00490D4A" w:rsidRPr="009933E5" w:rsidRDefault="00490D4A" w:rsidP="00490D4A">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sidR="00383F2E">
        <w:rPr>
          <w:rFonts w:asciiTheme="minorHAnsi" w:eastAsia="SimSun" w:hAnsiTheme="minorHAnsi" w:cs="SimSun"/>
          <w:lang w:val="en-GB" w:eastAsia="zh-CN"/>
        </w:rPr>
        <w:t>）</w:t>
      </w:r>
      <w:r w:rsidR="00383F2E">
        <w:rPr>
          <w:rFonts w:asciiTheme="minorHAnsi" w:eastAsiaTheme="minorEastAsia" w:hAnsiTheme="minorHAnsi"/>
          <w:lang w:val="en-GB" w:eastAsia="zh-CN"/>
        </w:rPr>
        <w:t>）</w:t>
      </w:r>
    </w:p>
    <w:p w14:paraId="14D0A7AC" w14:textId="77777777" w:rsidR="00490D4A" w:rsidRPr="009933E5" w:rsidRDefault="00490D4A" w:rsidP="00490D4A">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004BDDF9" w14:textId="2B2E4C9E" w:rsidR="004A2A08" w:rsidRPr="009933E5" w:rsidRDefault="004A2A08" w:rsidP="004A2A0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sidR="00383F2E">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1" w:history="1">
        <w:r w:rsidRPr="009933E5">
          <w:rPr>
            <w:rFonts w:asciiTheme="minorHAnsi" w:eastAsia="SimHei" w:hAnsiTheme="minorHAnsi"/>
            <w:sz w:val="18"/>
            <w:szCs w:val="18"/>
            <w:lang w:val="en-GB" w:eastAsia="zh-CN"/>
          </w:rPr>
          <w:t>www.itu.int/ITU-T/inr/icc/index.html</w:t>
        </w:r>
      </w:hyperlink>
    </w:p>
    <w:p w14:paraId="798F52C6" w14:textId="56B2FCAE" w:rsidR="004A2A08" w:rsidRPr="009933E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2" w:history="1">
        <w:r w:rsidRPr="009933E5">
          <w:rPr>
            <w:rFonts w:asciiTheme="minorHAnsi" w:eastAsia="SimSun" w:hAnsiTheme="minorHAnsi"/>
            <w:sz w:val="18"/>
            <w:szCs w:val="18"/>
            <w:lang w:val="en-GB" w:eastAsia="zh-CN"/>
          </w:rPr>
          <w:t>www.itu.int/ITU-T/inr/bureaufax/index.html</w:t>
        </w:r>
      </w:hyperlink>
    </w:p>
    <w:p w14:paraId="109C26AD" w14:textId="42F9B825" w:rsidR="002F15E5" w:rsidRDefault="004A2A08" w:rsidP="004A2A0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sidR="00383F2E">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3" w:history="1">
        <w:r w:rsidRPr="009933E5">
          <w:rPr>
            <w:rFonts w:asciiTheme="minorHAnsi" w:eastAsia="SimHei" w:hAnsiTheme="minorHAnsi"/>
            <w:sz w:val="18"/>
            <w:szCs w:val="18"/>
            <w:lang w:val="en-GB"/>
          </w:rPr>
          <w:t>www.itu.int/ITU-T/inr/roa/index.html</w:t>
        </w:r>
      </w:hyperlink>
    </w:p>
    <w:p w14:paraId="464AE9D7" w14:textId="12FFC5C8" w:rsidR="002F15E5" w:rsidRDefault="002F1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22369482" w14:textId="69233B5F" w:rsidR="002F15E5" w:rsidRPr="00D21C1E" w:rsidRDefault="002F15E5" w:rsidP="00CC36D1">
      <w:pPr>
        <w:pStyle w:val="Heading20"/>
        <w:rPr>
          <w:lang w:val="en-US" w:eastAsia="zh-CN"/>
        </w:rPr>
      </w:pPr>
      <w:bookmarkStart w:id="506" w:name="_Toc39484650"/>
      <w:bookmarkStart w:id="507" w:name="_Toc39650444"/>
      <w:bookmarkEnd w:id="340"/>
      <w:r w:rsidRPr="00CC36D1">
        <w:rPr>
          <w:rFonts w:ascii="Arial" w:eastAsia="SimHei" w:hAnsi="Arial" w:hint="eastAsia"/>
          <w:lang w:eastAsia="zh-CN"/>
        </w:rPr>
        <w:lastRenderedPageBreak/>
        <w:t>批准</w:t>
      </w:r>
      <w:r w:rsidRPr="00EF52F5">
        <w:rPr>
          <w:rFonts w:asciiTheme="minorHAnsi" w:eastAsia="SimHei" w:hAnsiTheme="minorHAnsi" w:cstheme="minorHAnsi"/>
          <w:lang w:val="en-US" w:eastAsia="zh-CN"/>
        </w:rPr>
        <w:t>ITU-T</w:t>
      </w:r>
      <w:r w:rsidRPr="00CC36D1">
        <w:rPr>
          <w:rFonts w:ascii="Arial" w:eastAsia="SimHei" w:hAnsi="Arial" w:hint="eastAsia"/>
          <w:lang w:eastAsia="zh-CN"/>
        </w:rPr>
        <w:t>建议书</w:t>
      </w:r>
      <w:bookmarkEnd w:id="506"/>
      <w:bookmarkEnd w:id="507"/>
    </w:p>
    <w:p w14:paraId="061C68C6" w14:textId="5469CDD4" w:rsidR="00792080" w:rsidRPr="00F415A5" w:rsidRDefault="00502FC9" w:rsidP="000D4D45">
      <w:pPr>
        <w:ind w:firstLineChars="200" w:firstLine="400"/>
        <w:rPr>
          <w:rFonts w:asciiTheme="minorHAnsi" w:eastAsiaTheme="minorEastAsia" w:hAnsiTheme="minorHAnsi" w:cstheme="minorHAnsi"/>
          <w:bCs/>
          <w:highlight w:val="cyan"/>
          <w:lang w:eastAsia="zh-CN"/>
        </w:rPr>
      </w:pPr>
      <w:r w:rsidRPr="00F415A5">
        <w:rPr>
          <w:rFonts w:asciiTheme="minorHAnsi" w:eastAsiaTheme="minorEastAsia" w:hAnsiTheme="minorHAnsi" w:cstheme="minorHAnsi"/>
          <w:lang w:eastAsia="zh-CN"/>
        </w:rPr>
        <w:t>通过</w:t>
      </w:r>
      <w:r w:rsidRPr="00F415A5">
        <w:rPr>
          <w:rFonts w:asciiTheme="minorHAnsi" w:eastAsiaTheme="minorEastAsia" w:hAnsiTheme="minorHAnsi" w:cstheme="minorHAnsi"/>
          <w:lang w:eastAsia="zh-CN"/>
        </w:rPr>
        <w:t>2025</w:t>
      </w:r>
      <w:r w:rsidRPr="00F415A5">
        <w:rPr>
          <w:rFonts w:asciiTheme="minorHAnsi" w:eastAsiaTheme="minorEastAsia" w:hAnsiTheme="minorHAnsi" w:cstheme="minorHAnsi"/>
          <w:lang w:eastAsia="zh-CN"/>
        </w:rPr>
        <w:t>年</w:t>
      </w:r>
      <w:r w:rsidRPr="00F415A5">
        <w:rPr>
          <w:rFonts w:asciiTheme="minorHAnsi" w:eastAsiaTheme="minorEastAsia" w:hAnsiTheme="minorHAnsi" w:cstheme="minorHAnsi"/>
          <w:lang w:eastAsia="zh-CN"/>
        </w:rPr>
        <w:t>1</w:t>
      </w:r>
      <w:r w:rsidRPr="00F415A5">
        <w:rPr>
          <w:rFonts w:asciiTheme="minorHAnsi" w:eastAsiaTheme="minorEastAsia" w:hAnsiTheme="minorHAnsi" w:cstheme="minorHAnsi"/>
          <w:lang w:eastAsia="zh-CN"/>
        </w:rPr>
        <w:t>月</w:t>
      </w:r>
      <w:r w:rsidRPr="00F415A5">
        <w:rPr>
          <w:rFonts w:asciiTheme="minorHAnsi" w:eastAsiaTheme="minorEastAsia" w:hAnsiTheme="minorHAnsi" w:cstheme="minorHAnsi"/>
          <w:lang w:eastAsia="zh-CN"/>
        </w:rPr>
        <w:t>28</w:t>
      </w:r>
      <w:r w:rsidRPr="00F415A5">
        <w:rPr>
          <w:rFonts w:asciiTheme="minorHAnsi" w:eastAsiaTheme="minorEastAsia" w:hAnsiTheme="minorHAnsi" w:cstheme="minorHAnsi"/>
          <w:lang w:eastAsia="zh-CN"/>
        </w:rPr>
        <w:t>日电信标准化局第</w:t>
      </w:r>
      <w:r w:rsidRPr="00F415A5">
        <w:rPr>
          <w:rFonts w:asciiTheme="minorHAnsi" w:eastAsiaTheme="minorEastAsia" w:hAnsiTheme="minorHAnsi" w:cstheme="minorHAnsi"/>
          <w:lang w:eastAsia="zh-CN"/>
        </w:rPr>
        <w:t>15</w:t>
      </w:r>
      <w:r w:rsidRPr="00F415A5">
        <w:rPr>
          <w:rFonts w:asciiTheme="minorHAnsi" w:eastAsiaTheme="minorEastAsia" w:hAnsiTheme="minorHAnsi" w:cstheme="minorHAnsi"/>
          <w:lang w:eastAsia="zh-CN"/>
        </w:rPr>
        <w:t>号通函宣布，根据第</w:t>
      </w:r>
      <w:r w:rsidRPr="00F415A5">
        <w:rPr>
          <w:rFonts w:asciiTheme="minorHAnsi" w:eastAsiaTheme="minorEastAsia" w:hAnsiTheme="minorHAnsi" w:cstheme="minorHAnsi"/>
          <w:lang w:eastAsia="zh-CN"/>
        </w:rPr>
        <w:t>1</w:t>
      </w:r>
      <w:r w:rsidRPr="00F415A5">
        <w:rPr>
          <w:rFonts w:asciiTheme="minorHAnsi" w:eastAsiaTheme="minorEastAsia" w:hAnsiTheme="minorHAnsi" w:cstheme="minorHAnsi"/>
          <w:lang w:eastAsia="zh-CN"/>
        </w:rPr>
        <w:t>号决议规定的程序批准了以下</w:t>
      </w:r>
      <w:r w:rsidRPr="00F415A5">
        <w:rPr>
          <w:rFonts w:asciiTheme="minorHAnsi" w:eastAsiaTheme="minorEastAsia" w:hAnsiTheme="minorHAnsi" w:cstheme="minorHAnsi"/>
          <w:lang w:eastAsia="zh-CN"/>
        </w:rPr>
        <w:t>ITU-T</w:t>
      </w:r>
      <w:r w:rsidRPr="00F415A5">
        <w:rPr>
          <w:rFonts w:asciiTheme="minorHAnsi" w:eastAsiaTheme="minorEastAsia" w:hAnsiTheme="minorHAnsi" w:cstheme="minorHAnsi"/>
          <w:lang w:eastAsia="zh-CN"/>
        </w:rPr>
        <w:t>建议书：</w:t>
      </w:r>
    </w:p>
    <w:p w14:paraId="0AEC1F04" w14:textId="3EE8C66C"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Y.4506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自主城市配送机器人的互通参考架构</w:t>
      </w:r>
    </w:p>
    <w:p w14:paraId="1F6EA0F1" w14:textId="5BB6A4CC"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Y.4229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基于物联网的智慧森林消防系统的要求和参考功能模型</w:t>
      </w:r>
    </w:p>
    <w:p w14:paraId="7220F1C6" w14:textId="1ABEAB06"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Y.4230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电动车辆公共智能充电服务的要求和能力框架</w:t>
      </w:r>
    </w:p>
    <w:p w14:paraId="74E829EB" w14:textId="7F30FA48"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Y.4231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视觉物联网的要求和能力框架</w:t>
      </w:r>
    </w:p>
    <w:p w14:paraId="099D1948" w14:textId="0079DAAD"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Y.4232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路边交通感知系统中物联网基础设施的要求、能力和使用案例</w:t>
      </w:r>
    </w:p>
    <w:p w14:paraId="6ADF8AD6" w14:textId="3D6E2F32"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Y.4233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可持续智慧城市的智慧突发公共卫生事件应急管理框架</w:t>
      </w:r>
    </w:p>
    <w:p w14:paraId="1CDE2FFA" w14:textId="14713502"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Y.4234/F.742.3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远程教室电子学习的要求、能力和部署模型</w:t>
      </w:r>
    </w:p>
    <w:p w14:paraId="12E34398" w14:textId="234DADE6"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Y.4222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智慧城市及社区发生灾害或紧急情况时的智慧疏散框架</w:t>
      </w:r>
    </w:p>
    <w:p w14:paraId="33A4D36B" w14:textId="7427565E"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Y.4507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供电设施预警系统的功能架构</w:t>
      </w:r>
    </w:p>
    <w:p w14:paraId="554F885C" w14:textId="3001270E"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Y.4508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用于物联网（</w:t>
      </w:r>
      <w:r w:rsidR="00502FC9" w:rsidRPr="00F415A5">
        <w:rPr>
          <w:rFonts w:asciiTheme="minorHAnsi" w:eastAsiaTheme="minorEastAsia" w:hAnsiTheme="minorHAnsi" w:cstheme="minorHAnsi"/>
          <w:lang w:eastAsia="zh-CN"/>
        </w:rPr>
        <w:t>IoT</w:t>
      </w:r>
      <w:r w:rsidR="00502FC9" w:rsidRPr="00F415A5">
        <w:rPr>
          <w:rFonts w:asciiTheme="minorHAnsi" w:eastAsiaTheme="minorEastAsia" w:hAnsiTheme="minorHAnsi" w:cstheme="minorHAnsi"/>
          <w:lang w:eastAsia="zh-CN"/>
        </w:rPr>
        <w:t>）数据处理和管理的、基于区块链的活动日志管理的功能要求和架构</w:t>
      </w:r>
    </w:p>
    <w:p w14:paraId="672F1F1D" w14:textId="52BF2D18" w:rsidR="00792080" w:rsidRPr="00F415A5" w:rsidRDefault="00792080" w:rsidP="00792080">
      <w:pPr>
        <w:ind w:left="567" w:hanging="567"/>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Y.4706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输变电设备中物联网（</w:t>
      </w:r>
      <w:r w:rsidR="00502FC9" w:rsidRPr="00F415A5">
        <w:rPr>
          <w:rFonts w:asciiTheme="minorHAnsi" w:eastAsiaTheme="minorEastAsia" w:hAnsiTheme="minorHAnsi" w:cstheme="minorHAnsi"/>
          <w:lang w:eastAsia="zh-CN"/>
        </w:rPr>
        <w:t>IoT</w:t>
      </w:r>
      <w:r w:rsidR="00502FC9" w:rsidRPr="00F415A5">
        <w:rPr>
          <w:rFonts w:asciiTheme="minorHAnsi" w:eastAsiaTheme="minorEastAsia" w:hAnsiTheme="minorHAnsi" w:cstheme="minorHAnsi"/>
          <w:lang w:eastAsia="zh-CN"/>
        </w:rPr>
        <w:t>）装置的数据交换模型</w:t>
      </w:r>
    </w:p>
    <w:p w14:paraId="03D0A2FC" w14:textId="6F67F082" w:rsidR="009178BA" w:rsidRPr="00F415A5" w:rsidRDefault="00792080" w:rsidP="00792080">
      <w:pPr>
        <w:rPr>
          <w:rFonts w:asciiTheme="minorHAnsi" w:eastAsiaTheme="minorEastAsia" w:hAnsiTheme="minorHAnsi" w:cstheme="minorHAnsi"/>
          <w:lang w:eastAsia="zh-CN"/>
        </w:rPr>
      </w:pPr>
      <w:r w:rsidRPr="00F415A5">
        <w:rPr>
          <w:rFonts w:asciiTheme="minorHAnsi" w:eastAsiaTheme="minorEastAsia" w:hAnsiTheme="minorHAnsi" w:cstheme="minorHAnsi"/>
          <w:lang w:eastAsia="zh-CN"/>
        </w:rPr>
        <w:t xml:space="preserve">− </w:t>
      </w:r>
      <w:r w:rsidRPr="00F415A5">
        <w:rPr>
          <w:rFonts w:asciiTheme="minorHAnsi" w:eastAsiaTheme="minorEastAsia" w:hAnsiTheme="minorHAnsi" w:cstheme="minorHAnsi"/>
          <w:lang w:eastAsia="zh-CN"/>
        </w:rPr>
        <w:tab/>
        <w:t>ITU-T Y.4499 (01/</w:t>
      </w:r>
      <w:proofErr w:type="gramStart"/>
      <w:r w:rsidRPr="00F415A5">
        <w:rPr>
          <w:rFonts w:asciiTheme="minorHAnsi" w:eastAsiaTheme="minorEastAsia" w:hAnsiTheme="minorHAnsi" w:cstheme="minorHAnsi"/>
          <w:lang w:eastAsia="zh-CN"/>
        </w:rPr>
        <w:t>2025)</w:t>
      </w:r>
      <w:r w:rsidR="004B3EDE">
        <w:rPr>
          <w:rFonts w:asciiTheme="minorHAnsi" w:eastAsiaTheme="minorEastAsia" w:hAnsiTheme="minorHAnsi" w:cstheme="minorHAnsi" w:hint="eastAsia"/>
          <w:lang w:eastAsia="zh-CN"/>
        </w:rPr>
        <w:t>：</w:t>
      </w:r>
      <w:proofErr w:type="gramEnd"/>
      <w:r w:rsidR="00502FC9" w:rsidRPr="00F415A5">
        <w:rPr>
          <w:rFonts w:asciiTheme="minorHAnsi" w:eastAsiaTheme="minorEastAsia" w:hAnsiTheme="minorHAnsi" w:cstheme="minorHAnsi"/>
          <w:lang w:eastAsia="zh-CN"/>
        </w:rPr>
        <w:t>基于众包的城市基础设施监测框架</w:t>
      </w:r>
    </w:p>
    <w:p w14:paraId="16F72640" w14:textId="77777777" w:rsidR="00CD718D" w:rsidRPr="00E13494" w:rsidRDefault="00CD718D" w:rsidP="00792080">
      <w:pPr>
        <w:rPr>
          <w:rFonts w:asciiTheme="minorHAnsi" w:eastAsia="SimSun" w:hAnsiTheme="minorHAnsi" w:cstheme="minorHAnsi"/>
          <w:lang w:val="en-GB" w:eastAsia="zh-CN"/>
        </w:rPr>
      </w:pPr>
    </w:p>
    <w:p w14:paraId="3D6AB886" w14:textId="74D73187" w:rsidR="00211DCB" w:rsidRPr="00E13494" w:rsidRDefault="00357875" w:rsidP="00211DCB">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sidRPr="00E13494">
        <w:rPr>
          <w:lang w:val="en-GB" w:eastAsia="zh-CN"/>
        </w:rPr>
        <w:br w:type="page"/>
      </w:r>
      <w:bookmarkStart w:id="508" w:name="_Toc80199076"/>
      <w:bookmarkStart w:id="509" w:name="_Toc80260776"/>
      <w:bookmarkStart w:id="510" w:name="_Toc138153382"/>
      <w:bookmarkStart w:id="511" w:name="_Toc215907216"/>
    </w:p>
    <w:p w14:paraId="1D7FB5CF" w14:textId="2AC727C3" w:rsidR="00211DCB" w:rsidRPr="00CD718D" w:rsidRDefault="00211DCB" w:rsidP="00211DCB">
      <w:pPr>
        <w:pStyle w:val="Heading20"/>
        <w:rPr>
          <w:rFonts w:asciiTheme="minorHAnsi" w:eastAsia="SimHei" w:hAnsiTheme="minorHAnsi" w:cstheme="minorHAnsi"/>
          <w:lang w:eastAsia="zh-CN"/>
        </w:rPr>
      </w:pPr>
      <w:bookmarkStart w:id="512" w:name="_Toc476040210"/>
      <w:r w:rsidRPr="00CD718D">
        <w:rPr>
          <w:rFonts w:asciiTheme="minorHAnsi" w:eastAsia="SimHei" w:hAnsiTheme="minorHAnsi" w:cstheme="minorHAnsi"/>
          <w:lang w:eastAsia="zh-CN"/>
        </w:rPr>
        <w:lastRenderedPageBreak/>
        <w:t>信令区域</w:t>
      </w:r>
      <w:r w:rsidRPr="00CD718D">
        <w:rPr>
          <w:rFonts w:asciiTheme="minorHAnsi" w:eastAsia="SimHei" w:hAnsiTheme="minorHAnsi" w:cstheme="minorHAnsi"/>
          <w:lang w:eastAsia="zh-CN"/>
        </w:rPr>
        <w:t>/</w:t>
      </w:r>
      <w:r w:rsidRPr="00CD718D">
        <w:rPr>
          <w:rFonts w:asciiTheme="minorHAnsi" w:eastAsia="SimHei" w:hAnsiTheme="minorHAnsi" w:cstheme="minorHAnsi"/>
          <w:lang w:eastAsia="zh-CN"/>
        </w:rPr>
        <w:t>网络编码（</w:t>
      </w:r>
      <w:r w:rsidRPr="00CD718D">
        <w:rPr>
          <w:rFonts w:asciiTheme="minorHAnsi" w:eastAsia="SimHei" w:hAnsiTheme="minorHAnsi" w:cstheme="minorHAnsi"/>
          <w:lang w:eastAsia="zh-CN"/>
        </w:rPr>
        <w:t>SANC</w:t>
      </w:r>
      <w:r w:rsidRPr="00CD718D">
        <w:rPr>
          <w:rFonts w:asciiTheme="minorHAnsi" w:eastAsia="SimHei" w:hAnsiTheme="minorHAnsi" w:cstheme="minorHAnsi"/>
          <w:lang w:eastAsia="zh-CN"/>
        </w:rPr>
        <w:t>）的指配</w:t>
      </w:r>
      <w:r w:rsidRPr="00CD718D">
        <w:rPr>
          <w:rFonts w:asciiTheme="minorHAnsi" w:eastAsia="SimHei" w:hAnsiTheme="minorHAnsi" w:cstheme="minorHAnsi"/>
          <w:lang w:eastAsia="zh-CN"/>
        </w:rPr>
        <w:br/>
      </w:r>
      <w:r w:rsidRPr="00CD718D">
        <w:rPr>
          <w:rFonts w:asciiTheme="minorHAnsi" w:eastAsia="SimHei" w:hAnsiTheme="minorHAnsi" w:cstheme="minorHAnsi"/>
          <w:lang w:eastAsia="zh-CN"/>
        </w:rPr>
        <w:t>（</w:t>
      </w:r>
      <w:r w:rsidRPr="00CD718D">
        <w:rPr>
          <w:rFonts w:asciiTheme="minorHAnsi" w:eastAsia="SimHei" w:hAnsiTheme="minorHAnsi" w:cstheme="minorHAnsi"/>
          <w:lang w:eastAsia="zh-CN"/>
        </w:rPr>
        <w:t>ITU-T Q.708</w:t>
      </w:r>
      <w:r w:rsidRPr="00CD718D">
        <w:rPr>
          <w:rFonts w:asciiTheme="minorHAnsi" w:eastAsia="SimHei" w:hAnsiTheme="minorHAnsi" w:cstheme="minorHAnsi"/>
          <w:lang w:eastAsia="zh-CN"/>
        </w:rPr>
        <w:t>建议书（</w:t>
      </w:r>
      <w:r w:rsidRPr="00CD718D">
        <w:rPr>
          <w:rFonts w:asciiTheme="minorHAnsi" w:eastAsia="SimHei" w:hAnsiTheme="minorHAnsi" w:cstheme="minorHAnsi"/>
          <w:lang w:eastAsia="zh-CN"/>
        </w:rPr>
        <w:t>03/</w:t>
      </w:r>
      <w:r w:rsidR="00CD718D">
        <w:rPr>
          <w:rFonts w:asciiTheme="minorHAnsi" w:eastAsia="SimHei" w:hAnsiTheme="minorHAnsi" w:cstheme="minorHAnsi"/>
          <w:lang w:eastAsia="zh-CN"/>
        </w:rPr>
        <w:t>19</w:t>
      </w:r>
      <w:r w:rsidRPr="00CD718D">
        <w:rPr>
          <w:rFonts w:asciiTheme="minorHAnsi" w:eastAsia="SimHei" w:hAnsiTheme="minorHAnsi" w:cstheme="minorHAnsi"/>
          <w:lang w:eastAsia="zh-CN"/>
        </w:rPr>
        <w:t>99</w:t>
      </w:r>
      <w:r w:rsidRPr="00CD718D">
        <w:rPr>
          <w:rFonts w:asciiTheme="minorHAnsi" w:eastAsia="SimHei" w:hAnsiTheme="minorHAnsi" w:cstheme="minorHAnsi"/>
          <w:lang w:eastAsia="zh-CN"/>
        </w:rPr>
        <w:t>））</w:t>
      </w:r>
      <w:bookmarkEnd w:id="512"/>
    </w:p>
    <w:p w14:paraId="476E8E0E" w14:textId="77777777" w:rsidR="00211DCB" w:rsidRPr="00E13494" w:rsidRDefault="00211DCB" w:rsidP="00211DCB">
      <w:pPr>
        <w:spacing w:before="240"/>
        <w:rPr>
          <w:rFonts w:eastAsia="SimSun"/>
          <w:b/>
          <w:bCs/>
          <w:lang w:val="fr-FR" w:eastAsia="zh-CN"/>
        </w:rPr>
      </w:pPr>
      <w:r w:rsidRPr="006475CD">
        <w:rPr>
          <w:rFonts w:ascii="SimSun" w:eastAsia="SimSun" w:hAnsi="SimSun" w:cs="SimSun" w:hint="eastAsia"/>
          <w:b/>
          <w:bCs/>
          <w:lang w:eastAsia="zh-CN"/>
        </w:rPr>
        <w:t>电信标准化局的说明</w:t>
      </w:r>
    </w:p>
    <w:p w14:paraId="774C9057" w14:textId="3A625F1E" w:rsidR="00211DCB" w:rsidRPr="00E13494" w:rsidRDefault="00211DCB" w:rsidP="000D4D45">
      <w:pPr>
        <w:ind w:firstLineChars="200" w:firstLine="400"/>
        <w:rPr>
          <w:highlight w:val="green"/>
          <w:lang w:val="fr-FR" w:eastAsia="zh-CN"/>
        </w:rPr>
      </w:pPr>
      <w:r w:rsidRPr="00CD718D">
        <w:rPr>
          <w:rFonts w:eastAsiaTheme="minorEastAsia" w:hint="eastAsia"/>
          <w:lang w:eastAsia="zh-CN"/>
        </w:rPr>
        <w:t>根据中国主管部门的要求</w:t>
      </w:r>
      <w:r w:rsidRPr="00E13494">
        <w:rPr>
          <w:rFonts w:eastAsiaTheme="minorEastAsia" w:hint="eastAsia"/>
          <w:lang w:val="fr-FR" w:eastAsia="zh-CN"/>
        </w:rPr>
        <w:t>，</w:t>
      </w:r>
      <w:r w:rsidRPr="00CD718D">
        <w:rPr>
          <w:rFonts w:eastAsiaTheme="minorEastAsia" w:hint="eastAsia"/>
          <w:lang w:eastAsia="zh-CN"/>
        </w:rPr>
        <w:t>电信标准化局主任根据</w:t>
      </w:r>
      <w:r w:rsidRPr="00E13494">
        <w:rPr>
          <w:rFonts w:eastAsia="SimSun"/>
          <w:lang w:val="fr-FR" w:eastAsia="zh-CN"/>
        </w:rPr>
        <w:t>ITU-T Q.708</w:t>
      </w:r>
      <w:r w:rsidRPr="00CD718D">
        <w:rPr>
          <w:rFonts w:eastAsiaTheme="minorEastAsia" w:hint="eastAsia"/>
          <w:lang w:eastAsia="zh-CN"/>
        </w:rPr>
        <w:t>建议书</w:t>
      </w:r>
      <w:r w:rsidRPr="00E13494">
        <w:rPr>
          <w:rFonts w:eastAsiaTheme="minorEastAsia" w:hint="eastAsia"/>
          <w:lang w:val="fr-FR" w:eastAsia="zh-CN"/>
        </w:rPr>
        <w:t>（</w:t>
      </w:r>
      <w:r w:rsidRPr="00E13494">
        <w:rPr>
          <w:rFonts w:eastAsia="SimSun"/>
          <w:lang w:val="fr-FR" w:eastAsia="zh-CN"/>
        </w:rPr>
        <w:t>03/</w:t>
      </w:r>
      <w:r w:rsidR="003676B2">
        <w:rPr>
          <w:rFonts w:eastAsia="SimSun" w:hint="eastAsia"/>
          <w:lang w:val="fr-FR" w:eastAsia="zh-CN"/>
        </w:rPr>
        <w:t>19</w:t>
      </w:r>
      <w:r w:rsidRPr="00E13494">
        <w:rPr>
          <w:rFonts w:eastAsia="SimSun"/>
          <w:lang w:val="fr-FR" w:eastAsia="zh-CN"/>
        </w:rPr>
        <w:t>99</w:t>
      </w:r>
      <w:r w:rsidRPr="00E13494">
        <w:rPr>
          <w:rFonts w:eastAsiaTheme="minorEastAsia" w:hint="eastAsia"/>
          <w:lang w:val="fr-FR" w:eastAsia="zh-CN"/>
        </w:rPr>
        <w:t>），</w:t>
      </w:r>
      <w:r w:rsidRPr="00CD718D">
        <w:rPr>
          <w:rFonts w:eastAsiaTheme="minorEastAsia" w:hint="eastAsia"/>
          <w:lang w:eastAsia="zh-CN"/>
        </w:rPr>
        <w:t>指配了以下信令区域</w:t>
      </w:r>
      <w:r w:rsidRPr="00E13494">
        <w:rPr>
          <w:rFonts w:eastAsiaTheme="minorEastAsia" w:hint="eastAsia"/>
          <w:lang w:val="fr-FR" w:eastAsia="zh-CN"/>
        </w:rPr>
        <w:t>/</w:t>
      </w:r>
      <w:r w:rsidRPr="00CD718D">
        <w:rPr>
          <w:rFonts w:eastAsiaTheme="minorEastAsia" w:hint="eastAsia"/>
          <w:lang w:eastAsia="zh-CN"/>
        </w:rPr>
        <w:t>网络编码</w:t>
      </w:r>
      <w:r w:rsidRPr="00E13494">
        <w:rPr>
          <w:rFonts w:eastAsiaTheme="minorEastAsia" w:hint="eastAsia"/>
          <w:lang w:val="fr-FR" w:eastAsia="zh-CN"/>
        </w:rPr>
        <w:t>（</w:t>
      </w:r>
      <w:r w:rsidRPr="00E13494">
        <w:rPr>
          <w:rFonts w:eastAsia="SimSun"/>
          <w:lang w:val="fr-FR" w:eastAsia="zh-CN"/>
        </w:rPr>
        <w:t>SANC</w:t>
      </w:r>
      <w:r w:rsidRPr="00E13494">
        <w:rPr>
          <w:rFonts w:eastAsiaTheme="minorEastAsia" w:hint="eastAsia"/>
          <w:lang w:val="fr-FR" w:eastAsia="zh-CN"/>
        </w:rPr>
        <w:t>），</w:t>
      </w:r>
      <w:r w:rsidRPr="00CD718D">
        <w:rPr>
          <w:rFonts w:eastAsiaTheme="minorEastAsia" w:hint="eastAsia"/>
          <w:lang w:eastAsia="zh-CN"/>
        </w:rPr>
        <w:t>用于该国</w:t>
      </w:r>
      <w:r w:rsidRPr="00E13494">
        <w:rPr>
          <w:rFonts w:eastAsiaTheme="minorEastAsia" w:hint="eastAsia"/>
          <w:lang w:val="fr-FR" w:eastAsia="zh-CN"/>
        </w:rPr>
        <w:t>/</w:t>
      </w:r>
      <w:r w:rsidRPr="00CD718D">
        <w:rPr>
          <w:rFonts w:eastAsiaTheme="minorEastAsia" w:hint="eastAsia"/>
          <w:lang w:eastAsia="zh-CN"/>
        </w:rPr>
        <w:t>地理区域</w:t>
      </w:r>
      <w:r w:rsidRPr="00E13494">
        <w:rPr>
          <w:rFonts w:eastAsiaTheme="minorEastAsia" w:hint="eastAsia"/>
          <w:lang w:val="fr-FR" w:eastAsia="zh-CN"/>
        </w:rPr>
        <w:t>7</w:t>
      </w:r>
      <w:r w:rsidRPr="00CD718D">
        <w:rPr>
          <w:rFonts w:eastAsiaTheme="minorEastAsia" w:hint="eastAsia"/>
          <w:lang w:eastAsia="zh-CN"/>
        </w:rPr>
        <w:t>号信令系统网络的国际部分</w:t>
      </w:r>
      <w:r w:rsidRPr="00E13494">
        <w:rPr>
          <w:rFonts w:eastAsiaTheme="minorEastAsia" w:hint="eastAsia"/>
          <w:lang w:val="fr-FR" w:eastAsia="zh-CN"/>
        </w:rPr>
        <w:t>：</w:t>
      </w:r>
    </w:p>
    <w:p w14:paraId="4F4A50F7" w14:textId="77777777" w:rsidR="00211DCB" w:rsidRPr="00E13494" w:rsidRDefault="00211DCB" w:rsidP="00211DCB">
      <w:pPr>
        <w:rPr>
          <w:rFonts w:eastAsia="SimSun"/>
          <w:lang w:val="fr-FR" w:eastAsia="zh-CN"/>
        </w:rPr>
      </w:pPr>
    </w:p>
    <w:tbl>
      <w:tblPr>
        <w:tblW w:w="7621" w:type="dxa"/>
        <w:tblLayout w:type="fixed"/>
        <w:tblLook w:val="0000" w:firstRow="0" w:lastRow="0" w:firstColumn="0" w:lastColumn="0" w:noHBand="0" w:noVBand="0"/>
      </w:tblPr>
      <w:tblGrid>
        <w:gridCol w:w="6057"/>
        <w:gridCol w:w="1564"/>
      </w:tblGrid>
      <w:tr w:rsidR="00211DCB" w:rsidRPr="00463ECD" w14:paraId="1B81269C" w14:textId="77777777" w:rsidTr="00411A17">
        <w:tc>
          <w:tcPr>
            <w:tcW w:w="6057" w:type="dxa"/>
          </w:tcPr>
          <w:p w14:paraId="7110FB34" w14:textId="77777777" w:rsidR="00211DCB" w:rsidRPr="00463ECD" w:rsidRDefault="00211DCB" w:rsidP="000D4D45">
            <w:pPr>
              <w:framePr w:hSpace="181" w:wrap="around" w:vAnchor="text" w:hAnchor="page" w:x="2100" w:y="11"/>
              <w:spacing w:before="40" w:after="40"/>
              <w:ind w:firstLine="532"/>
              <w:jc w:val="left"/>
              <w:rPr>
                <w:rFonts w:asciiTheme="minorHAnsi" w:hAnsiTheme="minorHAnsi"/>
                <w:i/>
                <w:iCs/>
                <w:lang w:eastAsia="zh-CN"/>
              </w:rPr>
            </w:pPr>
            <w:r w:rsidRPr="00C633B7">
              <w:rPr>
                <w:rFonts w:eastAsia="STKaiti" w:cs="Calibri"/>
                <w:iCs/>
                <w:lang w:eastAsia="zh-CN"/>
              </w:rPr>
              <w:t>国家</w:t>
            </w:r>
            <w:r w:rsidRPr="00C633B7">
              <w:rPr>
                <w:rFonts w:eastAsia="STKaiti" w:cs="Calibri"/>
                <w:iCs/>
                <w:lang w:eastAsia="zh-CN"/>
              </w:rPr>
              <w:t>/</w:t>
            </w:r>
            <w:r w:rsidRPr="00C633B7">
              <w:rPr>
                <w:rFonts w:eastAsia="STKaiti" w:cs="Calibri"/>
                <w:iCs/>
                <w:lang w:eastAsia="zh-CN"/>
              </w:rPr>
              <w:t>地理区域或信令网络</w:t>
            </w:r>
          </w:p>
        </w:tc>
        <w:tc>
          <w:tcPr>
            <w:tcW w:w="1564" w:type="dxa"/>
          </w:tcPr>
          <w:p w14:paraId="3381F42D" w14:textId="77777777" w:rsidR="00211DCB" w:rsidRPr="00677126" w:rsidRDefault="00211DCB" w:rsidP="000D4D45">
            <w:pPr>
              <w:framePr w:hSpace="181" w:wrap="around" w:vAnchor="text" w:hAnchor="page" w:x="2100" w:y="11"/>
              <w:spacing w:before="40" w:after="40"/>
              <w:jc w:val="center"/>
              <w:rPr>
                <w:rFonts w:asciiTheme="minorHAnsi" w:hAnsiTheme="minorHAnsi"/>
                <w:i/>
                <w:iCs/>
                <w:lang w:eastAsia="zh-CN"/>
              </w:rPr>
            </w:pPr>
            <w:r w:rsidRPr="00677126">
              <w:rPr>
                <w:rFonts w:asciiTheme="minorHAnsi" w:hAnsiTheme="minorHAnsi"/>
                <w:i/>
                <w:iCs/>
                <w:lang w:eastAsia="zh-CN"/>
              </w:rPr>
              <w:t>SANC</w:t>
            </w:r>
          </w:p>
        </w:tc>
      </w:tr>
      <w:tr w:rsidR="00211DCB" w:rsidRPr="00463ECD" w14:paraId="7C6EAE23" w14:textId="77777777" w:rsidTr="00411A17">
        <w:tc>
          <w:tcPr>
            <w:tcW w:w="6057" w:type="dxa"/>
          </w:tcPr>
          <w:p w14:paraId="44B2F45B" w14:textId="3D99F8FC" w:rsidR="00211DCB" w:rsidRPr="00463ECD" w:rsidRDefault="00211DCB" w:rsidP="000D4D45">
            <w:pPr>
              <w:framePr w:hSpace="181" w:wrap="around" w:vAnchor="text" w:hAnchor="page" w:x="2100" w:y="11"/>
              <w:tabs>
                <w:tab w:val="clear" w:pos="567"/>
                <w:tab w:val="clear" w:pos="5387"/>
                <w:tab w:val="clear" w:pos="5954"/>
              </w:tabs>
              <w:spacing w:before="0"/>
              <w:ind w:firstLine="533"/>
              <w:jc w:val="left"/>
              <w:rPr>
                <w:rFonts w:asciiTheme="minorHAnsi" w:eastAsia="SimSun" w:hAnsiTheme="minorHAnsi"/>
                <w:lang w:eastAsia="zh-CN"/>
              </w:rPr>
            </w:pPr>
            <w:r>
              <w:rPr>
                <w:rFonts w:asciiTheme="minorHAnsi" w:eastAsia="SimSun" w:hAnsiTheme="minorHAnsi" w:hint="eastAsia"/>
                <w:lang w:eastAsia="zh-CN"/>
              </w:rPr>
              <w:t>中</w:t>
            </w:r>
            <w:r>
              <w:rPr>
                <w:rFonts w:asciiTheme="minorHAnsi" w:eastAsia="SimSun" w:hAnsiTheme="minorHAnsi"/>
                <w:lang w:eastAsia="zh-CN"/>
              </w:rPr>
              <w:t>国香港</w:t>
            </w:r>
          </w:p>
        </w:tc>
        <w:tc>
          <w:tcPr>
            <w:tcW w:w="1564" w:type="dxa"/>
          </w:tcPr>
          <w:p w14:paraId="20551E0D" w14:textId="0218BA6C" w:rsidR="00211DCB" w:rsidRPr="00463ECD" w:rsidRDefault="00211DCB" w:rsidP="000D4D45">
            <w:pPr>
              <w:framePr w:hSpace="181" w:wrap="around" w:vAnchor="text" w:hAnchor="page" w:x="2100" w:y="11"/>
              <w:tabs>
                <w:tab w:val="clear" w:pos="567"/>
                <w:tab w:val="clear" w:pos="5387"/>
                <w:tab w:val="clear" w:pos="5954"/>
                <w:tab w:val="left" w:pos="675"/>
                <w:tab w:val="center" w:pos="955"/>
              </w:tabs>
              <w:spacing w:before="0"/>
              <w:jc w:val="center"/>
              <w:rPr>
                <w:rFonts w:asciiTheme="minorHAnsi" w:hAnsiTheme="minorHAnsi"/>
              </w:rPr>
            </w:pPr>
            <w:r w:rsidRPr="00716005">
              <w:rPr>
                <w:rFonts w:asciiTheme="minorHAnsi" w:hAnsiTheme="minorHAnsi" w:cstheme="majorBidi"/>
              </w:rPr>
              <w:t>4-18</w:t>
            </w:r>
            <w:r w:rsidR="00CD718D">
              <w:rPr>
                <w:rFonts w:asciiTheme="minorHAnsi" w:hAnsiTheme="minorHAnsi" w:cstheme="majorBidi"/>
              </w:rPr>
              <w:t>6</w:t>
            </w:r>
          </w:p>
        </w:tc>
      </w:tr>
    </w:tbl>
    <w:p w14:paraId="3D1B779D" w14:textId="77777777" w:rsidR="00211DCB" w:rsidRPr="00463ECD" w:rsidRDefault="00211DCB" w:rsidP="00211DCB"/>
    <w:p w14:paraId="61C8A876" w14:textId="77777777" w:rsidR="00211DCB" w:rsidRPr="00463ECD" w:rsidRDefault="00211DCB" w:rsidP="00211DCB">
      <w:pPr>
        <w:pStyle w:val="Footnotesepar"/>
        <w:rPr>
          <w:rFonts w:asciiTheme="minorHAnsi" w:hAnsiTheme="minorHAnsi"/>
        </w:rPr>
      </w:pPr>
      <w:r w:rsidRPr="00463ECD">
        <w:rPr>
          <w:rFonts w:asciiTheme="minorHAnsi" w:hAnsiTheme="minorHAnsi"/>
        </w:rPr>
        <w:t>____________</w:t>
      </w:r>
    </w:p>
    <w:p w14:paraId="7C162C83" w14:textId="3984555C" w:rsidR="00211DCB" w:rsidRDefault="00211DCB" w:rsidP="00211DCB">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sz w:val="16"/>
          <w:szCs w:val="16"/>
          <w:lang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proofErr w:type="spellStart"/>
      <w:r w:rsidRPr="00410326">
        <w:rPr>
          <w:rFonts w:ascii="SimSun" w:hAnsi="SimSun" w:cs="SimSun" w:hint="eastAsia"/>
          <w:sz w:val="16"/>
          <w:szCs w:val="16"/>
          <w:lang w:eastAsia="zh-CN"/>
        </w:rPr>
        <w:t>信令区域</w:t>
      </w:r>
      <w:proofErr w:type="spellEnd"/>
      <w:r w:rsidRPr="00410326">
        <w:rPr>
          <w:rFonts w:hint="eastAsia"/>
          <w:sz w:val="16"/>
          <w:szCs w:val="16"/>
          <w:lang w:eastAsia="zh-CN"/>
        </w:rPr>
        <w:t>/</w:t>
      </w:r>
      <w:proofErr w:type="spellStart"/>
      <w:r w:rsidRPr="00410326">
        <w:rPr>
          <w:rFonts w:ascii="SimSun" w:hAnsi="SimSun" w:cs="SimSun" w:hint="eastAsia"/>
          <w:sz w:val="16"/>
          <w:szCs w:val="16"/>
          <w:lang w:eastAsia="zh-CN"/>
        </w:rPr>
        <w:t>网络编码</w:t>
      </w:r>
      <w:proofErr w:type="spellEnd"/>
      <w:r>
        <w:rPr>
          <w:rFonts w:ascii="SimSun" w:hAnsi="SimSun" w:cs="SimSun" w:hint="eastAsia"/>
          <w:sz w:val="16"/>
          <w:szCs w:val="16"/>
          <w:lang w:eastAsia="zh-CN"/>
        </w:rPr>
        <w:t>。</w:t>
      </w:r>
    </w:p>
    <w:p w14:paraId="7417F0F7" w14:textId="77777777" w:rsidR="005C2566" w:rsidRPr="008C5CF7" w:rsidRDefault="005C2566" w:rsidP="005C2566">
      <w:pPr>
        <w:rPr>
          <w:lang w:val="fr-FR" w:eastAsia="zh-CN"/>
        </w:rPr>
      </w:pPr>
    </w:p>
    <w:p w14:paraId="558436DB" w14:textId="77777777" w:rsidR="005C2566" w:rsidRPr="008C5CF7" w:rsidRDefault="005C2566" w:rsidP="005C2566">
      <w:pPr>
        <w:rPr>
          <w:lang w:val="fr-FR" w:eastAsia="zh-CN"/>
        </w:rPr>
      </w:pPr>
    </w:p>
    <w:p w14:paraId="7A9235B0" w14:textId="4CB60CE8" w:rsidR="005963DD" w:rsidRPr="00325C62" w:rsidRDefault="005963DD" w:rsidP="005963DD">
      <w:pPr>
        <w:pStyle w:val="Heading20"/>
        <w:rPr>
          <w:lang w:val="en-GB" w:eastAsia="zh-CN"/>
        </w:rPr>
      </w:pPr>
      <w:bookmarkStart w:id="513" w:name="_Hlk71293325"/>
      <w:bookmarkStart w:id="514" w:name="_Toc39484651"/>
      <w:bookmarkStart w:id="515" w:name="_Toc39650445"/>
      <w:bookmarkStart w:id="516" w:name="_Toc121126479"/>
      <w:r w:rsidRPr="00BC7EC9">
        <w:rPr>
          <w:rFonts w:ascii="Arial" w:eastAsia="SimHei" w:hAnsi="Arial" w:hint="eastAsia"/>
          <w:lang w:eastAsia="zh-CN"/>
        </w:rPr>
        <w:t>国际公众电信编号方案</w:t>
      </w:r>
      <w:bookmarkEnd w:id="513"/>
      <w:r w:rsidRPr="00BC7EC9">
        <w:rPr>
          <w:rFonts w:ascii="Arial" w:eastAsia="SimHei" w:hAnsi="Arial" w:hint="eastAsia"/>
          <w:lang w:eastAsia="zh-CN"/>
        </w:rPr>
        <w:br/>
      </w:r>
      <w:r w:rsidRPr="00BC7EC9">
        <w:rPr>
          <w:rFonts w:ascii="Arial" w:eastAsia="SimHei" w:hAnsi="Arial" w:hint="eastAsia"/>
          <w:lang w:eastAsia="zh-CN"/>
        </w:rPr>
        <w:t>（</w:t>
      </w:r>
      <w:r w:rsidRPr="00EA51CE">
        <w:rPr>
          <w:rFonts w:asciiTheme="minorHAnsi" w:eastAsia="SimHei" w:hAnsiTheme="minorHAnsi" w:cstheme="minorHAnsi"/>
          <w:lang w:eastAsia="zh-CN"/>
        </w:rPr>
        <w:t>ITU-T E.164</w:t>
      </w:r>
      <w:r w:rsidRPr="00BC7EC9">
        <w:rPr>
          <w:rFonts w:ascii="Arial" w:eastAsia="SimHei" w:hAnsi="Arial" w:hint="eastAsia"/>
          <w:lang w:eastAsia="zh-CN"/>
        </w:rPr>
        <w:t>建议书）</w:t>
      </w:r>
      <w:bookmarkEnd w:id="514"/>
      <w:bookmarkEnd w:id="515"/>
      <w:bookmarkEnd w:id="516"/>
    </w:p>
    <w:p w14:paraId="56229BD2" w14:textId="77777777" w:rsidR="005963DD" w:rsidRPr="0079005F" w:rsidRDefault="005963DD" w:rsidP="005963DD">
      <w:pPr>
        <w:pStyle w:val="Headingb"/>
        <w:rPr>
          <w:lang w:val="es-ES_tradnl" w:eastAsia="zh-CN"/>
        </w:rPr>
      </w:pPr>
      <w:bookmarkStart w:id="517" w:name="_Hlk98497780"/>
      <w:bookmarkStart w:id="518" w:name="_Toc121126480"/>
      <w:r w:rsidRPr="004A2A08">
        <w:rPr>
          <w:rFonts w:eastAsiaTheme="minorEastAsia" w:hint="eastAsia"/>
          <w:sz w:val="20"/>
          <w:szCs w:val="16"/>
          <w:lang w:val="en-GB" w:eastAsia="zh-CN"/>
        </w:rPr>
        <w:t>电信标准化局的说明</w:t>
      </w:r>
      <w:bookmarkEnd w:id="517"/>
      <w:bookmarkEnd w:id="518"/>
    </w:p>
    <w:p w14:paraId="08C09CF0" w14:textId="7821816E" w:rsidR="005963DD" w:rsidRPr="0079005F" w:rsidRDefault="005963DD" w:rsidP="000D4D45">
      <w:pPr>
        <w:spacing w:before="240"/>
        <w:ind w:firstLineChars="200" w:firstLine="400"/>
        <w:jc w:val="center"/>
        <w:rPr>
          <w:lang w:val="es-ES_tradnl" w:eastAsia="zh-CN"/>
        </w:rPr>
      </w:pPr>
      <w:r w:rsidRPr="0079005F">
        <w:rPr>
          <w:rFonts w:ascii="STKaiti" w:eastAsia="STKaiti" w:hAnsi="STKaiti" w:hint="eastAsia"/>
          <w:lang w:val="en-GB" w:eastAsia="zh-CN"/>
        </w:rPr>
        <w:t>国际网络的识别码</w:t>
      </w:r>
    </w:p>
    <w:p w14:paraId="605147E7" w14:textId="3A0A380C" w:rsidR="005963DD" w:rsidRPr="005C2566" w:rsidRDefault="005963DD" w:rsidP="000D4D45">
      <w:pPr>
        <w:spacing w:after="120"/>
        <w:ind w:firstLineChars="200" w:firstLine="400"/>
        <w:rPr>
          <w:lang w:val="es-ES_tradnl" w:eastAsia="zh-CN"/>
        </w:rPr>
      </w:pPr>
      <w:r w:rsidRPr="0079005F">
        <w:rPr>
          <w:rFonts w:eastAsiaTheme="minorEastAsia" w:hint="eastAsia"/>
          <w:lang w:val="en-GB" w:eastAsia="zh-CN"/>
        </w:rPr>
        <w:t>已</w:t>
      </w:r>
      <w:r w:rsidRPr="0079005F">
        <w:rPr>
          <w:rFonts w:eastAsiaTheme="minorEastAsia" w:hint="eastAsia"/>
          <w:b/>
          <w:bCs/>
          <w:lang w:val="en-GB" w:eastAsia="zh-CN"/>
        </w:rPr>
        <w:t>撤销</w:t>
      </w:r>
      <w:r w:rsidRPr="0079005F">
        <w:rPr>
          <w:rFonts w:eastAsiaTheme="minorEastAsia" w:hint="eastAsia"/>
          <w:lang w:val="en-GB" w:eastAsia="zh-CN"/>
        </w:rPr>
        <w:t>以下与共用的国际网络国家代码</w:t>
      </w:r>
      <w:r w:rsidRPr="0079005F">
        <w:rPr>
          <w:rFonts w:eastAsiaTheme="minorEastAsia"/>
          <w:lang w:val="es-ES_tradnl" w:eastAsia="zh-CN"/>
        </w:rPr>
        <w:t>882</w:t>
      </w:r>
      <w:r w:rsidRPr="0079005F">
        <w:rPr>
          <w:rFonts w:eastAsiaTheme="minorEastAsia" w:hint="eastAsia"/>
          <w:lang w:val="en-GB" w:eastAsia="zh-CN"/>
        </w:rPr>
        <w:t>有关</w:t>
      </w:r>
      <w:r>
        <w:rPr>
          <w:rFonts w:eastAsiaTheme="minorEastAsia" w:hint="eastAsia"/>
          <w:lang w:val="es-ES_tradnl" w:eastAsia="zh-CN"/>
        </w:rPr>
        <w:t>的</w:t>
      </w:r>
      <w:r w:rsidRPr="0079005F">
        <w:rPr>
          <w:rFonts w:eastAsiaTheme="minorEastAsia" w:hint="eastAsia"/>
          <w:lang w:val="es-ES_tradnl" w:eastAsia="zh-CN"/>
        </w:rPr>
        <w:t>2</w:t>
      </w:r>
      <w:r w:rsidRPr="0079005F">
        <w:rPr>
          <w:rFonts w:eastAsiaTheme="minorEastAsia" w:hint="eastAsia"/>
          <w:lang w:val="en-GB" w:eastAsia="zh-CN"/>
        </w:rPr>
        <w:t>位数识别码</w:t>
      </w:r>
      <w:r w:rsidRPr="0079005F">
        <w:rPr>
          <w:rFonts w:eastAsiaTheme="minorEastAsia" w:hint="eastAsia"/>
          <w:lang w:val="es-ES_tradnl" w:eastAsia="zh-CN"/>
        </w:rPr>
        <w:t>：</w:t>
      </w:r>
    </w:p>
    <w:p w14:paraId="5C9B3E3D" w14:textId="77777777" w:rsidR="005963DD" w:rsidRPr="005C2566" w:rsidRDefault="005963DD" w:rsidP="00211DCB">
      <w:pPr>
        <w:tabs>
          <w:tab w:val="clear" w:pos="567"/>
          <w:tab w:val="clear" w:pos="1276"/>
          <w:tab w:val="clear" w:pos="1843"/>
          <w:tab w:val="clear" w:pos="5387"/>
          <w:tab w:val="clear" w:pos="5954"/>
        </w:tabs>
        <w:overflowPunct/>
        <w:autoSpaceDE/>
        <w:autoSpaceDN/>
        <w:adjustRightInd/>
        <w:spacing w:before="0"/>
        <w:jc w:val="left"/>
        <w:textAlignment w:val="auto"/>
        <w:rPr>
          <w:rFonts w:ascii="SimSun" w:hAnsi="SimSun" w:cs="SimSun"/>
          <w:sz w:val="16"/>
          <w:szCs w:val="16"/>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05"/>
        <w:gridCol w:w="2833"/>
        <w:gridCol w:w="2064"/>
        <w:gridCol w:w="1653"/>
      </w:tblGrid>
      <w:tr w:rsidR="00AB7E73" w:rsidRPr="00604768" w14:paraId="0F85926E" w14:textId="77777777" w:rsidTr="00CC6976">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E41AAAA" w14:textId="6D9D8516"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申请者</w:t>
            </w:r>
          </w:p>
        </w:tc>
        <w:tc>
          <w:tcPr>
            <w:tcW w:w="3204" w:type="dxa"/>
            <w:tcBorders>
              <w:top w:val="single" w:sz="4" w:space="0" w:color="auto"/>
              <w:left w:val="single" w:sz="4" w:space="0" w:color="auto"/>
              <w:bottom w:val="single" w:sz="4" w:space="0" w:color="auto"/>
              <w:right w:val="single" w:sz="4" w:space="0" w:color="auto"/>
            </w:tcBorders>
            <w:vAlign w:val="center"/>
            <w:hideMark/>
          </w:tcPr>
          <w:p w14:paraId="783D16A5" w14:textId="12A1D470" w:rsidR="00AB7E73" w:rsidRPr="00604768" w:rsidRDefault="00AB7E73" w:rsidP="00AB7E7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网络</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A9A9E71" w14:textId="068D98FD"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855" w:type="dxa"/>
            <w:tcBorders>
              <w:top w:val="single" w:sz="4" w:space="0" w:color="auto"/>
              <w:left w:val="single" w:sz="4" w:space="0" w:color="auto"/>
              <w:bottom w:val="single" w:sz="4" w:space="0" w:color="auto"/>
              <w:right w:val="single" w:sz="4" w:space="0" w:color="auto"/>
            </w:tcBorders>
            <w:vAlign w:val="center"/>
          </w:tcPr>
          <w:p w14:paraId="78BD4178" w14:textId="6B672BA3" w:rsidR="00AB7E73" w:rsidRPr="00604768" w:rsidRDefault="00AB7E73" w:rsidP="00AB7E7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撤销日期</w:t>
            </w:r>
          </w:p>
        </w:tc>
      </w:tr>
      <w:tr w:rsidR="00AB7E73" w:rsidRPr="00604768" w14:paraId="0235B18F" w14:textId="77777777" w:rsidTr="00411A17">
        <w:trPr>
          <w:jc w:val="center"/>
        </w:trPr>
        <w:tc>
          <w:tcPr>
            <w:tcW w:w="2830" w:type="dxa"/>
            <w:tcBorders>
              <w:top w:val="single" w:sz="4" w:space="0" w:color="auto"/>
              <w:left w:val="single" w:sz="4" w:space="0" w:color="auto"/>
              <w:bottom w:val="single" w:sz="4" w:space="0" w:color="auto"/>
              <w:right w:val="single" w:sz="4" w:space="0" w:color="auto"/>
            </w:tcBorders>
          </w:tcPr>
          <w:p w14:paraId="124F46ED" w14:textId="77777777" w:rsidR="00AB7E73" w:rsidRPr="00E13494" w:rsidRDefault="00AB7E73" w:rsidP="00411A17">
            <w:pPr>
              <w:spacing w:before="240" w:after="240"/>
              <w:rPr>
                <w:sz w:val="18"/>
                <w:szCs w:val="18"/>
              </w:rPr>
            </w:pPr>
            <w:proofErr w:type="spellStart"/>
            <w:r w:rsidRPr="00E13494">
              <w:rPr>
                <w:sz w:val="18"/>
                <w:szCs w:val="18"/>
              </w:rPr>
              <w:t>Athalos</w:t>
            </w:r>
            <w:proofErr w:type="spellEnd"/>
            <w:r w:rsidRPr="00E13494">
              <w:rPr>
                <w:sz w:val="18"/>
                <w:szCs w:val="18"/>
              </w:rPr>
              <w:t xml:space="preserve"> Global Services BV</w:t>
            </w:r>
          </w:p>
        </w:tc>
        <w:tc>
          <w:tcPr>
            <w:tcW w:w="3204" w:type="dxa"/>
            <w:tcBorders>
              <w:top w:val="single" w:sz="4" w:space="0" w:color="auto"/>
              <w:left w:val="single" w:sz="4" w:space="0" w:color="auto"/>
              <w:bottom w:val="single" w:sz="4" w:space="0" w:color="auto"/>
              <w:right w:val="single" w:sz="4" w:space="0" w:color="auto"/>
            </w:tcBorders>
          </w:tcPr>
          <w:p w14:paraId="0660B816" w14:textId="77777777" w:rsidR="00AB7E73" w:rsidRPr="00E13494" w:rsidRDefault="00AB7E73" w:rsidP="00411A17">
            <w:pPr>
              <w:spacing w:before="240" w:after="240"/>
              <w:rPr>
                <w:sz w:val="18"/>
                <w:szCs w:val="18"/>
              </w:rPr>
            </w:pPr>
            <w:proofErr w:type="spellStart"/>
            <w:r w:rsidRPr="00E13494">
              <w:rPr>
                <w:sz w:val="18"/>
                <w:szCs w:val="18"/>
              </w:rPr>
              <w:t>Athalos</w:t>
            </w:r>
            <w:proofErr w:type="spellEnd"/>
            <w:r w:rsidRPr="00E13494">
              <w:rPr>
                <w:sz w:val="18"/>
                <w:szCs w:val="18"/>
              </w:rPr>
              <w:t xml:space="preserve"> Global Services BV</w:t>
            </w:r>
          </w:p>
        </w:tc>
        <w:tc>
          <w:tcPr>
            <w:tcW w:w="2325" w:type="dxa"/>
            <w:tcBorders>
              <w:top w:val="single" w:sz="4" w:space="0" w:color="auto"/>
              <w:left w:val="single" w:sz="4" w:space="0" w:color="auto"/>
              <w:bottom w:val="single" w:sz="4" w:space="0" w:color="auto"/>
              <w:right w:val="single" w:sz="4" w:space="0" w:color="auto"/>
            </w:tcBorders>
          </w:tcPr>
          <w:p w14:paraId="4782CA21" w14:textId="77777777" w:rsidR="00AB7E73" w:rsidRPr="00E13494" w:rsidRDefault="00AB7E73" w:rsidP="00411A17">
            <w:pPr>
              <w:spacing w:before="240" w:after="240"/>
              <w:jc w:val="center"/>
              <w:rPr>
                <w:bCs/>
                <w:sz w:val="18"/>
                <w:szCs w:val="18"/>
              </w:rPr>
            </w:pPr>
            <w:r w:rsidRPr="00E13494">
              <w:rPr>
                <w:bCs/>
                <w:sz w:val="18"/>
                <w:szCs w:val="18"/>
              </w:rPr>
              <w:t>+882 51</w:t>
            </w:r>
          </w:p>
        </w:tc>
        <w:tc>
          <w:tcPr>
            <w:tcW w:w="1855" w:type="dxa"/>
            <w:tcBorders>
              <w:top w:val="single" w:sz="4" w:space="0" w:color="auto"/>
              <w:left w:val="single" w:sz="4" w:space="0" w:color="auto"/>
              <w:bottom w:val="single" w:sz="4" w:space="0" w:color="auto"/>
              <w:right w:val="single" w:sz="4" w:space="0" w:color="auto"/>
            </w:tcBorders>
          </w:tcPr>
          <w:p w14:paraId="7F913F48" w14:textId="77777777" w:rsidR="00AB7E73" w:rsidRPr="00E13494" w:rsidRDefault="00AB7E73" w:rsidP="00411A17">
            <w:pPr>
              <w:spacing w:before="240" w:after="240"/>
              <w:jc w:val="center"/>
              <w:rPr>
                <w:sz w:val="18"/>
                <w:szCs w:val="18"/>
              </w:rPr>
            </w:pPr>
            <w:r w:rsidRPr="00E13494">
              <w:rPr>
                <w:sz w:val="18"/>
                <w:szCs w:val="18"/>
              </w:rPr>
              <w:t>24.I.2025</w:t>
            </w:r>
          </w:p>
        </w:tc>
      </w:tr>
      <w:tr w:rsidR="00AB7E73" w:rsidRPr="00604768" w14:paraId="205579BE" w14:textId="77777777" w:rsidTr="00411A17">
        <w:trPr>
          <w:jc w:val="center"/>
        </w:trPr>
        <w:tc>
          <w:tcPr>
            <w:tcW w:w="2830" w:type="dxa"/>
            <w:tcBorders>
              <w:top w:val="single" w:sz="4" w:space="0" w:color="auto"/>
              <w:left w:val="single" w:sz="4" w:space="0" w:color="auto"/>
              <w:bottom w:val="single" w:sz="4" w:space="0" w:color="auto"/>
              <w:right w:val="single" w:sz="4" w:space="0" w:color="auto"/>
            </w:tcBorders>
          </w:tcPr>
          <w:p w14:paraId="60E96CED" w14:textId="3BB7B538" w:rsidR="00AB7E73" w:rsidRPr="007B74AE" w:rsidRDefault="00AB7E73" w:rsidP="00411A17">
            <w:pPr>
              <w:spacing w:before="240" w:after="240"/>
              <w:rPr>
                <w:sz w:val="18"/>
                <w:szCs w:val="18"/>
                <w:lang w:val="fr-CH"/>
              </w:rPr>
            </w:pPr>
            <w:r w:rsidRPr="007B74AE">
              <w:rPr>
                <w:sz w:val="18"/>
                <w:szCs w:val="18"/>
                <w:lang w:val="fr-CH"/>
              </w:rPr>
              <w:t>SITA</w:t>
            </w:r>
            <w:r w:rsidR="00CF4554" w:rsidRPr="007B74AE">
              <w:rPr>
                <w:rFonts w:ascii="SimSun" w:eastAsia="SimSun" w:hAnsi="SimSun" w:cs="SimSun" w:hint="eastAsia"/>
                <w:sz w:val="18"/>
                <w:szCs w:val="18"/>
                <w:lang w:val="fr-CH" w:eastAsia="zh-CN"/>
              </w:rPr>
              <w:t>（</w:t>
            </w:r>
            <w:r w:rsidR="007D1C81">
              <w:rPr>
                <w:rFonts w:ascii="SimSun" w:eastAsia="SimSun" w:hAnsi="SimSun" w:cs="SimSun" w:hint="eastAsia"/>
                <w:sz w:val="18"/>
                <w:szCs w:val="18"/>
                <w:lang w:eastAsia="zh-CN"/>
              </w:rPr>
              <w:t>前</w:t>
            </w:r>
            <w:proofErr w:type="spellStart"/>
            <w:r w:rsidRPr="007B74AE">
              <w:rPr>
                <w:sz w:val="18"/>
                <w:szCs w:val="18"/>
                <w:lang w:val="fr-CH"/>
              </w:rPr>
              <w:t>OnAir</w:t>
            </w:r>
            <w:proofErr w:type="spellEnd"/>
            <w:r w:rsidRPr="007B74AE">
              <w:rPr>
                <w:sz w:val="18"/>
                <w:szCs w:val="18"/>
                <w:lang w:val="fr-CH"/>
              </w:rPr>
              <w:t xml:space="preserve"> N.V.</w:t>
            </w:r>
            <w:r w:rsidR="00CF4554" w:rsidRPr="007B74AE">
              <w:rPr>
                <w:rFonts w:ascii="SimSun" w:eastAsia="SimSun" w:hAnsi="SimSun" w:cs="SimSun" w:hint="eastAsia"/>
                <w:sz w:val="18"/>
                <w:szCs w:val="18"/>
                <w:lang w:val="fr-CH" w:eastAsia="zh-CN"/>
              </w:rPr>
              <w:t>）</w:t>
            </w:r>
          </w:p>
        </w:tc>
        <w:tc>
          <w:tcPr>
            <w:tcW w:w="3204" w:type="dxa"/>
            <w:tcBorders>
              <w:top w:val="single" w:sz="4" w:space="0" w:color="auto"/>
              <w:left w:val="single" w:sz="4" w:space="0" w:color="auto"/>
              <w:bottom w:val="single" w:sz="4" w:space="0" w:color="auto"/>
              <w:right w:val="single" w:sz="4" w:space="0" w:color="auto"/>
            </w:tcBorders>
          </w:tcPr>
          <w:p w14:paraId="76049FDB" w14:textId="53108BC2" w:rsidR="00AB7E73" w:rsidRPr="00681C6C" w:rsidRDefault="00AB7E73" w:rsidP="00411A17">
            <w:pPr>
              <w:spacing w:before="240" w:after="240"/>
              <w:rPr>
                <w:sz w:val="18"/>
                <w:szCs w:val="18"/>
                <w:lang w:val="fr-FR"/>
              </w:rPr>
            </w:pPr>
            <w:r w:rsidRPr="00681C6C">
              <w:rPr>
                <w:sz w:val="18"/>
                <w:szCs w:val="18"/>
                <w:lang w:val="fr-FR"/>
              </w:rPr>
              <w:t>SITA</w:t>
            </w:r>
            <w:r w:rsidR="00CF4554" w:rsidRPr="00681C6C">
              <w:rPr>
                <w:rFonts w:ascii="SimSun" w:eastAsia="SimSun" w:hAnsi="SimSun" w:cs="SimSun" w:hint="eastAsia"/>
                <w:sz w:val="18"/>
                <w:szCs w:val="18"/>
                <w:lang w:val="fr-FR" w:eastAsia="zh-CN"/>
              </w:rPr>
              <w:t>（</w:t>
            </w:r>
            <w:r w:rsidR="007D1C81">
              <w:rPr>
                <w:rFonts w:ascii="SimSun" w:eastAsia="SimSun" w:hAnsi="SimSun" w:cs="SimSun" w:hint="eastAsia"/>
                <w:sz w:val="18"/>
                <w:szCs w:val="18"/>
                <w:lang w:eastAsia="zh-CN"/>
              </w:rPr>
              <w:t>前</w:t>
            </w:r>
            <w:proofErr w:type="spellStart"/>
            <w:r w:rsidRPr="00681C6C">
              <w:rPr>
                <w:sz w:val="18"/>
                <w:szCs w:val="18"/>
                <w:lang w:val="fr-FR"/>
              </w:rPr>
              <w:t>Onair</w:t>
            </w:r>
            <w:proofErr w:type="spellEnd"/>
            <w:r w:rsidRPr="00681C6C">
              <w:rPr>
                <w:sz w:val="18"/>
                <w:szCs w:val="18"/>
                <w:lang w:val="fr-FR"/>
              </w:rPr>
              <w:t xml:space="preserve"> GSM services</w:t>
            </w:r>
            <w:r w:rsidR="00CF4554" w:rsidRPr="00681C6C">
              <w:rPr>
                <w:rFonts w:ascii="SimSun" w:eastAsia="SimSun" w:hAnsi="SimSun" w:cs="SimSun" w:hint="eastAsia"/>
                <w:sz w:val="18"/>
                <w:szCs w:val="18"/>
                <w:lang w:val="fr-FR" w:eastAsia="zh-CN"/>
              </w:rPr>
              <w:t>）</w:t>
            </w:r>
          </w:p>
        </w:tc>
        <w:tc>
          <w:tcPr>
            <w:tcW w:w="2325" w:type="dxa"/>
            <w:tcBorders>
              <w:top w:val="single" w:sz="4" w:space="0" w:color="auto"/>
              <w:left w:val="single" w:sz="4" w:space="0" w:color="auto"/>
              <w:bottom w:val="single" w:sz="4" w:space="0" w:color="auto"/>
              <w:right w:val="single" w:sz="4" w:space="0" w:color="auto"/>
            </w:tcBorders>
          </w:tcPr>
          <w:p w14:paraId="2A758AA6" w14:textId="77777777" w:rsidR="00AB7E73" w:rsidRPr="00E13494" w:rsidRDefault="00AB7E73" w:rsidP="00411A17">
            <w:pPr>
              <w:spacing w:before="240" w:after="240"/>
              <w:jc w:val="center"/>
              <w:rPr>
                <w:bCs/>
                <w:sz w:val="18"/>
                <w:szCs w:val="18"/>
              </w:rPr>
            </w:pPr>
            <w:r w:rsidRPr="00E13494">
              <w:rPr>
                <w:bCs/>
                <w:sz w:val="18"/>
                <w:szCs w:val="18"/>
              </w:rPr>
              <w:t>+882 98</w:t>
            </w:r>
          </w:p>
        </w:tc>
        <w:tc>
          <w:tcPr>
            <w:tcW w:w="1855" w:type="dxa"/>
            <w:tcBorders>
              <w:top w:val="single" w:sz="4" w:space="0" w:color="auto"/>
              <w:left w:val="single" w:sz="4" w:space="0" w:color="auto"/>
              <w:bottom w:val="single" w:sz="4" w:space="0" w:color="auto"/>
              <w:right w:val="single" w:sz="4" w:space="0" w:color="auto"/>
            </w:tcBorders>
          </w:tcPr>
          <w:p w14:paraId="7A54BFF8" w14:textId="77777777" w:rsidR="00AB7E73" w:rsidRPr="00E13494" w:rsidRDefault="00AB7E73" w:rsidP="00411A17">
            <w:pPr>
              <w:spacing w:before="240" w:after="240"/>
              <w:jc w:val="center"/>
              <w:rPr>
                <w:sz w:val="18"/>
                <w:szCs w:val="18"/>
              </w:rPr>
            </w:pPr>
            <w:r w:rsidRPr="00E13494">
              <w:rPr>
                <w:sz w:val="18"/>
                <w:szCs w:val="18"/>
              </w:rPr>
              <w:t>24.I.2025</w:t>
            </w:r>
          </w:p>
        </w:tc>
      </w:tr>
    </w:tbl>
    <w:p w14:paraId="0A2C3030" w14:textId="1016A91A" w:rsidR="00AB7E73" w:rsidRPr="00604768" w:rsidRDefault="00DE637D" w:rsidP="00CF4554">
      <w:pPr>
        <w:spacing w:before="240" w:after="120"/>
        <w:ind w:firstLineChars="200" w:firstLine="400"/>
        <w:rPr>
          <w:highlight w:val="cyan"/>
          <w:lang w:eastAsia="zh-CN"/>
        </w:rPr>
      </w:pPr>
      <w:proofErr w:type="gramStart"/>
      <w:r w:rsidRPr="0079005F">
        <w:rPr>
          <w:rFonts w:eastAsiaTheme="minorEastAsia" w:hint="eastAsia"/>
          <w:lang w:val="en-GB" w:eastAsia="zh-CN"/>
        </w:rPr>
        <w:t>已</w:t>
      </w:r>
      <w:r>
        <w:rPr>
          <w:rFonts w:eastAsiaTheme="minorEastAsia" w:hint="eastAsia"/>
          <w:b/>
          <w:bCs/>
          <w:lang w:val="en-GB" w:eastAsia="zh-CN"/>
        </w:rPr>
        <w:t>指配</w:t>
      </w:r>
      <w:r w:rsidRPr="0079005F">
        <w:rPr>
          <w:rFonts w:eastAsiaTheme="minorEastAsia" w:hint="eastAsia"/>
          <w:lang w:val="en-GB" w:eastAsia="zh-CN"/>
        </w:rPr>
        <w:t>以下</w:t>
      </w:r>
      <w:proofErr w:type="gramEnd"/>
      <w:r w:rsidRPr="0079005F">
        <w:rPr>
          <w:rFonts w:eastAsiaTheme="minorEastAsia" w:hint="eastAsia"/>
          <w:lang w:val="en-GB" w:eastAsia="zh-CN"/>
        </w:rPr>
        <w:t>与共用的国际网络国家代码</w:t>
      </w:r>
      <w:r w:rsidRPr="0079005F">
        <w:rPr>
          <w:rFonts w:eastAsiaTheme="minorEastAsia"/>
          <w:lang w:val="es-ES_tradnl" w:eastAsia="zh-CN"/>
        </w:rPr>
        <w:t>88</w:t>
      </w:r>
      <w:r>
        <w:rPr>
          <w:rFonts w:eastAsiaTheme="minorEastAsia" w:hint="eastAsia"/>
          <w:lang w:val="es-ES_tradnl" w:eastAsia="zh-CN"/>
        </w:rPr>
        <w:t>3</w:t>
      </w:r>
      <w:r w:rsidRPr="0079005F">
        <w:rPr>
          <w:rFonts w:eastAsiaTheme="minorEastAsia" w:hint="eastAsia"/>
          <w:lang w:val="en-GB" w:eastAsia="zh-CN"/>
        </w:rPr>
        <w:t>有关</w:t>
      </w:r>
      <w:r>
        <w:rPr>
          <w:rFonts w:eastAsiaTheme="minorEastAsia" w:hint="eastAsia"/>
          <w:lang w:val="es-ES_tradnl" w:eastAsia="zh-CN"/>
        </w:rPr>
        <w:t>的</w:t>
      </w:r>
      <w:r>
        <w:rPr>
          <w:rFonts w:eastAsiaTheme="minorEastAsia" w:hint="eastAsia"/>
          <w:lang w:val="es-ES_tradnl" w:eastAsia="zh-CN"/>
        </w:rPr>
        <w:t>3</w:t>
      </w:r>
      <w:r w:rsidRPr="0079005F">
        <w:rPr>
          <w:rFonts w:eastAsiaTheme="minorEastAsia" w:hint="eastAsia"/>
          <w:lang w:val="en-GB" w:eastAsia="zh-CN"/>
        </w:rPr>
        <w:t>位数识别码</w:t>
      </w:r>
      <w:r w:rsidRPr="0079005F">
        <w:rPr>
          <w:rFonts w:eastAsiaTheme="minorEastAsia" w:hint="eastAsia"/>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05"/>
        <w:gridCol w:w="2883"/>
        <w:gridCol w:w="2014"/>
        <w:gridCol w:w="1653"/>
      </w:tblGrid>
      <w:tr w:rsidR="00AB7E73" w:rsidRPr="00604768" w14:paraId="641C322A" w14:textId="77777777" w:rsidTr="00CC6976">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C4163D3" w14:textId="164D4DEA"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申请者</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9F6CF1" w14:textId="3F69D481"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网络</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234AD8" w14:textId="0318242F" w:rsidR="00AB7E73" w:rsidRPr="00604768" w:rsidRDefault="00AB7E73"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855" w:type="dxa"/>
            <w:tcBorders>
              <w:top w:val="single" w:sz="4" w:space="0" w:color="auto"/>
              <w:left w:val="single" w:sz="4" w:space="0" w:color="auto"/>
              <w:bottom w:val="single" w:sz="4" w:space="0" w:color="auto"/>
              <w:right w:val="single" w:sz="4" w:space="0" w:color="auto"/>
            </w:tcBorders>
            <w:vAlign w:val="center"/>
            <w:hideMark/>
          </w:tcPr>
          <w:p w14:paraId="32FB0C86" w14:textId="04FD1517" w:rsidR="00AB7E73" w:rsidRPr="00604768" w:rsidRDefault="00E13494" w:rsidP="00411A1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highlight w:val="cyan"/>
              </w:rPr>
            </w:pPr>
            <w:r w:rsidRPr="00E13494">
              <w:rPr>
                <w:rFonts w:ascii="STKaiti" w:eastAsia="STKaiti" w:hAnsi="STKaiti" w:hint="eastAsia"/>
                <w:iCs/>
                <w:lang w:eastAsia="zh-CN"/>
              </w:rPr>
              <w:t>指配日期</w:t>
            </w:r>
          </w:p>
        </w:tc>
      </w:tr>
      <w:tr w:rsidR="00AB7E73" w14:paraId="53D9AD8A" w14:textId="77777777" w:rsidTr="00411A17">
        <w:trPr>
          <w:jc w:val="center"/>
        </w:trPr>
        <w:tc>
          <w:tcPr>
            <w:tcW w:w="2830" w:type="dxa"/>
            <w:tcBorders>
              <w:top w:val="single" w:sz="4" w:space="0" w:color="auto"/>
              <w:left w:val="single" w:sz="4" w:space="0" w:color="auto"/>
              <w:bottom w:val="single" w:sz="4" w:space="0" w:color="auto"/>
              <w:right w:val="single" w:sz="4" w:space="0" w:color="auto"/>
            </w:tcBorders>
            <w:hideMark/>
          </w:tcPr>
          <w:p w14:paraId="28BD6C05" w14:textId="77777777" w:rsidR="00AB7E73" w:rsidRPr="00E13494" w:rsidRDefault="00AB7E73" w:rsidP="00411A17">
            <w:pPr>
              <w:spacing w:before="240" w:after="240"/>
              <w:rPr>
                <w:sz w:val="18"/>
                <w:szCs w:val="18"/>
              </w:rPr>
            </w:pPr>
            <w:r w:rsidRPr="00E13494">
              <w:rPr>
                <w:sz w:val="18"/>
                <w:szCs w:val="18"/>
              </w:rPr>
              <w:t>Lynk Global, Inc.</w:t>
            </w:r>
          </w:p>
        </w:tc>
        <w:tc>
          <w:tcPr>
            <w:tcW w:w="3261" w:type="dxa"/>
            <w:tcBorders>
              <w:top w:val="single" w:sz="4" w:space="0" w:color="auto"/>
              <w:left w:val="single" w:sz="4" w:space="0" w:color="auto"/>
              <w:bottom w:val="single" w:sz="4" w:space="0" w:color="auto"/>
              <w:right w:val="single" w:sz="4" w:space="0" w:color="auto"/>
            </w:tcBorders>
            <w:hideMark/>
          </w:tcPr>
          <w:p w14:paraId="05E5D1D7" w14:textId="77777777" w:rsidR="00AB7E73" w:rsidRPr="00E13494" w:rsidRDefault="00AB7E73" w:rsidP="00411A17">
            <w:pPr>
              <w:spacing w:before="240" w:after="240"/>
              <w:rPr>
                <w:bCs/>
                <w:sz w:val="18"/>
                <w:szCs w:val="18"/>
              </w:rPr>
            </w:pPr>
            <w:r w:rsidRPr="00E13494">
              <w:rPr>
                <w:sz w:val="18"/>
                <w:szCs w:val="18"/>
              </w:rPr>
              <w:t>Lynk Global, Inc.</w:t>
            </w:r>
          </w:p>
        </w:tc>
        <w:tc>
          <w:tcPr>
            <w:tcW w:w="2268" w:type="dxa"/>
            <w:tcBorders>
              <w:top w:val="single" w:sz="4" w:space="0" w:color="auto"/>
              <w:left w:val="single" w:sz="4" w:space="0" w:color="auto"/>
              <w:bottom w:val="single" w:sz="4" w:space="0" w:color="auto"/>
              <w:right w:val="single" w:sz="4" w:space="0" w:color="auto"/>
            </w:tcBorders>
            <w:hideMark/>
          </w:tcPr>
          <w:p w14:paraId="5CAFC64C" w14:textId="77777777" w:rsidR="00AB7E73" w:rsidRPr="00E13494" w:rsidRDefault="00AB7E73" w:rsidP="00411A17">
            <w:pPr>
              <w:spacing w:before="240" w:after="240"/>
              <w:jc w:val="center"/>
              <w:rPr>
                <w:bCs/>
                <w:sz w:val="18"/>
                <w:szCs w:val="18"/>
              </w:rPr>
            </w:pPr>
            <w:r w:rsidRPr="00E13494">
              <w:rPr>
                <w:bCs/>
                <w:sz w:val="18"/>
                <w:szCs w:val="18"/>
              </w:rPr>
              <w:t>+</w:t>
            </w:r>
            <w:r w:rsidRPr="00E13494">
              <w:rPr>
                <w:rFonts w:eastAsia="Calibri"/>
                <w:color w:val="000000"/>
                <w:sz w:val="18"/>
                <w:szCs w:val="18"/>
              </w:rPr>
              <w:t>883</w:t>
            </w:r>
            <w:r w:rsidRPr="00E13494">
              <w:rPr>
                <w:bCs/>
                <w:sz w:val="18"/>
                <w:szCs w:val="18"/>
              </w:rPr>
              <w:t xml:space="preserve"> 500</w:t>
            </w:r>
          </w:p>
        </w:tc>
        <w:tc>
          <w:tcPr>
            <w:tcW w:w="1855" w:type="dxa"/>
            <w:tcBorders>
              <w:top w:val="single" w:sz="4" w:space="0" w:color="auto"/>
              <w:left w:val="single" w:sz="4" w:space="0" w:color="auto"/>
              <w:bottom w:val="single" w:sz="4" w:space="0" w:color="auto"/>
              <w:right w:val="single" w:sz="4" w:space="0" w:color="auto"/>
            </w:tcBorders>
            <w:hideMark/>
          </w:tcPr>
          <w:p w14:paraId="5E573D5B" w14:textId="77777777" w:rsidR="00AB7E73" w:rsidRPr="00E13494" w:rsidRDefault="00AB7E73" w:rsidP="00411A17">
            <w:pPr>
              <w:spacing w:before="240" w:after="240"/>
              <w:jc w:val="center"/>
              <w:rPr>
                <w:sz w:val="18"/>
                <w:szCs w:val="18"/>
              </w:rPr>
            </w:pPr>
            <w:r w:rsidRPr="00E13494">
              <w:rPr>
                <w:sz w:val="18"/>
                <w:szCs w:val="18"/>
              </w:rPr>
              <w:t>24.I.2025</w:t>
            </w:r>
          </w:p>
        </w:tc>
      </w:tr>
    </w:tbl>
    <w:p w14:paraId="581BDF68" w14:textId="7FB594CC" w:rsidR="00211DCB" w:rsidRDefault="00211DC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r>
        <w:rPr>
          <w:rFonts w:asciiTheme="minorHAnsi" w:eastAsia="SimHei" w:hAnsiTheme="minorHAnsi" w:cstheme="minorHAnsi"/>
          <w:b/>
          <w:bCs/>
          <w:sz w:val="28"/>
          <w:szCs w:val="28"/>
          <w:lang w:val="fr-FR" w:eastAsia="zh-CN"/>
        </w:rPr>
        <w:br w:type="page"/>
      </w:r>
    </w:p>
    <w:p w14:paraId="29DAA6A5" w14:textId="4A925C66" w:rsidR="00AB7E73" w:rsidRPr="005C2566" w:rsidRDefault="00AB7E73" w:rsidP="005C2566">
      <w:pPr>
        <w:pStyle w:val="Heading20"/>
        <w:spacing w:before="0" w:after="240"/>
        <w:rPr>
          <w:highlight w:val="cyan"/>
          <w:lang w:val="en-GB" w:eastAsia="zh-CN"/>
        </w:rPr>
      </w:pPr>
      <w:bookmarkStart w:id="519" w:name="_Toc304892160"/>
      <w:r w:rsidRPr="00BC7EC9">
        <w:rPr>
          <w:rFonts w:asciiTheme="minorHAnsi" w:eastAsia="SimHei" w:hAnsiTheme="minorHAnsi" w:cstheme="minorHAnsi"/>
          <w:lang w:eastAsia="zh-CN"/>
        </w:rPr>
        <w:lastRenderedPageBreak/>
        <w:t>用于公共网络和订户的国际识别规划</w:t>
      </w:r>
      <w:r w:rsidRPr="00C53E35">
        <w:rPr>
          <w:highlight w:val="cyan"/>
          <w:lang w:val="en-GB" w:eastAsia="zh-CN"/>
        </w:rPr>
        <w:br/>
      </w:r>
      <w:bookmarkEnd w:id="519"/>
      <w:r w:rsidRPr="00BC7EC9">
        <w:rPr>
          <w:rFonts w:ascii="Arial" w:eastAsia="SimHei" w:hAnsi="Arial" w:cs="Arial"/>
          <w:lang w:eastAsia="zh-CN"/>
        </w:rPr>
        <w:t>（</w:t>
      </w:r>
      <w:r w:rsidRPr="00EA51CE">
        <w:rPr>
          <w:rFonts w:asciiTheme="minorHAnsi" w:eastAsia="SimHei" w:hAnsiTheme="minorHAnsi" w:cstheme="minorHAnsi"/>
          <w:lang w:eastAsia="zh-CN"/>
        </w:rPr>
        <w:t>ITU-T E.212</w:t>
      </w:r>
      <w:r w:rsidRPr="00BC7EC9">
        <w:rPr>
          <w:rFonts w:ascii="Arial" w:eastAsia="SimHei" w:hAnsi="Arial" w:cs="Arial"/>
          <w:lang w:eastAsia="zh-CN"/>
        </w:rPr>
        <w:t>建议书）</w:t>
      </w:r>
    </w:p>
    <w:p w14:paraId="347F139D" w14:textId="77777777" w:rsidR="00AB7E73" w:rsidRPr="00B50441" w:rsidRDefault="00AB7E73" w:rsidP="00AB7E73">
      <w:pPr>
        <w:pStyle w:val="Headingb"/>
        <w:rPr>
          <w:lang w:val="fr-FR" w:eastAsia="zh-CN"/>
        </w:rPr>
      </w:pPr>
      <w:bookmarkStart w:id="520" w:name="_Toc121126482"/>
      <w:r w:rsidRPr="004A2A08">
        <w:rPr>
          <w:rFonts w:eastAsiaTheme="minorEastAsia" w:hint="eastAsia"/>
          <w:sz w:val="20"/>
          <w:szCs w:val="16"/>
          <w:lang w:val="en-GB" w:eastAsia="zh-CN"/>
        </w:rPr>
        <w:t>电信标准化局的说明</w:t>
      </w:r>
      <w:bookmarkEnd w:id="520"/>
    </w:p>
    <w:p w14:paraId="549766AD" w14:textId="77777777" w:rsidR="00AB7E73" w:rsidRDefault="00AB7E73" w:rsidP="00AB7E73">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4437D9D7" w14:textId="31CF37A9" w:rsidR="00AB7E73" w:rsidRPr="00AB7E73" w:rsidRDefault="00AB7E73" w:rsidP="00AB7E73">
      <w:pPr>
        <w:spacing w:before="240"/>
        <w:ind w:firstLineChars="200" w:firstLine="400"/>
        <w:jc w:val="left"/>
        <w:rPr>
          <w:rFonts w:ascii="STKaiti" w:eastAsia="STKaiti" w:hAnsi="STKaiti"/>
          <w:lang w:val="fr-FR" w:eastAsia="zh-CN"/>
        </w:rPr>
      </w:pPr>
      <w:bookmarkStart w:id="521" w:name="_Hlk190419421"/>
      <w:r w:rsidRPr="00EA1757">
        <w:rPr>
          <w:rFonts w:eastAsiaTheme="minorEastAsia" w:hint="eastAsia"/>
          <w:lang w:eastAsia="zh-CN"/>
        </w:rPr>
        <w:t>已</w:t>
      </w:r>
      <w:r w:rsidRPr="00B50441">
        <w:rPr>
          <w:rFonts w:eastAsiaTheme="minorEastAsia" w:hint="eastAsia"/>
          <w:b/>
          <w:bCs/>
          <w:lang w:eastAsia="zh-CN"/>
        </w:rPr>
        <w:t>撤销</w:t>
      </w:r>
      <w:r w:rsidRPr="00B50441">
        <w:rPr>
          <w:rFonts w:eastAsiaTheme="minorEastAsia" w:hint="eastAsia"/>
          <w:lang w:eastAsia="zh-CN"/>
        </w:rPr>
        <w:t>以下</w:t>
      </w:r>
      <w:r>
        <w:rPr>
          <w:rFonts w:eastAsiaTheme="minorEastAsia" w:hint="eastAsia"/>
          <w:lang w:eastAsia="zh-CN"/>
        </w:rPr>
        <w:t>与</w:t>
      </w:r>
      <w:r w:rsidRPr="00B50441">
        <w:rPr>
          <w:rFonts w:eastAsiaTheme="minorEastAsia" w:hint="eastAsia"/>
          <w:lang w:eastAsia="zh-CN"/>
        </w:rPr>
        <w:t>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Pr>
          <w:rFonts w:eastAsiaTheme="minorEastAsia" w:hint="eastAsia"/>
          <w:lang w:val="fr-FR" w:eastAsia="zh-CN"/>
        </w:rPr>
        <w:t>有关</w:t>
      </w:r>
      <w:r w:rsidRPr="00B50441">
        <w:rPr>
          <w:rFonts w:eastAsiaTheme="minorEastAsia" w:hint="eastAsia"/>
          <w:lang w:eastAsia="zh-CN"/>
        </w:rPr>
        <w:t>的二位数移动网络代码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r>
        <w:rPr>
          <w:rFonts w:eastAsiaTheme="minorEastAsia" w:hint="eastAsia"/>
          <w:lang w:val="fr-FR" w:eastAsia="zh-CN"/>
        </w:rPr>
        <w:t>：</w:t>
      </w:r>
    </w:p>
    <w:p w14:paraId="2DACD50A" w14:textId="77777777" w:rsidR="00AB7E73" w:rsidRPr="005C2566" w:rsidRDefault="00AB7E73" w:rsidP="00AB7E73">
      <w:pPr>
        <w:rPr>
          <w:sz w:val="4"/>
          <w:highlight w:val="cyan"/>
          <w:lang w:val="fr-FR" w:eastAsia="zh-CN"/>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AB7E73" w:rsidRPr="00C53E35" w14:paraId="527F2727" w14:textId="77777777" w:rsidTr="0026693B">
        <w:trPr>
          <w:tblHeader/>
          <w:jc w:val="center"/>
        </w:trPr>
        <w:tc>
          <w:tcPr>
            <w:tcW w:w="3539" w:type="dxa"/>
            <w:vAlign w:val="center"/>
          </w:tcPr>
          <w:p w14:paraId="5A75A27E" w14:textId="5C1E3317" w:rsidR="00AB7E73" w:rsidRPr="00AB7E73" w:rsidRDefault="00AB7E73" w:rsidP="00AB7E73">
            <w:pPr>
              <w:pStyle w:val="Tablehead0"/>
              <w:rPr>
                <w:i w:val="0"/>
                <w:sz w:val="20"/>
                <w:highlight w:val="cyan"/>
                <w:lang w:val="en-GB"/>
              </w:rPr>
            </w:pPr>
            <w:r w:rsidRPr="00AB7E73">
              <w:rPr>
                <w:rFonts w:eastAsia="STKaiti" w:cs="Microsoft YaHei" w:hint="eastAsia"/>
                <w:bCs/>
                <w:i w:val="0"/>
                <w:lang w:eastAsia="zh-CN"/>
              </w:rPr>
              <w:t>网络</w:t>
            </w:r>
          </w:p>
        </w:tc>
        <w:tc>
          <w:tcPr>
            <w:tcW w:w="3353" w:type="dxa"/>
            <w:vAlign w:val="center"/>
          </w:tcPr>
          <w:p w14:paraId="6DE7AF03" w14:textId="074EBAB8" w:rsidR="00AB7E73" w:rsidRPr="00AB7E73" w:rsidRDefault="00AB7E73" w:rsidP="00AB7E73">
            <w:pPr>
              <w:pStyle w:val="Tablehead0"/>
              <w:rPr>
                <w:i w:val="0"/>
                <w:sz w:val="20"/>
                <w:highlight w:val="cyan"/>
                <w:lang w:val="en-GB" w:eastAsia="zh-CN"/>
              </w:rPr>
            </w:pPr>
            <w:r w:rsidRPr="00AB7E73">
              <w:rPr>
                <w:rFonts w:eastAsia="STKaiti" w:cs="Microsoft YaHei" w:hint="eastAsia"/>
                <w:bCs/>
                <w:i w:val="0"/>
                <w:lang w:eastAsia="zh-CN"/>
              </w:rPr>
              <w:t>移动国家代码（</w:t>
            </w:r>
            <w:r w:rsidRPr="00AB7E73">
              <w:rPr>
                <w:rFonts w:eastAsia="STKaiti" w:cs="Calibri"/>
                <w:bCs/>
                <w:i w:val="0"/>
                <w:lang w:eastAsia="zh-CN"/>
              </w:rPr>
              <w:t>MCC</w:t>
            </w:r>
            <w:r w:rsidRPr="00AB7E73">
              <w:rPr>
                <w:rFonts w:eastAsia="STKaiti" w:cs="Microsoft YaHei" w:hint="eastAsia"/>
                <w:bCs/>
                <w:i w:val="0"/>
                <w:lang w:eastAsia="zh-CN"/>
              </w:rPr>
              <w:t>）和</w:t>
            </w:r>
            <w:r w:rsidRPr="00AB7E73">
              <w:rPr>
                <w:rFonts w:eastAsia="STKaiti" w:cs="Calibri"/>
                <w:bCs/>
                <w:i w:val="0"/>
                <w:lang w:eastAsia="zh-CN"/>
              </w:rPr>
              <w:br/>
            </w:r>
            <w:r w:rsidRPr="00AB7E73">
              <w:rPr>
                <w:rFonts w:eastAsia="STKaiti" w:cs="Microsoft YaHei" w:hint="eastAsia"/>
                <w:bCs/>
                <w:i w:val="0"/>
                <w:lang w:eastAsia="zh-CN"/>
              </w:rPr>
              <w:t>移动网络代码（</w:t>
            </w:r>
            <w:r w:rsidRPr="00AB7E73">
              <w:rPr>
                <w:rFonts w:eastAsia="STKaiti" w:cs="Calibri"/>
                <w:bCs/>
                <w:i w:val="0"/>
                <w:lang w:eastAsia="zh-CN"/>
              </w:rPr>
              <w:t>MNC</w:t>
            </w:r>
            <w:r w:rsidRPr="00AB7E73">
              <w:rPr>
                <w:rFonts w:eastAsia="STKaiti" w:cs="Microsoft YaHei" w:hint="eastAsia"/>
                <w:bCs/>
                <w:i w:val="0"/>
                <w:lang w:eastAsia="zh-CN"/>
              </w:rPr>
              <w:t>）</w:t>
            </w:r>
          </w:p>
        </w:tc>
        <w:tc>
          <w:tcPr>
            <w:tcW w:w="2322" w:type="dxa"/>
            <w:vAlign w:val="center"/>
          </w:tcPr>
          <w:p w14:paraId="6C31EDDD" w14:textId="1677057F" w:rsidR="00AB7E73" w:rsidRPr="00AB7E73" w:rsidRDefault="00AB7E73" w:rsidP="00AB7E73">
            <w:pPr>
              <w:pStyle w:val="Tablehead0"/>
              <w:rPr>
                <w:i w:val="0"/>
                <w:sz w:val="20"/>
                <w:highlight w:val="cyan"/>
                <w:lang w:val="en-GB"/>
              </w:rPr>
            </w:pPr>
            <w:proofErr w:type="spellStart"/>
            <w:r w:rsidRPr="00AB7E73">
              <w:rPr>
                <w:rFonts w:eastAsia="STKaiti" w:cs="Microsoft YaHei" w:hint="eastAsia"/>
                <w:bCs/>
                <w:i w:val="0"/>
                <w:lang w:val="en-GB"/>
              </w:rPr>
              <w:t>撤销日期</w:t>
            </w:r>
            <w:proofErr w:type="spellEnd"/>
          </w:p>
        </w:tc>
      </w:tr>
      <w:tr w:rsidR="00AB7E73" w:rsidRPr="00C53E35" w14:paraId="6DF8D095" w14:textId="77777777" w:rsidTr="00411A17">
        <w:trPr>
          <w:jc w:val="center"/>
        </w:trPr>
        <w:tc>
          <w:tcPr>
            <w:tcW w:w="3539" w:type="dxa"/>
            <w:textDirection w:val="lrTbV"/>
          </w:tcPr>
          <w:p w14:paraId="730DE459" w14:textId="77777777" w:rsidR="00AB7E73" w:rsidRPr="00E13494" w:rsidRDefault="00AB7E73" w:rsidP="00411A17">
            <w:pPr>
              <w:pStyle w:val="Tabletext0"/>
              <w:tabs>
                <w:tab w:val="clear" w:pos="1276"/>
                <w:tab w:val="clear" w:pos="1843"/>
                <w:tab w:val="left" w:pos="1185"/>
              </w:tabs>
              <w:spacing w:before="240" w:after="240"/>
              <w:rPr>
                <w:b w:val="0"/>
                <w:bCs w:val="0"/>
                <w:sz w:val="20"/>
                <w:szCs w:val="20"/>
                <w:lang w:val="en-GB"/>
              </w:rPr>
            </w:pPr>
            <w:proofErr w:type="spellStart"/>
            <w:r w:rsidRPr="00E13494">
              <w:rPr>
                <w:b w:val="0"/>
                <w:bCs w:val="0"/>
                <w:sz w:val="20"/>
                <w:szCs w:val="20"/>
                <w:lang w:val="en-GB"/>
              </w:rPr>
              <w:t>Athalos</w:t>
            </w:r>
            <w:proofErr w:type="spellEnd"/>
            <w:r w:rsidRPr="00E13494">
              <w:rPr>
                <w:b w:val="0"/>
                <w:bCs w:val="0"/>
                <w:sz w:val="20"/>
                <w:szCs w:val="20"/>
                <w:lang w:val="en-GB"/>
              </w:rPr>
              <w:t xml:space="preserve"> Global Services BV</w:t>
            </w:r>
          </w:p>
        </w:tc>
        <w:tc>
          <w:tcPr>
            <w:tcW w:w="3353" w:type="dxa"/>
            <w:textDirection w:val="lrTbV"/>
          </w:tcPr>
          <w:p w14:paraId="76FE1AB9" w14:textId="77777777" w:rsidR="00AB7E73" w:rsidRPr="00E13494" w:rsidRDefault="00AB7E73" w:rsidP="00411A17">
            <w:pPr>
              <w:pStyle w:val="Tabletext0"/>
              <w:spacing w:before="240" w:after="240"/>
              <w:jc w:val="center"/>
              <w:rPr>
                <w:b w:val="0"/>
                <w:bCs w:val="0"/>
                <w:sz w:val="20"/>
                <w:szCs w:val="20"/>
                <w:lang w:val="en-GB"/>
              </w:rPr>
            </w:pPr>
            <w:r w:rsidRPr="00E13494">
              <w:rPr>
                <w:b w:val="0"/>
                <w:bCs w:val="0"/>
                <w:sz w:val="20"/>
                <w:szCs w:val="20"/>
                <w:lang w:val="en-GB"/>
              </w:rPr>
              <w:t>901 99</w:t>
            </w:r>
          </w:p>
        </w:tc>
        <w:tc>
          <w:tcPr>
            <w:tcW w:w="2322" w:type="dxa"/>
            <w:textDirection w:val="lrTbV"/>
          </w:tcPr>
          <w:p w14:paraId="0D5416BC" w14:textId="77777777" w:rsidR="00AB7E73" w:rsidRPr="00E13494" w:rsidRDefault="00AB7E73" w:rsidP="00411A17">
            <w:pPr>
              <w:pStyle w:val="Tabletext0"/>
              <w:spacing w:before="240" w:after="240"/>
              <w:jc w:val="center"/>
              <w:rPr>
                <w:b w:val="0"/>
                <w:bCs w:val="0"/>
                <w:sz w:val="20"/>
                <w:szCs w:val="20"/>
                <w:lang w:val="en-GB"/>
              </w:rPr>
            </w:pPr>
            <w:r w:rsidRPr="00E13494">
              <w:rPr>
                <w:b w:val="0"/>
                <w:bCs w:val="0"/>
                <w:sz w:val="20"/>
                <w:szCs w:val="20"/>
                <w:lang w:val="en-GB"/>
              </w:rPr>
              <w:t>24.I.2025</w:t>
            </w:r>
          </w:p>
        </w:tc>
      </w:tr>
      <w:tr w:rsidR="00AB7E73" w:rsidRPr="00C53E35" w14:paraId="0377AA22" w14:textId="77777777" w:rsidTr="000D67A5">
        <w:trPr>
          <w:jc w:val="center"/>
        </w:trPr>
        <w:tc>
          <w:tcPr>
            <w:tcW w:w="3539" w:type="dxa"/>
          </w:tcPr>
          <w:p w14:paraId="7D66DD5C" w14:textId="5BD926DE" w:rsidR="00AB7E73" w:rsidRPr="007B74AE" w:rsidRDefault="00AB7E73" w:rsidP="00411A17">
            <w:pPr>
              <w:pStyle w:val="Tabletext0"/>
              <w:tabs>
                <w:tab w:val="clear" w:pos="1276"/>
                <w:tab w:val="clear" w:pos="1843"/>
                <w:tab w:val="left" w:pos="1185"/>
              </w:tabs>
              <w:spacing w:before="240" w:after="240"/>
              <w:rPr>
                <w:b w:val="0"/>
                <w:bCs w:val="0"/>
                <w:sz w:val="20"/>
                <w:szCs w:val="20"/>
                <w:lang w:val="fr-CH"/>
              </w:rPr>
            </w:pPr>
            <w:r w:rsidRPr="007B74AE">
              <w:rPr>
                <w:b w:val="0"/>
                <w:bCs w:val="0"/>
                <w:sz w:val="20"/>
                <w:szCs w:val="20"/>
                <w:lang w:val="fr-CH"/>
              </w:rPr>
              <w:t>SITA</w:t>
            </w:r>
            <w:r w:rsidR="00CF4554" w:rsidRPr="007B74AE">
              <w:rPr>
                <w:rFonts w:ascii="SimSun" w:eastAsia="SimSun" w:hAnsi="SimSun" w:cs="SimSun" w:hint="eastAsia"/>
                <w:b w:val="0"/>
                <w:bCs w:val="0"/>
                <w:sz w:val="20"/>
                <w:szCs w:val="20"/>
                <w:lang w:val="fr-CH" w:eastAsia="zh-CN"/>
              </w:rPr>
              <w:t>（</w:t>
            </w:r>
            <w:r w:rsidR="007D1C81">
              <w:rPr>
                <w:rFonts w:ascii="SimSun" w:eastAsia="SimSun" w:hAnsi="SimSun" w:cs="SimSun" w:hint="eastAsia"/>
                <w:b w:val="0"/>
                <w:bCs w:val="0"/>
                <w:szCs w:val="18"/>
                <w:lang w:eastAsia="zh-CN"/>
              </w:rPr>
              <w:t>前</w:t>
            </w:r>
            <w:proofErr w:type="spellStart"/>
            <w:r w:rsidRPr="007B74AE">
              <w:rPr>
                <w:b w:val="0"/>
                <w:bCs w:val="0"/>
                <w:sz w:val="20"/>
                <w:szCs w:val="20"/>
                <w:lang w:val="fr-CH"/>
              </w:rPr>
              <w:t>OnAir</w:t>
            </w:r>
            <w:proofErr w:type="spellEnd"/>
            <w:r w:rsidRPr="007B74AE">
              <w:rPr>
                <w:b w:val="0"/>
                <w:bCs w:val="0"/>
                <w:sz w:val="20"/>
                <w:szCs w:val="20"/>
                <w:lang w:val="fr-CH"/>
              </w:rPr>
              <w:t xml:space="preserve"> N.V.</w:t>
            </w:r>
            <w:r w:rsidR="00CF4554" w:rsidRPr="007B74AE">
              <w:rPr>
                <w:rFonts w:ascii="SimSun" w:eastAsia="SimSun" w:hAnsi="SimSun" w:cs="SimSun" w:hint="eastAsia"/>
                <w:b w:val="0"/>
                <w:bCs w:val="0"/>
                <w:sz w:val="20"/>
                <w:szCs w:val="20"/>
                <w:lang w:val="fr-CH" w:eastAsia="zh-CN"/>
              </w:rPr>
              <w:t>）</w:t>
            </w:r>
          </w:p>
        </w:tc>
        <w:tc>
          <w:tcPr>
            <w:tcW w:w="3353" w:type="dxa"/>
            <w:textDirection w:val="lrTbV"/>
          </w:tcPr>
          <w:p w14:paraId="6E470EBA" w14:textId="77777777" w:rsidR="00AB7E73" w:rsidRPr="00E13494" w:rsidRDefault="00AB7E73" w:rsidP="00411A17">
            <w:pPr>
              <w:pStyle w:val="Tabletext0"/>
              <w:spacing w:before="240" w:after="240"/>
              <w:jc w:val="center"/>
              <w:rPr>
                <w:b w:val="0"/>
                <w:bCs w:val="0"/>
                <w:sz w:val="20"/>
                <w:szCs w:val="20"/>
                <w:lang w:val="en-GB"/>
              </w:rPr>
            </w:pPr>
            <w:r w:rsidRPr="00E13494">
              <w:rPr>
                <w:b w:val="0"/>
                <w:bCs w:val="0"/>
                <w:sz w:val="20"/>
                <w:szCs w:val="20"/>
                <w:lang w:val="en-GB"/>
              </w:rPr>
              <w:t>901 15</w:t>
            </w:r>
          </w:p>
        </w:tc>
        <w:tc>
          <w:tcPr>
            <w:tcW w:w="2322" w:type="dxa"/>
            <w:textDirection w:val="lrTbV"/>
          </w:tcPr>
          <w:p w14:paraId="370CDC99" w14:textId="77777777" w:rsidR="00AB7E73" w:rsidRPr="00E13494" w:rsidRDefault="00AB7E73" w:rsidP="00411A17">
            <w:pPr>
              <w:pStyle w:val="Tabletext0"/>
              <w:spacing w:before="240" w:after="240"/>
              <w:jc w:val="center"/>
              <w:rPr>
                <w:b w:val="0"/>
                <w:bCs w:val="0"/>
                <w:sz w:val="20"/>
                <w:szCs w:val="20"/>
                <w:lang w:val="en-GB"/>
              </w:rPr>
            </w:pPr>
            <w:r w:rsidRPr="00E13494">
              <w:rPr>
                <w:b w:val="0"/>
                <w:bCs w:val="0"/>
                <w:sz w:val="20"/>
                <w:szCs w:val="20"/>
                <w:lang w:val="en-GB"/>
              </w:rPr>
              <w:t>24.I.2025</w:t>
            </w:r>
          </w:p>
        </w:tc>
      </w:tr>
      <w:bookmarkEnd w:id="521"/>
    </w:tbl>
    <w:p w14:paraId="20C697F2" w14:textId="77777777" w:rsidR="00AB7E73" w:rsidRPr="00C53E35" w:rsidRDefault="00AB7E73" w:rsidP="00AB7E73">
      <w:pPr>
        <w:rPr>
          <w:highlight w:val="cyan"/>
        </w:rPr>
      </w:pPr>
    </w:p>
    <w:p w14:paraId="7DBFDE3A" w14:textId="34A3B3D9" w:rsidR="00AB7E73" w:rsidRPr="00C53E35" w:rsidRDefault="009D5415" w:rsidP="00CF4554">
      <w:pPr>
        <w:spacing w:before="240"/>
        <w:ind w:firstLineChars="200" w:firstLine="400"/>
        <w:rPr>
          <w:highlight w:val="cyan"/>
          <w:lang w:eastAsia="zh-CN"/>
        </w:rPr>
      </w:pPr>
      <w:proofErr w:type="gramStart"/>
      <w:r w:rsidRPr="00EA1757">
        <w:rPr>
          <w:rFonts w:eastAsiaTheme="minorEastAsia" w:hint="eastAsia"/>
          <w:lang w:eastAsia="zh-CN"/>
        </w:rPr>
        <w:t>已</w:t>
      </w:r>
      <w:r>
        <w:rPr>
          <w:rFonts w:eastAsiaTheme="minorEastAsia" w:hint="eastAsia"/>
          <w:b/>
          <w:bCs/>
          <w:lang w:eastAsia="zh-CN"/>
        </w:rPr>
        <w:t>指配</w:t>
      </w:r>
      <w:r w:rsidRPr="00B50441">
        <w:rPr>
          <w:rFonts w:eastAsiaTheme="minorEastAsia" w:hint="eastAsia"/>
          <w:lang w:eastAsia="zh-CN"/>
        </w:rPr>
        <w:t>以下</w:t>
      </w:r>
      <w:proofErr w:type="gramEnd"/>
      <w:r>
        <w:rPr>
          <w:rFonts w:eastAsiaTheme="minorEastAsia" w:hint="eastAsia"/>
          <w:lang w:eastAsia="zh-CN"/>
        </w:rPr>
        <w:t>与</w:t>
      </w:r>
      <w:r w:rsidRPr="00B50441">
        <w:rPr>
          <w:rFonts w:eastAsiaTheme="minorEastAsia" w:hint="eastAsia"/>
          <w:lang w:eastAsia="zh-CN"/>
        </w:rPr>
        <w:t>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Pr>
          <w:rFonts w:eastAsiaTheme="minorEastAsia" w:hint="eastAsia"/>
          <w:lang w:val="fr-FR" w:eastAsia="zh-CN"/>
        </w:rPr>
        <w:t>有关</w:t>
      </w:r>
      <w:r w:rsidRPr="00B50441">
        <w:rPr>
          <w:rFonts w:eastAsiaTheme="minorEastAsia" w:hint="eastAsia"/>
          <w:lang w:eastAsia="zh-CN"/>
        </w:rPr>
        <w:t>的二位数移动网络代码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r>
        <w:rPr>
          <w:rFonts w:eastAsiaTheme="minorEastAsia" w:hint="eastAsia"/>
          <w:lang w:val="fr-FR" w:eastAsia="zh-CN"/>
        </w:rPr>
        <w:t>。</w:t>
      </w:r>
    </w:p>
    <w:p w14:paraId="44BD4391" w14:textId="77777777" w:rsidR="00AB7E73" w:rsidRPr="00C53E35" w:rsidRDefault="00AB7E73" w:rsidP="00AB7E73">
      <w:pPr>
        <w:rPr>
          <w:sz w:val="4"/>
          <w:highlight w:val="cyan"/>
          <w:lang w:eastAsia="zh-CN"/>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E13494" w:rsidRPr="00C53E35" w14:paraId="398876CD" w14:textId="77777777" w:rsidTr="00C1050A">
        <w:trPr>
          <w:tblHeader/>
          <w:jc w:val="center"/>
        </w:trPr>
        <w:tc>
          <w:tcPr>
            <w:tcW w:w="3539" w:type="dxa"/>
            <w:vAlign w:val="center"/>
          </w:tcPr>
          <w:p w14:paraId="2BD5EC1E" w14:textId="32C48B27" w:rsidR="00E13494" w:rsidRPr="00E13494" w:rsidRDefault="009D5415" w:rsidP="00E13494">
            <w:pPr>
              <w:pStyle w:val="Tablehead0"/>
              <w:rPr>
                <w:i w:val="0"/>
                <w:sz w:val="20"/>
                <w:lang w:val="en-GB"/>
              </w:rPr>
            </w:pPr>
            <w:r w:rsidRPr="00E13494">
              <w:rPr>
                <w:rFonts w:ascii="STKaiti" w:eastAsia="STKaiti" w:hAnsi="STKaiti" w:hint="eastAsia"/>
                <w:i w:val="0"/>
                <w:lang w:eastAsia="zh-CN"/>
              </w:rPr>
              <w:t>网络</w:t>
            </w:r>
          </w:p>
        </w:tc>
        <w:tc>
          <w:tcPr>
            <w:tcW w:w="3353" w:type="dxa"/>
            <w:vAlign w:val="center"/>
          </w:tcPr>
          <w:p w14:paraId="48CFF797" w14:textId="45BA846A" w:rsidR="00E13494" w:rsidRPr="00E13494" w:rsidRDefault="009D5415" w:rsidP="00E13494">
            <w:pPr>
              <w:pStyle w:val="Tablehead0"/>
              <w:rPr>
                <w:i w:val="0"/>
                <w:sz w:val="20"/>
                <w:lang w:val="en-GB" w:eastAsia="zh-CN"/>
              </w:rPr>
            </w:pPr>
            <w:r w:rsidRPr="00AB7E73">
              <w:rPr>
                <w:rFonts w:eastAsia="STKaiti" w:cs="Microsoft YaHei" w:hint="eastAsia"/>
                <w:bCs/>
                <w:i w:val="0"/>
                <w:lang w:eastAsia="zh-CN"/>
              </w:rPr>
              <w:t>移动国家代码（</w:t>
            </w:r>
            <w:r w:rsidRPr="00AB7E73">
              <w:rPr>
                <w:rFonts w:eastAsia="STKaiti" w:cs="Calibri"/>
                <w:bCs/>
                <w:i w:val="0"/>
                <w:lang w:eastAsia="zh-CN"/>
              </w:rPr>
              <w:t>MCC</w:t>
            </w:r>
            <w:r w:rsidRPr="00AB7E73">
              <w:rPr>
                <w:rFonts w:eastAsia="STKaiti" w:cs="Microsoft YaHei" w:hint="eastAsia"/>
                <w:bCs/>
                <w:i w:val="0"/>
                <w:lang w:eastAsia="zh-CN"/>
              </w:rPr>
              <w:t>）和</w:t>
            </w:r>
            <w:r w:rsidRPr="00AB7E73">
              <w:rPr>
                <w:rFonts w:eastAsia="STKaiti" w:cs="Calibri"/>
                <w:bCs/>
                <w:i w:val="0"/>
                <w:lang w:eastAsia="zh-CN"/>
              </w:rPr>
              <w:br/>
            </w:r>
            <w:r w:rsidRPr="00AB7E73">
              <w:rPr>
                <w:rFonts w:eastAsia="STKaiti" w:cs="Microsoft YaHei" w:hint="eastAsia"/>
                <w:bCs/>
                <w:i w:val="0"/>
                <w:lang w:eastAsia="zh-CN"/>
              </w:rPr>
              <w:t>移动网络代码（</w:t>
            </w:r>
            <w:r w:rsidRPr="00AB7E73">
              <w:rPr>
                <w:rFonts w:eastAsia="STKaiti" w:cs="Calibri"/>
                <w:bCs/>
                <w:i w:val="0"/>
                <w:lang w:eastAsia="zh-CN"/>
              </w:rPr>
              <w:t>MNC</w:t>
            </w:r>
            <w:r w:rsidRPr="00AB7E73">
              <w:rPr>
                <w:rFonts w:eastAsia="STKaiti" w:cs="Microsoft YaHei" w:hint="eastAsia"/>
                <w:bCs/>
                <w:i w:val="0"/>
                <w:lang w:eastAsia="zh-CN"/>
              </w:rPr>
              <w:t>）</w:t>
            </w:r>
          </w:p>
        </w:tc>
        <w:tc>
          <w:tcPr>
            <w:tcW w:w="2322" w:type="dxa"/>
            <w:vAlign w:val="center"/>
          </w:tcPr>
          <w:p w14:paraId="6D5A3AA3" w14:textId="6C231457" w:rsidR="00E13494" w:rsidRPr="00E13494" w:rsidRDefault="009D5415" w:rsidP="00E13494">
            <w:pPr>
              <w:pStyle w:val="Tablehead0"/>
              <w:rPr>
                <w:i w:val="0"/>
                <w:sz w:val="20"/>
                <w:lang w:val="en-GB"/>
              </w:rPr>
            </w:pPr>
            <w:r>
              <w:rPr>
                <w:rFonts w:eastAsia="STKaiti" w:cs="Microsoft YaHei" w:hint="eastAsia"/>
                <w:bCs/>
                <w:i w:val="0"/>
                <w:lang w:val="en-GB" w:eastAsia="zh-CN"/>
              </w:rPr>
              <w:t>指配</w:t>
            </w:r>
            <w:proofErr w:type="spellStart"/>
            <w:r w:rsidRPr="00AB7E73">
              <w:rPr>
                <w:rFonts w:eastAsia="STKaiti" w:cs="Microsoft YaHei" w:hint="eastAsia"/>
                <w:bCs/>
                <w:i w:val="0"/>
                <w:lang w:val="en-GB"/>
              </w:rPr>
              <w:t>日期</w:t>
            </w:r>
            <w:proofErr w:type="spellEnd"/>
          </w:p>
        </w:tc>
      </w:tr>
      <w:tr w:rsidR="00AB7E73" w:rsidRPr="00020B04" w14:paraId="34A7A29F" w14:textId="77777777" w:rsidTr="00411A17">
        <w:trPr>
          <w:jc w:val="center"/>
        </w:trPr>
        <w:tc>
          <w:tcPr>
            <w:tcW w:w="3539" w:type="dxa"/>
            <w:textDirection w:val="lrTbV"/>
          </w:tcPr>
          <w:p w14:paraId="43426C6A" w14:textId="77777777" w:rsidR="00AB7E73" w:rsidRPr="00E13494" w:rsidRDefault="00AB7E73" w:rsidP="00411A17">
            <w:pPr>
              <w:pStyle w:val="Tabletext0"/>
              <w:tabs>
                <w:tab w:val="clear" w:pos="1276"/>
                <w:tab w:val="clear" w:pos="1843"/>
                <w:tab w:val="left" w:pos="1185"/>
              </w:tabs>
              <w:spacing w:before="240" w:after="240"/>
              <w:rPr>
                <w:rFonts w:eastAsia="Calibri"/>
                <w:b w:val="0"/>
                <w:bCs w:val="0"/>
                <w:color w:val="000000"/>
                <w:sz w:val="20"/>
                <w:szCs w:val="20"/>
                <w:lang w:val="en-GB"/>
              </w:rPr>
            </w:pPr>
            <w:proofErr w:type="spellStart"/>
            <w:r w:rsidRPr="00E13494">
              <w:rPr>
                <w:rFonts w:eastAsia="Calibri"/>
                <w:b w:val="0"/>
                <w:bCs w:val="0"/>
                <w:color w:val="000000"/>
                <w:sz w:val="20"/>
                <w:szCs w:val="20"/>
                <w:lang w:val="en-GB"/>
              </w:rPr>
              <w:t>Bloxtel</w:t>
            </w:r>
            <w:proofErr w:type="spellEnd"/>
            <w:r w:rsidRPr="00E13494">
              <w:rPr>
                <w:rFonts w:eastAsia="Calibri"/>
                <w:b w:val="0"/>
                <w:bCs w:val="0"/>
                <w:color w:val="000000"/>
                <w:sz w:val="20"/>
                <w:szCs w:val="20"/>
                <w:lang w:val="en-GB"/>
              </w:rPr>
              <w:t xml:space="preserve"> Inc.</w:t>
            </w:r>
          </w:p>
        </w:tc>
        <w:tc>
          <w:tcPr>
            <w:tcW w:w="3353" w:type="dxa"/>
            <w:textDirection w:val="lrTbV"/>
          </w:tcPr>
          <w:p w14:paraId="66460575" w14:textId="77777777" w:rsidR="00AB7E73" w:rsidRPr="00E13494" w:rsidRDefault="00AB7E73" w:rsidP="00411A17">
            <w:pPr>
              <w:pStyle w:val="Tabletext0"/>
              <w:spacing w:before="240" w:after="240"/>
              <w:jc w:val="center"/>
              <w:rPr>
                <w:b w:val="0"/>
                <w:bCs w:val="0"/>
                <w:sz w:val="20"/>
                <w:szCs w:val="20"/>
                <w:lang w:val="en-GB"/>
              </w:rPr>
            </w:pPr>
            <w:r w:rsidRPr="00E13494">
              <w:rPr>
                <w:b w:val="0"/>
                <w:bCs w:val="0"/>
                <w:sz w:val="20"/>
                <w:szCs w:val="20"/>
                <w:lang w:val="en-GB"/>
              </w:rPr>
              <w:t>901 23</w:t>
            </w:r>
          </w:p>
        </w:tc>
        <w:tc>
          <w:tcPr>
            <w:tcW w:w="2322" w:type="dxa"/>
            <w:textDirection w:val="lrTbV"/>
          </w:tcPr>
          <w:p w14:paraId="274C4960" w14:textId="77777777" w:rsidR="00AB7E73" w:rsidRPr="00E13494" w:rsidRDefault="00AB7E73" w:rsidP="00411A17">
            <w:pPr>
              <w:pStyle w:val="Tabletext0"/>
              <w:spacing w:before="240" w:after="240"/>
              <w:jc w:val="center"/>
              <w:rPr>
                <w:b w:val="0"/>
                <w:bCs w:val="0"/>
                <w:sz w:val="20"/>
                <w:szCs w:val="20"/>
                <w:lang w:val="en-GB"/>
              </w:rPr>
            </w:pPr>
            <w:r w:rsidRPr="00E13494">
              <w:rPr>
                <w:b w:val="0"/>
                <w:bCs w:val="0"/>
                <w:sz w:val="20"/>
                <w:szCs w:val="20"/>
                <w:lang w:val="en-GB"/>
              </w:rPr>
              <w:t>24.I.2025</w:t>
            </w:r>
          </w:p>
        </w:tc>
      </w:tr>
    </w:tbl>
    <w:p w14:paraId="7C3C21D8" w14:textId="150B0B50" w:rsidR="00AB7E73" w:rsidRDefault="00AB7E7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fr-FR" w:eastAsia="zh-CN"/>
        </w:rPr>
      </w:pPr>
      <w:r>
        <w:rPr>
          <w:rFonts w:asciiTheme="minorHAnsi" w:eastAsia="SimHei" w:hAnsiTheme="minorHAnsi" w:cstheme="minorHAnsi"/>
          <w:b/>
          <w:bCs/>
          <w:sz w:val="28"/>
          <w:szCs w:val="28"/>
          <w:lang w:val="fr-FR" w:eastAsia="zh-CN"/>
        </w:rPr>
        <w:br w:type="page"/>
      </w:r>
    </w:p>
    <w:p w14:paraId="5F074D2B" w14:textId="473CA2BE" w:rsidR="006723BF" w:rsidRPr="00160013" w:rsidRDefault="006723BF" w:rsidP="006723BF">
      <w:pPr>
        <w:keepNext/>
        <w:keepLines/>
        <w:shd w:val="clear" w:color="auto" w:fill="D9D9D9"/>
        <w:spacing w:before="960"/>
        <w:jc w:val="center"/>
        <w:outlineLvl w:val="1"/>
        <w:rPr>
          <w:rFonts w:cs="Calibri"/>
          <w:b/>
          <w:bCs/>
          <w:noProof/>
          <w:sz w:val="28"/>
          <w:szCs w:val="28"/>
          <w:lang w:val="fr-FR" w:eastAsia="zh-CN"/>
        </w:rPr>
      </w:pPr>
      <w:r w:rsidRPr="006723BF">
        <w:rPr>
          <w:rFonts w:asciiTheme="minorHAnsi" w:eastAsia="SimHei" w:hAnsiTheme="minorHAnsi" w:cstheme="minorHAnsi" w:hint="eastAsia"/>
          <w:b/>
          <w:bCs/>
          <w:sz w:val="28"/>
          <w:szCs w:val="28"/>
          <w:lang w:val="fr-FR" w:eastAsia="zh-CN"/>
        </w:rPr>
        <w:lastRenderedPageBreak/>
        <w:t>电话业务</w:t>
      </w:r>
      <w:r w:rsidRPr="006723BF">
        <w:rPr>
          <w:rFonts w:asciiTheme="minorHAnsi" w:eastAsia="SimHei" w:hAnsiTheme="minorHAnsi" w:cstheme="minorHAnsi"/>
          <w:b/>
          <w:bCs/>
          <w:sz w:val="28"/>
          <w:szCs w:val="28"/>
          <w:lang w:val="fr-FR" w:eastAsia="zh-CN"/>
        </w:rPr>
        <w:br/>
      </w:r>
      <w:r w:rsidRPr="006723BF">
        <w:rPr>
          <w:rFonts w:asciiTheme="minorHAnsi" w:eastAsia="SimHei" w:hAnsiTheme="minorHAnsi" w:cstheme="minorHAnsi" w:hint="eastAsia"/>
          <w:b/>
          <w:bCs/>
          <w:sz w:val="28"/>
          <w:szCs w:val="28"/>
          <w:lang w:val="fr-FR" w:eastAsia="zh-CN"/>
        </w:rPr>
        <w:t>（</w:t>
      </w:r>
      <w:r w:rsidRPr="006723BF">
        <w:rPr>
          <w:rFonts w:asciiTheme="minorHAnsi" w:eastAsia="SimHei" w:hAnsiTheme="minorHAnsi" w:cstheme="minorHAnsi"/>
          <w:b/>
          <w:bCs/>
          <w:sz w:val="28"/>
          <w:szCs w:val="28"/>
          <w:lang w:val="fr-FR" w:eastAsia="zh-CN"/>
        </w:rPr>
        <w:t>ITU-T E.164</w:t>
      </w:r>
      <w:r w:rsidRPr="006723BF">
        <w:rPr>
          <w:rFonts w:asciiTheme="minorHAnsi" w:eastAsia="SimHei" w:hAnsiTheme="minorHAnsi" w:cstheme="minorHAnsi" w:hint="eastAsia"/>
          <w:b/>
          <w:bCs/>
          <w:sz w:val="28"/>
          <w:szCs w:val="28"/>
          <w:lang w:val="fr-FR" w:eastAsia="zh-CN"/>
        </w:rPr>
        <w:t>建议书）</w:t>
      </w:r>
      <w:bookmarkEnd w:id="508"/>
      <w:bookmarkEnd w:id="509"/>
    </w:p>
    <w:p w14:paraId="6070841B" w14:textId="3EC8379C" w:rsidR="00C1068A" w:rsidRPr="00160013" w:rsidRDefault="006723BF" w:rsidP="009178B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eastAsiaTheme="minorEastAsia" w:cs="Calibri"/>
          <w:lang w:val="fr-FR" w:eastAsia="zh-CN"/>
        </w:rPr>
      </w:pPr>
      <w:bookmarkStart w:id="522" w:name="_Toc41986998"/>
      <w:bookmarkEnd w:id="510"/>
      <w:bookmarkEnd w:id="511"/>
      <w:r w:rsidRPr="006723BF">
        <w:rPr>
          <w:rFonts w:asciiTheme="minorEastAsia" w:eastAsiaTheme="minorEastAsia" w:hAnsiTheme="minorEastAsia" w:cs="Calibri" w:hint="eastAsia"/>
          <w:lang w:eastAsia="zh-CN"/>
        </w:rPr>
        <w:t>网址</w:t>
      </w:r>
      <w:r w:rsidRPr="00160013">
        <w:rPr>
          <w:rFonts w:eastAsiaTheme="minorEastAsia" w:cs="Calibri" w:hint="eastAsia"/>
          <w:lang w:val="fr-FR" w:eastAsia="zh-CN"/>
        </w:rPr>
        <w:t>：</w:t>
      </w:r>
      <w:r w:rsidRPr="00160013">
        <w:rPr>
          <w:rFonts w:cs="Calibri"/>
          <w:lang w:val="fr-FR"/>
        </w:rPr>
        <w:t>www.itu.int/itu-t/inr/nnp</w:t>
      </w:r>
      <w:bookmarkEnd w:id="522"/>
    </w:p>
    <w:p w14:paraId="6D1C764E" w14:textId="58F04FB1" w:rsidR="00C1068A" w:rsidRPr="006567FB" w:rsidRDefault="00C1068A" w:rsidP="000457FE">
      <w:pPr>
        <w:tabs>
          <w:tab w:val="left" w:pos="1560"/>
          <w:tab w:val="left" w:pos="2127"/>
        </w:tabs>
        <w:spacing w:before="240"/>
        <w:jc w:val="left"/>
        <w:outlineLvl w:val="3"/>
        <w:rPr>
          <w:b/>
          <w:lang w:eastAsia="zh-CN"/>
        </w:rPr>
      </w:pPr>
      <w:r w:rsidRPr="00AC2F2D">
        <w:rPr>
          <w:rFonts w:eastAsiaTheme="minorEastAsia" w:hint="eastAsia"/>
          <w:b/>
          <w:lang w:eastAsia="zh-CN"/>
        </w:rPr>
        <w:t>马耳他</w:t>
      </w:r>
      <w:r w:rsidRPr="00BC2E61">
        <w:rPr>
          <w:rFonts w:ascii="SimSun" w:hAnsi="SimSun" w:cs="SimSun" w:hint="eastAsia"/>
          <w:b/>
          <w:lang w:eastAsia="zh-CN"/>
        </w:rPr>
        <w:t>（</w:t>
      </w:r>
      <w:proofErr w:type="spellStart"/>
      <w:r w:rsidRPr="00AC2F2D">
        <w:rPr>
          <w:rFonts w:ascii="SimSun" w:hAnsi="SimSun" w:cs="SimSun" w:hint="eastAsia"/>
          <w:b/>
          <w:lang w:eastAsia="zh-CN"/>
        </w:rPr>
        <w:t>国家代码</w:t>
      </w:r>
      <w:proofErr w:type="spellEnd"/>
      <w:r w:rsidRPr="00AC2F2D">
        <w:rPr>
          <w:rFonts w:cs="Calibri" w:hint="eastAsia"/>
          <w:b/>
          <w:lang w:eastAsia="zh-CN"/>
        </w:rPr>
        <w:t xml:space="preserve"> </w:t>
      </w:r>
      <w:r w:rsidRPr="00BC2E61">
        <w:rPr>
          <w:rFonts w:cs="Calibri"/>
          <w:b/>
          <w:lang w:eastAsia="zh-CN"/>
        </w:rPr>
        <w:t>+356</w:t>
      </w:r>
      <w:r w:rsidR="00AF6D14" w:rsidRPr="00AF6D14">
        <w:rPr>
          <w:rFonts w:asciiTheme="minorEastAsia" w:eastAsiaTheme="minorEastAsia" w:hAnsiTheme="minorEastAsia" w:cs="Microsoft YaHei" w:hint="eastAsia"/>
          <w:b/>
          <w:lang w:eastAsia="zh-CN"/>
        </w:rPr>
        <w:t>）</w:t>
      </w:r>
    </w:p>
    <w:p w14:paraId="77F38B17" w14:textId="5C3E3871" w:rsidR="00C1068A" w:rsidRPr="00AC2F2D" w:rsidRDefault="005944D3" w:rsidP="00C1068A">
      <w:pPr>
        <w:tabs>
          <w:tab w:val="left" w:pos="1560"/>
          <w:tab w:val="left" w:pos="2127"/>
        </w:tabs>
        <w:spacing w:after="120"/>
        <w:outlineLvl w:val="4"/>
        <w:rPr>
          <w:rFonts w:ascii="Times New Roman" w:eastAsia="SimSun" w:hAnsi="Times New Roman"/>
          <w:lang w:val="it-IT" w:eastAsia="zh-CN"/>
        </w:rPr>
      </w:pPr>
      <w:r>
        <w:rPr>
          <w:rFonts w:cs="Arial"/>
          <w:lang w:eastAsia="zh-CN"/>
        </w:rPr>
        <w:t>24</w:t>
      </w:r>
      <w:r w:rsidR="00C1068A">
        <w:rPr>
          <w:rFonts w:cs="Arial"/>
          <w:lang w:eastAsia="zh-CN"/>
        </w:rPr>
        <w:t>.</w:t>
      </w:r>
      <w:r w:rsidR="009178BA">
        <w:rPr>
          <w:rFonts w:eastAsiaTheme="minorEastAsia" w:cs="Arial" w:hint="eastAsia"/>
          <w:lang w:eastAsia="zh-CN"/>
        </w:rPr>
        <w:t>I</w:t>
      </w:r>
      <w:r w:rsidR="00C1068A" w:rsidRPr="00782E91">
        <w:rPr>
          <w:rFonts w:asciiTheme="minorHAnsi" w:eastAsia="SimSun" w:hAnsiTheme="minorHAnsi" w:cstheme="minorHAnsi"/>
          <w:lang w:eastAsia="zh-CN"/>
        </w:rPr>
        <w:t>.202</w:t>
      </w:r>
      <w:r>
        <w:rPr>
          <w:rFonts w:asciiTheme="minorHAnsi" w:eastAsia="SimSun" w:hAnsiTheme="minorHAnsi" w:cstheme="minorHAnsi"/>
          <w:lang w:eastAsia="zh-CN"/>
        </w:rPr>
        <w:t>5</w:t>
      </w:r>
      <w:r w:rsidR="00C1068A" w:rsidRPr="00AC2F2D">
        <w:rPr>
          <w:rFonts w:ascii="Times New Roman" w:eastAsia="SimSun" w:hAnsi="Times New Roman" w:hint="eastAsia"/>
          <w:lang w:eastAsia="zh-CN"/>
        </w:rPr>
        <w:t>来函</w:t>
      </w:r>
      <w:r w:rsidR="00C1068A" w:rsidRPr="00AC2F2D">
        <w:rPr>
          <w:rFonts w:ascii="Times New Roman" w:eastAsia="SimSun" w:hAnsi="Times New Roman" w:hint="eastAsia"/>
          <w:lang w:val="it-IT" w:eastAsia="zh-CN"/>
        </w:rPr>
        <w:t>：</w:t>
      </w:r>
    </w:p>
    <w:p w14:paraId="552BDBD4" w14:textId="77777777" w:rsidR="00C1068A" w:rsidRPr="00CA3E45" w:rsidRDefault="00C1068A" w:rsidP="00C1068A">
      <w:pPr>
        <w:ind w:firstLineChars="200" w:firstLine="400"/>
        <w:rPr>
          <w:rFonts w:asciiTheme="minorHAnsi" w:eastAsiaTheme="minorEastAsia" w:hAnsiTheme="minorHAnsi" w:cstheme="minorHAnsi"/>
          <w:lang w:eastAsia="zh-CN"/>
        </w:rPr>
      </w:pPr>
      <w:r w:rsidRPr="00CA3E45">
        <w:rPr>
          <w:rFonts w:asciiTheme="minorHAnsi" w:eastAsiaTheme="minorEastAsia" w:hAnsiTheme="minorHAnsi" w:cstheme="minorHAnsi"/>
          <w:lang w:eastAsia="zh-CN"/>
        </w:rPr>
        <w:t>位于</w:t>
      </w:r>
      <w:r w:rsidRPr="00CA3E45">
        <w:rPr>
          <w:rFonts w:asciiTheme="minorHAnsi" w:eastAsiaTheme="minorEastAsia" w:hAnsiTheme="minorHAnsi" w:cstheme="minorHAnsi"/>
          <w:lang w:eastAsia="zh-CN"/>
        </w:rPr>
        <w:t>Floriana</w:t>
      </w:r>
      <w:r w:rsidRPr="00CA3E45">
        <w:rPr>
          <w:rFonts w:asciiTheme="minorHAnsi" w:eastAsiaTheme="minorEastAsia" w:hAnsiTheme="minorHAnsi" w:cstheme="minorHAnsi"/>
          <w:lang w:eastAsia="zh-CN"/>
        </w:rPr>
        <w:t>的</w:t>
      </w:r>
      <w:bookmarkStart w:id="523" w:name="_Hlk80193324"/>
      <w:bookmarkStart w:id="524" w:name="OLE_LINK59"/>
      <w:bookmarkStart w:id="525" w:name="OLE_LINK62"/>
      <w:r w:rsidRPr="00CA3E45">
        <w:rPr>
          <w:rFonts w:ascii="STKaiti" w:eastAsia="STKaiti" w:hAnsi="STKaiti" w:cstheme="minorHAnsi"/>
          <w:lang w:eastAsia="zh-CN"/>
        </w:rPr>
        <w:t>马耳他通信</w:t>
      </w:r>
      <w:bookmarkEnd w:id="523"/>
      <w:r w:rsidRPr="00CA3E45">
        <w:rPr>
          <w:rFonts w:ascii="STKaiti" w:eastAsia="STKaiti" w:hAnsi="STKaiti" w:cstheme="minorHAnsi"/>
          <w:lang w:eastAsia="zh-CN"/>
        </w:rPr>
        <w:t>管理局</w:t>
      </w:r>
      <w:r w:rsidRPr="00CA3E45">
        <w:rPr>
          <w:rFonts w:asciiTheme="minorHAnsi" w:eastAsiaTheme="minorEastAsia" w:hAnsiTheme="minorHAnsi" w:cstheme="minorHAnsi"/>
          <w:lang w:eastAsia="zh-CN"/>
        </w:rPr>
        <w:t>（</w:t>
      </w:r>
      <w:r w:rsidRPr="00CA3E45">
        <w:rPr>
          <w:rFonts w:asciiTheme="minorHAnsi" w:eastAsiaTheme="minorEastAsia" w:hAnsiTheme="minorHAnsi" w:cstheme="minorHAnsi"/>
          <w:lang w:eastAsia="zh-CN"/>
        </w:rPr>
        <w:t>MCA</w:t>
      </w:r>
      <w:r w:rsidRPr="00CA3E45">
        <w:rPr>
          <w:rFonts w:asciiTheme="minorHAnsi" w:eastAsiaTheme="minorEastAsia" w:hAnsiTheme="minorHAnsi" w:cstheme="minorHAnsi"/>
          <w:lang w:eastAsia="zh-CN"/>
        </w:rPr>
        <w:t>）</w:t>
      </w:r>
      <w:bookmarkEnd w:id="524"/>
      <w:bookmarkEnd w:id="525"/>
      <w:r w:rsidRPr="00CA3E45">
        <w:rPr>
          <w:rFonts w:asciiTheme="minorHAnsi" w:eastAsiaTheme="minorEastAsia" w:hAnsiTheme="minorHAnsi" w:cstheme="minorHAnsi"/>
          <w:lang w:eastAsia="zh-CN"/>
        </w:rPr>
        <w:t>宣布对马耳他的国内</w:t>
      </w:r>
      <w:r>
        <w:rPr>
          <w:rFonts w:asciiTheme="minorHAnsi" w:eastAsiaTheme="minorEastAsia" w:hAnsiTheme="minorHAnsi" w:cstheme="minorHAnsi"/>
          <w:lang w:eastAsia="zh-CN"/>
        </w:rPr>
        <w:t>码号方案</w:t>
      </w:r>
      <w:r w:rsidRPr="00CA3E45">
        <w:rPr>
          <w:rFonts w:asciiTheme="minorHAnsi" w:eastAsiaTheme="minorEastAsia" w:hAnsiTheme="minorHAnsi" w:cstheme="minorHAnsi"/>
          <w:lang w:eastAsia="zh-CN"/>
        </w:rPr>
        <w:t>（</w:t>
      </w:r>
      <w:r w:rsidRPr="00CA3E45">
        <w:rPr>
          <w:rFonts w:asciiTheme="minorHAnsi" w:eastAsiaTheme="minorEastAsia" w:hAnsiTheme="minorHAnsi" w:cstheme="minorHAnsi"/>
          <w:lang w:eastAsia="zh-CN"/>
        </w:rPr>
        <w:t>NNP</w:t>
      </w:r>
      <w:r w:rsidRPr="00CA3E45">
        <w:rPr>
          <w:rFonts w:asciiTheme="minorHAnsi" w:eastAsiaTheme="minorEastAsia" w:hAnsiTheme="minorHAnsi" w:cstheme="minorHAnsi"/>
          <w:lang w:eastAsia="zh-CN"/>
        </w:rPr>
        <w:t>）进行更新。主要编号范围是：</w:t>
      </w:r>
    </w:p>
    <w:p w14:paraId="0E9D3234" w14:textId="77777777" w:rsidR="00C1068A" w:rsidRPr="00CA3E45" w:rsidRDefault="00C1068A" w:rsidP="00C1068A">
      <w:pPr>
        <w:rPr>
          <w:lang w:eastAsia="zh-CN"/>
        </w:rPr>
      </w:pPr>
    </w:p>
    <w:tbl>
      <w:tblPr>
        <w:tblW w:w="908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4"/>
        <w:gridCol w:w="1882"/>
        <w:gridCol w:w="2551"/>
      </w:tblGrid>
      <w:tr w:rsidR="00C1068A" w:rsidRPr="00AC2F2D" w14:paraId="7D6AA6E4" w14:textId="77777777" w:rsidTr="00964146">
        <w:trPr>
          <w:cantSplit/>
          <w:trHeight w:val="315"/>
        </w:trPr>
        <w:tc>
          <w:tcPr>
            <w:tcW w:w="4654" w:type="dxa"/>
            <w:tcMar>
              <w:top w:w="0" w:type="dxa"/>
              <w:left w:w="108" w:type="dxa"/>
              <w:bottom w:w="0" w:type="dxa"/>
              <w:right w:w="108" w:type="dxa"/>
            </w:tcMar>
            <w:vAlign w:val="bottom"/>
            <w:hideMark/>
          </w:tcPr>
          <w:p w14:paraId="3F9BB4BB" w14:textId="77777777" w:rsidR="00C1068A" w:rsidRPr="00AC2F2D" w:rsidRDefault="00C1068A" w:rsidP="00964146">
            <w:pPr>
              <w:spacing w:before="80" w:after="80"/>
              <w:jc w:val="center"/>
              <w:rPr>
                <w:b/>
                <w:bCs/>
                <w:i/>
                <w:iCs/>
                <w:color w:val="000000"/>
              </w:rPr>
            </w:pPr>
            <w:r w:rsidRPr="00AC2F2D">
              <w:rPr>
                <w:rFonts w:ascii="STKaiti" w:eastAsia="STKaiti" w:hAnsi="STKaiti" w:cs="SimSun" w:hint="eastAsia"/>
                <w:b/>
                <w:bCs/>
                <w:color w:val="000000"/>
                <w:lang w:eastAsia="zh-CN"/>
              </w:rPr>
              <w:t>业务</w:t>
            </w:r>
          </w:p>
        </w:tc>
        <w:tc>
          <w:tcPr>
            <w:tcW w:w="1882" w:type="dxa"/>
            <w:tcMar>
              <w:top w:w="0" w:type="dxa"/>
              <w:left w:w="108" w:type="dxa"/>
              <w:bottom w:w="0" w:type="dxa"/>
              <w:right w:w="108" w:type="dxa"/>
            </w:tcMar>
            <w:vAlign w:val="bottom"/>
            <w:hideMark/>
          </w:tcPr>
          <w:p w14:paraId="53713A7B" w14:textId="77777777" w:rsidR="00C1068A" w:rsidRPr="00AC2F2D" w:rsidRDefault="00C1068A" w:rsidP="00964146">
            <w:pPr>
              <w:spacing w:before="80" w:after="80"/>
              <w:jc w:val="center"/>
              <w:rPr>
                <w:b/>
                <w:bCs/>
                <w:i/>
                <w:iCs/>
                <w:color w:val="000000"/>
              </w:rPr>
            </w:pPr>
            <w:r w:rsidRPr="00AC2F2D">
              <w:rPr>
                <w:rFonts w:ascii="STKaiti" w:eastAsia="STKaiti" w:hAnsi="STKaiti" w:cs="SimSun" w:hint="eastAsia"/>
                <w:b/>
                <w:bCs/>
                <w:color w:val="000000"/>
                <w:lang w:eastAsia="zh-CN"/>
              </w:rPr>
              <w:t>运营商</w:t>
            </w:r>
          </w:p>
        </w:tc>
        <w:tc>
          <w:tcPr>
            <w:tcW w:w="2551" w:type="dxa"/>
            <w:tcMar>
              <w:top w:w="0" w:type="dxa"/>
              <w:left w:w="108" w:type="dxa"/>
              <w:bottom w:w="0" w:type="dxa"/>
              <w:right w:w="108" w:type="dxa"/>
            </w:tcMar>
            <w:vAlign w:val="bottom"/>
            <w:hideMark/>
          </w:tcPr>
          <w:p w14:paraId="39DD64A3" w14:textId="77777777" w:rsidR="00C1068A" w:rsidRPr="00AC2F2D" w:rsidRDefault="00C1068A" w:rsidP="00964146">
            <w:pPr>
              <w:spacing w:before="80" w:after="80"/>
              <w:jc w:val="center"/>
              <w:rPr>
                <w:b/>
                <w:bCs/>
                <w:i/>
                <w:iCs/>
                <w:color w:val="000000"/>
              </w:rPr>
            </w:pPr>
            <w:r w:rsidRPr="00AC2F2D">
              <w:rPr>
                <w:rFonts w:ascii="STKaiti" w:eastAsia="STKaiti" w:hAnsi="STKaiti" w:cs="SimSun" w:hint="eastAsia"/>
                <w:b/>
                <w:bCs/>
                <w:color w:val="000000"/>
                <w:lang w:eastAsia="zh-CN"/>
              </w:rPr>
              <w:t>编号范围</w:t>
            </w:r>
          </w:p>
        </w:tc>
      </w:tr>
      <w:tr w:rsidR="00C1068A" w:rsidRPr="00AC2F2D" w14:paraId="38C7534D" w14:textId="77777777" w:rsidTr="00964146">
        <w:trPr>
          <w:cantSplit/>
          <w:trHeight w:val="300"/>
        </w:trPr>
        <w:tc>
          <w:tcPr>
            <w:tcW w:w="4654" w:type="dxa"/>
            <w:vMerge w:val="restart"/>
            <w:tcMar>
              <w:top w:w="0" w:type="dxa"/>
              <w:left w:w="108" w:type="dxa"/>
              <w:bottom w:w="0" w:type="dxa"/>
              <w:right w:w="108" w:type="dxa"/>
            </w:tcMar>
            <w:vAlign w:val="center"/>
            <w:hideMark/>
          </w:tcPr>
          <w:p w14:paraId="7F916552" w14:textId="77777777" w:rsidR="00C1068A" w:rsidRPr="00AC2F2D" w:rsidRDefault="00C1068A" w:rsidP="00964146">
            <w:pPr>
              <w:spacing w:before="20" w:after="20"/>
              <w:jc w:val="center"/>
              <w:rPr>
                <w:color w:val="000000"/>
              </w:rPr>
            </w:pPr>
            <w:proofErr w:type="spellStart"/>
            <w:r w:rsidRPr="00AC2F2D">
              <w:rPr>
                <w:rFonts w:ascii="SimSun" w:hAnsi="SimSun" w:cs="SimSun" w:hint="eastAsia"/>
                <w:color w:val="000000"/>
                <w:lang w:eastAsia="zh-CN"/>
              </w:rPr>
              <w:t>固定</w:t>
            </w:r>
            <w:proofErr w:type="spellEnd"/>
          </w:p>
        </w:tc>
        <w:tc>
          <w:tcPr>
            <w:tcW w:w="1882" w:type="dxa"/>
            <w:vMerge w:val="restart"/>
            <w:tcMar>
              <w:top w:w="0" w:type="dxa"/>
              <w:left w:w="108" w:type="dxa"/>
              <w:bottom w:w="0" w:type="dxa"/>
              <w:right w:w="108" w:type="dxa"/>
            </w:tcMar>
            <w:vAlign w:val="center"/>
            <w:hideMark/>
          </w:tcPr>
          <w:p w14:paraId="07E8FB98" w14:textId="77777777" w:rsidR="00C1068A" w:rsidRPr="00AC2F2D" w:rsidRDefault="00C1068A" w:rsidP="00964146">
            <w:pPr>
              <w:spacing w:before="20" w:after="20"/>
              <w:jc w:val="center"/>
            </w:pPr>
            <w:r w:rsidRPr="00AC2F2D">
              <w:t>GO</w:t>
            </w:r>
          </w:p>
        </w:tc>
        <w:tc>
          <w:tcPr>
            <w:tcW w:w="2551" w:type="dxa"/>
            <w:tcMar>
              <w:top w:w="0" w:type="dxa"/>
              <w:left w:w="108" w:type="dxa"/>
              <w:bottom w:w="0" w:type="dxa"/>
              <w:right w:w="108" w:type="dxa"/>
            </w:tcMar>
            <w:vAlign w:val="bottom"/>
            <w:hideMark/>
          </w:tcPr>
          <w:p w14:paraId="1008B2FD" w14:textId="77777777" w:rsidR="00C1068A" w:rsidRPr="00AC2F2D" w:rsidRDefault="00C1068A" w:rsidP="009178BA">
            <w:pPr>
              <w:spacing w:before="20" w:after="20"/>
              <w:ind w:firstLine="440"/>
              <w:jc w:val="left"/>
              <w:rPr>
                <w:color w:val="000000"/>
              </w:rPr>
            </w:pPr>
            <w:r w:rsidRPr="00AC2F2D">
              <w:rPr>
                <w:color w:val="000000"/>
              </w:rPr>
              <w:t>2100 ‒ 2399 XXXX</w:t>
            </w:r>
          </w:p>
        </w:tc>
      </w:tr>
      <w:tr w:rsidR="00C1068A" w:rsidRPr="00AC2F2D" w14:paraId="2C842F32" w14:textId="77777777" w:rsidTr="00964146">
        <w:trPr>
          <w:cantSplit/>
          <w:trHeight w:val="29"/>
        </w:trPr>
        <w:tc>
          <w:tcPr>
            <w:tcW w:w="0" w:type="auto"/>
            <w:vMerge/>
            <w:vAlign w:val="center"/>
            <w:hideMark/>
          </w:tcPr>
          <w:p w14:paraId="51D37E13" w14:textId="77777777" w:rsidR="00C1068A" w:rsidRPr="00AC2F2D" w:rsidRDefault="00C1068A" w:rsidP="00964146">
            <w:pPr>
              <w:spacing w:before="20" w:after="20"/>
              <w:rPr>
                <w:rFonts w:eastAsia="Calibri"/>
                <w:color w:val="000000"/>
              </w:rPr>
            </w:pPr>
          </w:p>
        </w:tc>
        <w:tc>
          <w:tcPr>
            <w:tcW w:w="0" w:type="auto"/>
            <w:vMerge/>
            <w:vAlign w:val="center"/>
            <w:hideMark/>
          </w:tcPr>
          <w:p w14:paraId="39987538" w14:textId="77777777" w:rsidR="00C1068A" w:rsidRPr="00AC2F2D" w:rsidRDefault="00C1068A" w:rsidP="00964146">
            <w:pPr>
              <w:spacing w:before="20" w:after="20"/>
              <w:rPr>
                <w:rFonts w:eastAsia="Calibri"/>
              </w:rPr>
            </w:pPr>
          </w:p>
        </w:tc>
        <w:tc>
          <w:tcPr>
            <w:tcW w:w="2551" w:type="dxa"/>
            <w:tcMar>
              <w:top w:w="0" w:type="dxa"/>
              <w:left w:w="108" w:type="dxa"/>
              <w:bottom w:w="0" w:type="dxa"/>
              <w:right w:w="108" w:type="dxa"/>
            </w:tcMar>
            <w:vAlign w:val="bottom"/>
            <w:hideMark/>
          </w:tcPr>
          <w:p w14:paraId="28D5C8C6" w14:textId="77777777" w:rsidR="00C1068A" w:rsidRPr="00AC2F2D" w:rsidRDefault="00C1068A" w:rsidP="009178BA">
            <w:pPr>
              <w:spacing w:before="20" w:after="20"/>
              <w:ind w:firstLine="440"/>
              <w:jc w:val="left"/>
              <w:rPr>
                <w:color w:val="000000"/>
              </w:rPr>
            </w:pPr>
            <w:r w:rsidRPr="00AC2F2D">
              <w:rPr>
                <w:color w:val="000000"/>
              </w:rPr>
              <w:t>2500 ‒ 2599 XXXX</w:t>
            </w:r>
          </w:p>
        </w:tc>
      </w:tr>
      <w:tr w:rsidR="00C1068A" w:rsidRPr="00AC2F2D" w14:paraId="37B7EB8B" w14:textId="77777777" w:rsidTr="00964146">
        <w:trPr>
          <w:cantSplit/>
          <w:trHeight w:val="29"/>
        </w:trPr>
        <w:tc>
          <w:tcPr>
            <w:tcW w:w="0" w:type="auto"/>
            <w:vMerge/>
            <w:vAlign w:val="center"/>
            <w:hideMark/>
          </w:tcPr>
          <w:p w14:paraId="66134DC7" w14:textId="77777777" w:rsidR="00C1068A" w:rsidRPr="00AC2F2D" w:rsidRDefault="00C1068A" w:rsidP="00964146">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0D9BC97A" w14:textId="77777777" w:rsidR="00C1068A" w:rsidRPr="00AC2F2D" w:rsidRDefault="00C1068A" w:rsidP="00964146">
            <w:pPr>
              <w:spacing w:before="20" w:after="20"/>
              <w:jc w:val="center"/>
            </w:pPr>
            <w:r w:rsidRPr="00AC2F2D">
              <w:t>Melita</w:t>
            </w:r>
          </w:p>
        </w:tc>
        <w:tc>
          <w:tcPr>
            <w:tcW w:w="2551" w:type="dxa"/>
            <w:tcMar>
              <w:top w:w="0" w:type="dxa"/>
              <w:left w:w="108" w:type="dxa"/>
              <w:bottom w:w="0" w:type="dxa"/>
              <w:right w:w="108" w:type="dxa"/>
            </w:tcMar>
            <w:vAlign w:val="bottom"/>
            <w:hideMark/>
          </w:tcPr>
          <w:p w14:paraId="2C8CFC4D" w14:textId="77777777" w:rsidR="00C1068A" w:rsidRPr="00AC2F2D" w:rsidRDefault="00C1068A" w:rsidP="009178BA">
            <w:pPr>
              <w:spacing w:before="20" w:after="20"/>
              <w:ind w:firstLine="440"/>
              <w:jc w:val="left"/>
              <w:rPr>
                <w:color w:val="000000"/>
              </w:rPr>
            </w:pPr>
            <w:r w:rsidRPr="00AC2F2D">
              <w:rPr>
                <w:color w:val="000000"/>
              </w:rPr>
              <w:t>2600 ‒ 2609 XXXX</w:t>
            </w:r>
          </w:p>
        </w:tc>
      </w:tr>
      <w:tr w:rsidR="00C1068A" w:rsidRPr="00AC2F2D" w14:paraId="072BD37B" w14:textId="77777777" w:rsidTr="00964146">
        <w:trPr>
          <w:cantSplit/>
          <w:trHeight w:val="49"/>
        </w:trPr>
        <w:tc>
          <w:tcPr>
            <w:tcW w:w="0" w:type="auto"/>
            <w:vMerge/>
            <w:vAlign w:val="center"/>
          </w:tcPr>
          <w:p w14:paraId="25D3F79C" w14:textId="77777777" w:rsidR="00C1068A" w:rsidRPr="00AC2F2D" w:rsidRDefault="00C1068A" w:rsidP="00964146">
            <w:pPr>
              <w:spacing w:before="20" w:after="20"/>
              <w:rPr>
                <w:rFonts w:eastAsia="Calibri"/>
                <w:color w:val="000000"/>
              </w:rPr>
            </w:pPr>
          </w:p>
        </w:tc>
        <w:tc>
          <w:tcPr>
            <w:tcW w:w="1882" w:type="dxa"/>
            <w:vMerge/>
            <w:tcMar>
              <w:top w:w="0" w:type="dxa"/>
              <w:left w:w="108" w:type="dxa"/>
              <w:bottom w:w="0" w:type="dxa"/>
              <w:right w:w="108" w:type="dxa"/>
            </w:tcMar>
            <w:vAlign w:val="center"/>
          </w:tcPr>
          <w:p w14:paraId="4FCED36B" w14:textId="77777777" w:rsidR="00C1068A" w:rsidRPr="00AC2F2D" w:rsidRDefault="00C1068A" w:rsidP="00964146">
            <w:pPr>
              <w:spacing w:before="20" w:after="20"/>
              <w:jc w:val="center"/>
            </w:pPr>
          </w:p>
        </w:tc>
        <w:tc>
          <w:tcPr>
            <w:tcW w:w="2551" w:type="dxa"/>
            <w:tcMar>
              <w:top w:w="0" w:type="dxa"/>
              <w:left w:w="108" w:type="dxa"/>
              <w:bottom w:w="0" w:type="dxa"/>
              <w:right w:w="108" w:type="dxa"/>
            </w:tcMar>
            <w:vAlign w:val="bottom"/>
          </w:tcPr>
          <w:p w14:paraId="4C918F1B" w14:textId="77777777" w:rsidR="00C1068A" w:rsidRPr="00AC2F2D" w:rsidRDefault="00C1068A" w:rsidP="009178BA">
            <w:pPr>
              <w:spacing w:before="20" w:after="20"/>
              <w:ind w:firstLine="440"/>
              <w:jc w:val="left"/>
              <w:rPr>
                <w:color w:val="000000"/>
              </w:rPr>
            </w:pPr>
            <w:r w:rsidRPr="00AC2F2D">
              <w:rPr>
                <w:color w:val="000000"/>
              </w:rPr>
              <w:t>2700 ‒ 2799 XXXX</w:t>
            </w:r>
          </w:p>
        </w:tc>
      </w:tr>
      <w:tr w:rsidR="00C1068A" w:rsidRPr="00AC2F2D" w14:paraId="4DB0EBD6" w14:textId="77777777" w:rsidTr="00964146">
        <w:trPr>
          <w:cantSplit/>
          <w:trHeight w:val="49"/>
        </w:trPr>
        <w:tc>
          <w:tcPr>
            <w:tcW w:w="0" w:type="auto"/>
            <w:vMerge/>
            <w:vAlign w:val="center"/>
          </w:tcPr>
          <w:p w14:paraId="375CD2E7" w14:textId="77777777" w:rsidR="00C1068A" w:rsidRPr="00AC2F2D" w:rsidRDefault="00C1068A" w:rsidP="00964146">
            <w:pPr>
              <w:spacing w:before="20" w:after="20"/>
              <w:rPr>
                <w:rFonts w:eastAsia="Calibri"/>
                <w:color w:val="000000"/>
              </w:rPr>
            </w:pPr>
          </w:p>
        </w:tc>
        <w:tc>
          <w:tcPr>
            <w:tcW w:w="1882" w:type="dxa"/>
            <w:vMerge/>
            <w:tcMar>
              <w:top w:w="0" w:type="dxa"/>
              <w:left w:w="108" w:type="dxa"/>
              <w:bottom w:w="0" w:type="dxa"/>
              <w:right w:w="108" w:type="dxa"/>
            </w:tcMar>
            <w:vAlign w:val="center"/>
          </w:tcPr>
          <w:p w14:paraId="7F13AAC0" w14:textId="77777777" w:rsidR="00C1068A" w:rsidRPr="00AC2F2D" w:rsidRDefault="00C1068A" w:rsidP="00964146">
            <w:pPr>
              <w:spacing w:before="20" w:after="20"/>
              <w:jc w:val="center"/>
            </w:pPr>
          </w:p>
        </w:tc>
        <w:tc>
          <w:tcPr>
            <w:tcW w:w="2551" w:type="dxa"/>
            <w:tcMar>
              <w:top w:w="0" w:type="dxa"/>
              <w:left w:w="108" w:type="dxa"/>
              <w:bottom w:w="0" w:type="dxa"/>
              <w:right w:w="108" w:type="dxa"/>
            </w:tcMar>
            <w:vAlign w:val="bottom"/>
          </w:tcPr>
          <w:p w14:paraId="308A88DA" w14:textId="77777777" w:rsidR="00C1068A" w:rsidRPr="00AC2F2D" w:rsidRDefault="00C1068A" w:rsidP="009178BA">
            <w:pPr>
              <w:spacing w:before="20" w:after="20"/>
              <w:ind w:firstLine="440"/>
              <w:jc w:val="left"/>
              <w:rPr>
                <w:color w:val="000000"/>
              </w:rPr>
            </w:pPr>
            <w:r w:rsidRPr="00AC2F2D">
              <w:rPr>
                <w:color w:val="000000"/>
              </w:rPr>
              <w:t>2010 ‒ 2018 XXXX</w:t>
            </w:r>
          </w:p>
        </w:tc>
      </w:tr>
      <w:tr w:rsidR="00C1068A" w:rsidRPr="00AC2F2D" w14:paraId="50B6FC24" w14:textId="77777777" w:rsidTr="00964146">
        <w:trPr>
          <w:cantSplit/>
          <w:trHeight w:val="49"/>
        </w:trPr>
        <w:tc>
          <w:tcPr>
            <w:tcW w:w="0" w:type="auto"/>
            <w:vMerge/>
            <w:vAlign w:val="center"/>
          </w:tcPr>
          <w:p w14:paraId="17544603" w14:textId="77777777" w:rsidR="00C1068A" w:rsidRPr="00AC2F2D" w:rsidRDefault="00C1068A" w:rsidP="00964146">
            <w:pPr>
              <w:spacing w:before="20" w:after="20"/>
              <w:rPr>
                <w:rFonts w:eastAsia="Calibri"/>
                <w:color w:val="000000"/>
              </w:rPr>
            </w:pPr>
          </w:p>
        </w:tc>
        <w:tc>
          <w:tcPr>
            <w:tcW w:w="1882" w:type="dxa"/>
            <w:vMerge/>
            <w:tcMar>
              <w:top w:w="0" w:type="dxa"/>
              <w:left w:w="108" w:type="dxa"/>
              <w:bottom w:w="0" w:type="dxa"/>
              <w:right w:w="108" w:type="dxa"/>
            </w:tcMar>
            <w:vAlign w:val="center"/>
          </w:tcPr>
          <w:p w14:paraId="170EAFB1" w14:textId="77777777" w:rsidR="00C1068A" w:rsidRPr="00AC2F2D" w:rsidRDefault="00C1068A" w:rsidP="00964146">
            <w:pPr>
              <w:spacing w:before="20" w:after="20"/>
              <w:jc w:val="center"/>
            </w:pPr>
          </w:p>
        </w:tc>
        <w:tc>
          <w:tcPr>
            <w:tcW w:w="2551" w:type="dxa"/>
            <w:tcMar>
              <w:top w:w="0" w:type="dxa"/>
              <w:left w:w="108" w:type="dxa"/>
              <w:bottom w:w="0" w:type="dxa"/>
              <w:right w:w="108" w:type="dxa"/>
            </w:tcMar>
            <w:vAlign w:val="bottom"/>
          </w:tcPr>
          <w:p w14:paraId="2976E189" w14:textId="77777777" w:rsidR="00C1068A" w:rsidRPr="00AC2F2D" w:rsidRDefault="00C1068A" w:rsidP="009178BA">
            <w:pPr>
              <w:spacing w:before="20" w:after="20"/>
              <w:ind w:firstLine="440"/>
              <w:jc w:val="left"/>
              <w:rPr>
                <w:color w:val="000000"/>
              </w:rPr>
            </w:pPr>
            <w:r w:rsidRPr="00AC2F2D">
              <w:rPr>
                <w:color w:val="000000"/>
              </w:rPr>
              <w:t>2060 XXXX</w:t>
            </w:r>
          </w:p>
        </w:tc>
      </w:tr>
      <w:tr w:rsidR="00C1068A" w:rsidRPr="00AC2F2D" w14:paraId="0BA21253" w14:textId="77777777" w:rsidTr="00964146">
        <w:trPr>
          <w:cantSplit/>
          <w:trHeight w:val="49"/>
        </w:trPr>
        <w:tc>
          <w:tcPr>
            <w:tcW w:w="0" w:type="auto"/>
            <w:vMerge/>
            <w:vAlign w:val="center"/>
          </w:tcPr>
          <w:p w14:paraId="16F3D3D6" w14:textId="77777777" w:rsidR="00C1068A" w:rsidRPr="00AC2F2D" w:rsidRDefault="00C1068A" w:rsidP="00964146">
            <w:pPr>
              <w:spacing w:before="20" w:after="20"/>
              <w:rPr>
                <w:rFonts w:eastAsia="Calibri"/>
                <w:color w:val="000000"/>
              </w:rPr>
            </w:pPr>
          </w:p>
        </w:tc>
        <w:tc>
          <w:tcPr>
            <w:tcW w:w="1882" w:type="dxa"/>
            <w:vMerge/>
            <w:tcMar>
              <w:top w:w="0" w:type="dxa"/>
              <w:left w:w="108" w:type="dxa"/>
              <w:bottom w:w="0" w:type="dxa"/>
              <w:right w:w="108" w:type="dxa"/>
            </w:tcMar>
            <w:vAlign w:val="center"/>
          </w:tcPr>
          <w:p w14:paraId="23127BA8" w14:textId="77777777" w:rsidR="00C1068A" w:rsidRPr="00AC2F2D" w:rsidRDefault="00C1068A" w:rsidP="00964146">
            <w:pPr>
              <w:spacing w:before="20" w:after="20"/>
              <w:jc w:val="center"/>
            </w:pPr>
          </w:p>
        </w:tc>
        <w:tc>
          <w:tcPr>
            <w:tcW w:w="2551" w:type="dxa"/>
            <w:tcMar>
              <w:top w:w="0" w:type="dxa"/>
              <w:left w:w="108" w:type="dxa"/>
              <w:bottom w:w="0" w:type="dxa"/>
              <w:right w:w="108" w:type="dxa"/>
            </w:tcMar>
            <w:vAlign w:val="bottom"/>
          </w:tcPr>
          <w:p w14:paraId="171E9761" w14:textId="77777777" w:rsidR="00C1068A" w:rsidRPr="00AC2F2D" w:rsidRDefault="00C1068A" w:rsidP="009178BA">
            <w:pPr>
              <w:spacing w:before="20" w:after="20"/>
              <w:ind w:firstLine="440"/>
              <w:jc w:val="left"/>
              <w:rPr>
                <w:color w:val="000000"/>
              </w:rPr>
            </w:pPr>
            <w:r w:rsidRPr="00AC2F2D">
              <w:rPr>
                <w:color w:val="000000"/>
              </w:rPr>
              <w:t>2065 XXXX</w:t>
            </w:r>
          </w:p>
        </w:tc>
      </w:tr>
      <w:tr w:rsidR="00C1068A" w:rsidRPr="00AC2F2D" w14:paraId="7457B988" w14:textId="77777777" w:rsidTr="00964146">
        <w:trPr>
          <w:cantSplit/>
          <w:trHeight w:val="29"/>
        </w:trPr>
        <w:tc>
          <w:tcPr>
            <w:tcW w:w="0" w:type="auto"/>
            <w:vMerge/>
            <w:vAlign w:val="center"/>
            <w:hideMark/>
          </w:tcPr>
          <w:p w14:paraId="63A5A276" w14:textId="77777777" w:rsidR="00C1068A" w:rsidRPr="00AC2F2D" w:rsidRDefault="00C1068A" w:rsidP="00964146">
            <w:pPr>
              <w:spacing w:before="20" w:after="20"/>
              <w:rPr>
                <w:rFonts w:eastAsia="Calibri"/>
                <w:color w:val="000000"/>
              </w:rPr>
            </w:pPr>
          </w:p>
        </w:tc>
        <w:tc>
          <w:tcPr>
            <w:tcW w:w="1882" w:type="dxa"/>
            <w:vMerge w:val="restart"/>
            <w:tcMar>
              <w:top w:w="0" w:type="dxa"/>
              <w:left w:w="108" w:type="dxa"/>
              <w:bottom w:w="0" w:type="dxa"/>
              <w:right w:w="108" w:type="dxa"/>
            </w:tcMar>
            <w:hideMark/>
          </w:tcPr>
          <w:p w14:paraId="64567E6E" w14:textId="77777777" w:rsidR="00C1068A" w:rsidRPr="00AC2F2D" w:rsidRDefault="00C1068A" w:rsidP="00964146">
            <w:pPr>
              <w:spacing w:before="20" w:after="20"/>
              <w:jc w:val="center"/>
            </w:pPr>
            <w:r w:rsidRPr="00AC2F2D">
              <w:t>Vanilla</w:t>
            </w:r>
          </w:p>
        </w:tc>
        <w:tc>
          <w:tcPr>
            <w:tcW w:w="2551" w:type="dxa"/>
            <w:tcMar>
              <w:top w:w="0" w:type="dxa"/>
              <w:left w:w="108" w:type="dxa"/>
              <w:bottom w:w="0" w:type="dxa"/>
              <w:right w:w="108" w:type="dxa"/>
            </w:tcMar>
            <w:vAlign w:val="bottom"/>
            <w:hideMark/>
          </w:tcPr>
          <w:p w14:paraId="653D1B93" w14:textId="77777777" w:rsidR="00C1068A" w:rsidRPr="00AC2F2D" w:rsidRDefault="00C1068A" w:rsidP="009178BA">
            <w:pPr>
              <w:spacing w:before="20" w:after="20"/>
              <w:ind w:firstLine="440"/>
              <w:jc w:val="left"/>
              <w:rPr>
                <w:color w:val="000000"/>
              </w:rPr>
            </w:pPr>
            <w:r w:rsidRPr="00AC2F2D">
              <w:rPr>
                <w:color w:val="000000"/>
              </w:rPr>
              <w:t>2031 ‒ 2034 XXXX</w:t>
            </w:r>
          </w:p>
        </w:tc>
      </w:tr>
      <w:tr w:rsidR="00C1068A" w:rsidRPr="00AC2F2D" w14:paraId="6D0948D9" w14:textId="77777777" w:rsidTr="00964146">
        <w:trPr>
          <w:cantSplit/>
          <w:trHeight w:val="29"/>
        </w:trPr>
        <w:tc>
          <w:tcPr>
            <w:tcW w:w="0" w:type="auto"/>
            <w:vMerge/>
            <w:vAlign w:val="center"/>
          </w:tcPr>
          <w:p w14:paraId="64757C28" w14:textId="77777777" w:rsidR="00C1068A" w:rsidRPr="00AC2F2D" w:rsidRDefault="00C1068A" w:rsidP="00964146">
            <w:pPr>
              <w:spacing w:before="20" w:after="20"/>
              <w:rPr>
                <w:rFonts w:eastAsia="Calibri"/>
                <w:color w:val="000000"/>
              </w:rPr>
            </w:pPr>
          </w:p>
        </w:tc>
        <w:tc>
          <w:tcPr>
            <w:tcW w:w="1882" w:type="dxa"/>
            <w:vMerge/>
            <w:tcMar>
              <w:top w:w="0" w:type="dxa"/>
              <w:left w:w="108" w:type="dxa"/>
              <w:bottom w:w="0" w:type="dxa"/>
              <w:right w:w="108" w:type="dxa"/>
            </w:tcMar>
          </w:tcPr>
          <w:p w14:paraId="0A28FE26" w14:textId="77777777" w:rsidR="00C1068A" w:rsidRPr="00AC2F2D" w:rsidRDefault="00C1068A" w:rsidP="00964146">
            <w:pPr>
              <w:spacing w:before="20" w:after="20"/>
              <w:jc w:val="center"/>
            </w:pPr>
          </w:p>
        </w:tc>
        <w:tc>
          <w:tcPr>
            <w:tcW w:w="2551" w:type="dxa"/>
            <w:tcMar>
              <w:top w:w="0" w:type="dxa"/>
              <w:left w:w="108" w:type="dxa"/>
              <w:bottom w:w="0" w:type="dxa"/>
              <w:right w:w="108" w:type="dxa"/>
            </w:tcMar>
            <w:vAlign w:val="bottom"/>
          </w:tcPr>
          <w:p w14:paraId="61AAB5B2" w14:textId="77777777" w:rsidR="00C1068A" w:rsidRPr="00AC2F2D" w:rsidRDefault="00C1068A" w:rsidP="009178BA">
            <w:pPr>
              <w:spacing w:before="20" w:after="20"/>
              <w:ind w:firstLine="440"/>
              <w:jc w:val="left"/>
              <w:rPr>
                <w:color w:val="000000"/>
              </w:rPr>
            </w:pPr>
            <w:r w:rsidRPr="00AC2F2D">
              <w:rPr>
                <w:color w:val="000000"/>
              </w:rPr>
              <w:t>2069 XXXX</w:t>
            </w:r>
          </w:p>
        </w:tc>
      </w:tr>
      <w:tr w:rsidR="00C1068A" w:rsidRPr="00AC2F2D" w14:paraId="209BBACF" w14:textId="77777777" w:rsidTr="00964146">
        <w:trPr>
          <w:cantSplit/>
          <w:trHeight w:val="29"/>
        </w:trPr>
        <w:tc>
          <w:tcPr>
            <w:tcW w:w="0" w:type="auto"/>
            <w:vMerge/>
            <w:vAlign w:val="center"/>
            <w:hideMark/>
          </w:tcPr>
          <w:p w14:paraId="183CAF36" w14:textId="77777777" w:rsidR="00C1068A" w:rsidRPr="00AC2F2D" w:rsidRDefault="00C1068A" w:rsidP="00964146">
            <w:pPr>
              <w:spacing w:before="20" w:after="20"/>
              <w:rPr>
                <w:rFonts w:eastAsia="Calibri"/>
                <w:color w:val="000000"/>
              </w:rPr>
            </w:pPr>
          </w:p>
        </w:tc>
        <w:tc>
          <w:tcPr>
            <w:tcW w:w="1882" w:type="dxa"/>
            <w:tcMar>
              <w:top w:w="0" w:type="dxa"/>
              <w:left w:w="108" w:type="dxa"/>
              <w:bottom w:w="0" w:type="dxa"/>
              <w:right w:w="108" w:type="dxa"/>
            </w:tcMar>
            <w:hideMark/>
          </w:tcPr>
          <w:p w14:paraId="6B1A6030" w14:textId="77777777" w:rsidR="00C1068A" w:rsidRPr="00AC2F2D" w:rsidRDefault="00C1068A" w:rsidP="00964146">
            <w:pPr>
              <w:spacing w:before="20" w:after="20"/>
              <w:jc w:val="center"/>
            </w:pPr>
            <w:r w:rsidRPr="00AC2F2D">
              <w:t>Epic</w:t>
            </w:r>
          </w:p>
        </w:tc>
        <w:tc>
          <w:tcPr>
            <w:tcW w:w="2551" w:type="dxa"/>
            <w:tcMar>
              <w:top w:w="0" w:type="dxa"/>
              <w:left w:w="108" w:type="dxa"/>
              <w:bottom w:w="0" w:type="dxa"/>
              <w:right w:w="108" w:type="dxa"/>
            </w:tcMar>
            <w:vAlign w:val="bottom"/>
            <w:hideMark/>
          </w:tcPr>
          <w:p w14:paraId="6DE90CC4" w14:textId="77777777" w:rsidR="00C1068A" w:rsidRPr="00AC2F2D" w:rsidRDefault="00C1068A" w:rsidP="009178BA">
            <w:pPr>
              <w:spacing w:before="20" w:after="20"/>
              <w:ind w:firstLine="440"/>
              <w:jc w:val="left"/>
              <w:rPr>
                <w:color w:val="000000"/>
              </w:rPr>
            </w:pPr>
            <w:r w:rsidRPr="00AC2F2D">
              <w:rPr>
                <w:color w:val="000000"/>
              </w:rPr>
              <w:t>2090 ‒ 2099 XXXX</w:t>
            </w:r>
          </w:p>
        </w:tc>
      </w:tr>
      <w:tr w:rsidR="00C1068A" w:rsidRPr="00AC2F2D" w14:paraId="1724BBDC" w14:textId="77777777" w:rsidTr="00964146">
        <w:trPr>
          <w:cantSplit/>
          <w:trHeight w:val="29"/>
        </w:trPr>
        <w:tc>
          <w:tcPr>
            <w:tcW w:w="4654" w:type="dxa"/>
            <w:vMerge w:val="restart"/>
            <w:tcMar>
              <w:top w:w="0" w:type="dxa"/>
              <w:left w:w="108" w:type="dxa"/>
              <w:bottom w:w="0" w:type="dxa"/>
              <w:right w:w="108" w:type="dxa"/>
            </w:tcMar>
            <w:vAlign w:val="center"/>
            <w:hideMark/>
          </w:tcPr>
          <w:p w14:paraId="115A5791" w14:textId="77777777" w:rsidR="00C1068A" w:rsidRPr="00AC2F2D" w:rsidRDefault="00C1068A" w:rsidP="00964146">
            <w:pPr>
              <w:spacing w:before="20" w:after="20"/>
              <w:jc w:val="center"/>
              <w:rPr>
                <w:color w:val="000000"/>
              </w:rPr>
            </w:pPr>
            <w:proofErr w:type="spellStart"/>
            <w:r w:rsidRPr="00AC2F2D">
              <w:rPr>
                <w:rFonts w:ascii="SimSun" w:hAnsi="SimSun" w:cs="SimSun" w:hint="eastAsia"/>
                <w:color w:val="000000"/>
                <w:lang w:eastAsia="zh-CN"/>
              </w:rPr>
              <w:t>移动</w:t>
            </w:r>
            <w:proofErr w:type="spellEnd"/>
          </w:p>
        </w:tc>
        <w:tc>
          <w:tcPr>
            <w:tcW w:w="1882" w:type="dxa"/>
            <w:vMerge w:val="restart"/>
            <w:tcMar>
              <w:top w:w="0" w:type="dxa"/>
              <w:left w:w="108" w:type="dxa"/>
              <w:bottom w:w="0" w:type="dxa"/>
              <w:right w:w="108" w:type="dxa"/>
            </w:tcMar>
            <w:vAlign w:val="center"/>
            <w:hideMark/>
          </w:tcPr>
          <w:p w14:paraId="51DE0A46" w14:textId="77777777" w:rsidR="00C1068A" w:rsidRPr="00AC2F2D" w:rsidRDefault="00C1068A" w:rsidP="00964146">
            <w:pPr>
              <w:spacing w:before="20" w:after="20"/>
              <w:jc w:val="center"/>
              <w:rPr>
                <w:color w:val="000000"/>
              </w:rPr>
            </w:pPr>
            <w:r w:rsidRPr="00AC2F2D">
              <w:rPr>
                <w:color w:val="000000"/>
              </w:rPr>
              <w:t>GO Mobile</w:t>
            </w:r>
          </w:p>
        </w:tc>
        <w:tc>
          <w:tcPr>
            <w:tcW w:w="2551" w:type="dxa"/>
            <w:tcMar>
              <w:top w:w="0" w:type="dxa"/>
              <w:left w:w="108" w:type="dxa"/>
              <w:bottom w:w="0" w:type="dxa"/>
              <w:right w:w="108" w:type="dxa"/>
            </w:tcMar>
            <w:vAlign w:val="bottom"/>
            <w:hideMark/>
          </w:tcPr>
          <w:p w14:paraId="4E3D0CE6" w14:textId="77777777" w:rsidR="00C1068A" w:rsidRPr="00AC2F2D" w:rsidRDefault="00C1068A" w:rsidP="009178BA">
            <w:pPr>
              <w:spacing w:before="20" w:after="20"/>
              <w:ind w:firstLine="440"/>
              <w:jc w:val="left"/>
              <w:rPr>
                <w:color w:val="000000"/>
              </w:rPr>
            </w:pPr>
            <w:r w:rsidRPr="00AC2F2D">
              <w:rPr>
                <w:color w:val="000000"/>
              </w:rPr>
              <w:t>7900 ‒ 7999 XXXX</w:t>
            </w:r>
          </w:p>
        </w:tc>
      </w:tr>
      <w:tr w:rsidR="00C1068A" w:rsidRPr="00AC2F2D" w14:paraId="1D719F1D" w14:textId="77777777" w:rsidTr="00964146">
        <w:trPr>
          <w:cantSplit/>
          <w:trHeight w:val="29"/>
        </w:trPr>
        <w:tc>
          <w:tcPr>
            <w:tcW w:w="0" w:type="auto"/>
            <w:vMerge/>
            <w:vAlign w:val="center"/>
            <w:hideMark/>
          </w:tcPr>
          <w:p w14:paraId="77479466" w14:textId="77777777" w:rsidR="00C1068A" w:rsidRPr="00AC2F2D" w:rsidRDefault="00C1068A" w:rsidP="00964146">
            <w:pPr>
              <w:spacing w:before="20" w:after="20"/>
              <w:rPr>
                <w:rFonts w:eastAsia="Calibri"/>
                <w:color w:val="000000"/>
              </w:rPr>
            </w:pPr>
          </w:p>
        </w:tc>
        <w:tc>
          <w:tcPr>
            <w:tcW w:w="0" w:type="auto"/>
            <w:vMerge/>
            <w:vAlign w:val="center"/>
            <w:hideMark/>
          </w:tcPr>
          <w:p w14:paraId="10151713" w14:textId="77777777" w:rsidR="00C1068A" w:rsidRPr="00AC2F2D" w:rsidRDefault="00C1068A" w:rsidP="00964146">
            <w:pPr>
              <w:spacing w:before="20" w:after="20"/>
              <w:rPr>
                <w:rFonts w:eastAsia="Calibri"/>
                <w:color w:val="000000"/>
              </w:rPr>
            </w:pPr>
          </w:p>
        </w:tc>
        <w:tc>
          <w:tcPr>
            <w:tcW w:w="2551" w:type="dxa"/>
            <w:tcMar>
              <w:top w:w="0" w:type="dxa"/>
              <w:left w:w="108" w:type="dxa"/>
              <w:bottom w:w="0" w:type="dxa"/>
              <w:right w:w="108" w:type="dxa"/>
            </w:tcMar>
            <w:vAlign w:val="bottom"/>
            <w:hideMark/>
          </w:tcPr>
          <w:p w14:paraId="1422FDDC" w14:textId="77777777" w:rsidR="00C1068A" w:rsidRPr="00AC2F2D" w:rsidRDefault="00C1068A" w:rsidP="009178BA">
            <w:pPr>
              <w:spacing w:before="20" w:after="20"/>
              <w:ind w:firstLine="440"/>
              <w:jc w:val="left"/>
              <w:rPr>
                <w:color w:val="000000"/>
              </w:rPr>
            </w:pPr>
            <w:r w:rsidRPr="00AC2F2D">
              <w:rPr>
                <w:color w:val="000000"/>
              </w:rPr>
              <w:t>9889 XXXX</w:t>
            </w:r>
          </w:p>
        </w:tc>
      </w:tr>
      <w:tr w:rsidR="00C1068A" w:rsidRPr="00AC2F2D" w14:paraId="605BCDBC" w14:textId="77777777" w:rsidTr="00964146">
        <w:trPr>
          <w:cantSplit/>
          <w:trHeight w:val="32"/>
        </w:trPr>
        <w:tc>
          <w:tcPr>
            <w:tcW w:w="0" w:type="auto"/>
            <w:vMerge/>
            <w:vAlign w:val="center"/>
            <w:hideMark/>
          </w:tcPr>
          <w:p w14:paraId="2AF1EC3C" w14:textId="77777777" w:rsidR="00C1068A" w:rsidRPr="00AC2F2D" w:rsidRDefault="00C1068A" w:rsidP="00964146">
            <w:pPr>
              <w:spacing w:before="20" w:after="20"/>
              <w:rPr>
                <w:rFonts w:eastAsia="Calibri"/>
                <w:color w:val="000000"/>
              </w:rPr>
            </w:pPr>
          </w:p>
        </w:tc>
        <w:tc>
          <w:tcPr>
            <w:tcW w:w="0" w:type="auto"/>
            <w:vMerge/>
            <w:vAlign w:val="center"/>
            <w:hideMark/>
          </w:tcPr>
          <w:p w14:paraId="1E008554" w14:textId="77777777" w:rsidR="00C1068A" w:rsidRPr="00AC2F2D" w:rsidRDefault="00C1068A" w:rsidP="00964146">
            <w:pPr>
              <w:spacing w:before="20" w:after="20"/>
              <w:rPr>
                <w:rFonts w:eastAsia="Calibri"/>
                <w:color w:val="000000"/>
              </w:rPr>
            </w:pPr>
          </w:p>
        </w:tc>
        <w:tc>
          <w:tcPr>
            <w:tcW w:w="2551" w:type="dxa"/>
            <w:tcMar>
              <w:top w:w="0" w:type="dxa"/>
              <w:left w:w="108" w:type="dxa"/>
              <w:bottom w:w="0" w:type="dxa"/>
              <w:right w:w="108" w:type="dxa"/>
            </w:tcMar>
            <w:vAlign w:val="bottom"/>
            <w:hideMark/>
          </w:tcPr>
          <w:p w14:paraId="15079E97" w14:textId="77777777" w:rsidR="00C1068A" w:rsidRPr="00AC2F2D" w:rsidRDefault="00C1068A" w:rsidP="009178BA">
            <w:pPr>
              <w:spacing w:before="20" w:after="20"/>
              <w:ind w:firstLine="440"/>
              <w:jc w:val="left"/>
              <w:rPr>
                <w:color w:val="000000"/>
              </w:rPr>
            </w:pPr>
            <w:r w:rsidRPr="00AC2F2D">
              <w:rPr>
                <w:color w:val="000000"/>
              </w:rPr>
              <w:t>7210 XXXX</w:t>
            </w:r>
          </w:p>
        </w:tc>
      </w:tr>
      <w:tr w:rsidR="00C1068A" w:rsidRPr="00AC2F2D" w14:paraId="550985BC" w14:textId="77777777" w:rsidTr="00964146">
        <w:trPr>
          <w:cantSplit/>
          <w:trHeight w:val="29"/>
        </w:trPr>
        <w:tc>
          <w:tcPr>
            <w:tcW w:w="0" w:type="auto"/>
            <w:vMerge/>
            <w:vAlign w:val="center"/>
            <w:hideMark/>
          </w:tcPr>
          <w:p w14:paraId="3CF09F0E" w14:textId="77777777" w:rsidR="00C1068A" w:rsidRPr="00AC2F2D" w:rsidRDefault="00C1068A" w:rsidP="00964146">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7612BC4A" w14:textId="77777777" w:rsidR="00C1068A" w:rsidRPr="00AC2F2D" w:rsidRDefault="00C1068A" w:rsidP="00964146">
            <w:pPr>
              <w:spacing w:before="20" w:after="20"/>
              <w:jc w:val="center"/>
              <w:rPr>
                <w:color w:val="000000"/>
              </w:rPr>
            </w:pPr>
            <w:r w:rsidRPr="00AC2F2D">
              <w:rPr>
                <w:color w:val="000000"/>
              </w:rPr>
              <w:t>Epic</w:t>
            </w:r>
          </w:p>
        </w:tc>
        <w:tc>
          <w:tcPr>
            <w:tcW w:w="2551" w:type="dxa"/>
            <w:tcMar>
              <w:top w:w="0" w:type="dxa"/>
              <w:left w:w="108" w:type="dxa"/>
              <w:bottom w:w="0" w:type="dxa"/>
              <w:right w:w="108" w:type="dxa"/>
            </w:tcMar>
            <w:vAlign w:val="bottom"/>
            <w:hideMark/>
          </w:tcPr>
          <w:p w14:paraId="47CE6BC7" w14:textId="77777777" w:rsidR="00C1068A" w:rsidRPr="00AC2F2D" w:rsidRDefault="00C1068A" w:rsidP="009178BA">
            <w:pPr>
              <w:spacing w:before="20" w:after="20"/>
              <w:ind w:firstLine="440"/>
              <w:jc w:val="left"/>
              <w:rPr>
                <w:color w:val="000000"/>
              </w:rPr>
            </w:pPr>
            <w:r w:rsidRPr="00AC2F2D">
              <w:rPr>
                <w:color w:val="000000"/>
              </w:rPr>
              <w:t>9900 ‒ 9999 XXXX</w:t>
            </w:r>
          </w:p>
        </w:tc>
      </w:tr>
      <w:tr w:rsidR="00C1068A" w:rsidRPr="00AC2F2D" w14:paraId="2C1D00E4" w14:textId="77777777" w:rsidTr="00964146">
        <w:trPr>
          <w:cantSplit/>
          <w:trHeight w:val="29"/>
        </w:trPr>
        <w:tc>
          <w:tcPr>
            <w:tcW w:w="0" w:type="auto"/>
            <w:vMerge/>
            <w:vAlign w:val="center"/>
          </w:tcPr>
          <w:p w14:paraId="695C7255" w14:textId="77777777" w:rsidR="00C1068A" w:rsidRPr="00AC2F2D" w:rsidRDefault="00C1068A" w:rsidP="00964146">
            <w:pPr>
              <w:spacing w:before="20" w:after="20"/>
              <w:rPr>
                <w:rFonts w:eastAsia="Calibri"/>
                <w:color w:val="000000"/>
              </w:rPr>
            </w:pPr>
          </w:p>
        </w:tc>
        <w:tc>
          <w:tcPr>
            <w:tcW w:w="0" w:type="auto"/>
            <w:vMerge/>
            <w:vAlign w:val="center"/>
          </w:tcPr>
          <w:p w14:paraId="1A9B1C72" w14:textId="77777777" w:rsidR="00C1068A" w:rsidRPr="00AC2F2D" w:rsidRDefault="00C1068A" w:rsidP="00964146">
            <w:pPr>
              <w:spacing w:before="20" w:after="20"/>
              <w:rPr>
                <w:rFonts w:eastAsia="Calibri"/>
                <w:color w:val="000000"/>
              </w:rPr>
            </w:pPr>
          </w:p>
        </w:tc>
        <w:tc>
          <w:tcPr>
            <w:tcW w:w="2551" w:type="dxa"/>
            <w:tcMar>
              <w:top w:w="0" w:type="dxa"/>
              <w:left w:w="108" w:type="dxa"/>
              <w:bottom w:w="0" w:type="dxa"/>
              <w:right w:w="108" w:type="dxa"/>
            </w:tcMar>
            <w:vAlign w:val="bottom"/>
          </w:tcPr>
          <w:p w14:paraId="4B9EF4AA" w14:textId="77777777" w:rsidR="00C1068A" w:rsidRPr="00AC2F2D" w:rsidRDefault="00C1068A" w:rsidP="009178BA">
            <w:pPr>
              <w:spacing w:before="20" w:after="20"/>
              <w:ind w:firstLine="440"/>
              <w:jc w:val="left"/>
              <w:rPr>
                <w:color w:val="000000"/>
              </w:rPr>
            </w:pPr>
            <w:r w:rsidRPr="00AC2F2D">
              <w:rPr>
                <w:color w:val="000000"/>
              </w:rPr>
              <w:t>9696 XXXX</w:t>
            </w:r>
          </w:p>
        </w:tc>
      </w:tr>
      <w:tr w:rsidR="00C1068A" w:rsidRPr="00AC2F2D" w14:paraId="19243350" w14:textId="77777777" w:rsidTr="00964146">
        <w:trPr>
          <w:cantSplit/>
          <w:trHeight w:val="29"/>
        </w:trPr>
        <w:tc>
          <w:tcPr>
            <w:tcW w:w="0" w:type="auto"/>
            <w:vMerge/>
            <w:vAlign w:val="center"/>
            <w:hideMark/>
          </w:tcPr>
          <w:p w14:paraId="6FB7EA37" w14:textId="77777777" w:rsidR="00C1068A" w:rsidRPr="00AC2F2D" w:rsidRDefault="00C1068A" w:rsidP="00964146">
            <w:pPr>
              <w:spacing w:before="20" w:after="20"/>
              <w:rPr>
                <w:rFonts w:eastAsia="Calibri"/>
                <w:color w:val="000000"/>
              </w:rPr>
            </w:pPr>
          </w:p>
        </w:tc>
        <w:tc>
          <w:tcPr>
            <w:tcW w:w="0" w:type="auto"/>
            <w:vMerge/>
            <w:vAlign w:val="center"/>
            <w:hideMark/>
          </w:tcPr>
          <w:p w14:paraId="7DA13371" w14:textId="77777777" w:rsidR="00C1068A" w:rsidRPr="00AC2F2D" w:rsidRDefault="00C1068A" w:rsidP="00964146">
            <w:pPr>
              <w:spacing w:before="20" w:after="20"/>
              <w:rPr>
                <w:rFonts w:eastAsia="Calibri"/>
                <w:color w:val="000000"/>
              </w:rPr>
            </w:pPr>
          </w:p>
        </w:tc>
        <w:tc>
          <w:tcPr>
            <w:tcW w:w="2551" w:type="dxa"/>
            <w:tcMar>
              <w:top w:w="0" w:type="dxa"/>
              <w:left w:w="108" w:type="dxa"/>
              <w:bottom w:w="0" w:type="dxa"/>
              <w:right w:w="108" w:type="dxa"/>
            </w:tcMar>
            <w:vAlign w:val="bottom"/>
            <w:hideMark/>
          </w:tcPr>
          <w:p w14:paraId="2C3F72CF" w14:textId="77777777" w:rsidR="00C1068A" w:rsidRPr="00AC2F2D" w:rsidRDefault="00C1068A" w:rsidP="009178BA">
            <w:pPr>
              <w:spacing w:before="20" w:after="20"/>
              <w:ind w:firstLine="440"/>
              <w:jc w:val="left"/>
              <w:rPr>
                <w:color w:val="000000"/>
              </w:rPr>
            </w:pPr>
            <w:r w:rsidRPr="00AC2F2D">
              <w:rPr>
                <w:color w:val="000000"/>
              </w:rPr>
              <w:t>9897 XXXX</w:t>
            </w:r>
          </w:p>
        </w:tc>
      </w:tr>
      <w:tr w:rsidR="00C1068A" w:rsidRPr="00AC2F2D" w14:paraId="5462FCDA" w14:textId="77777777" w:rsidTr="00964146">
        <w:trPr>
          <w:cantSplit/>
          <w:trHeight w:val="29"/>
        </w:trPr>
        <w:tc>
          <w:tcPr>
            <w:tcW w:w="0" w:type="auto"/>
            <w:vMerge/>
            <w:vAlign w:val="center"/>
            <w:hideMark/>
          </w:tcPr>
          <w:p w14:paraId="1CD13BD0" w14:textId="77777777" w:rsidR="00C1068A" w:rsidRPr="00AC2F2D" w:rsidRDefault="00C1068A" w:rsidP="00964146">
            <w:pPr>
              <w:spacing w:before="20" w:after="20"/>
              <w:rPr>
                <w:rFonts w:eastAsia="Calibri"/>
                <w:color w:val="000000"/>
              </w:rPr>
            </w:pPr>
          </w:p>
        </w:tc>
        <w:tc>
          <w:tcPr>
            <w:tcW w:w="0" w:type="auto"/>
            <w:vMerge/>
            <w:vAlign w:val="center"/>
            <w:hideMark/>
          </w:tcPr>
          <w:p w14:paraId="21F0536F" w14:textId="77777777" w:rsidR="00C1068A" w:rsidRPr="00AC2F2D" w:rsidRDefault="00C1068A" w:rsidP="00964146">
            <w:pPr>
              <w:spacing w:before="20" w:after="20"/>
              <w:rPr>
                <w:rFonts w:eastAsia="Calibri"/>
                <w:color w:val="000000"/>
              </w:rPr>
            </w:pPr>
          </w:p>
        </w:tc>
        <w:tc>
          <w:tcPr>
            <w:tcW w:w="2551" w:type="dxa"/>
            <w:tcMar>
              <w:top w:w="0" w:type="dxa"/>
              <w:left w:w="108" w:type="dxa"/>
              <w:bottom w:w="0" w:type="dxa"/>
              <w:right w:w="108" w:type="dxa"/>
            </w:tcMar>
            <w:vAlign w:val="bottom"/>
            <w:hideMark/>
          </w:tcPr>
          <w:p w14:paraId="1BBD9DFF" w14:textId="77777777" w:rsidR="00C1068A" w:rsidRPr="00AC2F2D" w:rsidRDefault="00C1068A" w:rsidP="009178BA">
            <w:pPr>
              <w:spacing w:before="20" w:after="20"/>
              <w:ind w:firstLine="440"/>
              <w:jc w:val="left"/>
              <w:rPr>
                <w:color w:val="000000"/>
              </w:rPr>
            </w:pPr>
            <w:r w:rsidRPr="00AC2F2D">
              <w:rPr>
                <w:color w:val="000000"/>
              </w:rPr>
              <w:t>9210 ‒ 9211 XXXX</w:t>
            </w:r>
          </w:p>
        </w:tc>
      </w:tr>
      <w:tr w:rsidR="00C1068A" w:rsidRPr="00AC2F2D" w14:paraId="5CBDB236" w14:textId="77777777" w:rsidTr="00964146">
        <w:trPr>
          <w:cantSplit/>
          <w:trHeight w:val="29"/>
        </w:trPr>
        <w:tc>
          <w:tcPr>
            <w:tcW w:w="0" w:type="auto"/>
            <w:vMerge/>
            <w:vAlign w:val="center"/>
            <w:hideMark/>
          </w:tcPr>
          <w:p w14:paraId="748B2064" w14:textId="77777777" w:rsidR="00C1068A" w:rsidRPr="00AC2F2D" w:rsidRDefault="00C1068A" w:rsidP="00964146">
            <w:pPr>
              <w:spacing w:before="20" w:after="20"/>
              <w:rPr>
                <w:rFonts w:eastAsia="Calibri"/>
                <w:color w:val="000000"/>
              </w:rPr>
            </w:pPr>
          </w:p>
        </w:tc>
        <w:tc>
          <w:tcPr>
            <w:tcW w:w="0" w:type="auto"/>
            <w:vMerge/>
            <w:vAlign w:val="center"/>
            <w:hideMark/>
          </w:tcPr>
          <w:p w14:paraId="18669D6F" w14:textId="77777777" w:rsidR="00C1068A" w:rsidRPr="00AC2F2D" w:rsidRDefault="00C1068A" w:rsidP="00964146">
            <w:pPr>
              <w:spacing w:before="20" w:after="20"/>
              <w:rPr>
                <w:rFonts w:eastAsia="Calibri"/>
                <w:color w:val="000000"/>
              </w:rPr>
            </w:pPr>
          </w:p>
        </w:tc>
        <w:tc>
          <w:tcPr>
            <w:tcW w:w="2551" w:type="dxa"/>
            <w:tcMar>
              <w:top w:w="0" w:type="dxa"/>
              <w:left w:w="108" w:type="dxa"/>
              <w:bottom w:w="0" w:type="dxa"/>
              <w:right w:w="108" w:type="dxa"/>
            </w:tcMar>
            <w:vAlign w:val="bottom"/>
            <w:hideMark/>
          </w:tcPr>
          <w:p w14:paraId="33B25D9A" w14:textId="77777777" w:rsidR="00C1068A" w:rsidRPr="00AC2F2D" w:rsidRDefault="00C1068A" w:rsidP="009178BA">
            <w:pPr>
              <w:spacing w:before="20" w:after="20"/>
              <w:ind w:firstLine="440"/>
              <w:jc w:val="left"/>
              <w:rPr>
                <w:color w:val="000000"/>
              </w:rPr>
            </w:pPr>
            <w:r w:rsidRPr="00AC2F2D">
              <w:rPr>
                <w:color w:val="000000"/>
              </w:rPr>
              <w:t>9231 XXXX</w:t>
            </w:r>
          </w:p>
        </w:tc>
      </w:tr>
      <w:tr w:rsidR="00C1068A" w:rsidRPr="00AC2F2D" w14:paraId="2D0E164A" w14:textId="77777777" w:rsidTr="00964146">
        <w:trPr>
          <w:cantSplit/>
          <w:trHeight w:val="278"/>
        </w:trPr>
        <w:tc>
          <w:tcPr>
            <w:tcW w:w="0" w:type="auto"/>
            <w:vMerge/>
            <w:vAlign w:val="center"/>
            <w:hideMark/>
          </w:tcPr>
          <w:p w14:paraId="746AB694" w14:textId="77777777" w:rsidR="00C1068A" w:rsidRPr="00AC2F2D" w:rsidRDefault="00C1068A" w:rsidP="00964146">
            <w:pPr>
              <w:spacing w:before="20" w:after="20"/>
              <w:rPr>
                <w:rFonts w:eastAsia="Calibri"/>
                <w:color w:val="000000"/>
              </w:rPr>
            </w:pPr>
          </w:p>
        </w:tc>
        <w:tc>
          <w:tcPr>
            <w:tcW w:w="1882" w:type="dxa"/>
            <w:vMerge w:val="restart"/>
            <w:tcMar>
              <w:top w:w="0" w:type="dxa"/>
              <w:left w:w="108" w:type="dxa"/>
              <w:bottom w:w="0" w:type="dxa"/>
              <w:right w:w="108" w:type="dxa"/>
            </w:tcMar>
            <w:vAlign w:val="center"/>
            <w:hideMark/>
          </w:tcPr>
          <w:p w14:paraId="3CEB3A5C" w14:textId="77777777" w:rsidR="00C1068A" w:rsidRPr="00AC2F2D" w:rsidRDefault="00C1068A" w:rsidP="00964146">
            <w:pPr>
              <w:spacing w:before="20" w:after="20"/>
              <w:jc w:val="center"/>
              <w:rPr>
                <w:color w:val="000000"/>
              </w:rPr>
            </w:pPr>
            <w:r w:rsidRPr="00AC2F2D">
              <w:rPr>
                <w:color w:val="000000"/>
              </w:rPr>
              <w:t>Melita Mobile</w:t>
            </w:r>
          </w:p>
        </w:tc>
        <w:tc>
          <w:tcPr>
            <w:tcW w:w="2551" w:type="dxa"/>
            <w:tcMar>
              <w:top w:w="0" w:type="dxa"/>
              <w:left w:w="108" w:type="dxa"/>
              <w:bottom w:w="0" w:type="dxa"/>
              <w:right w:w="108" w:type="dxa"/>
            </w:tcMar>
            <w:vAlign w:val="center"/>
            <w:hideMark/>
          </w:tcPr>
          <w:p w14:paraId="272AB929" w14:textId="77777777" w:rsidR="00C1068A" w:rsidRPr="00AC2F2D" w:rsidRDefault="00C1068A" w:rsidP="009178BA">
            <w:pPr>
              <w:spacing w:before="20" w:after="20"/>
              <w:ind w:firstLine="440"/>
              <w:jc w:val="left"/>
              <w:rPr>
                <w:color w:val="000000"/>
              </w:rPr>
            </w:pPr>
            <w:r w:rsidRPr="00AC2F2D">
              <w:rPr>
                <w:color w:val="000000"/>
              </w:rPr>
              <w:t>7700 ‒ 7799 XXXX</w:t>
            </w:r>
          </w:p>
        </w:tc>
      </w:tr>
      <w:tr w:rsidR="00C1068A" w:rsidRPr="00AC2F2D" w14:paraId="68528F2A" w14:textId="77777777" w:rsidTr="00964146">
        <w:trPr>
          <w:cantSplit/>
          <w:trHeight w:val="277"/>
        </w:trPr>
        <w:tc>
          <w:tcPr>
            <w:tcW w:w="0" w:type="auto"/>
            <w:vMerge/>
            <w:vAlign w:val="center"/>
          </w:tcPr>
          <w:p w14:paraId="1079D7CC" w14:textId="77777777" w:rsidR="00C1068A" w:rsidRPr="00AC2F2D" w:rsidRDefault="00C1068A" w:rsidP="00964146">
            <w:pPr>
              <w:spacing w:before="20" w:after="20"/>
              <w:rPr>
                <w:rFonts w:eastAsia="Calibri"/>
                <w:color w:val="000000"/>
              </w:rPr>
            </w:pPr>
          </w:p>
        </w:tc>
        <w:tc>
          <w:tcPr>
            <w:tcW w:w="1882" w:type="dxa"/>
            <w:vMerge/>
            <w:tcMar>
              <w:top w:w="0" w:type="dxa"/>
              <w:left w:w="108" w:type="dxa"/>
              <w:bottom w:w="0" w:type="dxa"/>
              <w:right w:w="108" w:type="dxa"/>
            </w:tcMar>
            <w:vAlign w:val="center"/>
          </w:tcPr>
          <w:p w14:paraId="2D586874" w14:textId="77777777" w:rsidR="00C1068A" w:rsidRPr="00AC2F2D" w:rsidRDefault="00C1068A" w:rsidP="00964146">
            <w:pPr>
              <w:spacing w:before="20" w:after="20"/>
              <w:jc w:val="center"/>
              <w:rPr>
                <w:color w:val="000000"/>
              </w:rPr>
            </w:pPr>
          </w:p>
        </w:tc>
        <w:tc>
          <w:tcPr>
            <w:tcW w:w="2551" w:type="dxa"/>
            <w:tcMar>
              <w:top w:w="0" w:type="dxa"/>
              <w:left w:w="108" w:type="dxa"/>
              <w:bottom w:w="0" w:type="dxa"/>
              <w:right w:w="108" w:type="dxa"/>
            </w:tcMar>
            <w:vAlign w:val="center"/>
          </w:tcPr>
          <w:p w14:paraId="33ABFE96" w14:textId="77777777" w:rsidR="00C1068A" w:rsidRPr="00AC2F2D" w:rsidRDefault="00C1068A" w:rsidP="009178BA">
            <w:pPr>
              <w:spacing w:before="20" w:after="20"/>
              <w:ind w:firstLine="440"/>
              <w:jc w:val="left"/>
              <w:rPr>
                <w:color w:val="000000"/>
              </w:rPr>
            </w:pPr>
            <w:r w:rsidRPr="00AC2F2D">
              <w:rPr>
                <w:color w:val="000000"/>
              </w:rPr>
              <w:t>9811 ‒ 9813 XXXX</w:t>
            </w:r>
          </w:p>
        </w:tc>
      </w:tr>
      <w:tr w:rsidR="00C1068A" w:rsidRPr="00AC2F2D" w14:paraId="195F271D" w14:textId="77777777" w:rsidTr="00964146">
        <w:trPr>
          <w:cantSplit/>
          <w:trHeight w:val="315"/>
        </w:trPr>
        <w:tc>
          <w:tcPr>
            <w:tcW w:w="0" w:type="auto"/>
            <w:vMerge w:val="restart"/>
            <w:vAlign w:val="center"/>
            <w:hideMark/>
          </w:tcPr>
          <w:p w14:paraId="424B33D2" w14:textId="77777777" w:rsidR="00C1068A" w:rsidRPr="00AC2F2D" w:rsidRDefault="00C1068A" w:rsidP="00964146">
            <w:pPr>
              <w:spacing w:before="20" w:after="20"/>
              <w:jc w:val="center"/>
              <w:rPr>
                <w:rFonts w:eastAsia="SimSun" w:cs="Calibri"/>
                <w:color w:val="000000"/>
                <w:lang w:eastAsia="zh-CN"/>
              </w:rPr>
            </w:pPr>
            <w:r w:rsidRPr="00AC2F2D">
              <w:rPr>
                <w:rFonts w:eastAsia="SimSun" w:cs="Calibri"/>
                <w:color w:val="000000"/>
                <w:lang w:eastAsia="zh-CN"/>
              </w:rPr>
              <w:t>M2M/</w:t>
            </w:r>
            <w:r w:rsidRPr="00AC2F2D">
              <w:rPr>
                <w:rFonts w:eastAsia="SimSun" w:cs="Calibri"/>
                <w:color w:val="000000"/>
                <w:lang w:eastAsia="zh-CN"/>
              </w:rPr>
              <w:t>物联网连接业务和其他非人际交流业务</w:t>
            </w:r>
          </w:p>
        </w:tc>
        <w:tc>
          <w:tcPr>
            <w:tcW w:w="1882" w:type="dxa"/>
            <w:tcMar>
              <w:top w:w="0" w:type="dxa"/>
              <w:left w:w="108" w:type="dxa"/>
              <w:bottom w:w="0" w:type="dxa"/>
              <w:right w:w="108" w:type="dxa"/>
            </w:tcMar>
            <w:vAlign w:val="center"/>
            <w:hideMark/>
          </w:tcPr>
          <w:p w14:paraId="5A0FD8E7" w14:textId="77777777" w:rsidR="00C1068A" w:rsidRPr="00AC2F2D" w:rsidRDefault="00C1068A" w:rsidP="00964146">
            <w:pPr>
              <w:spacing w:before="20" w:after="20"/>
              <w:jc w:val="center"/>
              <w:rPr>
                <w:color w:val="000000"/>
              </w:rPr>
            </w:pPr>
            <w:r w:rsidRPr="00AC2F2D">
              <w:rPr>
                <w:color w:val="000000"/>
              </w:rPr>
              <w:t>Melita</w:t>
            </w:r>
          </w:p>
        </w:tc>
        <w:tc>
          <w:tcPr>
            <w:tcW w:w="2551" w:type="dxa"/>
            <w:tcMar>
              <w:top w:w="0" w:type="dxa"/>
              <w:left w:w="108" w:type="dxa"/>
              <w:bottom w:w="0" w:type="dxa"/>
              <w:right w:w="108" w:type="dxa"/>
            </w:tcMar>
            <w:vAlign w:val="center"/>
            <w:hideMark/>
          </w:tcPr>
          <w:p w14:paraId="2D00F90D" w14:textId="0E86E607" w:rsidR="00C1068A" w:rsidRPr="00AC2F2D" w:rsidRDefault="00C83C75" w:rsidP="009178BA">
            <w:pPr>
              <w:spacing w:before="20" w:after="20"/>
              <w:ind w:firstLine="440"/>
              <w:jc w:val="left"/>
              <w:rPr>
                <w:color w:val="000000"/>
              </w:rPr>
            </w:pPr>
            <w:r w:rsidRPr="009178BA">
              <w:t xml:space="preserve">40001 – </w:t>
            </w:r>
            <w:r w:rsidRPr="00F028A8">
              <w:rPr>
                <w:color w:val="FF0000"/>
              </w:rPr>
              <w:t>400</w:t>
            </w:r>
            <w:r w:rsidR="005944D3">
              <w:rPr>
                <w:color w:val="FF0000"/>
              </w:rPr>
              <w:t>37</w:t>
            </w:r>
            <w:r w:rsidRPr="00F028A8">
              <w:rPr>
                <w:color w:val="FF0000"/>
              </w:rPr>
              <w:t xml:space="preserve"> </w:t>
            </w:r>
            <w:r w:rsidRPr="009178BA">
              <w:t>XXXXX</w:t>
            </w:r>
          </w:p>
        </w:tc>
      </w:tr>
      <w:tr w:rsidR="00C1068A" w:rsidRPr="00AC2F2D" w14:paraId="00B0CC02" w14:textId="77777777" w:rsidTr="00964146">
        <w:trPr>
          <w:cantSplit/>
          <w:trHeight w:val="315"/>
        </w:trPr>
        <w:tc>
          <w:tcPr>
            <w:tcW w:w="0" w:type="auto"/>
            <w:vMerge/>
            <w:vAlign w:val="center"/>
          </w:tcPr>
          <w:p w14:paraId="726C50A2" w14:textId="77777777" w:rsidR="00C1068A" w:rsidRPr="00AC2F2D" w:rsidRDefault="00C1068A" w:rsidP="00964146">
            <w:pPr>
              <w:spacing w:before="20" w:after="20"/>
              <w:rPr>
                <w:rFonts w:eastAsia="Calibri"/>
                <w:color w:val="000000"/>
              </w:rPr>
            </w:pPr>
          </w:p>
        </w:tc>
        <w:tc>
          <w:tcPr>
            <w:tcW w:w="1882" w:type="dxa"/>
            <w:tcMar>
              <w:top w:w="0" w:type="dxa"/>
              <w:left w:w="108" w:type="dxa"/>
              <w:bottom w:w="0" w:type="dxa"/>
              <w:right w:w="108" w:type="dxa"/>
            </w:tcMar>
            <w:vAlign w:val="center"/>
          </w:tcPr>
          <w:p w14:paraId="405E5388" w14:textId="77777777" w:rsidR="00C1068A" w:rsidRPr="00AC2F2D" w:rsidRDefault="00C1068A" w:rsidP="00964146">
            <w:pPr>
              <w:spacing w:before="20" w:after="20"/>
              <w:jc w:val="center"/>
              <w:rPr>
                <w:color w:val="000000"/>
              </w:rPr>
            </w:pPr>
            <w:r w:rsidRPr="00AC2F2D">
              <w:rPr>
                <w:color w:val="000000"/>
              </w:rPr>
              <w:t>GO</w:t>
            </w:r>
          </w:p>
        </w:tc>
        <w:tc>
          <w:tcPr>
            <w:tcW w:w="2551" w:type="dxa"/>
            <w:tcMar>
              <w:top w:w="0" w:type="dxa"/>
              <w:left w:w="108" w:type="dxa"/>
              <w:bottom w:w="0" w:type="dxa"/>
              <w:right w:w="108" w:type="dxa"/>
            </w:tcMar>
            <w:vAlign w:val="center"/>
          </w:tcPr>
          <w:p w14:paraId="7DB76BD5" w14:textId="77777777" w:rsidR="00C1068A" w:rsidRPr="00AC2F2D" w:rsidRDefault="00C1068A" w:rsidP="009178BA">
            <w:pPr>
              <w:spacing w:before="20" w:after="20"/>
              <w:ind w:firstLine="440"/>
              <w:jc w:val="left"/>
              <w:rPr>
                <w:color w:val="000000"/>
              </w:rPr>
            </w:pPr>
            <w:r w:rsidRPr="00AC2F2D">
              <w:rPr>
                <w:color w:val="000000"/>
              </w:rPr>
              <w:t>40079 XXXXX</w:t>
            </w:r>
          </w:p>
        </w:tc>
      </w:tr>
      <w:tr w:rsidR="00C1068A" w:rsidRPr="00AC2F2D" w14:paraId="6D8D7DE8" w14:textId="77777777" w:rsidTr="00964146">
        <w:trPr>
          <w:cantSplit/>
          <w:trHeight w:val="315"/>
        </w:trPr>
        <w:tc>
          <w:tcPr>
            <w:tcW w:w="0" w:type="auto"/>
            <w:vMerge/>
            <w:vAlign w:val="center"/>
            <w:hideMark/>
          </w:tcPr>
          <w:p w14:paraId="198F257F" w14:textId="77777777" w:rsidR="00C1068A" w:rsidRPr="00AC2F2D" w:rsidRDefault="00C1068A" w:rsidP="00964146">
            <w:pPr>
              <w:spacing w:before="20" w:after="20"/>
              <w:rPr>
                <w:rFonts w:eastAsia="Calibri"/>
                <w:color w:val="000000"/>
              </w:rPr>
            </w:pPr>
          </w:p>
        </w:tc>
        <w:tc>
          <w:tcPr>
            <w:tcW w:w="1882" w:type="dxa"/>
            <w:tcMar>
              <w:top w:w="0" w:type="dxa"/>
              <w:left w:w="108" w:type="dxa"/>
              <w:bottom w:w="0" w:type="dxa"/>
              <w:right w:w="108" w:type="dxa"/>
            </w:tcMar>
            <w:vAlign w:val="center"/>
          </w:tcPr>
          <w:p w14:paraId="239E3887" w14:textId="77777777" w:rsidR="00C1068A" w:rsidRPr="00AC2F2D" w:rsidRDefault="00C1068A" w:rsidP="00964146">
            <w:pPr>
              <w:spacing w:before="20" w:after="20"/>
              <w:jc w:val="center"/>
              <w:rPr>
                <w:color w:val="000000"/>
              </w:rPr>
            </w:pPr>
            <w:r w:rsidRPr="00AC2F2D">
              <w:rPr>
                <w:rFonts w:eastAsia="Calibri"/>
                <w:color w:val="000000"/>
              </w:rPr>
              <w:t>Epic</w:t>
            </w:r>
          </w:p>
        </w:tc>
        <w:tc>
          <w:tcPr>
            <w:tcW w:w="2551" w:type="dxa"/>
            <w:tcMar>
              <w:top w:w="0" w:type="dxa"/>
              <w:left w:w="108" w:type="dxa"/>
              <w:bottom w:w="0" w:type="dxa"/>
              <w:right w:w="108" w:type="dxa"/>
            </w:tcMar>
            <w:vAlign w:val="center"/>
          </w:tcPr>
          <w:p w14:paraId="07EB6BA6" w14:textId="77777777" w:rsidR="00C1068A" w:rsidRPr="00AC2F2D" w:rsidRDefault="00C1068A" w:rsidP="009178BA">
            <w:pPr>
              <w:spacing w:before="20" w:after="20"/>
              <w:ind w:firstLine="440"/>
              <w:jc w:val="left"/>
              <w:rPr>
                <w:color w:val="000000"/>
              </w:rPr>
            </w:pPr>
            <w:r w:rsidRPr="00AC2F2D">
              <w:rPr>
                <w:rFonts w:eastAsia="Calibri"/>
                <w:color w:val="000000"/>
              </w:rPr>
              <w:t>40099 XXXXX</w:t>
            </w:r>
          </w:p>
        </w:tc>
      </w:tr>
    </w:tbl>
    <w:p w14:paraId="6824111F" w14:textId="77777777" w:rsidR="00C1068A" w:rsidRDefault="00C1068A" w:rsidP="00C1068A">
      <w:pPr>
        <w:pStyle w:val="xmsonormal"/>
        <w:rPr>
          <w:rFonts w:asciiTheme="minorHAnsi" w:hAnsiTheme="minorHAnsi"/>
          <w:color w:val="000000"/>
          <w:sz w:val="20"/>
          <w:szCs w:val="20"/>
          <w:lang w:val="en-GB"/>
        </w:rPr>
      </w:pPr>
    </w:p>
    <w:p w14:paraId="203D8F6D" w14:textId="77777777" w:rsidR="00C1068A" w:rsidRPr="008B6A61" w:rsidRDefault="00C1068A" w:rsidP="00C1068A">
      <w:pPr>
        <w:spacing w:before="0"/>
        <w:ind w:firstLineChars="200" w:firstLine="400"/>
        <w:jc w:val="left"/>
        <w:rPr>
          <w:rFonts w:eastAsia="SimSun" w:cs="Calibri"/>
          <w:lang w:eastAsia="zh-CN"/>
        </w:rPr>
      </w:pPr>
      <w:r w:rsidRPr="00AC2F2D">
        <w:rPr>
          <w:rFonts w:eastAsia="SimSun" w:cs="Calibri"/>
          <w:lang w:eastAsia="zh-CN"/>
        </w:rPr>
        <w:t>请所有主管部门和经认可运营机构（</w:t>
      </w:r>
      <w:r w:rsidRPr="00AC2F2D">
        <w:rPr>
          <w:rFonts w:eastAsia="SimSun" w:cs="Calibri"/>
          <w:lang w:eastAsia="zh-CN"/>
        </w:rPr>
        <w:t>ROA</w:t>
      </w:r>
      <w:r w:rsidRPr="00AC2F2D">
        <w:rPr>
          <w:rFonts w:eastAsia="SimSun" w:cs="Calibri"/>
          <w:lang w:eastAsia="zh-CN"/>
        </w:rPr>
        <w:t>）对其交换机进行编程，以便可以立即接入这些号码范围。</w:t>
      </w:r>
      <w:r w:rsidRPr="00AC2F2D">
        <w:rPr>
          <w:rFonts w:eastAsia="SimSun" w:cs="Calibri"/>
          <w:color w:val="000000"/>
          <w:lang w:eastAsia="zh-CN"/>
        </w:rPr>
        <w:t>此外，国家</w:t>
      </w:r>
      <w:r>
        <w:rPr>
          <w:rFonts w:eastAsia="SimSun" w:cs="Calibri"/>
          <w:color w:val="000000"/>
          <w:lang w:eastAsia="zh-CN"/>
        </w:rPr>
        <w:t>码号方案</w:t>
      </w:r>
      <w:r w:rsidRPr="00AC2F2D">
        <w:rPr>
          <w:rFonts w:eastAsia="SimSun" w:cs="Calibri"/>
          <w:color w:val="000000"/>
          <w:lang w:eastAsia="zh-CN"/>
        </w:rPr>
        <w:t>实时更新并通过以下链路公布在</w:t>
      </w:r>
      <w:r w:rsidRPr="00AC2F2D">
        <w:rPr>
          <w:rFonts w:eastAsia="SimSun" w:cs="Calibri"/>
          <w:color w:val="000000"/>
          <w:lang w:eastAsia="zh-CN"/>
        </w:rPr>
        <w:t>MCA</w:t>
      </w:r>
      <w:r w:rsidRPr="00AC2F2D">
        <w:rPr>
          <w:rFonts w:eastAsia="SimSun" w:cs="Calibri"/>
          <w:color w:val="000000"/>
          <w:lang w:eastAsia="zh-CN"/>
        </w:rPr>
        <w:t>网站上：</w:t>
      </w:r>
      <w:r>
        <w:rPr>
          <w:rFonts w:eastAsia="SimSun" w:cs="Calibri"/>
          <w:lang w:eastAsia="zh-CN"/>
        </w:rPr>
        <w:br/>
      </w:r>
      <w:hyperlink r:id="rId14" w:history="1">
        <w:r w:rsidRPr="00574AD3">
          <w:rPr>
            <w:rStyle w:val="Hyperlink"/>
            <w:lang w:eastAsia="zh-CN"/>
          </w:rPr>
          <w:t>https://www.mca.org.mt/regulatory/numbering/numbering-plans</w:t>
        </w:r>
      </w:hyperlink>
      <w:r w:rsidRPr="00AC2F2D">
        <w:rPr>
          <w:rFonts w:ascii="SimSun" w:hAnsi="SimSun" w:cs="SimSun" w:hint="eastAsia"/>
          <w:lang w:eastAsia="zh-CN"/>
        </w:rPr>
        <w:t>。</w:t>
      </w:r>
    </w:p>
    <w:p w14:paraId="74B4091C" w14:textId="77777777" w:rsidR="00C1068A" w:rsidRPr="00BC2E61" w:rsidRDefault="00C1068A" w:rsidP="00C1068A">
      <w:pPr>
        <w:spacing w:before="240"/>
      </w:pPr>
      <w:r w:rsidRPr="00AC2F2D">
        <w:rPr>
          <w:rFonts w:eastAsiaTheme="minorEastAsia" w:hint="eastAsia"/>
          <w:lang w:val="it-IT" w:eastAsia="zh-CN"/>
        </w:rPr>
        <w:t>联系方式</w:t>
      </w:r>
      <w:r w:rsidRPr="00BC2E61">
        <w:rPr>
          <w:rFonts w:eastAsiaTheme="minorEastAsia" w:hint="eastAsia"/>
          <w:lang w:eastAsia="zh-CN"/>
        </w:rPr>
        <w:t>：</w:t>
      </w:r>
    </w:p>
    <w:p w14:paraId="39CE6012" w14:textId="77777777" w:rsidR="00C1068A" w:rsidRPr="00BC2E61" w:rsidRDefault="00C1068A" w:rsidP="00C1068A">
      <w:pPr>
        <w:tabs>
          <w:tab w:val="clear" w:pos="1276"/>
          <w:tab w:val="left" w:pos="1701"/>
        </w:tabs>
        <w:ind w:left="720"/>
        <w:jc w:val="left"/>
        <w:rPr>
          <w:rFonts w:eastAsia="SimSun" w:cs="Calibri"/>
          <w:lang w:eastAsia="zh-CN"/>
        </w:rPr>
      </w:pPr>
      <w:bookmarkStart w:id="526" w:name="OLE_LINK10"/>
      <w:r w:rsidRPr="00BC2E61">
        <w:rPr>
          <w:rFonts w:eastAsia="SimSun" w:cs="Calibri"/>
          <w:color w:val="000000"/>
          <w:lang w:eastAsia="en-GB"/>
        </w:rPr>
        <w:t xml:space="preserve">Alistair Farrugia </w:t>
      </w:r>
      <w:bookmarkEnd w:id="526"/>
      <w:r w:rsidRPr="00BC2E61">
        <w:rPr>
          <w:rFonts w:eastAsia="SimSun" w:cs="Calibri"/>
          <w:color w:val="000000"/>
          <w:lang w:eastAsia="en-GB"/>
        </w:rPr>
        <w:t>/ Deborah Pisani</w:t>
      </w:r>
      <w:r w:rsidRPr="00BC2E61">
        <w:rPr>
          <w:rFonts w:eastAsia="SimSun" w:cs="Calibri"/>
        </w:rPr>
        <w:br/>
        <w:t>Malta Communications Authority (MCA)</w:t>
      </w:r>
      <w:r w:rsidRPr="00BC2E61">
        <w:rPr>
          <w:rFonts w:eastAsia="SimSun" w:cs="Calibri"/>
        </w:rPr>
        <w:br/>
        <w:t>Valletta Waterfront</w:t>
      </w:r>
      <w:r w:rsidRPr="00BC2E61">
        <w:rPr>
          <w:rFonts w:eastAsia="SimSun" w:cs="Calibri"/>
        </w:rPr>
        <w:br/>
        <w:t>Pinto Wharf</w:t>
      </w:r>
      <w:r w:rsidRPr="00BC2E61">
        <w:rPr>
          <w:rFonts w:eastAsia="SimSun" w:cs="Calibri"/>
        </w:rPr>
        <w:br/>
        <w:t>Floriana FRN1913</w:t>
      </w:r>
      <w:r w:rsidRPr="00BC2E61">
        <w:rPr>
          <w:rFonts w:eastAsia="SimSun" w:cs="Calibri"/>
        </w:rPr>
        <w:br/>
      </w:r>
      <w:r w:rsidRPr="00BC2E61">
        <w:rPr>
          <w:rFonts w:eastAsia="SimSun" w:cs="Calibri"/>
          <w:lang w:eastAsia="zh-CN"/>
        </w:rPr>
        <w:t>Malta</w:t>
      </w:r>
      <w:r w:rsidRPr="00BC2E61">
        <w:rPr>
          <w:rFonts w:eastAsia="SimSun" w:cs="Calibri"/>
        </w:rPr>
        <w:br/>
      </w:r>
      <w:r w:rsidRPr="00AC2F2D">
        <w:rPr>
          <w:rFonts w:eastAsia="SimSun" w:cs="Calibri"/>
          <w:lang w:eastAsia="zh-CN"/>
        </w:rPr>
        <w:t>电话</w:t>
      </w:r>
      <w:r w:rsidRPr="00BC2E61">
        <w:rPr>
          <w:rFonts w:eastAsia="SimSun" w:cs="Calibri"/>
          <w:lang w:eastAsia="zh-CN"/>
        </w:rPr>
        <w:t>：</w:t>
      </w:r>
      <w:r w:rsidRPr="00BC2E61">
        <w:rPr>
          <w:rFonts w:eastAsia="SimSun" w:cs="Calibri"/>
        </w:rPr>
        <w:tab/>
        <w:t>+356 2133 6840</w:t>
      </w:r>
      <w:r w:rsidRPr="00BC2E61">
        <w:rPr>
          <w:rFonts w:eastAsia="SimSun" w:cs="Calibri"/>
        </w:rPr>
        <w:br/>
      </w:r>
      <w:r w:rsidRPr="00AC2F2D">
        <w:rPr>
          <w:rFonts w:eastAsia="SimSun" w:cs="Calibri"/>
          <w:lang w:eastAsia="zh-CN"/>
        </w:rPr>
        <w:t>电子邮件</w:t>
      </w:r>
      <w:r w:rsidRPr="00BC2E61">
        <w:rPr>
          <w:rFonts w:eastAsia="SimSun" w:cs="Calibri"/>
          <w:lang w:eastAsia="zh-CN"/>
        </w:rPr>
        <w:t>：</w:t>
      </w:r>
      <w:r w:rsidRPr="00BC2E61">
        <w:rPr>
          <w:rFonts w:eastAsia="SimSun" w:cs="Calibri"/>
        </w:rPr>
        <w:t>numbering@mca.org.mt</w:t>
      </w:r>
      <w:r w:rsidRPr="00BC2E61">
        <w:rPr>
          <w:rFonts w:eastAsia="SimSun" w:cs="Calibri"/>
        </w:rPr>
        <w:br/>
      </w:r>
      <w:r w:rsidRPr="00AC2F2D">
        <w:rPr>
          <w:rFonts w:eastAsia="SimSun" w:cs="Calibri"/>
          <w:lang w:eastAsia="zh-CN"/>
        </w:rPr>
        <w:t>网址</w:t>
      </w:r>
      <w:r w:rsidRPr="00BC2E61">
        <w:rPr>
          <w:rFonts w:eastAsia="SimSun" w:cs="Calibri"/>
          <w:lang w:eastAsia="zh-CN"/>
        </w:rPr>
        <w:t>：</w:t>
      </w:r>
      <w:r w:rsidRPr="00BC2E61">
        <w:rPr>
          <w:rFonts w:eastAsia="SimSun" w:cs="Calibri"/>
        </w:rPr>
        <w:tab/>
      </w:r>
      <w:hyperlink r:id="rId15" w:history="1">
        <w:r w:rsidRPr="00BC2E61">
          <w:rPr>
            <w:rFonts w:eastAsia="SimSun" w:cs="Calibri"/>
            <w:lang w:eastAsia="en-GB"/>
          </w:rPr>
          <w:t>www.mca.org.mt</w:t>
        </w:r>
      </w:hyperlink>
    </w:p>
    <w:p w14:paraId="2BC058AE" w14:textId="77777777" w:rsidR="00CA1342" w:rsidRPr="00991CF1" w:rsidRDefault="00CA1342" w:rsidP="00CA1342">
      <w:pPr>
        <w:pStyle w:val="Heading20"/>
        <w:rPr>
          <w:rFonts w:ascii="SimHei" w:eastAsia="SimHei" w:hAnsi="SimHei"/>
          <w:lang w:val="fr-CH" w:eastAsia="zh-CN"/>
        </w:rPr>
      </w:pPr>
      <w:bookmarkStart w:id="527" w:name="_Toc31983971"/>
      <w:r w:rsidRPr="00991CF1">
        <w:rPr>
          <w:rFonts w:ascii="SimHei" w:eastAsia="SimHei" w:hAnsi="SimHei" w:cs="Microsoft YaHei" w:hint="eastAsia"/>
          <w:lang w:val="en-US" w:eastAsia="zh-CN"/>
        </w:rPr>
        <w:lastRenderedPageBreak/>
        <w:t>其他来函</w:t>
      </w:r>
      <w:bookmarkEnd w:id="527"/>
    </w:p>
    <w:p w14:paraId="0D16C92E" w14:textId="22083A4D" w:rsidR="00CA1342" w:rsidRPr="00991CF1" w:rsidRDefault="00CA1342" w:rsidP="00CA1342">
      <w:pPr>
        <w:tabs>
          <w:tab w:val="left" w:pos="1134"/>
          <w:tab w:val="left" w:pos="1560"/>
          <w:tab w:val="left" w:pos="2127"/>
        </w:tabs>
        <w:spacing w:before="360"/>
        <w:outlineLvl w:val="3"/>
        <w:rPr>
          <w:rFonts w:eastAsia="SimSun" w:cs="Calibri"/>
          <w:b/>
          <w:bCs/>
          <w:lang w:eastAsia="zh-CN"/>
        </w:rPr>
      </w:pPr>
      <w:bookmarkStart w:id="528" w:name="_Toc31983972"/>
      <w:r w:rsidRPr="00991CF1">
        <w:rPr>
          <w:rFonts w:eastAsia="SimSun" w:cs="Calibri" w:hint="eastAsia"/>
          <w:b/>
          <w:bCs/>
          <w:lang w:eastAsia="zh-CN"/>
        </w:rPr>
        <w:t>塞尔维亚</w:t>
      </w:r>
      <w:bookmarkEnd w:id="528"/>
    </w:p>
    <w:p w14:paraId="3E30B3E4" w14:textId="58E83CAA" w:rsidR="00CA1342" w:rsidRPr="00991CF1" w:rsidRDefault="00991CF1" w:rsidP="00CA1342">
      <w:pPr>
        <w:tabs>
          <w:tab w:val="left" w:pos="1134"/>
          <w:tab w:val="left" w:pos="1560"/>
          <w:tab w:val="left" w:pos="2127"/>
        </w:tabs>
        <w:spacing w:before="40"/>
        <w:outlineLvl w:val="4"/>
        <w:rPr>
          <w:rFonts w:eastAsia="SimSun" w:cs="Calibri"/>
          <w:lang w:eastAsia="zh-CN"/>
        </w:rPr>
      </w:pPr>
      <w:r w:rsidRPr="00991CF1">
        <w:rPr>
          <w:lang w:eastAsia="zh-CN"/>
        </w:rPr>
        <w:t>13.I.2025</w:t>
      </w:r>
      <w:r w:rsidR="00CA1342" w:rsidRPr="00991CF1">
        <w:rPr>
          <w:rFonts w:eastAsia="SimSun" w:cs="Calibri" w:hint="eastAsia"/>
          <w:noProof/>
          <w:lang w:eastAsia="zh-CN"/>
        </w:rPr>
        <w:t>来函：</w:t>
      </w:r>
    </w:p>
    <w:p w14:paraId="302B3BE6" w14:textId="477038FF" w:rsidR="00CA1342" w:rsidRDefault="00CA1342" w:rsidP="007B74AE">
      <w:pPr>
        <w:tabs>
          <w:tab w:val="clear" w:pos="1276"/>
          <w:tab w:val="clear" w:pos="1843"/>
          <w:tab w:val="clear" w:pos="5387"/>
          <w:tab w:val="clear" w:pos="5954"/>
        </w:tabs>
        <w:overflowPunct/>
        <w:autoSpaceDE/>
        <w:autoSpaceDN/>
        <w:adjustRightInd/>
        <w:ind w:firstLineChars="200" w:firstLine="400"/>
        <w:jc w:val="left"/>
        <w:textAlignment w:val="auto"/>
        <w:rPr>
          <w:rFonts w:eastAsia="SimSun" w:cs="Calibri"/>
          <w:noProof/>
          <w:lang w:eastAsia="zh-CN"/>
        </w:rPr>
      </w:pPr>
      <w:r w:rsidRPr="00991CF1">
        <w:rPr>
          <w:rFonts w:eastAsia="SimSun" w:cs="Calibri" w:hint="eastAsia"/>
          <w:noProof/>
          <w:lang w:eastAsia="zh-CN"/>
        </w:rPr>
        <w:t>值此</w:t>
      </w:r>
      <w:r w:rsidR="00420CAA">
        <w:rPr>
          <w:rFonts w:eastAsia="SimSun" w:cs="Calibri" w:hint="eastAsia"/>
          <w:noProof/>
          <w:lang w:eastAsia="zh-CN"/>
        </w:rPr>
        <w:t>“</w:t>
      </w:r>
      <w:r w:rsidR="00420CAA" w:rsidRPr="00420CAA">
        <w:rPr>
          <w:lang w:eastAsia="zh-CN"/>
        </w:rPr>
        <w:t>Novi Sad</w:t>
      </w:r>
      <w:r w:rsidRPr="00991CF1">
        <w:rPr>
          <w:rFonts w:eastAsia="SimSun" w:cs="Calibri" w:hint="eastAsia"/>
          <w:noProof/>
          <w:lang w:eastAsia="zh-CN"/>
        </w:rPr>
        <w:t>业余无线电</w:t>
      </w:r>
      <w:r w:rsidR="00420CAA" w:rsidRPr="00420CAA">
        <w:rPr>
          <w:rFonts w:eastAsia="SimSun" w:cs="Calibri" w:hint="eastAsia"/>
          <w:noProof/>
          <w:lang w:eastAsia="zh-CN"/>
        </w:rPr>
        <w:t>俱乐部</w:t>
      </w:r>
      <w:r w:rsidR="00420CAA">
        <w:rPr>
          <w:rFonts w:eastAsia="SimSun" w:cs="Calibri" w:hint="eastAsia"/>
          <w:noProof/>
          <w:lang w:eastAsia="zh-CN"/>
        </w:rPr>
        <w:t>”</w:t>
      </w:r>
      <w:r w:rsidRPr="00991CF1">
        <w:rPr>
          <w:rFonts w:eastAsia="SimSun" w:cs="Calibri" w:hint="eastAsia"/>
          <w:noProof/>
          <w:lang w:eastAsia="zh-CN"/>
        </w:rPr>
        <w:t>成立</w:t>
      </w:r>
      <w:r w:rsidR="00420CAA" w:rsidRPr="00420CAA">
        <w:rPr>
          <w:rFonts w:eastAsia="SimSun" w:cs="Calibri" w:hint="eastAsia"/>
          <w:noProof/>
          <w:lang w:eastAsia="zh-CN"/>
        </w:rPr>
        <w:t>五十</w:t>
      </w:r>
      <w:r w:rsidRPr="00991CF1">
        <w:rPr>
          <w:rFonts w:eastAsia="SimSun" w:cs="Calibri" w:hint="eastAsia"/>
          <w:noProof/>
          <w:lang w:eastAsia="zh-CN"/>
        </w:rPr>
        <w:t>周年之际，塞尔维亚主管部门授权</w:t>
      </w:r>
      <w:r w:rsidR="00420CAA">
        <w:rPr>
          <w:rFonts w:eastAsia="SimSun" w:cs="Calibri" w:hint="eastAsia"/>
          <w:noProof/>
          <w:lang w:eastAsia="zh-CN"/>
        </w:rPr>
        <w:t>“</w:t>
      </w:r>
      <w:r w:rsidR="00420CAA" w:rsidRPr="00420CAA">
        <w:rPr>
          <w:lang w:eastAsia="zh-CN"/>
        </w:rPr>
        <w:t>Novi Sad</w:t>
      </w:r>
      <w:r w:rsidR="00420CAA" w:rsidRPr="00991CF1">
        <w:rPr>
          <w:rFonts w:eastAsia="SimSun" w:cs="Calibri" w:hint="eastAsia"/>
          <w:noProof/>
          <w:lang w:eastAsia="zh-CN"/>
        </w:rPr>
        <w:t>业余无线电</w:t>
      </w:r>
      <w:r w:rsidR="00420CAA" w:rsidRPr="00420CAA">
        <w:rPr>
          <w:rFonts w:eastAsia="SimSun" w:cs="Calibri" w:hint="eastAsia"/>
          <w:noProof/>
          <w:lang w:eastAsia="zh-CN"/>
        </w:rPr>
        <w:t>俱乐部</w:t>
      </w:r>
      <w:r w:rsidR="00420CAA">
        <w:rPr>
          <w:rFonts w:eastAsia="SimSun" w:cs="Calibri" w:hint="eastAsia"/>
          <w:noProof/>
          <w:lang w:eastAsia="zh-CN"/>
        </w:rPr>
        <w:t>”</w:t>
      </w:r>
      <w:r w:rsidRPr="00991CF1">
        <w:rPr>
          <w:rFonts w:eastAsia="SimSun" w:cs="Calibri" w:hint="eastAsia"/>
          <w:noProof/>
          <w:lang w:eastAsia="zh-CN"/>
        </w:rPr>
        <w:t>的无线电电台在</w:t>
      </w:r>
      <w:r w:rsidR="00420CAA" w:rsidRPr="00420CAA">
        <w:rPr>
          <w:rFonts w:eastAsia="SimSun" w:cs="Calibri"/>
          <w:noProof/>
          <w:lang w:eastAsia="zh-CN"/>
        </w:rPr>
        <w:t>2025</w:t>
      </w:r>
      <w:r w:rsidR="00420CAA" w:rsidRPr="00420CAA">
        <w:rPr>
          <w:rFonts w:eastAsia="SimSun" w:cs="Calibri" w:hint="eastAsia"/>
          <w:noProof/>
          <w:lang w:eastAsia="zh-CN"/>
        </w:rPr>
        <w:t>年</w:t>
      </w:r>
      <w:r w:rsidR="00420CAA" w:rsidRPr="00420CAA">
        <w:rPr>
          <w:rFonts w:eastAsia="SimSun" w:cs="Calibri"/>
          <w:noProof/>
          <w:lang w:eastAsia="zh-CN"/>
        </w:rPr>
        <w:t>3</w:t>
      </w:r>
      <w:r w:rsidR="00420CAA" w:rsidRPr="00420CAA">
        <w:rPr>
          <w:rFonts w:eastAsia="SimSun" w:cs="Calibri" w:hint="eastAsia"/>
          <w:noProof/>
          <w:lang w:eastAsia="zh-CN"/>
        </w:rPr>
        <w:t>月</w:t>
      </w:r>
      <w:r w:rsidR="00420CAA" w:rsidRPr="00420CAA">
        <w:rPr>
          <w:rFonts w:eastAsia="SimSun" w:cs="Calibri"/>
          <w:noProof/>
          <w:lang w:eastAsia="zh-CN"/>
        </w:rPr>
        <w:t>1</w:t>
      </w:r>
      <w:r w:rsidR="00420CAA" w:rsidRPr="00420CAA">
        <w:rPr>
          <w:rFonts w:eastAsia="SimSun" w:cs="Calibri" w:hint="eastAsia"/>
          <w:noProof/>
          <w:lang w:eastAsia="zh-CN"/>
        </w:rPr>
        <w:t>日至</w:t>
      </w:r>
      <w:r w:rsidR="00420CAA" w:rsidRPr="00420CAA">
        <w:rPr>
          <w:rFonts w:eastAsia="SimSun" w:cs="Calibri"/>
          <w:noProof/>
          <w:lang w:eastAsia="zh-CN"/>
        </w:rPr>
        <w:t>12</w:t>
      </w:r>
      <w:r w:rsidR="00420CAA" w:rsidRPr="00420CAA">
        <w:rPr>
          <w:rFonts w:eastAsia="SimSun" w:cs="Calibri" w:hint="eastAsia"/>
          <w:noProof/>
          <w:lang w:eastAsia="zh-CN"/>
        </w:rPr>
        <w:t>月</w:t>
      </w:r>
      <w:r w:rsidR="00420CAA" w:rsidRPr="00420CAA">
        <w:rPr>
          <w:rFonts w:eastAsia="SimSun" w:cs="Calibri"/>
          <w:noProof/>
          <w:lang w:eastAsia="zh-CN"/>
        </w:rPr>
        <w:t>31</w:t>
      </w:r>
      <w:r w:rsidR="00420CAA" w:rsidRPr="00420CAA">
        <w:rPr>
          <w:rFonts w:eastAsia="SimSun" w:cs="Calibri" w:hint="eastAsia"/>
          <w:noProof/>
          <w:lang w:eastAsia="zh-CN"/>
        </w:rPr>
        <w:t>日</w:t>
      </w:r>
      <w:r w:rsidRPr="00991CF1">
        <w:rPr>
          <w:rFonts w:eastAsia="SimSun" w:cs="Calibri" w:hint="eastAsia"/>
          <w:noProof/>
          <w:lang w:eastAsia="zh-CN"/>
        </w:rPr>
        <w:t>期间使用特殊呼号“</w:t>
      </w:r>
      <w:r w:rsidR="00420CAA" w:rsidRPr="00420CAA">
        <w:rPr>
          <w:b/>
          <w:bCs/>
          <w:lang w:eastAsia="zh-CN"/>
        </w:rPr>
        <w:t>YU100BPQ</w:t>
      </w:r>
      <w:r w:rsidRPr="00991CF1">
        <w:rPr>
          <w:rFonts w:eastAsia="SimSun" w:cs="Calibri" w:hint="eastAsia"/>
          <w:noProof/>
          <w:lang w:eastAsia="zh-CN"/>
        </w:rPr>
        <w:t>”。</w:t>
      </w:r>
    </w:p>
    <w:p w14:paraId="4EB6D370" w14:textId="77777777" w:rsidR="00472331" w:rsidRDefault="00472331" w:rsidP="00CA1342">
      <w:pPr>
        <w:tabs>
          <w:tab w:val="clear" w:pos="1276"/>
          <w:tab w:val="clear" w:pos="1843"/>
          <w:tab w:val="clear" w:pos="5387"/>
          <w:tab w:val="clear" w:pos="5954"/>
        </w:tabs>
        <w:overflowPunct/>
        <w:autoSpaceDE/>
        <w:autoSpaceDN/>
        <w:adjustRightInd/>
        <w:spacing w:before="0"/>
        <w:jc w:val="left"/>
        <w:textAlignment w:val="auto"/>
        <w:rPr>
          <w:rFonts w:eastAsia="SimSun" w:cs="Calibri"/>
          <w:noProof/>
          <w:lang w:eastAsia="zh-CN"/>
        </w:rPr>
      </w:pPr>
    </w:p>
    <w:p w14:paraId="5B4520E3" w14:textId="7185AC2D" w:rsidR="005F32BA" w:rsidRDefault="002F15E5" w:rsidP="00CA1342">
      <w:pPr>
        <w:tabs>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lang w:eastAsia="zh-CN"/>
        </w:rPr>
        <w:br w:type="page"/>
      </w:r>
    </w:p>
    <w:p w14:paraId="338A302A" w14:textId="77777777" w:rsidR="00967CD9" w:rsidRPr="000457FE" w:rsidRDefault="00967CD9" w:rsidP="00BD664B">
      <w:pPr>
        <w:pStyle w:val="Heading20"/>
        <w:rPr>
          <w:rFonts w:ascii="Arial" w:eastAsia="SimHei" w:hAnsi="Arial"/>
          <w:b w:val="0"/>
          <w:bCs w:val="0"/>
          <w:lang w:val="en-US" w:eastAsia="zh-CN"/>
        </w:rPr>
      </w:pPr>
      <w:bookmarkStart w:id="529" w:name="_Toc74922171"/>
      <w:bookmarkEnd w:id="341"/>
      <w:bookmarkEnd w:id="342"/>
      <w:r w:rsidRPr="00967CD9">
        <w:rPr>
          <w:rFonts w:ascii="Arial" w:eastAsia="SimHei" w:hAnsi="Arial" w:hint="eastAsia"/>
          <w:lang w:val="en-GB" w:eastAsia="zh-CN"/>
        </w:rPr>
        <w:lastRenderedPageBreak/>
        <w:t>业务限制</w:t>
      </w:r>
      <w:bookmarkEnd w:id="529"/>
    </w:p>
    <w:p w14:paraId="57669D6A" w14:textId="77777777" w:rsidR="00967CD9" w:rsidRPr="000457FE" w:rsidRDefault="00967CD9" w:rsidP="00967CD9">
      <w:pPr>
        <w:jc w:val="center"/>
        <w:rPr>
          <w:rFonts w:eastAsia="SimSun"/>
          <w:highlight w:val="yellow"/>
        </w:rPr>
      </w:pPr>
      <w:r w:rsidRPr="00967CD9">
        <w:rPr>
          <w:rFonts w:eastAsiaTheme="minorEastAsia" w:hint="eastAsia"/>
          <w:lang w:val="en-GB" w:eastAsia="zh-CN"/>
        </w:rPr>
        <w:t>见网址</w:t>
      </w:r>
      <w:r w:rsidRPr="000457FE">
        <w:rPr>
          <w:rFonts w:eastAsiaTheme="minorEastAsia"/>
          <w:lang w:eastAsia="zh-CN"/>
        </w:rPr>
        <w:t>：</w:t>
      </w:r>
      <w:r w:rsidRPr="000457FE">
        <w:rPr>
          <w:rFonts w:eastAsia="SimSun"/>
        </w:rPr>
        <w:t>www.itu.int/pub/T-SP-SR.1-2012</w:t>
      </w:r>
    </w:p>
    <w:p w14:paraId="16B1C367" w14:textId="77777777" w:rsidR="00967CD9" w:rsidRPr="000457FE" w:rsidRDefault="00967CD9" w:rsidP="00967CD9">
      <w:pPr>
        <w:rPr>
          <w:rFonts w:eastAsia="SimSun"/>
          <w:highlight w:val="yellow"/>
        </w:rPr>
      </w:pPr>
    </w:p>
    <w:tbl>
      <w:tblPr>
        <w:tblW w:w="0" w:type="auto"/>
        <w:tblLayout w:type="fixed"/>
        <w:tblLook w:val="0000" w:firstRow="0" w:lastRow="0" w:firstColumn="0" w:lastColumn="0" w:noHBand="0" w:noVBand="0"/>
      </w:tblPr>
      <w:tblGrid>
        <w:gridCol w:w="2762"/>
        <w:gridCol w:w="1985"/>
      </w:tblGrid>
      <w:tr w:rsidR="00967CD9" w:rsidRPr="00967CD9" w14:paraId="286E7911" w14:textId="77777777" w:rsidTr="00C24236">
        <w:tc>
          <w:tcPr>
            <w:tcW w:w="2762" w:type="dxa"/>
            <w:vAlign w:val="center"/>
          </w:tcPr>
          <w:p w14:paraId="3CA1FC5E" w14:textId="77777777" w:rsidR="00967CD9" w:rsidRPr="00967CD9" w:rsidRDefault="00967CD9" w:rsidP="00C24236">
            <w:pPr>
              <w:keepNext/>
              <w:framePr w:hSpace="181" w:wrap="around" w:vAnchor="text" w:hAnchor="page" w:x="1447"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eastAsia="zh-CN"/>
              </w:rPr>
              <w:t>国家</w:t>
            </w:r>
            <w:r w:rsidRPr="00967CD9">
              <w:rPr>
                <w:rFonts w:asciiTheme="minorHAnsi" w:eastAsia="STKaiti" w:hAnsiTheme="minorHAnsi"/>
                <w:b/>
                <w:bCs/>
                <w:iCs/>
                <w:lang w:val="es-ES_tradnl" w:eastAsia="zh-CN"/>
              </w:rPr>
              <w:t>/</w:t>
            </w:r>
            <w:r w:rsidRPr="00967CD9">
              <w:rPr>
                <w:rFonts w:asciiTheme="minorHAnsi" w:eastAsia="STKaiti" w:hAnsiTheme="minorHAnsi"/>
                <w:b/>
                <w:bCs/>
                <w:iCs/>
                <w:lang w:val="es-ES_tradnl" w:eastAsia="zh-CN"/>
              </w:rPr>
              <w:t>地理区域</w:t>
            </w:r>
          </w:p>
        </w:tc>
        <w:tc>
          <w:tcPr>
            <w:tcW w:w="1985" w:type="dxa"/>
            <w:vAlign w:val="center"/>
          </w:tcPr>
          <w:p w14:paraId="2D5B7399" w14:textId="77777777" w:rsidR="00967CD9" w:rsidRPr="00967CD9" w:rsidRDefault="00967CD9" w:rsidP="00C24236">
            <w:pPr>
              <w:keepNext/>
              <w:framePr w:hSpace="181" w:wrap="around" w:vAnchor="text" w:hAnchor="page" w:x="1447"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rPr>
              <w:t>OB</w:t>
            </w:r>
          </w:p>
        </w:tc>
      </w:tr>
    </w:tbl>
    <w:tbl>
      <w:tblPr>
        <w:tblW w:w="0" w:type="auto"/>
        <w:tblInd w:w="108" w:type="dxa"/>
        <w:tblLayout w:type="fixed"/>
        <w:tblLook w:val="04A0" w:firstRow="1" w:lastRow="0" w:firstColumn="1" w:lastColumn="0" w:noHBand="0" w:noVBand="1"/>
      </w:tblPr>
      <w:tblGrid>
        <w:gridCol w:w="2160"/>
        <w:gridCol w:w="1985"/>
        <w:gridCol w:w="2268"/>
        <w:gridCol w:w="1985"/>
      </w:tblGrid>
      <w:tr w:rsidR="005F32BA" w:rsidRPr="000D67A5" w14:paraId="66837045" w14:textId="77777777" w:rsidTr="00AF5E0A">
        <w:tc>
          <w:tcPr>
            <w:tcW w:w="2160" w:type="dxa"/>
            <w:hideMark/>
          </w:tcPr>
          <w:p w14:paraId="0F346823" w14:textId="77777777" w:rsidR="005F32BA" w:rsidRPr="000D67A5" w:rsidRDefault="005F32BA" w:rsidP="005F32BA">
            <w:pPr>
              <w:tabs>
                <w:tab w:val="clear" w:pos="567"/>
                <w:tab w:val="clear" w:pos="5387"/>
                <w:tab w:val="clear" w:pos="5954"/>
              </w:tabs>
              <w:spacing w:before="40" w:after="40"/>
              <w:jc w:val="left"/>
              <w:rPr>
                <w:rFonts w:eastAsia="SimSun"/>
                <w:b/>
                <w:lang w:val="en-GB"/>
              </w:rPr>
            </w:pPr>
            <w:proofErr w:type="spellStart"/>
            <w:r w:rsidRPr="000D67A5">
              <w:rPr>
                <w:rFonts w:eastAsia="SimSun" w:hint="eastAsia"/>
                <w:b/>
                <w:lang w:val="fr-FR"/>
              </w:rPr>
              <w:t>塞舌尔</w:t>
            </w:r>
            <w:proofErr w:type="spellEnd"/>
          </w:p>
        </w:tc>
        <w:tc>
          <w:tcPr>
            <w:tcW w:w="1985" w:type="dxa"/>
            <w:hideMark/>
          </w:tcPr>
          <w:p w14:paraId="688BB7DE" w14:textId="77777777" w:rsidR="005F32BA" w:rsidRPr="000D67A5" w:rsidRDefault="005F32BA" w:rsidP="005F32BA">
            <w:pPr>
              <w:tabs>
                <w:tab w:val="clear" w:pos="567"/>
                <w:tab w:val="clear" w:pos="5387"/>
                <w:tab w:val="clear" w:pos="5954"/>
              </w:tabs>
              <w:spacing w:before="40" w:after="40"/>
              <w:jc w:val="left"/>
              <w:rPr>
                <w:rFonts w:eastAsia="SimSun"/>
                <w:b/>
                <w:lang w:val="fr-CH"/>
              </w:rPr>
            </w:pPr>
            <w:r w:rsidRPr="000D67A5">
              <w:rPr>
                <w:rFonts w:eastAsia="SimSun"/>
                <w:b/>
                <w:lang w:val="fr-FR"/>
              </w:rPr>
              <w:t>1006</w:t>
            </w:r>
            <w:r w:rsidRPr="000D67A5">
              <w:rPr>
                <w:rFonts w:eastAsia="SimSun" w:hint="eastAsia"/>
                <w:b/>
                <w:lang w:val="fr-FR"/>
              </w:rPr>
              <w:t>（第</w:t>
            </w:r>
            <w:r w:rsidRPr="000D67A5">
              <w:rPr>
                <w:rFonts w:eastAsia="SimSun"/>
                <w:b/>
                <w:lang w:val="fr-FR"/>
              </w:rPr>
              <w:t>13</w:t>
            </w:r>
            <w:r w:rsidRPr="000D67A5">
              <w:rPr>
                <w:rFonts w:eastAsia="SimSun" w:hint="eastAsia"/>
                <w:b/>
                <w:lang w:val="fr-FR"/>
              </w:rPr>
              <w:t>页）</w:t>
            </w:r>
          </w:p>
        </w:tc>
        <w:tc>
          <w:tcPr>
            <w:tcW w:w="2268" w:type="dxa"/>
          </w:tcPr>
          <w:p w14:paraId="53199F7B" w14:textId="77777777" w:rsidR="005F32BA" w:rsidRPr="000D67A5" w:rsidRDefault="005F32BA" w:rsidP="005F32BA">
            <w:pPr>
              <w:tabs>
                <w:tab w:val="clear" w:pos="567"/>
                <w:tab w:val="clear" w:pos="5387"/>
                <w:tab w:val="clear" w:pos="5954"/>
              </w:tabs>
              <w:spacing w:before="40" w:after="40"/>
              <w:jc w:val="left"/>
              <w:rPr>
                <w:rFonts w:eastAsia="SimSun"/>
                <w:b/>
                <w:lang w:val="fr-CH"/>
              </w:rPr>
            </w:pPr>
          </w:p>
        </w:tc>
        <w:tc>
          <w:tcPr>
            <w:tcW w:w="1985" w:type="dxa"/>
          </w:tcPr>
          <w:p w14:paraId="190817BD" w14:textId="77777777" w:rsidR="005F32BA" w:rsidRPr="000D67A5" w:rsidRDefault="005F32BA" w:rsidP="005F32BA">
            <w:pPr>
              <w:tabs>
                <w:tab w:val="clear" w:pos="567"/>
                <w:tab w:val="clear" w:pos="5387"/>
                <w:tab w:val="clear" w:pos="5954"/>
              </w:tabs>
              <w:spacing w:before="40" w:after="40"/>
              <w:jc w:val="left"/>
              <w:rPr>
                <w:rFonts w:eastAsia="SimSun"/>
                <w:b/>
                <w:lang w:val="fr-CH"/>
              </w:rPr>
            </w:pPr>
          </w:p>
        </w:tc>
      </w:tr>
      <w:tr w:rsidR="005F32BA" w:rsidRPr="000D67A5" w14:paraId="49D32140" w14:textId="77777777" w:rsidTr="00AF5E0A">
        <w:tc>
          <w:tcPr>
            <w:tcW w:w="2160" w:type="dxa"/>
            <w:hideMark/>
          </w:tcPr>
          <w:p w14:paraId="5B76F343" w14:textId="77777777" w:rsidR="005F32BA" w:rsidRPr="000D67A5" w:rsidRDefault="005F32BA" w:rsidP="005F32BA">
            <w:pPr>
              <w:tabs>
                <w:tab w:val="clear" w:pos="567"/>
                <w:tab w:val="clear" w:pos="5387"/>
                <w:tab w:val="clear" w:pos="5954"/>
              </w:tabs>
              <w:spacing w:before="40" w:after="40"/>
              <w:jc w:val="left"/>
              <w:rPr>
                <w:rFonts w:eastAsia="SimSun"/>
                <w:b/>
              </w:rPr>
            </w:pPr>
            <w:proofErr w:type="spellStart"/>
            <w:r w:rsidRPr="000D67A5">
              <w:rPr>
                <w:rFonts w:eastAsia="SimSun" w:hint="eastAsia"/>
                <w:b/>
                <w:lang w:val="fr-FR"/>
              </w:rPr>
              <w:t>斯洛伐克</w:t>
            </w:r>
            <w:proofErr w:type="spellEnd"/>
          </w:p>
        </w:tc>
        <w:tc>
          <w:tcPr>
            <w:tcW w:w="1985" w:type="dxa"/>
            <w:hideMark/>
          </w:tcPr>
          <w:p w14:paraId="7D5F3644" w14:textId="77777777" w:rsidR="005F32BA" w:rsidRPr="000D67A5" w:rsidRDefault="005F32BA" w:rsidP="005F32BA">
            <w:pPr>
              <w:tabs>
                <w:tab w:val="clear" w:pos="567"/>
                <w:tab w:val="clear" w:pos="5387"/>
                <w:tab w:val="clear" w:pos="5954"/>
              </w:tabs>
              <w:spacing w:before="40" w:after="40"/>
              <w:jc w:val="left"/>
              <w:rPr>
                <w:rFonts w:eastAsia="SimSun"/>
                <w:b/>
              </w:rPr>
            </w:pPr>
            <w:r w:rsidRPr="000D67A5">
              <w:rPr>
                <w:rFonts w:eastAsia="SimSun"/>
                <w:b/>
                <w:lang w:val="fr-FR"/>
              </w:rPr>
              <w:t>1007</w:t>
            </w:r>
            <w:r w:rsidRPr="000D67A5">
              <w:rPr>
                <w:rFonts w:eastAsia="SimSun" w:hint="eastAsia"/>
                <w:b/>
                <w:lang w:val="fr-FR"/>
              </w:rPr>
              <w:t>（第</w:t>
            </w:r>
            <w:r w:rsidRPr="000D67A5">
              <w:rPr>
                <w:rFonts w:eastAsia="SimSun"/>
                <w:b/>
                <w:lang w:val="fr-FR"/>
              </w:rPr>
              <w:t>12</w:t>
            </w:r>
            <w:r w:rsidRPr="000D67A5">
              <w:rPr>
                <w:rFonts w:eastAsia="SimSun" w:hint="eastAsia"/>
                <w:b/>
                <w:lang w:val="fr-FR"/>
              </w:rPr>
              <w:t>页）</w:t>
            </w:r>
          </w:p>
        </w:tc>
        <w:tc>
          <w:tcPr>
            <w:tcW w:w="2268" w:type="dxa"/>
          </w:tcPr>
          <w:p w14:paraId="48B1C23E"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6675A1F5"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343016BE" w14:textId="77777777" w:rsidTr="00AF5E0A">
        <w:tc>
          <w:tcPr>
            <w:tcW w:w="2160" w:type="dxa"/>
            <w:hideMark/>
          </w:tcPr>
          <w:p w14:paraId="43AF67A5" w14:textId="77777777" w:rsidR="005F32BA" w:rsidRPr="000D67A5" w:rsidRDefault="005F32BA" w:rsidP="005F32BA">
            <w:pPr>
              <w:tabs>
                <w:tab w:val="clear" w:pos="567"/>
                <w:tab w:val="clear" w:pos="5387"/>
                <w:tab w:val="clear" w:pos="5954"/>
              </w:tabs>
              <w:spacing w:before="40" w:after="40"/>
              <w:jc w:val="left"/>
              <w:rPr>
                <w:rFonts w:eastAsia="SimSun"/>
                <w:b/>
              </w:rPr>
            </w:pPr>
            <w:proofErr w:type="spellStart"/>
            <w:r w:rsidRPr="000D67A5">
              <w:rPr>
                <w:rFonts w:eastAsia="SimSun" w:hint="eastAsia"/>
                <w:b/>
                <w:lang w:val="fr-FR"/>
              </w:rPr>
              <w:t>马来西亚</w:t>
            </w:r>
            <w:proofErr w:type="spellEnd"/>
          </w:p>
        </w:tc>
        <w:tc>
          <w:tcPr>
            <w:tcW w:w="1985" w:type="dxa"/>
            <w:hideMark/>
          </w:tcPr>
          <w:p w14:paraId="3B280526" w14:textId="77777777" w:rsidR="005F32BA" w:rsidRPr="000D67A5" w:rsidRDefault="005F32BA" w:rsidP="005F32BA">
            <w:pPr>
              <w:tabs>
                <w:tab w:val="clear" w:pos="567"/>
                <w:tab w:val="clear" w:pos="5387"/>
                <w:tab w:val="clear" w:pos="5954"/>
              </w:tabs>
              <w:spacing w:before="40" w:after="40"/>
              <w:jc w:val="left"/>
              <w:rPr>
                <w:rFonts w:eastAsia="SimSun"/>
                <w:b/>
              </w:rPr>
            </w:pPr>
            <w:r w:rsidRPr="000D67A5">
              <w:rPr>
                <w:rFonts w:eastAsia="SimSun"/>
                <w:b/>
                <w:lang w:val="fr-FR"/>
              </w:rPr>
              <w:t>1013</w:t>
            </w:r>
            <w:r w:rsidRPr="000D67A5">
              <w:rPr>
                <w:rFonts w:eastAsia="SimSun" w:hint="eastAsia"/>
                <w:b/>
                <w:lang w:val="fr-FR"/>
              </w:rPr>
              <w:t>（第</w:t>
            </w:r>
            <w:r w:rsidRPr="000D67A5">
              <w:rPr>
                <w:rFonts w:eastAsia="SimSun"/>
                <w:b/>
                <w:lang w:val="fr-FR"/>
              </w:rPr>
              <w:t>5</w:t>
            </w:r>
            <w:r w:rsidRPr="000D67A5">
              <w:rPr>
                <w:rFonts w:eastAsia="SimSun" w:hint="eastAsia"/>
                <w:b/>
                <w:lang w:val="fr-FR"/>
              </w:rPr>
              <w:t>页）</w:t>
            </w:r>
          </w:p>
        </w:tc>
        <w:tc>
          <w:tcPr>
            <w:tcW w:w="2268" w:type="dxa"/>
          </w:tcPr>
          <w:p w14:paraId="095A6557"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6BEE689C"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4A2EC456" w14:textId="77777777" w:rsidTr="00AF5E0A">
        <w:tc>
          <w:tcPr>
            <w:tcW w:w="2160" w:type="dxa"/>
            <w:hideMark/>
          </w:tcPr>
          <w:p w14:paraId="33E54A6B" w14:textId="77777777" w:rsidR="005F32BA" w:rsidRPr="000D67A5" w:rsidRDefault="005F32BA" w:rsidP="005F32BA">
            <w:pPr>
              <w:tabs>
                <w:tab w:val="clear" w:pos="567"/>
                <w:tab w:val="clear" w:pos="5387"/>
                <w:tab w:val="clear" w:pos="5954"/>
              </w:tabs>
              <w:spacing w:before="40" w:after="40"/>
              <w:jc w:val="left"/>
              <w:rPr>
                <w:rFonts w:eastAsia="SimSun"/>
                <w:b/>
              </w:rPr>
            </w:pPr>
            <w:proofErr w:type="spellStart"/>
            <w:r w:rsidRPr="000D67A5">
              <w:rPr>
                <w:rFonts w:eastAsia="SimSun" w:hint="eastAsia"/>
                <w:b/>
                <w:lang w:val="fr-FR"/>
              </w:rPr>
              <w:t>泰国</w:t>
            </w:r>
            <w:proofErr w:type="spellEnd"/>
          </w:p>
        </w:tc>
        <w:tc>
          <w:tcPr>
            <w:tcW w:w="1985" w:type="dxa"/>
            <w:hideMark/>
          </w:tcPr>
          <w:p w14:paraId="7E64CB13" w14:textId="77777777" w:rsidR="005F32BA" w:rsidRPr="000D67A5" w:rsidRDefault="005F32BA" w:rsidP="005F32BA">
            <w:pPr>
              <w:tabs>
                <w:tab w:val="clear" w:pos="567"/>
                <w:tab w:val="clear" w:pos="5387"/>
                <w:tab w:val="clear" w:pos="5954"/>
              </w:tabs>
              <w:spacing w:before="40" w:after="40"/>
              <w:jc w:val="left"/>
              <w:rPr>
                <w:rFonts w:eastAsia="SimSun"/>
                <w:b/>
              </w:rPr>
            </w:pPr>
            <w:r w:rsidRPr="000D67A5">
              <w:rPr>
                <w:rFonts w:eastAsia="SimSun"/>
                <w:b/>
                <w:lang w:val="fr-FR"/>
              </w:rPr>
              <w:t>1034</w:t>
            </w:r>
            <w:r w:rsidRPr="000D67A5">
              <w:rPr>
                <w:rFonts w:eastAsia="SimSun" w:hint="eastAsia"/>
                <w:b/>
                <w:lang w:val="fr-FR"/>
              </w:rPr>
              <w:t>（第</w:t>
            </w:r>
            <w:r w:rsidRPr="000D67A5">
              <w:rPr>
                <w:rFonts w:eastAsia="SimSun"/>
                <w:b/>
                <w:lang w:val="fr-FR"/>
              </w:rPr>
              <w:t>5</w:t>
            </w:r>
            <w:r w:rsidRPr="000D67A5">
              <w:rPr>
                <w:rFonts w:eastAsia="SimSun" w:hint="eastAsia"/>
                <w:b/>
                <w:lang w:val="fr-FR"/>
              </w:rPr>
              <w:t>页）</w:t>
            </w:r>
          </w:p>
        </w:tc>
        <w:tc>
          <w:tcPr>
            <w:tcW w:w="2268" w:type="dxa"/>
          </w:tcPr>
          <w:p w14:paraId="7BCFA0CB"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6758868D"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2743C4A7" w14:textId="77777777" w:rsidTr="00AF5E0A">
        <w:tc>
          <w:tcPr>
            <w:tcW w:w="2160" w:type="dxa"/>
            <w:hideMark/>
          </w:tcPr>
          <w:p w14:paraId="7F2EED68" w14:textId="77777777" w:rsidR="005F32BA" w:rsidRPr="000D67A5" w:rsidRDefault="005F32BA" w:rsidP="005F32BA">
            <w:pPr>
              <w:tabs>
                <w:tab w:val="clear" w:pos="567"/>
                <w:tab w:val="clear" w:pos="5387"/>
                <w:tab w:val="clear" w:pos="5954"/>
              </w:tabs>
              <w:spacing w:before="40" w:after="40"/>
              <w:jc w:val="left"/>
              <w:rPr>
                <w:rFonts w:eastAsia="SimSun"/>
                <w:b/>
              </w:rPr>
            </w:pPr>
            <w:proofErr w:type="spellStart"/>
            <w:r w:rsidRPr="000D67A5">
              <w:rPr>
                <w:rFonts w:eastAsia="SimSun" w:hint="eastAsia"/>
                <w:b/>
                <w:lang w:val="fr-FR"/>
              </w:rPr>
              <w:t>圣多美和普林西比</w:t>
            </w:r>
            <w:proofErr w:type="spellEnd"/>
          </w:p>
        </w:tc>
        <w:tc>
          <w:tcPr>
            <w:tcW w:w="1985" w:type="dxa"/>
            <w:hideMark/>
          </w:tcPr>
          <w:p w14:paraId="4656AAA3" w14:textId="77777777" w:rsidR="005F32BA" w:rsidRPr="000D67A5" w:rsidRDefault="005F32BA" w:rsidP="005F32BA">
            <w:pPr>
              <w:tabs>
                <w:tab w:val="clear" w:pos="567"/>
                <w:tab w:val="clear" w:pos="5387"/>
                <w:tab w:val="clear" w:pos="5954"/>
              </w:tabs>
              <w:spacing w:before="40" w:after="40"/>
              <w:jc w:val="left"/>
              <w:rPr>
                <w:rFonts w:eastAsia="SimSun"/>
                <w:b/>
              </w:rPr>
            </w:pPr>
            <w:r w:rsidRPr="000D67A5">
              <w:rPr>
                <w:rFonts w:eastAsia="SimSun"/>
                <w:b/>
                <w:lang w:val="fr-FR"/>
              </w:rPr>
              <w:t>1039</w:t>
            </w:r>
            <w:r w:rsidRPr="000D67A5">
              <w:rPr>
                <w:rFonts w:eastAsia="SimSun" w:hint="eastAsia"/>
                <w:b/>
                <w:lang w:val="fr-FR"/>
              </w:rPr>
              <w:t>（第</w:t>
            </w:r>
            <w:r w:rsidRPr="000D67A5">
              <w:rPr>
                <w:rFonts w:eastAsia="SimSun"/>
                <w:b/>
                <w:lang w:val="fr-FR"/>
              </w:rPr>
              <w:t>14</w:t>
            </w:r>
            <w:r w:rsidRPr="000D67A5">
              <w:rPr>
                <w:rFonts w:eastAsia="SimSun" w:hint="eastAsia"/>
                <w:b/>
                <w:lang w:val="fr-FR"/>
              </w:rPr>
              <w:t>页）</w:t>
            </w:r>
          </w:p>
        </w:tc>
        <w:tc>
          <w:tcPr>
            <w:tcW w:w="2268" w:type="dxa"/>
          </w:tcPr>
          <w:p w14:paraId="05DD12CC"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0D26DEF3"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5C197772" w14:textId="77777777" w:rsidTr="00AF5E0A">
        <w:tc>
          <w:tcPr>
            <w:tcW w:w="2160" w:type="dxa"/>
            <w:hideMark/>
          </w:tcPr>
          <w:p w14:paraId="6DDC133B" w14:textId="77777777" w:rsidR="005F32BA" w:rsidRPr="000D67A5" w:rsidRDefault="005F32BA" w:rsidP="005F32BA">
            <w:pPr>
              <w:tabs>
                <w:tab w:val="clear" w:pos="567"/>
                <w:tab w:val="clear" w:pos="5387"/>
                <w:tab w:val="clear" w:pos="5954"/>
              </w:tabs>
              <w:spacing w:before="40" w:after="40"/>
              <w:jc w:val="left"/>
              <w:rPr>
                <w:rFonts w:eastAsia="SimSun"/>
                <w:b/>
              </w:rPr>
            </w:pPr>
            <w:proofErr w:type="spellStart"/>
            <w:r w:rsidRPr="000D67A5">
              <w:rPr>
                <w:rFonts w:eastAsia="SimSun" w:hint="eastAsia"/>
                <w:b/>
                <w:lang w:val="fr-FR"/>
              </w:rPr>
              <w:t>乌拉圭</w:t>
            </w:r>
            <w:proofErr w:type="spellEnd"/>
          </w:p>
        </w:tc>
        <w:tc>
          <w:tcPr>
            <w:tcW w:w="1985" w:type="dxa"/>
            <w:hideMark/>
          </w:tcPr>
          <w:p w14:paraId="2EDAB319" w14:textId="77777777" w:rsidR="005F32BA" w:rsidRPr="000D67A5" w:rsidRDefault="005F32BA" w:rsidP="005F32BA">
            <w:pPr>
              <w:tabs>
                <w:tab w:val="clear" w:pos="567"/>
                <w:tab w:val="clear" w:pos="5387"/>
                <w:tab w:val="clear" w:pos="5954"/>
              </w:tabs>
              <w:spacing w:before="40" w:after="40"/>
              <w:jc w:val="left"/>
              <w:rPr>
                <w:rFonts w:eastAsia="SimSun"/>
                <w:b/>
              </w:rPr>
            </w:pPr>
            <w:r w:rsidRPr="000D67A5">
              <w:rPr>
                <w:rFonts w:eastAsia="SimSun"/>
                <w:b/>
                <w:lang w:val="fr-FR"/>
              </w:rPr>
              <w:t>1039</w:t>
            </w:r>
            <w:r w:rsidRPr="000D67A5">
              <w:rPr>
                <w:rFonts w:eastAsia="SimSun" w:hint="eastAsia"/>
                <w:b/>
                <w:lang w:val="fr-FR"/>
              </w:rPr>
              <w:t>（第</w:t>
            </w:r>
            <w:r w:rsidRPr="000D67A5">
              <w:rPr>
                <w:rFonts w:eastAsia="SimSun"/>
                <w:b/>
                <w:lang w:val="fr-FR"/>
              </w:rPr>
              <w:t>14</w:t>
            </w:r>
            <w:r w:rsidRPr="000D67A5">
              <w:rPr>
                <w:rFonts w:eastAsia="SimSun" w:hint="eastAsia"/>
                <w:b/>
                <w:lang w:val="fr-FR"/>
              </w:rPr>
              <w:t>页）</w:t>
            </w:r>
          </w:p>
        </w:tc>
        <w:tc>
          <w:tcPr>
            <w:tcW w:w="2268" w:type="dxa"/>
          </w:tcPr>
          <w:p w14:paraId="171598E1"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3296BE90"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1D4EA0FF" w14:textId="77777777" w:rsidTr="00AF5E0A">
        <w:tc>
          <w:tcPr>
            <w:tcW w:w="2160" w:type="dxa"/>
            <w:hideMark/>
          </w:tcPr>
          <w:p w14:paraId="58084826" w14:textId="77777777" w:rsidR="005F32BA" w:rsidRPr="000D67A5" w:rsidRDefault="005F32BA" w:rsidP="005F32BA">
            <w:pPr>
              <w:tabs>
                <w:tab w:val="clear" w:pos="567"/>
                <w:tab w:val="clear" w:pos="5387"/>
                <w:tab w:val="clear" w:pos="5954"/>
              </w:tabs>
              <w:spacing w:before="40" w:after="40"/>
              <w:jc w:val="left"/>
              <w:rPr>
                <w:rFonts w:eastAsia="SimSun"/>
                <w:b/>
              </w:rPr>
            </w:pPr>
            <w:proofErr w:type="spellStart"/>
            <w:r w:rsidRPr="000D67A5">
              <w:rPr>
                <w:rFonts w:eastAsia="SimSun" w:hint="eastAsia"/>
                <w:b/>
                <w:lang w:val="fr-FR"/>
              </w:rPr>
              <w:t>中国香港</w:t>
            </w:r>
            <w:proofErr w:type="spellEnd"/>
          </w:p>
        </w:tc>
        <w:tc>
          <w:tcPr>
            <w:tcW w:w="1985" w:type="dxa"/>
            <w:hideMark/>
          </w:tcPr>
          <w:p w14:paraId="50C4BDAF" w14:textId="77777777" w:rsidR="005F32BA" w:rsidRPr="000D67A5" w:rsidRDefault="005F32BA" w:rsidP="005F32BA">
            <w:pPr>
              <w:tabs>
                <w:tab w:val="clear" w:pos="567"/>
                <w:tab w:val="clear" w:pos="5387"/>
                <w:tab w:val="clear" w:pos="5954"/>
              </w:tabs>
              <w:spacing w:before="40" w:after="40"/>
              <w:jc w:val="left"/>
              <w:rPr>
                <w:rFonts w:eastAsia="SimSun"/>
                <w:b/>
              </w:rPr>
            </w:pPr>
            <w:r w:rsidRPr="000D67A5">
              <w:rPr>
                <w:rFonts w:eastAsia="SimSun"/>
                <w:b/>
                <w:lang w:val="fr-FR"/>
              </w:rPr>
              <w:t>1068</w:t>
            </w:r>
            <w:r w:rsidRPr="000D67A5">
              <w:rPr>
                <w:rFonts w:eastAsia="SimSun" w:hint="eastAsia"/>
                <w:b/>
                <w:lang w:val="fr-FR"/>
              </w:rPr>
              <w:t>（第</w:t>
            </w:r>
            <w:r w:rsidRPr="000D67A5">
              <w:rPr>
                <w:rFonts w:eastAsia="SimSun"/>
                <w:b/>
                <w:lang w:val="fr-FR"/>
              </w:rPr>
              <w:t>4</w:t>
            </w:r>
            <w:r w:rsidRPr="000D67A5">
              <w:rPr>
                <w:rFonts w:eastAsia="SimSun" w:hint="eastAsia"/>
                <w:b/>
                <w:lang w:val="fr-FR"/>
              </w:rPr>
              <w:t>页）</w:t>
            </w:r>
          </w:p>
        </w:tc>
        <w:tc>
          <w:tcPr>
            <w:tcW w:w="2268" w:type="dxa"/>
          </w:tcPr>
          <w:p w14:paraId="26ADC149"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72DCD7C5"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4B21A291" w14:textId="77777777" w:rsidTr="00AF5E0A">
        <w:tc>
          <w:tcPr>
            <w:tcW w:w="2160" w:type="dxa"/>
            <w:hideMark/>
          </w:tcPr>
          <w:p w14:paraId="6C8316FF" w14:textId="77777777" w:rsidR="005F32BA" w:rsidRPr="000D67A5" w:rsidRDefault="005F32BA" w:rsidP="005F32BA">
            <w:pPr>
              <w:tabs>
                <w:tab w:val="clear" w:pos="567"/>
                <w:tab w:val="clear" w:pos="5387"/>
                <w:tab w:val="clear" w:pos="5954"/>
              </w:tabs>
              <w:spacing w:before="40" w:after="40"/>
              <w:jc w:val="left"/>
              <w:rPr>
                <w:rFonts w:eastAsia="SimSun"/>
                <w:b/>
              </w:rPr>
            </w:pPr>
            <w:proofErr w:type="spellStart"/>
            <w:r w:rsidRPr="000D67A5">
              <w:rPr>
                <w:rFonts w:eastAsia="SimSun" w:hint="eastAsia"/>
                <w:b/>
                <w:lang w:val="fr-FR"/>
              </w:rPr>
              <w:t>乌克兰</w:t>
            </w:r>
            <w:proofErr w:type="spellEnd"/>
          </w:p>
        </w:tc>
        <w:tc>
          <w:tcPr>
            <w:tcW w:w="1985" w:type="dxa"/>
            <w:hideMark/>
          </w:tcPr>
          <w:p w14:paraId="7C1635F6" w14:textId="77777777" w:rsidR="005F32BA" w:rsidRPr="000D67A5" w:rsidRDefault="005F32BA" w:rsidP="005F32BA">
            <w:pPr>
              <w:tabs>
                <w:tab w:val="clear" w:pos="567"/>
                <w:tab w:val="clear" w:pos="5387"/>
                <w:tab w:val="clear" w:pos="5954"/>
              </w:tabs>
              <w:spacing w:before="40" w:after="40"/>
              <w:jc w:val="left"/>
              <w:rPr>
                <w:rFonts w:eastAsia="SimSun"/>
                <w:b/>
              </w:rPr>
            </w:pPr>
            <w:r w:rsidRPr="000D67A5">
              <w:rPr>
                <w:rFonts w:eastAsia="SimSun"/>
                <w:b/>
                <w:lang w:val="fr-FR"/>
              </w:rPr>
              <w:t>1148</w:t>
            </w:r>
            <w:r w:rsidRPr="000D67A5">
              <w:rPr>
                <w:rFonts w:eastAsia="SimSun" w:hint="eastAsia"/>
                <w:b/>
                <w:lang w:val="fr-FR"/>
              </w:rPr>
              <w:t>（第</w:t>
            </w:r>
            <w:r w:rsidRPr="000D67A5">
              <w:rPr>
                <w:rFonts w:eastAsia="SimSun"/>
                <w:b/>
                <w:lang w:val="fr-FR"/>
              </w:rPr>
              <w:t>5</w:t>
            </w:r>
            <w:r w:rsidRPr="000D67A5">
              <w:rPr>
                <w:rFonts w:eastAsia="SimSun" w:hint="eastAsia"/>
                <w:b/>
                <w:lang w:val="fr-FR"/>
              </w:rPr>
              <w:t>页）</w:t>
            </w:r>
          </w:p>
        </w:tc>
        <w:tc>
          <w:tcPr>
            <w:tcW w:w="2268" w:type="dxa"/>
          </w:tcPr>
          <w:p w14:paraId="7B210BFC"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3DD5B8DC"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63623B96" w14:textId="77777777" w:rsidTr="00AF5E0A">
        <w:tc>
          <w:tcPr>
            <w:tcW w:w="2160" w:type="dxa"/>
          </w:tcPr>
          <w:p w14:paraId="64667BED" w14:textId="77777777" w:rsidR="005F32BA" w:rsidRPr="000D67A5" w:rsidRDefault="005F32BA" w:rsidP="005F32BA">
            <w:pPr>
              <w:tabs>
                <w:tab w:val="clear" w:pos="567"/>
                <w:tab w:val="clear" w:pos="5387"/>
                <w:tab w:val="clear" w:pos="5954"/>
              </w:tabs>
              <w:spacing w:before="40" w:after="40"/>
              <w:jc w:val="left"/>
              <w:rPr>
                <w:rFonts w:eastAsia="SimSun"/>
                <w:b/>
                <w:lang w:val="fr-FR"/>
              </w:rPr>
            </w:pPr>
            <w:r w:rsidRPr="000D67A5">
              <w:rPr>
                <w:rFonts w:eastAsia="SimSun" w:hint="eastAsia"/>
                <w:b/>
                <w:lang w:val="fr-FR" w:eastAsia="zh-CN"/>
              </w:rPr>
              <w:t>土耳其</w:t>
            </w:r>
          </w:p>
        </w:tc>
        <w:tc>
          <w:tcPr>
            <w:tcW w:w="1985" w:type="dxa"/>
          </w:tcPr>
          <w:p w14:paraId="4AAD187A" w14:textId="77777777" w:rsidR="005F32BA" w:rsidRPr="000D67A5" w:rsidRDefault="005F32BA" w:rsidP="005F32BA">
            <w:pPr>
              <w:tabs>
                <w:tab w:val="clear" w:pos="567"/>
                <w:tab w:val="clear" w:pos="5387"/>
                <w:tab w:val="clear" w:pos="5954"/>
              </w:tabs>
              <w:spacing w:before="40" w:after="40"/>
              <w:jc w:val="left"/>
              <w:rPr>
                <w:rFonts w:eastAsia="SimSun"/>
                <w:b/>
                <w:lang w:val="fr-FR"/>
              </w:rPr>
            </w:pPr>
            <w:r w:rsidRPr="000D67A5">
              <w:rPr>
                <w:rFonts w:eastAsia="SimSun"/>
                <w:b/>
                <w:lang w:val="fr-FR"/>
              </w:rPr>
              <w:t>1286</w:t>
            </w:r>
            <w:r w:rsidRPr="000D67A5">
              <w:rPr>
                <w:rFonts w:eastAsia="SimSun" w:hint="eastAsia"/>
                <w:b/>
                <w:lang w:val="fr-FR"/>
              </w:rPr>
              <w:t>（第</w:t>
            </w:r>
            <w:r w:rsidRPr="000D67A5">
              <w:rPr>
                <w:rFonts w:eastAsia="SimSun"/>
                <w:b/>
                <w:lang w:val="fr-FR"/>
              </w:rPr>
              <w:t>17</w:t>
            </w:r>
            <w:r w:rsidRPr="000D67A5">
              <w:rPr>
                <w:rFonts w:eastAsia="SimSun" w:hint="eastAsia"/>
                <w:b/>
                <w:lang w:val="fr-FR"/>
              </w:rPr>
              <w:t>页）</w:t>
            </w:r>
          </w:p>
        </w:tc>
        <w:tc>
          <w:tcPr>
            <w:tcW w:w="2268" w:type="dxa"/>
          </w:tcPr>
          <w:p w14:paraId="6D90D0F1"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67AC9879" w14:textId="77777777" w:rsidR="005F32BA" w:rsidRPr="000D67A5" w:rsidRDefault="005F32BA" w:rsidP="005F32BA">
            <w:pPr>
              <w:tabs>
                <w:tab w:val="clear" w:pos="567"/>
                <w:tab w:val="clear" w:pos="5387"/>
                <w:tab w:val="clear" w:pos="5954"/>
              </w:tabs>
              <w:spacing w:before="40" w:after="40"/>
              <w:jc w:val="left"/>
              <w:rPr>
                <w:rFonts w:eastAsia="SimSun"/>
                <w:b/>
              </w:rPr>
            </w:pPr>
          </w:p>
        </w:tc>
      </w:tr>
      <w:tr w:rsidR="005F32BA" w:rsidRPr="000D67A5" w14:paraId="6782E722" w14:textId="77777777" w:rsidTr="00AF5E0A">
        <w:tc>
          <w:tcPr>
            <w:tcW w:w="2160" w:type="dxa"/>
          </w:tcPr>
          <w:p w14:paraId="4A94DD55" w14:textId="77777777" w:rsidR="005F32BA" w:rsidRPr="000D67A5" w:rsidRDefault="005F32BA" w:rsidP="005F32BA">
            <w:pPr>
              <w:tabs>
                <w:tab w:val="clear" w:pos="567"/>
                <w:tab w:val="clear" w:pos="5387"/>
                <w:tab w:val="clear" w:pos="5954"/>
              </w:tabs>
              <w:spacing w:before="40" w:after="40"/>
              <w:jc w:val="left"/>
              <w:rPr>
                <w:rFonts w:eastAsia="SimSun"/>
                <w:b/>
                <w:lang w:val="fr-FR" w:eastAsia="zh-CN"/>
              </w:rPr>
            </w:pPr>
            <w:r w:rsidRPr="000D67A5">
              <w:rPr>
                <w:rFonts w:eastAsia="SimSun" w:hint="eastAsia"/>
                <w:b/>
                <w:lang w:val="fr-FR" w:eastAsia="zh-CN"/>
              </w:rPr>
              <w:t>孟加拉国</w:t>
            </w:r>
          </w:p>
        </w:tc>
        <w:tc>
          <w:tcPr>
            <w:tcW w:w="1985" w:type="dxa"/>
          </w:tcPr>
          <w:p w14:paraId="4BFBD8AD" w14:textId="77777777" w:rsidR="005F32BA" w:rsidRPr="000D67A5" w:rsidRDefault="005F32BA" w:rsidP="005F32BA">
            <w:pPr>
              <w:tabs>
                <w:tab w:val="clear" w:pos="567"/>
                <w:tab w:val="clear" w:pos="5387"/>
                <w:tab w:val="clear" w:pos="5954"/>
              </w:tabs>
              <w:spacing w:before="40" w:after="40"/>
              <w:jc w:val="left"/>
              <w:rPr>
                <w:rFonts w:eastAsia="SimSun"/>
                <w:b/>
                <w:lang w:val="fr-FR"/>
              </w:rPr>
            </w:pPr>
            <w:r w:rsidRPr="000D67A5">
              <w:rPr>
                <w:rFonts w:eastAsia="SimSun"/>
                <w:b/>
                <w:lang w:val="fr-FR"/>
              </w:rPr>
              <w:t>1287</w:t>
            </w:r>
            <w:r w:rsidRPr="000D67A5">
              <w:rPr>
                <w:rFonts w:eastAsia="SimSun" w:hint="eastAsia"/>
                <w:b/>
                <w:lang w:val="fr-FR"/>
              </w:rPr>
              <w:t>（第</w:t>
            </w:r>
            <w:r w:rsidRPr="000D67A5">
              <w:rPr>
                <w:rFonts w:eastAsia="SimSun"/>
                <w:b/>
                <w:lang w:val="fr-FR"/>
              </w:rPr>
              <w:t>16</w:t>
            </w:r>
            <w:r w:rsidRPr="000D67A5">
              <w:rPr>
                <w:rFonts w:eastAsia="SimSun" w:hint="eastAsia"/>
                <w:b/>
                <w:lang w:val="fr-FR"/>
              </w:rPr>
              <w:t>页）</w:t>
            </w:r>
          </w:p>
        </w:tc>
        <w:tc>
          <w:tcPr>
            <w:tcW w:w="2268" w:type="dxa"/>
          </w:tcPr>
          <w:p w14:paraId="17B433AD" w14:textId="77777777" w:rsidR="005F32BA" w:rsidRPr="000D67A5" w:rsidRDefault="005F32BA" w:rsidP="005F32BA">
            <w:pPr>
              <w:tabs>
                <w:tab w:val="clear" w:pos="567"/>
                <w:tab w:val="clear" w:pos="5387"/>
                <w:tab w:val="clear" w:pos="5954"/>
              </w:tabs>
              <w:spacing w:before="40" w:after="40"/>
              <w:jc w:val="left"/>
              <w:rPr>
                <w:rFonts w:eastAsia="SimSun"/>
                <w:b/>
              </w:rPr>
            </w:pPr>
          </w:p>
        </w:tc>
        <w:tc>
          <w:tcPr>
            <w:tcW w:w="1985" w:type="dxa"/>
          </w:tcPr>
          <w:p w14:paraId="772F2A9E" w14:textId="77777777" w:rsidR="005F32BA" w:rsidRPr="000D67A5" w:rsidRDefault="005F32BA" w:rsidP="005F32BA">
            <w:pPr>
              <w:tabs>
                <w:tab w:val="clear" w:pos="567"/>
                <w:tab w:val="clear" w:pos="5387"/>
                <w:tab w:val="clear" w:pos="5954"/>
              </w:tabs>
              <w:spacing w:before="40" w:after="40"/>
              <w:jc w:val="left"/>
              <w:rPr>
                <w:rFonts w:eastAsia="SimSun"/>
                <w:b/>
              </w:rPr>
            </w:pPr>
          </w:p>
        </w:tc>
      </w:tr>
    </w:tbl>
    <w:p w14:paraId="10CD15C7" w14:textId="77777777" w:rsidR="004942FB" w:rsidRPr="000D67A5" w:rsidRDefault="004942FB" w:rsidP="00967CD9">
      <w:pPr>
        <w:rPr>
          <w:rFonts w:asciiTheme="minorHAnsi" w:eastAsia="SimSun" w:hAnsiTheme="minorHAnsi"/>
          <w:b/>
          <w:highlight w:val="yellow"/>
          <w:lang w:val="pt-BR" w:eastAsia="zh-CN"/>
        </w:rPr>
      </w:pPr>
    </w:p>
    <w:p w14:paraId="69918F89" w14:textId="77777777" w:rsidR="00A31660" w:rsidRPr="00967CD9" w:rsidRDefault="00A31660" w:rsidP="00967CD9">
      <w:pPr>
        <w:rPr>
          <w:rFonts w:asciiTheme="minorHAnsi" w:eastAsia="SimSun" w:hAnsiTheme="minorHAnsi"/>
          <w:highlight w:val="yellow"/>
          <w:lang w:val="pt-BR" w:eastAsia="zh-CN"/>
        </w:rPr>
      </w:pPr>
    </w:p>
    <w:p w14:paraId="7C4BAF3C" w14:textId="7CE402CE" w:rsidR="00967CD9" w:rsidRPr="00967CD9" w:rsidRDefault="00967CD9" w:rsidP="00BD664B">
      <w:pPr>
        <w:pStyle w:val="Heading20"/>
        <w:rPr>
          <w:rFonts w:ascii="SimHei" w:eastAsia="SimHei" w:hAnsi="SimHei" w:cstheme="minorHAnsi"/>
          <w:b w:val="0"/>
          <w:bCs w:val="0"/>
          <w:highlight w:val="yellow"/>
          <w:lang w:eastAsia="zh-CN"/>
        </w:rPr>
      </w:pPr>
      <w:bookmarkStart w:id="530" w:name="_Toc253407167"/>
      <w:bookmarkStart w:id="531" w:name="_Toc259783162"/>
      <w:bookmarkStart w:id="532" w:name="_Toc262631833"/>
      <w:bookmarkStart w:id="533" w:name="_Toc265056512"/>
      <w:bookmarkStart w:id="534" w:name="_Toc266181259"/>
      <w:bookmarkStart w:id="535" w:name="_Toc268774044"/>
      <w:bookmarkStart w:id="536" w:name="_Toc271700513"/>
      <w:bookmarkStart w:id="537" w:name="_Toc273023374"/>
      <w:bookmarkStart w:id="538" w:name="_Toc274223848"/>
      <w:bookmarkStart w:id="539" w:name="_Toc276717184"/>
      <w:bookmarkStart w:id="540" w:name="_Toc279669170"/>
      <w:bookmarkStart w:id="541" w:name="_Toc280349226"/>
      <w:bookmarkStart w:id="542" w:name="_Toc282526058"/>
      <w:bookmarkStart w:id="543" w:name="_Toc283737224"/>
      <w:bookmarkStart w:id="544" w:name="_Toc286218735"/>
      <w:bookmarkStart w:id="545" w:name="_Toc288660300"/>
      <w:bookmarkStart w:id="546" w:name="_Toc291005409"/>
      <w:bookmarkStart w:id="547" w:name="_Toc292704993"/>
      <w:bookmarkStart w:id="548" w:name="_Toc295387918"/>
      <w:bookmarkStart w:id="549" w:name="_Toc296675488"/>
      <w:bookmarkStart w:id="550" w:name="_Toc297804739"/>
      <w:bookmarkStart w:id="551" w:name="_Toc301945313"/>
      <w:bookmarkStart w:id="552" w:name="_Toc303344268"/>
      <w:bookmarkStart w:id="553" w:name="_Toc304892186"/>
      <w:bookmarkStart w:id="554" w:name="_Toc308530351"/>
      <w:bookmarkStart w:id="555" w:name="_Toc311103663"/>
      <w:bookmarkStart w:id="556" w:name="_Toc313973328"/>
      <w:bookmarkStart w:id="557" w:name="_Toc316479984"/>
      <w:bookmarkStart w:id="558" w:name="_Toc318965022"/>
      <w:bookmarkStart w:id="559" w:name="_Toc320536978"/>
      <w:bookmarkStart w:id="560" w:name="_Toc323035741"/>
      <w:bookmarkStart w:id="561" w:name="_Toc323904394"/>
      <w:bookmarkStart w:id="562" w:name="_Toc332272672"/>
      <w:bookmarkStart w:id="563" w:name="_Toc334776207"/>
      <w:bookmarkStart w:id="564" w:name="_Toc335901526"/>
      <w:bookmarkStart w:id="565" w:name="_Toc337110352"/>
      <w:bookmarkStart w:id="566" w:name="_Toc338779393"/>
      <w:bookmarkStart w:id="567" w:name="_Toc340225540"/>
      <w:bookmarkStart w:id="568" w:name="_Toc341451238"/>
      <w:bookmarkStart w:id="569" w:name="_Toc342912869"/>
      <w:bookmarkStart w:id="570" w:name="_Toc343262689"/>
      <w:bookmarkStart w:id="571" w:name="_Toc345579844"/>
      <w:bookmarkStart w:id="572" w:name="_Toc346885966"/>
      <w:bookmarkStart w:id="573" w:name="_Toc347929611"/>
      <w:bookmarkStart w:id="574" w:name="_Toc349288272"/>
      <w:bookmarkStart w:id="575" w:name="_Toc350415590"/>
      <w:bookmarkStart w:id="576" w:name="_Toc351549911"/>
      <w:bookmarkStart w:id="577" w:name="_Toc352940516"/>
      <w:bookmarkStart w:id="578" w:name="_Toc354053853"/>
      <w:bookmarkStart w:id="579" w:name="_Toc355708879"/>
      <w:bookmarkStart w:id="580" w:name="_Toc74922172"/>
      <w:r w:rsidRPr="00967CD9">
        <w:rPr>
          <w:rFonts w:ascii="Arial" w:eastAsia="SimHei" w:hAnsi="Arial"/>
          <w:lang w:val="en-GB" w:eastAsia="zh-CN"/>
        </w:rPr>
        <w:t>回叫和迂回呼叫程序</w:t>
      </w:r>
      <w:r w:rsidRPr="00967CD9">
        <w:rPr>
          <w:rFonts w:ascii="Arial" w:eastAsia="SimHei" w:hAnsi="Arial"/>
          <w:lang w:val="en-GB" w:eastAsia="zh-CN"/>
        </w:rPr>
        <w:br/>
      </w:r>
      <w:r w:rsidRPr="00967CD9">
        <w:rPr>
          <w:rFonts w:ascii="Arial" w:eastAsia="SimHei" w:hAnsi="Arial"/>
          <w:lang w:val="en-GB" w:eastAsia="zh-CN"/>
        </w:rPr>
        <w:t>（</w:t>
      </w:r>
      <w:r w:rsidRPr="00EF52F5">
        <w:rPr>
          <w:rFonts w:asciiTheme="minorHAnsi" w:eastAsia="SimHei" w:hAnsiTheme="minorHAnsi" w:cstheme="minorHAnsi"/>
          <w:lang w:val="en-GB" w:eastAsia="zh-CN"/>
        </w:rPr>
        <w:t>2006</w:t>
      </w:r>
      <w:r w:rsidRPr="00EF52F5">
        <w:rPr>
          <w:rFonts w:asciiTheme="minorHAnsi" w:eastAsia="SimHei" w:hAnsiTheme="minorHAnsi" w:cstheme="minorHAnsi"/>
          <w:lang w:val="en-GB" w:eastAsia="zh-CN"/>
        </w:rPr>
        <w:t>年全权代表大会第</w:t>
      </w:r>
      <w:r w:rsidRPr="00EF52F5">
        <w:rPr>
          <w:rFonts w:asciiTheme="minorHAnsi" w:eastAsia="SimHei" w:hAnsiTheme="minorHAnsi" w:cstheme="minorHAnsi"/>
          <w:lang w:val="en-GB" w:eastAsia="zh-CN"/>
        </w:rPr>
        <w:t>21</w:t>
      </w:r>
      <w:r w:rsidRPr="00EF52F5">
        <w:rPr>
          <w:rFonts w:asciiTheme="minorHAnsi" w:eastAsia="SimHei" w:hAnsiTheme="minorHAnsi" w:cstheme="minorHAnsi"/>
          <w:lang w:val="en-GB" w:eastAsia="zh-CN"/>
        </w:rPr>
        <w:t>号决议</w:t>
      </w:r>
      <w:r w:rsidR="001165AA">
        <w:rPr>
          <w:rFonts w:ascii="Arial" w:eastAsia="SimHei" w:hAnsi="Arial" w:hint="eastAsia"/>
          <w:lang w:val="en-GB" w:eastAsia="zh-CN"/>
        </w:rPr>
        <w:t>，</w:t>
      </w:r>
      <w:r w:rsidR="001165AA" w:rsidRPr="00967CD9">
        <w:rPr>
          <w:rFonts w:ascii="Arial" w:eastAsia="SimHei" w:hAnsi="Arial"/>
          <w:lang w:val="en-GB" w:eastAsia="zh-CN"/>
        </w:rPr>
        <w:t>修订</w:t>
      </w:r>
      <w:r w:rsidR="001165AA">
        <w:rPr>
          <w:rFonts w:ascii="Arial" w:eastAsia="SimHei" w:hAnsi="Arial" w:hint="eastAsia"/>
          <w:lang w:val="en-GB" w:eastAsia="zh-CN"/>
        </w:rPr>
        <w:t>版</w:t>
      </w:r>
      <w:r w:rsidR="00383F2E">
        <w:rPr>
          <w:rFonts w:ascii="Arial" w:eastAsia="SimHei" w:hAnsi="Arial"/>
          <w:lang w:val="en-GB" w:eastAsia="zh-CN"/>
        </w:rPr>
        <w:t>）</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7E8E81DC" w14:textId="77777777" w:rsidR="00967CD9" w:rsidRPr="00A63279" w:rsidRDefault="00967CD9" w:rsidP="00967CD9">
      <w:pPr>
        <w:jc w:val="center"/>
        <w:rPr>
          <w:rFonts w:asciiTheme="minorHAnsi" w:eastAsia="SimSun" w:hAnsiTheme="minorHAnsi"/>
          <w:lang w:val="fr-FR"/>
        </w:rPr>
      </w:pPr>
      <w:r w:rsidRPr="00967CD9">
        <w:rPr>
          <w:rFonts w:asciiTheme="minorHAnsi" w:eastAsiaTheme="minorEastAsia" w:hAnsiTheme="minorHAnsi" w:hint="eastAsia"/>
          <w:lang w:val="en-GB" w:eastAsia="zh-CN"/>
        </w:rPr>
        <w:t>见网址</w:t>
      </w:r>
      <w:r w:rsidRPr="00A63279">
        <w:rPr>
          <w:rFonts w:asciiTheme="minorHAnsi" w:eastAsiaTheme="minorEastAsia" w:hAnsiTheme="minorHAnsi"/>
          <w:lang w:val="fr-FR" w:eastAsia="zh-CN"/>
        </w:rPr>
        <w:t>：</w:t>
      </w:r>
      <w:r w:rsidRPr="00A63279">
        <w:rPr>
          <w:rFonts w:asciiTheme="minorHAnsi" w:eastAsia="SimSun" w:hAnsiTheme="minorHAnsi"/>
          <w:lang w:val="fr-FR"/>
        </w:rPr>
        <w:t>www.itu.int/pub/T-SP-PP.RES.21-2011/</w:t>
      </w:r>
    </w:p>
    <w:p w14:paraId="2044B7E8" w14:textId="77777777" w:rsidR="00967CD9" w:rsidRDefault="00967CD9" w:rsidP="00967CD9">
      <w:pPr>
        <w:rPr>
          <w:rFonts w:asciiTheme="minorHAnsi" w:eastAsia="SimSun" w:hAnsiTheme="minorHAnsi"/>
          <w:highlight w:val="yellow"/>
          <w:lang w:val="fr-FR"/>
        </w:rPr>
      </w:pPr>
      <w:bookmarkStart w:id="581" w:name="_Toc421783564"/>
      <w:bookmarkStart w:id="582" w:name="_Toc423078777"/>
      <w:bookmarkStart w:id="583" w:name="_Toc424300250"/>
      <w:bookmarkStart w:id="584" w:name="_Toc428193358"/>
      <w:bookmarkStart w:id="585" w:name="_Toc428372305"/>
      <w:bookmarkStart w:id="586" w:name="_Toc429469056"/>
      <w:bookmarkStart w:id="587" w:name="_Toc432498842"/>
      <w:bookmarkStart w:id="588" w:name="_Toc433358222"/>
      <w:bookmarkStart w:id="589" w:name="_Toc434843836"/>
      <w:bookmarkStart w:id="590" w:name="_Toc436383071"/>
      <w:bookmarkStart w:id="591" w:name="_Toc437264289"/>
      <w:bookmarkStart w:id="592" w:name="_Toc438219176"/>
      <w:bookmarkStart w:id="593" w:name="_Toc440443798"/>
      <w:bookmarkStart w:id="594" w:name="_Toc441671605"/>
      <w:bookmarkStart w:id="595" w:name="_Toc442711622"/>
      <w:bookmarkStart w:id="596" w:name="_Toc445368598"/>
      <w:bookmarkStart w:id="597" w:name="_Toc446578883"/>
      <w:bookmarkStart w:id="598" w:name="_Toc449442777"/>
      <w:bookmarkStart w:id="599" w:name="_Toc450747477"/>
      <w:bookmarkStart w:id="600" w:name="_Toc451863145"/>
      <w:bookmarkStart w:id="601" w:name="_Toc453320526"/>
      <w:bookmarkStart w:id="602" w:name="_Toc454789161"/>
      <w:bookmarkStart w:id="603" w:name="_Toc456103221"/>
      <w:bookmarkStart w:id="604" w:name="_Toc456103337"/>
      <w:bookmarkStart w:id="605" w:name="_Toc466367274"/>
      <w:bookmarkStart w:id="606" w:name="_Toc469048952"/>
      <w:bookmarkStart w:id="607" w:name="_Toc469924993"/>
      <w:bookmarkStart w:id="608" w:name="_Toc471824669"/>
      <w:bookmarkStart w:id="609" w:name="_Toc473209552"/>
      <w:bookmarkStart w:id="610" w:name="_Toc474504485"/>
      <w:bookmarkStart w:id="611" w:name="_Toc477169056"/>
      <w:bookmarkStart w:id="612" w:name="_Toc478464766"/>
      <w:bookmarkStart w:id="613" w:name="_Toc479671311"/>
      <w:bookmarkStart w:id="614" w:name="_Toc482280106"/>
      <w:bookmarkStart w:id="615" w:name="_Toc483388293"/>
      <w:bookmarkStart w:id="616" w:name="_Toc485117072"/>
      <w:bookmarkStart w:id="617" w:name="_Toc486323176"/>
      <w:bookmarkStart w:id="618" w:name="_Toc487466271"/>
      <w:bookmarkStart w:id="619" w:name="_Toc488848861"/>
      <w:bookmarkStart w:id="620" w:name="_Toc493685651"/>
      <w:bookmarkStart w:id="621" w:name="_Toc495499937"/>
      <w:bookmarkStart w:id="622" w:name="_Toc496537205"/>
      <w:bookmarkStart w:id="623" w:name="_Toc497986901"/>
      <w:bookmarkStart w:id="624" w:name="_Toc497988322"/>
      <w:bookmarkStart w:id="625" w:name="_Toc499624468"/>
      <w:bookmarkStart w:id="626" w:name="_Toc500841786"/>
      <w:bookmarkStart w:id="627" w:name="_Toc500842110"/>
      <w:bookmarkStart w:id="628" w:name="_Toc503439024"/>
      <w:bookmarkStart w:id="629" w:name="_Toc505005340"/>
      <w:bookmarkStart w:id="630" w:name="_Toc507510723"/>
      <w:bookmarkStart w:id="631" w:name="_Toc509838136"/>
      <w:bookmarkStart w:id="632" w:name="_Toc510775357"/>
      <w:bookmarkStart w:id="633" w:name="_Toc513645659"/>
      <w:bookmarkStart w:id="634" w:name="_Toc514850726"/>
      <w:bookmarkStart w:id="635" w:name="_Toc517792337"/>
      <w:bookmarkStart w:id="636" w:name="_Toc518981890"/>
      <w:bookmarkStart w:id="637" w:name="_Toc520709572"/>
      <w:bookmarkStart w:id="638" w:name="_Toc524430966"/>
      <w:bookmarkStart w:id="639" w:name="_Toc525638297"/>
      <w:bookmarkStart w:id="640" w:name="_Toc526431485"/>
      <w:bookmarkStart w:id="641" w:name="_Toc531094572"/>
      <w:bookmarkStart w:id="642" w:name="_Toc531960789"/>
      <w:bookmarkStart w:id="643" w:name="_Toc536101954"/>
      <w:bookmarkStart w:id="644" w:name="_Toc74922173"/>
    </w:p>
    <w:p w14:paraId="5DD0AC24" w14:textId="77777777" w:rsidR="00C24236" w:rsidRPr="00FE24F4" w:rsidRDefault="00C24236" w:rsidP="00967CD9">
      <w:pPr>
        <w:rPr>
          <w:rFonts w:asciiTheme="minorHAnsi" w:eastAsia="SimSun" w:hAnsiTheme="minorHAnsi"/>
          <w:highlight w:val="yellow"/>
          <w:lang w:val="fr-FR"/>
        </w:rPr>
      </w:pPr>
    </w:p>
    <w:p w14:paraId="07501168" w14:textId="77777777" w:rsidR="00967CD9" w:rsidRPr="00A63279" w:rsidRDefault="00967CD9" w:rsidP="00967CD9">
      <w:pPr>
        <w:rPr>
          <w:rFonts w:eastAsia="Calibri"/>
          <w:lang w:val="fr-FR"/>
        </w:rPr>
      </w:pPr>
      <w:r w:rsidRPr="00A63279">
        <w:rPr>
          <w:rFonts w:eastAsia="SimSun"/>
          <w:lang w:val="fr-FR"/>
        </w:rPr>
        <w:br w:type="page"/>
      </w:r>
    </w:p>
    <w:p w14:paraId="25B87942" w14:textId="1C728CF1" w:rsidR="00967CD9" w:rsidRPr="00142AAA" w:rsidRDefault="00967CD9" w:rsidP="00E51491">
      <w:pPr>
        <w:pStyle w:val="Heading1Centered"/>
        <w:rPr>
          <w:rFonts w:ascii="SimHei" w:eastAsia="SimHei" w:hAnsi="SimHei"/>
        </w:rPr>
      </w:pPr>
      <w:r w:rsidRPr="00142AAA">
        <w:rPr>
          <w:rFonts w:ascii="SimHei" w:eastAsia="SimHei" w:hAnsi="SimHei" w:hint="eastAsia"/>
        </w:rPr>
        <w:lastRenderedPageBreak/>
        <w:t>对</w:t>
      </w:r>
      <w:r w:rsidRPr="00142AAA">
        <w:rPr>
          <w:rFonts w:ascii="SimHei" w:eastAsia="SimHei" w:hAnsi="SimHei"/>
        </w:rPr>
        <w:t>业务出版物的修正</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31108E7A" w14:textId="77777777" w:rsidR="00967CD9" w:rsidRPr="00967CD9"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highlight w:val="yellow"/>
          <w:lang w:eastAsia="zh-CN"/>
        </w:rPr>
      </w:pPr>
      <w:r w:rsidRPr="00967CD9">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967CD9" w14:paraId="4C0343BE" w14:textId="77777777" w:rsidTr="00383ADD">
        <w:tc>
          <w:tcPr>
            <w:tcW w:w="590" w:type="dxa"/>
          </w:tcPr>
          <w:p w14:paraId="6336AC52"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ADD</w:t>
            </w:r>
          </w:p>
        </w:tc>
        <w:tc>
          <w:tcPr>
            <w:tcW w:w="1079" w:type="dxa"/>
          </w:tcPr>
          <w:p w14:paraId="437DA300"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插入</w:t>
            </w:r>
          </w:p>
        </w:tc>
        <w:tc>
          <w:tcPr>
            <w:tcW w:w="1077" w:type="dxa"/>
          </w:tcPr>
          <w:p w14:paraId="45E30F5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32D05C5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PAR</w:t>
            </w:r>
          </w:p>
        </w:tc>
        <w:tc>
          <w:tcPr>
            <w:tcW w:w="1251" w:type="dxa"/>
          </w:tcPr>
          <w:p w14:paraId="7E743AD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段落</w:t>
            </w:r>
          </w:p>
        </w:tc>
      </w:tr>
      <w:tr w:rsidR="00967CD9" w:rsidRPr="00967CD9" w14:paraId="0C4E3C27" w14:textId="77777777" w:rsidTr="00383ADD">
        <w:tc>
          <w:tcPr>
            <w:tcW w:w="590" w:type="dxa"/>
          </w:tcPr>
          <w:p w14:paraId="344ABBD9"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COL</w:t>
            </w:r>
          </w:p>
        </w:tc>
        <w:tc>
          <w:tcPr>
            <w:tcW w:w="1079" w:type="dxa"/>
          </w:tcPr>
          <w:p w14:paraId="321535EC"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栏</w:t>
            </w:r>
          </w:p>
        </w:tc>
        <w:tc>
          <w:tcPr>
            <w:tcW w:w="1077" w:type="dxa"/>
          </w:tcPr>
          <w:p w14:paraId="72C25A26"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25096595"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REP</w:t>
            </w:r>
          </w:p>
        </w:tc>
        <w:tc>
          <w:tcPr>
            <w:tcW w:w="1251" w:type="dxa"/>
          </w:tcPr>
          <w:p w14:paraId="748ACFAE"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替换</w:t>
            </w:r>
          </w:p>
        </w:tc>
      </w:tr>
      <w:tr w:rsidR="00967CD9" w:rsidRPr="00967CD9" w14:paraId="3871B940" w14:textId="77777777" w:rsidTr="00383ADD">
        <w:tc>
          <w:tcPr>
            <w:tcW w:w="590" w:type="dxa"/>
          </w:tcPr>
          <w:p w14:paraId="3066540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LIR</w:t>
            </w:r>
          </w:p>
        </w:tc>
        <w:tc>
          <w:tcPr>
            <w:tcW w:w="1079" w:type="dxa"/>
          </w:tcPr>
          <w:p w14:paraId="60B32CD2" w14:textId="17395FDF" w:rsidR="00967CD9" w:rsidRPr="004239FA" w:rsidRDefault="00A31939" w:rsidP="00967CD9">
            <w:pPr>
              <w:tabs>
                <w:tab w:val="clear" w:pos="567"/>
                <w:tab w:val="clear" w:pos="5387"/>
                <w:tab w:val="clear" w:pos="5954"/>
              </w:tabs>
              <w:spacing w:before="0"/>
              <w:jc w:val="left"/>
              <w:rPr>
                <w:rFonts w:asciiTheme="minorHAnsi" w:eastAsiaTheme="minorEastAsia" w:hAnsiTheme="minorHAnsi"/>
                <w:bCs/>
                <w:lang w:val="en-GB" w:eastAsia="zh-CN"/>
              </w:rPr>
            </w:pPr>
            <w:r>
              <w:rPr>
                <w:rFonts w:asciiTheme="minorHAnsi" w:eastAsiaTheme="minorEastAsia" w:hAnsiTheme="minorHAnsi" w:hint="eastAsia"/>
                <w:bCs/>
                <w:lang w:val="en-GB" w:eastAsia="zh-CN"/>
              </w:rPr>
              <w:t>改为</w:t>
            </w:r>
          </w:p>
        </w:tc>
        <w:tc>
          <w:tcPr>
            <w:tcW w:w="1077" w:type="dxa"/>
          </w:tcPr>
          <w:p w14:paraId="54CB53AC"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55D018"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SUP</w:t>
            </w:r>
          </w:p>
        </w:tc>
        <w:tc>
          <w:tcPr>
            <w:tcW w:w="1251" w:type="dxa"/>
          </w:tcPr>
          <w:p w14:paraId="521CDDB1"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删除</w:t>
            </w:r>
          </w:p>
        </w:tc>
      </w:tr>
      <w:tr w:rsidR="00967CD9" w:rsidRPr="00967CD9" w14:paraId="767B2DF7" w14:textId="77777777" w:rsidTr="00383ADD">
        <w:tc>
          <w:tcPr>
            <w:tcW w:w="590" w:type="dxa"/>
          </w:tcPr>
          <w:p w14:paraId="7DDC9FF1"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r w:rsidRPr="00967CD9">
              <w:rPr>
                <w:rFonts w:asciiTheme="minorHAnsi" w:eastAsia="SimSun" w:hAnsiTheme="minorHAnsi"/>
                <w:b/>
                <w:lang w:val="en-GB" w:eastAsia="zh-CN"/>
              </w:rPr>
              <w:t>P</w:t>
            </w:r>
          </w:p>
        </w:tc>
        <w:tc>
          <w:tcPr>
            <w:tcW w:w="1079" w:type="dxa"/>
          </w:tcPr>
          <w:p w14:paraId="13F0DCA3" w14:textId="77777777" w:rsidR="00967CD9" w:rsidRPr="00967CD9" w:rsidRDefault="00967CD9" w:rsidP="00967CD9">
            <w:pPr>
              <w:tabs>
                <w:tab w:val="clear" w:pos="567"/>
                <w:tab w:val="clear" w:pos="5387"/>
                <w:tab w:val="clear" w:pos="5954"/>
              </w:tabs>
              <w:spacing w:before="0"/>
              <w:jc w:val="left"/>
              <w:rPr>
                <w:rFonts w:asciiTheme="minorHAnsi" w:eastAsiaTheme="minorEastAsia" w:hAnsiTheme="minorHAnsi"/>
                <w:bCs/>
                <w:lang w:val="en-GB" w:eastAsia="zh-CN"/>
              </w:rPr>
            </w:pPr>
            <w:r w:rsidRPr="00967CD9">
              <w:rPr>
                <w:rFonts w:asciiTheme="minorHAnsi" w:eastAsiaTheme="minorEastAsia" w:hAnsiTheme="minorHAnsi" w:hint="eastAsia"/>
                <w:bCs/>
                <w:lang w:val="en-GB" w:eastAsia="zh-CN"/>
              </w:rPr>
              <w:t>页数</w:t>
            </w:r>
          </w:p>
        </w:tc>
        <w:tc>
          <w:tcPr>
            <w:tcW w:w="1077" w:type="dxa"/>
          </w:tcPr>
          <w:p w14:paraId="1A4D04E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c>
          <w:tcPr>
            <w:tcW w:w="557" w:type="dxa"/>
          </w:tcPr>
          <w:p w14:paraId="17C1C16D"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
                <w:lang w:val="en-GB" w:eastAsia="zh-CN"/>
              </w:rPr>
            </w:pPr>
          </w:p>
        </w:tc>
        <w:tc>
          <w:tcPr>
            <w:tcW w:w="1251" w:type="dxa"/>
          </w:tcPr>
          <w:p w14:paraId="7F262C37" w14:textId="77777777" w:rsidR="00967CD9" w:rsidRPr="00967CD9" w:rsidRDefault="00967CD9" w:rsidP="00967CD9">
            <w:pPr>
              <w:tabs>
                <w:tab w:val="clear" w:pos="567"/>
                <w:tab w:val="clear" w:pos="5387"/>
                <w:tab w:val="clear" w:pos="5954"/>
              </w:tabs>
              <w:spacing w:before="0"/>
              <w:jc w:val="left"/>
              <w:rPr>
                <w:rFonts w:asciiTheme="minorHAnsi" w:eastAsia="SimSun" w:hAnsiTheme="minorHAnsi"/>
                <w:bCs/>
                <w:lang w:val="en-GB" w:eastAsia="zh-CN"/>
              </w:rPr>
            </w:pPr>
          </w:p>
        </w:tc>
      </w:tr>
    </w:tbl>
    <w:p w14:paraId="6E9F63D3" w14:textId="49D07EC2" w:rsidR="00967CD9" w:rsidRDefault="00967CD9" w:rsidP="00732CD2">
      <w:pPr>
        <w:spacing w:before="0"/>
        <w:rPr>
          <w:rFonts w:eastAsia="SimSun"/>
          <w:lang w:val="en-GB" w:eastAsia="zh-CN"/>
        </w:rPr>
      </w:pPr>
    </w:p>
    <w:p w14:paraId="360A50E4" w14:textId="581A4D3B" w:rsidR="00E62E30" w:rsidRDefault="00E62E30" w:rsidP="00E62E30">
      <w:pPr>
        <w:rPr>
          <w:lang w:val="es-ES"/>
        </w:rPr>
      </w:pPr>
    </w:p>
    <w:p w14:paraId="0411AF12" w14:textId="1AF54853" w:rsidR="00E62E30" w:rsidRDefault="00E62E30" w:rsidP="00E62E30">
      <w:pPr>
        <w:rPr>
          <w:lang w:val="es-ES"/>
        </w:rPr>
      </w:pPr>
    </w:p>
    <w:p w14:paraId="4EE4591D" w14:textId="77777777" w:rsidR="00472331" w:rsidRDefault="00472331" w:rsidP="00E62E30">
      <w:pPr>
        <w:rPr>
          <w:lang w:val="es-ES"/>
        </w:rPr>
      </w:pPr>
    </w:p>
    <w:p w14:paraId="44CDFA5E" w14:textId="73D7E6E9" w:rsidR="00E62E30" w:rsidRPr="00E62E30" w:rsidRDefault="00E62E30" w:rsidP="00E62E30">
      <w:pPr>
        <w:pStyle w:val="Heading20"/>
        <w:rPr>
          <w:rFonts w:asciiTheme="minorHAnsi" w:eastAsia="SimHei" w:hAnsiTheme="minorHAnsi" w:cstheme="minorHAnsi"/>
          <w:highlight w:val="cyan"/>
          <w:lang w:val="en-US" w:eastAsia="zh-CN"/>
        </w:rPr>
      </w:pPr>
      <w:r w:rsidRPr="00E62E30">
        <w:rPr>
          <w:rFonts w:asciiTheme="minorHAnsi" w:eastAsia="SimHei" w:hAnsiTheme="minorHAnsi" w:cstheme="minorHAnsi"/>
          <w:lang w:eastAsia="zh-CN"/>
        </w:rPr>
        <w:t>船舶电台和水上移动业务识别码分配表</w:t>
      </w:r>
      <w:r w:rsidRPr="00E62E30">
        <w:rPr>
          <w:rFonts w:asciiTheme="minorHAnsi" w:eastAsia="SimHei" w:hAnsiTheme="minorHAnsi" w:cstheme="minorHAnsi"/>
          <w:lang w:eastAsia="zh-CN"/>
        </w:rPr>
        <w:br/>
      </w:r>
      <w:r w:rsidRPr="00E62E30">
        <w:rPr>
          <w:rFonts w:asciiTheme="minorHAnsi" w:eastAsia="SimHei" w:hAnsiTheme="minorHAnsi" w:cstheme="minorHAnsi"/>
          <w:lang w:eastAsia="zh-CN"/>
        </w:rPr>
        <w:t>（名录</w:t>
      </w:r>
      <w:r w:rsidRPr="00E62E30">
        <w:rPr>
          <w:rFonts w:asciiTheme="minorHAnsi" w:eastAsia="SimHei" w:hAnsiTheme="minorHAnsi" w:cstheme="minorHAnsi"/>
          <w:lang w:eastAsia="zh-CN"/>
        </w:rPr>
        <w:t>V</w:t>
      </w:r>
      <w:r w:rsidRPr="00E62E30">
        <w:rPr>
          <w:rFonts w:asciiTheme="minorHAnsi" w:eastAsia="SimHei" w:hAnsiTheme="minorHAnsi" w:cstheme="minorHAnsi"/>
          <w:lang w:eastAsia="zh-CN"/>
        </w:rPr>
        <w:t>）</w:t>
      </w:r>
      <w:r w:rsidRPr="00E62E30">
        <w:rPr>
          <w:rFonts w:asciiTheme="minorHAnsi" w:eastAsia="SimHei" w:hAnsiTheme="minorHAnsi" w:cstheme="minorHAnsi"/>
          <w:lang w:eastAsia="zh-CN"/>
        </w:rPr>
        <w:br/>
        <w:t>2024</w:t>
      </w:r>
      <w:r w:rsidRPr="00E62E30">
        <w:rPr>
          <w:rFonts w:asciiTheme="minorHAnsi" w:eastAsia="SimHei" w:hAnsiTheme="minorHAnsi" w:cstheme="minorHAnsi"/>
          <w:lang w:eastAsia="zh-CN"/>
        </w:rPr>
        <w:t>年版</w:t>
      </w:r>
      <w:r w:rsidRPr="00E62E30">
        <w:rPr>
          <w:rFonts w:asciiTheme="minorHAnsi" w:eastAsia="SimHei" w:hAnsiTheme="minorHAnsi" w:cstheme="minorHAnsi"/>
          <w:highlight w:val="cyan"/>
          <w:lang w:val="en-US" w:eastAsia="zh-CN"/>
        </w:rPr>
        <w:br/>
      </w:r>
      <w:r w:rsidRPr="00E62E30">
        <w:rPr>
          <w:rFonts w:asciiTheme="minorHAnsi" w:eastAsia="SimHei" w:hAnsiTheme="minorHAnsi" w:cstheme="minorHAnsi"/>
          <w:highlight w:val="cyan"/>
          <w:lang w:val="en-US" w:eastAsia="zh-CN"/>
        </w:rPr>
        <w:br/>
      </w:r>
      <w:r w:rsidRPr="00E62E30">
        <w:rPr>
          <w:rFonts w:asciiTheme="minorHAnsi" w:eastAsia="SimHei" w:hAnsiTheme="minorHAnsi" w:cstheme="minorHAnsi"/>
          <w:lang w:eastAsia="zh-CN"/>
        </w:rPr>
        <w:t>第</w:t>
      </w:r>
      <w:r w:rsidRPr="00E62E30">
        <w:rPr>
          <w:rFonts w:asciiTheme="minorHAnsi" w:eastAsia="SimHei" w:hAnsiTheme="minorHAnsi" w:cstheme="minorHAnsi"/>
          <w:lang w:eastAsia="zh-CN"/>
        </w:rPr>
        <w:t>VI</w:t>
      </w:r>
      <w:r w:rsidRPr="00E62E30">
        <w:rPr>
          <w:rFonts w:asciiTheme="minorHAnsi" w:eastAsia="SimHei" w:hAnsiTheme="minorHAnsi" w:cstheme="minorHAnsi"/>
          <w:lang w:eastAsia="zh-CN"/>
        </w:rPr>
        <w:t>节</w:t>
      </w:r>
    </w:p>
    <w:p w14:paraId="2D0AC330" w14:textId="77777777" w:rsidR="00E62E30" w:rsidRPr="0083751C" w:rsidRDefault="00E62E30" w:rsidP="00E62E30">
      <w:pPr>
        <w:rPr>
          <w:rFonts w:cstheme="minorHAnsi"/>
          <w:highlight w:val="cyan"/>
          <w:lang w:eastAsia="zh-CN"/>
        </w:rPr>
      </w:pPr>
      <w:bookmarkStart w:id="645" w:name="_Hlk150928178"/>
    </w:p>
    <w:p w14:paraId="10EED684" w14:textId="77777777" w:rsidR="00E62E30" w:rsidRPr="0083751C" w:rsidRDefault="00E62E30" w:rsidP="00E62E30">
      <w:pPr>
        <w:rPr>
          <w:rFonts w:cstheme="minorHAnsi"/>
          <w:b/>
          <w:bCs/>
          <w:highlight w:val="cyan"/>
        </w:rPr>
      </w:pPr>
      <w:r w:rsidRPr="00E13494">
        <w:rPr>
          <w:rFonts w:cstheme="minorHAnsi"/>
          <w:b/>
          <w:bCs/>
        </w:rPr>
        <w:t>ADD</w:t>
      </w:r>
    </w:p>
    <w:p w14:paraId="133CB0CA" w14:textId="77777777" w:rsidR="00E62E30" w:rsidRPr="00203042" w:rsidRDefault="00E62E30" w:rsidP="00E62E30">
      <w:pPr>
        <w:rPr>
          <w:rFonts w:cstheme="minorHAnsi"/>
        </w:rPr>
      </w:pPr>
    </w:p>
    <w:p w14:paraId="1A56EF28" w14:textId="77777777" w:rsidR="00E62E30" w:rsidRPr="00203042" w:rsidRDefault="00E62E30" w:rsidP="00E62E30">
      <w:pPr>
        <w:rPr>
          <w:rFonts w:cstheme="minorHAnsi"/>
          <w:lang w:eastAsia="en-GB"/>
        </w:rPr>
      </w:pPr>
      <w:r w:rsidRPr="00203042">
        <w:rPr>
          <w:rFonts w:cstheme="minorHAnsi"/>
          <w:sz w:val="24"/>
          <w:szCs w:val="24"/>
          <w:lang w:eastAsia="en-GB"/>
        </w:rPr>
        <w:tab/>
      </w:r>
      <w:bookmarkStart w:id="646" w:name="_Hlk185322736"/>
      <w:bookmarkEnd w:id="645"/>
      <w:r w:rsidRPr="00203042">
        <w:rPr>
          <w:rFonts w:cstheme="minorHAnsi"/>
          <w:b/>
          <w:bCs/>
          <w:lang w:eastAsia="en-GB"/>
        </w:rPr>
        <w:t>DP13</w:t>
      </w:r>
      <w:r w:rsidRPr="00203042">
        <w:rPr>
          <w:rFonts w:cstheme="minorHAnsi"/>
          <w:lang w:eastAsia="en-GB"/>
        </w:rPr>
        <w:tab/>
      </w:r>
      <w:bookmarkEnd w:id="646"/>
      <w:r w:rsidRPr="00203042">
        <w:rPr>
          <w:rFonts w:cstheme="minorHAnsi"/>
          <w:lang w:eastAsia="en-GB"/>
        </w:rPr>
        <w:t xml:space="preserve">AXESS Networks Solutions Germany GmbH, </w:t>
      </w:r>
      <w:proofErr w:type="spellStart"/>
      <w:r w:rsidRPr="00203042">
        <w:rPr>
          <w:rFonts w:cstheme="minorHAnsi"/>
          <w:lang w:eastAsia="en-GB"/>
        </w:rPr>
        <w:t>Falkenweg</w:t>
      </w:r>
      <w:proofErr w:type="spellEnd"/>
      <w:r w:rsidRPr="00203042">
        <w:rPr>
          <w:rFonts w:cstheme="minorHAnsi"/>
          <w:lang w:eastAsia="en-GB"/>
        </w:rPr>
        <w:t xml:space="preserve"> 1, 53809 </w:t>
      </w:r>
      <w:proofErr w:type="spellStart"/>
      <w:r w:rsidRPr="00203042">
        <w:rPr>
          <w:rFonts w:cstheme="minorHAnsi"/>
          <w:lang w:eastAsia="en-GB"/>
        </w:rPr>
        <w:t>Ruppichteroth</w:t>
      </w:r>
      <w:proofErr w:type="spellEnd"/>
      <w:r w:rsidRPr="00203042">
        <w:rPr>
          <w:rFonts w:cstheme="minorHAnsi"/>
          <w:lang w:eastAsia="en-GB"/>
        </w:rPr>
        <w:t>,</w:t>
      </w:r>
    </w:p>
    <w:p w14:paraId="142186BC" w14:textId="77777777" w:rsidR="00E62E30" w:rsidRPr="00203042" w:rsidRDefault="00E62E30" w:rsidP="00573BD4">
      <w:pPr>
        <w:spacing w:before="0"/>
        <w:rPr>
          <w:rFonts w:cstheme="minorHAnsi"/>
          <w:lang w:eastAsia="en-GB"/>
        </w:rPr>
      </w:pPr>
      <w:r w:rsidRPr="00203042">
        <w:rPr>
          <w:rFonts w:cstheme="minorHAnsi"/>
          <w:lang w:eastAsia="en-GB"/>
        </w:rPr>
        <w:tab/>
      </w:r>
      <w:r w:rsidRPr="00203042">
        <w:rPr>
          <w:rFonts w:cstheme="minorHAnsi"/>
          <w:lang w:eastAsia="en-GB"/>
        </w:rPr>
        <w:tab/>
        <w:t>Germany.</w:t>
      </w:r>
    </w:p>
    <w:p w14:paraId="653A8C6C" w14:textId="6EA006CE" w:rsidR="00E62E30" w:rsidRPr="00203042" w:rsidRDefault="00E62E30" w:rsidP="00573BD4">
      <w:pPr>
        <w:spacing w:before="0"/>
        <w:rPr>
          <w:rFonts w:cstheme="minorHAnsi"/>
          <w:lang w:eastAsia="zh-CN"/>
        </w:rPr>
      </w:pPr>
      <w:r w:rsidRPr="00203042">
        <w:rPr>
          <w:rFonts w:cstheme="minorHAnsi"/>
          <w:lang w:eastAsia="en-GB"/>
        </w:rPr>
        <w:tab/>
      </w:r>
      <w:r w:rsidRPr="00203042">
        <w:rPr>
          <w:rFonts w:cstheme="minorHAnsi"/>
          <w:lang w:eastAsia="en-GB"/>
        </w:rPr>
        <w:tab/>
      </w:r>
      <w:r w:rsidR="00B0329A">
        <w:rPr>
          <w:rFonts w:ascii="SimSun" w:eastAsia="SimSun" w:hAnsi="SimSun" w:cs="SimSun" w:hint="eastAsia"/>
          <w:lang w:eastAsia="zh-CN"/>
        </w:rPr>
        <w:t>电子邮件：</w:t>
      </w:r>
      <w:r w:rsidR="00797083">
        <w:rPr>
          <w:rFonts w:cstheme="minorHAnsi"/>
          <w:lang w:eastAsia="zh-CN"/>
        </w:rPr>
        <w:fldChar w:fldCharType="begin"/>
      </w:r>
      <w:r w:rsidR="00797083">
        <w:rPr>
          <w:rFonts w:cstheme="minorHAnsi"/>
          <w:lang w:eastAsia="zh-CN"/>
        </w:rPr>
        <w:instrText>HYPERLINK "mailto:</w:instrText>
      </w:r>
      <w:r w:rsidR="00797083" w:rsidRPr="00797083">
        <w:rPr>
          <w:rFonts w:cstheme="minorHAnsi"/>
          <w:lang w:eastAsia="zh-CN"/>
        </w:rPr>
        <w:instrText>guido.neumann@hisapsat.com</w:instrText>
      </w:r>
      <w:r w:rsidR="00797083">
        <w:rPr>
          <w:rFonts w:cstheme="minorHAnsi"/>
          <w:lang w:eastAsia="zh-CN"/>
        </w:rPr>
        <w:instrText>"</w:instrText>
      </w:r>
      <w:r w:rsidR="00797083">
        <w:rPr>
          <w:rFonts w:cstheme="minorHAnsi"/>
          <w:lang w:eastAsia="zh-CN"/>
        </w:rPr>
        <w:fldChar w:fldCharType="separate"/>
      </w:r>
      <w:r w:rsidR="00797083" w:rsidRPr="00512647">
        <w:rPr>
          <w:rStyle w:val="Hyperlink"/>
          <w:rFonts w:cstheme="minorHAnsi"/>
          <w:lang w:eastAsia="zh-CN"/>
        </w:rPr>
        <w:t>guido.neumann@hisapsat.com</w:t>
      </w:r>
      <w:r w:rsidR="00797083">
        <w:rPr>
          <w:rFonts w:cstheme="minorHAnsi"/>
          <w:lang w:eastAsia="zh-CN"/>
        </w:rPr>
        <w:fldChar w:fldCharType="end"/>
      </w:r>
      <w:r w:rsidR="004E47CC">
        <w:rPr>
          <w:rFonts w:ascii="SimSun" w:eastAsia="SimSun" w:hAnsi="SimSun" w:cs="SimSun" w:hint="eastAsia"/>
          <w:lang w:eastAsia="zh-CN"/>
        </w:rPr>
        <w:t>，</w:t>
      </w:r>
      <w:r w:rsidR="00B0329A">
        <w:rPr>
          <w:rFonts w:ascii="SimSun" w:eastAsia="SimSun" w:hAnsi="SimSun" w:cs="SimSun" w:hint="eastAsia"/>
          <w:lang w:eastAsia="zh-CN"/>
        </w:rPr>
        <w:t>电话</w:t>
      </w:r>
      <w:r w:rsidR="004E47CC">
        <w:rPr>
          <w:rFonts w:ascii="SimSun" w:eastAsia="SimSun" w:hAnsi="SimSun" w:cs="SimSun" w:hint="eastAsia"/>
          <w:lang w:eastAsia="zh-CN"/>
        </w:rPr>
        <w:t>：</w:t>
      </w:r>
      <w:r w:rsidRPr="00203042">
        <w:rPr>
          <w:rFonts w:cstheme="minorHAnsi"/>
          <w:lang w:eastAsia="zh-CN"/>
        </w:rPr>
        <w:t>+49 017 153 225 98</w:t>
      </w:r>
      <w:r w:rsidR="004E47CC">
        <w:rPr>
          <w:rFonts w:ascii="SimSun" w:eastAsia="SimSun" w:hAnsi="SimSun" w:cs="SimSun" w:hint="eastAsia"/>
          <w:lang w:eastAsia="zh-CN"/>
        </w:rPr>
        <w:t>，</w:t>
      </w:r>
    </w:p>
    <w:p w14:paraId="1229F8EF" w14:textId="6EF0045D" w:rsidR="00E62E30" w:rsidRPr="00203042" w:rsidRDefault="00E62E30" w:rsidP="00573BD4">
      <w:pPr>
        <w:spacing w:before="0"/>
        <w:rPr>
          <w:rFonts w:cstheme="minorHAnsi"/>
          <w:lang w:eastAsia="en-GB"/>
        </w:rPr>
      </w:pPr>
      <w:r w:rsidRPr="00203042">
        <w:rPr>
          <w:rFonts w:cstheme="minorHAnsi"/>
          <w:lang w:eastAsia="zh-CN"/>
        </w:rPr>
        <w:tab/>
      </w:r>
      <w:r w:rsidRPr="00203042">
        <w:rPr>
          <w:rFonts w:cstheme="minorHAnsi"/>
          <w:lang w:eastAsia="zh-CN"/>
        </w:rPr>
        <w:tab/>
      </w:r>
      <w:r w:rsidR="00B0329A">
        <w:rPr>
          <w:rFonts w:ascii="SimSun" w:eastAsia="SimSun" w:hAnsi="SimSun" w:cs="SimSun" w:hint="eastAsia"/>
          <w:lang w:eastAsia="zh-CN"/>
        </w:rPr>
        <w:t>网址</w:t>
      </w:r>
      <w:r w:rsidR="004E47CC">
        <w:rPr>
          <w:rFonts w:ascii="SimSun" w:eastAsia="SimSun" w:hAnsi="SimSun" w:cs="SimSun" w:hint="eastAsia"/>
          <w:lang w:eastAsia="zh-CN"/>
        </w:rPr>
        <w:t>：</w:t>
      </w:r>
      <w:hyperlink r:id="rId16" w:history="1">
        <w:r w:rsidR="004E47CC" w:rsidRPr="00B33351">
          <w:rPr>
            <w:rStyle w:val="Hyperlink"/>
            <w:rFonts w:cstheme="minorHAnsi"/>
            <w:lang w:eastAsia="en-GB"/>
          </w:rPr>
          <w:t>www.axessnet.com</w:t>
        </w:r>
      </w:hyperlink>
      <w:r w:rsidR="004E47CC">
        <w:rPr>
          <w:rFonts w:ascii="SimSun" w:eastAsia="SimSun" w:hAnsi="SimSun" w:cs="SimSun" w:hint="eastAsia"/>
          <w:lang w:eastAsia="zh-CN"/>
        </w:rPr>
        <w:t>，</w:t>
      </w:r>
      <w:r w:rsidR="00B0329A">
        <w:rPr>
          <w:rFonts w:ascii="SimSun" w:eastAsia="SimSun" w:hAnsi="SimSun" w:cs="SimSun" w:hint="eastAsia"/>
          <w:lang w:eastAsia="zh-CN"/>
        </w:rPr>
        <w:t>联系人</w:t>
      </w:r>
      <w:r w:rsidR="004E47CC">
        <w:rPr>
          <w:rFonts w:ascii="SimSun" w:eastAsia="SimSun" w:hAnsi="SimSun" w:cs="SimSun" w:hint="eastAsia"/>
          <w:lang w:eastAsia="zh-CN"/>
        </w:rPr>
        <w:t>：</w:t>
      </w:r>
      <w:r w:rsidRPr="00203042">
        <w:rPr>
          <w:rFonts w:cstheme="minorHAnsi"/>
          <w:lang w:eastAsia="en-GB"/>
        </w:rPr>
        <w:t>Guido Neumann</w:t>
      </w:r>
      <w:r w:rsidR="00B0329A">
        <w:rPr>
          <w:rFonts w:ascii="SimSun" w:eastAsia="SimSun" w:hAnsi="SimSun" w:cs="SimSun" w:hint="eastAsia"/>
          <w:lang w:eastAsia="zh-CN"/>
        </w:rPr>
        <w:t>。</w:t>
      </w:r>
    </w:p>
    <w:p w14:paraId="6F3F994D" w14:textId="77777777" w:rsidR="00E62E30" w:rsidRPr="00203042" w:rsidRDefault="00E62E30" w:rsidP="00E62E30">
      <w:pPr>
        <w:rPr>
          <w:rFonts w:cstheme="minorHAnsi"/>
          <w:lang w:eastAsia="en-GB"/>
        </w:rPr>
      </w:pPr>
    </w:p>
    <w:p w14:paraId="75E90CD1" w14:textId="77777777" w:rsidR="00E62E30" w:rsidRPr="00203042" w:rsidRDefault="00E62E30" w:rsidP="00E62E30">
      <w:pPr>
        <w:rPr>
          <w:rFonts w:cstheme="minorHAnsi"/>
          <w:lang w:eastAsia="en-GB"/>
        </w:rPr>
      </w:pPr>
    </w:p>
    <w:p w14:paraId="089D92DC" w14:textId="77777777" w:rsidR="00E62E30" w:rsidRPr="007B74AE" w:rsidRDefault="00E62E30" w:rsidP="00E62E30">
      <w:pPr>
        <w:rPr>
          <w:rFonts w:cstheme="minorHAnsi"/>
          <w:lang w:val="pt-BR" w:eastAsia="en-GB"/>
        </w:rPr>
      </w:pPr>
      <w:r w:rsidRPr="00203042">
        <w:rPr>
          <w:rFonts w:cstheme="minorHAnsi"/>
          <w:lang w:eastAsia="en-GB"/>
        </w:rPr>
        <w:tab/>
      </w:r>
      <w:r w:rsidRPr="007B74AE">
        <w:rPr>
          <w:rFonts w:cstheme="minorHAnsi"/>
          <w:b/>
          <w:bCs/>
          <w:lang w:val="pt-BR" w:eastAsia="en-GB"/>
        </w:rPr>
        <w:t>DP17</w:t>
      </w:r>
      <w:r w:rsidRPr="007B74AE">
        <w:rPr>
          <w:rFonts w:cstheme="minorHAnsi"/>
          <w:lang w:val="pt-BR" w:eastAsia="en-GB"/>
        </w:rPr>
        <w:tab/>
        <w:t>Telespazio Germany GmbH, Europaplatz 5, 64293 Darmstadt, Germany.</w:t>
      </w:r>
    </w:p>
    <w:p w14:paraId="2017A8D0" w14:textId="70DBB2BB" w:rsidR="00E62E30" w:rsidRPr="00681C6C" w:rsidRDefault="00E62E30" w:rsidP="00573BD4">
      <w:pPr>
        <w:spacing w:before="0"/>
        <w:rPr>
          <w:rFonts w:cstheme="minorHAnsi"/>
          <w:lang w:eastAsia="zh-CN"/>
        </w:rPr>
      </w:pPr>
      <w:r w:rsidRPr="007B74AE">
        <w:rPr>
          <w:rFonts w:cstheme="minorHAnsi"/>
          <w:lang w:val="pt-BR" w:eastAsia="en-GB"/>
        </w:rPr>
        <w:tab/>
      </w:r>
      <w:r w:rsidRPr="007B74AE">
        <w:rPr>
          <w:rFonts w:cstheme="minorHAnsi"/>
          <w:lang w:val="pt-BR" w:eastAsia="en-GB"/>
        </w:rPr>
        <w:tab/>
      </w:r>
      <w:r w:rsidR="00B0329A">
        <w:rPr>
          <w:rFonts w:ascii="SimSun" w:eastAsia="SimSun" w:hAnsi="SimSun" w:cs="SimSun" w:hint="eastAsia"/>
          <w:lang w:eastAsia="zh-CN"/>
        </w:rPr>
        <w:t>电子邮件</w:t>
      </w:r>
      <w:r w:rsidR="00BE73F9" w:rsidRPr="00681C6C">
        <w:rPr>
          <w:rFonts w:ascii="SimSun" w:eastAsia="SimSun" w:hAnsi="SimSun" w:cs="SimSun" w:hint="eastAsia"/>
          <w:lang w:eastAsia="zh-CN"/>
        </w:rPr>
        <w:t>：</w:t>
      </w:r>
      <w:hyperlink r:id="rId17" w:history="1">
        <w:r w:rsidR="00BE73F9" w:rsidRPr="00681C6C">
          <w:rPr>
            <w:rStyle w:val="Hyperlink"/>
            <w:rFonts w:cstheme="minorHAnsi"/>
            <w:lang w:eastAsia="zh-CN"/>
          </w:rPr>
          <w:t>joerg.seifert@telespazio.de</w:t>
        </w:r>
      </w:hyperlink>
      <w:r w:rsidR="00BE73F9" w:rsidRPr="00681C6C">
        <w:rPr>
          <w:rFonts w:ascii="SimSun" w:eastAsia="SimSun" w:hAnsi="SimSun" w:cs="SimSun" w:hint="eastAsia"/>
          <w:lang w:eastAsia="zh-CN"/>
        </w:rPr>
        <w:t>，</w:t>
      </w:r>
      <w:r w:rsidR="00B0329A">
        <w:rPr>
          <w:rFonts w:ascii="SimSun" w:eastAsia="SimSun" w:hAnsi="SimSun" w:cs="SimSun" w:hint="eastAsia"/>
          <w:lang w:val="it-IT" w:eastAsia="zh-CN"/>
        </w:rPr>
        <w:t>手机</w:t>
      </w:r>
      <w:r w:rsidR="00BE73F9" w:rsidRPr="00681C6C">
        <w:rPr>
          <w:rFonts w:ascii="SimSun" w:eastAsia="SimSun" w:hAnsi="SimSun" w:cs="SimSun" w:hint="eastAsia"/>
          <w:lang w:eastAsia="zh-CN"/>
        </w:rPr>
        <w:t>：</w:t>
      </w:r>
      <w:r w:rsidRPr="00681C6C">
        <w:rPr>
          <w:rFonts w:cstheme="minorHAnsi"/>
          <w:lang w:eastAsia="zh-CN"/>
        </w:rPr>
        <w:t>+49 151 58156075</w:t>
      </w:r>
      <w:r w:rsidR="00BE73F9" w:rsidRPr="00681C6C">
        <w:rPr>
          <w:rFonts w:ascii="SimSun" w:eastAsia="SimSun" w:hAnsi="SimSun" w:cs="SimSun" w:hint="eastAsia"/>
          <w:lang w:eastAsia="zh-CN"/>
        </w:rPr>
        <w:t>，</w:t>
      </w:r>
    </w:p>
    <w:p w14:paraId="46B3F174" w14:textId="47142ADA" w:rsidR="00E62E30" w:rsidRPr="00E13494" w:rsidRDefault="00E62E30" w:rsidP="00573BD4">
      <w:pPr>
        <w:spacing w:before="0"/>
        <w:rPr>
          <w:rFonts w:cstheme="minorHAnsi"/>
          <w:lang w:val="it-IT" w:eastAsia="zh-CN"/>
        </w:rPr>
      </w:pPr>
      <w:r w:rsidRPr="00681C6C">
        <w:rPr>
          <w:rFonts w:cstheme="minorHAnsi"/>
          <w:lang w:eastAsia="zh-CN"/>
        </w:rPr>
        <w:tab/>
      </w:r>
      <w:r w:rsidRPr="00681C6C">
        <w:rPr>
          <w:rFonts w:cstheme="minorHAnsi"/>
          <w:lang w:eastAsia="zh-CN"/>
        </w:rPr>
        <w:tab/>
      </w:r>
      <w:r w:rsidR="00B0329A">
        <w:rPr>
          <w:rFonts w:ascii="SimSun" w:eastAsia="SimSun" w:hAnsi="SimSun" w:cs="SimSun" w:hint="eastAsia"/>
          <w:lang w:eastAsia="zh-CN"/>
        </w:rPr>
        <w:t>电话</w:t>
      </w:r>
      <w:r w:rsidR="00BE73F9">
        <w:rPr>
          <w:rFonts w:ascii="SimSun" w:eastAsia="SimSun" w:hAnsi="SimSun" w:cs="SimSun" w:hint="eastAsia"/>
          <w:lang w:val="it-IT" w:eastAsia="zh-CN"/>
        </w:rPr>
        <w:t>：</w:t>
      </w:r>
      <w:r w:rsidRPr="00E13494">
        <w:rPr>
          <w:rFonts w:cstheme="minorHAnsi"/>
          <w:lang w:val="it-IT" w:eastAsia="zh-CN"/>
        </w:rPr>
        <w:t>+49 6151 8257173</w:t>
      </w:r>
      <w:r w:rsidR="00BE73F9">
        <w:rPr>
          <w:rFonts w:ascii="SimSun" w:eastAsia="SimSun" w:hAnsi="SimSun" w:cs="SimSun" w:hint="eastAsia"/>
          <w:lang w:val="it-IT" w:eastAsia="zh-CN"/>
        </w:rPr>
        <w:t>，</w:t>
      </w:r>
      <w:r w:rsidR="00B0329A">
        <w:rPr>
          <w:rFonts w:ascii="SimSun" w:eastAsia="SimSun" w:hAnsi="SimSun" w:cs="SimSun" w:hint="eastAsia"/>
          <w:lang w:val="it-IT" w:eastAsia="zh-CN"/>
        </w:rPr>
        <w:t>传真</w:t>
      </w:r>
      <w:r w:rsidR="00BE73F9">
        <w:rPr>
          <w:rFonts w:ascii="SimSun" w:eastAsia="SimSun" w:hAnsi="SimSun" w:cs="SimSun" w:hint="eastAsia"/>
          <w:lang w:val="it-IT" w:eastAsia="zh-CN"/>
        </w:rPr>
        <w:t>：</w:t>
      </w:r>
      <w:r w:rsidRPr="00E13494">
        <w:rPr>
          <w:rFonts w:cstheme="minorHAnsi"/>
          <w:lang w:val="it-IT" w:eastAsia="zh-CN"/>
        </w:rPr>
        <w:t>+49 6151 8257 799</w:t>
      </w:r>
      <w:r w:rsidR="00BE73F9">
        <w:rPr>
          <w:rFonts w:ascii="SimSun" w:eastAsia="SimSun" w:hAnsi="SimSun" w:cs="SimSun" w:hint="eastAsia"/>
          <w:lang w:val="it-IT" w:eastAsia="zh-CN"/>
        </w:rPr>
        <w:t>，</w:t>
      </w:r>
    </w:p>
    <w:p w14:paraId="0042CA55" w14:textId="0AD74A43" w:rsidR="00E62E30" w:rsidRPr="00E13494" w:rsidRDefault="00E62E30" w:rsidP="00573BD4">
      <w:pPr>
        <w:spacing w:before="0"/>
        <w:rPr>
          <w:rFonts w:cstheme="minorHAnsi"/>
          <w:lang w:val="it-IT" w:eastAsia="zh-CN"/>
        </w:rPr>
      </w:pPr>
      <w:r w:rsidRPr="00E13494">
        <w:rPr>
          <w:rFonts w:cstheme="minorHAnsi"/>
          <w:lang w:val="it-IT" w:eastAsia="zh-CN"/>
        </w:rPr>
        <w:tab/>
      </w:r>
      <w:r w:rsidRPr="00E13494">
        <w:rPr>
          <w:rFonts w:cstheme="minorHAnsi"/>
          <w:lang w:val="it-IT" w:eastAsia="zh-CN"/>
        </w:rPr>
        <w:tab/>
      </w:r>
      <w:r w:rsidR="00B0329A">
        <w:rPr>
          <w:rFonts w:ascii="SimSun" w:eastAsia="SimSun" w:hAnsi="SimSun" w:cs="SimSun" w:hint="eastAsia"/>
          <w:lang w:eastAsia="zh-CN"/>
        </w:rPr>
        <w:t>网址</w:t>
      </w:r>
      <w:r w:rsidR="00BE73F9">
        <w:rPr>
          <w:rFonts w:ascii="SimSun" w:eastAsia="SimSun" w:hAnsi="SimSun" w:cs="SimSun" w:hint="eastAsia"/>
          <w:lang w:val="it-IT" w:eastAsia="zh-CN"/>
        </w:rPr>
        <w:t>：</w:t>
      </w:r>
      <w:hyperlink r:id="rId18" w:history="1">
        <w:r w:rsidR="00BE73F9" w:rsidRPr="00B33351">
          <w:rPr>
            <w:rStyle w:val="Hyperlink"/>
            <w:rFonts w:cstheme="minorHAnsi"/>
            <w:lang w:val="it-IT" w:eastAsia="zh-CN"/>
          </w:rPr>
          <w:t>www.telespazio.de</w:t>
        </w:r>
      </w:hyperlink>
      <w:r w:rsidR="00BE73F9">
        <w:rPr>
          <w:rFonts w:ascii="SimSun" w:eastAsia="SimSun" w:hAnsi="SimSun" w:cs="SimSun" w:hint="eastAsia"/>
          <w:lang w:val="it-IT" w:eastAsia="zh-CN"/>
        </w:rPr>
        <w:t>，</w:t>
      </w:r>
      <w:r w:rsidR="00B0329A">
        <w:rPr>
          <w:rFonts w:ascii="SimSun" w:eastAsia="SimSun" w:hAnsi="SimSun" w:cs="SimSun" w:hint="eastAsia"/>
          <w:lang w:eastAsia="zh-CN"/>
        </w:rPr>
        <w:t>联系人</w:t>
      </w:r>
      <w:r w:rsidR="00BE73F9">
        <w:rPr>
          <w:rFonts w:ascii="SimSun" w:eastAsia="SimSun" w:hAnsi="SimSun" w:cs="SimSun" w:hint="eastAsia"/>
          <w:lang w:val="it-IT" w:eastAsia="zh-CN"/>
        </w:rPr>
        <w:t>：</w:t>
      </w:r>
      <w:r w:rsidRPr="00E13494">
        <w:rPr>
          <w:rFonts w:cstheme="minorHAnsi"/>
          <w:lang w:val="it-IT" w:eastAsia="zh-CN"/>
        </w:rPr>
        <w:t>Jörg Seifert</w:t>
      </w:r>
      <w:r w:rsidR="00BE73F9">
        <w:rPr>
          <w:rFonts w:ascii="SimSun" w:eastAsia="SimSun" w:hAnsi="SimSun" w:cs="SimSun" w:hint="eastAsia"/>
          <w:lang w:val="it-IT" w:eastAsia="zh-CN"/>
        </w:rPr>
        <w:t>。</w:t>
      </w:r>
    </w:p>
    <w:p w14:paraId="2E419437" w14:textId="77777777" w:rsidR="00472331" w:rsidRPr="00E13494" w:rsidRDefault="00472331" w:rsidP="00E62E30">
      <w:pPr>
        <w:rPr>
          <w:rFonts w:cstheme="minorHAnsi"/>
          <w:lang w:val="it-IT" w:eastAsia="zh-CN"/>
        </w:rPr>
      </w:pPr>
    </w:p>
    <w:p w14:paraId="291DD002" w14:textId="7CCB2F86" w:rsidR="0087705B" w:rsidRPr="00E13494" w:rsidRDefault="0087705B">
      <w:pPr>
        <w:tabs>
          <w:tab w:val="clear" w:pos="567"/>
          <w:tab w:val="clear" w:pos="1276"/>
          <w:tab w:val="clear" w:pos="1843"/>
          <w:tab w:val="clear" w:pos="5387"/>
          <w:tab w:val="clear" w:pos="5954"/>
        </w:tabs>
        <w:overflowPunct/>
        <w:autoSpaceDE/>
        <w:autoSpaceDN/>
        <w:adjustRightInd/>
        <w:spacing w:before="0"/>
        <w:jc w:val="left"/>
        <w:textAlignment w:val="auto"/>
        <w:rPr>
          <w:rFonts w:cstheme="minorHAnsi"/>
          <w:lang w:val="it-IT" w:eastAsia="zh-CN"/>
        </w:rPr>
      </w:pPr>
      <w:r w:rsidRPr="00E13494">
        <w:rPr>
          <w:rFonts w:cstheme="minorHAnsi"/>
          <w:lang w:val="it-IT" w:eastAsia="zh-CN"/>
        </w:rPr>
        <w:br w:type="page"/>
      </w:r>
    </w:p>
    <w:p w14:paraId="452723D1" w14:textId="1CAFFA5E" w:rsidR="0087705B" w:rsidRPr="001578BA" w:rsidRDefault="0087705B" w:rsidP="0087705B">
      <w:pPr>
        <w:pStyle w:val="Heading20"/>
        <w:rPr>
          <w:rFonts w:asciiTheme="minorHAnsi" w:eastAsia="SimHei" w:hAnsiTheme="minorHAnsi" w:cstheme="minorHAnsi"/>
          <w:highlight w:val="yellow"/>
          <w:lang w:val="it-IT" w:eastAsia="zh-CN"/>
        </w:rPr>
      </w:pPr>
      <w:r w:rsidRPr="001578BA">
        <w:rPr>
          <w:rFonts w:asciiTheme="minorHAnsi" w:eastAsia="SimHei" w:hAnsiTheme="minorHAnsi" w:cstheme="minorHAnsi"/>
          <w:lang w:eastAsia="zh-CN"/>
        </w:rPr>
        <w:lastRenderedPageBreak/>
        <w:t>国际</w:t>
      </w:r>
      <w:r w:rsidR="00475E8A" w:rsidRPr="001578BA">
        <w:rPr>
          <w:rFonts w:asciiTheme="minorHAnsi" w:eastAsia="SimHei" w:hAnsiTheme="minorHAnsi" w:cstheme="minorHAnsi"/>
          <w:lang w:eastAsia="zh-CN"/>
        </w:rPr>
        <w:t>监测台站</w:t>
      </w:r>
      <w:r w:rsidRPr="001578BA">
        <w:rPr>
          <w:rFonts w:asciiTheme="minorHAnsi" w:eastAsia="SimHei" w:hAnsiTheme="minorHAnsi" w:cstheme="minorHAnsi"/>
          <w:lang w:eastAsia="zh-CN"/>
        </w:rPr>
        <w:t>列表</w:t>
      </w:r>
      <w:r w:rsidRPr="001578BA">
        <w:rPr>
          <w:rFonts w:asciiTheme="minorHAnsi" w:eastAsia="SimHei" w:hAnsiTheme="minorHAnsi" w:cstheme="minorHAnsi"/>
          <w:lang w:val="it-IT" w:eastAsia="zh-CN"/>
        </w:rPr>
        <w:br/>
      </w:r>
      <w:r w:rsidRPr="001578BA">
        <w:rPr>
          <w:rFonts w:asciiTheme="minorHAnsi" w:eastAsia="SimHei" w:hAnsiTheme="minorHAnsi" w:cstheme="minorHAnsi"/>
          <w:lang w:val="it-IT" w:eastAsia="zh-CN"/>
        </w:rPr>
        <w:t>（</w:t>
      </w:r>
      <w:r w:rsidRPr="001578BA">
        <w:rPr>
          <w:rFonts w:asciiTheme="minorHAnsi" w:eastAsia="SimHei" w:hAnsiTheme="minorHAnsi" w:cstheme="minorHAnsi"/>
          <w:lang w:eastAsia="zh-CN"/>
        </w:rPr>
        <w:t>名录</w:t>
      </w:r>
      <w:r w:rsidRPr="001578BA">
        <w:rPr>
          <w:rFonts w:asciiTheme="minorHAnsi" w:eastAsia="SimHei" w:hAnsiTheme="minorHAnsi" w:cstheme="minorHAnsi"/>
          <w:lang w:val="it-IT" w:eastAsia="zh-CN"/>
        </w:rPr>
        <w:t>VIII</w:t>
      </w:r>
      <w:r w:rsidRPr="001578BA">
        <w:rPr>
          <w:rFonts w:asciiTheme="minorHAnsi" w:eastAsia="SimHei" w:hAnsiTheme="minorHAnsi" w:cstheme="minorHAnsi"/>
          <w:lang w:val="it-IT" w:eastAsia="zh-CN"/>
        </w:rPr>
        <w:t>）</w:t>
      </w:r>
      <w:r w:rsidRPr="001578BA">
        <w:rPr>
          <w:rFonts w:asciiTheme="minorHAnsi" w:eastAsia="SimHei" w:hAnsiTheme="minorHAnsi" w:cstheme="minorHAnsi"/>
          <w:lang w:val="it-IT" w:eastAsia="zh-CN"/>
        </w:rPr>
        <w:br/>
      </w:r>
      <w:bookmarkStart w:id="647" w:name="_Toc469324985"/>
      <w:bookmarkStart w:id="648" w:name="_Toc495330576"/>
      <w:r w:rsidRPr="001578BA">
        <w:rPr>
          <w:rFonts w:asciiTheme="minorHAnsi" w:eastAsia="SimHei" w:hAnsiTheme="minorHAnsi" w:cstheme="minorHAnsi"/>
          <w:lang w:val="it-IT" w:eastAsia="zh-CN"/>
        </w:rPr>
        <w:t>2022</w:t>
      </w:r>
      <w:r w:rsidRPr="001578BA">
        <w:rPr>
          <w:rFonts w:asciiTheme="minorHAnsi" w:eastAsia="SimHei" w:hAnsiTheme="minorHAnsi" w:cstheme="minorHAnsi"/>
          <w:lang w:eastAsia="zh-CN"/>
        </w:rPr>
        <w:t>年版</w:t>
      </w:r>
      <w:bookmarkEnd w:id="647"/>
      <w:bookmarkEnd w:id="648"/>
    </w:p>
    <w:p w14:paraId="0995EA43" w14:textId="453E7C08" w:rsidR="0087705B" w:rsidRPr="00E13494" w:rsidRDefault="0087705B" w:rsidP="0087705B">
      <w:pPr>
        <w:jc w:val="center"/>
        <w:rPr>
          <w:lang w:val="it-IT" w:eastAsia="zh-CN"/>
        </w:rPr>
      </w:pPr>
      <w:r w:rsidRPr="00E13494">
        <w:rPr>
          <w:rFonts w:eastAsiaTheme="minorEastAsia" w:hint="eastAsia"/>
          <w:lang w:val="it-IT" w:eastAsia="zh-CN"/>
        </w:rPr>
        <w:t>（</w:t>
      </w:r>
      <w:r w:rsidRPr="0086755C">
        <w:rPr>
          <w:rFonts w:eastAsiaTheme="minorEastAsia" w:hint="eastAsia"/>
          <w:lang w:eastAsia="zh-CN"/>
        </w:rPr>
        <w:t>第</w:t>
      </w:r>
      <w:r w:rsidRPr="00E13494">
        <w:rPr>
          <w:lang w:val="it-IT" w:eastAsia="zh-CN"/>
        </w:rPr>
        <w:t>2</w:t>
      </w:r>
      <w:r w:rsidRPr="0086755C">
        <w:rPr>
          <w:rFonts w:eastAsiaTheme="minorEastAsia" w:hint="eastAsia"/>
          <w:lang w:eastAsia="zh-CN"/>
        </w:rPr>
        <w:t>号</w:t>
      </w:r>
      <w:r w:rsidRPr="0086755C">
        <w:rPr>
          <w:rFonts w:eastAsiaTheme="minorEastAsia"/>
          <w:lang w:eastAsia="zh-CN"/>
        </w:rPr>
        <w:t>修正</w:t>
      </w:r>
      <w:r w:rsidRPr="00E13494">
        <w:rPr>
          <w:rFonts w:eastAsiaTheme="minorEastAsia" w:hint="eastAsia"/>
          <w:lang w:val="it-IT" w:eastAsia="zh-CN"/>
        </w:rPr>
        <w:t>）</w:t>
      </w:r>
    </w:p>
    <w:p w14:paraId="5748BDF1" w14:textId="1E9ABFAD" w:rsidR="0087705B" w:rsidRPr="001578BA" w:rsidRDefault="00B0329A" w:rsidP="0087705B">
      <w:pPr>
        <w:tabs>
          <w:tab w:val="right" w:pos="1021"/>
          <w:tab w:val="left" w:pos="1701"/>
          <w:tab w:val="left" w:pos="2268"/>
        </w:tabs>
        <w:spacing w:before="360"/>
        <w:jc w:val="center"/>
        <w:rPr>
          <w:rFonts w:asciiTheme="minorEastAsia" w:eastAsiaTheme="minorEastAsia" w:hAnsiTheme="minorEastAsia"/>
          <w:b/>
          <w:lang w:eastAsia="zh-CN"/>
        </w:rPr>
      </w:pPr>
      <w:r w:rsidRPr="001578BA">
        <w:rPr>
          <w:rFonts w:asciiTheme="minorEastAsia" w:eastAsiaTheme="minorEastAsia" w:hAnsiTheme="minorEastAsia" w:cs="SimSun" w:hint="eastAsia"/>
          <w:b/>
          <w:lang w:eastAsia="zh-CN"/>
        </w:rPr>
        <w:t>第一部分</w:t>
      </w:r>
    </w:p>
    <w:p w14:paraId="1CABA9D5" w14:textId="75ACD19F" w:rsidR="0087705B" w:rsidRPr="001578BA" w:rsidRDefault="00B0329A" w:rsidP="0087705B">
      <w:pPr>
        <w:tabs>
          <w:tab w:val="right" w:pos="1021"/>
          <w:tab w:val="left" w:pos="1701"/>
          <w:tab w:val="left" w:pos="2268"/>
        </w:tabs>
        <w:spacing w:before="100" w:after="120"/>
        <w:jc w:val="center"/>
        <w:rPr>
          <w:rFonts w:asciiTheme="minorEastAsia" w:eastAsiaTheme="minorEastAsia" w:hAnsiTheme="minorEastAsia"/>
          <w:b/>
          <w:lang w:eastAsia="zh-CN"/>
        </w:rPr>
      </w:pPr>
      <w:r w:rsidRPr="001578BA">
        <w:rPr>
          <w:rFonts w:asciiTheme="minorEastAsia" w:eastAsiaTheme="minorEastAsia" w:hAnsiTheme="minorEastAsia" w:cs="Microsoft YaHei" w:hint="eastAsia"/>
          <w:b/>
          <w:lang w:eastAsia="zh-CN"/>
        </w:rPr>
        <w:t>地面无线电通信业务中的台站</w:t>
      </w:r>
    </w:p>
    <w:p w14:paraId="009F1DB6" w14:textId="33D6918B" w:rsidR="0087705B" w:rsidRPr="001578BA" w:rsidRDefault="0087705B" w:rsidP="0087705B">
      <w:pPr>
        <w:tabs>
          <w:tab w:val="right" w:pos="1021"/>
          <w:tab w:val="left" w:pos="1701"/>
          <w:tab w:val="left" w:pos="2268"/>
        </w:tabs>
        <w:spacing w:before="360"/>
        <w:rPr>
          <w:rFonts w:asciiTheme="minorEastAsia" w:eastAsiaTheme="minorEastAsia" w:hAnsiTheme="minorEastAsia" w:cstheme="minorHAnsi"/>
          <w:b/>
        </w:rPr>
      </w:pPr>
      <w:bookmarkStart w:id="649" w:name="_Hlk125351519"/>
      <w:r w:rsidRPr="001578BA">
        <w:rPr>
          <w:rFonts w:asciiTheme="minorEastAsia" w:eastAsiaTheme="minorEastAsia" w:hAnsiTheme="minorEastAsia" w:cstheme="minorHAnsi"/>
          <w:b/>
        </w:rPr>
        <w:t>AR</w:t>
      </w:r>
      <w:r w:rsidR="00CF4554">
        <w:rPr>
          <w:rFonts w:asciiTheme="minorEastAsia" w:eastAsiaTheme="minorEastAsia" w:hAnsiTheme="minorEastAsia" w:cstheme="minorHAnsi"/>
          <w:b/>
        </w:rPr>
        <w:t>S</w:t>
      </w:r>
      <w:r w:rsidR="00CF4554">
        <w:rPr>
          <w:rFonts w:eastAsia="SimSun" w:cstheme="minorHAnsi" w:hint="eastAsia"/>
          <w:b/>
          <w:bCs/>
          <w:lang w:eastAsia="zh-CN"/>
        </w:rPr>
        <w:t xml:space="preserve"> </w:t>
      </w:r>
      <w:r w:rsidR="00CF4554" w:rsidRPr="00476D19">
        <w:rPr>
          <w:rFonts w:eastAsia="SimSun" w:cstheme="minorHAnsi"/>
          <w:b/>
          <w:bCs/>
          <w:lang w:eastAsia="zh-CN"/>
        </w:rPr>
        <w:t>–</w:t>
      </w:r>
      <w:r w:rsidR="00CF4554">
        <w:rPr>
          <w:rFonts w:eastAsia="SimSun" w:cstheme="minorHAnsi"/>
          <w:b/>
          <w:bCs/>
          <w:lang w:eastAsia="zh-CN"/>
        </w:rPr>
        <w:t xml:space="preserve"> </w:t>
      </w:r>
      <w:r w:rsidR="00B0329A" w:rsidRPr="001578BA">
        <w:rPr>
          <w:rFonts w:asciiTheme="minorEastAsia" w:eastAsiaTheme="minorEastAsia" w:hAnsiTheme="minorEastAsia" w:cs="SimSun" w:hint="eastAsia"/>
          <w:b/>
          <w:lang w:eastAsia="zh-CN"/>
        </w:rPr>
        <w:t>沙特阿拉伯</w:t>
      </w:r>
    </w:p>
    <w:p w14:paraId="73436D9C" w14:textId="4671712C" w:rsidR="0087705B" w:rsidRPr="006E1981" w:rsidRDefault="0087705B" w:rsidP="0087705B">
      <w:pPr>
        <w:tabs>
          <w:tab w:val="left" w:pos="851"/>
          <w:tab w:val="left" w:pos="1418"/>
        </w:tabs>
        <w:spacing w:after="120"/>
        <w:rPr>
          <w:rFonts w:cstheme="minorHAnsi"/>
          <w:b/>
        </w:rPr>
      </w:pPr>
      <w:r w:rsidRPr="006E1981">
        <w:rPr>
          <w:rFonts w:cstheme="minorHAnsi"/>
          <w:b/>
        </w:rPr>
        <w:tab/>
      </w:r>
      <w:bookmarkStart w:id="650" w:name="_Hlk189126300"/>
      <w:r w:rsidRPr="006E1981">
        <w:rPr>
          <w:b/>
        </w:rPr>
        <w:t>ADD</w:t>
      </w:r>
      <w:r w:rsidRPr="006E1981">
        <w:rPr>
          <w:b/>
        </w:rPr>
        <w:tab/>
      </w:r>
      <w:bookmarkEnd w:id="650"/>
      <w:r w:rsidR="00B0329A">
        <w:rPr>
          <w:rFonts w:ascii="SimSun" w:eastAsia="SimSun" w:hAnsi="SimSun" w:cs="SimSun" w:hint="eastAsia"/>
          <w:b/>
          <w:lang w:eastAsia="zh-CN"/>
        </w:rPr>
        <w:t>（中心局）</w:t>
      </w:r>
    </w:p>
    <w:tbl>
      <w:tblPr>
        <w:tblStyle w:val="TableGrid"/>
        <w:tblW w:w="0" w:type="auto"/>
        <w:tblLook w:val="04A0" w:firstRow="1" w:lastRow="0" w:firstColumn="1" w:lastColumn="0" w:noHBand="0" w:noVBand="1"/>
      </w:tblPr>
      <w:tblGrid>
        <w:gridCol w:w="2830"/>
        <w:gridCol w:w="1697"/>
        <w:gridCol w:w="3123"/>
        <w:gridCol w:w="1405"/>
      </w:tblGrid>
      <w:tr w:rsidR="0087705B" w:rsidRPr="006E1981" w14:paraId="3C6BD6FC" w14:textId="77777777" w:rsidTr="00411A17">
        <w:tc>
          <w:tcPr>
            <w:tcW w:w="2830" w:type="dxa"/>
            <w:vAlign w:val="center"/>
          </w:tcPr>
          <w:p w14:paraId="7CD0F71A" w14:textId="5EC57BB7" w:rsidR="0087705B" w:rsidRPr="006E1981" w:rsidRDefault="00B0329A" w:rsidP="00411A17">
            <w:pPr>
              <w:tabs>
                <w:tab w:val="left" w:pos="851"/>
                <w:tab w:val="left" w:pos="1418"/>
              </w:tabs>
              <w:spacing w:after="120"/>
              <w:jc w:val="center"/>
              <w:rPr>
                <w:rFonts w:asciiTheme="minorHAnsi" w:hAnsiTheme="minorHAnsi" w:cstheme="minorHAnsi"/>
                <w:b/>
                <w:bCs/>
                <w:sz w:val="18"/>
                <w:szCs w:val="18"/>
                <w:lang w:val="en-GB" w:eastAsia="en-GB"/>
              </w:rPr>
            </w:pPr>
            <w:bookmarkStart w:id="651" w:name="_Hlk189126340"/>
            <w:r>
              <w:rPr>
                <w:rFonts w:ascii="SimSun" w:eastAsia="SimSun" w:hAnsi="SimSun" w:cs="SimSun" w:hint="eastAsia"/>
                <w:b/>
                <w:lang w:eastAsia="zh-CN"/>
              </w:rPr>
              <w:t>中心局</w:t>
            </w:r>
          </w:p>
        </w:tc>
        <w:tc>
          <w:tcPr>
            <w:tcW w:w="1697" w:type="dxa"/>
            <w:vAlign w:val="center"/>
          </w:tcPr>
          <w:p w14:paraId="77A4885E" w14:textId="39CA76EF" w:rsidR="0087705B" w:rsidRPr="006E1981" w:rsidRDefault="00B0329A" w:rsidP="00411A17">
            <w:pPr>
              <w:tabs>
                <w:tab w:val="left" w:pos="851"/>
                <w:tab w:val="left" w:pos="1418"/>
              </w:tabs>
              <w:spacing w:after="120"/>
              <w:jc w:val="center"/>
              <w:rPr>
                <w:rFonts w:asciiTheme="minorHAnsi" w:hAnsiTheme="minorHAnsi" w:cstheme="minorHAnsi"/>
                <w:b/>
                <w:bCs/>
                <w:sz w:val="18"/>
                <w:szCs w:val="18"/>
                <w:lang w:val="en-GB" w:eastAsia="en-GB"/>
              </w:rPr>
            </w:pPr>
            <w:r>
              <w:rPr>
                <w:rFonts w:ascii="SimSun" w:eastAsia="SimSun" w:hAnsi="SimSun" w:cs="SimSun" w:hint="eastAsia"/>
                <w:b/>
                <w:bCs/>
                <w:sz w:val="18"/>
                <w:szCs w:val="18"/>
                <w:lang w:val="en-GB" w:eastAsia="zh-CN"/>
              </w:rPr>
              <w:t>邮寄地址</w:t>
            </w:r>
          </w:p>
        </w:tc>
        <w:tc>
          <w:tcPr>
            <w:tcW w:w="3123" w:type="dxa"/>
            <w:vAlign w:val="center"/>
          </w:tcPr>
          <w:p w14:paraId="7E107BF3" w14:textId="5A6DCFA5" w:rsidR="0087705B" w:rsidRPr="00B0329A" w:rsidRDefault="00B0329A" w:rsidP="00411A17">
            <w:pPr>
              <w:tabs>
                <w:tab w:val="left" w:pos="851"/>
                <w:tab w:val="left" w:pos="1418"/>
              </w:tabs>
              <w:spacing w:after="120"/>
              <w:jc w:val="center"/>
              <w:rPr>
                <w:rFonts w:ascii="SimSun" w:eastAsia="SimSun" w:hAnsi="SimSun" w:cs="SimSun"/>
                <w:b/>
                <w:bCs/>
                <w:sz w:val="18"/>
                <w:szCs w:val="18"/>
                <w:lang w:val="en-GB" w:eastAsia="zh-CN"/>
              </w:rPr>
            </w:pPr>
            <w:r w:rsidRPr="00B0329A">
              <w:rPr>
                <w:rFonts w:ascii="SimSun" w:eastAsia="SimSun" w:hAnsi="SimSun" w:cs="SimSun" w:hint="eastAsia"/>
                <w:b/>
                <w:bCs/>
                <w:sz w:val="18"/>
                <w:szCs w:val="18"/>
                <w:lang w:val="en-GB" w:eastAsia="zh-CN"/>
              </w:rPr>
              <w:t>电话、传真、电子邮件</w:t>
            </w:r>
          </w:p>
        </w:tc>
        <w:tc>
          <w:tcPr>
            <w:tcW w:w="1405" w:type="dxa"/>
            <w:vAlign w:val="center"/>
          </w:tcPr>
          <w:p w14:paraId="59701894" w14:textId="0DB003D3" w:rsidR="0087705B" w:rsidRPr="006E1981" w:rsidRDefault="00B0329A" w:rsidP="00411A17">
            <w:pPr>
              <w:tabs>
                <w:tab w:val="left" w:pos="851"/>
                <w:tab w:val="left" w:pos="1418"/>
              </w:tabs>
              <w:spacing w:after="120"/>
              <w:jc w:val="center"/>
              <w:rPr>
                <w:rFonts w:asciiTheme="minorHAnsi" w:hAnsiTheme="minorHAnsi" w:cstheme="minorHAnsi"/>
                <w:b/>
                <w:bCs/>
                <w:sz w:val="18"/>
                <w:szCs w:val="18"/>
                <w:lang w:val="en-GB" w:eastAsia="en-GB"/>
              </w:rPr>
            </w:pPr>
            <w:r>
              <w:rPr>
                <w:rFonts w:ascii="SimSun" w:eastAsia="SimSun" w:hAnsi="SimSun" w:cs="SimSun" w:hint="eastAsia"/>
                <w:b/>
                <w:bCs/>
                <w:sz w:val="18"/>
                <w:szCs w:val="18"/>
                <w:lang w:val="en-GB" w:eastAsia="zh-CN"/>
              </w:rPr>
              <w:t>备注</w:t>
            </w:r>
          </w:p>
        </w:tc>
      </w:tr>
      <w:tr w:rsidR="0087705B" w:rsidRPr="00E13494" w14:paraId="40CDB64F" w14:textId="77777777" w:rsidTr="00411A17">
        <w:tc>
          <w:tcPr>
            <w:tcW w:w="2830" w:type="dxa"/>
            <w:vAlign w:val="center"/>
          </w:tcPr>
          <w:p w14:paraId="102346A2" w14:textId="44BA613C" w:rsidR="0087705B" w:rsidRPr="00797083" w:rsidRDefault="00B0329A" w:rsidP="00573BD4">
            <w:pPr>
              <w:tabs>
                <w:tab w:val="left" w:pos="851"/>
                <w:tab w:val="left" w:pos="1418"/>
              </w:tabs>
              <w:spacing w:after="120"/>
              <w:jc w:val="left"/>
              <w:rPr>
                <w:rFonts w:asciiTheme="minorHAnsi" w:hAnsiTheme="minorHAnsi" w:cstheme="minorHAnsi"/>
                <w:sz w:val="18"/>
                <w:szCs w:val="18"/>
                <w:lang w:val="en-GB" w:eastAsia="zh-CN"/>
              </w:rPr>
            </w:pPr>
            <w:r w:rsidRPr="001578BA">
              <w:rPr>
                <w:rFonts w:asciiTheme="minorEastAsia" w:eastAsiaTheme="minorEastAsia" w:hAnsiTheme="minorEastAsia" w:cs="Microsoft YaHei" w:hint="eastAsia"/>
                <w:b/>
                <w:bCs/>
                <w:sz w:val="18"/>
                <w:szCs w:val="18"/>
                <w:lang w:val="en-GB" w:eastAsia="zh-CN"/>
              </w:rPr>
              <w:t>通信、空间和技术委员会</w:t>
            </w:r>
            <w:r w:rsidR="00797083">
              <w:rPr>
                <w:rFonts w:asciiTheme="minorEastAsia" w:eastAsiaTheme="minorEastAsia" w:hAnsiTheme="minorEastAsia" w:cs="Microsoft YaHei" w:hint="eastAsia"/>
                <w:b/>
                <w:bCs/>
                <w:sz w:val="18"/>
                <w:szCs w:val="18"/>
                <w:lang w:val="en-GB" w:eastAsia="zh-CN"/>
              </w:rPr>
              <w:t>（</w:t>
            </w:r>
            <w:r w:rsidRPr="00B0329A">
              <w:rPr>
                <w:rFonts w:asciiTheme="minorHAnsi" w:hAnsiTheme="minorHAnsi" w:cstheme="minorHAnsi"/>
                <w:b/>
                <w:bCs/>
                <w:sz w:val="18"/>
                <w:szCs w:val="18"/>
                <w:lang w:val="en-GB" w:eastAsia="zh-CN"/>
              </w:rPr>
              <w:t>CST</w:t>
            </w:r>
            <w:r w:rsidR="00797083">
              <w:rPr>
                <w:rFonts w:ascii="SimSun" w:eastAsia="SimSun" w:hAnsi="SimSun" w:cs="SimSun" w:hint="eastAsia"/>
                <w:b/>
                <w:bCs/>
                <w:sz w:val="18"/>
                <w:szCs w:val="18"/>
                <w:lang w:val="en-GB" w:eastAsia="zh-CN"/>
              </w:rPr>
              <w:t>）</w:t>
            </w:r>
          </w:p>
        </w:tc>
        <w:tc>
          <w:tcPr>
            <w:tcW w:w="1697" w:type="dxa"/>
            <w:vAlign w:val="center"/>
          </w:tcPr>
          <w:p w14:paraId="34597A76" w14:textId="77777777" w:rsidR="0087705B" w:rsidRPr="006E1981" w:rsidRDefault="0087705B" w:rsidP="004A572B">
            <w:pPr>
              <w:tabs>
                <w:tab w:val="left" w:pos="851"/>
                <w:tab w:val="left" w:pos="1418"/>
              </w:tabs>
              <w:spacing w:after="120"/>
              <w:jc w:val="left"/>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AlNakeel Quarter</w:t>
            </w:r>
            <w:r w:rsidRPr="006E1981">
              <w:rPr>
                <w:rFonts w:asciiTheme="minorHAnsi" w:hAnsiTheme="minorHAnsi" w:cstheme="minorHAnsi"/>
                <w:sz w:val="18"/>
                <w:szCs w:val="18"/>
                <w:lang w:val="en-GB" w:eastAsia="en-GB"/>
              </w:rPr>
              <w:br/>
              <w:t xml:space="preserve">Abdulaziz </w:t>
            </w:r>
            <w:proofErr w:type="spellStart"/>
            <w:r w:rsidRPr="006E1981">
              <w:rPr>
                <w:rFonts w:asciiTheme="minorHAnsi" w:hAnsiTheme="minorHAnsi" w:cstheme="minorHAnsi"/>
                <w:sz w:val="18"/>
                <w:szCs w:val="18"/>
                <w:lang w:val="en-GB" w:eastAsia="en-GB"/>
              </w:rPr>
              <w:t>Alawal</w:t>
            </w:r>
            <w:proofErr w:type="spellEnd"/>
            <w:r w:rsidRPr="006E1981">
              <w:rPr>
                <w:rFonts w:asciiTheme="minorHAnsi" w:hAnsiTheme="minorHAnsi" w:cstheme="minorHAnsi"/>
                <w:sz w:val="18"/>
                <w:szCs w:val="18"/>
                <w:lang w:val="en-GB" w:eastAsia="en-GB"/>
              </w:rPr>
              <w:br/>
            </w:r>
            <w:proofErr w:type="spellStart"/>
            <w:r w:rsidRPr="006E1981">
              <w:rPr>
                <w:rFonts w:asciiTheme="minorHAnsi" w:hAnsiTheme="minorHAnsi" w:cstheme="minorHAnsi"/>
                <w:sz w:val="18"/>
                <w:szCs w:val="18"/>
                <w:lang w:val="en-GB" w:eastAsia="en-GB"/>
              </w:rPr>
              <w:t>P.O.Box</w:t>
            </w:r>
            <w:proofErr w:type="spellEnd"/>
            <w:r w:rsidRPr="006E1981">
              <w:rPr>
                <w:rFonts w:asciiTheme="minorHAnsi" w:hAnsiTheme="minorHAnsi" w:cstheme="minorHAnsi"/>
                <w:sz w:val="18"/>
                <w:szCs w:val="18"/>
                <w:lang w:val="en-GB" w:eastAsia="en-GB"/>
              </w:rPr>
              <w:t xml:space="preserve"> 75606</w:t>
            </w:r>
            <w:r w:rsidRPr="006E1981">
              <w:rPr>
                <w:rFonts w:asciiTheme="minorHAnsi" w:hAnsiTheme="minorHAnsi" w:cstheme="minorHAnsi"/>
                <w:sz w:val="18"/>
                <w:szCs w:val="18"/>
                <w:lang w:val="en-GB" w:eastAsia="en-GB"/>
              </w:rPr>
              <w:br/>
              <w:t>11588 Riyadh</w:t>
            </w:r>
            <w:r w:rsidRPr="006E1981">
              <w:rPr>
                <w:rFonts w:asciiTheme="minorHAnsi" w:hAnsiTheme="minorHAnsi" w:cstheme="minorHAnsi"/>
                <w:sz w:val="18"/>
                <w:szCs w:val="18"/>
                <w:lang w:val="en-GB" w:eastAsia="en-GB"/>
              </w:rPr>
              <w:br/>
              <w:t>Saudi Arabia</w:t>
            </w:r>
          </w:p>
        </w:tc>
        <w:tc>
          <w:tcPr>
            <w:tcW w:w="3123" w:type="dxa"/>
            <w:vAlign w:val="center"/>
          </w:tcPr>
          <w:p w14:paraId="67BBD0E3" w14:textId="0B0EFB39" w:rsidR="0087705B" w:rsidRPr="007B74AE" w:rsidRDefault="00B0329A" w:rsidP="00411A17">
            <w:pPr>
              <w:tabs>
                <w:tab w:val="left" w:pos="851"/>
                <w:tab w:val="left" w:pos="1418"/>
              </w:tabs>
              <w:spacing w:after="120"/>
              <w:rPr>
                <w:rFonts w:asciiTheme="minorHAnsi" w:hAnsiTheme="minorHAnsi" w:cstheme="minorHAnsi"/>
                <w:sz w:val="18"/>
                <w:szCs w:val="18"/>
                <w:lang w:val="en-GB" w:eastAsia="en-GB"/>
              </w:rPr>
            </w:pPr>
            <w:r>
              <w:rPr>
                <w:rFonts w:ascii="SimSun" w:eastAsia="SimSun" w:hAnsi="SimSun" w:cs="SimSun" w:hint="eastAsia"/>
                <w:sz w:val="18"/>
                <w:szCs w:val="18"/>
                <w:lang w:val="fr-CH" w:eastAsia="zh-CN"/>
              </w:rPr>
              <w:t>电子邮件</w:t>
            </w:r>
            <w:r w:rsidRPr="007B74AE">
              <w:rPr>
                <w:rFonts w:ascii="SimSun" w:eastAsia="SimSun" w:hAnsi="SimSun" w:cs="SimSun" w:hint="eastAsia"/>
                <w:sz w:val="18"/>
                <w:szCs w:val="18"/>
                <w:lang w:val="en-GB" w:eastAsia="zh-CN"/>
              </w:rPr>
              <w:t>：</w:t>
            </w:r>
            <w:r w:rsidR="0087705B" w:rsidRPr="007B74AE">
              <w:rPr>
                <w:rFonts w:asciiTheme="minorHAnsi" w:hAnsiTheme="minorHAnsi" w:cstheme="minorHAnsi"/>
                <w:sz w:val="18"/>
                <w:szCs w:val="18"/>
                <w:lang w:val="en-GB" w:eastAsia="en-GB"/>
              </w:rPr>
              <w:t>spectrum_FOC@cst.gov.sa</w:t>
            </w:r>
          </w:p>
        </w:tc>
        <w:tc>
          <w:tcPr>
            <w:tcW w:w="1405" w:type="dxa"/>
          </w:tcPr>
          <w:p w14:paraId="2B49945E" w14:textId="77777777" w:rsidR="0087705B" w:rsidRPr="007B74AE" w:rsidRDefault="0087705B" w:rsidP="00411A17">
            <w:pPr>
              <w:tabs>
                <w:tab w:val="left" w:pos="851"/>
                <w:tab w:val="left" w:pos="1418"/>
              </w:tabs>
              <w:spacing w:after="120"/>
              <w:rPr>
                <w:rFonts w:asciiTheme="minorHAnsi" w:hAnsiTheme="minorHAnsi" w:cstheme="minorHAnsi"/>
                <w:lang w:val="en-GB"/>
              </w:rPr>
            </w:pPr>
          </w:p>
        </w:tc>
      </w:tr>
    </w:tbl>
    <w:p w14:paraId="2ED7DE93" w14:textId="3E589851" w:rsidR="0087705B" w:rsidRPr="006E1981" w:rsidRDefault="0087705B" w:rsidP="0087705B">
      <w:pPr>
        <w:tabs>
          <w:tab w:val="left" w:pos="851"/>
          <w:tab w:val="left" w:pos="1418"/>
        </w:tabs>
        <w:spacing w:after="120"/>
        <w:rPr>
          <w:rFonts w:cstheme="minorHAnsi"/>
          <w:b/>
          <w:lang w:eastAsia="zh-CN"/>
        </w:rPr>
      </w:pPr>
      <w:bookmarkStart w:id="652" w:name="_Hlk189126453"/>
      <w:bookmarkEnd w:id="651"/>
      <w:r w:rsidRPr="006E1981">
        <w:rPr>
          <w:rFonts w:cstheme="minorHAnsi"/>
          <w:b/>
          <w:lang w:eastAsia="zh-CN"/>
        </w:rPr>
        <w:t xml:space="preserve">P </w:t>
      </w:r>
      <w:r w:rsidRPr="006E1981">
        <w:rPr>
          <w:rFonts w:cstheme="minorHAnsi"/>
          <w:bCs/>
          <w:lang w:eastAsia="zh-CN"/>
        </w:rPr>
        <w:t>1</w:t>
      </w:r>
      <w:r w:rsidRPr="006E1981">
        <w:rPr>
          <w:rFonts w:cstheme="minorHAnsi"/>
          <w:b/>
          <w:bCs/>
          <w:lang w:eastAsia="zh-CN"/>
        </w:rPr>
        <w:tab/>
      </w:r>
      <w:r w:rsidRPr="006E1981">
        <w:rPr>
          <w:rFonts w:cstheme="minorHAnsi"/>
          <w:b/>
          <w:lang w:eastAsia="zh-CN"/>
        </w:rPr>
        <w:t>ADD</w:t>
      </w:r>
      <w:r w:rsidRPr="006E1981">
        <w:rPr>
          <w:rFonts w:cstheme="minorHAnsi"/>
          <w:b/>
          <w:lang w:eastAsia="zh-CN"/>
        </w:rPr>
        <w:tab/>
      </w:r>
      <w:r w:rsidR="00B0329A" w:rsidRPr="00FD3F0A">
        <w:rPr>
          <w:rFonts w:ascii="SimSun" w:eastAsia="SimSun" w:hAnsi="SimSun" w:cs="SimSun" w:hint="eastAsia"/>
          <w:b/>
          <w:lang w:eastAsia="zh-CN"/>
        </w:rPr>
        <w:t>按字母顺序</w:t>
      </w:r>
    </w:p>
    <w:p w14:paraId="2A827A21" w14:textId="3AC62D1D" w:rsidR="0087705B" w:rsidRPr="006E1981" w:rsidRDefault="0087705B" w:rsidP="0087705B">
      <w:pPr>
        <w:tabs>
          <w:tab w:val="left" w:pos="851"/>
          <w:tab w:val="left" w:pos="1418"/>
        </w:tabs>
        <w:spacing w:after="120"/>
        <w:rPr>
          <w:rFonts w:cstheme="minorHAnsi"/>
          <w:b/>
          <w:bCs/>
          <w:lang w:eastAsia="zh-CN"/>
        </w:rPr>
      </w:pPr>
      <w:r w:rsidRPr="006E1981">
        <w:rPr>
          <w:rFonts w:cstheme="minorHAnsi"/>
          <w:b/>
          <w:lang w:eastAsia="zh-CN"/>
        </w:rPr>
        <w:tab/>
      </w:r>
      <w:r w:rsidRPr="006E1981">
        <w:rPr>
          <w:rFonts w:cstheme="minorHAnsi"/>
          <w:b/>
          <w:lang w:eastAsia="zh-CN"/>
        </w:rPr>
        <w:tab/>
      </w:r>
      <w:r w:rsidR="00B0329A">
        <w:rPr>
          <w:rFonts w:ascii="SimSun" w:eastAsia="SimSun" w:hAnsi="SimSun" w:cs="SimSun" w:hint="eastAsia"/>
          <w:lang w:eastAsia="zh-CN"/>
        </w:rPr>
        <w:t>台站：</w:t>
      </w:r>
      <w:bookmarkStart w:id="653" w:name="_Hlk189128084"/>
      <w:r w:rsidR="00B0329A" w:rsidRPr="00B0329A">
        <w:rPr>
          <w:rFonts w:eastAsia="SimSun" w:cstheme="minorHAnsi" w:hint="eastAsia"/>
          <w:b/>
          <w:bCs/>
          <w:lang w:eastAsia="zh-CN"/>
        </w:rPr>
        <w:t>区域固定</w:t>
      </w:r>
      <w:r w:rsidR="00475E8A">
        <w:rPr>
          <w:rFonts w:eastAsia="SimSun" w:cstheme="minorHAnsi" w:hint="eastAsia"/>
          <w:b/>
          <w:bCs/>
          <w:lang w:eastAsia="zh-CN"/>
        </w:rPr>
        <w:t>监测台站</w:t>
      </w:r>
      <w:r w:rsidR="00CF4554">
        <w:rPr>
          <w:rFonts w:eastAsia="SimSun" w:cstheme="minorHAnsi" w:hint="eastAsia"/>
          <w:b/>
          <w:bCs/>
          <w:lang w:eastAsia="zh-CN"/>
        </w:rPr>
        <w:t xml:space="preserve"> </w:t>
      </w:r>
      <w:r w:rsidR="00476D19" w:rsidRPr="00476D19">
        <w:rPr>
          <w:rFonts w:eastAsia="SimSun" w:cstheme="minorHAnsi"/>
          <w:b/>
          <w:bCs/>
          <w:lang w:eastAsia="zh-CN"/>
        </w:rPr>
        <w:t>–</w:t>
      </w:r>
      <w:r w:rsidR="00CF4554">
        <w:rPr>
          <w:rFonts w:eastAsia="SimSun" w:cstheme="minorHAnsi"/>
          <w:b/>
          <w:bCs/>
          <w:lang w:eastAsia="zh-CN"/>
        </w:rPr>
        <w:t xml:space="preserve"> </w:t>
      </w:r>
      <w:r w:rsidRPr="006E1981">
        <w:rPr>
          <w:rFonts w:eastAsia="SimSun" w:cstheme="minorHAnsi"/>
          <w:b/>
          <w:bCs/>
          <w:lang w:eastAsia="zh-CN"/>
        </w:rPr>
        <w:t>Dammam</w:t>
      </w:r>
      <w:bookmarkEnd w:id="653"/>
    </w:p>
    <w:tbl>
      <w:tblPr>
        <w:tblStyle w:val="TableGrid"/>
        <w:tblW w:w="0" w:type="auto"/>
        <w:tblLook w:val="04A0" w:firstRow="1" w:lastRow="0" w:firstColumn="1" w:lastColumn="0" w:noHBand="0" w:noVBand="1"/>
      </w:tblPr>
      <w:tblGrid>
        <w:gridCol w:w="2689"/>
        <w:gridCol w:w="3347"/>
        <w:gridCol w:w="3019"/>
      </w:tblGrid>
      <w:tr w:rsidR="0087705B" w:rsidRPr="006E1981" w14:paraId="281B70BE" w14:textId="77777777" w:rsidTr="00411A17">
        <w:tc>
          <w:tcPr>
            <w:tcW w:w="2689" w:type="dxa"/>
          </w:tcPr>
          <w:p w14:paraId="6A941DD3" w14:textId="55FCB967" w:rsidR="0087705B" w:rsidRPr="006E1981" w:rsidRDefault="00B0329A" w:rsidP="00411A17">
            <w:pPr>
              <w:tabs>
                <w:tab w:val="left" w:pos="851"/>
                <w:tab w:val="left" w:pos="1418"/>
              </w:tabs>
              <w:spacing w:after="120"/>
              <w:jc w:val="center"/>
              <w:rPr>
                <w:rFonts w:asciiTheme="minorHAnsi" w:hAnsiTheme="minorHAnsi" w:cstheme="minorHAnsi"/>
                <w:b/>
                <w:bCs/>
                <w:sz w:val="18"/>
                <w:szCs w:val="18"/>
                <w:lang w:val="en-GB" w:eastAsia="en-GB"/>
              </w:rPr>
            </w:pPr>
            <w:bookmarkStart w:id="654" w:name="_Hlk189126506"/>
            <w:bookmarkEnd w:id="652"/>
            <w:r>
              <w:rPr>
                <w:rFonts w:ascii="SimSun" w:eastAsia="SimSun" w:hAnsi="SimSun" w:cs="SimSun" w:hint="eastAsia"/>
                <w:b/>
                <w:bCs/>
                <w:sz w:val="18"/>
                <w:szCs w:val="18"/>
                <w:lang w:val="en-GB" w:eastAsia="zh-CN"/>
              </w:rPr>
              <w:t>台站名称</w:t>
            </w:r>
          </w:p>
        </w:tc>
        <w:tc>
          <w:tcPr>
            <w:tcW w:w="3347" w:type="dxa"/>
          </w:tcPr>
          <w:p w14:paraId="4F491FB0" w14:textId="23DF78E8" w:rsidR="0087705B" w:rsidRPr="006E1981" w:rsidRDefault="00B0329A" w:rsidP="00411A17">
            <w:pPr>
              <w:tabs>
                <w:tab w:val="left" w:pos="851"/>
                <w:tab w:val="left" w:pos="1418"/>
              </w:tabs>
              <w:spacing w:after="120"/>
              <w:jc w:val="center"/>
              <w:rPr>
                <w:rFonts w:asciiTheme="minorHAnsi" w:hAnsiTheme="minorHAnsi" w:cstheme="minorHAnsi"/>
                <w:b/>
                <w:bCs/>
                <w:sz w:val="18"/>
                <w:szCs w:val="18"/>
                <w:lang w:val="en-GB" w:eastAsia="en-GB"/>
              </w:rPr>
            </w:pPr>
            <w:r>
              <w:rPr>
                <w:rFonts w:ascii="SimSun" w:eastAsia="SimSun" w:hAnsi="SimSun" w:cs="SimSun" w:hint="eastAsia"/>
                <w:b/>
                <w:bCs/>
                <w:sz w:val="18"/>
                <w:szCs w:val="18"/>
                <w:lang w:val="en-GB" w:eastAsia="zh-CN"/>
              </w:rPr>
              <w:t>邮寄地址</w:t>
            </w:r>
          </w:p>
        </w:tc>
        <w:tc>
          <w:tcPr>
            <w:tcW w:w="3019" w:type="dxa"/>
          </w:tcPr>
          <w:p w14:paraId="43517C54" w14:textId="1543800A" w:rsidR="0087705B" w:rsidRPr="006E1981" w:rsidRDefault="00B0329A" w:rsidP="00411A17">
            <w:pPr>
              <w:tabs>
                <w:tab w:val="left" w:pos="851"/>
                <w:tab w:val="left" w:pos="1418"/>
              </w:tabs>
              <w:spacing w:after="120"/>
              <w:jc w:val="center"/>
              <w:rPr>
                <w:rFonts w:asciiTheme="minorHAnsi" w:hAnsiTheme="minorHAnsi" w:cstheme="minorHAnsi"/>
                <w:b/>
                <w:bCs/>
                <w:sz w:val="18"/>
                <w:szCs w:val="18"/>
                <w:lang w:val="en-GB" w:eastAsia="zh-CN"/>
              </w:rPr>
            </w:pPr>
            <w:r w:rsidRPr="00B0329A">
              <w:rPr>
                <w:rFonts w:ascii="SimSun" w:eastAsia="SimSun" w:hAnsi="SimSun" w:cs="SimSun" w:hint="eastAsia"/>
                <w:b/>
                <w:bCs/>
                <w:sz w:val="18"/>
                <w:szCs w:val="18"/>
                <w:lang w:val="en-GB" w:eastAsia="zh-CN"/>
              </w:rPr>
              <w:t>电话、传真、电子邮件</w:t>
            </w:r>
          </w:p>
        </w:tc>
      </w:tr>
      <w:tr w:rsidR="0087705B" w:rsidRPr="00E13494" w14:paraId="2B4B0BCC" w14:textId="77777777" w:rsidTr="00411A17">
        <w:tc>
          <w:tcPr>
            <w:tcW w:w="2689" w:type="dxa"/>
            <w:vAlign w:val="center"/>
          </w:tcPr>
          <w:p w14:paraId="3FC0F4C7" w14:textId="0AC6438C" w:rsidR="0087705B" w:rsidRPr="001578BA" w:rsidRDefault="00B0329A" w:rsidP="00411A17">
            <w:pPr>
              <w:tabs>
                <w:tab w:val="left" w:pos="851"/>
                <w:tab w:val="left" w:pos="1418"/>
              </w:tabs>
              <w:spacing w:after="120"/>
              <w:rPr>
                <w:rFonts w:asciiTheme="minorHAnsi" w:hAnsiTheme="minorHAnsi" w:cstheme="minorHAnsi"/>
                <w:b/>
                <w:bCs/>
                <w:sz w:val="18"/>
                <w:szCs w:val="18"/>
                <w:lang w:val="en-GB" w:eastAsia="zh-CN"/>
              </w:rPr>
            </w:pPr>
            <w:r w:rsidRPr="001578BA">
              <w:rPr>
                <w:rFonts w:eastAsia="SimSun" w:cstheme="minorHAnsi" w:hint="eastAsia"/>
                <w:b/>
                <w:bCs/>
                <w:sz w:val="18"/>
                <w:szCs w:val="18"/>
                <w:lang w:eastAsia="zh-CN"/>
              </w:rPr>
              <w:t>区域固定</w:t>
            </w:r>
            <w:r w:rsidR="00475E8A" w:rsidRPr="001578BA">
              <w:rPr>
                <w:rFonts w:eastAsia="SimSun" w:cstheme="minorHAnsi" w:hint="eastAsia"/>
                <w:b/>
                <w:bCs/>
                <w:sz w:val="18"/>
                <w:szCs w:val="18"/>
                <w:lang w:eastAsia="zh-CN"/>
              </w:rPr>
              <w:t>监测台站</w:t>
            </w:r>
            <w:r w:rsidR="00CF4554">
              <w:rPr>
                <w:rFonts w:eastAsiaTheme="minorEastAsia" w:cstheme="minorHAnsi" w:hint="eastAsia"/>
                <w:b/>
                <w:bCs/>
                <w:sz w:val="18"/>
                <w:szCs w:val="18"/>
                <w:lang w:eastAsia="zh-CN"/>
              </w:rPr>
              <w:t xml:space="preserve"> </w:t>
            </w:r>
            <w:r w:rsidR="00CF4554" w:rsidRPr="00CF4554">
              <w:rPr>
                <w:rFonts w:eastAsiaTheme="minorEastAsia" w:cstheme="minorHAnsi"/>
                <w:b/>
                <w:bCs/>
                <w:sz w:val="18"/>
                <w:szCs w:val="18"/>
                <w:lang w:eastAsia="zh-CN"/>
              </w:rPr>
              <w:t>–</w:t>
            </w:r>
            <w:r w:rsidR="00CF4554">
              <w:rPr>
                <w:rFonts w:eastAsiaTheme="minorEastAsia" w:cstheme="minorHAnsi"/>
                <w:b/>
                <w:bCs/>
                <w:sz w:val="18"/>
                <w:szCs w:val="18"/>
                <w:lang w:eastAsia="zh-CN"/>
              </w:rPr>
              <w:t xml:space="preserve"> </w:t>
            </w:r>
            <w:r w:rsidR="0087705B" w:rsidRPr="001578BA">
              <w:rPr>
                <w:rFonts w:asciiTheme="minorHAnsi" w:hAnsiTheme="minorHAnsi" w:cstheme="minorHAnsi"/>
                <w:b/>
                <w:bCs/>
                <w:sz w:val="18"/>
                <w:szCs w:val="18"/>
                <w:lang w:val="en-GB" w:eastAsia="zh-CN"/>
              </w:rPr>
              <w:t>Dammam</w:t>
            </w:r>
          </w:p>
        </w:tc>
        <w:tc>
          <w:tcPr>
            <w:tcW w:w="3347" w:type="dxa"/>
            <w:vAlign w:val="center"/>
          </w:tcPr>
          <w:p w14:paraId="687B4245" w14:textId="77777777" w:rsidR="0087705B" w:rsidRPr="006E1981" w:rsidRDefault="0087705B" w:rsidP="004A572B">
            <w:pPr>
              <w:tabs>
                <w:tab w:val="left" w:pos="851"/>
                <w:tab w:val="left" w:pos="1418"/>
              </w:tabs>
              <w:spacing w:after="120"/>
              <w:jc w:val="left"/>
              <w:rPr>
                <w:rFonts w:asciiTheme="minorHAnsi" w:hAnsiTheme="minorHAnsi" w:cstheme="minorHAnsi"/>
                <w:b/>
                <w:bCs/>
                <w:sz w:val="18"/>
                <w:szCs w:val="18"/>
                <w:lang w:val="en-GB"/>
              </w:rPr>
            </w:pPr>
            <w:r w:rsidRPr="006E1981">
              <w:rPr>
                <w:rFonts w:asciiTheme="minorHAnsi" w:hAnsiTheme="minorHAnsi" w:cstheme="minorHAnsi"/>
                <w:sz w:val="18"/>
                <w:szCs w:val="18"/>
                <w:lang w:val="en-GB" w:eastAsia="en-GB"/>
              </w:rPr>
              <w:t>8184 Prince Mohammed Bin Fahd Rd</w:t>
            </w:r>
            <w:r w:rsidRPr="006E1981">
              <w:rPr>
                <w:rFonts w:asciiTheme="minorHAnsi" w:hAnsiTheme="minorHAnsi" w:cstheme="minorHAnsi"/>
                <w:sz w:val="18"/>
                <w:szCs w:val="18"/>
                <w:lang w:val="en-GB" w:eastAsia="en-GB"/>
              </w:rPr>
              <w:br/>
            </w:r>
            <w:proofErr w:type="spellStart"/>
            <w:r w:rsidRPr="006E1981">
              <w:rPr>
                <w:rFonts w:asciiTheme="minorHAnsi" w:hAnsiTheme="minorHAnsi" w:cstheme="minorHAnsi"/>
                <w:sz w:val="18"/>
                <w:szCs w:val="18"/>
                <w:lang w:val="en-GB" w:eastAsia="en-GB"/>
              </w:rPr>
              <w:t>Tihama</w:t>
            </w:r>
            <w:proofErr w:type="spellEnd"/>
            <w:r w:rsidRPr="006E1981">
              <w:rPr>
                <w:rFonts w:asciiTheme="minorHAnsi" w:hAnsiTheme="minorHAnsi" w:cstheme="minorHAnsi"/>
                <w:sz w:val="18"/>
                <w:szCs w:val="18"/>
                <w:lang w:val="en-GB" w:eastAsia="en-GB"/>
              </w:rPr>
              <w:br/>
              <w:t>34255 Dhahran</w:t>
            </w:r>
            <w:r w:rsidRPr="006E1981">
              <w:rPr>
                <w:rFonts w:asciiTheme="minorHAnsi" w:hAnsiTheme="minorHAnsi" w:cstheme="minorHAnsi"/>
                <w:sz w:val="18"/>
                <w:szCs w:val="18"/>
                <w:lang w:val="en-GB" w:eastAsia="en-GB"/>
              </w:rPr>
              <w:br/>
              <w:t>Saudi Arabia</w:t>
            </w:r>
          </w:p>
        </w:tc>
        <w:tc>
          <w:tcPr>
            <w:tcW w:w="3019" w:type="dxa"/>
            <w:vAlign w:val="center"/>
          </w:tcPr>
          <w:p w14:paraId="5BAA31F3" w14:textId="6DC549FF" w:rsidR="0087705B" w:rsidRPr="007B74AE" w:rsidRDefault="00B0329A" w:rsidP="001578BA">
            <w:pPr>
              <w:tabs>
                <w:tab w:val="left" w:pos="851"/>
                <w:tab w:val="left" w:pos="1418"/>
              </w:tabs>
              <w:spacing w:after="120"/>
              <w:jc w:val="left"/>
              <w:rPr>
                <w:rFonts w:asciiTheme="minorHAnsi" w:hAnsiTheme="minorHAnsi" w:cstheme="minorHAnsi"/>
                <w:b/>
                <w:bCs/>
                <w:sz w:val="18"/>
                <w:szCs w:val="18"/>
                <w:lang w:val="en-GB"/>
              </w:rPr>
            </w:pPr>
            <w:r>
              <w:rPr>
                <w:rFonts w:ascii="SimSun" w:eastAsia="SimSun" w:hAnsi="SimSun" w:cs="SimSun" w:hint="eastAsia"/>
                <w:sz w:val="18"/>
                <w:szCs w:val="18"/>
                <w:lang w:val="fr-CH" w:eastAsia="zh-CN"/>
              </w:rPr>
              <w:t>电子邮件</w:t>
            </w:r>
            <w:r w:rsidRPr="007B74AE">
              <w:rPr>
                <w:rFonts w:ascii="SimSun" w:eastAsia="SimSun" w:hAnsi="SimSun" w:cs="SimSun" w:hint="eastAsia"/>
                <w:sz w:val="18"/>
                <w:szCs w:val="18"/>
                <w:lang w:val="en-GB" w:eastAsia="zh-CN"/>
              </w:rPr>
              <w:t>：</w:t>
            </w:r>
            <w:r w:rsidR="0087705B" w:rsidRPr="007B74AE">
              <w:rPr>
                <w:rFonts w:asciiTheme="minorHAnsi" w:hAnsiTheme="minorHAnsi" w:cstheme="minorHAnsi"/>
                <w:sz w:val="18"/>
                <w:szCs w:val="18"/>
                <w:lang w:val="en-GB" w:eastAsia="en-GB"/>
              </w:rPr>
              <w:t>spectrum_FOC@cst.gov.sa</w:t>
            </w:r>
          </w:p>
        </w:tc>
      </w:tr>
    </w:tbl>
    <w:p w14:paraId="791066C0" w14:textId="77777777" w:rsidR="0087705B" w:rsidRPr="007B74AE" w:rsidRDefault="0087705B" w:rsidP="0087705B">
      <w:pPr>
        <w:rPr>
          <w:lang w:val="en-GB"/>
        </w:rPr>
      </w:pPr>
    </w:p>
    <w:tbl>
      <w:tblPr>
        <w:tblStyle w:val="TableGrid"/>
        <w:tblW w:w="0" w:type="auto"/>
        <w:tblLook w:val="04A0" w:firstRow="1" w:lastRow="0" w:firstColumn="1" w:lastColumn="0" w:noHBand="0" w:noVBand="1"/>
      </w:tblPr>
      <w:tblGrid>
        <w:gridCol w:w="1327"/>
        <w:gridCol w:w="1698"/>
        <w:gridCol w:w="1928"/>
        <w:gridCol w:w="1598"/>
        <w:gridCol w:w="2504"/>
      </w:tblGrid>
      <w:tr w:rsidR="0087705B" w:rsidRPr="001578BA" w14:paraId="06D663D9" w14:textId="77777777" w:rsidTr="00E15176">
        <w:tc>
          <w:tcPr>
            <w:tcW w:w="1327" w:type="dxa"/>
          </w:tcPr>
          <w:p w14:paraId="0542C532" w14:textId="51FAF26A" w:rsidR="0087705B" w:rsidRPr="001578BA" w:rsidRDefault="00E15176" w:rsidP="00411A17">
            <w:pPr>
              <w:jc w:val="center"/>
              <w:rPr>
                <w:rFonts w:asciiTheme="minorEastAsia" w:eastAsiaTheme="minorEastAsia" w:hAnsiTheme="minorEastAsia"/>
                <w:lang w:val="en-GB"/>
              </w:rPr>
            </w:pPr>
            <w:proofErr w:type="spellStart"/>
            <w:r w:rsidRPr="001578BA">
              <w:rPr>
                <w:rFonts w:asciiTheme="minorEastAsia" w:eastAsiaTheme="minorEastAsia" w:hAnsiTheme="minorEastAsia" w:cs="Microsoft YaHei" w:hint="eastAsia"/>
                <w:b/>
                <w:bCs/>
                <w:sz w:val="18"/>
                <w:szCs w:val="18"/>
                <w:lang w:val="en-GB" w:eastAsia="en-GB"/>
              </w:rPr>
              <w:t>地理坐标</w:t>
            </w:r>
            <w:proofErr w:type="spellEnd"/>
          </w:p>
        </w:tc>
        <w:tc>
          <w:tcPr>
            <w:tcW w:w="1698" w:type="dxa"/>
          </w:tcPr>
          <w:p w14:paraId="6D93C2F0" w14:textId="31C8AFFC" w:rsidR="0087705B" w:rsidRPr="001578BA" w:rsidRDefault="00E15176" w:rsidP="00411A17">
            <w:pPr>
              <w:jc w:val="center"/>
              <w:rPr>
                <w:rFonts w:asciiTheme="minorEastAsia" w:eastAsiaTheme="minorEastAsia" w:hAnsiTheme="minorEastAsia"/>
                <w:lang w:val="en-GB"/>
              </w:rPr>
            </w:pPr>
            <w:proofErr w:type="spellStart"/>
            <w:r w:rsidRPr="001578BA">
              <w:rPr>
                <w:rFonts w:asciiTheme="minorEastAsia" w:eastAsiaTheme="minorEastAsia" w:hAnsiTheme="minorEastAsia" w:cs="Microsoft YaHei" w:hint="eastAsia"/>
                <w:b/>
                <w:bCs/>
                <w:sz w:val="18"/>
                <w:szCs w:val="18"/>
                <w:lang w:val="en-GB" w:eastAsia="en-GB"/>
              </w:rPr>
              <w:t>测量类型</w:t>
            </w:r>
            <w:proofErr w:type="spellEnd"/>
          </w:p>
        </w:tc>
        <w:tc>
          <w:tcPr>
            <w:tcW w:w="1928" w:type="dxa"/>
          </w:tcPr>
          <w:p w14:paraId="58AA5EBB" w14:textId="006FFF84" w:rsidR="0087705B" w:rsidRPr="001578BA" w:rsidRDefault="00E15176" w:rsidP="00411A17">
            <w:pPr>
              <w:jc w:val="center"/>
              <w:rPr>
                <w:rFonts w:asciiTheme="minorEastAsia" w:eastAsiaTheme="minorEastAsia" w:hAnsiTheme="minorEastAsia"/>
                <w:lang w:val="en-GB"/>
              </w:rPr>
            </w:pPr>
            <w:proofErr w:type="spellStart"/>
            <w:r w:rsidRPr="001578BA">
              <w:rPr>
                <w:rFonts w:asciiTheme="minorEastAsia" w:eastAsiaTheme="minorEastAsia" w:hAnsiTheme="minorEastAsia" w:cs="Microsoft YaHei" w:hint="eastAsia"/>
                <w:b/>
                <w:bCs/>
                <w:sz w:val="18"/>
                <w:szCs w:val="18"/>
                <w:lang w:val="en-GB" w:eastAsia="en-GB"/>
              </w:rPr>
              <w:t>每次测量的频率范围</w:t>
            </w:r>
            <w:proofErr w:type="spellEnd"/>
          </w:p>
        </w:tc>
        <w:tc>
          <w:tcPr>
            <w:tcW w:w="1598" w:type="dxa"/>
          </w:tcPr>
          <w:p w14:paraId="1B011B5B" w14:textId="01C1CAFF" w:rsidR="0087705B" w:rsidRPr="001578BA" w:rsidRDefault="00E15176" w:rsidP="00411A17">
            <w:pPr>
              <w:jc w:val="center"/>
              <w:rPr>
                <w:rFonts w:asciiTheme="minorEastAsia" w:eastAsiaTheme="minorEastAsia" w:hAnsiTheme="minorEastAsia"/>
                <w:lang w:val="en-GB"/>
              </w:rPr>
            </w:pPr>
            <w:proofErr w:type="spellStart"/>
            <w:r w:rsidRPr="001578BA">
              <w:rPr>
                <w:rFonts w:asciiTheme="minorEastAsia" w:eastAsiaTheme="minorEastAsia" w:hAnsiTheme="minorEastAsia" w:cs="Microsoft YaHei" w:hint="eastAsia"/>
                <w:b/>
                <w:bCs/>
                <w:sz w:val="18"/>
                <w:szCs w:val="18"/>
                <w:lang w:val="en-GB" w:eastAsia="en-GB"/>
              </w:rPr>
              <w:t>服务时间</w:t>
            </w:r>
            <w:proofErr w:type="spellEnd"/>
            <w:r w:rsidR="001578BA">
              <w:rPr>
                <w:rFonts w:asciiTheme="minorEastAsia" w:eastAsiaTheme="minorEastAsia" w:hAnsiTheme="minorEastAsia" w:cs="Microsoft YaHei"/>
                <w:b/>
                <w:bCs/>
                <w:sz w:val="18"/>
                <w:szCs w:val="18"/>
                <w:lang w:val="en-GB" w:eastAsia="en-GB"/>
              </w:rPr>
              <w:br/>
            </w:r>
            <w:r w:rsidRPr="001578BA">
              <w:rPr>
                <w:rFonts w:asciiTheme="minorEastAsia" w:eastAsiaTheme="minorEastAsia" w:hAnsiTheme="minorEastAsia" w:cs="Microsoft YaHei" w:hint="eastAsia"/>
                <w:b/>
                <w:bCs/>
                <w:sz w:val="18"/>
                <w:szCs w:val="18"/>
                <w:lang w:val="en-GB" w:eastAsia="en-GB"/>
              </w:rPr>
              <w:t>（</w:t>
            </w:r>
            <w:r w:rsidRPr="001578BA">
              <w:rPr>
                <w:rFonts w:asciiTheme="minorHAnsi" w:eastAsiaTheme="minorEastAsia" w:hAnsiTheme="minorHAnsi" w:cstheme="minorHAnsi"/>
                <w:b/>
                <w:bCs/>
                <w:sz w:val="18"/>
                <w:szCs w:val="18"/>
                <w:lang w:val="en-GB" w:eastAsia="en-GB"/>
              </w:rPr>
              <w:t>UTC</w:t>
            </w:r>
            <w:r w:rsidRPr="001578BA">
              <w:rPr>
                <w:rFonts w:asciiTheme="minorEastAsia" w:eastAsiaTheme="minorEastAsia" w:hAnsiTheme="minorEastAsia" w:cs="Microsoft YaHei" w:hint="eastAsia"/>
                <w:b/>
                <w:bCs/>
                <w:sz w:val="18"/>
                <w:szCs w:val="18"/>
                <w:lang w:val="en-GB" w:eastAsia="en-GB"/>
              </w:rPr>
              <w:t>）</w:t>
            </w:r>
          </w:p>
        </w:tc>
        <w:tc>
          <w:tcPr>
            <w:tcW w:w="2504" w:type="dxa"/>
          </w:tcPr>
          <w:p w14:paraId="1483295C" w14:textId="3C510ACB" w:rsidR="0087705B" w:rsidRPr="001578BA" w:rsidRDefault="00E15176" w:rsidP="00411A17">
            <w:pPr>
              <w:jc w:val="center"/>
              <w:rPr>
                <w:rFonts w:asciiTheme="minorEastAsia" w:eastAsiaTheme="minorEastAsia" w:hAnsiTheme="minorEastAsia"/>
                <w:lang w:val="en-GB"/>
              </w:rPr>
            </w:pPr>
            <w:r w:rsidRPr="001578BA">
              <w:rPr>
                <w:rFonts w:asciiTheme="minorEastAsia" w:eastAsiaTheme="minorEastAsia" w:hAnsiTheme="minorEastAsia" w:cs="SimSun" w:hint="eastAsia"/>
                <w:b/>
                <w:bCs/>
                <w:sz w:val="18"/>
                <w:szCs w:val="18"/>
                <w:lang w:val="en-GB" w:eastAsia="zh-CN"/>
              </w:rPr>
              <w:t>备注</w:t>
            </w:r>
          </w:p>
        </w:tc>
      </w:tr>
      <w:tr w:rsidR="00E15176" w:rsidRPr="006E1981" w14:paraId="2AE6FBB9" w14:textId="77777777" w:rsidTr="00E15176">
        <w:tc>
          <w:tcPr>
            <w:tcW w:w="1327" w:type="dxa"/>
            <w:vAlign w:val="center"/>
          </w:tcPr>
          <w:p w14:paraId="69C142DD"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26°18'25"N</w:t>
            </w:r>
            <w:r w:rsidRPr="006E1981">
              <w:rPr>
                <w:rFonts w:asciiTheme="minorHAnsi" w:hAnsiTheme="minorHAnsi" w:cstheme="minorHAnsi"/>
                <w:sz w:val="18"/>
                <w:szCs w:val="18"/>
                <w:lang w:val="en-GB" w:eastAsia="en-GB"/>
              </w:rPr>
              <w:br/>
              <w:t>050°02'51"E</w:t>
            </w:r>
          </w:p>
        </w:tc>
        <w:tc>
          <w:tcPr>
            <w:tcW w:w="1698" w:type="dxa"/>
          </w:tcPr>
          <w:p w14:paraId="362EF99E" w14:textId="1C70DF6A" w:rsidR="00E15176" w:rsidRPr="001578BA" w:rsidRDefault="00E15176" w:rsidP="00E15176">
            <w:pPr>
              <w:jc w:val="left"/>
              <w:rPr>
                <w:rFonts w:asciiTheme="minorEastAsia" w:eastAsiaTheme="minorEastAsia" w:hAnsiTheme="minorEastAsia" w:cstheme="minorHAnsi"/>
                <w:sz w:val="18"/>
                <w:szCs w:val="18"/>
                <w:lang w:val="en-GB" w:eastAsia="en-GB"/>
              </w:rPr>
            </w:pPr>
            <w:proofErr w:type="spellStart"/>
            <w:r w:rsidRPr="001578BA">
              <w:rPr>
                <w:rFonts w:asciiTheme="minorEastAsia" w:eastAsiaTheme="minorEastAsia" w:hAnsiTheme="minorEastAsia" w:cs="Microsoft YaHei" w:hint="eastAsia"/>
              </w:rPr>
              <w:t>频率测量</w:t>
            </w:r>
            <w:proofErr w:type="spellEnd"/>
          </w:p>
        </w:tc>
        <w:tc>
          <w:tcPr>
            <w:tcW w:w="1928" w:type="dxa"/>
            <w:vAlign w:val="center"/>
          </w:tcPr>
          <w:p w14:paraId="432AFA5D"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598" w:type="dxa"/>
            <w:vAlign w:val="center"/>
          </w:tcPr>
          <w:p w14:paraId="62D3A510"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504" w:type="dxa"/>
            <w:vAlign w:val="center"/>
          </w:tcPr>
          <w:p w14:paraId="6C704A80"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 </w:t>
            </w:r>
          </w:p>
        </w:tc>
      </w:tr>
      <w:tr w:rsidR="00E15176" w:rsidRPr="006E1981" w14:paraId="560D0BC7" w14:textId="77777777" w:rsidTr="00E15176">
        <w:tc>
          <w:tcPr>
            <w:tcW w:w="1327" w:type="dxa"/>
            <w:vAlign w:val="center"/>
          </w:tcPr>
          <w:p w14:paraId="7A53BF58"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26°18'25"N</w:t>
            </w:r>
            <w:r w:rsidRPr="006E1981">
              <w:rPr>
                <w:rFonts w:asciiTheme="minorHAnsi" w:hAnsiTheme="minorHAnsi" w:cstheme="minorHAnsi"/>
                <w:sz w:val="18"/>
                <w:szCs w:val="18"/>
                <w:lang w:val="en-GB" w:eastAsia="en-GB"/>
              </w:rPr>
              <w:br/>
              <w:t>050°02'51"E</w:t>
            </w:r>
          </w:p>
        </w:tc>
        <w:tc>
          <w:tcPr>
            <w:tcW w:w="1698" w:type="dxa"/>
          </w:tcPr>
          <w:p w14:paraId="79E09CAF" w14:textId="3C2E7625" w:rsidR="00E15176" w:rsidRPr="001578BA" w:rsidRDefault="00E15176" w:rsidP="00E15176">
            <w:pPr>
              <w:jc w:val="left"/>
              <w:rPr>
                <w:rFonts w:asciiTheme="minorEastAsia" w:eastAsiaTheme="minorEastAsia" w:hAnsiTheme="minorEastAsia" w:cstheme="minorHAnsi"/>
                <w:sz w:val="18"/>
                <w:szCs w:val="18"/>
                <w:lang w:val="en-GB" w:eastAsia="zh-CN"/>
              </w:rPr>
            </w:pPr>
            <w:r w:rsidRPr="001578BA">
              <w:rPr>
                <w:rFonts w:asciiTheme="minorEastAsia" w:eastAsiaTheme="minorEastAsia" w:hAnsiTheme="minorEastAsia" w:cs="Microsoft YaHei" w:hint="eastAsia"/>
                <w:lang w:eastAsia="zh-CN"/>
              </w:rPr>
              <w:t>场强或功率通量密度测量</w:t>
            </w:r>
          </w:p>
        </w:tc>
        <w:tc>
          <w:tcPr>
            <w:tcW w:w="1928" w:type="dxa"/>
            <w:vAlign w:val="center"/>
          </w:tcPr>
          <w:p w14:paraId="38E7E062"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598" w:type="dxa"/>
            <w:vAlign w:val="center"/>
          </w:tcPr>
          <w:p w14:paraId="3297DE5A"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504" w:type="dxa"/>
            <w:vAlign w:val="center"/>
          </w:tcPr>
          <w:p w14:paraId="0739F8DE" w14:textId="33731647" w:rsidR="00E15176" w:rsidRPr="001578BA" w:rsidRDefault="00E15176" w:rsidP="00E15176">
            <w:pPr>
              <w:jc w:val="left"/>
              <w:rPr>
                <w:rFonts w:asciiTheme="minorHAnsi" w:eastAsiaTheme="minorEastAsia" w:hAnsiTheme="minorHAnsi" w:cstheme="minorHAnsi"/>
                <w:sz w:val="18"/>
                <w:szCs w:val="18"/>
                <w:lang w:val="en-GB" w:eastAsia="zh-CN"/>
              </w:rPr>
            </w:pPr>
            <w:r w:rsidRPr="001578BA">
              <w:rPr>
                <w:rFonts w:asciiTheme="minorHAnsi" w:eastAsiaTheme="minorEastAsia" w:hAnsiTheme="minorHAnsi" w:cstheme="minorHAnsi"/>
                <w:sz w:val="18"/>
                <w:szCs w:val="18"/>
                <w:lang w:val="en-GB" w:eastAsia="zh-CN"/>
              </w:rPr>
              <w:t>从</w:t>
            </w:r>
            <w:r w:rsidRPr="001578BA">
              <w:rPr>
                <w:rFonts w:asciiTheme="minorHAnsi" w:eastAsiaTheme="minorEastAsia" w:hAnsiTheme="minorHAnsi" w:cstheme="minorHAnsi"/>
                <w:sz w:val="18"/>
                <w:szCs w:val="18"/>
                <w:lang w:val="en-GB" w:eastAsia="zh-CN"/>
              </w:rPr>
              <w:t>600 kHz</w:t>
            </w:r>
            <w:r w:rsidRPr="001578BA">
              <w:rPr>
                <w:rFonts w:asciiTheme="minorHAnsi" w:eastAsiaTheme="minorEastAsia" w:hAnsiTheme="minorHAnsi" w:cstheme="minorHAnsi"/>
                <w:sz w:val="18"/>
                <w:szCs w:val="18"/>
                <w:lang w:val="en-GB" w:eastAsia="zh-CN"/>
              </w:rPr>
              <w:t>开始的垂直极化</w:t>
            </w:r>
            <w:r w:rsidRPr="001578BA">
              <w:rPr>
                <w:rFonts w:asciiTheme="minorHAnsi" w:eastAsiaTheme="minorEastAsia" w:hAnsiTheme="minorHAnsi" w:cstheme="minorHAnsi"/>
                <w:sz w:val="18"/>
                <w:szCs w:val="18"/>
                <w:lang w:val="en-GB" w:eastAsia="zh-CN"/>
              </w:rPr>
              <w:t xml:space="preserve"> - </w:t>
            </w:r>
            <w:r w:rsidRPr="001578BA">
              <w:rPr>
                <w:rFonts w:asciiTheme="minorHAnsi" w:eastAsiaTheme="minorEastAsia" w:hAnsiTheme="minorHAnsi" w:cstheme="minorHAnsi"/>
                <w:sz w:val="18"/>
                <w:szCs w:val="18"/>
                <w:lang w:val="en-GB" w:eastAsia="zh-CN"/>
              </w:rPr>
              <w:t>从</w:t>
            </w:r>
            <w:r w:rsidRPr="001578BA">
              <w:rPr>
                <w:rFonts w:asciiTheme="minorHAnsi" w:eastAsiaTheme="minorEastAsia" w:hAnsiTheme="minorHAnsi" w:cstheme="minorHAnsi"/>
                <w:sz w:val="18"/>
                <w:szCs w:val="18"/>
                <w:lang w:val="en-GB" w:eastAsia="zh-CN"/>
              </w:rPr>
              <w:t>8 kHz</w:t>
            </w:r>
            <w:r w:rsidRPr="001578BA">
              <w:rPr>
                <w:rFonts w:asciiTheme="minorHAnsi" w:eastAsiaTheme="minorEastAsia" w:hAnsiTheme="minorHAnsi" w:cstheme="minorHAnsi"/>
                <w:sz w:val="18"/>
                <w:szCs w:val="18"/>
                <w:lang w:val="en-GB" w:eastAsia="zh-CN"/>
              </w:rPr>
              <w:t>开始的水平极化。</w:t>
            </w:r>
          </w:p>
        </w:tc>
      </w:tr>
      <w:tr w:rsidR="00E15176" w:rsidRPr="006E1981" w14:paraId="2E20126A" w14:textId="77777777" w:rsidTr="00E15176">
        <w:tc>
          <w:tcPr>
            <w:tcW w:w="1327" w:type="dxa"/>
            <w:vAlign w:val="center"/>
          </w:tcPr>
          <w:p w14:paraId="4D89B4CC"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26°18'25"N</w:t>
            </w:r>
            <w:r w:rsidRPr="006E1981">
              <w:rPr>
                <w:rFonts w:asciiTheme="minorHAnsi" w:hAnsiTheme="minorHAnsi" w:cstheme="minorHAnsi"/>
                <w:sz w:val="18"/>
                <w:szCs w:val="18"/>
                <w:lang w:val="en-GB" w:eastAsia="en-GB"/>
              </w:rPr>
              <w:br/>
              <w:t>050°02'51"E</w:t>
            </w:r>
          </w:p>
        </w:tc>
        <w:tc>
          <w:tcPr>
            <w:tcW w:w="1698" w:type="dxa"/>
          </w:tcPr>
          <w:p w14:paraId="36E9D857" w14:textId="3FEA7A88" w:rsidR="00E15176" w:rsidRPr="001578BA" w:rsidRDefault="00E15176" w:rsidP="00E15176">
            <w:pPr>
              <w:jc w:val="left"/>
              <w:rPr>
                <w:rFonts w:asciiTheme="minorEastAsia" w:eastAsiaTheme="minorEastAsia" w:hAnsiTheme="minorEastAsia" w:cstheme="minorHAnsi"/>
                <w:sz w:val="18"/>
                <w:szCs w:val="18"/>
                <w:lang w:val="en-GB" w:eastAsia="en-GB"/>
              </w:rPr>
            </w:pPr>
            <w:proofErr w:type="spellStart"/>
            <w:r w:rsidRPr="001578BA">
              <w:rPr>
                <w:rFonts w:asciiTheme="minorEastAsia" w:eastAsiaTheme="minorEastAsia" w:hAnsiTheme="minorEastAsia" w:cs="Microsoft YaHei" w:hint="eastAsia"/>
              </w:rPr>
              <w:t>测向测量</w:t>
            </w:r>
            <w:proofErr w:type="spellEnd"/>
          </w:p>
        </w:tc>
        <w:tc>
          <w:tcPr>
            <w:tcW w:w="1928" w:type="dxa"/>
            <w:vAlign w:val="center"/>
          </w:tcPr>
          <w:p w14:paraId="441D6077"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20 MHz - 30 MHz</w:t>
            </w:r>
          </w:p>
        </w:tc>
        <w:tc>
          <w:tcPr>
            <w:tcW w:w="1598" w:type="dxa"/>
            <w:vAlign w:val="center"/>
          </w:tcPr>
          <w:p w14:paraId="360A8D6C"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504" w:type="dxa"/>
            <w:vAlign w:val="center"/>
          </w:tcPr>
          <w:p w14:paraId="1D659F51" w14:textId="77777777" w:rsidR="00E15176" w:rsidRPr="001578BA" w:rsidRDefault="00E15176" w:rsidP="00E15176">
            <w:pPr>
              <w:jc w:val="left"/>
              <w:rPr>
                <w:rFonts w:asciiTheme="minorHAnsi" w:eastAsiaTheme="minorEastAsia" w:hAnsiTheme="minorHAnsi" w:cstheme="minorHAnsi"/>
                <w:sz w:val="18"/>
                <w:szCs w:val="18"/>
                <w:lang w:val="en-GB" w:eastAsia="zh-CN"/>
              </w:rPr>
            </w:pPr>
            <w:r w:rsidRPr="001578BA">
              <w:rPr>
                <w:rFonts w:asciiTheme="minorHAnsi" w:eastAsiaTheme="minorEastAsia" w:hAnsiTheme="minorHAnsi" w:cstheme="minorHAnsi"/>
                <w:sz w:val="18"/>
                <w:szCs w:val="18"/>
                <w:lang w:val="en-GB" w:eastAsia="zh-CN"/>
              </w:rPr>
              <w:t>通过阵列的垂直极化</w:t>
            </w:r>
          </w:p>
          <w:p w14:paraId="4DE03A0E" w14:textId="29B10315" w:rsidR="00E15176" w:rsidRPr="001578BA" w:rsidRDefault="00E15176" w:rsidP="00E15176">
            <w:pPr>
              <w:jc w:val="left"/>
              <w:rPr>
                <w:rFonts w:asciiTheme="minorHAnsi" w:eastAsiaTheme="minorEastAsia" w:hAnsiTheme="minorHAnsi" w:cstheme="minorHAnsi"/>
                <w:sz w:val="18"/>
                <w:szCs w:val="18"/>
                <w:lang w:val="en-GB" w:eastAsia="zh-CN"/>
              </w:rPr>
            </w:pPr>
            <w:r w:rsidRPr="001578BA">
              <w:rPr>
                <w:rFonts w:asciiTheme="minorHAnsi" w:eastAsiaTheme="minorEastAsia" w:hAnsiTheme="minorHAnsi" w:cstheme="minorHAnsi"/>
                <w:sz w:val="18"/>
                <w:szCs w:val="18"/>
                <w:lang w:val="en-GB" w:eastAsia="zh-CN"/>
              </w:rPr>
              <w:t>通过</w:t>
            </w:r>
            <w:r w:rsidRPr="001578BA">
              <w:rPr>
                <w:rFonts w:asciiTheme="minorHAnsi" w:eastAsiaTheme="minorEastAsia" w:hAnsiTheme="minorHAnsi" w:cstheme="minorHAnsi"/>
                <w:sz w:val="18"/>
                <w:szCs w:val="18"/>
                <w:lang w:val="en-GB" w:eastAsia="zh-CN"/>
              </w:rPr>
              <w:t>LPDA</w:t>
            </w:r>
            <w:r w:rsidRPr="001578BA">
              <w:rPr>
                <w:rFonts w:asciiTheme="minorHAnsi" w:eastAsiaTheme="minorEastAsia" w:hAnsiTheme="minorHAnsi" w:cstheme="minorHAnsi"/>
                <w:sz w:val="18"/>
                <w:szCs w:val="18"/>
                <w:lang w:val="en-GB" w:eastAsia="zh-CN"/>
              </w:rPr>
              <w:t>测量的水平极化。</w:t>
            </w:r>
          </w:p>
        </w:tc>
      </w:tr>
      <w:tr w:rsidR="00E15176" w:rsidRPr="006E1981" w14:paraId="26AC2F32" w14:textId="77777777" w:rsidTr="00E15176">
        <w:tc>
          <w:tcPr>
            <w:tcW w:w="1327" w:type="dxa"/>
            <w:vAlign w:val="center"/>
          </w:tcPr>
          <w:p w14:paraId="1F6F327E"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26°18'25"N</w:t>
            </w:r>
            <w:r w:rsidRPr="006E1981">
              <w:rPr>
                <w:rFonts w:asciiTheme="minorHAnsi" w:hAnsiTheme="minorHAnsi" w:cstheme="minorHAnsi"/>
                <w:sz w:val="18"/>
                <w:szCs w:val="18"/>
                <w:lang w:val="en-GB" w:eastAsia="en-GB"/>
              </w:rPr>
              <w:br/>
              <w:t>050°02'51"E</w:t>
            </w:r>
          </w:p>
        </w:tc>
        <w:tc>
          <w:tcPr>
            <w:tcW w:w="1698" w:type="dxa"/>
          </w:tcPr>
          <w:p w14:paraId="07F0D847" w14:textId="35E59DC2" w:rsidR="00E15176" w:rsidRPr="001578BA" w:rsidRDefault="00E15176" w:rsidP="00E15176">
            <w:pPr>
              <w:jc w:val="left"/>
              <w:rPr>
                <w:rFonts w:asciiTheme="minorEastAsia" w:eastAsiaTheme="minorEastAsia" w:hAnsiTheme="minorEastAsia" w:cstheme="minorHAnsi"/>
                <w:sz w:val="18"/>
                <w:szCs w:val="18"/>
                <w:lang w:val="en-GB" w:eastAsia="en-GB"/>
              </w:rPr>
            </w:pPr>
            <w:proofErr w:type="spellStart"/>
            <w:r w:rsidRPr="001578BA">
              <w:rPr>
                <w:rFonts w:asciiTheme="minorEastAsia" w:eastAsiaTheme="minorEastAsia" w:hAnsiTheme="minorEastAsia" w:cs="Microsoft YaHei" w:hint="eastAsia"/>
              </w:rPr>
              <w:t>带宽测量</w:t>
            </w:r>
            <w:proofErr w:type="spellEnd"/>
          </w:p>
        </w:tc>
        <w:tc>
          <w:tcPr>
            <w:tcW w:w="1928" w:type="dxa"/>
            <w:vAlign w:val="center"/>
          </w:tcPr>
          <w:p w14:paraId="3DA5E0BA"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598" w:type="dxa"/>
            <w:vAlign w:val="center"/>
          </w:tcPr>
          <w:p w14:paraId="1FAB1D9C"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504" w:type="dxa"/>
            <w:vAlign w:val="center"/>
          </w:tcPr>
          <w:p w14:paraId="029B9B94" w14:textId="77777777" w:rsidR="00E15176" w:rsidRPr="006E1981" w:rsidRDefault="00E15176" w:rsidP="00E15176">
            <w:pPr>
              <w:rPr>
                <w:rFonts w:asciiTheme="minorHAnsi" w:hAnsiTheme="minorHAnsi" w:cstheme="minorHAnsi"/>
                <w:sz w:val="18"/>
                <w:szCs w:val="18"/>
                <w:lang w:val="en-GB" w:eastAsia="en-GB"/>
              </w:rPr>
            </w:pPr>
          </w:p>
        </w:tc>
      </w:tr>
      <w:tr w:rsidR="00E15176" w:rsidRPr="006E1981" w14:paraId="78124C4F" w14:textId="77777777" w:rsidTr="00E15176">
        <w:tc>
          <w:tcPr>
            <w:tcW w:w="1327" w:type="dxa"/>
            <w:vAlign w:val="center"/>
          </w:tcPr>
          <w:p w14:paraId="369B4E02"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26°18'25"N</w:t>
            </w:r>
            <w:r w:rsidRPr="006E1981">
              <w:rPr>
                <w:rFonts w:asciiTheme="minorHAnsi" w:hAnsiTheme="minorHAnsi" w:cstheme="minorHAnsi"/>
                <w:sz w:val="18"/>
                <w:szCs w:val="18"/>
                <w:lang w:val="en-GB" w:eastAsia="en-GB"/>
              </w:rPr>
              <w:br/>
              <w:t>050°02'51"E</w:t>
            </w:r>
          </w:p>
        </w:tc>
        <w:tc>
          <w:tcPr>
            <w:tcW w:w="1698" w:type="dxa"/>
          </w:tcPr>
          <w:p w14:paraId="7F0C8015" w14:textId="18B478B6" w:rsidR="00E15176" w:rsidRPr="001578BA" w:rsidRDefault="00E15176" w:rsidP="00E15176">
            <w:pPr>
              <w:jc w:val="left"/>
              <w:rPr>
                <w:rFonts w:asciiTheme="minorEastAsia" w:eastAsiaTheme="minorEastAsia" w:hAnsiTheme="minorEastAsia" w:cstheme="minorHAnsi"/>
                <w:sz w:val="18"/>
                <w:szCs w:val="18"/>
                <w:lang w:val="en-GB" w:eastAsia="en-GB"/>
              </w:rPr>
            </w:pPr>
            <w:proofErr w:type="spellStart"/>
            <w:r w:rsidRPr="001578BA">
              <w:rPr>
                <w:rFonts w:asciiTheme="minorEastAsia" w:eastAsiaTheme="minorEastAsia" w:hAnsiTheme="minorEastAsia" w:cs="Microsoft YaHei" w:hint="eastAsia"/>
              </w:rPr>
              <w:t>自动频谱</w:t>
            </w:r>
            <w:proofErr w:type="spellEnd"/>
            <w:r w:rsidR="001578BA">
              <w:rPr>
                <w:rFonts w:asciiTheme="minorEastAsia" w:eastAsiaTheme="minorEastAsia" w:hAnsiTheme="minorEastAsia" w:cs="Microsoft YaHei"/>
              </w:rPr>
              <w:br/>
            </w:r>
            <w:proofErr w:type="spellStart"/>
            <w:r w:rsidRPr="001578BA">
              <w:rPr>
                <w:rFonts w:asciiTheme="minorEastAsia" w:eastAsiaTheme="minorEastAsia" w:hAnsiTheme="minorEastAsia" w:cs="Microsoft YaHei" w:hint="eastAsia"/>
              </w:rPr>
              <w:t>占用调查</w:t>
            </w:r>
            <w:proofErr w:type="spellEnd"/>
          </w:p>
        </w:tc>
        <w:tc>
          <w:tcPr>
            <w:tcW w:w="1928" w:type="dxa"/>
            <w:vAlign w:val="center"/>
          </w:tcPr>
          <w:p w14:paraId="1D9AB246"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598" w:type="dxa"/>
            <w:vAlign w:val="center"/>
          </w:tcPr>
          <w:p w14:paraId="52B5D8A8"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504" w:type="dxa"/>
            <w:vAlign w:val="center"/>
          </w:tcPr>
          <w:p w14:paraId="25458BD6" w14:textId="77777777" w:rsidR="00E15176" w:rsidRPr="006E1981" w:rsidRDefault="00E15176" w:rsidP="00E15176">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 </w:t>
            </w:r>
          </w:p>
        </w:tc>
      </w:tr>
      <w:bookmarkEnd w:id="654"/>
    </w:tbl>
    <w:p w14:paraId="71065C0C" w14:textId="77777777" w:rsidR="0087705B" w:rsidRPr="006E1981" w:rsidRDefault="0087705B" w:rsidP="0087705B">
      <w:pPr>
        <w:tabs>
          <w:tab w:val="left" w:pos="851"/>
          <w:tab w:val="left" w:pos="1418"/>
        </w:tabs>
        <w:spacing w:after="120"/>
        <w:rPr>
          <w:rFonts w:cstheme="minorHAnsi"/>
          <w:b/>
        </w:rPr>
      </w:pPr>
    </w:p>
    <w:p w14:paraId="1C062130" w14:textId="77777777" w:rsidR="0087705B" w:rsidRPr="006E1981" w:rsidRDefault="0087705B" w:rsidP="0087705B">
      <w:pPr>
        <w:tabs>
          <w:tab w:val="left" w:pos="851"/>
          <w:tab w:val="left" w:pos="1418"/>
        </w:tabs>
        <w:spacing w:after="120"/>
        <w:rPr>
          <w:rFonts w:cstheme="minorHAnsi"/>
          <w:b/>
        </w:rPr>
      </w:pPr>
    </w:p>
    <w:p w14:paraId="3233E669" w14:textId="5193C6FB" w:rsidR="0087705B" w:rsidRPr="006E1981" w:rsidRDefault="0087705B" w:rsidP="0087705B">
      <w:pPr>
        <w:pageBreakBefore/>
        <w:tabs>
          <w:tab w:val="left" w:pos="851"/>
          <w:tab w:val="left" w:pos="1418"/>
        </w:tabs>
        <w:spacing w:after="120"/>
        <w:rPr>
          <w:rFonts w:cstheme="minorHAnsi"/>
          <w:b/>
          <w:bCs/>
          <w:lang w:eastAsia="zh-CN"/>
        </w:rPr>
      </w:pPr>
      <w:r w:rsidRPr="006E1981">
        <w:rPr>
          <w:rFonts w:cstheme="minorHAnsi"/>
          <w:b/>
          <w:lang w:eastAsia="zh-CN"/>
        </w:rPr>
        <w:lastRenderedPageBreak/>
        <w:tab/>
      </w:r>
      <w:r w:rsidRPr="006E1981">
        <w:rPr>
          <w:rFonts w:cstheme="minorHAnsi"/>
          <w:b/>
          <w:lang w:eastAsia="zh-CN"/>
        </w:rPr>
        <w:tab/>
      </w:r>
      <w:r w:rsidR="00E15176">
        <w:rPr>
          <w:rFonts w:ascii="SimSun" w:eastAsia="SimSun" w:hAnsi="SimSun" w:cs="SimSun" w:hint="eastAsia"/>
          <w:lang w:eastAsia="zh-CN"/>
        </w:rPr>
        <w:t>台站：</w:t>
      </w:r>
      <w:r w:rsidR="00827091" w:rsidRPr="00B0329A">
        <w:rPr>
          <w:rFonts w:eastAsia="SimSun" w:cstheme="minorHAnsi" w:hint="eastAsia"/>
          <w:b/>
          <w:bCs/>
          <w:lang w:eastAsia="zh-CN"/>
        </w:rPr>
        <w:t>区域固定</w:t>
      </w:r>
      <w:r w:rsidR="00475E8A">
        <w:rPr>
          <w:rFonts w:eastAsia="SimSun" w:cstheme="minorHAnsi" w:hint="eastAsia"/>
          <w:b/>
          <w:bCs/>
          <w:lang w:eastAsia="zh-CN"/>
        </w:rPr>
        <w:t>监测台站</w:t>
      </w:r>
      <w:bookmarkStart w:id="655" w:name="_Hlk189126797"/>
      <w:r w:rsidR="00CF4554">
        <w:rPr>
          <w:rFonts w:eastAsia="SimSun" w:cstheme="minorHAnsi" w:hint="eastAsia"/>
          <w:b/>
          <w:bCs/>
          <w:lang w:eastAsia="zh-CN"/>
        </w:rPr>
        <w:t xml:space="preserve"> </w:t>
      </w:r>
      <w:r w:rsidR="00CF4554" w:rsidRPr="00CF4554">
        <w:rPr>
          <w:rFonts w:eastAsia="SimSun" w:cstheme="minorHAnsi"/>
          <w:b/>
          <w:bCs/>
          <w:lang w:eastAsia="zh-CN"/>
        </w:rPr>
        <w:t>–</w:t>
      </w:r>
      <w:r w:rsidR="00CF4554">
        <w:rPr>
          <w:rFonts w:eastAsia="SimSun" w:cstheme="minorHAnsi"/>
          <w:b/>
          <w:bCs/>
          <w:lang w:eastAsia="zh-CN"/>
        </w:rPr>
        <w:t xml:space="preserve"> </w:t>
      </w:r>
      <w:r w:rsidRPr="006E1981">
        <w:rPr>
          <w:rFonts w:eastAsia="SimSun" w:cstheme="minorHAnsi"/>
          <w:b/>
          <w:bCs/>
          <w:lang w:eastAsia="zh-CN"/>
        </w:rPr>
        <w:t>Jeddah</w:t>
      </w:r>
      <w:bookmarkEnd w:id="655"/>
    </w:p>
    <w:tbl>
      <w:tblPr>
        <w:tblStyle w:val="TableGrid"/>
        <w:tblW w:w="0" w:type="auto"/>
        <w:tblLook w:val="04A0" w:firstRow="1" w:lastRow="0" w:firstColumn="1" w:lastColumn="0" w:noHBand="0" w:noVBand="1"/>
      </w:tblPr>
      <w:tblGrid>
        <w:gridCol w:w="2689"/>
        <w:gridCol w:w="3347"/>
        <w:gridCol w:w="3019"/>
      </w:tblGrid>
      <w:tr w:rsidR="00827091" w:rsidRPr="006E1981" w14:paraId="2C875EE1" w14:textId="77777777" w:rsidTr="00411A17">
        <w:tc>
          <w:tcPr>
            <w:tcW w:w="2689" w:type="dxa"/>
          </w:tcPr>
          <w:p w14:paraId="0C1B17EC" w14:textId="327641A4" w:rsidR="00827091" w:rsidRPr="006E1981" w:rsidRDefault="00827091" w:rsidP="00827091">
            <w:pPr>
              <w:tabs>
                <w:tab w:val="left" w:pos="851"/>
                <w:tab w:val="left" w:pos="1418"/>
              </w:tabs>
              <w:spacing w:after="120"/>
              <w:jc w:val="center"/>
              <w:rPr>
                <w:rFonts w:asciiTheme="minorHAnsi" w:hAnsiTheme="minorHAnsi" w:cstheme="minorHAnsi"/>
                <w:b/>
                <w:bCs/>
                <w:sz w:val="18"/>
                <w:szCs w:val="18"/>
                <w:lang w:val="en-GB" w:eastAsia="en-GB"/>
              </w:rPr>
            </w:pPr>
            <w:bookmarkStart w:id="656" w:name="_Hlk189126821"/>
            <w:r>
              <w:rPr>
                <w:rFonts w:ascii="SimSun" w:eastAsia="SimSun" w:hAnsi="SimSun" w:cs="SimSun" w:hint="eastAsia"/>
                <w:b/>
                <w:bCs/>
                <w:sz w:val="18"/>
                <w:szCs w:val="18"/>
                <w:lang w:val="en-GB" w:eastAsia="zh-CN"/>
              </w:rPr>
              <w:t>台站名称</w:t>
            </w:r>
          </w:p>
        </w:tc>
        <w:tc>
          <w:tcPr>
            <w:tcW w:w="3347" w:type="dxa"/>
          </w:tcPr>
          <w:p w14:paraId="0671810B" w14:textId="6F3B5940" w:rsidR="00827091" w:rsidRPr="006E1981" w:rsidRDefault="00827091" w:rsidP="00827091">
            <w:pPr>
              <w:tabs>
                <w:tab w:val="left" w:pos="851"/>
                <w:tab w:val="left" w:pos="1418"/>
              </w:tabs>
              <w:spacing w:after="120"/>
              <w:jc w:val="center"/>
              <w:rPr>
                <w:rFonts w:asciiTheme="minorHAnsi" w:hAnsiTheme="minorHAnsi" w:cstheme="minorHAnsi"/>
                <w:b/>
                <w:bCs/>
                <w:sz w:val="18"/>
                <w:szCs w:val="18"/>
                <w:lang w:val="en-GB" w:eastAsia="en-GB"/>
              </w:rPr>
            </w:pPr>
            <w:r>
              <w:rPr>
                <w:rFonts w:ascii="SimSun" w:eastAsia="SimSun" w:hAnsi="SimSun" w:cs="SimSun" w:hint="eastAsia"/>
                <w:b/>
                <w:bCs/>
                <w:sz w:val="18"/>
                <w:szCs w:val="18"/>
                <w:lang w:val="en-GB" w:eastAsia="zh-CN"/>
              </w:rPr>
              <w:t>邮寄地址</w:t>
            </w:r>
          </w:p>
        </w:tc>
        <w:tc>
          <w:tcPr>
            <w:tcW w:w="3019" w:type="dxa"/>
          </w:tcPr>
          <w:p w14:paraId="4B704156" w14:textId="59197AC0" w:rsidR="00827091" w:rsidRPr="006E1981" w:rsidRDefault="00827091" w:rsidP="00827091">
            <w:pPr>
              <w:tabs>
                <w:tab w:val="left" w:pos="851"/>
                <w:tab w:val="left" w:pos="1418"/>
              </w:tabs>
              <w:spacing w:after="120"/>
              <w:jc w:val="center"/>
              <w:rPr>
                <w:rFonts w:asciiTheme="minorHAnsi" w:hAnsiTheme="minorHAnsi" w:cstheme="minorHAnsi"/>
                <w:b/>
                <w:bCs/>
                <w:sz w:val="18"/>
                <w:szCs w:val="18"/>
                <w:lang w:val="en-GB" w:eastAsia="zh-CN"/>
              </w:rPr>
            </w:pPr>
            <w:r w:rsidRPr="00B0329A">
              <w:rPr>
                <w:rFonts w:ascii="SimSun" w:eastAsia="SimSun" w:hAnsi="SimSun" w:cs="SimSun" w:hint="eastAsia"/>
                <w:b/>
                <w:bCs/>
                <w:sz w:val="18"/>
                <w:szCs w:val="18"/>
                <w:lang w:val="en-GB" w:eastAsia="zh-CN"/>
              </w:rPr>
              <w:t>电话、传真、电子邮件</w:t>
            </w:r>
          </w:p>
        </w:tc>
      </w:tr>
      <w:tr w:rsidR="0087705B" w:rsidRPr="00E13494" w14:paraId="5D692475" w14:textId="77777777" w:rsidTr="00411A17">
        <w:tc>
          <w:tcPr>
            <w:tcW w:w="2689" w:type="dxa"/>
            <w:vAlign w:val="center"/>
          </w:tcPr>
          <w:p w14:paraId="604FA106" w14:textId="05C7D7A1" w:rsidR="0087705B" w:rsidRPr="006E1981" w:rsidRDefault="00827091" w:rsidP="004A572B">
            <w:pPr>
              <w:tabs>
                <w:tab w:val="left" w:pos="851"/>
                <w:tab w:val="left" w:pos="1418"/>
              </w:tabs>
              <w:spacing w:after="120"/>
              <w:jc w:val="left"/>
              <w:rPr>
                <w:rFonts w:asciiTheme="minorHAnsi" w:hAnsiTheme="minorHAnsi" w:cstheme="minorHAnsi"/>
                <w:b/>
                <w:bCs/>
                <w:sz w:val="18"/>
                <w:szCs w:val="18"/>
                <w:lang w:val="en-GB" w:eastAsia="zh-CN"/>
              </w:rPr>
            </w:pPr>
            <w:r w:rsidRPr="00B0329A">
              <w:rPr>
                <w:rFonts w:eastAsia="SimSun" w:cstheme="minorHAnsi" w:hint="eastAsia"/>
                <w:b/>
                <w:bCs/>
                <w:lang w:eastAsia="zh-CN"/>
              </w:rPr>
              <w:t>区域固定</w:t>
            </w:r>
            <w:r w:rsidR="00475E8A">
              <w:rPr>
                <w:rFonts w:eastAsia="SimSun" w:cstheme="minorHAnsi" w:hint="eastAsia"/>
                <w:b/>
                <w:bCs/>
                <w:lang w:eastAsia="zh-CN"/>
              </w:rPr>
              <w:t>监测台站</w:t>
            </w:r>
            <w:r w:rsidR="00CF4554">
              <w:rPr>
                <w:rFonts w:eastAsia="SimSun" w:cstheme="minorHAnsi" w:hint="eastAsia"/>
                <w:b/>
                <w:bCs/>
                <w:lang w:eastAsia="zh-CN"/>
              </w:rPr>
              <w:t xml:space="preserve"> </w:t>
            </w:r>
            <w:r w:rsidR="00CF4554" w:rsidRPr="00CF4554">
              <w:rPr>
                <w:rFonts w:eastAsia="SimSun" w:cstheme="minorHAnsi"/>
                <w:b/>
                <w:bCs/>
                <w:lang w:eastAsia="zh-CN"/>
              </w:rPr>
              <w:t>–</w:t>
            </w:r>
            <w:r w:rsidR="00CF4554">
              <w:rPr>
                <w:rFonts w:eastAsia="SimSun" w:cstheme="minorHAnsi"/>
                <w:b/>
                <w:bCs/>
                <w:lang w:eastAsia="zh-CN"/>
              </w:rPr>
              <w:t xml:space="preserve"> </w:t>
            </w:r>
            <w:r w:rsidR="0087705B" w:rsidRPr="006E1981">
              <w:rPr>
                <w:rFonts w:asciiTheme="minorHAnsi" w:hAnsiTheme="minorHAnsi" w:cstheme="minorHAnsi"/>
                <w:b/>
                <w:bCs/>
                <w:sz w:val="18"/>
                <w:szCs w:val="18"/>
                <w:lang w:val="en-GB" w:eastAsia="zh-CN"/>
              </w:rPr>
              <w:t>Jeddah</w:t>
            </w:r>
          </w:p>
        </w:tc>
        <w:tc>
          <w:tcPr>
            <w:tcW w:w="3347" w:type="dxa"/>
            <w:vAlign w:val="center"/>
          </w:tcPr>
          <w:p w14:paraId="69E1415D" w14:textId="77777777" w:rsidR="0087705B" w:rsidRPr="006E1981" w:rsidRDefault="0087705B" w:rsidP="004A572B">
            <w:pPr>
              <w:tabs>
                <w:tab w:val="left" w:pos="851"/>
                <w:tab w:val="left" w:pos="1418"/>
              </w:tabs>
              <w:spacing w:after="120"/>
              <w:jc w:val="left"/>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King Abdulaziz road</w:t>
            </w:r>
            <w:r w:rsidRPr="006E1981">
              <w:rPr>
                <w:rFonts w:asciiTheme="minorHAnsi" w:hAnsiTheme="minorHAnsi" w:cstheme="minorHAnsi"/>
                <w:sz w:val="18"/>
                <w:szCs w:val="18"/>
                <w:lang w:val="en-GB" w:eastAsia="en-GB"/>
              </w:rPr>
              <w:br/>
              <w:t>Al-</w:t>
            </w:r>
            <w:proofErr w:type="spellStart"/>
            <w:r w:rsidRPr="006E1981">
              <w:rPr>
                <w:rFonts w:asciiTheme="minorHAnsi" w:hAnsiTheme="minorHAnsi" w:cstheme="minorHAnsi"/>
                <w:sz w:val="18"/>
                <w:szCs w:val="18"/>
                <w:lang w:val="en-GB" w:eastAsia="en-GB"/>
              </w:rPr>
              <w:t>Hamra'a</w:t>
            </w:r>
            <w:proofErr w:type="spellEnd"/>
            <w:r w:rsidRPr="006E1981">
              <w:rPr>
                <w:rFonts w:asciiTheme="minorHAnsi" w:hAnsiTheme="minorHAnsi" w:cstheme="minorHAnsi"/>
                <w:sz w:val="18"/>
                <w:szCs w:val="18"/>
                <w:lang w:val="en-GB" w:eastAsia="en-GB"/>
              </w:rPr>
              <w:br/>
              <w:t>23525 Jeddah</w:t>
            </w:r>
            <w:r w:rsidRPr="006E1981">
              <w:rPr>
                <w:rFonts w:asciiTheme="minorHAnsi" w:hAnsiTheme="minorHAnsi" w:cstheme="minorHAnsi"/>
                <w:sz w:val="18"/>
                <w:szCs w:val="18"/>
                <w:lang w:val="en-GB" w:eastAsia="en-GB"/>
              </w:rPr>
              <w:br/>
              <w:t>Saudi Arabia</w:t>
            </w:r>
          </w:p>
        </w:tc>
        <w:tc>
          <w:tcPr>
            <w:tcW w:w="3019" w:type="dxa"/>
            <w:vAlign w:val="center"/>
          </w:tcPr>
          <w:p w14:paraId="019572FE" w14:textId="53F34E2E" w:rsidR="0087705B" w:rsidRPr="007B74AE" w:rsidRDefault="00827091" w:rsidP="00F64718">
            <w:pPr>
              <w:tabs>
                <w:tab w:val="left" w:pos="851"/>
                <w:tab w:val="left" w:pos="1418"/>
              </w:tabs>
              <w:spacing w:after="120"/>
              <w:jc w:val="left"/>
              <w:rPr>
                <w:rFonts w:asciiTheme="minorHAnsi" w:hAnsiTheme="minorHAnsi" w:cstheme="minorHAnsi"/>
                <w:b/>
                <w:bCs/>
                <w:sz w:val="18"/>
                <w:szCs w:val="18"/>
                <w:lang w:val="en-GB" w:eastAsia="en-GB"/>
              </w:rPr>
            </w:pPr>
            <w:r>
              <w:rPr>
                <w:rFonts w:ascii="SimSun" w:eastAsia="SimSun" w:hAnsi="SimSun" w:cs="SimSun" w:hint="eastAsia"/>
                <w:sz w:val="18"/>
                <w:szCs w:val="18"/>
                <w:lang w:val="fr-CH" w:eastAsia="zh-CN"/>
              </w:rPr>
              <w:t>电子邮件</w:t>
            </w:r>
            <w:r w:rsidRPr="007B74AE">
              <w:rPr>
                <w:rFonts w:ascii="SimSun" w:eastAsia="SimSun" w:hAnsi="SimSun" w:cs="SimSun" w:hint="eastAsia"/>
                <w:sz w:val="18"/>
                <w:szCs w:val="18"/>
                <w:lang w:val="en-GB" w:eastAsia="zh-CN"/>
              </w:rPr>
              <w:t>：</w:t>
            </w:r>
            <w:r w:rsidR="0087705B" w:rsidRPr="007B74AE">
              <w:rPr>
                <w:rFonts w:asciiTheme="minorHAnsi" w:hAnsiTheme="minorHAnsi" w:cstheme="minorHAnsi"/>
                <w:sz w:val="18"/>
                <w:szCs w:val="18"/>
                <w:lang w:val="en-GB" w:eastAsia="en-GB"/>
              </w:rPr>
              <w:t>spectrum_FOC@cst.gov.sa</w:t>
            </w:r>
          </w:p>
        </w:tc>
      </w:tr>
    </w:tbl>
    <w:p w14:paraId="25A88076" w14:textId="77777777" w:rsidR="0087705B" w:rsidRPr="007B74AE" w:rsidRDefault="0087705B" w:rsidP="0087705B">
      <w:pPr>
        <w:rPr>
          <w:lang w:val="en-GB"/>
        </w:rPr>
      </w:pPr>
    </w:p>
    <w:tbl>
      <w:tblPr>
        <w:tblStyle w:val="TableGrid"/>
        <w:tblW w:w="0" w:type="auto"/>
        <w:tblLook w:val="04A0" w:firstRow="1" w:lastRow="0" w:firstColumn="1" w:lastColumn="0" w:noHBand="0" w:noVBand="1"/>
      </w:tblPr>
      <w:tblGrid>
        <w:gridCol w:w="1360"/>
        <w:gridCol w:w="1757"/>
        <w:gridCol w:w="1942"/>
        <w:gridCol w:w="1377"/>
        <w:gridCol w:w="2619"/>
      </w:tblGrid>
      <w:tr w:rsidR="00827091" w:rsidRPr="00F64718" w14:paraId="02384840" w14:textId="77777777" w:rsidTr="00411A17">
        <w:tc>
          <w:tcPr>
            <w:tcW w:w="1360" w:type="dxa"/>
          </w:tcPr>
          <w:p w14:paraId="4C54F9A5" w14:textId="436E0149" w:rsidR="00827091" w:rsidRPr="00F64718" w:rsidRDefault="00827091" w:rsidP="00827091">
            <w:pPr>
              <w:jc w:val="center"/>
              <w:rPr>
                <w:rFonts w:asciiTheme="minorEastAsia" w:eastAsiaTheme="minorEastAsia" w:hAnsiTheme="minorEastAsia"/>
                <w:lang w:val="en-GB"/>
              </w:rPr>
            </w:pPr>
            <w:proofErr w:type="spellStart"/>
            <w:r w:rsidRPr="00F64718">
              <w:rPr>
                <w:rFonts w:asciiTheme="minorEastAsia" w:eastAsiaTheme="minorEastAsia" w:hAnsiTheme="minorEastAsia" w:cs="Microsoft YaHei" w:hint="eastAsia"/>
                <w:b/>
                <w:bCs/>
                <w:sz w:val="18"/>
                <w:szCs w:val="18"/>
                <w:lang w:val="en-GB" w:eastAsia="en-GB"/>
              </w:rPr>
              <w:t>地理坐标</w:t>
            </w:r>
            <w:proofErr w:type="spellEnd"/>
          </w:p>
        </w:tc>
        <w:tc>
          <w:tcPr>
            <w:tcW w:w="1757" w:type="dxa"/>
          </w:tcPr>
          <w:p w14:paraId="72FA136B" w14:textId="607DD59C" w:rsidR="00827091" w:rsidRPr="00F64718" w:rsidRDefault="00827091" w:rsidP="00827091">
            <w:pPr>
              <w:jc w:val="center"/>
              <w:rPr>
                <w:rFonts w:asciiTheme="minorEastAsia" w:eastAsiaTheme="minorEastAsia" w:hAnsiTheme="minorEastAsia"/>
                <w:lang w:val="en-GB"/>
              </w:rPr>
            </w:pPr>
            <w:proofErr w:type="spellStart"/>
            <w:r w:rsidRPr="00F64718">
              <w:rPr>
                <w:rFonts w:asciiTheme="minorEastAsia" w:eastAsiaTheme="minorEastAsia" w:hAnsiTheme="minorEastAsia" w:cs="Microsoft YaHei" w:hint="eastAsia"/>
                <w:b/>
                <w:bCs/>
                <w:sz w:val="18"/>
                <w:szCs w:val="18"/>
                <w:lang w:val="en-GB" w:eastAsia="en-GB"/>
              </w:rPr>
              <w:t>测量类型</w:t>
            </w:r>
            <w:proofErr w:type="spellEnd"/>
          </w:p>
        </w:tc>
        <w:tc>
          <w:tcPr>
            <w:tcW w:w="1942" w:type="dxa"/>
          </w:tcPr>
          <w:p w14:paraId="7EC7DFF6" w14:textId="710607CE" w:rsidR="00827091" w:rsidRPr="00F64718" w:rsidRDefault="00827091" w:rsidP="00827091">
            <w:pPr>
              <w:jc w:val="center"/>
              <w:rPr>
                <w:rFonts w:asciiTheme="minorEastAsia" w:eastAsiaTheme="minorEastAsia" w:hAnsiTheme="minorEastAsia"/>
                <w:lang w:val="en-GB"/>
              </w:rPr>
            </w:pPr>
            <w:proofErr w:type="spellStart"/>
            <w:r w:rsidRPr="00F64718">
              <w:rPr>
                <w:rFonts w:asciiTheme="minorEastAsia" w:eastAsiaTheme="minorEastAsia" w:hAnsiTheme="minorEastAsia" w:cs="Microsoft YaHei" w:hint="eastAsia"/>
                <w:b/>
                <w:bCs/>
                <w:sz w:val="18"/>
                <w:szCs w:val="18"/>
                <w:lang w:val="en-GB" w:eastAsia="en-GB"/>
              </w:rPr>
              <w:t>每次测量的频率范围</w:t>
            </w:r>
            <w:proofErr w:type="spellEnd"/>
          </w:p>
        </w:tc>
        <w:tc>
          <w:tcPr>
            <w:tcW w:w="1377" w:type="dxa"/>
          </w:tcPr>
          <w:p w14:paraId="54E7D661" w14:textId="6418F09E" w:rsidR="00827091" w:rsidRPr="00F64718" w:rsidRDefault="00827091" w:rsidP="00827091">
            <w:pPr>
              <w:jc w:val="center"/>
              <w:rPr>
                <w:rFonts w:asciiTheme="minorEastAsia" w:eastAsiaTheme="minorEastAsia" w:hAnsiTheme="minorEastAsia"/>
                <w:lang w:val="en-GB"/>
              </w:rPr>
            </w:pPr>
            <w:proofErr w:type="spellStart"/>
            <w:r w:rsidRPr="00F64718">
              <w:rPr>
                <w:rFonts w:asciiTheme="minorEastAsia" w:eastAsiaTheme="minorEastAsia" w:hAnsiTheme="minorEastAsia" w:cs="Microsoft YaHei" w:hint="eastAsia"/>
                <w:b/>
                <w:bCs/>
                <w:sz w:val="18"/>
                <w:szCs w:val="18"/>
                <w:lang w:val="en-GB" w:eastAsia="en-GB"/>
              </w:rPr>
              <w:t>服务时间</w:t>
            </w:r>
            <w:proofErr w:type="spellEnd"/>
            <w:r w:rsidR="00F64718">
              <w:rPr>
                <w:rFonts w:asciiTheme="minorEastAsia" w:eastAsiaTheme="minorEastAsia" w:hAnsiTheme="minorEastAsia" w:cs="Microsoft YaHei"/>
                <w:b/>
                <w:bCs/>
                <w:sz w:val="18"/>
                <w:szCs w:val="18"/>
                <w:lang w:val="en-GB" w:eastAsia="en-GB"/>
              </w:rPr>
              <w:br/>
            </w:r>
            <w:r w:rsidRPr="00F64718">
              <w:rPr>
                <w:rFonts w:asciiTheme="minorEastAsia" w:eastAsiaTheme="minorEastAsia" w:hAnsiTheme="minorEastAsia" w:cs="Microsoft YaHei" w:hint="eastAsia"/>
                <w:b/>
                <w:bCs/>
                <w:sz w:val="18"/>
                <w:szCs w:val="18"/>
                <w:lang w:val="en-GB" w:eastAsia="en-GB"/>
              </w:rPr>
              <w:t>（</w:t>
            </w:r>
            <w:r w:rsidRPr="00F64718">
              <w:rPr>
                <w:rFonts w:asciiTheme="minorHAnsi" w:eastAsiaTheme="minorEastAsia" w:hAnsiTheme="minorHAnsi" w:cstheme="minorHAnsi"/>
                <w:b/>
                <w:bCs/>
                <w:sz w:val="18"/>
                <w:szCs w:val="18"/>
                <w:lang w:val="en-GB" w:eastAsia="en-GB"/>
              </w:rPr>
              <w:t>UTC</w:t>
            </w:r>
            <w:r w:rsidRPr="00F64718">
              <w:rPr>
                <w:rFonts w:asciiTheme="minorEastAsia" w:eastAsiaTheme="minorEastAsia" w:hAnsiTheme="minorEastAsia" w:cs="Microsoft YaHei" w:hint="eastAsia"/>
                <w:b/>
                <w:bCs/>
                <w:sz w:val="18"/>
                <w:szCs w:val="18"/>
                <w:lang w:val="en-GB" w:eastAsia="en-GB"/>
              </w:rPr>
              <w:t>）</w:t>
            </w:r>
          </w:p>
        </w:tc>
        <w:tc>
          <w:tcPr>
            <w:tcW w:w="2619" w:type="dxa"/>
          </w:tcPr>
          <w:p w14:paraId="5D18245F" w14:textId="3616ACE3" w:rsidR="00827091" w:rsidRPr="00F64718" w:rsidRDefault="00827091" w:rsidP="00827091">
            <w:pPr>
              <w:jc w:val="center"/>
              <w:rPr>
                <w:rFonts w:asciiTheme="minorEastAsia" w:eastAsiaTheme="minorEastAsia" w:hAnsiTheme="minorEastAsia"/>
                <w:lang w:val="en-GB"/>
              </w:rPr>
            </w:pPr>
            <w:r w:rsidRPr="00F64718">
              <w:rPr>
                <w:rFonts w:asciiTheme="minorEastAsia" w:eastAsiaTheme="minorEastAsia" w:hAnsiTheme="minorEastAsia" w:cs="SimSun" w:hint="eastAsia"/>
                <w:b/>
                <w:bCs/>
                <w:sz w:val="18"/>
                <w:szCs w:val="18"/>
                <w:lang w:val="en-GB" w:eastAsia="zh-CN"/>
              </w:rPr>
              <w:t>备注</w:t>
            </w:r>
          </w:p>
        </w:tc>
      </w:tr>
      <w:tr w:rsidR="00827091" w:rsidRPr="006E1981" w14:paraId="0855F6EB" w14:textId="77777777" w:rsidTr="00467E75">
        <w:tc>
          <w:tcPr>
            <w:tcW w:w="1360" w:type="dxa"/>
            <w:vAlign w:val="center"/>
          </w:tcPr>
          <w:p w14:paraId="44387CC4"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21°36'09"N</w:t>
            </w:r>
            <w:r w:rsidRPr="006E1981">
              <w:rPr>
                <w:rFonts w:asciiTheme="minorHAnsi" w:hAnsiTheme="minorHAnsi" w:cstheme="minorHAnsi"/>
                <w:sz w:val="18"/>
                <w:szCs w:val="18"/>
                <w:lang w:val="en-GB" w:eastAsia="en-GB"/>
              </w:rPr>
              <w:br/>
              <w:t>039°08'38"E</w:t>
            </w:r>
          </w:p>
        </w:tc>
        <w:tc>
          <w:tcPr>
            <w:tcW w:w="1757" w:type="dxa"/>
          </w:tcPr>
          <w:p w14:paraId="461749EA" w14:textId="5EA3C4FB" w:rsidR="00827091" w:rsidRPr="00F64718" w:rsidRDefault="00827091" w:rsidP="00827091">
            <w:pPr>
              <w:rPr>
                <w:rFonts w:asciiTheme="minorEastAsia" w:eastAsiaTheme="minorEastAsia" w:hAnsiTheme="minorEastAsia" w:cstheme="minorHAnsi"/>
                <w:sz w:val="18"/>
                <w:szCs w:val="18"/>
                <w:lang w:val="en-GB" w:eastAsia="en-GB"/>
              </w:rPr>
            </w:pPr>
            <w:proofErr w:type="spellStart"/>
            <w:r w:rsidRPr="00F64718">
              <w:rPr>
                <w:rFonts w:asciiTheme="minorEastAsia" w:eastAsiaTheme="minorEastAsia" w:hAnsiTheme="minorEastAsia" w:cs="Microsoft YaHei" w:hint="eastAsia"/>
                <w:sz w:val="18"/>
                <w:szCs w:val="18"/>
              </w:rPr>
              <w:t>频率测量</w:t>
            </w:r>
            <w:proofErr w:type="spellEnd"/>
          </w:p>
        </w:tc>
        <w:tc>
          <w:tcPr>
            <w:tcW w:w="1942" w:type="dxa"/>
            <w:vAlign w:val="center"/>
          </w:tcPr>
          <w:p w14:paraId="067B7745"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377" w:type="dxa"/>
            <w:vAlign w:val="center"/>
          </w:tcPr>
          <w:p w14:paraId="499B3CB3"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619" w:type="dxa"/>
            <w:vAlign w:val="center"/>
          </w:tcPr>
          <w:p w14:paraId="6374866D" w14:textId="42AC5FB1" w:rsidR="00827091" w:rsidRPr="006E1981" w:rsidRDefault="00827091" w:rsidP="00827091">
            <w:pPr>
              <w:rPr>
                <w:rFonts w:asciiTheme="minorHAnsi" w:hAnsiTheme="minorHAnsi" w:cstheme="minorHAnsi"/>
                <w:sz w:val="18"/>
                <w:szCs w:val="18"/>
                <w:lang w:val="en-GB" w:eastAsia="en-GB"/>
              </w:rPr>
            </w:pPr>
          </w:p>
        </w:tc>
      </w:tr>
      <w:tr w:rsidR="00827091" w:rsidRPr="006E1981" w14:paraId="02DFDCB4" w14:textId="77777777" w:rsidTr="00467E75">
        <w:tc>
          <w:tcPr>
            <w:tcW w:w="1360" w:type="dxa"/>
            <w:vAlign w:val="center"/>
          </w:tcPr>
          <w:p w14:paraId="64EE3763"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21°36'09"N</w:t>
            </w:r>
            <w:r w:rsidRPr="006E1981">
              <w:rPr>
                <w:rFonts w:asciiTheme="minorHAnsi" w:hAnsiTheme="minorHAnsi" w:cstheme="minorHAnsi"/>
                <w:sz w:val="18"/>
                <w:szCs w:val="18"/>
                <w:lang w:val="en-GB" w:eastAsia="en-GB"/>
              </w:rPr>
              <w:br/>
              <w:t>039°08'38"E</w:t>
            </w:r>
          </w:p>
        </w:tc>
        <w:tc>
          <w:tcPr>
            <w:tcW w:w="1757" w:type="dxa"/>
          </w:tcPr>
          <w:p w14:paraId="21CFBCA4" w14:textId="21A8E6F1" w:rsidR="00827091" w:rsidRPr="00F64718" w:rsidRDefault="00827091" w:rsidP="007B10B3">
            <w:pPr>
              <w:jc w:val="left"/>
              <w:rPr>
                <w:rFonts w:asciiTheme="minorEastAsia" w:eastAsiaTheme="minorEastAsia" w:hAnsiTheme="minorEastAsia" w:cstheme="minorHAnsi"/>
                <w:sz w:val="18"/>
                <w:szCs w:val="18"/>
                <w:lang w:val="en-GB" w:eastAsia="zh-CN"/>
              </w:rPr>
            </w:pPr>
            <w:r w:rsidRPr="00F64718">
              <w:rPr>
                <w:rFonts w:asciiTheme="minorEastAsia" w:eastAsiaTheme="minorEastAsia" w:hAnsiTheme="minorEastAsia" w:cs="Microsoft YaHei" w:hint="eastAsia"/>
                <w:sz w:val="18"/>
                <w:szCs w:val="18"/>
                <w:lang w:eastAsia="zh-CN"/>
              </w:rPr>
              <w:t>场强或功率通量</w:t>
            </w:r>
            <w:r w:rsidR="007B10B3">
              <w:rPr>
                <w:rFonts w:asciiTheme="minorEastAsia" w:eastAsiaTheme="minorEastAsia" w:hAnsiTheme="minorEastAsia" w:cs="Microsoft YaHei"/>
                <w:sz w:val="18"/>
                <w:szCs w:val="18"/>
                <w:lang w:eastAsia="zh-CN"/>
              </w:rPr>
              <w:br/>
            </w:r>
            <w:r w:rsidRPr="00F64718">
              <w:rPr>
                <w:rFonts w:asciiTheme="minorEastAsia" w:eastAsiaTheme="minorEastAsia" w:hAnsiTheme="minorEastAsia" w:cs="Microsoft YaHei" w:hint="eastAsia"/>
                <w:sz w:val="18"/>
                <w:szCs w:val="18"/>
                <w:lang w:eastAsia="zh-CN"/>
              </w:rPr>
              <w:t>密度测量</w:t>
            </w:r>
          </w:p>
        </w:tc>
        <w:tc>
          <w:tcPr>
            <w:tcW w:w="1942" w:type="dxa"/>
            <w:vAlign w:val="center"/>
          </w:tcPr>
          <w:p w14:paraId="398493BB"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377" w:type="dxa"/>
            <w:vAlign w:val="center"/>
          </w:tcPr>
          <w:p w14:paraId="2E243098"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619" w:type="dxa"/>
            <w:vAlign w:val="center"/>
          </w:tcPr>
          <w:p w14:paraId="3D6911E2" w14:textId="6E5BB934" w:rsidR="00827091" w:rsidRPr="007B10B3" w:rsidRDefault="00827091" w:rsidP="00827091">
            <w:pPr>
              <w:jc w:val="left"/>
              <w:rPr>
                <w:rFonts w:asciiTheme="minorHAnsi" w:eastAsiaTheme="minorEastAsia" w:hAnsiTheme="minorHAnsi" w:cstheme="minorHAnsi"/>
                <w:sz w:val="18"/>
                <w:szCs w:val="18"/>
                <w:lang w:val="en-GB" w:eastAsia="zh-CN"/>
              </w:rPr>
            </w:pPr>
            <w:r w:rsidRPr="007B10B3">
              <w:rPr>
                <w:rFonts w:asciiTheme="minorHAnsi" w:eastAsiaTheme="minorEastAsia" w:hAnsiTheme="minorHAnsi" w:cstheme="minorHAnsi"/>
                <w:sz w:val="18"/>
                <w:szCs w:val="18"/>
                <w:lang w:val="en-GB" w:eastAsia="zh-CN"/>
              </w:rPr>
              <w:t>从</w:t>
            </w:r>
            <w:r w:rsidRPr="007B10B3">
              <w:rPr>
                <w:rFonts w:asciiTheme="minorHAnsi" w:eastAsiaTheme="minorEastAsia" w:hAnsiTheme="minorHAnsi" w:cstheme="minorHAnsi"/>
                <w:sz w:val="18"/>
                <w:szCs w:val="18"/>
                <w:lang w:val="en-GB" w:eastAsia="zh-CN"/>
              </w:rPr>
              <w:t>600 kHz</w:t>
            </w:r>
            <w:r w:rsidRPr="007B10B3">
              <w:rPr>
                <w:rFonts w:asciiTheme="minorHAnsi" w:eastAsiaTheme="minorEastAsia" w:hAnsiTheme="minorHAnsi" w:cstheme="minorHAnsi"/>
                <w:sz w:val="18"/>
                <w:szCs w:val="18"/>
                <w:lang w:val="en-GB" w:eastAsia="zh-CN"/>
              </w:rPr>
              <w:t>开始的垂直极化</w:t>
            </w:r>
            <w:r w:rsidR="007B10B3" w:rsidRPr="007B10B3">
              <w:rPr>
                <w:rFonts w:asciiTheme="minorHAnsi" w:eastAsiaTheme="minorEastAsia" w:hAnsiTheme="minorHAnsi" w:cstheme="minorHAnsi"/>
                <w:sz w:val="18"/>
                <w:szCs w:val="18"/>
                <w:lang w:val="en-GB" w:eastAsia="zh-CN"/>
              </w:rPr>
              <w:t>–</w:t>
            </w:r>
            <w:r w:rsidR="007B10B3">
              <w:rPr>
                <w:rFonts w:asciiTheme="minorHAnsi" w:eastAsiaTheme="minorEastAsia" w:hAnsiTheme="minorHAnsi" w:cstheme="minorHAnsi"/>
                <w:sz w:val="18"/>
                <w:szCs w:val="18"/>
                <w:lang w:val="en-GB" w:eastAsia="zh-CN"/>
              </w:rPr>
              <w:br/>
            </w:r>
            <w:r w:rsidRPr="007B10B3">
              <w:rPr>
                <w:rFonts w:asciiTheme="minorHAnsi" w:eastAsiaTheme="minorEastAsia" w:hAnsiTheme="minorHAnsi" w:cstheme="minorHAnsi"/>
                <w:sz w:val="18"/>
                <w:szCs w:val="18"/>
                <w:lang w:val="en-GB" w:eastAsia="zh-CN"/>
              </w:rPr>
              <w:t>从</w:t>
            </w:r>
            <w:r w:rsidRPr="007B10B3">
              <w:rPr>
                <w:rFonts w:asciiTheme="minorHAnsi" w:eastAsiaTheme="minorEastAsia" w:hAnsiTheme="minorHAnsi" w:cstheme="minorHAnsi"/>
                <w:sz w:val="18"/>
                <w:szCs w:val="18"/>
                <w:lang w:val="en-GB" w:eastAsia="zh-CN"/>
              </w:rPr>
              <w:t>8</w:t>
            </w:r>
            <w:r w:rsidR="0064141F">
              <w:rPr>
                <w:rFonts w:asciiTheme="minorHAnsi" w:eastAsiaTheme="minorEastAsia" w:hAnsiTheme="minorHAnsi" w:cstheme="minorHAnsi"/>
                <w:sz w:val="18"/>
                <w:szCs w:val="18"/>
                <w:lang w:val="en-GB" w:eastAsia="zh-CN"/>
              </w:rPr>
              <w:t> </w:t>
            </w:r>
            <w:r w:rsidRPr="007B10B3">
              <w:rPr>
                <w:rFonts w:asciiTheme="minorHAnsi" w:eastAsiaTheme="minorEastAsia" w:hAnsiTheme="minorHAnsi" w:cstheme="minorHAnsi"/>
                <w:sz w:val="18"/>
                <w:szCs w:val="18"/>
                <w:lang w:val="en-GB" w:eastAsia="zh-CN"/>
              </w:rPr>
              <w:t>kHz</w:t>
            </w:r>
            <w:r w:rsidRPr="007B10B3">
              <w:rPr>
                <w:rFonts w:asciiTheme="minorHAnsi" w:eastAsiaTheme="minorEastAsia" w:hAnsiTheme="minorHAnsi" w:cstheme="minorHAnsi"/>
                <w:sz w:val="18"/>
                <w:szCs w:val="18"/>
                <w:lang w:val="en-GB" w:eastAsia="zh-CN"/>
              </w:rPr>
              <w:t>开始的水平极化。</w:t>
            </w:r>
          </w:p>
        </w:tc>
      </w:tr>
      <w:tr w:rsidR="00827091" w:rsidRPr="006E1981" w14:paraId="6C82D10A" w14:textId="77777777" w:rsidTr="00467E75">
        <w:tc>
          <w:tcPr>
            <w:tcW w:w="1360" w:type="dxa"/>
            <w:vAlign w:val="center"/>
          </w:tcPr>
          <w:p w14:paraId="61229172"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21°36'09"N</w:t>
            </w:r>
            <w:r w:rsidRPr="006E1981">
              <w:rPr>
                <w:rFonts w:asciiTheme="minorHAnsi" w:hAnsiTheme="minorHAnsi" w:cstheme="minorHAnsi"/>
                <w:sz w:val="18"/>
                <w:szCs w:val="18"/>
                <w:lang w:val="en-GB" w:eastAsia="en-GB"/>
              </w:rPr>
              <w:br/>
              <w:t>039°08'38"E</w:t>
            </w:r>
          </w:p>
        </w:tc>
        <w:tc>
          <w:tcPr>
            <w:tcW w:w="1757" w:type="dxa"/>
          </w:tcPr>
          <w:p w14:paraId="0632BB21" w14:textId="2443C6FB" w:rsidR="00827091" w:rsidRPr="00F64718" w:rsidRDefault="00827091" w:rsidP="00827091">
            <w:pPr>
              <w:rPr>
                <w:rFonts w:asciiTheme="minorEastAsia" w:eastAsiaTheme="minorEastAsia" w:hAnsiTheme="minorEastAsia" w:cstheme="minorHAnsi"/>
                <w:sz w:val="18"/>
                <w:szCs w:val="18"/>
                <w:lang w:val="en-GB" w:eastAsia="en-GB"/>
              </w:rPr>
            </w:pPr>
            <w:proofErr w:type="spellStart"/>
            <w:r w:rsidRPr="00F64718">
              <w:rPr>
                <w:rFonts w:asciiTheme="minorEastAsia" w:eastAsiaTheme="minorEastAsia" w:hAnsiTheme="minorEastAsia" w:cs="Microsoft YaHei" w:hint="eastAsia"/>
                <w:sz w:val="18"/>
                <w:szCs w:val="18"/>
              </w:rPr>
              <w:t>测向测量</w:t>
            </w:r>
            <w:proofErr w:type="spellEnd"/>
          </w:p>
        </w:tc>
        <w:tc>
          <w:tcPr>
            <w:tcW w:w="1942" w:type="dxa"/>
            <w:vAlign w:val="center"/>
          </w:tcPr>
          <w:p w14:paraId="63419D01"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20 MHz - 30 MHz</w:t>
            </w:r>
          </w:p>
        </w:tc>
        <w:tc>
          <w:tcPr>
            <w:tcW w:w="1377" w:type="dxa"/>
            <w:vAlign w:val="center"/>
          </w:tcPr>
          <w:p w14:paraId="67311C28"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619" w:type="dxa"/>
            <w:vAlign w:val="center"/>
          </w:tcPr>
          <w:p w14:paraId="621220D7" w14:textId="4DE2945F" w:rsidR="00827091" w:rsidRPr="007B10B3" w:rsidRDefault="00827091" w:rsidP="00573BD4">
            <w:pPr>
              <w:jc w:val="left"/>
              <w:rPr>
                <w:rFonts w:asciiTheme="minorHAnsi" w:eastAsiaTheme="minorEastAsia" w:hAnsiTheme="minorHAnsi" w:cstheme="minorHAnsi"/>
                <w:sz w:val="18"/>
                <w:szCs w:val="18"/>
                <w:lang w:val="en-GB" w:eastAsia="zh-CN"/>
              </w:rPr>
            </w:pPr>
            <w:r w:rsidRPr="007B10B3">
              <w:rPr>
                <w:rFonts w:asciiTheme="minorHAnsi" w:eastAsiaTheme="minorEastAsia" w:hAnsiTheme="minorHAnsi" w:cstheme="minorHAnsi"/>
                <w:sz w:val="18"/>
                <w:szCs w:val="18"/>
                <w:lang w:val="en-GB" w:eastAsia="zh-CN"/>
              </w:rPr>
              <w:t>通过阵列的垂直极化</w:t>
            </w:r>
            <w:r w:rsidR="00573BD4">
              <w:rPr>
                <w:rFonts w:asciiTheme="minorHAnsi" w:eastAsiaTheme="minorEastAsia" w:hAnsiTheme="minorHAnsi" w:cstheme="minorHAnsi"/>
                <w:sz w:val="18"/>
                <w:szCs w:val="18"/>
                <w:lang w:val="en-GB" w:eastAsia="zh-CN"/>
              </w:rPr>
              <w:br/>
            </w:r>
            <w:r w:rsidRPr="007B10B3">
              <w:rPr>
                <w:rFonts w:asciiTheme="minorHAnsi" w:eastAsiaTheme="minorEastAsia" w:hAnsiTheme="minorHAnsi" w:cstheme="minorHAnsi"/>
                <w:sz w:val="18"/>
                <w:szCs w:val="18"/>
                <w:lang w:val="en-GB" w:eastAsia="zh-CN"/>
              </w:rPr>
              <w:t>通过</w:t>
            </w:r>
            <w:r w:rsidRPr="007B10B3">
              <w:rPr>
                <w:rFonts w:asciiTheme="minorHAnsi" w:eastAsiaTheme="minorEastAsia" w:hAnsiTheme="minorHAnsi" w:cstheme="minorHAnsi"/>
                <w:sz w:val="18"/>
                <w:szCs w:val="18"/>
                <w:lang w:val="en-GB" w:eastAsia="zh-CN"/>
              </w:rPr>
              <w:t>LPDA</w:t>
            </w:r>
            <w:r w:rsidRPr="007B10B3">
              <w:rPr>
                <w:rFonts w:asciiTheme="minorHAnsi" w:eastAsiaTheme="minorEastAsia" w:hAnsiTheme="minorHAnsi" w:cstheme="minorHAnsi"/>
                <w:sz w:val="18"/>
                <w:szCs w:val="18"/>
                <w:lang w:val="en-GB" w:eastAsia="zh-CN"/>
              </w:rPr>
              <w:t>测量的水平极化。</w:t>
            </w:r>
          </w:p>
        </w:tc>
      </w:tr>
      <w:tr w:rsidR="00827091" w:rsidRPr="006E1981" w14:paraId="5075B08D" w14:textId="77777777" w:rsidTr="00467E75">
        <w:tc>
          <w:tcPr>
            <w:tcW w:w="1360" w:type="dxa"/>
            <w:vAlign w:val="center"/>
          </w:tcPr>
          <w:p w14:paraId="719A4CEA"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21°36'09"N</w:t>
            </w:r>
            <w:r w:rsidRPr="006E1981">
              <w:rPr>
                <w:rFonts w:asciiTheme="minorHAnsi" w:hAnsiTheme="minorHAnsi" w:cstheme="minorHAnsi"/>
                <w:sz w:val="18"/>
                <w:szCs w:val="18"/>
                <w:lang w:val="en-GB" w:eastAsia="en-GB"/>
              </w:rPr>
              <w:br/>
              <w:t>039°08'38"E</w:t>
            </w:r>
          </w:p>
        </w:tc>
        <w:tc>
          <w:tcPr>
            <w:tcW w:w="1757" w:type="dxa"/>
          </w:tcPr>
          <w:p w14:paraId="47859695" w14:textId="3304B04C" w:rsidR="00827091" w:rsidRPr="00F64718" w:rsidRDefault="00827091" w:rsidP="00827091">
            <w:pPr>
              <w:rPr>
                <w:rFonts w:asciiTheme="minorEastAsia" w:eastAsiaTheme="minorEastAsia" w:hAnsiTheme="minorEastAsia" w:cstheme="minorHAnsi"/>
                <w:sz w:val="18"/>
                <w:szCs w:val="18"/>
                <w:lang w:val="en-GB" w:eastAsia="en-GB"/>
              </w:rPr>
            </w:pPr>
            <w:proofErr w:type="spellStart"/>
            <w:r w:rsidRPr="00F64718">
              <w:rPr>
                <w:rFonts w:asciiTheme="minorEastAsia" w:eastAsiaTheme="minorEastAsia" w:hAnsiTheme="minorEastAsia" w:cs="Microsoft YaHei" w:hint="eastAsia"/>
                <w:sz w:val="18"/>
                <w:szCs w:val="18"/>
              </w:rPr>
              <w:t>带宽测量</w:t>
            </w:r>
            <w:proofErr w:type="spellEnd"/>
          </w:p>
        </w:tc>
        <w:tc>
          <w:tcPr>
            <w:tcW w:w="1942" w:type="dxa"/>
            <w:vAlign w:val="center"/>
          </w:tcPr>
          <w:p w14:paraId="6AEEA96B"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377" w:type="dxa"/>
            <w:vAlign w:val="center"/>
          </w:tcPr>
          <w:p w14:paraId="60E65F29"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619" w:type="dxa"/>
            <w:vAlign w:val="center"/>
          </w:tcPr>
          <w:p w14:paraId="00DD9A50" w14:textId="4119118B" w:rsidR="00827091" w:rsidRPr="006E1981" w:rsidRDefault="00827091" w:rsidP="00827091">
            <w:pPr>
              <w:rPr>
                <w:rFonts w:asciiTheme="minorHAnsi" w:hAnsiTheme="minorHAnsi" w:cstheme="minorHAnsi"/>
                <w:sz w:val="18"/>
                <w:szCs w:val="18"/>
                <w:lang w:val="en-GB" w:eastAsia="en-GB"/>
              </w:rPr>
            </w:pPr>
          </w:p>
        </w:tc>
      </w:tr>
      <w:tr w:rsidR="00827091" w:rsidRPr="006E1981" w14:paraId="635B1C0F" w14:textId="77777777" w:rsidTr="00467E75">
        <w:tc>
          <w:tcPr>
            <w:tcW w:w="1360" w:type="dxa"/>
            <w:vAlign w:val="center"/>
          </w:tcPr>
          <w:p w14:paraId="4E02E19F"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21°36'09"N</w:t>
            </w:r>
            <w:r w:rsidRPr="006E1981">
              <w:rPr>
                <w:rFonts w:asciiTheme="minorHAnsi" w:hAnsiTheme="minorHAnsi" w:cstheme="minorHAnsi"/>
                <w:sz w:val="18"/>
                <w:szCs w:val="18"/>
                <w:lang w:val="en-GB" w:eastAsia="en-GB"/>
              </w:rPr>
              <w:br/>
              <w:t>039°08'38"E</w:t>
            </w:r>
          </w:p>
        </w:tc>
        <w:tc>
          <w:tcPr>
            <w:tcW w:w="1757" w:type="dxa"/>
          </w:tcPr>
          <w:p w14:paraId="5F96723E" w14:textId="5F2B56DF" w:rsidR="00827091" w:rsidRPr="00F64718" w:rsidRDefault="00827091" w:rsidP="00827091">
            <w:pPr>
              <w:rPr>
                <w:rFonts w:asciiTheme="minorEastAsia" w:eastAsiaTheme="minorEastAsia" w:hAnsiTheme="minorEastAsia" w:cstheme="minorHAnsi"/>
                <w:sz w:val="18"/>
                <w:szCs w:val="18"/>
                <w:lang w:val="en-GB" w:eastAsia="en-GB"/>
              </w:rPr>
            </w:pPr>
            <w:proofErr w:type="spellStart"/>
            <w:r w:rsidRPr="00F64718">
              <w:rPr>
                <w:rFonts w:asciiTheme="minorEastAsia" w:eastAsiaTheme="minorEastAsia" w:hAnsiTheme="minorEastAsia" w:cs="Microsoft YaHei" w:hint="eastAsia"/>
                <w:sz w:val="18"/>
                <w:szCs w:val="18"/>
              </w:rPr>
              <w:t>自动频谱占用调查</w:t>
            </w:r>
            <w:proofErr w:type="spellEnd"/>
          </w:p>
        </w:tc>
        <w:tc>
          <w:tcPr>
            <w:tcW w:w="1942" w:type="dxa"/>
            <w:vAlign w:val="center"/>
          </w:tcPr>
          <w:p w14:paraId="29A99A6D"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w:t>
            </w:r>
          </w:p>
        </w:tc>
        <w:tc>
          <w:tcPr>
            <w:tcW w:w="1377" w:type="dxa"/>
            <w:vAlign w:val="center"/>
          </w:tcPr>
          <w:p w14:paraId="6A9622A2" w14:textId="77777777" w:rsidR="00827091" w:rsidRPr="006E1981" w:rsidRDefault="00827091" w:rsidP="00827091">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w:t>
            </w:r>
          </w:p>
        </w:tc>
        <w:tc>
          <w:tcPr>
            <w:tcW w:w="2619" w:type="dxa"/>
            <w:vAlign w:val="center"/>
          </w:tcPr>
          <w:p w14:paraId="1CBB954B" w14:textId="79C2CD78" w:rsidR="00827091" w:rsidRPr="006E1981" w:rsidRDefault="00827091" w:rsidP="00827091">
            <w:pPr>
              <w:rPr>
                <w:rFonts w:asciiTheme="minorHAnsi" w:hAnsiTheme="minorHAnsi" w:cstheme="minorHAnsi"/>
                <w:sz w:val="18"/>
                <w:szCs w:val="18"/>
                <w:lang w:val="en-GB" w:eastAsia="en-GB"/>
              </w:rPr>
            </w:pPr>
          </w:p>
        </w:tc>
      </w:tr>
    </w:tbl>
    <w:p w14:paraId="39506608" w14:textId="5F91CD3C" w:rsidR="0087705B" w:rsidRPr="006E1981" w:rsidRDefault="0087705B" w:rsidP="0087705B">
      <w:pPr>
        <w:tabs>
          <w:tab w:val="right" w:pos="1021"/>
          <w:tab w:val="left" w:pos="1701"/>
          <w:tab w:val="left" w:pos="2268"/>
        </w:tabs>
        <w:spacing w:before="360"/>
        <w:rPr>
          <w:rFonts w:cstheme="minorHAnsi"/>
          <w:b/>
        </w:rPr>
      </w:pPr>
      <w:bookmarkStart w:id="657" w:name="_Hlk125555431"/>
      <w:bookmarkStart w:id="658" w:name="_Hlk189128436"/>
      <w:bookmarkEnd w:id="656"/>
      <w:r w:rsidRPr="006E1981">
        <w:rPr>
          <w:rFonts w:cstheme="minorHAnsi"/>
          <w:b/>
        </w:rPr>
        <w:t>AUT</w:t>
      </w:r>
      <w:r w:rsidR="00CF4554">
        <w:rPr>
          <w:rFonts w:cstheme="minorHAnsi"/>
          <w:b/>
        </w:rPr>
        <w:t xml:space="preserve"> </w:t>
      </w:r>
      <w:r w:rsidR="00476D19" w:rsidRPr="00476D19">
        <w:rPr>
          <w:rFonts w:cstheme="minorHAnsi"/>
          <w:b/>
        </w:rPr>
        <w:t>–</w:t>
      </w:r>
      <w:r w:rsidR="00CF4554">
        <w:rPr>
          <w:rFonts w:cstheme="minorHAnsi"/>
          <w:b/>
        </w:rPr>
        <w:t xml:space="preserve"> </w:t>
      </w:r>
      <w:r w:rsidR="00827091">
        <w:rPr>
          <w:rFonts w:ascii="SimSun" w:eastAsia="SimSun" w:hAnsi="SimSun" w:cs="SimSun" w:hint="eastAsia"/>
          <w:b/>
          <w:lang w:eastAsia="zh-CN"/>
        </w:rPr>
        <w:t>奥地利</w:t>
      </w:r>
    </w:p>
    <w:bookmarkEnd w:id="657"/>
    <w:p w14:paraId="5C67210A" w14:textId="6C691E4D" w:rsidR="0087705B" w:rsidRPr="006E1981" w:rsidRDefault="0087705B" w:rsidP="0087705B">
      <w:pPr>
        <w:tabs>
          <w:tab w:val="left" w:pos="851"/>
          <w:tab w:val="left" w:pos="1418"/>
        </w:tabs>
        <w:spacing w:after="120"/>
        <w:rPr>
          <w:rFonts w:cstheme="minorHAnsi"/>
          <w:b/>
        </w:rPr>
      </w:pPr>
      <w:r w:rsidRPr="006E1981">
        <w:rPr>
          <w:rFonts w:cstheme="minorHAnsi"/>
          <w:b/>
        </w:rPr>
        <w:tab/>
        <w:t>REP</w:t>
      </w:r>
      <w:r w:rsidRPr="006E1981">
        <w:rPr>
          <w:rFonts w:cstheme="minorHAnsi"/>
          <w:b/>
        </w:rPr>
        <w:tab/>
      </w:r>
      <w:r w:rsidR="00827091">
        <w:rPr>
          <w:rFonts w:ascii="SimSun" w:eastAsia="SimSun" w:hAnsi="SimSun" w:cs="SimSun" w:hint="eastAsia"/>
          <w:b/>
          <w:lang w:eastAsia="zh-CN"/>
        </w:rPr>
        <w:t>（中心局）</w:t>
      </w:r>
    </w:p>
    <w:tbl>
      <w:tblPr>
        <w:tblStyle w:val="TableGrid"/>
        <w:tblW w:w="0" w:type="auto"/>
        <w:tblLook w:val="04A0" w:firstRow="1" w:lastRow="0" w:firstColumn="1" w:lastColumn="0" w:noHBand="0" w:noVBand="1"/>
      </w:tblPr>
      <w:tblGrid>
        <w:gridCol w:w="2830"/>
        <w:gridCol w:w="1697"/>
        <w:gridCol w:w="3123"/>
        <w:gridCol w:w="1405"/>
      </w:tblGrid>
      <w:tr w:rsidR="0087705B" w:rsidRPr="007B10B3" w14:paraId="7D1A59DB" w14:textId="77777777" w:rsidTr="00411A17">
        <w:tc>
          <w:tcPr>
            <w:tcW w:w="2830" w:type="dxa"/>
            <w:vAlign w:val="center"/>
          </w:tcPr>
          <w:p w14:paraId="7B6B5831" w14:textId="2DC71A95" w:rsidR="0087705B" w:rsidRPr="007B10B3" w:rsidRDefault="00827091" w:rsidP="00411A17">
            <w:pPr>
              <w:tabs>
                <w:tab w:val="left" w:pos="851"/>
                <w:tab w:val="left" w:pos="1418"/>
              </w:tabs>
              <w:spacing w:after="120"/>
              <w:jc w:val="center"/>
              <w:rPr>
                <w:rFonts w:asciiTheme="minorHAnsi" w:hAnsiTheme="minorHAnsi" w:cstheme="minorHAnsi"/>
                <w:b/>
                <w:bCs/>
                <w:sz w:val="18"/>
                <w:szCs w:val="18"/>
                <w:lang w:val="en-GB" w:eastAsia="en-GB"/>
              </w:rPr>
            </w:pPr>
            <w:bookmarkStart w:id="659" w:name="_Hlk189126980"/>
            <w:r w:rsidRPr="007B10B3">
              <w:rPr>
                <w:rFonts w:ascii="SimSun" w:eastAsia="SimSun" w:hAnsi="SimSun" w:cs="SimSun" w:hint="eastAsia"/>
                <w:b/>
                <w:sz w:val="18"/>
                <w:szCs w:val="18"/>
                <w:lang w:eastAsia="zh-CN"/>
              </w:rPr>
              <w:t>中心局</w:t>
            </w:r>
          </w:p>
        </w:tc>
        <w:tc>
          <w:tcPr>
            <w:tcW w:w="1697" w:type="dxa"/>
            <w:vAlign w:val="center"/>
          </w:tcPr>
          <w:p w14:paraId="60234EA7" w14:textId="13123E38" w:rsidR="0087705B" w:rsidRPr="007B10B3" w:rsidRDefault="00827091" w:rsidP="00411A17">
            <w:pPr>
              <w:tabs>
                <w:tab w:val="left" w:pos="851"/>
                <w:tab w:val="left" w:pos="1418"/>
              </w:tabs>
              <w:spacing w:after="120"/>
              <w:jc w:val="center"/>
              <w:rPr>
                <w:rFonts w:asciiTheme="minorHAnsi" w:hAnsiTheme="minorHAnsi" w:cstheme="minorHAnsi"/>
                <w:b/>
                <w:bCs/>
                <w:sz w:val="18"/>
                <w:szCs w:val="18"/>
                <w:lang w:val="en-GB" w:eastAsia="en-GB"/>
              </w:rPr>
            </w:pPr>
            <w:r w:rsidRPr="007B10B3">
              <w:rPr>
                <w:rFonts w:ascii="SimSun" w:eastAsia="SimSun" w:hAnsi="SimSun" w:cs="SimSun" w:hint="eastAsia"/>
                <w:b/>
                <w:bCs/>
                <w:sz w:val="18"/>
                <w:szCs w:val="18"/>
                <w:lang w:val="en-GB" w:eastAsia="zh-CN"/>
              </w:rPr>
              <w:t>邮寄地址</w:t>
            </w:r>
          </w:p>
        </w:tc>
        <w:tc>
          <w:tcPr>
            <w:tcW w:w="3123" w:type="dxa"/>
            <w:vAlign w:val="center"/>
          </w:tcPr>
          <w:p w14:paraId="458D4A70" w14:textId="177D95F4" w:rsidR="0087705B" w:rsidRPr="007B10B3" w:rsidRDefault="00827091" w:rsidP="00411A17">
            <w:pPr>
              <w:tabs>
                <w:tab w:val="left" w:pos="851"/>
                <w:tab w:val="left" w:pos="1418"/>
              </w:tabs>
              <w:spacing w:after="120"/>
              <w:jc w:val="center"/>
              <w:rPr>
                <w:rFonts w:asciiTheme="minorHAnsi" w:hAnsiTheme="minorHAnsi" w:cstheme="minorHAnsi"/>
                <w:b/>
                <w:bCs/>
                <w:sz w:val="18"/>
                <w:szCs w:val="18"/>
                <w:lang w:val="en-GB" w:eastAsia="zh-CN"/>
              </w:rPr>
            </w:pPr>
            <w:r w:rsidRPr="007B10B3">
              <w:rPr>
                <w:rFonts w:ascii="SimSun" w:eastAsia="SimSun" w:hAnsi="SimSun" w:cs="SimSun" w:hint="eastAsia"/>
                <w:b/>
                <w:bCs/>
                <w:sz w:val="18"/>
                <w:szCs w:val="18"/>
                <w:lang w:val="en-GB" w:eastAsia="zh-CN"/>
              </w:rPr>
              <w:t>电话、传真、电子邮件</w:t>
            </w:r>
          </w:p>
        </w:tc>
        <w:tc>
          <w:tcPr>
            <w:tcW w:w="1405" w:type="dxa"/>
            <w:vAlign w:val="center"/>
          </w:tcPr>
          <w:p w14:paraId="586D887F" w14:textId="69573DC9" w:rsidR="0087705B" w:rsidRPr="007B10B3" w:rsidRDefault="00827091" w:rsidP="00411A17">
            <w:pPr>
              <w:tabs>
                <w:tab w:val="left" w:pos="851"/>
                <w:tab w:val="left" w:pos="1418"/>
              </w:tabs>
              <w:spacing w:after="120"/>
              <w:jc w:val="center"/>
              <w:rPr>
                <w:rFonts w:asciiTheme="minorHAnsi" w:hAnsiTheme="minorHAnsi" w:cstheme="minorHAnsi"/>
                <w:b/>
                <w:bCs/>
                <w:sz w:val="18"/>
                <w:szCs w:val="18"/>
                <w:lang w:val="en-GB" w:eastAsia="en-GB"/>
              </w:rPr>
            </w:pPr>
            <w:r w:rsidRPr="007B10B3">
              <w:rPr>
                <w:rFonts w:ascii="SimSun" w:eastAsia="SimSun" w:hAnsi="SimSun" w:cs="SimSun" w:hint="eastAsia"/>
                <w:b/>
                <w:bCs/>
                <w:sz w:val="18"/>
                <w:szCs w:val="18"/>
                <w:lang w:val="en-GB" w:eastAsia="zh-CN"/>
              </w:rPr>
              <w:t>备注</w:t>
            </w:r>
          </w:p>
        </w:tc>
      </w:tr>
      <w:tr w:rsidR="0087705B" w:rsidRPr="006E1981" w14:paraId="28807BEA" w14:textId="77777777" w:rsidTr="00411A17">
        <w:tc>
          <w:tcPr>
            <w:tcW w:w="2830" w:type="dxa"/>
            <w:vAlign w:val="center"/>
          </w:tcPr>
          <w:p w14:paraId="42298D06" w14:textId="15BB9D07" w:rsidR="00435969" w:rsidRPr="007B10B3" w:rsidRDefault="00435969" w:rsidP="00435969">
            <w:pPr>
              <w:tabs>
                <w:tab w:val="left" w:pos="851"/>
                <w:tab w:val="left" w:pos="1418"/>
              </w:tabs>
              <w:spacing w:after="120"/>
              <w:jc w:val="left"/>
              <w:rPr>
                <w:rFonts w:asciiTheme="minorEastAsia" w:eastAsiaTheme="minorEastAsia" w:hAnsiTheme="minorEastAsia" w:cstheme="minorHAnsi"/>
                <w:sz w:val="18"/>
                <w:szCs w:val="18"/>
                <w:lang w:val="en-GB" w:eastAsia="zh-CN"/>
              </w:rPr>
            </w:pPr>
            <w:r w:rsidRPr="007B10B3">
              <w:rPr>
                <w:rFonts w:asciiTheme="minorEastAsia" w:eastAsiaTheme="minorEastAsia" w:hAnsiTheme="minorEastAsia" w:cs="Microsoft YaHei" w:hint="eastAsia"/>
                <w:sz w:val="18"/>
                <w:szCs w:val="18"/>
                <w:lang w:val="en-GB" w:eastAsia="zh-CN"/>
              </w:rPr>
              <w:t>联邦财政部总局</w:t>
            </w:r>
            <w:r w:rsidRPr="007B10B3">
              <w:rPr>
                <w:rFonts w:asciiTheme="minorHAnsi" w:eastAsiaTheme="minorEastAsia" w:hAnsiTheme="minorHAnsi" w:cstheme="minorHAnsi"/>
                <w:sz w:val="18"/>
                <w:szCs w:val="18"/>
                <w:lang w:val="en-GB" w:eastAsia="zh-CN"/>
              </w:rPr>
              <w:t>VI/3</w:t>
            </w:r>
          </w:p>
          <w:p w14:paraId="76F63212" w14:textId="266819BB" w:rsidR="0087705B" w:rsidRPr="006E1981" w:rsidRDefault="00435969" w:rsidP="00435969">
            <w:pPr>
              <w:tabs>
                <w:tab w:val="left" w:pos="851"/>
                <w:tab w:val="left" w:pos="1418"/>
              </w:tabs>
              <w:spacing w:after="120"/>
              <w:jc w:val="left"/>
              <w:rPr>
                <w:rFonts w:asciiTheme="minorHAnsi" w:hAnsiTheme="minorHAnsi" w:cstheme="minorHAnsi"/>
                <w:sz w:val="18"/>
                <w:szCs w:val="18"/>
                <w:lang w:val="en-GB" w:eastAsia="zh-CN"/>
              </w:rPr>
            </w:pPr>
            <w:r w:rsidRPr="007B10B3">
              <w:rPr>
                <w:rFonts w:asciiTheme="minorEastAsia" w:eastAsiaTheme="minorEastAsia" w:hAnsiTheme="minorEastAsia" w:cs="Microsoft YaHei" w:hint="eastAsia"/>
                <w:sz w:val="18"/>
                <w:szCs w:val="18"/>
                <w:lang w:val="en-GB" w:eastAsia="zh-CN"/>
              </w:rPr>
              <w:t>监控中心局</w:t>
            </w:r>
          </w:p>
        </w:tc>
        <w:tc>
          <w:tcPr>
            <w:tcW w:w="1697" w:type="dxa"/>
            <w:vAlign w:val="center"/>
          </w:tcPr>
          <w:p w14:paraId="5DEBE522" w14:textId="77777777" w:rsidR="0087705B" w:rsidRPr="006E1981" w:rsidRDefault="0087705B" w:rsidP="00472331">
            <w:pPr>
              <w:tabs>
                <w:tab w:val="left" w:pos="851"/>
                <w:tab w:val="left" w:pos="1418"/>
              </w:tabs>
              <w:spacing w:after="120"/>
              <w:jc w:val="left"/>
              <w:rPr>
                <w:rFonts w:asciiTheme="minorHAnsi" w:hAnsiTheme="minorHAnsi" w:cstheme="minorHAnsi"/>
                <w:sz w:val="18"/>
                <w:szCs w:val="18"/>
                <w:lang w:val="en-GB" w:eastAsia="en-GB"/>
              </w:rPr>
            </w:pPr>
            <w:proofErr w:type="spellStart"/>
            <w:r w:rsidRPr="006E1981">
              <w:rPr>
                <w:rFonts w:asciiTheme="minorHAnsi" w:hAnsiTheme="minorHAnsi" w:cstheme="minorHAnsi"/>
                <w:sz w:val="18"/>
                <w:szCs w:val="18"/>
                <w:lang w:val="en-GB" w:eastAsia="en-GB"/>
              </w:rPr>
              <w:t>Radetzkystrasse</w:t>
            </w:r>
            <w:proofErr w:type="spellEnd"/>
            <w:r w:rsidRPr="006E1981">
              <w:rPr>
                <w:rFonts w:asciiTheme="minorHAnsi" w:hAnsiTheme="minorHAnsi" w:cstheme="minorHAnsi"/>
                <w:sz w:val="18"/>
                <w:szCs w:val="18"/>
                <w:lang w:val="en-GB" w:eastAsia="en-GB"/>
              </w:rPr>
              <w:t xml:space="preserve"> 2</w:t>
            </w:r>
            <w:r w:rsidRPr="006E1981">
              <w:rPr>
                <w:rFonts w:asciiTheme="minorHAnsi" w:hAnsiTheme="minorHAnsi" w:cstheme="minorHAnsi"/>
                <w:sz w:val="18"/>
                <w:szCs w:val="18"/>
                <w:lang w:val="en-GB" w:eastAsia="en-GB"/>
              </w:rPr>
              <w:br/>
              <w:t>1030 Wien</w:t>
            </w:r>
          </w:p>
        </w:tc>
        <w:tc>
          <w:tcPr>
            <w:tcW w:w="3123" w:type="dxa"/>
            <w:vAlign w:val="center"/>
          </w:tcPr>
          <w:p w14:paraId="3DC22849" w14:textId="2E828556" w:rsidR="0087705B" w:rsidRPr="006E1981" w:rsidRDefault="00435969" w:rsidP="00472331">
            <w:pPr>
              <w:tabs>
                <w:tab w:val="left" w:pos="851"/>
                <w:tab w:val="left" w:pos="1418"/>
              </w:tabs>
              <w:spacing w:after="120"/>
              <w:jc w:val="left"/>
              <w:rPr>
                <w:rFonts w:asciiTheme="minorHAnsi" w:hAnsiTheme="minorHAnsi" w:cstheme="minorHAnsi"/>
                <w:sz w:val="18"/>
                <w:szCs w:val="18"/>
                <w:lang w:val="en-GB" w:eastAsia="zh-CN"/>
              </w:rPr>
            </w:pPr>
            <w:r>
              <w:rPr>
                <w:rFonts w:ascii="SimSun" w:eastAsia="SimSun" w:hAnsi="SimSun" w:cs="SimSun" w:hint="eastAsia"/>
                <w:sz w:val="18"/>
                <w:szCs w:val="18"/>
                <w:lang w:val="en-GB" w:eastAsia="zh-CN"/>
              </w:rPr>
              <w:t>电话：</w:t>
            </w:r>
            <w:r w:rsidR="0087705B" w:rsidRPr="006E1981">
              <w:rPr>
                <w:rFonts w:asciiTheme="minorHAnsi" w:hAnsiTheme="minorHAnsi" w:cstheme="minorHAnsi"/>
                <w:sz w:val="18"/>
                <w:szCs w:val="18"/>
                <w:lang w:val="en-GB" w:eastAsia="zh-CN"/>
              </w:rPr>
              <w:t>+43 1 51433 506424</w:t>
            </w:r>
            <w:r w:rsidR="0087705B" w:rsidRPr="006E1981">
              <w:rPr>
                <w:rFonts w:asciiTheme="minorHAnsi" w:hAnsiTheme="minorHAnsi" w:cstheme="minorHAnsi"/>
                <w:sz w:val="18"/>
                <w:szCs w:val="18"/>
                <w:lang w:val="en-GB" w:eastAsia="zh-CN"/>
              </w:rPr>
              <w:br/>
            </w:r>
            <w:r>
              <w:rPr>
                <w:rFonts w:ascii="SimSun" w:eastAsia="SimSun" w:hAnsi="SimSun" w:cs="SimSun" w:hint="eastAsia"/>
                <w:sz w:val="18"/>
                <w:szCs w:val="18"/>
                <w:lang w:val="en-GB" w:eastAsia="zh-CN"/>
              </w:rPr>
              <w:t>电子邮件：</w:t>
            </w:r>
            <w:r w:rsidR="0087705B" w:rsidRPr="006E1981">
              <w:rPr>
                <w:rFonts w:asciiTheme="minorHAnsi" w:hAnsiTheme="minorHAnsi" w:cstheme="minorHAnsi"/>
                <w:sz w:val="18"/>
                <w:szCs w:val="18"/>
                <w:lang w:val="en-GB" w:eastAsia="zh-CN"/>
              </w:rPr>
              <w:t>ernst.cerny@bmf.gv.at</w:t>
            </w:r>
            <w:r w:rsidR="0087705B" w:rsidRPr="006E1981">
              <w:rPr>
                <w:rFonts w:asciiTheme="minorHAnsi" w:hAnsiTheme="minorHAnsi" w:cstheme="minorHAnsi"/>
                <w:sz w:val="18"/>
                <w:szCs w:val="18"/>
                <w:lang w:val="en-GB" w:eastAsia="zh-CN"/>
              </w:rPr>
              <w:br/>
            </w:r>
            <w:r>
              <w:rPr>
                <w:rFonts w:ascii="SimSun" w:eastAsia="SimSun" w:hAnsi="SimSun" w:cs="SimSun" w:hint="eastAsia"/>
                <w:sz w:val="18"/>
                <w:szCs w:val="18"/>
                <w:lang w:val="en-GB" w:eastAsia="zh-CN"/>
              </w:rPr>
              <w:t>电子邮件：</w:t>
            </w:r>
            <w:r w:rsidR="0087705B" w:rsidRPr="006E1981">
              <w:rPr>
                <w:rFonts w:asciiTheme="minorHAnsi" w:hAnsiTheme="minorHAnsi" w:cstheme="minorHAnsi"/>
                <w:sz w:val="18"/>
                <w:szCs w:val="18"/>
                <w:lang w:val="en-GB" w:eastAsia="zh-CN"/>
              </w:rPr>
              <w:t>post.vi-3@bmf.gv.at</w:t>
            </w:r>
          </w:p>
        </w:tc>
        <w:tc>
          <w:tcPr>
            <w:tcW w:w="1405" w:type="dxa"/>
          </w:tcPr>
          <w:p w14:paraId="5C9057AD" w14:textId="77777777" w:rsidR="0087705B" w:rsidRPr="006E1981" w:rsidRDefault="0087705B" w:rsidP="00472331">
            <w:pPr>
              <w:tabs>
                <w:tab w:val="left" w:pos="851"/>
                <w:tab w:val="left" w:pos="1418"/>
              </w:tabs>
              <w:spacing w:after="120"/>
              <w:jc w:val="left"/>
              <w:rPr>
                <w:rFonts w:asciiTheme="minorHAnsi" w:hAnsiTheme="minorHAnsi" w:cstheme="minorHAnsi"/>
                <w:lang w:eastAsia="zh-CN"/>
              </w:rPr>
            </w:pPr>
          </w:p>
        </w:tc>
      </w:tr>
    </w:tbl>
    <w:p w14:paraId="641E8158" w14:textId="5BEC3C25" w:rsidR="0087705B" w:rsidRPr="006E1981" w:rsidRDefault="0087705B" w:rsidP="00573BD4">
      <w:pPr>
        <w:tabs>
          <w:tab w:val="clear" w:pos="1276"/>
          <w:tab w:val="left" w:pos="851"/>
          <w:tab w:val="left" w:pos="1418"/>
        </w:tabs>
        <w:spacing w:after="120"/>
        <w:rPr>
          <w:rFonts w:cstheme="minorHAnsi"/>
          <w:b/>
        </w:rPr>
      </w:pPr>
      <w:bookmarkStart w:id="660" w:name="_Hlk189127046"/>
      <w:bookmarkEnd w:id="659"/>
      <w:r w:rsidRPr="006E1981">
        <w:rPr>
          <w:rFonts w:cstheme="minorHAnsi"/>
          <w:b/>
          <w:bCs/>
          <w:lang w:eastAsia="zh-CN"/>
        </w:rPr>
        <w:tab/>
      </w:r>
      <w:r w:rsidRPr="006E1981">
        <w:rPr>
          <w:rFonts w:cstheme="minorHAnsi"/>
          <w:b/>
        </w:rPr>
        <w:t>MOD</w:t>
      </w:r>
      <w:r w:rsidRPr="006E1981">
        <w:rPr>
          <w:rFonts w:cstheme="minorHAnsi"/>
          <w:b/>
        </w:rPr>
        <w:tab/>
      </w:r>
      <w:r w:rsidR="00435969">
        <w:rPr>
          <w:rFonts w:ascii="SimSun" w:eastAsia="SimSun" w:hAnsi="SimSun" w:cs="SimSun" w:hint="eastAsia"/>
          <w:b/>
          <w:lang w:eastAsia="zh-CN"/>
        </w:rPr>
        <w:t>按字母顺序</w:t>
      </w:r>
    </w:p>
    <w:p w14:paraId="0154F5CC" w14:textId="79A299E5" w:rsidR="0087705B" w:rsidRPr="006E1981" w:rsidRDefault="0087705B" w:rsidP="0087705B">
      <w:pPr>
        <w:tabs>
          <w:tab w:val="left" w:pos="851"/>
          <w:tab w:val="left" w:pos="1418"/>
        </w:tabs>
        <w:spacing w:after="120"/>
        <w:rPr>
          <w:rFonts w:cstheme="minorHAnsi"/>
          <w:b/>
          <w:bCs/>
          <w:lang w:eastAsia="en-GB"/>
        </w:rPr>
      </w:pPr>
      <w:r w:rsidRPr="006E1981">
        <w:rPr>
          <w:rFonts w:cstheme="minorHAnsi"/>
          <w:b/>
        </w:rPr>
        <w:tab/>
      </w:r>
      <w:r w:rsidRPr="006E1981">
        <w:rPr>
          <w:rFonts w:cstheme="minorHAnsi"/>
          <w:b/>
        </w:rPr>
        <w:tab/>
      </w:r>
      <w:r w:rsidR="00435969">
        <w:rPr>
          <w:rFonts w:ascii="SimSun" w:eastAsia="SimSun" w:hAnsi="SimSun" w:cs="SimSun" w:hint="eastAsia"/>
          <w:lang w:eastAsia="zh-CN"/>
        </w:rPr>
        <w:t>台站：</w:t>
      </w:r>
      <w:r w:rsidRPr="006E1981">
        <w:rPr>
          <w:rFonts w:eastAsia="SimSun" w:cstheme="minorHAnsi"/>
          <w:b/>
          <w:bCs/>
          <w:lang w:eastAsia="zh-CN"/>
        </w:rPr>
        <w:t xml:space="preserve">Wien </w:t>
      </w:r>
      <w:r w:rsidR="00797083">
        <w:rPr>
          <w:rFonts w:eastAsia="SimSun" w:cstheme="minorHAnsi" w:hint="eastAsia"/>
          <w:b/>
          <w:bCs/>
          <w:lang w:eastAsia="zh-CN"/>
        </w:rPr>
        <w:t>（</w:t>
      </w:r>
      <w:r w:rsidRPr="006E1981">
        <w:rPr>
          <w:rFonts w:eastAsia="SimSun" w:cstheme="minorHAnsi"/>
          <w:b/>
          <w:bCs/>
          <w:lang w:eastAsia="zh-CN"/>
        </w:rPr>
        <w:t>IMS</w:t>
      </w:r>
      <w:r w:rsidR="00797083">
        <w:rPr>
          <w:rFonts w:eastAsia="SimSun" w:cstheme="minorHAnsi" w:hint="eastAsia"/>
          <w:b/>
          <w:bCs/>
          <w:lang w:eastAsia="zh-CN"/>
        </w:rPr>
        <w:t>）</w:t>
      </w:r>
    </w:p>
    <w:tbl>
      <w:tblPr>
        <w:tblStyle w:val="TableGrid"/>
        <w:tblW w:w="0" w:type="auto"/>
        <w:tblLook w:val="04A0" w:firstRow="1" w:lastRow="0" w:firstColumn="1" w:lastColumn="0" w:noHBand="0" w:noVBand="1"/>
      </w:tblPr>
      <w:tblGrid>
        <w:gridCol w:w="2689"/>
        <w:gridCol w:w="3347"/>
        <w:gridCol w:w="3019"/>
      </w:tblGrid>
      <w:tr w:rsidR="00435969" w:rsidRPr="006E1981" w14:paraId="384384AE" w14:textId="77777777" w:rsidTr="00411A17">
        <w:tc>
          <w:tcPr>
            <w:tcW w:w="2689" w:type="dxa"/>
          </w:tcPr>
          <w:p w14:paraId="33664B02" w14:textId="3828C5CB" w:rsidR="00435969" w:rsidRPr="006E1981" w:rsidRDefault="00435969" w:rsidP="00435969">
            <w:pPr>
              <w:tabs>
                <w:tab w:val="left" w:pos="851"/>
                <w:tab w:val="left" w:pos="1418"/>
              </w:tabs>
              <w:spacing w:after="120"/>
              <w:jc w:val="center"/>
              <w:rPr>
                <w:rFonts w:asciiTheme="minorHAnsi" w:hAnsiTheme="minorHAnsi" w:cstheme="minorHAnsi"/>
                <w:b/>
                <w:bCs/>
                <w:sz w:val="18"/>
                <w:szCs w:val="18"/>
                <w:lang w:val="en-GB" w:eastAsia="en-GB"/>
              </w:rPr>
            </w:pPr>
            <w:r>
              <w:rPr>
                <w:rFonts w:ascii="SimSun" w:eastAsia="SimSun" w:hAnsi="SimSun" w:cs="SimSun" w:hint="eastAsia"/>
                <w:b/>
                <w:bCs/>
                <w:sz w:val="18"/>
                <w:szCs w:val="18"/>
                <w:lang w:val="en-GB" w:eastAsia="zh-CN"/>
              </w:rPr>
              <w:t>台站名称</w:t>
            </w:r>
          </w:p>
        </w:tc>
        <w:tc>
          <w:tcPr>
            <w:tcW w:w="3347" w:type="dxa"/>
          </w:tcPr>
          <w:p w14:paraId="76585288" w14:textId="10FD7C25" w:rsidR="00435969" w:rsidRPr="006E1981" w:rsidRDefault="00435969" w:rsidP="00435969">
            <w:pPr>
              <w:tabs>
                <w:tab w:val="left" w:pos="851"/>
                <w:tab w:val="left" w:pos="1418"/>
              </w:tabs>
              <w:spacing w:after="120"/>
              <w:jc w:val="center"/>
              <w:rPr>
                <w:rFonts w:asciiTheme="minorHAnsi" w:hAnsiTheme="minorHAnsi" w:cstheme="minorHAnsi"/>
                <w:b/>
                <w:bCs/>
                <w:sz w:val="18"/>
                <w:szCs w:val="18"/>
                <w:lang w:val="en-GB" w:eastAsia="en-GB"/>
              </w:rPr>
            </w:pPr>
            <w:r>
              <w:rPr>
                <w:rFonts w:ascii="SimSun" w:eastAsia="SimSun" w:hAnsi="SimSun" w:cs="SimSun" w:hint="eastAsia"/>
                <w:b/>
                <w:bCs/>
                <w:sz w:val="18"/>
                <w:szCs w:val="18"/>
                <w:lang w:val="en-GB" w:eastAsia="zh-CN"/>
              </w:rPr>
              <w:t>邮寄地址</w:t>
            </w:r>
          </w:p>
        </w:tc>
        <w:tc>
          <w:tcPr>
            <w:tcW w:w="3019" w:type="dxa"/>
          </w:tcPr>
          <w:p w14:paraId="356329B3" w14:textId="25211059" w:rsidR="00435969" w:rsidRPr="006E1981" w:rsidRDefault="00435969" w:rsidP="00435969">
            <w:pPr>
              <w:tabs>
                <w:tab w:val="left" w:pos="851"/>
                <w:tab w:val="left" w:pos="1418"/>
              </w:tabs>
              <w:spacing w:after="120"/>
              <w:jc w:val="center"/>
              <w:rPr>
                <w:rFonts w:asciiTheme="minorHAnsi" w:hAnsiTheme="minorHAnsi" w:cstheme="minorHAnsi"/>
                <w:b/>
                <w:bCs/>
                <w:sz w:val="18"/>
                <w:szCs w:val="18"/>
                <w:lang w:val="en-GB" w:eastAsia="zh-CN"/>
              </w:rPr>
            </w:pPr>
            <w:r w:rsidRPr="00B0329A">
              <w:rPr>
                <w:rFonts w:ascii="SimSun" w:eastAsia="SimSun" w:hAnsi="SimSun" w:cs="SimSun" w:hint="eastAsia"/>
                <w:b/>
                <w:bCs/>
                <w:sz w:val="18"/>
                <w:szCs w:val="18"/>
                <w:lang w:val="en-GB" w:eastAsia="zh-CN"/>
              </w:rPr>
              <w:t>电话、传真、电子邮件</w:t>
            </w:r>
          </w:p>
        </w:tc>
      </w:tr>
      <w:tr w:rsidR="0087705B" w:rsidRPr="006E1981" w14:paraId="2B5AA600" w14:textId="77777777" w:rsidTr="00411A17">
        <w:tc>
          <w:tcPr>
            <w:tcW w:w="2689" w:type="dxa"/>
            <w:vAlign w:val="center"/>
          </w:tcPr>
          <w:p w14:paraId="1145DA16" w14:textId="77777777" w:rsidR="0087705B" w:rsidRPr="006E1981" w:rsidRDefault="0087705B" w:rsidP="00472331">
            <w:pPr>
              <w:tabs>
                <w:tab w:val="left" w:pos="851"/>
                <w:tab w:val="left" w:pos="1418"/>
              </w:tabs>
              <w:spacing w:after="120"/>
              <w:jc w:val="left"/>
              <w:rPr>
                <w:rFonts w:asciiTheme="minorHAnsi" w:hAnsiTheme="minorHAnsi" w:cstheme="minorHAnsi"/>
                <w:b/>
                <w:bCs/>
                <w:sz w:val="18"/>
                <w:szCs w:val="18"/>
                <w:lang w:val="en-GB" w:eastAsia="en-GB"/>
              </w:rPr>
            </w:pPr>
            <w:r w:rsidRPr="006E1981">
              <w:rPr>
                <w:rFonts w:asciiTheme="minorHAnsi" w:hAnsiTheme="minorHAnsi" w:cstheme="minorHAnsi"/>
                <w:b/>
                <w:bCs/>
                <w:sz w:val="18"/>
                <w:szCs w:val="18"/>
                <w:lang w:val="en-GB" w:eastAsia="en-GB"/>
              </w:rPr>
              <w:t>Wien (IMS)</w:t>
            </w:r>
          </w:p>
        </w:tc>
        <w:tc>
          <w:tcPr>
            <w:tcW w:w="3347" w:type="dxa"/>
            <w:vAlign w:val="center"/>
          </w:tcPr>
          <w:p w14:paraId="3FCC2D6C" w14:textId="77777777" w:rsidR="0087705B" w:rsidRPr="006E1981" w:rsidRDefault="0087705B" w:rsidP="00472331">
            <w:pPr>
              <w:tabs>
                <w:tab w:val="left" w:pos="851"/>
                <w:tab w:val="left" w:pos="1418"/>
              </w:tabs>
              <w:spacing w:after="120"/>
              <w:jc w:val="left"/>
              <w:rPr>
                <w:rFonts w:asciiTheme="minorHAnsi" w:hAnsiTheme="minorHAnsi" w:cstheme="minorHAnsi"/>
                <w:b/>
                <w:bCs/>
                <w:sz w:val="18"/>
                <w:szCs w:val="18"/>
                <w:lang w:val="en-GB" w:eastAsia="en-GB"/>
              </w:rPr>
            </w:pPr>
            <w:proofErr w:type="spellStart"/>
            <w:r w:rsidRPr="006E1981">
              <w:rPr>
                <w:rFonts w:asciiTheme="minorHAnsi" w:hAnsiTheme="minorHAnsi" w:cstheme="minorHAnsi"/>
                <w:sz w:val="18"/>
                <w:szCs w:val="18"/>
                <w:lang w:val="en-GB" w:eastAsia="en-GB"/>
              </w:rPr>
              <w:t>Fernmeldebüro</w:t>
            </w:r>
            <w:proofErr w:type="spellEnd"/>
            <w:r w:rsidRPr="006E1981">
              <w:rPr>
                <w:rFonts w:asciiTheme="minorHAnsi" w:hAnsiTheme="minorHAnsi" w:cstheme="minorHAnsi"/>
                <w:sz w:val="18"/>
                <w:szCs w:val="18"/>
                <w:lang w:val="en-GB" w:eastAsia="en-GB"/>
              </w:rPr>
              <w:br/>
              <w:t>Telecommunications Authority</w:t>
            </w:r>
            <w:r w:rsidRPr="006E1981">
              <w:rPr>
                <w:rFonts w:asciiTheme="minorHAnsi" w:hAnsiTheme="minorHAnsi" w:cstheme="minorHAnsi"/>
                <w:sz w:val="18"/>
                <w:szCs w:val="18"/>
                <w:lang w:val="en-GB" w:eastAsia="en-GB"/>
              </w:rPr>
              <w:br/>
              <w:t>Republic Austria</w:t>
            </w:r>
            <w:r w:rsidRPr="006E1981">
              <w:rPr>
                <w:rFonts w:asciiTheme="minorHAnsi" w:hAnsiTheme="minorHAnsi" w:cstheme="minorHAnsi"/>
                <w:sz w:val="18"/>
                <w:szCs w:val="18"/>
                <w:lang w:val="en-GB" w:eastAsia="en-GB"/>
              </w:rPr>
              <w:br/>
              <w:t xml:space="preserve">17 </w:t>
            </w:r>
            <w:proofErr w:type="spellStart"/>
            <w:r w:rsidRPr="006E1981">
              <w:rPr>
                <w:rFonts w:asciiTheme="minorHAnsi" w:hAnsiTheme="minorHAnsi" w:cstheme="minorHAnsi"/>
                <w:sz w:val="18"/>
                <w:szCs w:val="18"/>
                <w:lang w:val="en-GB" w:eastAsia="en-GB"/>
              </w:rPr>
              <w:t>Krapfenwaldgasse</w:t>
            </w:r>
            <w:proofErr w:type="spellEnd"/>
            <w:r w:rsidRPr="006E1981">
              <w:rPr>
                <w:rFonts w:asciiTheme="minorHAnsi" w:hAnsiTheme="minorHAnsi" w:cstheme="minorHAnsi"/>
                <w:sz w:val="18"/>
                <w:szCs w:val="18"/>
                <w:lang w:val="en-GB" w:eastAsia="en-GB"/>
              </w:rPr>
              <w:br/>
              <w:t>1190 Wien</w:t>
            </w:r>
            <w:r w:rsidRPr="006E1981">
              <w:rPr>
                <w:rFonts w:asciiTheme="minorHAnsi" w:hAnsiTheme="minorHAnsi" w:cstheme="minorHAnsi"/>
                <w:sz w:val="18"/>
                <w:szCs w:val="18"/>
                <w:lang w:val="en-GB" w:eastAsia="en-GB"/>
              </w:rPr>
              <w:br/>
              <w:t>Austria</w:t>
            </w:r>
          </w:p>
        </w:tc>
        <w:tc>
          <w:tcPr>
            <w:tcW w:w="3019" w:type="dxa"/>
            <w:vAlign w:val="center"/>
          </w:tcPr>
          <w:p w14:paraId="16F76141" w14:textId="7C7DCAB2" w:rsidR="0087705B" w:rsidRPr="006E1981" w:rsidRDefault="00435969" w:rsidP="00472331">
            <w:pPr>
              <w:tabs>
                <w:tab w:val="left" w:pos="851"/>
                <w:tab w:val="left" w:pos="1418"/>
              </w:tabs>
              <w:spacing w:after="120"/>
              <w:jc w:val="left"/>
              <w:rPr>
                <w:rFonts w:asciiTheme="minorHAnsi" w:hAnsiTheme="minorHAnsi" w:cstheme="minorHAnsi"/>
                <w:b/>
                <w:bCs/>
                <w:sz w:val="18"/>
                <w:szCs w:val="18"/>
                <w:lang w:val="en-GB" w:eastAsia="zh-CN"/>
              </w:rPr>
            </w:pPr>
            <w:r>
              <w:rPr>
                <w:rFonts w:ascii="SimSun" w:eastAsia="SimSun" w:hAnsi="SimSun" w:cs="SimSun" w:hint="eastAsia"/>
                <w:sz w:val="18"/>
                <w:szCs w:val="18"/>
                <w:lang w:val="en-GB" w:eastAsia="zh-CN"/>
              </w:rPr>
              <w:t>电话：</w:t>
            </w:r>
            <w:r w:rsidR="0087705B" w:rsidRPr="006E1981">
              <w:rPr>
                <w:rFonts w:asciiTheme="minorHAnsi" w:hAnsiTheme="minorHAnsi" w:cstheme="minorHAnsi"/>
                <w:sz w:val="18"/>
                <w:szCs w:val="18"/>
                <w:lang w:val="en-GB" w:eastAsia="zh-CN"/>
              </w:rPr>
              <w:t>+43 1 71100 654488</w:t>
            </w:r>
            <w:r w:rsidR="0087705B" w:rsidRPr="006E1981">
              <w:rPr>
                <w:rFonts w:asciiTheme="minorHAnsi" w:hAnsiTheme="minorHAnsi" w:cstheme="minorHAnsi"/>
                <w:sz w:val="18"/>
                <w:szCs w:val="18"/>
                <w:lang w:val="en-GB" w:eastAsia="zh-CN"/>
              </w:rPr>
              <w:br/>
            </w:r>
            <w:r>
              <w:rPr>
                <w:rFonts w:ascii="SimSun" w:eastAsia="SimSun" w:hAnsi="SimSun" w:cs="SimSun" w:hint="eastAsia"/>
                <w:sz w:val="18"/>
                <w:szCs w:val="18"/>
                <w:lang w:val="en-GB" w:eastAsia="zh-CN"/>
              </w:rPr>
              <w:t>电子邮件：</w:t>
            </w:r>
            <w:r w:rsidR="0087705B" w:rsidRPr="006E1981">
              <w:rPr>
                <w:rFonts w:asciiTheme="minorHAnsi" w:hAnsiTheme="minorHAnsi" w:cstheme="minorHAnsi"/>
                <w:sz w:val="18"/>
                <w:szCs w:val="18"/>
                <w:lang w:val="en-GB" w:eastAsia="zh-CN"/>
              </w:rPr>
              <w:t>funkmonitoring@fb.gv.at</w:t>
            </w:r>
          </w:p>
        </w:tc>
      </w:tr>
    </w:tbl>
    <w:p w14:paraId="4F9F07FE" w14:textId="77777777" w:rsidR="0087705B" w:rsidRDefault="0087705B" w:rsidP="0087705B">
      <w:pPr>
        <w:rPr>
          <w:lang w:eastAsia="zh-CN"/>
        </w:rPr>
      </w:pPr>
      <w:r>
        <w:rPr>
          <w:lang w:eastAsia="zh-CN"/>
        </w:rPr>
        <w:br w:type="page"/>
      </w:r>
    </w:p>
    <w:p w14:paraId="23028BBE" w14:textId="77777777" w:rsidR="0087705B" w:rsidRPr="006E1981" w:rsidRDefault="0087705B" w:rsidP="0087705B">
      <w:pPr>
        <w:rPr>
          <w:lang w:eastAsia="zh-CN"/>
        </w:rPr>
      </w:pPr>
    </w:p>
    <w:tbl>
      <w:tblPr>
        <w:tblStyle w:val="TableGrid"/>
        <w:tblW w:w="0" w:type="auto"/>
        <w:tblLook w:val="04A0" w:firstRow="1" w:lastRow="0" w:firstColumn="1" w:lastColumn="0" w:noHBand="0" w:noVBand="1"/>
      </w:tblPr>
      <w:tblGrid>
        <w:gridCol w:w="1203"/>
        <w:gridCol w:w="1769"/>
        <w:gridCol w:w="1985"/>
        <w:gridCol w:w="1417"/>
        <w:gridCol w:w="2681"/>
      </w:tblGrid>
      <w:tr w:rsidR="002B00CE" w:rsidRPr="00476D19" w14:paraId="3CC3B6B9" w14:textId="77777777" w:rsidTr="00411A17">
        <w:tc>
          <w:tcPr>
            <w:tcW w:w="1203" w:type="dxa"/>
          </w:tcPr>
          <w:p w14:paraId="33B7C427" w14:textId="585B6118" w:rsidR="002B00CE" w:rsidRPr="00476D19" w:rsidRDefault="002B00CE" w:rsidP="002B00CE">
            <w:pPr>
              <w:jc w:val="center"/>
              <w:rPr>
                <w:rFonts w:asciiTheme="minorEastAsia" w:eastAsiaTheme="minorEastAsia" w:hAnsiTheme="minorEastAsia"/>
                <w:lang w:val="en-GB"/>
              </w:rPr>
            </w:pPr>
            <w:proofErr w:type="spellStart"/>
            <w:r w:rsidRPr="00476D19">
              <w:rPr>
                <w:rFonts w:asciiTheme="minorEastAsia" w:eastAsiaTheme="minorEastAsia" w:hAnsiTheme="minorEastAsia" w:cs="Microsoft YaHei" w:hint="eastAsia"/>
                <w:b/>
                <w:bCs/>
                <w:sz w:val="18"/>
                <w:szCs w:val="18"/>
                <w:lang w:val="en-GB" w:eastAsia="en-GB"/>
              </w:rPr>
              <w:t>地理坐标</w:t>
            </w:r>
            <w:proofErr w:type="spellEnd"/>
          </w:p>
        </w:tc>
        <w:tc>
          <w:tcPr>
            <w:tcW w:w="1769" w:type="dxa"/>
          </w:tcPr>
          <w:p w14:paraId="2BECD4A0" w14:textId="1704CB62" w:rsidR="002B00CE" w:rsidRPr="00476D19" w:rsidRDefault="002B00CE" w:rsidP="002B00CE">
            <w:pPr>
              <w:jc w:val="center"/>
              <w:rPr>
                <w:rFonts w:asciiTheme="minorEastAsia" w:eastAsiaTheme="minorEastAsia" w:hAnsiTheme="minorEastAsia"/>
                <w:lang w:val="en-GB"/>
              </w:rPr>
            </w:pPr>
            <w:proofErr w:type="spellStart"/>
            <w:r w:rsidRPr="00476D19">
              <w:rPr>
                <w:rFonts w:asciiTheme="minorEastAsia" w:eastAsiaTheme="minorEastAsia" w:hAnsiTheme="minorEastAsia" w:cs="Microsoft YaHei" w:hint="eastAsia"/>
                <w:b/>
                <w:bCs/>
                <w:sz w:val="18"/>
                <w:szCs w:val="18"/>
                <w:lang w:val="en-GB" w:eastAsia="en-GB"/>
              </w:rPr>
              <w:t>测量类型</w:t>
            </w:r>
            <w:proofErr w:type="spellEnd"/>
          </w:p>
        </w:tc>
        <w:tc>
          <w:tcPr>
            <w:tcW w:w="1985" w:type="dxa"/>
          </w:tcPr>
          <w:p w14:paraId="37A5CA67" w14:textId="162EECC0" w:rsidR="002B00CE" w:rsidRPr="00476D19" w:rsidRDefault="002B00CE" w:rsidP="002B00CE">
            <w:pPr>
              <w:jc w:val="center"/>
              <w:rPr>
                <w:rFonts w:asciiTheme="minorEastAsia" w:eastAsiaTheme="minorEastAsia" w:hAnsiTheme="minorEastAsia"/>
                <w:lang w:val="en-GB"/>
              </w:rPr>
            </w:pPr>
            <w:proofErr w:type="spellStart"/>
            <w:r w:rsidRPr="00476D19">
              <w:rPr>
                <w:rFonts w:asciiTheme="minorEastAsia" w:eastAsiaTheme="minorEastAsia" w:hAnsiTheme="minorEastAsia" w:cs="Microsoft YaHei" w:hint="eastAsia"/>
                <w:b/>
                <w:bCs/>
                <w:sz w:val="18"/>
                <w:szCs w:val="18"/>
                <w:lang w:val="en-GB" w:eastAsia="en-GB"/>
              </w:rPr>
              <w:t>每次测量的频率范围</w:t>
            </w:r>
            <w:proofErr w:type="spellEnd"/>
          </w:p>
        </w:tc>
        <w:tc>
          <w:tcPr>
            <w:tcW w:w="1417" w:type="dxa"/>
          </w:tcPr>
          <w:p w14:paraId="6E52A7CF" w14:textId="747C0615" w:rsidR="002B00CE" w:rsidRPr="00476D19" w:rsidRDefault="002B00CE" w:rsidP="002B00CE">
            <w:pPr>
              <w:jc w:val="center"/>
              <w:rPr>
                <w:rFonts w:asciiTheme="minorEastAsia" w:eastAsiaTheme="minorEastAsia" w:hAnsiTheme="minorEastAsia"/>
                <w:lang w:val="en-GB"/>
              </w:rPr>
            </w:pPr>
            <w:proofErr w:type="spellStart"/>
            <w:r w:rsidRPr="00476D19">
              <w:rPr>
                <w:rFonts w:asciiTheme="minorEastAsia" w:eastAsiaTheme="minorEastAsia" w:hAnsiTheme="minorEastAsia" w:cs="Microsoft YaHei" w:hint="eastAsia"/>
                <w:b/>
                <w:bCs/>
                <w:sz w:val="18"/>
                <w:szCs w:val="18"/>
                <w:lang w:val="en-GB" w:eastAsia="en-GB"/>
              </w:rPr>
              <w:t>服务时间</w:t>
            </w:r>
            <w:proofErr w:type="spellEnd"/>
            <w:r w:rsidR="00476D19">
              <w:rPr>
                <w:rFonts w:asciiTheme="minorEastAsia" w:eastAsiaTheme="minorEastAsia" w:hAnsiTheme="minorEastAsia" w:cs="Microsoft YaHei"/>
                <w:b/>
                <w:bCs/>
                <w:sz w:val="18"/>
                <w:szCs w:val="18"/>
                <w:lang w:val="en-GB" w:eastAsia="en-GB"/>
              </w:rPr>
              <w:br/>
            </w:r>
            <w:r w:rsidRPr="00476D19">
              <w:rPr>
                <w:rFonts w:asciiTheme="minorEastAsia" w:eastAsiaTheme="minorEastAsia" w:hAnsiTheme="minorEastAsia" w:cs="Microsoft YaHei" w:hint="eastAsia"/>
                <w:b/>
                <w:bCs/>
                <w:sz w:val="18"/>
                <w:szCs w:val="18"/>
                <w:lang w:val="en-GB" w:eastAsia="en-GB"/>
              </w:rPr>
              <w:t>（</w:t>
            </w:r>
            <w:r w:rsidRPr="00476D19">
              <w:rPr>
                <w:rFonts w:asciiTheme="minorHAnsi" w:eastAsiaTheme="minorEastAsia" w:hAnsiTheme="minorHAnsi" w:cstheme="minorHAnsi"/>
                <w:b/>
                <w:bCs/>
                <w:sz w:val="18"/>
                <w:szCs w:val="18"/>
                <w:lang w:val="en-GB" w:eastAsia="en-GB"/>
              </w:rPr>
              <w:t>UTC</w:t>
            </w:r>
            <w:r w:rsidRPr="00476D19">
              <w:rPr>
                <w:rFonts w:asciiTheme="minorEastAsia" w:eastAsiaTheme="minorEastAsia" w:hAnsiTheme="minorEastAsia" w:cs="Microsoft YaHei" w:hint="eastAsia"/>
                <w:b/>
                <w:bCs/>
                <w:sz w:val="18"/>
                <w:szCs w:val="18"/>
                <w:lang w:val="en-GB" w:eastAsia="en-GB"/>
              </w:rPr>
              <w:t>）</w:t>
            </w:r>
          </w:p>
        </w:tc>
        <w:tc>
          <w:tcPr>
            <w:tcW w:w="2681" w:type="dxa"/>
          </w:tcPr>
          <w:p w14:paraId="73FC9A98" w14:textId="23E188D5" w:rsidR="002B00CE" w:rsidRPr="00476D19" w:rsidRDefault="002B00CE" w:rsidP="002B00CE">
            <w:pPr>
              <w:jc w:val="center"/>
              <w:rPr>
                <w:rFonts w:asciiTheme="minorEastAsia" w:eastAsiaTheme="minorEastAsia" w:hAnsiTheme="minorEastAsia"/>
                <w:lang w:val="en-GB"/>
              </w:rPr>
            </w:pPr>
            <w:r w:rsidRPr="00476D19">
              <w:rPr>
                <w:rFonts w:asciiTheme="minorEastAsia" w:eastAsiaTheme="minorEastAsia" w:hAnsiTheme="minorEastAsia" w:cs="SimSun" w:hint="eastAsia"/>
                <w:b/>
                <w:bCs/>
                <w:sz w:val="18"/>
                <w:szCs w:val="18"/>
                <w:lang w:val="en-GB" w:eastAsia="zh-CN"/>
              </w:rPr>
              <w:t>备注</w:t>
            </w:r>
          </w:p>
        </w:tc>
      </w:tr>
      <w:tr w:rsidR="002B00CE" w:rsidRPr="006E1981" w14:paraId="6E758B07" w14:textId="77777777" w:rsidTr="00115B0E">
        <w:tc>
          <w:tcPr>
            <w:tcW w:w="1203" w:type="dxa"/>
            <w:vAlign w:val="center"/>
          </w:tcPr>
          <w:p w14:paraId="3B45BAA3"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48°19'41"N</w:t>
            </w:r>
            <w:r w:rsidRPr="006E1981">
              <w:rPr>
                <w:rFonts w:asciiTheme="minorHAnsi" w:hAnsiTheme="minorHAnsi" w:cstheme="minorHAnsi"/>
                <w:sz w:val="18"/>
                <w:szCs w:val="18"/>
                <w:lang w:val="en-GB" w:eastAsia="en-GB"/>
              </w:rPr>
              <w:br/>
              <w:t>016°28'42"E</w:t>
            </w:r>
          </w:p>
        </w:tc>
        <w:tc>
          <w:tcPr>
            <w:tcW w:w="1769" w:type="dxa"/>
          </w:tcPr>
          <w:p w14:paraId="7D15DA79" w14:textId="1889B5E6" w:rsidR="002B00CE" w:rsidRPr="00476D19" w:rsidRDefault="002B00CE" w:rsidP="002B00CE">
            <w:pPr>
              <w:jc w:val="left"/>
              <w:rPr>
                <w:rFonts w:asciiTheme="minorEastAsia" w:eastAsiaTheme="minorEastAsia" w:hAnsiTheme="minorEastAsia" w:cstheme="minorHAnsi"/>
                <w:b/>
                <w:bCs/>
                <w:sz w:val="18"/>
                <w:szCs w:val="18"/>
                <w:lang w:val="en-GB" w:eastAsia="en-GB"/>
              </w:rPr>
            </w:pPr>
            <w:proofErr w:type="spellStart"/>
            <w:r w:rsidRPr="00476D19">
              <w:rPr>
                <w:rFonts w:asciiTheme="minorEastAsia" w:eastAsiaTheme="minorEastAsia" w:hAnsiTheme="minorEastAsia" w:cs="Microsoft YaHei" w:hint="eastAsia"/>
                <w:sz w:val="18"/>
                <w:szCs w:val="18"/>
              </w:rPr>
              <w:t>测向测量</w:t>
            </w:r>
            <w:proofErr w:type="spellEnd"/>
          </w:p>
        </w:tc>
        <w:tc>
          <w:tcPr>
            <w:tcW w:w="1985" w:type="dxa"/>
            <w:vAlign w:val="center"/>
          </w:tcPr>
          <w:p w14:paraId="4A6B5D4D"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(100) 500 kHz - 30 MHz</w:t>
            </w:r>
          </w:p>
        </w:tc>
        <w:tc>
          <w:tcPr>
            <w:tcW w:w="1417" w:type="dxa"/>
            <w:vAlign w:val="center"/>
          </w:tcPr>
          <w:p w14:paraId="13E72ADE"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HX</w:t>
            </w:r>
          </w:p>
        </w:tc>
        <w:tc>
          <w:tcPr>
            <w:tcW w:w="2681" w:type="dxa"/>
            <w:vAlign w:val="center"/>
          </w:tcPr>
          <w:p w14:paraId="26643C99" w14:textId="10379A01" w:rsidR="002B00CE" w:rsidRPr="00476D19" w:rsidRDefault="002B00CE" w:rsidP="002B00CE">
            <w:pPr>
              <w:rPr>
                <w:rFonts w:asciiTheme="minorEastAsia" w:eastAsiaTheme="minorEastAsia" w:hAnsiTheme="minorEastAsia" w:cstheme="minorHAnsi"/>
                <w:b/>
                <w:bCs/>
                <w:sz w:val="18"/>
                <w:szCs w:val="18"/>
                <w:lang w:val="en-GB" w:eastAsia="en-GB"/>
              </w:rPr>
            </w:pPr>
            <w:r w:rsidRPr="00476D19">
              <w:rPr>
                <w:rFonts w:asciiTheme="minorEastAsia" w:eastAsiaTheme="minorEastAsia" w:hAnsiTheme="minorEastAsia" w:cs="SimSun" w:hint="eastAsia"/>
                <w:sz w:val="18"/>
                <w:szCs w:val="18"/>
                <w:lang w:val="en-GB" w:eastAsia="zh-CN"/>
              </w:rPr>
              <w:t>相关干涉仪。</w:t>
            </w:r>
          </w:p>
        </w:tc>
      </w:tr>
      <w:tr w:rsidR="002B00CE" w:rsidRPr="006E1981" w14:paraId="5C4AE194" w14:textId="77777777" w:rsidTr="00115B0E">
        <w:tc>
          <w:tcPr>
            <w:tcW w:w="1203" w:type="dxa"/>
            <w:vAlign w:val="center"/>
          </w:tcPr>
          <w:p w14:paraId="2E637664"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48°15'45"N</w:t>
            </w:r>
            <w:r w:rsidRPr="006E1981">
              <w:rPr>
                <w:rFonts w:asciiTheme="minorHAnsi" w:hAnsiTheme="minorHAnsi" w:cstheme="minorHAnsi"/>
                <w:sz w:val="18"/>
                <w:szCs w:val="18"/>
                <w:lang w:val="en-GB" w:eastAsia="en-GB"/>
              </w:rPr>
              <w:br/>
              <w:t>016°20'08"E</w:t>
            </w:r>
          </w:p>
        </w:tc>
        <w:tc>
          <w:tcPr>
            <w:tcW w:w="1769" w:type="dxa"/>
          </w:tcPr>
          <w:p w14:paraId="38C1B511" w14:textId="75194329" w:rsidR="002B00CE" w:rsidRPr="00476D19" w:rsidRDefault="002B00CE" w:rsidP="002B00CE">
            <w:pPr>
              <w:jc w:val="left"/>
              <w:rPr>
                <w:rFonts w:asciiTheme="minorEastAsia" w:eastAsiaTheme="minorEastAsia" w:hAnsiTheme="minorEastAsia" w:cstheme="minorHAnsi"/>
                <w:b/>
                <w:bCs/>
                <w:sz w:val="18"/>
                <w:szCs w:val="18"/>
                <w:lang w:val="en-GB" w:eastAsia="en-GB"/>
              </w:rPr>
            </w:pPr>
            <w:proofErr w:type="spellStart"/>
            <w:r w:rsidRPr="00476D19">
              <w:rPr>
                <w:rFonts w:asciiTheme="minorEastAsia" w:eastAsiaTheme="minorEastAsia" w:hAnsiTheme="minorEastAsia" w:cs="Microsoft YaHei" w:hint="eastAsia"/>
                <w:sz w:val="18"/>
                <w:szCs w:val="18"/>
              </w:rPr>
              <w:t>测向测量</w:t>
            </w:r>
            <w:proofErr w:type="spellEnd"/>
            <w:r w:rsidRPr="00476D19">
              <w:rPr>
                <w:rFonts w:asciiTheme="minorEastAsia" w:eastAsiaTheme="minorEastAsia" w:hAnsiTheme="minorEastAsia"/>
                <w:sz w:val="18"/>
                <w:szCs w:val="18"/>
              </w:rPr>
              <w:t xml:space="preserve"> </w:t>
            </w:r>
          </w:p>
        </w:tc>
        <w:tc>
          <w:tcPr>
            <w:tcW w:w="1985" w:type="dxa"/>
            <w:vAlign w:val="center"/>
          </w:tcPr>
          <w:p w14:paraId="7A4C25BD"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30 MHz - 3 GHz</w:t>
            </w:r>
          </w:p>
        </w:tc>
        <w:tc>
          <w:tcPr>
            <w:tcW w:w="1417" w:type="dxa"/>
            <w:vAlign w:val="center"/>
          </w:tcPr>
          <w:p w14:paraId="5650B853"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H24</w:t>
            </w:r>
          </w:p>
        </w:tc>
        <w:tc>
          <w:tcPr>
            <w:tcW w:w="2681" w:type="dxa"/>
            <w:vAlign w:val="center"/>
          </w:tcPr>
          <w:p w14:paraId="71BC1AF2" w14:textId="7847C04D" w:rsidR="002B00CE" w:rsidRPr="00476D19" w:rsidRDefault="002B00CE" w:rsidP="002B00CE">
            <w:pPr>
              <w:rPr>
                <w:rFonts w:asciiTheme="minorEastAsia" w:eastAsiaTheme="minorEastAsia" w:hAnsiTheme="minorEastAsia" w:cstheme="minorHAnsi"/>
                <w:sz w:val="18"/>
                <w:szCs w:val="18"/>
                <w:lang w:val="en-GB" w:eastAsia="zh-CN"/>
              </w:rPr>
            </w:pPr>
            <w:r w:rsidRPr="00476D19">
              <w:rPr>
                <w:rFonts w:asciiTheme="minorEastAsia" w:eastAsiaTheme="minorEastAsia" w:hAnsiTheme="minorEastAsia" w:cs="Microsoft YaHei" w:hint="eastAsia"/>
                <w:sz w:val="18"/>
                <w:szCs w:val="18"/>
                <w:lang w:val="en-GB" w:eastAsia="zh-CN"/>
              </w:rPr>
              <w:t>如有必要，可由移动监测台站（厢式货车）进行测向测量。</w:t>
            </w:r>
          </w:p>
          <w:p w14:paraId="5862AB1A" w14:textId="062536A8" w:rsidR="002B00CE" w:rsidRPr="00476D19" w:rsidRDefault="002B00CE" w:rsidP="002B00CE">
            <w:pPr>
              <w:rPr>
                <w:rFonts w:asciiTheme="minorEastAsia" w:eastAsiaTheme="minorEastAsia" w:hAnsiTheme="minorEastAsia" w:cstheme="minorHAnsi"/>
                <w:b/>
                <w:bCs/>
                <w:sz w:val="18"/>
                <w:szCs w:val="18"/>
                <w:lang w:val="en-GB" w:eastAsia="en-GB"/>
              </w:rPr>
            </w:pPr>
            <w:r w:rsidRPr="00476D19">
              <w:rPr>
                <w:rFonts w:asciiTheme="minorEastAsia" w:eastAsiaTheme="minorEastAsia" w:hAnsiTheme="minorEastAsia" w:cs="SimSun" w:hint="eastAsia"/>
                <w:sz w:val="18"/>
                <w:szCs w:val="18"/>
                <w:lang w:val="en-GB" w:eastAsia="zh-CN"/>
              </w:rPr>
              <w:t>相关性。</w:t>
            </w:r>
          </w:p>
        </w:tc>
      </w:tr>
      <w:tr w:rsidR="002B00CE" w:rsidRPr="006E1981" w14:paraId="533C142C" w14:textId="77777777" w:rsidTr="00115B0E">
        <w:tc>
          <w:tcPr>
            <w:tcW w:w="1203" w:type="dxa"/>
            <w:vAlign w:val="center"/>
          </w:tcPr>
          <w:p w14:paraId="3FBCE280"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48°15'45"N</w:t>
            </w:r>
            <w:r w:rsidRPr="006E1981">
              <w:rPr>
                <w:rFonts w:asciiTheme="minorHAnsi" w:hAnsiTheme="minorHAnsi" w:cstheme="minorHAnsi"/>
                <w:sz w:val="18"/>
                <w:szCs w:val="18"/>
                <w:lang w:val="en-GB" w:eastAsia="en-GB"/>
              </w:rPr>
              <w:br/>
              <w:t>016°20'08"E</w:t>
            </w:r>
          </w:p>
        </w:tc>
        <w:tc>
          <w:tcPr>
            <w:tcW w:w="1769" w:type="dxa"/>
          </w:tcPr>
          <w:p w14:paraId="4C4A2C61" w14:textId="5D9E9384" w:rsidR="002B00CE" w:rsidRPr="00476D19" w:rsidRDefault="002B00CE" w:rsidP="002B00CE">
            <w:pPr>
              <w:jc w:val="left"/>
              <w:rPr>
                <w:rFonts w:asciiTheme="minorEastAsia" w:eastAsiaTheme="minorEastAsia" w:hAnsiTheme="minorEastAsia" w:cstheme="minorHAnsi"/>
                <w:b/>
                <w:bCs/>
                <w:sz w:val="18"/>
                <w:szCs w:val="18"/>
                <w:lang w:val="en-GB" w:eastAsia="en-GB"/>
              </w:rPr>
            </w:pPr>
            <w:proofErr w:type="spellStart"/>
            <w:r w:rsidRPr="00476D19">
              <w:rPr>
                <w:rFonts w:asciiTheme="minorEastAsia" w:eastAsiaTheme="minorEastAsia" w:hAnsiTheme="minorEastAsia" w:cs="Microsoft YaHei" w:hint="eastAsia"/>
                <w:sz w:val="18"/>
                <w:szCs w:val="18"/>
              </w:rPr>
              <w:t>频率测量</w:t>
            </w:r>
            <w:proofErr w:type="spellEnd"/>
            <w:r w:rsidRPr="00476D19">
              <w:rPr>
                <w:rFonts w:asciiTheme="minorEastAsia" w:eastAsiaTheme="minorEastAsia" w:hAnsiTheme="minorEastAsia"/>
                <w:sz w:val="18"/>
                <w:szCs w:val="18"/>
              </w:rPr>
              <w:t xml:space="preserve"> </w:t>
            </w:r>
          </w:p>
        </w:tc>
        <w:tc>
          <w:tcPr>
            <w:tcW w:w="1985" w:type="dxa"/>
            <w:vAlign w:val="center"/>
          </w:tcPr>
          <w:p w14:paraId="549563F2"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9 kHz - 90 GHz</w:t>
            </w:r>
          </w:p>
        </w:tc>
        <w:tc>
          <w:tcPr>
            <w:tcW w:w="1417" w:type="dxa"/>
            <w:vAlign w:val="center"/>
          </w:tcPr>
          <w:p w14:paraId="02282B89" w14:textId="77777777" w:rsidR="002B00CE" w:rsidRPr="006E1981" w:rsidRDefault="002B00CE" w:rsidP="002B00CE">
            <w:pPr>
              <w:rPr>
                <w:rFonts w:asciiTheme="minorHAnsi" w:hAnsiTheme="minorHAnsi" w:cstheme="minorHAnsi"/>
                <w:b/>
                <w:bCs/>
                <w:sz w:val="18"/>
                <w:szCs w:val="18"/>
                <w:lang w:val="en-GB" w:eastAsia="en-GB"/>
              </w:rPr>
            </w:pPr>
            <w:r w:rsidRPr="006E1981">
              <w:rPr>
                <w:rFonts w:asciiTheme="minorHAnsi" w:hAnsiTheme="minorHAnsi" w:cstheme="minorHAnsi"/>
                <w:sz w:val="18"/>
                <w:szCs w:val="18"/>
                <w:lang w:val="en-GB" w:eastAsia="en-GB"/>
              </w:rPr>
              <w:t>H24</w:t>
            </w:r>
          </w:p>
        </w:tc>
        <w:tc>
          <w:tcPr>
            <w:tcW w:w="2681" w:type="dxa"/>
            <w:vAlign w:val="center"/>
          </w:tcPr>
          <w:p w14:paraId="5A1ADA78" w14:textId="77777777" w:rsidR="002B00CE" w:rsidRPr="00476D19" w:rsidRDefault="002B00CE" w:rsidP="002B00CE">
            <w:pPr>
              <w:rPr>
                <w:rFonts w:asciiTheme="minorEastAsia" w:eastAsiaTheme="minorEastAsia" w:hAnsiTheme="minorEastAsia" w:cstheme="minorHAnsi"/>
                <w:b/>
                <w:bCs/>
                <w:sz w:val="18"/>
                <w:szCs w:val="18"/>
                <w:lang w:val="en-GB" w:eastAsia="en-GB"/>
              </w:rPr>
            </w:pPr>
            <w:r w:rsidRPr="00476D19">
              <w:rPr>
                <w:rFonts w:asciiTheme="minorEastAsia" w:eastAsiaTheme="minorEastAsia" w:hAnsiTheme="minorEastAsia" w:cstheme="minorHAnsi"/>
                <w:sz w:val="18"/>
                <w:szCs w:val="18"/>
                <w:lang w:val="en-GB" w:eastAsia="en-GB"/>
              </w:rPr>
              <w:t> </w:t>
            </w:r>
          </w:p>
        </w:tc>
      </w:tr>
      <w:tr w:rsidR="002B00CE" w:rsidRPr="006E1981" w14:paraId="60153282" w14:textId="77777777" w:rsidTr="00EE76CC">
        <w:tc>
          <w:tcPr>
            <w:tcW w:w="1203" w:type="dxa"/>
            <w:vAlign w:val="center"/>
          </w:tcPr>
          <w:p w14:paraId="42DEC004"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48°15'45"N</w:t>
            </w:r>
            <w:r w:rsidRPr="006E1981">
              <w:rPr>
                <w:rFonts w:asciiTheme="minorHAnsi" w:hAnsiTheme="minorHAnsi" w:cstheme="minorHAnsi"/>
                <w:sz w:val="18"/>
                <w:szCs w:val="18"/>
                <w:lang w:val="en-GB" w:eastAsia="en-GB"/>
              </w:rPr>
              <w:br/>
              <w:t>016°20'08"E</w:t>
            </w:r>
          </w:p>
        </w:tc>
        <w:tc>
          <w:tcPr>
            <w:tcW w:w="1769" w:type="dxa"/>
          </w:tcPr>
          <w:p w14:paraId="76791FBC" w14:textId="11752895" w:rsidR="002B00CE" w:rsidRPr="00476D19" w:rsidRDefault="002B00CE" w:rsidP="002B00CE">
            <w:pPr>
              <w:jc w:val="left"/>
              <w:rPr>
                <w:rFonts w:asciiTheme="minorEastAsia" w:eastAsiaTheme="minorEastAsia" w:hAnsiTheme="minorEastAsia" w:cstheme="minorHAnsi"/>
                <w:sz w:val="18"/>
                <w:szCs w:val="18"/>
                <w:lang w:val="en-GB" w:eastAsia="zh-CN"/>
              </w:rPr>
            </w:pPr>
            <w:r w:rsidRPr="00476D19">
              <w:rPr>
                <w:rFonts w:asciiTheme="minorEastAsia" w:eastAsiaTheme="minorEastAsia" w:hAnsiTheme="minorEastAsia" w:cs="Microsoft YaHei" w:hint="eastAsia"/>
                <w:sz w:val="18"/>
                <w:szCs w:val="18"/>
                <w:lang w:eastAsia="zh-CN"/>
              </w:rPr>
              <w:t>场强或功率通量密度测量</w:t>
            </w:r>
            <w:r w:rsidRPr="00476D19">
              <w:rPr>
                <w:rFonts w:asciiTheme="minorEastAsia" w:eastAsiaTheme="minorEastAsia" w:hAnsiTheme="minorEastAsia"/>
                <w:sz w:val="18"/>
                <w:szCs w:val="18"/>
                <w:lang w:eastAsia="zh-CN"/>
              </w:rPr>
              <w:t xml:space="preserve"> </w:t>
            </w:r>
          </w:p>
        </w:tc>
        <w:tc>
          <w:tcPr>
            <w:tcW w:w="1985" w:type="dxa"/>
            <w:vAlign w:val="center"/>
          </w:tcPr>
          <w:p w14:paraId="1FC357AD"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- 90 GHz  </w:t>
            </w:r>
          </w:p>
        </w:tc>
        <w:tc>
          <w:tcPr>
            <w:tcW w:w="1417" w:type="dxa"/>
            <w:vAlign w:val="center"/>
          </w:tcPr>
          <w:p w14:paraId="24073C60"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  </w:t>
            </w:r>
          </w:p>
        </w:tc>
        <w:tc>
          <w:tcPr>
            <w:tcW w:w="2681" w:type="dxa"/>
          </w:tcPr>
          <w:p w14:paraId="44A3EF03" w14:textId="75FE4447" w:rsidR="002B00CE" w:rsidRPr="00476D19" w:rsidRDefault="002B00CE" w:rsidP="002B00CE">
            <w:pPr>
              <w:rPr>
                <w:rFonts w:asciiTheme="minorEastAsia" w:eastAsiaTheme="minorEastAsia" w:hAnsiTheme="minorEastAsia" w:cstheme="minorHAnsi"/>
                <w:sz w:val="18"/>
                <w:szCs w:val="18"/>
                <w:lang w:val="en-GB" w:eastAsia="zh-CN"/>
              </w:rPr>
            </w:pPr>
            <w:r w:rsidRPr="00476D19">
              <w:rPr>
                <w:rFonts w:asciiTheme="minorEastAsia" w:eastAsiaTheme="minorEastAsia" w:hAnsiTheme="minorEastAsia" w:cs="Microsoft YaHei" w:hint="eastAsia"/>
                <w:sz w:val="18"/>
                <w:szCs w:val="18"/>
                <w:lang w:val="en-GB" w:eastAsia="zh-CN"/>
              </w:rPr>
              <w:t>如有必要，可由移动监测台站（厢式货车）进行测向测量。</w:t>
            </w:r>
          </w:p>
        </w:tc>
      </w:tr>
      <w:tr w:rsidR="002B00CE" w:rsidRPr="006E1981" w14:paraId="3294ACCB" w14:textId="77777777" w:rsidTr="00EE76CC">
        <w:tc>
          <w:tcPr>
            <w:tcW w:w="1203" w:type="dxa"/>
            <w:vAlign w:val="center"/>
          </w:tcPr>
          <w:p w14:paraId="283F9F10"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48°15'45"N</w:t>
            </w:r>
            <w:r w:rsidRPr="006E1981">
              <w:rPr>
                <w:rFonts w:asciiTheme="minorHAnsi" w:hAnsiTheme="minorHAnsi" w:cstheme="minorHAnsi"/>
                <w:sz w:val="18"/>
                <w:szCs w:val="18"/>
                <w:lang w:val="en-GB" w:eastAsia="en-GB"/>
              </w:rPr>
              <w:br/>
              <w:t>016°20'08"E</w:t>
            </w:r>
          </w:p>
        </w:tc>
        <w:tc>
          <w:tcPr>
            <w:tcW w:w="1769" w:type="dxa"/>
          </w:tcPr>
          <w:p w14:paraId="2BC5E9A1" w14:textId="359CDCC8" w:rsidR="002B00CE" w:rsidRPr="00476D19" w:rsidRDefault="002B00CE" w:rsidP="002B00CE">
            <w:pPr>
              <w:jc w:val="left"/>
              <w:rPr>
                <w:rFonts w:asciiTheme="minorEastAsia" w:eastAsiaTheme="minorEastAsia" w:hAnsiTheme="minorEastAsia" w:cstheme="minorHAnsi"/>
                <w:sz w:val="18"/>
                <w:szCs w:val="18"/>
                <w:lang w:val="en-GB" w:eastAsia="en-GB"/>
              </w:rPr>
            </w:pPr>
            <w:proofErr w:type="spellStart"/>
            <w:r w:rsidRPr="00476D19">
              <w:rPr>
                <w:rFonts w:asciiTheme="minorEastAsia" w:eastAsiaTheme="minorEastAsia" w:hAnsiTheme="minorEastAsia" w:cs="Microsoft YaHei" w:hint="eastAsia"/>
                <w:sz w:val="18"/>
                <w:szCs w:val="18"/>
              </w:rPr>
              <w:t>带宽测量</w:t>
            </w:r>
            <w:proofErr w:type="spellEnd"/>
            <w:r w:rsidRPr="00476D19">
              <w:rPr>
                <w:rFonts w:asciiTheme="minorEastAsia" w:eastAsiaTheme="minorEastAsia" w:hAnsiTheme="minorEastAsia"/>
                <w:sz w:val="18"/>
                <w:szCs w:val="18"/>
              </w:rPr>
              <w:t xml:space="preserve"> </w:t>
            </w:r>
          </w:p>
        </w:tc>
        <w:tc>
          <w:tcPr>
            <w:tcW w:w="1985" w:type="dxa"/>
            <w:vAlign w:val="center"/>
          </w:tcPr>
          <w:p w14:paraId="62A07D88"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- 90 GHz  </w:t>
            </w:r>
          </w:p>
        </w:tc>
        <w:tc>
          <w:tcPr>
            <w:tcW w:w="1417" w:type="dxa"/>
            <w:vAlign w:val="center"/>
          </w:tcPr>
          <w:p w14:paraId="41FCC583"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  </w:t>
            </w:r>
          </w:p>
        </w:tc>
        <w:tc>
          <w:tcPr>
            <w:tcW w:w="2681" w:type="dxa"/>
          </w:tcPr>
          <w:p w14:paraId="19321D24" w14:textId="0C3D55B2" w:rsidR="002B00CE" w:rsidRPr="00476D19" w:rsidRDefault="002B00CE" w:rsidP="002B00CE">
            <w:pPr>
              <w:rPr>
                <w:rFonts w:asciiTheme="minorEastAsia" w:eastAsiaTheme="minorEastAsia" w:hAnsiTheme="minorEastAsia" w:cstheme="minorHAnsi"/>
                <w:sz w:val="18"/>
                <w:szCs w:val="18"/>
                <w:lang w:val="en-GB" w:eastAsia="zh-CN"/>
              </w:rPr>
            </w:pPr>
            <w:r w:rsidRPr="00476D19">
              <w:rPr>
                <w:rFonts w:asciiTheme="minorEastAsia" w:eastAsiaTheme="minorEastAsia" w:hAnsiTheme="minorEastAsia" w:cs="Microsoft YaHei" w:hint="eastAsia"/>
                <w:sz w:val="18"/>
                <w:szCs w:val="18"/>
                <w:lang w:val="en-GB" w:eastAsia="zh-CN"/>
              </w:rPr>
              <w:t>如有必要，可由移动监测台站（厢式货车）进行测向测量。</w:t>
            </w:r>
          </w:p>
        </w:tc>
      </w:tr>
      <w:tr w:rsidR="002B00CE" w:rsidRPr="006E1981" w14:paraId="1488C649" w14:textId="77777777" w:rsidTr="00115B0E">
        <w:tc>
          <w:tcPr>
            <w:tcW w:w="1203" w:type="dxa"/>
            <w:vAlign w:val="center"/>
          </w:tcPr>
          <w:p w14:paraId="0CB5C2DD"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48°15'45"N</w:t>
            </w:r>
            <w:r w:rsidRPr="006E1981">
              <w:rPr>
                <w:rFonts w:asciiTheme="minorHAnsi" w:hAnsiTheme="minorHAnsi" w:cstheme="minorHAnsi"/>
                <w:sz w:val="18"/>
                <w:szCs w:val="18"/>
                <w:lang w:val="en-GB" w:eastAsia="en-GB"/>
              </w:rPr>
              <w:br/>
              <w:t>016°20'08"E</w:t>
            </w:r>
          </w:p>
        </w:tc>
        <w:tc>
          <w:tcPr>
            <w:tcW w:w="1769" w:type="dxa"/>
          </w:tcPr>
          <w:p w14:paraId="340146F7" w14:textId="605D7513" w:rsidR="002B00CE" w:rsidRPr="00476D19" w:rsidRDefault="002B00CE" w:rsidP="002B00CE">
            <w:pPr>
              <w:jc w:val="left"/>
              <w:rPr>
                <w:rFonts w:asciiTheme="minorEastAsia" w:eastAsiaTheme="minorEastAsia" w:hAnsiTheme="minorEastAsia" w:cstheme="minorHAnsi"/>
                <w:sz w:val="18"/>
                <w:szCs w:val="18"/>
                <w:lang w:val="en-GB" w:eastAsia="en-GB"/>
              </w:rPr>
            </w:pPr>
            <w:proofErr w:type="spellStart"/>
            <w:r w:rsidRPr="00476D19">
              <w:rPr>
                <w:rFonts w:asciiTheme="minorEastAsia" w:eastAsiaTheme="minorEastAsia" w:hAnsiTheme="minorEastAsia" w:cs="Microsoft YaHei" w:hint="eastAsia"/>
                <w:sz w:val="18"/>
                <w:szCs w:val="18"/>
              </w:rPr>
              <w:t>自动频谱占用调查</w:t>
            </w:r>
            <w:proofErr w:type="spellEnd"/>
            <w:r w:rsidRPr="00476D19">
              <w:rPr>
                <w:rFonts w:asciiTheme="minorEastAsia" w:eastAsiaTheme="minorEastAsia" w:hAnsiTheme="minorEastAsia"/>
                <w:sz w:val="18"/>
                <w:szCs w:val="18"/>
              </w:rPr>
              <w:t xml:space="preserve"> </w:t>
            </w:r>
          </w:p>
        </w:tc>
        <w:tc>
          <w:tcPr>
            <w:tcW w:w="1985" w:type="dxa"/>
            <w:vAlign w:val="center"/>
          </w:tcPr>
          <w:p w14:paraId="300C51CA"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- 90 GHz  </w:t>
            </w:r>
          </w:p>
        </w:tc>
        <w:tc>
          <w:tcPr>
            <w:tcW w:w="1417" w:type="dxa"/>
            <w:vAlign w:val="center"/>
          </w:tcPr>
          <w:p w14:paraId="63AA86FA"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H24  </w:t>
            </w:r>
          </w:p>
        </w:tc>
        <w:tc>
          <w:tcPr>
            <w:tcW w:w="2681" w:type="dxa"/>
            <w:vAlign w:val="center"/>
          </w:tcPr>
          <w:p w14:paraId="2009016F"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 </w:t>
            </w:r>
          </w:p>
        </w:tc>
      </w:tr>
      <w:tr w:rsidR="002B00CE" w:rsidRPr="006E1981" w14:paraId="0007366E" w14:textId="77777777" w:rsidTr="00115B0E">
        <w:tc>
          <w:tcPr>
            <w:tcW w:w="1203" w:type="dxa"/>
            <w:vAlign w:val="center"/>
          </w:tcPr>
          <w:p w14:paraId="5E2B9285"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46°38'07"N</w:t>
            </w:r>
            <w:r w:rsidRPr="006E1981">
              <w:rPr>
                <w:rFonts w:asciiTheme="minorHAnsi" w:hAnsiTheme="minorHAnsi" w:cstheme="minorHAnsi"/>
                <w:sz w:val="18"/>
                <w:szCs w:val="18"/>
                <w:lang w:val="en-GB" w:eastAsia="en-GB"/>
              </w:rPr>
              <w:br/>
              <w:t>014°29'43"E</w:t>
            </w:r>
          </w:p>
        </w:tc>
        <w:tc>
          <w:tcPr>
            <w:tcW w:w="1769" w:type="dxa"/>
          </w:tcPr>
          <w:p w14:paraId="48A0D467" w14:textId="38752CE9" w:rsidR="002B00CE" w:rsidRPr="00476D19" w:rsidRDefault="002B00CE" w:rsidP="002B00CE">
            <w:pPr>
              <w:jc w:val="left"/>
              <w:rPr>
                <w:rFonts w:asciiTheme="minorEastAsia" w:eastAsiaTheme="minorEastAsia" w:hAnsiTheme="minorEastAsia" w:cstheme="minorHAnsi"/>
                <w:sz w:val="18"/>
                <w:szCs w:val="18"/>
                <w:lang w:val="en-GB" w:eastAsia="en-GB"/>
              </w:rPr>
            </w:pPr>
            <w:proofErr w:type="spellStart"/>
            <w:r w:rsidRPr="00476D19">
              <w:rPr>
                <w:rFonts w:asciiTheme="minorEastAsia" w:eastAsiaTheme="minorEastAsia" w:hAnsiTheme="minorEastAsia" w:cs="Microsoft YaHei" w:hint="eastAsia"/>
                <w:sz w:val="18"/>
                <w:szCs w:val="18"/>
              </w:rPr>
              <w:t>频率测量</w:t>
            </w:r>
            <w:proofErr w:type="spellEnd"/>
            <w:r w:rsidRPr="00476D19">
              <w:rPr>
                <w:rFonts w:asciiTheme="minorEastAsia" w:eastAsiaTheme="minorEastAsia" w:hAnsiTheme="minorEastAsia"/>
                <w:sz w:val="18"/>
                <w:szCs w:val="18"/>
              </w:rPr>
              <w:t xml:space="preserve"> </w:t>
            </w:r>
          </w:p>
        </w:tc>
        <w:tc>
          <w:tcPr>
            <w:tcW w:w="1985" w:type="dxa"/>
            <w:vAlign w:val="center"/>
          </w:tcPr>
          <w:p w14:paraId="5D015652"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  </w:t>
            </w:r>
          </w:p>
        </w:tc>
        <w:tc>
          <w:tcPr>
            <w:tcW w:w="1417" w:type="dxa"/>
            <w:vAlign w:val="center"/>
          </w:tcPr>
          <w:p w14:paraId="17597F01"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HX  </w:t>
            </w:r>
          </w:p>
        </w:tc>
        <w:tc>
          <w:tcPr>
            <w:tcW w:w="2681" w:type="dxa"/>
            <w:vAlign w:val="center"/>
          </w:tcPr>
          <w:p w14:paraId="5F69FC76"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 </w:t>
            </w:r>
          </w:p>
        </w:tc>
      </w:tr>
      <w:tr w:rsidR="002B00CE" w:rsidRPr="006E1981" w14:paraId="1E1AE855" w14:textId="77777777" w:rsidTr="00115B0E">
        <w:tc>
          <w:tcPr>
            <w:tcW w:w="1203" w:type="dxa"/>
            <w:vAlign w:val="center"/>
          </w:tcPr>
          <w:p w14:paraId="2FBFBB3B"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46°38'07"N</w:t>
            </w:r>
            <w:r w:rsidRPr="006E1981">
              <w:rPr>
                <w:rFonts w:asciiTheme="minorHAnsi" w:hAnsiTheme="minorHAnsi" w:cstheme="minorHAnsi"/>
                <w:sz w:val="18"/>
                <w:szCs w:val="18"/>
                <w:lang w:val="en-GB" w:eastAsia="en-GB"/>
              </w:rPr>
              <w:br/>
              <w:t>014°29'43"E</w:t>
            </w:r>
          </w:p>
        </w:tc>
        <w:tc>
          <w:tcPr>
            <w:tcW w:w="1769" w:type="dxa"/>
          </w:tcPr>
          <w:p w14:paraId="697E92C9" w14:textId="3C2425AF" w:rsidR="002B00CE" w:rsidRPr="00476D19" w:rsidRDefault="002B00CE" w:rsidP="002B00CE">
            <w:pPr>
              <w:jc w:val="left"/>
              <w:rPr>
                <w:rFonts w:asciiTheme="minorEastAsia" w:eastAsiaTheme="minorEastAsia" w:hAnsiTheme="minorEastAsia" w:cstheme="minorHAnsi"/>
                <w:sz w:val="18"/>
                <w:szCs w:val="18"/>
                <w:lang w:val="en-GB" w:eastAsia="zh-CN"/>
              </w:rPr>
            </w:pPr>
            <w:r w:rsidRPr="00476D19">
              <w:rPr>
                <w:rFonts w:asciiTheme="minorEastAsia" w:eastAsiaTheme="minorEastAsia" w:hAnsiTheme="minorEastAsia" w:cs="Microsoft YaHei" w:hint="eastAsia"/>
                <w:sz w:val="18"/>
                <w:szCs w:val="18"/>
                <w:lang w:eastAsia="zh-CN"/>
              </w:rPr>
              <w:t>场强或功率通量密度测量</w:t>
            </w:r>
            <w:r w:rsidRPr="00476D19">
              <w:rPr>
                <w:rFonts w:asciiTheme="minorEastAsia" w:eastAsiaTheme="minorEastAsia" w:hAnsiTheme="minorEastAsia"/>
                <w:sz w:val="18"/>
                <w:szCs w:val="18"/>
                <w:lang w:eastAsia="zh-CN"/>
              </w:rPr>
              <w:t xml:space="preserve"> </w:t>
            </w:r>
          </w:p>
        </w:tc>
        <w:tc>
          <w:tcPr>
            <w:tcW w:w="1985" w:type="dxa"/>
            <w:vAlign w:val="center"/>
          </w:tcPr>
          <w:p w14:paraId="37D21405"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  </w:t>
            </w:r>
          </w:p>
        </w:tc>
        <w:tc>
          <w:tcPr>
            <w:tcW w:w="1417" w:type="dxa"/>
            <w:vAlign w:val="center"/>
          </w:tcPr>
          <w:p w14:paraId="1156C5FB"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HK  </w:t>
            </w:r>
          </w:p>
        </w:tc>
        <w:tc>
          <w:tcPr>
            <w:tcW w:w="2681" w:type="dxa"/>
            <w:vAlign w:val="center"/>
          </w:tcPr>
          <w:p w14:paraId="48F5F092"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 </w:t>
            </w:r>
          </w:p>
        </w:tc>
      </w:tr>
      <w:tr w:rsidR="002B00CE" w:rsidRPr="006E1981" w14:paraId="756E42F7" w14:textId="77777777" w:rsidTr="00115B0E">
        <w:tc>
          <w:tcPr>
            <w:tcW w:w="1203" w:type="dxa"/>
            <w:vAlign w:val="center"/>
          </w:tcPr>
          <w:p w14:paraId="094FCFD0"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46°38'07"N</w:t>
            </w:r>
            <w:r w:rsidRPr="006E1981">
              <w:rPr>
                <w:rFonts w:asciiTheme="minorHAnsi" w:hAnsiTheme="minorHAnsi" w:cstheme="minorHAnsi"/>
                <w:sz w:val="18"/>
                <w:szCs w:val="18"/>
                <w:lang w:val="en-GB" w:eastAsia="en-GB"/>
              </w:rPr>
              <w:br/>
              <w:t>014°29'43"E</w:t>
            </w:r>
          </w:p>
        </w:tc>
        <w:tc>
          <w:tcPr>
            <w:tcW w:w="1769" w:type="dxa"/>
          </w:tcPr>
          <w:p w14:paraId="55E40440" w14:textId="489076A6" w:rsidR="002B00CE" w:rsidRPr="00476D19" w:rsidRDefault="002B00CE" w:rsidP="002B00CE">
            <w:pPr>
              <w:jc w:val="left"/>
              <w:rPr>
                <w:rFonts w:asciiTheme="minorEastAsia" w:eastAsiaTheme="minorEastAsia" w:hAnsiTheme="minorEastAsia" w:cstheme="minorHAnsi"/>
                <w:sz w:val="18"/>
                <w:szCs w:val="18"/>
                <w:lang w:val="en-GB" w:eastAsia="en-GB"/>
              </w:rPr>
            </w:pPr>
            <w:proofErr w:type="spellStart"/>
            <w:r w:rsidRPr="00476D19">
              <w:rPr>
                <w:rFonts w:asciiTheme="minorEastAsia" w:eastAsiaTheme="minorEastAsia" w:hAnsiTheme="minorEastAsia" w:cs="Microsoft YaHei" w:hint="eastAsia"/>
                <w:sz w:val="18"/>
                <w:szCs w:val="18"/>
              </w:rPr>
              <w:t>测向测量</w:t>
            </w:r>
            <w:proofErr w:type="spellEnd"/>
            <w:r w:rsidRPr="00476D19">
              <w:rPr>
                <w:rFonts w:asciiTheme="minorEastAsia" w:eastAsiaTheme="minorEastAsia" w:hAnsiTheme="minorEastAsia"/>
                <w:sz w:val="18"/>
                <w:szCs w:val="18"/>
              </w:rPr>
              <w:t xml:space="preserve"> </w:t>
            </w:r>
          </w:p>
        </w:tc>
        <w:tc>
          <w:tcPr>
            <w:tcW w:w="1985" w:type="dxa"/>
            <w:vAlign w:val="center"/>
          </w:tcPr>
          <w:p w14:paraId="2783F31A"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(100) 300 kHz - 30</w:t>
            </w:r>
            <w:r>
              <w:rPr>
                <w:rFonts w:asciiTheme="minorHAnsi" w:hAnsiTheme="minorHAnsi" w:cstheme="minorHAnsi"/>
                <w:sz w:val="18"/>
                <w:szCs w:val="18"/>
                <w:lang w:val="en-GB" w:eastAsia="en-GB"/>
              </w:rPr>
              <w:t> </w:t>
            </w:r>
            <w:r w:rsidRPr="006E1981">
              <w:rPr>
                <w:rFonts w:asciiTheme="minorHAnsi" w:hAnsiTheme="minorHAnsi" w:cstheme="minorHAnsi"/>
                <w:sz w:val="18"/>
                <w:szCs w:val="18"/>
                <w:lang w:val="en-GB" w:eastAsia="en-GB"/>
              </w:rPr>
              <w:t>MHz  </w:t>
            </w:r>
          </w:p>
        </w:tc>
        <w:tc>
          <w:tcPr>
            <w:tcW w:w="1417" w:type="dxa"/>
            <w:vAlign w:val="center"/>
          </w:tcPr>
          <w:p w14:paraId="0C11FCD9"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HX  </w:t>
            </w:r>
          </w:p>
        </w:tc>
        <w:tc>
          <w:tcPr>
            <w:tcW w:w="2681" w:type="dxa"/>
            <w:vAlign w:val="center"/>
          </w:tcPr>
          <w:p w14:paraId="291DC07D" w14:textId="4B8526CC" w:rsidR="002B00CE" w:rsidRPr="006E1981" w:rsidRDefault="002B00CE" w:rsidP="002B00CE">
            <w:pPr>
              <w:rPr>
                <w:rFonts w:asciiTheme="minorHAnsi" w:hAnsiTheme="minorHAnsi" w:cstheme="minorHAnsi"/>
                <w:sz w:val="18"/>
                <w:szCs w:val="18"/>
                <w:lang w:val="en-GB" w:eastAsia="en-GB"/>
              </w:rPr>
            </w:pPr>
            <w:r>
              <w:rPr>
                <w:rFonts w:ascii="SimSun" w:eastAsia="SimSun" w:hAnsi="SimSun" w:cs="SimSun" w:hint="eastAsia"/>
                <w:sz w:val="18"/>
                <w:szCs w:val="18"/>
                <w:lang w:val="en-GB" w:eastAsia="zh-CN"/>
              </w:rPr>
              <w:t>相关干涉仪。</w:t>
            </w:r>
          </w:p>
        </w:tc>
      </w:tr>
      <w:tr w:rsidR="002B00CE" w:rsidRPr="006E1981" w14:paraId="509AC46A" w14:textId="77777777" w:rsidTr="00115B0E">
        <w:tc>
          <w:tcPr>
            <w:tcW w:w="1203" w:type="dxa"/>
            <w:vAlign w:val="center"/>
          </w:tcPr>
          <w:p w14:paraId="220BE97B"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43°38'08"N</w:t>
            </w:r>
            <w:r w:rsidRPr="006E1981">
              <w:rPr>
                <w:rFonts w:asciiTheme="minorHAnsi" w:hAnsiTheme="minorHAnsi" w:cstheme="minorHAnsi"/>
                <w:sz w:val="18"/>
                <w:szCs w:val="18"/>
                <w:lang w:val="en-GB" w:eastAsia="en-GB"/>
              </w:rPr>
              <w:br/>
              <w:t>014°29'43"E</w:t>
            </w:r>
          </w:p>
        </w:tc>
        <w:tc>
          <w:tcPr>
            <w:tcW w:w="1769" w:type="dxa"/>
          </w:tcPr>
          <w:p w14:paraId="3E08CEF4" w14:textId="39FC4B7D" w:rsidR="002B00CE" w:rsidRPr="00476D19" w:rsidRDefault="002B00CE" w:rsidP="002B00CE">
            <w:pPr>
              <w:jc w:val="left"/>
              <w:rPr>
                <w:rFonts w:asciiTheme="minorEastAsia" w:eastAsiaTheme="minorEastAsia" w:hAnsiTheme="minorEastAsia" w:cstheme="minorHAnsi"/>
                <w:sz w:val="18"/>
                <w:szCs w:val="18"/>
                <w:lang w:val="en-GB" w:eastAsia="en-GB"/>
              </w:rPr>
            </w:pPr>
            <w:proofErr w:type="spellStart"/>
            <w:r w:rsidRPr="00476D19">
              <w:rPr>
                <w:rFonts w:asciiTheme="minorEastAsia" w:eastAsiaTheme="minorEastAsia" w:hAnsiTheme="minorEastAsia" w:cs="Microsoft YaHei" w:hint="eastAsia"/>
                <w:sz w:val="18"/>
                <w:szCs w:val="18"/>
              </w:rPr>
              <w:t>自动频谱占用调查</w:t>
            </w:r>
            <w:proofErr w:type="spellEnd"/>
            <w:r w:rsidRPr="00476D19">
              <w:rPr>
                <w:rFonts w:asciiTheme="minorEastAsia" w:eastAsiaTheme="minorEastAsia" w:hAnsiTheme="minorEastAsia"/>
                <w:sz w:val="18"/>
                <w:szCs w:val="18"/>
              </w:rPr>
              <w:t xml:space="preserve"> </w:t>
            </w:r>
          </w:p>
        </w:tc>
        <w:tc>
          <w:tcPr>
            <w:tcW w:w="1985" w:type="dxa"/>
            <w:vAlign w:val="center"/>
          </w:tcPr>
          <w:p w14:paraId="72F8341D"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9 kHz - 30 MHz  </w:t>
            </w:r>
          </w:p>
        </w:tc>
        <w:tc>
          <w:tcPr>
            <w:tcW w:w="1417" w:type="dxa"/>
            <w:vAlign w:val="center"/>
          </w:tcPr>
          <w:p w14:paraId="36F435B2"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HX  </w:t>
            </w:r>
          </w:p>
        </w:tc>
        <w:tc>
          <w:tcPr>
            <w:tcW w:w="2681" w:type="dxa"/>
            <w:vAlign w:val="center"/>
          </w:tcPr>
          <w:p w14:paraId="51BCBC90" w14:textId="77777777" w:rsidR="002B00CE" w:rsidRPr="006E1981" w:rsidRDefault="002B00CE" w:rsidP="002B00CE">
            <w:pPr>
              <w:rPr>
                <w:rFonts w:asciiTheme="minorHAnsi" w:hAnsiTheme="minorHAnsi" w:cstheme="minorHAnsi"/>
                <w:sz w:val="18"/>
                <w:szCs w:val="18"/>
                <w:lang w:val="en-GB" w:eastAsia="en-GB"/>
              </w:rPr>
            </w:pPr>
            <w:r w:rsidRPr="006E1981">
              <w:rPr>
                <w:rFonts w:asciiTheme="minorHAnsi" w:hAnsiTheme="minorHAnsi" w:cstheme="minorHAnsi"/>
                <w:sz w:val="18"/>
                <w:szCs w:val="18"/>
                <w:lang w:val="en-GB" w:eastAsia="en-GB"/>
              </w:rPr>
              <w:t> </w:t>
            </w:r>
          </w:p>
        </w:tc>
      </w:tr>
    </w:tbl>
    <w:p w14:paraId="5C6E0A1F" w14:textId="23E0321F" w:rsidR="0087705B" w:rsidRPr="006E1981" w:rsidRDefault="0087705B" w:rsidP="0087705B">
      <w:pPr>
        <w:tabs>
          <w:tab w:val="right" w:pos="1021"/>
          <w:tab w:val="left" w:pos="1701"/>
          <w:tab w:val="left" w:pos="2268"/>
        </w:tabs>
        <w:spacing w:before="360"/>
        <w:rPr>
          <w:rFonts w:cstheme="minorHAnsi"/>
          <w:b/>
        </w:rPr>
      </w:pPr>
      <w:bookmarkStart w:id="661" w:name="_Hlk189127329"/>
      <w:bookmarkEnd w:id="658"/>
      <w:bookmarkEnd w:id="660"/>
      <w:r w:rsidRPr="006E1981">
        <w:rPr>
          <w:rFonts w:cstheme="minorHAnsi"/>
          <w:b/>
        </w:rPr>
        <w:t>D</w:t>
      </w:r>
      <w:r w:rsidR="00CF4554">
        <w:rPr>
          <w:rFonts w:cstheme="minorHAnsi"/>
          <w:b/>
        </w:rPr>
        <w:t xml:space="preserve"> </w:t>
      </w:r>
      <w:r w:rsidR="00476D19" w:rsidRPr="00476D19">
        <w:rPr>
          <w:rFonts w:cstheme="minorHAnsi"/>
          <w:b/>
        </w:rPr>
        <w:t>–</w:t>
      </w:r>
      <w:r w:rsidR="00CF4554">
        <w:rPr>
          <w:rFonts w:cstheme="minorHAnsi"/>
          <w:b/>
        </w:rPr>
        <w:t xml:space="preserve"> </w:t>
      </w:r>
      <w:r w:rsidR="00577E7B">
        <w:rPr>
          <w:rFonts w:ascii="SimSun" w:eastAsia="SimSun" w:hAnsi="SimSun" w:cs="SimSun" w:hint="eastAsia"/>
          <w:b/>
          <w:lang w:eastAsia="zh-CN"/>
        </w:rPr>
        <w:t>德国</w:t>
      </w:r>
    </w:p>
    <w:p w14:paraId="04872B85" w14:textId="6D49FF2D" w:rsidR="0087705B" w:rsidRPr="006E1981" w:rsidRDefault="0087705B" w:rsidP="0087705B">
      <w:pPr>
        <w:tabs>
          <w:tab w:val="left" w:pos="851"/>
          <w:tab w:val="left" w:pos="1418"/>
        </w:tabs>
        <w:spacing w:after="120"/>
        <w:rPr>
          <w:rFonts w:cstheme="minorHAnsi"/>
          <w:b/>
          <w:lang w:eastAsia="zh-CN"/>
        </w:rPr>
      </w:pPr>
      <w:r w:rsidRPr="006E1981">
        <w:rPr>
          <w:rFonts w:cstheme="minorHAnsi"/>
          <w:b/>
        </w:rPr>
        <w:tab/>
      </w:r>
      <w:r w:rsidRPr="006E1981">
        <w:rPr>
          <w:b/>
        </w:rPr>
        <w:t>MOD</w:t>
      </w:r>
      <w:r w:rsidRPr="006E1981">
        <w:rPr>
          <w:b/>
        </w:rPr>
        <w:tab/>
      </w:r>
      <w:r w:rsidR="00577E7B">
        <w:rPr>
          <w:rFonts w:ascii="SimSun" w:eastAsia="SimSun" w:hAnsi="SimSun" w:cs="SimSun" w:hint="eastAsia"/>
          <w:b/>
          <w:lang w:eastAsia="zh-CN"/>
        </w:rPr>
        <w:t>（中心局）</w:t>
      </w:r>
    </w:p>
    <w:tbl>
      <w:tblPr>
        <w:tblStyle w:val="TableGrid"/>
        <w:tblW w:w="0" w:type="auto"/>
        <w:tblLook w:val="04A0" w:firstRow="1" w:lastRow="0" w:firstColumn="1" w:lastColumn="0" w:noHBand="0" w:noVBand="1"/>
      </w:tblPr>
      <w:tblGrid>
        <w:gridCol w:w="2830"/>
        <w:gridCol w:w="1697"/>
        <w:gridCol w:w="3123"/>
        <w:gridCol w:w="1405"/>
      </w:tblGrid>
      <w:tr w:rsidR="00577E7B" w:rsidRPr="00CF4554" w14:paraId="33F70612" w14:textId="77777777" w:rsidTr="00411A17">
        <w:tc>
          <w:tcPr>
            <w:tcW w:w="2830" w:type="dxa"/>
            <w:vAlign w:val="center"/>
          </w:tcPr>
          <w:p w14:paraId="509D4224" w14:textId="1784C244"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en-GB"/>
              </w:rPr>
            </w:pPr>
            <w:r w:rsidRPr="00CF4554">
              <w:rPr>
                <w:rFonts w:ascii="SimSun" w:eastAsia="SimSun" w:hAnsi="SimSun" w:cs="SimSun" w:hint="eastAsia"/>
                <w:b/>
                <w:sz w:val="18"/>
                <w:szCs w:val="18"/>
                <w:lang w:eastAsia="zh-CN"/>
              </w:rPr>
              <w:t>中心局</w:t>
            </w:r>
          </w:p>
        </w:tc>
        <w:tc>
          <w:tcPr>
            <w:tcW w:w="1697" w:type="dxa"/>
            <w:vAlign w:val="center"/>
          </w:tcPr>
          <w:p w14:paraId="3BFF3B17" w14:textId="115F54A0"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en-GB"/>
              </w:rPr>
            </w:pPr>
            <w:r w:rsidRPr="00CF4554">
              <w:rPr>
                <w:rFonts w:ascii="SimSun" w:eastAsia="SimSun" w:hAnsi="SimSun" w:cs="SimSun" w:hint="eastAsia"/>
                <w:b/>
                <w:bCs/>
                <w:sz w:val="18"/>
                <w:szCs w:val="18"/>
                <w:lang w:val="en-GB" w:eastAsia="zh-CN"/>
              </w:rPr>
              <w:t>邮寄地址</w:t>
            </w:r>
          </w:p>
        </w:tc>
        <w:tc>
          <w:tcPr>
            <w:tcW w:w="3123" w:type="dxa"/>
            <w:vAlign w:val="center"/>
          </w:tcPr>
          <w:p w14:paraId="498ABD4B" w14:textId="1D20CEAB"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zh-CN"/>
              </w:rPr>
            </w:pPr>
            <w:r w:rsidRPr="00CF4554">
              <w:rPr>
                <w:rFonts w:ascii="SimSun" w:eastAsia="SimSun" w:hAnsi="SimSun" w:cs="SimSun" w:hint="eastAsia"/>
                <w:b/>
                <w:bCs/>
                <w:sz w:val="18"/>
                <w:szCs w:val="18"/>
                <w:lang w:val="en-GB" w:eastAsia="zh-CN"/>
              </w:rPr>
              <w:t>电话、传真、电子邮件</w:t>
            </w:r>
          </w:p>
        </w:tc>
        <w:tc>
          <w:tcPr>
            <w:tcW w:w="1405" w:type="dxa"/>
            <w:vAlign w:val="center"/>
          </w:tcPr>
          <w:p w14:paraId="6A8CBB36" w14:textId="71F19BF9"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en-GB"/>
              </w:rPr>
            </w:pPr>
            <w:r w:rsidRPr="00CF4554">
              <w:rPr>
                <w:rFonts w:ascii="SimSun" w:eastAsia="SimSun" w:hAnsi="SimSun" w:cs="SimSun" w:hint="eastAsia"/>
                <w:b/>
                <w:bCs/>
                <w:sz w:val="18"/>
                <w:szCs w:val="18"/>
                <w:lang w:val="en-GB" w:eastAsia="zh-CN"/>
              </w:rPr>
              <w:t>备注</w:t>
            </w:r>
          </w:p>
        </w:tc>
      </w:tr>
      <w:tr w:rsidR="0087705B" w:rsidRPr="006E1981" w14:paraId="02CCE05C" w14:textId="77777777" w:rsidTr="00411A17">
        <w:tc>
          <w:tcPr>
            <w:tcW w:w="2830" w:type="dxa"/>
            <w:vAlign w:val="center"/>
          </w:tcPr>
          <w:p w14:paraId="26B0B942" w14:textId="77777777" w:rsidR="0087705B" w:rsidRPr="006E1981" w:rsidRDefault="0087705B" w:rsidP="00472331">
            <w:pPr>
              <w:tabs>
                <w:tab w:val="left" w:pos="851"/>
                <w:tab w:val="left" w:pos="1418"/>
              </w:tabs>
              <w:spacing w:after="120"/>
              <w:jc w:val="left"/>
              <w:rPr>
                <w:rFonts w:asciiTheme="minorHAnsi" w:hAnsiTheme="minorHAnsi" w:cstheme="minorHAnsi"/>
                <w:sz w:val="18"/>
                <w:szCs w:val="18"/>
                <w:lang w:val="en-GB" w:eastAsia="en-GB"/>
              </w:rPr>
            </w:pPr>
            <w:proofErr w:type="spellStart"/>
            <w:r w:rsidRPr="006E1981">
              <w:rPr>
                <w:rFonts w:asciiTheme="minorHAnsi" w:hAnsiTheme="minorHAnsi" w:cstheme="minorHAnsi"/>
                <w:sz w:val="18"/>
                <w:szCs w:val="18"/>
                <w:lang w:val="en-GB" w:eastAsia="en-GB"/>
              </w:rPr>
              <w:t>Bundesnetzagentur</w:t>
            </w:r>
            <w:proofErr w:type="spellEnd"/>
            <w:r w:rsidRPr="006E1981">
              <w:rPr>
                <w:rFonts w:asciiTheme="minorHAnsi" w:hAnsiTheme="minorHAnsi" w:cstheme="minorHAnsi"/>
                <w:sz w:val="18"/>
                <w:szCs w:val="18"/>
                <w:lang w:val="en-GB" w:eastAsia="en-GB"/>
              </w:rPr>
              <w:br/>
            </w:r>
            <w:proofErr w:type="spellStart"/>
            <w:r w:rsidRPr="006E1981">
              <w:rPr>
                <w:rFonts w:asciiTheme="minorHAnsi" w:hAnsiTheme="minorHAnsi" w:cstheme="minorHAnsi"/>
                <w:sz w:val="18"/>
                <w:szCs w:val="18"/>
                <w:lang w:val="en-GB" w:eastAsia="en-GB"/>
              </w:rPr>
              <w:t>Referat</w:t>
            </w:r>
            <w:proofErr w:type="spellEnd"/>
            <w:r w:rsidRPr="006E1981">
              <w:rPr>
                <w:rFonts w:asciiTheme="minorHAnsi" w:hAnsiTheme="minorHAnsi" w:cstheme="minorHAnsi"/>
                <w:sz w:val="18"/>
                <w:szCs w:val="18"/>
                <w:lang w:val="en-GB" w:eastAsia="en-GB"/>
              </w:rPr>
              <w:t xml:space="preserve"> 511</w:t>
            </w:r>
          </w:p>
        </w:tc>
        <w:tc>
          <w:tcPr>
            <w:tcW w:w="1697" w:type="dxa"/>
            <w:vAlign w:val="center"/>
          </w:tcPr>
          <w:p w14:paraId="64BFCED9" w14:textId="77777777" w:rsidR="0087705B" w:rsidRPr="006E1981" w:rsidRDefault="0087705B" w:rsidP="00472331">
            <w:pPr>
              <w:tabs>
                <w:tab w:val="left" w:pos="851"/>
                <w:tab w:val="left" w:pos="1418"/>
              </w:tabs>
              <w:spacing w:after="120"/>
              <w:jc w:val="left"/>
              <w:rPr>
                <w:rFonts w:asciiTheme="minorHAnsi" w:hAnsiTheme="minorHAnsi" w:cstheme="minorHAnsi"/>
                <w:sz w:val="18"/>
                <w:szCs w:val="18"/>
                <w:lang w:val="en-GB" w:eastAsia="en-GB"/>
              </w:rPr>
            </w:pPr>
            <w:proofErr w:type="spellStart"/>
            <w:r w:rsidRPr="006E1981">
              <w:rPr>
                <w:rFonts w:asciiTheme="minorHAnsi" w:hAnsiTheme="minorHAnsi" w:cstheme="minorHAnsi"/>
                <w:sz w:val="18"/>
                <w:szCs w:val="18"/>
                <w:lang w:val="en-GB" w:eastAsia="en-GB"/>
              </w:rPr>
              <w:t>Postfach</w:t>
            </w:r>
            <w:proofErr w:type="spellEnd"/>
            <w:r w:rsidRPr="006E1981">
              <w:rPr>
                <w:rFonts w:asciiTheme="minorHAnsi" w:hAnsiTheme="minorHAnsi" w:cstheme="minorHAnsi"/>
                <w:sz w:val="18"/>
                <w:szCs w:val="18"/>
                <w:lang w:val="en-GB" w:eastAsia="en-GB"/>
              </w:rPr>
              <w:t xml:space="preserve"> 80 01</w:t>
            </w:r>
            <w:r w:rsidRPr="006E1981">
              <w:rPr>
                <w:rFonts w:asciiTheme="minorHAnsi" w:hAnsiTheme="minorHAnsi" w:cstheme="minorHAnsi"/>
                <w:sz w:val="18"/>
                <w:szCs w:val="18"/>
                <w:lang w:val="en-GB" w:eastAsia="en-GB"/>
              </w:rPr>
              <w:br/>
              <w:t>55003 Mainz</w:t>
            </w:r>
          </w:p>
        </w:tc>
        <w:tc>
          <w:tcPr>
            <w:tcW w:w="3123" w:type="dxa"/>
            <w:vAlign w:val="center"/>
          </w:tcPr>
          <w:p w14:paraId="2D6F4BAD" w14:textId="7BA8B4E1" w:rsidR="0087705B" w:rsidRPr="006E1981" w:rsidRDefault="00577E7B" w:rsidP="00472331">
            <w:pPr>
              <w:tabs>
                <w:tab w:val="left" w:pos="851"/>
                <w:tab w:val="left" w:pos="1418"/>
              </w:tabs>
              <w:spacing w:after="120"/>
              <w:jc w:val="left"/>
              <w:rPr>
                <w:rFonts w:asciiTheme="minorHAnsi" w:hAnsiTheme="minorHAnsi" w:cstheme="minorHAnsi"/>
                <w:sz w:val="18"/>
                <w:szCs w:val="18"/>
                <w:lang w:val="en-GB" w:eastAsia="zh-CN"/>
              </w:rPr>
            </w:pPr>
            <w:r>
              <w:rPr>
                <w:rFonts w:ascii="SimSun" w:eastAsia="SimSun" w:hAnsi="SimSun" w:cs="SimSun" w:hint="eastAsia"/>
                <w:sz w:val="18"/>
                <w:szCs w:val="18"/>
                <w:lang w:val="en-GB" w:eastAsia="zh-CN"/>
              </w:rPr>
              <w:t>电话：</w:t>
            </w:r>
            <w:r w:rsidR="0087705B" w:rsidRPr="006E1981">
              <w:rPr>
                <w:rFonts w:asciiTheme="minorHAnsi" w:hAnsiTheme="minorHAnsi" w:cstheme="minorHAnsi"/>
                <w:sz w:val="18"/>
                <w:szCs w:val="18"/>
                <w:lang w:val="en-GB" w:eastAsia="zh-CN"/>
              </w:rPr>
              <w:t>+49 6131 185151</w:t>
            </w:r>
            <w:r w:rsidR="0087705B" w:rsidRPr="006E1981">
              <w:rPr>
                <w:rFonts w:asciiTheme="minorHAnsi" w:hAnsiTheme="minorHAnsi" w:cstheme="minorHAnsi"/>
                <w:sz w:val="18"/>
                <w:szCs w:val="18"/>
                <w:lang w:val="en-GB" w:eastAsia="zh-CN"/>
              </w:rPr>
              <w:br/>
            </w:r>
            <w:r>
              <w:rPr>
                <w:rFonts w:ascii="SimSun" w:eastAsia="SimSun" w:hAnsi="SimSun" w:cs="SimSun" w:hint="eastAsia"/>
                <w:sz w:val="18"/>
                <w:szCs w:val="18"/>
                <w:lang w:val="en-GB" w:eastAsia="zh-CN"/>
              </w:rPr>
              <w:t>传真：</w:t>
            </w:r>
            <w:r w:rsidR="0087705B" w:rsidRPr="006E1981">
              <w:rPr>
                <w:rFonts w:asciiTheme="minorHAnsi" w:hAnsiTheme="minorHAnsi" w:cstheme="minorHAnsi"/>
                <w:sz w:val="18"/>
                <w:szCs w:val="18"/>
                <w:lang w:val="en-GB" w:eastAsia="zh-CN"/>
              </w:rPr>
              <w:t>+49 6131 185621</w:t>
            </w:r>
            <w:r w:rsidR="0087705B" w:rsidRPr="006E1981">
              <w:rPr>
                <w:rFonts w:asciiTheme="minorHAnsi" w:hAnsiTheme="minorHAnsi" w:cstheme="minorHAnsi"/>
                <w:sz w:val="18"/>
                <w:szCs w:val="18"/>
                <w:lang w:val="en-GB" w:eastAsia="zh-CN"/>
              </w:rPr>
              <w:br/>
            </w:r>
            <w:r>
              <w:rPr>
                <w:rFonts w:ascii="SimSun" w:eastAsia="SimSun" w:hAnsi="SimSun" w:cs="SimSun" w:hint="eastAsia"/>
                <w:sz w:val="18"/>
                <w:szCs w:val="18"/>
                <w:lang w:val="en-GB" w:eastAsia="zh-CN"/>
              </w:rPr>
              <w:t>电子邮件：</w:t>
            </w:r>
            <w:r w:rsidR="0087705B" w:rsidRPr="006E1981">
              <w:rPr>
                <w:rFonts w:asciiTheme="minorHAnsi" w:hAnsiTheme="minorHAnsi" w:cstheme="minorHAnsi"/>
                <w:sz w:val="18"/>
                <w:szCs w:val="18"/>
                <w:lang w:val="en-GB" w:eastAsia="zh-CN"/>
              </w:rPr>
              <w:t>511.postfach@bnetza.de</w:t>
            </w:r>
          </w:p>
        </w:tc>
        <w:tc>
          <w:tcPr>
            <w:tcW w:w="1405" w:type="dxa"/>
          </w:tcPr>
          <w:p w14:paraId="21B6F475" w14:textId="77777777" w:rsidR="0087705B" w:rsidRPr="006E1981" w:rsidRDefault="0087705B" w:rsidP="00411A17">
            <w:pPr>
              <w:tabs>
                <w:tab w:val="left" w:pos="851"/>
                <w:tab w:val="left" w:pos="1418"/>
              </w:tabs>
              <w:spacing w:after="120"/>
              <w:rPr>
                <w:rFonts w:asciiTheme="minorHAnsi" w:hAnsiTheme="minorHAnsi" w:cstheme="minorHAnsi"/>
                <w:lang w:eastAsia="zh-CN"/>
              </w:rPr>
            </w:pPr>
          </w:p>
        </w:tc>
      </w:tr>
      <w:bookmarkEnd w:id="661"/>
    </w:tbl>
    <w:p w14:paraId="08C7D136" w14:textId="77777777" w:rsidR="0087705B" w:rsidRPr="006E1981" w:rsidRDefault="0087705B" w:rsidP="0087705B">
      <w:pPr>
        <w:rPr>
          <w:lang w:eastAsia="zh-CN"/>
        </w:rPr>
      </w:pPr>
    </w:p>
    <w:p w14:paraId="74B1C967" w14:textId="5D8F3A06" w:rsidR="0087705B" w:rsidRPr="00CF4554" w:rsidRDefault="00577E7B" w:rsidP="0087705B">
      <w:pPr>
        <w:tabs>
          <w:tab w:val="right" w:pos="1021"/>
          <w:tab w:val="left" w:pos="1701"/>
          <w:tab w:val="left" w:pos="2268"/>
        </w:tabs>
        <w:spacing w:before="360"/>
        <w:jc w:val="center"/>
        <w:rPr>
          <w:rFonts w:asciiTheme="minorEastAsia" w:eastAsiaTheme="minorEastAsia" w:hAnsiTheme="minorEastAsia"/>
          <w:b/>
          <w:lang w:eastAsia="zh-CN"/>
        </w:rPr>
      </w:pPr>
      <w:r w:rsidRPr="00CF4554">
        <w:rPr>
          <w:rFonts w:asciiTheme="minorEastAsia" w:eastAsiaTheme="minorEastAsia" w:hAnsiTheme="minorEastAsia" w:cs="SimSun" w:hint="eastAsia"/>
          <w:b/>
          <w:lang w:eastAsia="zh-CN"/>
        </w:rPr>
        <w:t>第二部分</w:t>
      </w:r>
    </w:p>
    <w:p w14:paraId="63885B82" w14:textId="78F6B3EF" w:rsidR="0087705B" w:rsidRPr="00CF4554" w:rsidRDefault="00577E7B" w:rsidP="0087705B">
      <w:pPr>
        <w:tabs>
          <w:tab w:val="right" w:pos="1021"/>
          <w:tab w:val="left" w:pos="1701"/>
          <w:tab w:val="left" w:pos="2268"/>
        </w:tabs>
        <w:spacing w:before="100"/>
        <w:jc w:val="center"/>
        <w:rPr>
          <w:rFonts w:asciiTheme="minorEastAsia" w:eastAsiaTheme="minorEastAsia" w:hAnsiTheme="minorEastAsia"/>
          <w:b/>
          <w:lang w:eastAsia="zh-CN"/>
        </w:rPr>
      </w:pPr>
      <w:r w:rsidRPr="00CF4554">
        <w:rPr>
          <w:rFonts w:asciiTheme="minorEastAsia" w:eastAsiaTheme="minorEastAsia" w:hAnsiTheme="minorEastAsia" w:cs="Microsoft YaHei" w:hint="eastAsia"/>
          <w:b/>
          <w:lang w:eastAsia="zh-CN"/>
        </w:rPr>
        <w:t>空间无线电通信业务中的台站</w:t>
      </w:r>
    </w:p>
    <w:p w14:paraId="012B78E6" w14:textId="162911E6" w:rsidR="0087705B" w:rsidRPr="006E1981" w:rsidRDefault="0087705B" w:rsidP="0087705B">
      <w:pPr>
        <w:tabs>
          <w:tab w:val="right" w:pos="1021"/>
          <w:tab w:val="left" w:pos="1701"/>
          <w:tab w:val="left" w:pos="2268"/>
        </w:tabs>
        <w:spacing w:before="360"/>
        <w:rPr>
          <w:rFonts w:cstheme="minorHAnsi"/>
          <w:b/>
        </w:rPr>
      </w:pPr>
      <w:r w:rsidRPr="006E1981">
        <w:rPr>
          <w:rFonts w:cstheme="minorHAnsi"/>
          <w:b/>
        </w:rPr>
        <w:t>D</w:t>
      </w:r>
      <w:r w:rsidR="00CF4554">
        <w:rPr>
          <w:rFonts w:cstheme="minorHAnsi"/>
          <w:b/>
        </w:rPr>
        <w:t xml:space="preserve"> </w:t>
      </w:r>
      <w:r w:rsidR="00CF4554" w:rsidRPr="00CF4554">
        <w:rPr>
          <w:rFonts w:cstheme="minorHAnsi"/>
          <w:b/>
        </w:rPr>
        <w:t>–</w:t>
      </w:r>
      <w:r w:rsidR="00CF4554">
        <w:rPr>
          <w:rFonts w:cstheme="minorHAnsi"/>
          <w:b/>
        </w:rPr>
        <w:t xml:space="preserve"> </w:t>
      </w:r>
      <w:r w:rsidR="00577E7B">
        <w:rPr>
          <w:rFonts w:ascii="SimSun" w:eastAsia="SimSun" w:hAnsi="SimSun" w:cs="SimSun" w:hint="eastAsia"/>
          <w:b/>
          <w:lang w:eastAsia="zh-CN"/>
        </w:rPr>
        <w:t>德国</w:t>
      </w:r>
    </w:p>
    <w:p w14:paraId="7BC9CDE4" w14:textId="2F36B384" w:rsidR="0087705B" w:rsidRPr="006E1981" w:rsidRDefault="0087705B" w:rsidP="0087705B">
      <w:pPr>
        <w:tabs>
          <w:tab w:val="left" w:pos="851"/>
          <w:tab w:val="left" w:pos="1418"/>
        </w:tabs>
        <w:spacing w:after="120"/>
        <w:rPr>
          <w:rFonts w:cstheme="minorHAnsi"/>
          <w:b/>
        </w:rPr>
      </w:pPr>
      <w:r w:rsidRPr="006E1981">
        <w:rPr>
          <w:rFonts w:cstheme="minorHAnsi"/>
          <w:b/>
        </w:rPr>
        <w:tab/>
      </w:r>
      <w:r w:rsidRPr="006E1981">
        <w:rPr>
          <w:b/>
        </w:rPr>
        <w:t>MOD</w:t>
      </w:r>
      <w:r w:rsidRPr="006E1981">
        <w:rPr>
          <w:b/>
        </w:rPr>
        <w:tab/>
      </w:r>
      <w:r w:rsidR="00577E7B">
        <w:rPr>
          <w:rFonts w:ascii="SimSun" w:eastAsia="SimSun" w:hAnsi="SimSun" w:cs="SimSun" w:hint="eastAsia"/>
          <w:b/>
          <w:lang w:eastAsia="zh-CN"/>
        </w:rPr>
        <w:t>（中心局）</w:t>
      </w:r>
    </w:p>
    <w:tbl>
      <w:tblPr>
        <w:tblStyle w:val="TableGrid"/>
        <w:tblW w:w="0" w:type="auto"/>
        <w:tblLook w:val="04A0" w:firstRow="1" w:lastRow="0" w:firstColumn="1" w:lastColumn="0" w:noHBand="0" w:noVBand="1"/>
      </w:tblPr>
      <w:tblGrid>
        <w:gridCol w:w="2830"/>
        <w:gridCol w:w="1697"/>
        <w:gridCol w:w="3123"/>
        <w:gridCol w:w="1405"/>
      </w:tblGrid>
      <w:tr w:rsidR="00577E7B" w:rsidRPr="00CF4554" w14:paraId="3AEFD846" w14:textId="77777777" w:rsidTr="00411A17">
        <w:tc>
          <w:tcPr>
            <w:tcW w:w="2830" w:type="dxa"/>
            <w:vAlign w:val="center"/>
          </w:tcPr>
          <w:p w14:paraId="07ECA8D5" w14:textId="67E15A2C"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en-GB"/>
              </w:rPr>
            </w:pPr>
            <w:r w:rsidRPr="00CF4554">
              <w:rPr>
                <w:rFonts w:ascii="SimSun" w:eastAsia="SimSun" w:hAnsi="SimSun" w:cs="SimSun" w:hint="eastAsia"/>
                <w:b/>
                <w:sz w:val="18"/>
                <w:szCs w:val="18"/>
                <w:lang w:eastAsia="zh-CN"/>
              </w:rPr>
              <w:t>中心局</w:t>
            </w:r>
          </w:p>
        </w:tc>
        <w:tc>
          <w:tcPr>
            <w:tcW w:w="1697" w:type="dxa"/>
            <w:vAlign w:val="center"/>
          </w:tcPr>
          <w:p w14:paraId="1D159BEB" w14:textId="6E662DA4"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en-GB"/>
              </w:rPr>
            </w:pPr>
            <w:r w:rsidRPr="00CF4554">
              <w:rPr>
                <w:rFonts w:ascii="SimSun" w:eastAsia="SimSun" w:hAnsi="SimSun" w:cs="SimSun" w:hint="eastAsia"/>
                <w:b/>
                <w:bCs/>
                <w:sz w:val="18"/>
                <w:szCs w:val="18"/>
                <w:lang w:val="en-GB" w:eastAsia="zh-CN"/>
              </w:rPr>
              <w:t>邮寄地址</w:t>
            </w:r>
          </w:p>
        </w:tc>
        <w:tc>
          <w:tcPr>
            <w:tcW w:w="3123" w:type="dxa"/>
            <w:vAlign w:val="center"/>
          </w:tcPr>
          <w:p w14:paraId="610B441C" w14:textId="3C88813B"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zh-CN"/>
              </w:rPr>
            </w:pPr>
            <w:r w:rsidRPr="00CF4554">
              <w:rPr>
                <w:rFonts w:ascii="SimSun" w:eastAsia="SimSun" w:hAnsi="SimSun" w:cs="SimSun" w:hint="eastAsia"/>
                <w:b/>
                <w:bCs/>
                <w:sz w:val="18"/>
                <w:szCs w:val="18"/>
                <w:lang w:val="en-GB" w:eastAsia="zh-CN"/>
              </w:rPr>
              <w:t>电话、传真、电子邮件</w:t>
            </w:r>
          </w:p>
        </w:tc>
        <w:tc>
          <w:tcPr>
            <w:tcW w:w="1405" w:type="dxa"/>
            <w:vAlign w:val="center"/>
          </w:tcPr>
          <w:p w14:paraId="0840D9CA" w14:textId="36EE0D82" w:rsidR="00577E7B" w:rsidRPr="00CF4554" w:rsidRDefault="00577E7B" w:rsidP="00577E7B">
            <w:pPr>
              <w:tabs>
                <w:tab w:val="left" w:pos="851"/>
                <w:tab w:val="left" w:pos="1418"/>
              </w:tabs>
              <w:spacing w:after="120"/>
              <w:jc w:val="center"/>
              <w:rPr>
                <w:rFonts w:asciiTheme="minorHAnsi" w:hAnsiTheme="minorHAnsi" w:cstheme="minorHAnsi"/>
                <w:b/>
                <w:bCs/>
                <w:sz w:val="18"/>
                <w:szCs w:val="18"/>
                <w:lang w:val="en-GB" w:eastAsia="en-GB"/>
              </w:rPr>
            </w:pPr>
            <w:r w:rsidRPr="00CF4554">
              <w:rPr>
                <w:rFonts w:ascii="SimSun" w:eastAsia="SimSun" w:hAnsi="SimSun" w:cs="SimSun" w:hint="eastAsia"/>
                <w:b/>
                <w:bCs/>
                <w:sz w:val="18"/>
                <w:szCs w:val="18"/>
                <w:lang w:val="en-GB" w:eastAsia="zh-CN"/>
              </w:rPr>
              <w:t>备注</w:t>
            </w:r>
          </w:p>
        </w:tc>
      </w:tr>
      <w:tr w:rsidR="0087705B" w:rsidRPr="006E1981" w14:paraId="1F996DAD" w14:textId="77777777" w:rsidTr="00411A17">
        <w:tc>
          <w:tcPr>
            <w:tcW w:w="2830" w:type="dxa"/>
            <w:vAlign w:val="center"/>
          </w:tcPr>
          <w:p w14:paraId="1E48D09F" w14:textId="77777777" w:rsidR="0087705B" w:rsidRPr="006E1981" w:rsidRDefault="0087705B" w:rsidP="00E64A44">
            <w:pPr>
              <w:tabs>
                <w:tab w:val="left" w:pos="851"/>
                <w:tab w:val="left" w:pos="1418"/>
              </w:tabs>
              <w:spacing w:after="120"/>
              <w:jc w:val="left"/>
              <w:rPr>
                <w:rFonts w:asciiTheme="minorHAnsi" w:hAnsiTheme="minorHAnsi" w:cstheme="minorHAnsi"/>
                <w:sz w:val="18"/>
                <w:szCs w:val="18"/>
                <w:lang w:val="en-GB" w:eastAsia="en-GB"/>
              </w:rPr>
            </w:pPr>
            <w:proofErr w:type="spellStart"/>
            <w:r w:rsidRPr="006E1981">
              <w:rPr>
                <w:rFonts w:asciiTheme="minorHAnsi" w:hAnsiTheme="minorHAnsi" w:cstheme="minorHAnsi"/>
                <w:sz w:val="18"/>
                <w:szCs w:val="18"/>
                <w:lang w:val="en-GB" w:eastAsia="en-GB"/>
              </w:rPr>
              <w:t>Bundesnetzagentur</w:t>
            </w:r>
            <w:proofErr w:type="spellEnd"/>
            <w:r w:rsidRPr="006E1981">
              <w:rPr>
                <w:rFonts w:asciiTheme="minorHAnsi" w:hAnsiTheme="minorHAnsi" w:cstheme="minorHAnsi"/>
                <w:sz w:val="18"/>
                <w:szCs w:val="18"/>
                <w:lang w:val="en-GB" w:eastAsia="en-GB"/>
              </w:rPr>
              <w:br/>
            </w:r>
            <w:proofErr w:type="spellStart"/>
            <w:r w:rsidRPr="006E1981">
              <w:rPr>
                <w:rFonts w:asciiTheme="minorHAnsi" w:hAnsiTheme="minorHAnsi" w:cstheme="minorHAnsi"/>
                <w:sz w:val="18"/>
                <w:szCs w:val="18"/>
                <w:lang w:val="en-GB" w:eastAsia="en-GB"/>
              </w:rPr>
              <w:t>Referat</w:t>
            </w:r>
            <w:proofErr w:type="spellEnd"/>
            <w:r w:rsidRPr="006E1981">
              <w:rPr>
                <w:rFonts w:asciiTheme="minorHAnsi" w:hAnsiTheme="minorHAnsi" w:cstheme="minorHAnsi"/>
                <w:sz w:val="18"/>
                <w:szCs w:val="18"/>
                <w:lang w:val="en-GB" w:eastAsia="en-GB"/>
              </w:rPr>
              <w:t xml:space="preserve"> 511</w:t>
            </w:r>
          </w:p>
        </w:tc>
        <w:tc>
          <w:tcPr>
            <w:tcW w:w="1697" w:type="dxa"/>
            <w:vAlign w:val="center"/>
          </w:tcPr>
          <w:p w14:paraId="6A781968" w14:textId="77777777" w:rsidR="0087705B" w:rsidRPr="006E1981" w:rsidRDefault="0087705B" w:rsidP="00E64A44">
            <w:pPr>
              <w:tabs>
                <w:tab w:val="left" w:pos="851"/>
                <w:tab w:val="left" w:pos="1418"/>
              </w:tabs>
              <w:spacing w:after="120"/>
              <w:jc w:val="left"/>
              <w:rPr>
                <w:rFonts w:asciiTheme="minorHAnsi" w:hAnsiTheme="minorHAnsi" w:cstheme="minorHAnsi"/>
                <w:sz w:val="18"/>
                <w:szCs w:val="18"/>
                <w:lang w:val="en-GB" w:eastAsia="en-GB"/>
              </w:rPr>
            </w:pPr>
            <w:proofErr w:type="spellStart"/>
            <w:r w:rsidRPr="006E1981">
              <w:rPr>
                <w:rFonts w:asciiTheme="minorHAnsi" w:hAnsiTheme="minorHAnsi" w:cstheme="minorHAnsi"/>
                <w:sz w:val="18"/>
                <w:szCs w:val="18"/>
                <w:lang w:val="en-GB" w:eastAsia="en-GB"/>
              </w:rPr>
              <w:t>Postfach</w:t>
            </w:r>
            <w:proofErr w:type="spellEnd"/>
            <w:r w:rsidRPr="006E1981">
              <w:rPr>
                <w:rFonts w:asciiTheme="minorHAnsi" w:hAnsiTheme="minorHAnsi" w:cstheme="minorHAnsi"/>
                <w:sz w:val="18"/>
                <w:szCs w:val="18"/>
                <w:lang w:val="en-GB" w:eastAsia="en-GB"/>
              </w:rPr>
              <w:t xml:space="preserve"> 80 01</w:t>
            </w:r>
            <w:r w:rsidRPr="006E1981">
              <w:rPr>
                <w:rFonts w:asciiTheme="minorHAnsi" w:hAnsiTheme="minorHAnsi" w:cstheme="minorHAnsi"/>
                <w:sz w:val="18"/>
                <w:szCs w:val="18"/>
                <w:lang w:val="en-GB" w:eastAsia="en-GB"/>
              </w:rPr>
              <w:br/>
              <w:t>55003 Mainz</w:t>
            </w:r>
          </w:p>
        </w:tc>
        <w:tc>
          <w:tcPr>
            <w:tcW w:w="3123" w:type="dxa"/>
            <w:vAlign w:val="center"/>
          </w:tcPr>
          <w:p w14:paraId="1C73AD16" w14:textId="01ED9C05" w:rsidR="0087705B" w:rsidRPr="006E1981" w:rsidRDefault="00577E7B" w:rsidP="00E64A44">
            <w:pPr>
              <w:tabs>
                <w:tab w:val="left" w:pos="851"/>
                <w:tab w:val="left" w:pos="1418"/>
              </w:tabs>
              <w:spacing w:after="120"/>
              <w:jc w:val="left"/>
              <w:rPr>
                <w:rFonts w:asciiTheme="minorHAnsi" w:hAnsiTheme="minorHAnsi" w:cstheme="minorHAnsi"/>
                <w:sz w:val="18"/>
                <w:szCs w:val="18"/>
                <w:lang w:val="en-GB" w:eastAsia="zh-CN"/>
              </w:rPr>
            </w:pPr>
            <w:r>
              <w:rPr>
                <w:rFonts w:ascii="SimSun" w:eastAsia="SimSun" w:hAnsi="SimSun" w:cs="SimSun" w:hint="eastAsia"/>
                <w:sz w:val="18"/>
                <w:szCs w:val="18"/>
                <w:lang w:val="en-GB" w:eastAsia="zh-CN"/>
              </w:rPr>
              <w:t>电话：</w:t>
            </w:r>
            <w:r w:rsidR="0087705B" w:rsidRPr="006E1981">
              <w:rPr>
                <w:rFonts w:asciiTheme="minorHAnsi" w:hAnsiTheme="minorHAnsi" w:cstheme="minorHAnsi"/>
                <w:sz w:val="18"/>
                <w:szCs w:val="18"/>
                <w:lang w:val="en-GB" w:eastAsia="zh-CN"/>
              </w:rPr>
              <w:t xml:space="preserve"> +49 6131 185151</w:t>
            </w:r>
            <w:r w:rsidR="0087705B" w:rsidRPr="006E1981">
              <w:rPr>
                <w:rFonts w:asciiTheme="minorHAnsi" w:hAnsiTheme="minorHAnsi" w:cstheme="minorHAnsi"/>
                <w:sz w:val="18"/>
                <w:szCs w:val="18"/>
                <w:lang w:val="en-GB" w:eastAsia="zh-CN"/>
              </w:rPr>
              <w:br/>
            </w:r>
            <w:r>
              <w:rPr>
                <w:rFonts w:ascii="SimSun" w:eastAsia="SimSun" w:hAnsi="SimSun" w:cs="SimSun" w:hint="eastAsia"/>
                <w:sz w:val="18"/>
                <w:szCs w:val="18"/>
                <w:lang w:val="en-GB" w:eastAsia="zh-CN"/>
              </w:rPr>
              <w:t>传真：</w:t>
            </w:r>
            <w:r w:rsidR="0087705B" w:rsidRPr="006E1981">
              <w:rPr>
                <w:rFonts w:asciiTheme="minorHAnsi" w:hAnsiTheme="minorHAnsi" w:cstheme="minorHAnsi"/>
                <w:sz w:val="18"/>
                <w:szCs w:val="18"/>
                <w:lang w:val="en-GB" w:eastAsia="zh-CN"/>
              </w:rPr>
              <w:t>+49 6131 185621</w:t>
            </w:r>
            <w:r w:rsidR="0087705B" w:rsidRPr="006E1981">
              <w:rPr>
                <w:rFonts w:asciiTheme="minorHAnsi" w:hAnsiTheme="minorHAnsi" w:cstheme="minorHAnsi"/>
                <w:sz w:val="18"/>
                <w:szCs w:val="18"/>
                <w:lang w:val="en-GB" w:eastAsia="zh-CN"/>
              </w:rPr>
              <w:br/>
            </w:r>
            <w:r>
              <w:rPr>
                <w:rFonts w:ascii="SimSun" w:eastAsia="SimSun" w:hAnsi="SimSun" w:cs="SimSun" w:hint="eastAsia"/>
                <w:sz w:val="18"/>
                <w:szCs w:val="18"/>
                <w:lang w:val="en-GB" w:eastAsia="zh-CN"/>
              </w:rPr>
              <w:t>电子邮件：</w:t>
            </w:r>
            <w:r w:rsidR="0087705B" w:rsidRPr="006E1981">
              <w:rPr>
                <w:rFonts w:asciiTheme="minorHAnsi" w:hAnsiTheme="minorHAnsi" w:cstheme="minorHAnsi"/>
                <w:sz w:val="18"/>
                <w:szCs w:val="18"/>
                <w:lang w:val="en-GB" w:eastAsia="zh-CN"/>
              </w:rPr>
              <w:t>511.postfach@bnetza.de</w:t>
            </w:r>
          </w:p>
        </w:tc>
        <w:tc>
          <w:tcPr>
            <w:tcW w:w="1405" w:type="dxa"/>
          </w:tcPr>
          <w:p w14:paraId="1CC3D39A" w14:textId="77777777" w:rsidR="0087705B" w:rsidRPr="006E1981" w:rsidRDefault="0087705B" w:rsidP="00411A17">
            <w:pPr>
              <w:tabs>
                <w:tab w:val="left" w:pos="851"/>
                <w:tab w:val="left" w:pos="1418"/>
              </w:tabs>
              <w:spacing w:after="120"/>
              <w:rPr>
                <w:rFonts w:asciiTheme="minorHAnsi" w:hAnsiTheme="minorHAnsi" w:cstheme="minorHAnsi"/>
                <w:lang w:eastAsia="zh-CN"/>
              </w:rPr>
            </w:pPr>
          </w:p>
        </w:tc>
      </w:tr>
      <w:bookmarkEnd w:id="649"/>
    </w:tbl>
    <w:p w14:paraId="5C113833" w14:textId="77777777" w:rsidR="0087705B" w:rsidRDefault="0087705B" w:rsidP="0087705B">
      <w:pPr>
        <w:rPr>
          <w:lang w:eastAsia="zh-CN"/>
        </w:rPr>
      </w:pPr>
      <w:r>
        <w:rPr>
          <w:lang w:eastAsia="zh-CN"/>
        </w:rPr>
        <w:br w:type="page"/>
      </w:r>
    </w:p>
    <w:p w14:paraId="1BA5D8C4" w14:textId="320DC171" w:rsidR="0087705B" w:rsidRPr="00E64A44" w:rsidRDefault="0087705B" w:rsidP="0087705B">
      <w:pPr>
        <w:pStyle w:val="Heading20"/>
        <w:rPr>
          <w:rFonts w:asciiTheme="minorHAnsi" w:eastAsia="SimHei" w:hAnsiTheme="minorHAnsi" w:cstheme="minorHAnsi"/>
          <w:highlight w:val="cyan"/>
          <w:lang w:val="en-US" w:eastAsia="zh-CN"/>
        </w:rPr>
      </w:pPr>
      <w:bookmarkStart w:id="662" w:name="_Toc100222576"/>
      <w:bookmarkStart w:id="663" w:name="_Toc115698365"/>
      <w:bookmarkStart w:id="664" w:name="_Toc115699832"/>
      <w:r w:rsidRPr="00E64A44">
        <w:rPr>
          <w:rFonts w:asciiTheme="minorHAnsi" w:eastAsia="SimHei" w:hAnsiTheme="minorHAnsi" w:cstheme="minorHAnsi"/>
          <w:lang w:eastAsia="zh-CN"/>
        </w:rPr>
        <w:lastRenderedPageBreak/>
        <w:t>颁发者标识号码列表</w:t>
      </w:r>
      <w:r w:rsidRPr="00E64A44">
        <w:rPr>
          <w:rFonts w:asciiTheme="minorHAnsi" w:eastAsia="SimHei" w:hAnsiTheme="minorHAnsi" w:cstheme="minorHAnsi"/>
          <w:lang w:val="es-ES_tradnl" w:eastAsia="zh-CN"/>
        </w:rPr>
        <w:br/>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eastAsia="zh-CN"/>
        </w:rPr>
        <w:t>根据</w:t>
      </w:r>
      <w:r w:rsidRPr="00E64A44">
        <w:rPr>
          <w:rFonts w:asciiTheme="minorHAnsi" w:eastAsia="SimHei" w:hAnsiTheme="minorHAnsi" w:cstheme="minorHAnsi"/>
          <w:lang w:val="es-ES_tradnl" w:eastAsia="zh-CN"/>
        </w:rPr>
        <w:t>ITU-T E.118</w:t>
      </w:r>
      <w:r w:rsidRPr="00E64A44">
        <w:rPr>
          <w:rFonts w:asciiTheme="minorHAnsi" w:eastAsia="SimHei" w:hAnsiTheme="minorHAnsi" w:cstheme="minorHAnsi"/>
          <w:lang w:eastAsia="zh-CN"/>
        </w:rPr>
        <w:t>建议书</w:t>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val="es-ES_tradnl" w:eastAsia="zh-CN"/>
        </w:rPr>
        <w:t>05/2006</w:t>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val="es-ES_tradnl" w:eastAsia="zh-CN"/>
        </w:rPr>
        <w:br/>
      </w:r>
      <w:r w:rsidRPr="00E64A44">
        <w:rPr>
          <w:rFonts w:asciiTheme="minorHAnsi" w:eastAsia="SimHei" w:hAnsiTheme="minorHAnsi" w:cstheme="minorHAnsi"/>
          <w:lang w:val="es-ES_tradnl" w:eastAsia="zh-CN"/>
        </w:rPr>
        <w:t>（</w:t>
      </w:r>
      <w:r w:rsidRPr="00E64A44">
        <w:rPr>
          <w:rFonts w:asciiTheme="minorHAnsi" w:eastAsia="SimHei" w:hAnsiTheme="minorHAnsi" w:cstheme="minorHAnsi"/>
          <w:lang w:eastAsia="zh-CN"/>
        </w:rPr>
        <w:t>截至</w:t>
      </w:r>
      <w:r w:rsidRPr="00E64A44">
        <w:rPr>
          <w:rFonts w:asciiTheme="minorHAnsi" w:eastAsia="SimHei" w:hAnsiTheme="minorHAnsi" w:cstheme="minorHAnsi"/>
          <w:lang w:val="es-ES_tradnl" w:eastAsia="zh-CN"/>
        </w:rPr>
        <w:t>2023</w:t>
      </w:r>
      <w:r w:rsidRPr="00E64A44">
        <w:rPr>
          <w:rFonts w:asciiTheme="minorHAnsi" w:eastAsia="SimHei" w:hAnsiTheme="minorHAnsi" w:cstheme="minorHAnsi"/>
          <w:lang w:eastAsia="zh-CN"/>
        </w:rPr>
        <w:t>年</w:t>
      </w:r>
      <w:r w:rsidRPr="00E64A44">
        <w:rPr>
          <w:rFonts w:asciiTheme="minorHAnsi" w:eastAsia="SimHei" w:hAnsiTheme="minorHAnsi" w:cstheme="minorHAnsi"/>
          <w:lang w:val="es-ES_tradnl" w:eastAsia="zh-CN"/>
        </w:rPr>
        <w:t>12</w:t>
      </w:r>
      <w:r w:rsidRPr="00E64A44">
        <w:rPr>
          <w:rFonts w:asciiTheme="minorHAnsi" w:eastAsia="SimHei" w:hAnsiTheme="minorHAnsi" w:cstheme="minorHAnsi"/>
          <w:lang w:eastAsia="zh-CN"/>
        </w:rPr>
        <w:t>月</w:t>
      </w:r>
      <w:r w:rsidRPr="00E64A44">
        <w:rPr>
          <w:rFonts w:asciiTheme="minorHAnsi" w:eastAsia="SimHei" w:hAnsiTheme="minorHAnsi" w:cstheme="minorHAnsi"/>
          <w:lang w:eastAsia="zh-CN"/>
        </w:rPr>
        <w:t>3</w:t>
      </w:r>
      <w:r w:rsidRPr="00E64A44">
        <w:rPr>
          <w:rFonts w:asciiTheme="minorHAnsi" w:eastAsia="SimHei" w:hAnsiTheme="minorHAnsi" w:cstheme="minorHAnsi"/>
          <w:lang w:val="es-ES_tradnl" w:eastAsia="zh-CN"/>
        </w:rPr>
        <w:t>1</w:t>
      </w:r>
      <w:r w:rsidRPr="00E64A44">
        <w:rPr>
          <w:rFonts w:asciiTheme="minorHAnsi" w:eastAsia="SimHei" w:hAnsiTheme="minorHAnsi" w:cstheme="minorHAnsi"/>
          <w:lang w:eastAsia="zh-CN"/>
        </w:rPr>
        <w:t>日</w:t>
      </w:r>
      <w:r w:rsidRPr="00E64A44">
        <w:rPr>
          <w:rFonts w:asciiTheme="minorHAnsi" w:eastAsia="SimHei" w:hAnsiTheme="minorHAnsi" w:cstheme="minorHAnsi"/>
          <w:lang w:val="es-ES_tradnl" w:eastAsia="zh-CN"/>
        </w:rPr>
        <w:t>）</w:t>
      </w:r>
      <w:bookmarkEnd w:id="662"/>
      <w:bookmarkEnd w:id="663"/>
      <w:bookmarkEnd w:id="664"/>
    </w:p>
    <w:p w14:paraId="4479A1AF" w14:textId="1BC80F37" w:rsidR="0087705B" w:rsidRPr="0091681B" w:rsidRDefault="0087705B" w:rsidP="0087705B">
      <w:pPr>
        <w:jc w:val="center"/>
        <w:rPr>
          <w:highlight w:val="cyan"/>
          <w:lang w:eastAsia="zh-CN"/>
        </w:rPr>
      </w:pPr>
      <w:r w:rsidRPr="0086755C">
        <w:rPr>
          <w:rFonts w:eastAsiaTheme="minorEastAsia" w:hint="eastAsia"/>
          <w:lang w:val="es-ES_tradnl" w:eastAsia="zh-CN"/>
        </w:rPr>
        <w:t>（</w:t>
      </w:r>
      <w:r w:rsidRPr="0086755C">
        <w:rPr>
          <w:rFonts w:eastAsiaTheme="minorEastAsia" w:hint="eastAsia"/>
          <w:lang w:val="en-GB" w:eastAsia="zh-CN"/>
        </w:rPr>
        <w:t>国际电联第</w:t>
      </w:r>
      <w:r w:rsidRPr="0086755C">
        <w:rPr>
          <w:rFonts w:eastAsia="SimSun"/>
          <w:lang w:val="es-ES_tradnl" w:eastAsia="zh-CN"/>
        </w:rPr>
        <w:t>1</w:t>
      </w:r>
      <w:r>
        <w:rPr>
          <w:rFonts w:eastAsia="SimSun"/>
          <w:lang w:val="es-ES_tradnl" w:eastAsia="zh-CN"/>
        </w:rPr>
        <w:t>283</w:t>
      </w:r>
      <w:r w:rsidRPr="0086755C">
        <w:rPr>
          <w:rFonts w:eastAsiaTheme="minorEastAsia" w:hint="eastAsia"/>
          <w:lang w:val="en-GB" w:eastAsia="zh-CN"/>
        </w:rPr>
        <w:t>期</w:t>
      </w:r>
      <w:r w:rsidRPr="0086755C">
        <w:rPr>
          <w:rFonts w:eastAsia="SimSun"/>
          <w:lang w:val="es-ES_tradnl" w:eastAsia="zh-CN"/>
        </w:rPr>
        <w:t xml:space="preserve"> – 1.I.20</w:t>
      </w:r>
      <w:r>
        <w:rPr>
          <w:rFonts w:eastAsia="SimSun"/>
          <w:lang w:val="es-ES_tradnl" w:eastAsia="zh-CN"/>
        </w:rPr>
        <w:t>24</w:t>
      </w:r>
      <w:r w:rsidRPr="0086755C">
        <w:rPr>
          <w:rFonts w:eastAsiaTheme="minorEastAsia" w:hint="eastAsia"/>
          <w:lang w:val="en-GB" w:eastAsia="zh-CN"/>
        </w:rPr>
        <w:t>《操作公报》的附件</w:t>
      </w:r>
      <w:r>
        <w:rPr>
          <w:rFonts w:eastAsiaTheme="minorEastAsia" w:hint="eastAsia"/>
          <w:lang w:val="es-ES_tradnl" w:eastAsia="zh-CN"/>
        </w:rPr>
        <w:t>）</w:t>
      </w:r>
      <w:r>
        <w:rPr>
          <w:rFonts w:eastAsiaTheme="minorEastAsia"/>
          <w:lang w:val="es-ES_tradnl" w:eastAsia="zh-CN"/>
        </w:rPr>
        <w:br/>
      </w:r>
      <w:r w:rsidRPr="0086755C">
        <w:rPr>
          <w:rFonts w:eastAsiaTheme="minorEastAsia" w:hint="eastAsia"/>
          <w:lang w:val="es-ES_tradnl" w:eastAsia="zh-CN"/>
        </w:rPr>
        <w:t>（</w:t>
      </w:r>
      <w:r w:rsidRPr="0086755C">
        <w:rPr>
          <w:rFonts w:eastAsiaTheme="minorEastAsia" w:hint="eastAsia"/>
          <w:lang w:val="en-GB" w:eastAsia="zh-CN"/>
        </w:rPr>
        <w:t>第</w:t>
      </w:r>
      <w:r>
        <w:rPr>
          <w:rFonts w:eastAsia="SimSun" w:cs="Calibri"/>
          <w:lang w:val="es-ES_tradnl" w:eastAsia="zh-CN"/>
        </w:rPr>
        <w:t>15</w:t>
      </w:r>
      <w:r w:rsidRPr="0086755C">
        <w:rPr>
          <w:rFonts w:eastAsiaTheme="minorEastAsia" w:hint="eastAsia"/>
          <w:lang w:val="en-GB" w:eastAsia="zh-CN"/>
        </w:rPr>
        <w:t>号修正</w:t>
      </w:r>
      <w:r>
        <w:rPr>
          <w:rFonts w:eastAsiaTheme="minorEastAsia" w:hint="eastAsia"/>
          <w:lang w:val="es-ES_tradnl" w:eastAsia="zh-CN"/>
        </w:rPr>
        <w:t>）</w:t>
      </w:r>
    </w:p>
    <w:p w14:paraId="093C7F2F" w14:textId="3A03470C" w:rsidR="0087705B" w:rsidRPr="004F7CB9" w:rsidRDefault="004F7CB9" w:rsidP="0087705B">
      <w:pPr>
        <w:tabs>
          <w:tab w:val="left" w:pos="1560"/>
          <w:tab w:val="left" w:pos="4140"/>
          <w:tab w:val="left" w:pos="4230"/>
        </w:tabs>
        <w:spacing w:before="240" w:after="120"/>
        <w:rPr>
          <w:rFonts w:cs="Arial"/>
        </w:rPr>
      </w:pPr>
      <w:r>
        <w:rPr>
          <w:rFonts w:ascii="SimSun" w:eastAsia="SimSun" w:hAnsi="SimSun" w:cs="SimSun" w:hint="eastAsia"/>
          <w:b/>
          <w:bCs/>
          <w:lang w:eastAsia="zh-CN"/>
        </w:rPr>
        <w:t>哥伦比亚</w:t>
      </w:r>
      <w:r w:rsidR="0087705B" w:rsidRPr="004F7CB9">
        <w:rPr>
          <w:rFonts w:cs="Arial"/>
          <w:b/>
          <w:bCs/>
        </w:rPr>
        <w:t xml:space="preserve">     ADD</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977"/>
        <w:gridCol w:w="1276"/>
        <w:gridCol w:w="2976"/>
        <w:gridCol w:w="1276"/>
      </w:tblGrid>
      <w:tr w:rsidR="0087705B" w:rsidRPr="0091681B" w14:paraId="35CCEF47" w14:textId="77777777" w:rsidTr="00E04248">
        <w:tc>
          <w:tcPr>
            <w:tcW w:w="1418" w:type="dxa"/>
            <w:shd w:val="clear" w:color="auto" w:fill="FFFFFF"/>
            <w:tcMar>
              <w:top w:w="0" w:type="dxa"/>
              <w:left w:w="108" w:type="dxa"/>
              <w:bottom w:w="0" w:type="dxa"/>
              <w:right w:w="108" w:type="dxa"/>
            </w:tcMar>
            <w:hideMark/>
          </w:tcPr>
          <w:p w14:paraId="70E7E1EC" w14:textId="12A08581" w:rsidR="0087705B" w:rsidRPr="0091681B" w:rsidRDefault="0087705B" w:rsidP="0087705B">
            <w:pPr>
              <w:widowControl w:val="0"/>
              <w:spacing w:before="60" w:after="60"/>
              <w:jc w:val="center"/>
              <w:rPr>
                <w:rFonts w:cstheme="minorHAnsi"/>
                <w:i/>
                <w:iCs/>
                <w:highlight w:val="cyan"/>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977" w:type="dxa"/>
            <w:shd w:val="clear" w:color="auto" w:fill="FFFFFF"/>
            <w:tcMar>
              <w:top w:w="0" w:type="dxa"/>
              <w:left w:w="108" w:type="dxa"/>
              <w:bottom w:w="0" w:type="dxa"/>
              <w:right w:w="108" w:type="dxa"/>
            </w:tcMar>
            <w:hideMark/>
          </w:tcPr>
          <w:p w14:paraId="0AD30F40" w14:textId="1833E198" w:rsidR="0087705B" w:rsidRPr="0091681B" w:rsidRDefault="0087705B" w:rsidP="0087705B">
            <w:pPr>
              <w:widowControl w:val="0"/>
              <w:spacing w:before="60" w:after="60"/>
              <w:rPr>
                <w:rFonts w:cstheme="minorHAnsi"/>
                <w:i/>
                <w:iCs/>
                <w:color w:val="000000"/>
                <w:highlight w:val="cyan"/>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276" w:type="dxa"/>
            <w:shd w:val="clear" w:color="auto" w:fill="FFFFFF"/>
            <w:tcMar>
              <w:top w:w="0" w:type="dxa"/>
              <w:left w:w="108" w:type="dxa"/>
              <w:bottom w:w="0" w:type="dxa"/>
              <w:right w:w="108" w:type="dxa"/>
            </w:tcMar>
            <w:hideMark/>
          </w:tcPr>
          <w:p w14:paraId="5DFCCF1C" w14:textId="69330B7F" w:rsidR="0087705B" w:rsidRPr="0091681B" w:rsidRDefault="0087705B" w:rsidP="0087705B">
            <w:pPr>
              <w:widowControl w:val="0"/>
              <w:spacing w:before="60" w:after="60"/>
              <w:jc w:val="center"/>
              <w:rPr>
                <w:rFonts w:cstheme="minorHAnsi"/>
                <w:i/>
                <w:iCs/>
                <w:color w:val="000000"/>
                <w:highlight w:val="cyan"/>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2976" w:type="dxa"/>
            <w:shd w:val="clear" w:color="auto" w:fill="FFFFFF"/>
            <w:tcMar>
              <w:top w:w="0" w:type="dxa"/>
              <w:left w:w="108" w:type="dxa"/>
              <w:bottom w:w="0" w:type="dxa"/>
              <w:right w:w="108" w:type="dxa"/>
            </w:tcMar>
            <w:hideMark/>
          </w:tcPr>
          <w:p w14:paraId="46A23C3D" w14:textId="3136E7C6" w:rsidR="0087705B" w:rsidRPr="0091681B" w:rsidRDefault="0087705B" w:rsidP="0087705B">
            <w:pPr>
              <w:widowControl w:val="0"/>
              <w:tabs>
                <w:tab w:val="center" w:pos="1679"/>
              </w:tabs>
              <w:spacing w:before="60" w:after="60"/>
              <w:jc w:val="left"/>
              <w:rPr>
                <w:rFonts w:cstheme="minorHAnsi"/>
                <w:i/>
                <w:iCs/>
                <w:color w:val="000000"/>
                <w:highlight w:val="cyan"/>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c>
          <w:tcPr>
            <w:tcW w:w="1276" w:type="dxa"/>
            <w:shd w:val="clear" w:color="auto" w:fill="FFFFFF"/>
            <w:hideMark/>
          </w:tcPr>
          <w:p w14:paraId="58EDCC8C" w14:textId="4DEA33C8" w:rsidR="0087705B" w:rsidRPr="0091681B" w:rsidRDefault="0087705B" w:rsidP="0087705B">
            <w:pPr>
              <w:widowControl w:val="0"/>
              <w:tabs>
                <w:tab w:val="center" w:pos="1679"/>
              </w:tabs>
              <w:spacing w:before="60" w:after="60"/>
              <w:jc w:val="center"/>
              <w:rPr>
                <w:rFonts w:cstheme="minorHAnsi"/>
                <w:i/>
                <w:iCs/>
                <w:highlight w:val="cyan"/>
              </w:rPr>
            </w:pPr>
            <w:r w:rsidRPr="00BB0A3E">
              <w:rPr>
                <w:rFonts w:ascii="STKaiti" w:eastAsia="STKaiti" w:hAnsi="STKaiti" w:cs="MS Mincho" w:hint="eastAsia"/>
                <w:iCs/>
                <w:szCs w:val="18"/>
                <w:lang w:val="fr-FR" w:eastAsia="zh-CN"/>
              </w:rPr>
              <w:t>使用生效日期</w:t>
            </w:r>
          </w:p>
        </w:tc>
      </w:tr>
      <w:tr w:rsidR="0087705B" w:rsidRPr="00023A5C" w14:paraId="77588876" w14:textId="77777777" w:rsidTr="00E04248">
        <w:tc>
          <w:tcPr>
            <w:tcW w:w="1418" w:type="dxa"/>
            <w:shd w:val="clear" w:color="auto" w:fill="FFFFFF"/>
            <w:tcMar>
              <w:top w:w="0" w:type="dxa"/>
              <w:left w:w="108" w:type="dxa"/>
              <w:bottom w:w="0" w:type="dxa"/>
              <w:right w:w="108" w:type="dxa"/>
            </w:tcMar>
          </w:tcPr>
          <w:p w14:paraId="12043729" w14:textId="4C056CE6" w:rsidR="0087705B" w:rsidRPr="00FB09EB" w:rsidRDefault="004F7CB9" w:rsidP="00143FBD">
            <w:pPr>
              <w:tabs>
                <w:tab w:val="left" w:pos="720"/>
              </w:tabs>
              <w:spacing w:before="0"/>
              <w:jc w:val="left"/>
              <w:rPr>
                <w:rFonts w:cstheme="minorHAnsi"/>
                <w:color w:val="000000" w:themeColor="text1"/>
                <w:sz w:val="19"/>
                <w:szCs w:val="19"/>
              </w:rPr>
            </w:pPr>
            <w:r>
              <w:rPr>
                <w:rFonts w:ascii="SimSun" w:eastAsia="SimSun" w:hAnsi="SimSun" w:cs="SimSun" w:hint="eastAsia"/>
                <w:lang w:eastAsia="zh-CN"/>
              </w:rPr>
              <w:t>哥伦比亚</w:t>
            </w:r>
          </w:p>
        </w:tc>
        <w:tc>
          <w:tcPr>
            <w:tcW w:w="2977" w:type="dxa"/>
            <w:shd w:val="clear" w:color="auto" w:fill="FFFFFF"/>
            <w:tcMar>
              <w:top w:w="0" w:type="dxa"/>
              <w:left w:w="108" w:type="dxa"/>
              <w:bottom w:w="0" w:type="dxa"/>
              <w:right w:w="108" w:type="dxa"/>
            </w:tcMar>
          </w:tcPr>
          <w:p w14:paraId="46C4D47E" w14:textId="77777777" w:rsidR="0087705B" w:rsidRPr="007275E1" w:rsidRDefault="0087705B" w:rsidP="00143FBD">
            <w:pPr>
              <w:spacing w:before="0"/>
              <w:jc w:val="left"/>
              <w:rPr>
                <w:rFonts w:cs="verdana MS"/>
                <w:b/>
                <w:bCs/>
                <w:color w:val="000000"/>
                <w:lang w:val="es-ES"/>
              </w:rPr>
            </w:pPr>
            <w:r w:rsidRPr="000B5045">
              <w:rPr>
                <w:rFonts w:cs="verdana MS"/>
                <w:b/>
                <w:bCs/>
                <w:color w:val="000000"/>
                <w:lang w:val="es-ES"/>
              </w:rPr>
              <w:t>LOV TELECOMUNICACIONES SAS</w:t>
            </w:r>
          </w:p>
          <w:p w14:paraId="0818D33F" w14:textId="77777777" w:rsidR="0087705B" w:rsidRPr="007275E1" w:rsidRDefault="0087705B" w:rsidP="00143FBD">
            <w:pPr>
              <w:spacing w:before="0"/>
              <w:jc w:val="left"/>
              <w:rPr>
                <w:rFonts w:cs="verdana MS"/>
                <w:color w:val="000000"/>
                <w:lang w:val="es-ES"/>
              </w:rPr>
            </w:pPr>
            <w:r w:rsidRPr="00A4247B">
              <w:rPr>
                <w:rFonts w:cs="verdana MS"/>
                <w:color w:val="000000"/>
                <w:lang w:val="es-ES"/>
              </w:rPr>
              <w:t xml:space="preserve">Calle 97 # 23-60 </w:t>
            </w:r>
            <w:proofErr w:type="spellStart"/>
            <w:r w:rsidRPr="00A4247B">
              <w:rPr>
                <w:rFonts w:cs="verdana MS"/>
                <w:color w:val="000000"/>
                <w:lang w:val="es-ES"/>
              </w:rPr>
              <w:t>Of</w:t>
            </w:r>
            <w:proofErr w:type="spellEnd"/>
            <w:r w:rsidRPr="00A4247B">
              <w:rPr>
                <w:rFonts w:cs="verdana MS"/>
                <w:color w:val="000000"/>
                <w:lang w:val="es-ES"/>
              </w:rPr>
              <w:t>. 306</w:t>
            </w:r>
          </w:p>
          <w:p w14:paraId="3B6CD9D3" w14:textId="77777777" w:rsidR="0087705B" w:rsidRPr="00E02207" w:rsidRDefault="0087705B" w:rsidP="00143FBD">
            <w:pPr>
              <w:spacing w:before="0"/>
              <w:jc w:val="left"/>
              <w:rPr>
                <w:rFonts w:cs="Arial"/>
                <w:color w:val="000000" w:themeColor="text1"/>
              </w:rPr>
            </w:pPr>
            <w:r w:rsidRPr="007275E1">
              <w:rPr>
                <w:rFonts w:cs="verdana MS"/>
                <w:color w:val="000000"/>
                <w:lang w:val="es-ES"/>
              </w:rPr>
              <w:t>BOGOTÁ</w:t>
            </w:r>
          </w:p>
        </w:tc>
        <w:tc>
          <w:tcPr>
            <w:tcW w:w="1276" w:type="dxa"/>
            <w:shd w:val="clear" w:color="auto" w:fill="FFFFFF"/>
            <w:tcMar>
              <w:top w:w="0" w:type="dxa"/>
              <w:left w:w="108" w:type="dxa"/>
              <w:bottom w:w="0" w:type="dxa"/>
              <w:right w:w="108" w:type="dxa"/>
            </w:tcMar>
          </w:tcPr>
          <w:p w14:paraId="59ED477F" w14:textId="77777777" w:rsidR="0087705B" w:rsidRPr="00E02207" w:rsidRDefault="0087705B" w:rsidP="00143FBD">
            <w:pPr>
              <w:tabs>
                <w:tab w:val="left" w:pos="720"/>
              </w:tabs>
              <w:spacing w:before="0"/>
              <w:jc w:val="center"/>
              <w:rPr>
                <w:rFonts w:cstheme="minorHAnsi"/>
                <w:b/>
                <w:color w:val="000000" w:themeColor="text1"/>
              </w:rPr>
            </w:pPr>
            <w:r w:rsidRPr="008B7997">
              <w:rPr>
                <w:rFonts w:cs="Arial"/>
                <w:b/>
                <w:lang w:val="es-CO"/>
              </w:rPr>
              <w:t xml:space="preserve">89 57 </w:t>
            </w:r>
            <w:r>
              <w:rPr>
                <w:rFonts w:cs="Arial"/>
                <w:b/>
                <w:lang w:val="es-CO"/>
              </w:rPr>
              <w:t>730</w:t>
            </w:r>
          </w:p>
        </w:tc>
        <w:tc>
          <w:tcPr>
            <w:tcW w:w="2976" w:type="dxa"/>
            <w:shd w:val="clear" w:color="auto" w:fill="FFFFFF"/>
            <w:tcMar>
              <w:top w:w="0" w:type="dxa"/>
              <w:left w:w="108" w:type="dxa"/>
              <w:bottom w:w="0" w:type="dxa"/>
              <w:right w:w="108" w:type="dxa"/>
            </w:tcMar>
          </w:tcPr>
          <w:p w14:paraId="7EDCB6CA" w14:textId="77777777" w:rsidR="0087705B" w:rsidRPr="00CA0179" w:rsidRDefault="0087705B" w:rsidP="00143FBD">
            <w:pPr>
              <w:tabs>
                <w:tab w:val="left" w:pos="426"/>
                <w:tab w:val="left" w:pos="4140"/>
                <w:tab w:val="left" w:pos="4230"/>
              </w:tabs>
              <w:spacing w:before="0"/>
              <w:jc w:val="left"/>
              <w:rPr>
                <w:rFonts w:cs="Arial"/>
                <w:lang w:val="es-CO"/>
              </w:rPr>
            </w:pPr>
            <w:r w:rsidRPr="00CA0179">
              <w:rPr>
                <w:rFonts w:cs="Arial"/>
                <w:lang w:val="es-CO"/>
              </w:rPr>
              <w:t xml:space="preserve">LOV IIN, </w:t>
            </w:r>
            <w:r w:rsidRPr="00CA0179">
              <w:rPr>
                <w:rFonts w:cs="Arial"/>
                <w:lang w:val="es-CO"/>
              </w:rPr>
              <w:br/>
              <w:t>LOV TELECOMUNICACIONES SAS</w:t>
            </w:r>
          </w:p>
          <w:p w14:paraId="745D538C" w14:textId="77777777" w:rsidR="0087705B" w:rsidRPr="00CA0179" w:rsidRDefault="0087705B" w:rsidP="00143FBD">
            <w:pPr>
              <w:tabs>
                <w:tab w:val="left" w:pos="426"/>
                <w:tab w:val="left" w:pos="4140"/>
                <w:tab w:val="left" w:pos="4230"/>
              </w:tabs>
              <w:spacing w:before="0"/>
              <w:jc w:val="left"/>
              <w:rPr>
                <w:rFonts w:cs="Arial"/>
                <w:lang w:val="es-CO"/>
              </w:rPr>
            </w:pPr>
            <w:r w:rsidRPr="00CA0179">
              <w:rPr>
                <w:rFonts w:cs="Arial"/>
                <w:lang w:val="es-CO"/>
              </w:rPr>
              <w:t xml:space="preserve">Calle 97 # 23-60 </w:t>
            </w:r>
            <w:proofErr w:type="spellStart"/>
            <w:r w:rsidRPr="00CA0179">
              <w:rPr>
                <w:rFonts w:cs="Arial"/>
                <w:lang w:val="es-CO"/>
              </w:rPr>
              <w:t>Of</w:t>
            </w:r>
            <w:proofErr w:type="spellEnd"/>
            <w:r w:rsidRPr="00CA0179">
              <w:rPr>
                <w:rFonts w:cs="Arial"/>
                <w:lang w:val="es-CO"/>
              </w:rPr>
              <w:t>. 306</w:t>
            </w:r>
          </w:p>
          <w:p w14:paraId="3B5B1EEA" w14:textId="77777777" w:rsidR="0087705B" w:rsidRPr="00CA0179" w:rsidRDefault="0087705B" w:rsidP="00143FBD">
            <w:pPr>
              <w:tabs>
                <w:tab w:val="left" w:pos="426"/>
                <w:tab w:val="left" w:pos="4140"/>
                <w:tab w:val="left" w:pos="4230"/>
              </w:tabs>
              <w:spacing w:before="0"/>
              <w:jc w:val="left"/>
              <w:rPr>
                <w:rFonts w:cs="Arial"/>
                <w:lang w:val="es-CO" w:eastAsia="zh-CN"/>
              </w:rPr>
            </w:pPr>
            <w:r w:rsidRPr="00CA0179">
              <w:rPr>
                <w:rFonts w:cs="Arial"/>
                <w:lang w:val="es-CO" w:eastAsia="zh-CN"/>
              </w:rPr>
              <w:t>BOGOTÁ</w:t>
            </w:r>
          </w:p>
          <w:p w14:paraId="31BDD6FE" w14:textId="2DA637C4" w:rsidR="0087705B" w:rsidRPr="00CA0179" w:rsidRDefault="004F7CB9" w:rsidP="00573BD4">
            <w:pPr>
              <w:tabs>
                <w:tab w:val="clear" w:pos="1276"/>
                <w:tab w:val="left" w:pos="426"/>
                <w:tab w:val="left" w:pos="882"/>
                <w:tab w:val="left" w:pos="4140"/>
                <w:tab w:val="left" w:pos="4230"/>
              </w:tabs>
              <w:spacing w:before="0"/>
              <w:jc w:val="left"/>
              <w:rPr>
                <w:rFonts w:cs="Arial"/>
                <w:lang w:val="es-CO" w:eastAsia="zh-CN"/>
              </w:rPr>
            </w:pPr>
            <w:r>
              <w:rPr>
                <w:rFonts w:ascii="SimSun" w:eastAsia="SimSun" w:hAnsi="SimSun" w:cs="SimSun" w:hint="eastAsia"/>
                <w:lang w:val="es-CO" w:eastAsia="zh-CN"/>
              </w:rPr>
              <w:t>电话：</w:t>
            </w:r>
            <w:r w:rsidR="0087705B" w:rsidRPr="00CA0179">
              <w:rPr>
                <w:rFonts w:cs="Arial"/>
                <w:lang w:val="es-CO" w:eastAsia="zh-CN"/>
              </w:rPr>
              <w:t>+57 1 7042284</w:t>
            </w:r>
          </w:p>
          <w:p w14:paraId="5AED9BE6" w14:textId="473A112E" w:rsidR="0087705B" w:rsidRPr="00E02207" w:rsidRDefault="00B0329A" w:rsidP="00143FBD">
            <w:pPr>
              <w:spacing w:before="0"/>
              <w:jc w:val="left"/>
              <w:rPr>
                <w:rFonts w:cs="Arial"/>
                <w:color w:val="000000" w:themeColor="text1"/>
                <w:lang w:val="es-ES" w:eastAsia="zh-CN"/>
              </w:rPr>
            </w:pPr>
            <w:r w:rsidRPr="00117628">
              <w:rPr>
                <w:rFonts w:asciiTheme="minorEastAsia" w:eastAsiaTheme="minorEastAsia" w:hAnsiTheme="minorEastAsia" w:cs="Microsoft YaHei" w:hint="eastAsia"/>
                <w:lang w:val="es-CO" w:eastAsia="zh-CN"/>
              </w:rPr>
              <w:t>电子邮件</w:t>
            </w:r>
            <w:r w:rsidR="00117628">
              <w:rPr>
                <w:rFonts w:asciiTheme="minorEastAsia" w:eastAsiaTheme="minorEastAsia" w:hAnsiTheme="minorEastAsia" w:cs="Arial" w:hint="eastAsia"/>
                <w:lang w:val="es-CO" w:eastAsia="zh-CN"/>
              </w:rPr>
              <w:t>：</w:t>
            </w:r>
            <w:r w:rsidR="0087705B" w:rsidRPr="00CA0179">
              <w:rPr>
                <w:rFonts w:cs="Arial"/>
                <w:lang w:val="es-CO" w:eastAsia="zh-CN"/>
              </w:rPr>
              <w:t>lov-iin@lov.com.co</w:t>
            </w:r>
          </w:p>
        </w:tc>
        <w:tc>
          <w:tcPr>
            <w:tcW w:w="1276" w:type="dxa"/>
            <w:shd w:val="clear" w:color="auto" w:fill="FFFFFF"/>
          </w:tcPr>
          <w:p w14:paraId="6882A749" w14:textId="77777777" w:rsidR="0087705B" w:rsidRPr="00E02207" w:rsidRDefault="0087705B" w:rsidP="00411A17">
            <w:pPr>
              <w:jc w:val="center"/>
              <w:rPr>
                <w:rFonts w:cstheme="minorHAnsi"/>
                <w:color w:val="000000" w:themeColor="text1"/>
              </w:rPr>
            </w:pPr>
            <w:r>
              <w:rPr>
                <w:rFonts w:cs="Arial"/>
                <w:bCs/>
                <w:lang w:val="es-CO"/>
              </w:rPr>
              <w:t>31</w:t>
            </w:r>
            <w:r w:rsidRPr="008B7997">
              <w:rPr>
                <w:rFonts w:cs="Arial"/>
                <w:bCs/>
                <w:lang w:val="es-CO"/>
              </w:rPr>
              <w:t>.</w:t>
            </w:r>
            <w:r>
              <w:rPr>
                <w:rFonts w:cs="Arial"/>
                <w:bCs/>
                <w:lang w:val="es-CO"/>
              </w:rPr>
              <w:t>I</w:t>
            </w:r>
            <w:r w:rsidRPr="008B7997">
              <w:rPr>
                <w:rFonts w:cs="Arial"/>
                <w:bCs/>
                <w:lang w:val="es-CO"/>
              </w:rPr>
              <w:t>.202</w:t>
            </w:r>
            <w:r>
              <w:rPr>
                <w:rFonts w:cs="Arial"/>
                <w:bCs/>
                <w:lang w:val="es-CO"/>
              </w:rPr>
              <w:t>5</w:t>
            </w:r>
          </w:p>
        </w:tc>
      </w:tr>
    </w:tbl>
    <w:p w14:paraId="1A781B1E" w14:textId="134F7DBE" w:rsidR="0087705B" w:rsidRPr="00665639" w:rsidRDefault="004F7CB9" w:rsidP="0087705B">
      <w:pPr>
        <w:tabs>
          <w:tab w:val="left" w:pos="1560"/>
          <w:tab w:val="left" w:pos="4140"/>
          <w:tab w:val="left" w:pos="4230"/>
        </w:tabs>
        <w:spacing w:before="240" w:after="120"/>
        <w:rPr>
          <w:rFonts w:cs="Arial"/>
        </w:rPr>
      </w:pPr>
      <w:r>
        <w:rPr>
          <w:rFonts w:ascii="SimSun" w:eastAsia="SimSun" w:hAnsi="SimSun" w:cs="SimSun" w:hint="eastAsia"/>
          <w:b/>
          <w:bCs/>
          <w:lang w:eastAsia="zh-CN"/>
        </w:rPr>
        <w:t>日本</w:t>
      </w:r>
      <w:r w:rsidR="0087705B">
        <w:rPr>
          <w:rFonts w:cs="Arial"/>
          <w:b/>
          <w:bCs/>
        </w:rPr>
        <w:t xml:space="preserve">       LIR</w:t>
      </w:r>
    </w:p>
    <w:tbl>
      <w:tblPr>
        <w:tblW w:w="54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2987"/>
        <w:gridCol w:w="1289"/>
        <w:gridCol w:w="4215"/>
      </w:tblGrid>
      <w:tr w:rsidR="00E13494" w:rsidRPr="00665639" w14:paraId="676CB440" w14:textId="77777777" w:rsidTr="00E04248">
        <w:trPr>
          <w:cantSplit/>
          <w:trHeight w:val="744"/>
        </w:trPr>
        <w:tc>
          <w:tcPr>
            <w:tcW w:w="1432" w:type="dxa"/>
          </w:tcPr>
          <w:p w14:paraId="1A7229FA" w14:textId="1F59BA0F" w:rsidR="00E13494" w:rsidRPr="00E04248" w:rsidRDefault="00E13494" w:rsidP="00E04248">
            <w:pPr>
              <w:widowControl w:val="0"/>
              <w:spacing w:before="60" w:after="60"/>
              <w:jc w:val="center"/>
              <w:rPr>
                <w:rFonts w:ascii="STKaiti" w:eastAsia="STKaiti" w:hAnsi="STKaiti" w:cs="Arial"/>
                <w:iCs/>
                <w:szCs w:val="18"/>
                <w:lang w:val="fr-FR" w:eastAsia="zh-CN"/>
              </w:rPr>
            </w:pPr>
            <w:r w:rsidRPr="0086755C">
              <w:rPr>
                <w:rFonts w:ascii="STKaiti" w:eastAsia="STKaiti" w:hAnsi="STKaiti" w:cs="Arial" w:hint="eastAsia"/>
                <w:iCs/>
                <w:szCs w:val="18"/>
                <w:lang w:val="fr-FR" w:eastAsia="zh-CN"/>
              </w:rPr>
              <w:t>国家</w:t>
            </w:r>
            <w:r w:rsidRPr="00E04248">
              <w:rPr>
                <w:rFonts w:ascii="STKaiti" w:eastAsia="STKaiti" w:hAnsi="STKaiti" w:cs="Arial" w:hint="eastAsia"/>
                <w:iCs/>
                <w:szCs w:val="18"/>
                <w:lang w:val="fr-FR" w:eastAsia="zh-CN"/>
              </w:rPr>
              <w:t>/</w:t>
            </w:r>
            <w:r w:rsidRPr="00E04248">
              <w:rPr>
                <w:rFonts w:ascii="STKaiti" w:eastAsia="STKaiti" w:hAnsi="STKaiti" w:cs="Arial" w:hint="eastAsia"/>
                <w:iCs/>
                <w:szCs w:val="18"/>
                <w:lang w:val="fr-FR" w:eastAsia="zh-CN"/>
              </w:rPr>
              <w:br/>
            </w:r>
            <w:r w:rsidRPr="0086755C">
              <w:rPr>
                <w:rFonts w:ascii="STKaiti" w:eastAsia="STKaiti" w:hAnsi="STKaiti" w:cs="Arial" w:hint="eastAsia"/>
                <w:iCs/>
                <w:szCs w:val="18"/>
                <w:lang w:val="fr-FR" w:eastAsia="zh-CN"/>
              </w:rPr>
              <w:t>地理区域</w:t>
            </w:r>
          </w:p>
        </w:tc>
        <w:tc>
          <w:tcPr>
            <w:tcW w:w="2987" w:type="dxa"/>
          </w:tcPr>
          <w:p w14:paraId="28C113CB" w14:textId="48C82FD9" w:rsidR="00E13494" w:rsidRPr="00E04248" w:rsidRDefault="00E13494" w:rsidP="00E04248">
            <w:pPr>
              <w:widowControl w:val="0"/>
              <w:spacing w:before="60" w:after="60"/>
              <w:rPr>
                <w:rFonts w:ascii="STKaiti" w:eastAsia="STKaiti" w:hAnsi="STKaiti" w:cs="Arial"/>
                <w:iCs/>
                <w:szCs w:val="18"/>
                <w:lang w:val="fr-FR" w:eastAsia="zh-CN"/>
              </w:rPr>
            </w:pPr>
            <w:r w:rsidRPr="0086755C">
              <w:rPr>
                <w:rFonts w:ascii="STKaiti" w:eastAsia="STKaiti" w:hAnsi="STKaiti" w:cs="Arial" w:hint="eastAsia"/>
                <w:iCs/>
                <w:szCs w:val="18"/>
                <w:lang w:val="fr-FR" w:eastAsia="zh-CN"/>
              </w:rPr>
              <w:t>公司名称</w:t>
            </w:r>
            <w:r w:rsidRPr="00E04248">
              <w:rPr>
                <w:rFonts w:ascii="STKaiti" w:eastAsia="STKaiti" w:hAnsi="STKaiti" w:cs="Arial" w:hint="eastAsia"/>
                <w:iCs/>
                <w:szCs w:val="18"/>
                <w:lang w:val="fr-FR" w:eastAsia="zh-CN"/>
              </w:rPr>
              <w:t>/</w:t>
            </w:r>
            <w:r w:rsidRPr="0086755C">
              <w:rPr>
                <w:rFonts w:ascii="STKaiti" w:eastAsia="STKaiti" w:hAnsi="STKaiti" w:cs="Arial" w:hint="eastAsia"/>
                <w:iCs/>
                <w:szCs w:val="18"/>
                <w:lang w:val="fr-FR" w:eastAsia="zh-CN"/>
              </w:rPr>
              <w:t>地址</w:t>
            </w:r>
          </w:p>
        </w:tc>
        <w:tc>
          <w:tcPr>
            <w:tcW w:w="1289" w:type="dxa"/>
          </w:tcPr>
          <w:p w14:paraId="12212086" w14:textId="37AC42B3" w:rsidR="00E13494" w:rsidRPr="00E04248" w:rsidRDefault="00E13494" w:rsidP="00E04248">
            <w:pPr>
              <w:widowControl w:val="0"/>
              <w:spacing w:before="60" w:after="60"/>
              <w:jc w:val="center"/>
              <w:rPr>
                <w:rFonts w:ascii="STKaiti" w:eastAsia="STKaiti" w:hAnsi="STKaiti" w:cs="Arial"/>
                <w:iCs/>
                <w:szCs w:val="18"/>
                <w:lang w:val="fr-FR" w:eastAsia="zh-CN"/>
              </w:rPr>
            </w:pPr>
            <w:r w:rsidRPr="00E04248">
              <w:rPr>
                <w:rFonts w:ascii="STKaiti" w:eastAsia="STKaiti" w:hAnsi="STKaiti" w:cs="Arial" w:hint="eastAsia"/>
                <w:iCs/>
                <w:szCs w:val="18"/>
                <w:lang w:val="fr-FR" w:eastAsia="zh-CN"/>
              </w:rPr>
              <w:t>颁发者</w:t>
            </w:r>
            <w:r w:rsidRPr="00E04248">
              <w:rPr>
                <w:rFonts w:ascii="STKaiti" w:eastAsia="STKaiti" w:hAnsi="STKaiti" w:cs="Arial" w:hint="eastAsia"/>
                <w:iCs/>
                <w:szCs w:val="18"/>
                <w:lang w:val="fr-FR" w:eastAsia="zh-CN"/>
              </w:rPr>
              <w:br/>
              <w:t>标识号码</w:t>
            </w:r>
          </w:p>
        </w:tc>
        <w:tc>
          <w:tcPr>
            <w:tcW w:w="4215" w:type="dxa"/>
          </w:tcPr>
          <w:p w14:paraId="1BE97CFD" w14:textId="7CCBC7CF" w:rsidR="00E13494" w:rsidRPr="00E04248" w:rsidRDefault="00E13494" w:rsidP="00E04248">
            <w:pPr>
              <w:widowControl w:val="0"/>
              <w:spacing w:before="60" w:after="60"/>
              <w:rPr>
                <w:rFonts w:ascii="STKaiti" w:eastAsia="STKaiti" w:hAnsi="STKaiti" w:cs="Arial"/>
                <w:iCs/>
                <w:szCs w:val="18"/>
                <w:lang w:val="fr-FR" w:eastAsia="zh-CN"/>
              </w:rPr>
            </w:pPr>
            <w:r w:rsidRPr="00E04248">
              <w:rPr>
                <w:rFonts w:ascii="STKaiti" w:eastAsia="STKaiti" w:hAnsi="STKaiti" w:cs="Arial" w:hint="eastAsia"/>
                <w:iCs/>
                <w:szCs w:val="18"/>
                <w:lang w:val="fr-FR" w:eastAsia="zh-CN"/>
              </w:rPr>
              <w:t>联系方式</w:t>
            </w:r>
          </w:p>
        </w:tc>
      </w:tr>
      <w:tr w:rsidR="0087705B" w:rsidRPr="00665639" w14:paraId="2F8F5F18" w14:textId="77777777" w:rsidTr="00E04248">
        <w:trPr>
          <w:cantSplit/>
          <w:trHeight w:val="2076"/>
        </w:trPr>
        <w:tc>
          <w:tcPr>
            <w:tcW w:w="1432" w:type="dxa"/>
          </w:tcPr>
          <w:p w14:paraId="504BD9E2" w14:textId="3BF512C0" w:rsidR="0087705B" w:rsidRPr="00665639" w:rsidRDefault="004F7CB9" w:rsidP="00143FBD">
            <w:pPr>
              <w:tabs>
                <w:tab w:val="left" w:pos="426"/>
                <w:tab w:val="left" w:pos="4140"/>
                <w:tab w:val="left" w:pos="4230"/>
              </w:tabs>
              <w:spacing w:before="0"/>
              <w:rPr>
                <w:rFonts w:cs="Arial"/>
              </w:rPr>
            </w:pPr>
            <w:r>
              <w:rPr>
                <w:rFonts w:ascii="SimSun" w:eastAsia="SimSun" w:hAnsi="SimSun" w:cs="SimSun" w:hint="eastAsia"/>
                <w:lang w:eastAsia="zh-CN"/>
              </w:rPr>
              <w:t>日本</w:t>
            </w:r>
          </w:p>
        </w:tc>
        <w:tc>
          <w:tcPr>
            <w:tcW w:w="2987" w:type="dxa"/>
          </w:tcPr>
          <w:p w14:paraId="08F29CC1" w14:textId="77777777" w:rsidR="0087705B" w:rsidRPr="00665639" w:rsidRDefault="0087705B" w:rsidP="00143FBD">
            <w:pPr>
              <w:spacing w:before="0"/>
              <w:jc w:val="left"/>
              <w:rPr>
                <w:color w:val="201F1E"/>
              </w:rPr>
            </w:pPr>
            <w:r w:rsidRPr="00550BEC">
              <w:rPr>
                <w:b/>
                <w:bCs/>
                <w:color w:val="201F1E"/>
              </w:rPr>
              <w:t>Panasonic Connect Co. Ltd</w:t>
            </w:r>
            <w:r w:rsidRPr="00550BEC">
              <w:rPr>
                <w:b/>
                <w:bCs/>
                <w:color w:val="201F1E"/>
              </w:rPr>
              <w:br/>
            </w:r>
            <w:r w:rsidRPr="00550BEC">
              <w:rPr>
                <w:color w:val="201F1E"/>
              </w:rPr>
              <w:t xml:space="preserve">4-1-62 </w:t>
            </w:r>
            <w:proofErr w:type="spellStart"/>
            <w:r w:rsidRPr="00550BEC">
              <w:rPr>
                <w:color w:val="201F1E"/>
              </w:rPr>
              <w:t>Minoshima</w:t>
            </w:r>
            <w:proofErr w:type="spellEnd"/>
            <w:r w:rsidRPr="00550BEC">
              <w:rPr>
                <w:color w:val="201F1E"/>
              </w:rPr>
              <w:t>, Hakata-</w:t>
            </w:r>
            <w:proofErr w:type="spellStart"/>
            <w:r w:rsidRPr="00550BEC">
              <w:rPr>
                <w:color w:val="201F1E"/>
              </w:rPr>
              <w:t>ku</w:t>
            </w:r>
            <w:proofErr w:type="spellEnd"/>
            <w:r w:rsidRPr="00550BEC">
              <w:rPr>
                <w:color w:val="201F1E"/>
              </w:rPr>
              <w:br/>
              <w:t>FUKUOKA CITY 812-8531</w:t>
            </w:r>
          </w:p>
        </w:tc>
        <w:tc>
          <w:tcPr>
            <w:tcW w:w="1289" w:type="dxa"/>
          </w:tcPr>
          <w:p w14:paraId="5E744FEF" w14:textId="77777777" w:rsidR="0087705B" w:rsidRPr="00665639" w:rsidRDefault="0087705B" w:rsidP="00143FBD">
            <w:pPr>
              <w:tabs>
                <w:tab w:val="left" w:pos="426"/>
                <w:tab w:val="left" w:pos="4140"/>
                <w:tab w:val="left" w:pos="4230"/>
              </w:tabs>
              <w:spacing w:before="0"/>
              <w:jc w:val="center"/>
              <w:rPr>
                <w:rFonts w:cs="Arial"/>
                <w:b/>
              </w:rPr>
            </w:pPr>
            <w:r w:rsidRPr="00665639">
              <w:rPr>
                <w:b/>
              </w:rPr>
              <w:t xml:space="preserve">89 </w:t>
            </w:r>
            <w:r>
              <w:rPr>
                <w:b/>
              </w:rPr>
              <w:t>81 07</w:t>
            </w:r>
          </w:p>
        </w:tc>
        <w:tc>
          <w:tcPr>
            <w:tcW w:w="4215" w:type="dxa"/>
          </w:tcPr>
          <w:p w14:paraId="2F2B6A07" w14:textId="14DE19AD" w:rsidR="0087705B" w:rsidRPr="00AC7AF0" w:rsidRDefault="0087705B" w:rsidP="00143FBD">
            <w:pPr>
              <w:spacing w:before="0" w:after="120"/>
              <w:jc w:val="left"/>
              <w:rPr>
                <w:color w:val="000000" w:themeColor="text1"/>
              </w:rPr>
            </w:pPr>
            <w:r w:rsidRPr="00550BEC">
              <w:rPr>
                <w:color w:val="000000" w:themeColor="text1"/>
              </w:rPr>
              <w:t xml:space="preserve">Panasonic Connect Co. Ltd, </w:t>
            </w:r>
            <w:r>
              <w:rPr>
                <w:color w:val="000000" w:themeColor="text1"/>
              </w:rPr>
              <w:br/>
            </w:r>
            <w:r w:rsidRPr="00550BEC">
              <w:rPr>
                <w:color w:val="000000" w:themeColor="text1"/>
              </w:rPr>
              <w:t>Technical Strategy Division</w:t>
            </w:r>
            <w:r w:rsidRPr="00550BEC">
              <w:rPr>
                <w:color w:val="000000" w:themeColor="text1"/>
              </w:rPr>
              <w:br/>
            </w:r>
            <w:r w:rsidRPr="00EA4484">
              <w:rPr>
                <w:color w:val="000000" w:themeColor="text1"/>
              </w:rPr>
              <w:t>Technical Strategy Department</w:t>
            </w:r>
            <w:r w:rsidRPr="00550BEC">
              <w:rPr>
                <w:color w:val="000000" w:themeColor="text1"/>
              </w:rPr>
              <w:t xml:space="preserve">, </w:t>
            </w:r>
            <w:r>
              <w:rPr>
                <w:color w:val="000000" w:themeColor="text1"/>
              </w:rPr>
              <w:br/>
            </w:r>
            <w:r w:rsidRPr="00550BEC">
              <w:rPr>
                <w:color w:val="000000" w:themeColor="text1"/>
              </w:rPr>
              <w:t xml:space="preserve">Gemba Solutions Company, 600 </w:t>
            </w:r>
            <w:proofErr w:type="spellStart"/>
            <w:r w:rsidRPr="00550BEC">
              <w:rPr>
                <w:color w:val="000000" w:themeColor="text1"/>
              </w:rPr>
              <w:t>Saedocho</w:t>
            </w:r>
            <w:proofErr w:type="spellEnd"/>
            <w:r w:rsidRPr="00550BEC">
              <w:rPr>
                <w:color w:val="000000" w:themeColor="text1"/>
              </w:rPr>
              <w:t>, Tsuzuki-</w:t>
            </w:r>
            <w:proofErr w:type="spellStart"/>
            <w:r w:rsidRPr="00550BEC">
              <w:rPr>
                <w:color w:val="000000" w:themeColor="text1"/>
              </w:rPr>
              <w:t>ku</w:t>
            </w:r>
            <w:proofErr w:type="spellEnd"/>
            <w:r w:rsidRPr="00550BEC">
              <w:rPr>
                <w:color w:val="000000" w:themeColor="text1"/>
              </w:rPr>
              <w:br/>
              <w:t>YOKOHAMA CITY 224-8539</w:t>
            </w:r>
            <w:r w:rsidRPr="00550BEC">
              <w:rPr>
                <w:color w:val="000000" w:themeColor="text1"/>
              </w:rPr>
              <w:br/>
            </w:r>
            <w:r w:rsidR="004F7CB9">
              <w:rPr>
                <w:rFonts w:ascii="SimSun" w:eastAsia="SimSun" w:hAnsi="SimSun" w:cs="SimSun" w:hint="eastAsia"/>
                <w:color w:val="000000" w:themeColor="text1"/>
                <w:lang w:eastAsia="zh-CN"/>
              </w:rPr>
              <w:t>电话：</w:t>
            </w:r>
            <w:r w:rsidRPr="00550BEC">
              <w:rPr>
                <w:color w:val="000000" w:themeColor="text1"/>
              </w:rPr>
              <w:t>+81 90 1445 8126</w:t>
            </w:r>
            <w:r w:rsidRPr="00550BEC">
              <w:rPr>
                <w:color w:val="000000" w:themeColor="text1"/>
              </w:rPr>
              <w:br/>
            </w:r>
            <w:r w:rsidR="009A30EF" w:rsidRPr="00117628">
              <w:rPr>
                <w:rFonts w:asciiTheme="minorEastAsia" w:eastAsiaTheme="minorEastAsia" w:hAnsiTheme="minorEastAsia" w:cs="Microsoft YaHei" w:hint="eastAsia"/>
                <w:lang w:val="es-CO" w:eastAsia="zh-CN"/>
              </w:rPr>
              <w:t>电子邮件</w:t>
            </w:r>
            <w:r w:rsidR="009A30EF" w:rsidRPr="00681C6C">
              <w:rPr>
                <w:rFonts w:asciiTheme="minorEastAsia" w:eastAsiaTheme="minorEastAsia" w:hAnsiTheme="minorEastAsia" w:cs="Arial" w:hint="eastAsia"/>
                <w:lang w:eastAsia="zh-CN"/>
              </w:rPr>
              <w:t>：</w:t>
            </w:r>
            <w:r w:rsidRPr="00550BEC">
              <w:rPr>
                <w:color w:val="000000" w:themeColor="text1"/>
              </w:rPr>
              <w:t>pco.telecom@ml.jp.panasonic.com</w:t>
            </w:r>
          </w:p>
        </w:tc>
      </w:tr>
    </w:tbl>
    <w:p w14:paraId="2A3FD950" w14:textId="71897267" w:rsidR="0087705B" w:rsidRPr="00665639" w:rsidRDefault="004F7CB9" w:rsidP="0087705B">
      <w:pPr>
        <w:tabs>
          <w:tab w:val="left" w:pos="1560"/>
          <w:tab w:val="left" w:pos="4140"/>
          <w:tab w:val="left" w:pos="4230"/>
        </w:tabs>
        <w:spacing w:before="240" w:after="120"/>
        <w:rPr>
          <w:rFonts w:cs="Arial"/>
          <w:b/>
          <w:bCs/>
        </w:rPr>
      </w:pPr>
      <w:r>
        <w:rPr>
          <w:rFonts w:ascii="SimSun" w:eastAsia="SimSun" w:hAnsi="SimSun" w:cs="SimSun" w:hint="eastAsia"/>
          <w:b/>
          <w:bCs/>
          <w:lang w:eastAsia="zh-CN"/>
        </w:rPr>
        <w:t>瑞典</w:t>
      </w:r>
      <w:r w:rsidR="0087705B">
        <w:rPr>
          <w:rFonts w:cs="Arial"/>
          <w:b/>
          <w:bCs/>
        </w:rPr>
        <w:t xml:space="preserve">    LIR</w:t>
      </w:r>
    </w:p>
    <w:tbl>
      <w:tblPr>
        <w:tblW w:w="54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2990"/>
        <w:gridCol w:w="1290"/>
        <w:gridCol w:w="4210"/>
      </w:tblGrid>
      <w:tr w:rsidR="00E13494" w:rsidRPr="00665639" w14:paraId="0952390F" w14:textId="77777777" w:rsidTr="00E04248">
        <w:trPr>
          <w:cantSplit/>
          <w:trHeight w:val="652"/>
        </w:trPr>
        <w:tc>
          <w:tcPr>
            <w:tcW w:w="1433" w:type="dxa"/>
          </w:tcPr>
          <w:p w14:paraId="5555FC5F" w14:textId="7F5C8004" w:rsidR="00E13494" w:rsidRPr="00665639" w:rsidRDefault="00E13494" w:rsidP="00E04248">
            <w:pPr>
              <w:tabs>
                <w:tab w:val="left" w:pos="426"/>
                <w:tab w:val="left" w:pos="4140"/>
                <w:tab w:val="left" w:pos="4230"/>
              </w:tabs>
              <w:spacing w:before="60" w:after="60"/>
              <w:jc w:val="center"/>
              <w:rPr>
                <w:rFonts w:cs="Arial"/>
                <w:i/>
                <w:iCs/>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990" w:type="dxa"/>
          </w:tcPr>
          <w:p w14:paraId="5EBFA2F3" w14:textId="3B8E8EFE" w:rsidR="00E13494" w:rsidRPr="00665639" w:rsidRDefault="00E13494" w:rsidP="00E04248">
            <w:pPr>
              <w:tabs>
                <w:tab w:val="left" w:pos="426"/>
                <w:tab w:val="left" w:pos="4140"/>
                <w:tab w:val="left" w:pos="4230"/>
              </w:tabs>
              <w:spacing w:before="60" w:after="60"/>
              <w:rPr>
                <w:rFonts w:cs="Arial"/>
                <w:i/>
                <w:iCs/>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290" w:type="dxa"/>
          </w:tcPr>
          <w:p w14:paraId="78DB2754" w14:textId="7D12E118" w:rsidR="00E13494" w:rsidRPr="00665639" w:rsidRDefault="00E13494" w:rsidP="00E04248">
            <w:pPr>
              <w:tabs>
                <w:tab w:val="left" w:pos="426"/>
                <w:tab w:val="left" w:pos="4140"/>
                <w:tab w:val="left" w:pos="4230"/>
              </w:tabs>
              <w:spacing w:before="60" w:after="60"/>
              <w:jc w:val="center"/>
              <w:rPr>
                <w:rFonts w:cs="Arial"/>
                <w:i/>
                <w:iCs/>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4210" w:type="dxa"/>
          </w:tcPr>
          <w:p w14:paraId="0A80C6AB" w14:textId="69B9F046" w:rsidR="00E13494" w:rsidRPr="00665639" w:rsidRDefault="00E13494" w:rsidP="00E04248">
            <w:pPr>
              <w:tabs>
                <w:tab w:val="left" w:pos="426"/>
                <w:tab w:val="left" w:pos="4140"/>
                <w:tab w:val="left" w:pos="4230"/>
              </w:tabs>
              <w:spacing w:before="60" w:after="60"/>
              <w:rPr>
                <w:rFonts w:cs="Arial"/>
                <w:i/>
                <w:iCs/>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r>
      <w:tr w:rsidR="0087705B" w:rsidRPr="00E13494" w14:paraId="18234051" w14:textId="77777777" w:rsidTr="00E04248">
        <w:trPr>
          <w:cantSplit/>
          <w:trHeight w:val="1221"/>
        </w:trPr>
        <w:tc>
          <w:tcPr>
            <w:tcW w:w="1433" w:type="dxa"/>
          </w:tcPr>
          <w:p w14:paraId="3263AB00" w14:textId="05C9331C" w:rsidR="0087705B" w:rsidRPr="00665639" w:rsidRDefault="004F7CB9" w:rsidP="00143FBD">
            <w:pPr>
              <w:tabs>
                <w:tab w:val="left" w:pos="426"/>
                <w:tab w:val="left" w:pos="4140"/>
                <w:tab w:val="left" w:pos="4230"/>
              </w:tabs>
              <w:spacing w:before="0"/>
              <w:jc w:val="left"/>
              <w:rPr>
                <w:rFonts w:cs="Arial"/>
              </w:rPr>
            </w:pPr>
            <w:r>
              <w:rPr>
                <w:rFonts w:ascii="SimSun" w:eastAsia="SimSun" w:hAnsi="SimSun" w:cs="SimSun" w:hint="eastAsia"/>
                <w:lang w:eastAsia="zh-CN"/>
              </w:rPr>
              <w:t>瑞典</w:t>
            </w:r>
          </w:p>
        </w:tc>
        <w:tc>
          <w:tcPr>
            <w:tcW w:w="2990" w:type="dxa"/>
          </w:tcPr>
          <w:p w14:paraId="34A3DB78" w14:textId="77777777" w:rsidR="0087705B" w:rsidRPr="00E957D0" w:rsidRDefault="0087705B" w:rsidP="00143FBD">
            <w:pPr>
              <w:spacing w:before="0"/>
              <w:jc w:val="left"/>
              <w:rPr>
                <w:color w:val="201F1E"/>
                <w:lang w:val="it-IT"/>
              </w:rPr>
            </w:pPr>
            <w:r w:rsidRPr="00E957D0">
              <w:rPr>
                <w:b/>
                <w:bCs/>
                <w:color w:val="201F1E"/>
                <w:lang w:val="it-IT"/>
              </w:rPr>
              <w:t>eRate Sverige AB</w:t>
            </w:r>
            <w:r w:rsidRPr="00E957D0">
              <w:rPr>
                <w:color w:val="201F1E"/>
                <w:lang w:val="it-IT"/>
              </w:rPr>
              <w:br/>
              <w:t>Stora Varvsgatan 6 A</w:t>
            </w:r>
            <w:r w:rsidRPr="00E957D0">
              <w:rPr>
                <w:color w:val="201F1E"/>
                <w:lang w:val="it-IT"/>
              </w:rPr>
              <w:br/>
              <w:t>211 19 MALMÖ</w:t>
            </w:r>
          </w:p>
        </w:tc>
        <w:tc>
          <w:tcPr>
            <w:tcW w:w="1290" w:type="dxa"/>
          </w:tcPr>
          <w:p w14:paraId="0D27547A" w14:textId="77777777" w:rsidR="0087705B" w:rsidRPr="00665639" w:rsidRDefault="0087705B" w:rsidP="00143FBD">
            <w:pPr>
              <w:tabs>
                <w:tab w:val="left" w:pos="426"/>
                <w:tab w:val="left" w:pos="4140"/>
                <w:tab w:val="left" w:pos="4230"/>
              </w:tabs>
              <w:spacing w:before="0"/>
              <w:jc w:val="center"/>
              <w:rPr>
                <w:rFonts w:cs="Arial"/>
                <w:b/>
              </w:rPr>
            </w:pPr>
            <w:r w:rsidRPr="00665639">
              <w:rPr>
                <w:b/>
              </w:rPr>
              <w:t xml:space="preserve">89 </w:t>
            </w:r>
            <w:r>
              <w:rPr>
                <w:b/>
              </w:rPr>
              <w:t>46</w:t>
            </w:r>
            <w:r w:rsidRPr="00665639">
              <w:rPr>
                <w:b/>
              </w:rPr>
              <w:t xml:space="preserve"> </w:t>
            </w:r>
            <w:r>
              <w:rPr>
                <w:b/>
              </w:rPr>
              <w:t>04</w:t>
            </w:r>
          </w:p>
        </w:tc>
        <w:tc>
          <w:tcPr>
            <w:tcW w:w="4210" w:type="dxa"/>
          </w:tcPr>
          <w:p w14:paraId="38E0838B" w14:textId="7A2F5526" w:rsidR="0087705B" w:rsidRPr="00665639" w:rsidRDefault="0087705B" w:rsidP="00143FBD">
            <w:pPr>
              <w:spacing w:before="0" w:after="120"/>
              <w:jc w:val="left"/>
              <w:rPr>
                <w:color w:val="000000" w:themeColor="text1"/>
                <w:lang w:val="es-ES_tradnl"/>
              </w:rPr>
            </w:pPr>
            <w:r w:rsidRPr="00E13494">
              <w:rPr>
                <w:lang w:val="pt-BR"/>
              </w:rPr>
              <w:t>Peter Bergkvist</w:t>
            </w:r>
            <w:r w:rsidRPr="00E13494">
              <w:rPr>
                <w:lang w:val="pt-BR"/>
              </w:rPr>
              <w:br/>
              <w:t>Stora Varvsgatan 6 A</w:t>
            </w:r>
            <w:r w:rsidRPr="00E13494">
              <w:rPr>
                <w:lang w:val="pt-BR"/>
              </w:rPr>
              <w:br/>
              <w:t>211 19 MALMÖ</w:t>
            </w:r>
            <w:r w:rsidRPr="00E13494">
              <w:rPr>
                <w:lang w:val="pt-BR"/>
              </w:rPr>
              <w:br/>
            </w:r>
            <w:r w:rsidR="004F7CB9">
              <w:rPr>
                <w:rFonts w:ascii="SimSun" w:eastAsia="SimSun" w:hAnsi="SimSun" w:cs="SimSun" w:hint="eastAsia"/>
                <w:lang w:val="pt-BR" w:eastAsia="zh-CN"/>
              </w:rPr>
              <w:t>电话：</w:t>
            </w:r>
            <w:r w:rsidRPr="00E13494">
              <w:rPr>
                <w:lang w:val="pt-BR"/>
              </w:rPr>
              <w:t>+46 70 609 55 88</w:t>
            </w:r>
            <w:r w:rsidRPr="00E13494">
              <w:rPr>
                <w:lang w:val="pt-BR"/>
              </w:rPr>
              <w:br/>
            </w:r>
            <w:r w:rsidR="00DB1293" w:rsidRPr="00117628">
              <w:rPr>
                <w:rFonts w:asciiTheme="minorEastAsia" w:eastAsiaTheme="minorEastAsia" w:hAnsiTheme="minorEastAsia" w:cs="Microsoft YaHei" w:hint="eastAsia"/>
                <w:lang w:val="es-CO" w:eastAsia="zh-CN"/>
              </w:rPr>
              <w:t>电子邮件</w:t>
            </w:r>
            <w:r w:rsidR="00DB1293">
              <w:rPr>
                <w:rFonts w:asciiTheme="minorEastAsia" w:eastAsiaTheme="minorEastAsia" w:hAnsiTheme="minorEastAsia" w:cs="Arial" w:hint="eastAsia"/>
                <w:lang w:val="es-CO" w:eastAsia="zh-CN"/>
              </w:rPr>
              <w:t>：</w:t>
            </w:r>
            <w:r w:rsidRPr="00E13494">
              <w:rPr>
                <w:lang w:val="pt-BR"/>
              </w:rPr>
              <w:t>peter.bergkvist@telavox.se</w:t>
            </w:r>
          </w:p>
        </w:tc>
      </w:tr>
    </w:tbl>
    <w:p w14:paraId="1B672E95" w14:textId="422382AD" w:rsidR="0087705B" w:rsidRPr="00A11EE0" w:rsidRDefault="004F7CB9" w:rsidP="0087705B">
      <w:pPr>
        <w:tabs>
          <w:tab w:val="left" w:pos="1560"/>
          <w:tab w:val="left" w:pos="4140"/>
          <w:tab w:val="left" w:pos="4230"/>
        </w:tabs>
        <w:spacing w:before="240" w:after="120"/>
        <w:rPr>
          <w:rFonts w:cs="Arial"/>
        </w:rPr>
      </w:pPr>
      <w:r>
        <w:rPr>
          <w:rFonts w:ascii="SimSun" w:eastAsia="SimSun" w:hAnsi="SimSun" w:cs="SimSun" w:hint="eastAsia"/>
          <w:b/>
          <w:bCs/>
          <w:lang w:eastAsia="zh-CN"/>
        </w:rPr>
        <w:t>美国</w:t>
      </w:r>
      <w:r w:rsidR="0087705B">
        <w:rPr>
          <w:rFonts w:cs="Arial"/>
          <w:b/>
          <w:bCs/>
        </w:rPr>
        <w:t xml:space="preserve">    </w:t>
      </w:r>
      <w:r w:rsidR="0087705B" w:rsidRPr="00A11EE0">
        <w:rPr>
          <w:rFonts w:cs="Arial"/>
          <w:b/>
          <w:bCs/>
        </w:rPr>
        <w:t>ADD</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977"/>
        <w:gridCol w:w="1276"/>
        <w:gridCol w:w="2976"/>
        <w:gridCol w:w="1276"/>
      </w:tblGrid>
      <w:tr w:rsidR="00E13494" w:rsidRPr="00A11EE0" w14:paraId="0320259E" w14:textId="77777777" w:rsidTr="00411A17">
        <w:tc>
          <w:tcPr>
            <w:tcW w:w="1418" w:type="dxa"/>
            <w:shd w:val="clear" w:color="auto" w:fill="FFFFFF"/>
            <w:tcMar>
              <w:top w:w="0" w:type="dxa"/>
              <w:left w:w="108" w:type="dxa"/>
              <w:bottom w:w="0" w:type="dxa"/>
              <w:right w:w="108" w:type="dxa"/>
            </w:tcMar>
            <w:hideMark/>
          </w:tcPr>
          <w:p w14:paraId="6072C4B9" w14:textId="5B54515A" w:rsidR="00E13494" w:rsidRPr="00A11EE0" w:rsidRDefault="00E13494" w:rsidP="00E04248">
            <w:pPr>
              <w:widowControl w:val="0"/>
              <w:spacing w:before="60" w:after="60"/>
              <w:jc w:val="center"/>
              <w:rPr>
                <w:rFonts w:cstheme="minorHAnsi"/>
                <w:i/>
                <w:iCs/>
              </w:rPr>
            </w:pPr>
            <w:r w:rsidRPr="0086755C">
              <w:rPr>
                <w:rFonts w:ascii="STKaiti" w:eastAsia="STKaiti" w:hAnsi="STKaiti" w:cs="Arial" w:hint="eastAsia"/>
                <w:iCs/>
                <w:szCs w:val="18"/>
                <w:lang w:val="fr-FR" w:eastAsia="zh-CN"/>
              </w:rPr>
              <w:t>国家</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eastAsia="zh-CN"/>
              </w:rPr>
              <w:br/>
            </w:r>
            <w:r w:rsidRPr="0086755C">
              <w:rPr>
                <w:rFonts w:ascii="STKaiti" w:eastAsia="STKaiti" w:hAnsi="STKaiti" w:cs="Arial" w:hint="eastAsia"/>
                <w:iCs/>
                <w:szCs w:val="18"/>
                <w:lang w:val="fr-FR" w:eastAsia="zh-CN"/>
              </w:rPr>
              <w:t>地理区域</w:t>
            </w:r>
          </w:p>
        </w:tc>
        <w:tc>
          <w:tcPr>
            <w:tcW w:w="2977" w:type="dxa"/>
            <w:shd w:val="clear" w:color="auto" w:fill="FFFFFF"/>
            <w:tcMar>
              <w:top w:w="0" w:type="dxa"/>
              <w:left w:w="108" w:type="dxa"/>
              <w:bottom w:w="0" w:type="dxa"/>
              <w:right w:w="108" w:type="dxa"/>
            </w:tcMar>
            <w:hideMark/>
          </w:tcPr>
          <w:p w14:paraId="2DF1C8B2" w14:textId="43F52839" w:rsidR="00E13494" w:rsidRPr="00A11EE0" w:rsidRDefault="00E13494" w:rsidP="00E04248">
            <w:pPr>
              <w:widowControl w:val="0"/>
              <w:spacing w:before="60" w:after="60"/>
              <w:rPr>
                <w:rFonts w:cstheme="minorHAnsi"/>
                <w:i/>
                <w:iCs/>
                <w:color w:val="000000"/>
              </w:rPr>
            </w:pPr>
            <w:r w:rsidRPr="0086755C">
              <w:rPr>
                <w:rFonts w:ascii="STKaiti" w:eastAsia="STKaiti" w:hAnsi="STKaiti" w:cs="Arial" w:hint="eastAsia"/>
                <w:iCs/>
                <w:szCs w:val="18"/>
                <w:lang w:val="fr-FR" w:eastAsia="zh-CN"/>
              </w:rPr>
              <w:t>公司名称</w:t>
            </w:r>
            <w:r w:rsidRPr="0086755C">
              <w:rPr>
                <w:rFonts w:ascii="STKaiti" w:eastAsia="STKaiti" w:hAnsi="STKaiti" w:cs="Arial" w:hint="eastAsia"/>
                <w:iCs/>
                <w:szCs w:val="18"/>
                <w:lang w:eastAsia="zh-CN"/>
              </w:rPr>
              <w:t>/</w:t>
            </w:r>
            <w:r w:rsidRPr="0086755C">
              <w:rPr>
                <w:rFonts w:ascii="STKaiti" w:eastAsia="STKaiti" w:hAnsi="STKaiti" w:cs="Arial" w:hint="eastAsia"/>
                <w:iCs/>
                <w:szCs w:val="18"/>
                <w:lang w:val="fr-FR" w:eastAsia="zh-CN"/>
              </w:rPr>
              <w:t>地址</w:t>
            </w:r>
          </w:p>
        </w:tc>
        <w:tc>
          <w:tcPr>
            <w:tcW w:w="1276" w:type="dxa"/>
            <w:shd w:val="clear" w:color="auto" w:fill="FFFFFF"/>
            <w:tcMar>
              <w:top w:w="0" w:type="dxa"/>
              <w:left w:w="108" w:type="dxa"/>
              <w:bottom w:w="0" w:type="dxa"/>
              <w:right w:w="108" w:type="dxa"/>
            </w:tcMar>
            <w:hideMark/>
          </w:tcPr>
          <w:p w14:paraId="2FAD2630" w14:textId="4E598456" w:rsidR="00E13494" w:rsidRPr="00A11EE0" w:rsidRDefault="00E13494" w:rsidP="00E04248">
            <w:pPr>
              <w:widowControl w:val="0"/>
              <w:spacing w:before="60" w:after="60"/>
              <w:jc w:val="center"/>
              <w:rPr>
                <w:rFonts w:cstheme="minorHAnsi"/>
                <w:i/>
                <w:iCs/>
                <w:color w:val="000000"/>
              </w:rPr>
            </w:pPr>
            <w:r w:rsidRPr="0086755C">
              <w:rPr>
                <w:rFonts w:ascii="STKaiti" w:eastAsia="STKaiti" w:hAnsi="STKaiti" w:cs="SimSun" w:hint="eastAsia"/>
                <w:iCs/>
                <w:szCs w:val="18"/>
                <w:lang w:val="fr-FR" w:eastAsia="zh-CN"/>
              </w:rPr>
              <w:t>颁发</w:t>
            </w:r>
            <w:r w:rsidRPr="0086755C">
              <w:rPr>
                <w:rFonts w:ascii="STKaiti" w:eastAsia="STKaiti" w:hAnsi="STKaiti" w:cs="MS Mincho" w:hint="eastAsia"/>
                <w:iCs/>
                <w:szCs w:val="18"/>
                <w:lang w:val="fr-FR" w:eastAsia="zh-CN"/>
              </w:rPr>
              <w:t>者</w:t>
            </w:r>
            <w:r w:rsidRPr="0086755C">
              <w:rPr>
                <w:rFonts w:ascii="STKaiti" w:eastAsia="STKaiti" w:hAnsi="STKaiti" w:cs="Arial" w:hint="eastAsia"/>
                <w:iCs/>
                <w:szCs w:val="18"/>
                <w:lang w:eastAsia="zh-CN"/>
              </w:rPr>
              <w:br/>
            </w:r>
            <w:r w:rsidRPr="0086755C">
              <w:rPr>
                <w:rFonts w:ascii="STKaiti" w:eastAsia="STKaiti" w:hAnsi="STKaiti" w:cs="SimSun" w:hint="eastAsia"/>
                <w:iCs/>
                <w:szCs w:val="18"/>
                <w:lang w:val="fr-FR" w:eastAsia="zh-CN"/>
              </w:rPr>
              <w:t>标识</w:t>
            </w:r>
            <w:r w:rsidRPr="0086755C">
              <w:rPr>
                <w:rFonts w:ascii="STKaiti" w:eastAsia="STKaiti" w:hAnsi="STKaiti" w:cs="MS Mincho" w:hint="eastAsia"/>
                <w:iCs/>
                <w:szCs w:val="18"/>
                <w:lang w:val="fr-FR" w:eastAsia="zh-CN"/>
              </w:rPr>
              <w:t>号</w:t>
            </w:r>
            <w:r w:rsidRPr="0086755C">
              <w:rPr>
                <w:rFonts w:ascii="STKaiti" w:eastAsia="STKaiti" w:hAnsi="STKaiti" w:cs="SimSun" w:hint="eastAsia"/>
                <w:iCs/>
                <w:szCs w:val="18"/>
                <w:lang w:val="fr-FR" w:eastAsia="zh-CN"/>
              </w:rPr>
              <w:t>码</w:t>
            </w:r>
          </w:p>
        </w:tc>
        <w:tc>
          <w:tcPr>
            <w:tcW w:w="2976" w:type="dxa"/>
            <w:shd w:val="clear" w:color="auto" w:fill="FFFFFF"/>
            <w:tcMar>
              <w:top w:w="0" w:type="dxa"/>
              <w:left w:w="108" w:type="dxa"/>
              <w:bottom w:w="0" w:type="dxa"/>
              <w:right w:w="108" w:type="dxa"/>
            </w:tcMar>
            <w:hideMark/>
          </w:tcPr>
          <w:p w14:paraId="209ECAE4" w14:textId="5CAFDEBD" w:rsidR="00E13494" w:rsidRPr="00A11EE0" w:rsidRDefault="00E13494" w:rsidP="00E04248">
            <w:pPr>
              <w:widowControl w:val="0"/>
              <w:tabs>
                <w:tab w:val="center" w:pos="1679"/>
              </w:tabs>
              <w:spacing w:before="60" w:after="60"/>
              <w:rPr>
                <w:rFonts w:cstheme="minorHAnsi"/>
                <w:i/>
                <w:iCs/>
                <w:color w:val="000000"/>
              </w:rPr>
            </w:pPr>
            <w:r w:rsidRPr="0086755C">
              <w:rPr>
                <w:rFonts w:ascii="STKaiti" w:eastAsia="STKaiti" w:hAnsi="STKaiti" w:cs="SimSun" w:hint="eastAsia"/>
                <w:iCs/>
                <w:szCs w:val="18"/>
                <w:lang w:val="fr-FR" w:eastAsia="zh-CN"/>
              </w:rPr>
              <w:t>联</w:t>
            </w:r>
            <w:r w:rsidRPr="0086755C">
              <w:rPr>
                <w:rFonts w:ascii="STKaiti" w:eastAsia="STKaiti" w:hAnsi="STKaiti" w:cs="MS Mincho" w:hint="eastAsia"/>
                <w:iCs/>
                <w:szCs w:val="18"/>
                <w:lang w:val="fr-FR" w:eastAsia="zh-CN"/>
              </w:rPr>
              <w:t>系方式</w:t>
            </w:r>
          </w:p>
        </w:tc>
        <w:tc>
          <w:tcPr>
            <w:tcW w:w="1276" w:type="dxa"/>
            <w:shd w:val="clear" w:color="auto" w:fill="FFFFFF"/>
            <w:hideMark/>
          </w:tcPr>
          <w:p w14:paraId="06DA634D" w14:textId="56B791BA" w:rsidR="00E13494" w:rsidRPr="00A11EE0" w:rsidRDefault="00E13494" w:rsidP="00E04248">
            <w:pPr>
              <w:widowControl w:val="0"/>
              <w:tabs>
                <w:tab w:val="center" w:pos="1679"/>
              </w:tabs>
              <w:spacing w:before="60" w:after="60"/>
              <w:jc w:val="center"/>
              <w:rPr>
                <w:rFonts w:cstheme="minorHAnsi"/>
                <w:i/>
                <w:iCs/>
              </w:rPr>
            </w:pPr>
            <w:r w:rsidRPr="00BB0A3E">
              <w:rPr>
                <w:rFonts w:ascii="STKaiti" w:eastAsia="STKaiti" w:hAnsi="STKaiti" w:cs="MS Mincho" w:hint="eastAsia"/>
                <w:iCs/>
                <w:szCs w:val="18"/>
                <w:lang w:val="fr-FR" w:eastAsia="zh-CN"/>
              </w:rPr>
              <w:t>使用生效日期</w:t>
            </w:r>
          </w:p>
        </w:tc>
      </w:tr>
      <w:tr w:rsidR="0087705B" w:rsidRPr="00A11EE0" w14:paraId="3A9B909E" w14:textId="77777777" w:rsidTr="00411A17">
        <w:tc>
          <w:tcPr>
            <w:tcW w:w="1418" w:type="dxa"/>
            <w:shd w:val="clear" w:color="auto" w:fill="FFFFFF"/>
            <w:tcMar>
              <w:top w:w="0" w:type="dxa"/>
              <w:left w:w="108" w:type="dxa"/>
              <w:bottom w:w="0" w:type="dxa"/>
              <w:right w:w="108" w:type="dxa"/>
            </w:tcMar>
            <w:hideMark/>
          </w:tcPr>
          <w:p w14:paraId="034FCB0F" w14:textId="14077BB4" w:rsidR="0087705B" w:rsidRPr="00A11EE0" w:rsidRDefault="004F7CB9" w:rsidP="00143FBD">
            <w:pPr>
              <w:tabs>
                <w:tab w:val="left" w:pos="720"/>
              </w:tabs>
              <w:spacing w:before="0"/>
              <w:rPr>
                <w:rFonts w:cstheme="minorHAnsi"/>
                <w:bCs/>
                <w:color w:val="000000" w:themeColor="text1"/>
              </w:rPr>
            </w:pPr>
            <w:r>
              <w:rPr>
                <w:rFonts w:ascii="SimSun" w:eastAsia="SimSun" w:hAnsi="SimSun" w:cs="SimSun" w:hint="eastAsia"/>
                <w:bCs/>
                <w:color w:val="000000" w:themeColor="text1"/>
                <w:lang w:eastAsia="zh-CN"/>
              </w:rPr>
              <w:t>美国</w:t>
            </w:r>
          </w:p>
        </w:tc>
        <w:tc>
          <w:tcPr>
            <w:tcW w:w="2977" w:type="dxa"/>
            <w:shd w:val="clear" w:color="auto" w:fill="FFFFFF"/>
            <w:tcMar>
              <w:top w:w="0" w:type="dxa"/>
              <w:left w:w="108" w:type="dxa"/>
              <w:bottom w:w="0" w:type="dxa"/>
              <w:right w:w="108" w:type="dxa"/>
            </w:tcMar>
            <w:hideMark/>
          </w:tcPr>
          <w:p w14:paraId="272DBBD2" w14:textId="77777777" w:rsidR="0087705B" w:rsidRPr="00A11EE0" w:rsidRDefault="0087705B" w:rsidP="00143FBD">
            <w:pPr>
              <w:spacing w:before="0"/>
              <w:jc w:val="left"/>
              <w:rPr>
                <w:rFonts w:cs="Arial"/>
                <w:b/>
                <w:bCs/>
                <w:color w:val="000000" w:themeColor="text1"/>
                <w:highlight w:val="yellow"/>
              </w:rPr>
            </w:pPr>
            <w:r w:rsidRPr="00A11EE0">
              <w:rPr>
                <w:rFonts w:cs="Arial"/>
                <w:b/>
                <w:bCs/>
                <w:color w:val="000000" w:themeColor="text1"/>
              </w:rPr>
              <w:t>Tampa Electric Company</w:t>
            </w:r>
          </w:p>
          <w:p w14:paraId="208B28B3" w14:textId="77777777" w:rsidR="0087705B" w:rsidRPr="00A11EE0" w:rsidRDefault="0087705B" w:rsidP="00143FBD">
            <w:pPr>
              <w:spacing w:before="0"/>
              <w:jc w:val="left"/>
              <w:rPr>
                <w:rFonts w:cs="Arial"/>
                <w:color w:val="000000" w:themeColor="text1"/>
              </w:rPr>
            </w:pPr>
            <w:r w:rsidRPr="00A11EE0">
              <w:rPr>
                <w:rFonts w:cs="Arial"/>
                <w:color w:val="000000" w:themeColor="text1"/>
              </w:rPr>
              <w:t>702 N. Franklin St.</w:t>
            </w:r>
          </w:p>
          <w:p w14:paraId="15A51CD1" w14:textId="77777777" w:rsidR="0087705B" w:rsidRPr="00A11EE0" w:rsidRDefault="0087705B" w:rsidP="00143FBD">
            <w:pPr>
              <w:spacing w:before="0"/>
              <w:jc w:val="left"/>
              <w:rPr>
                <w:rFonts w:cs="Arial"/>
                <w:color w:val="000000" w:themeColor="text1"/>
              </w:rPr>
            </w:pPr>
            <w:r w:rsidRPr="00A11EE0">
              <w:rPr>
                <w:rFonts w:cs="Arial"/>
                <w:color w:val="000000" w:themeColor="text1"/>
              </w:rPr>
              <w:t>Tampa, FL 33602</w:t>
            </w:r>
          </w:p>
        </w:tc>
        <w:tc>
          <w:tcPr>
            <w:tcW w:w="1276" w:type="dxa"/>
            <w:shd w:val="clear" w:color="auto" w:fill="FFFFFF"/>
            <w:tcMar>
              <w:top w:w="0" w:type="dxa"/>
              <w:left w:w="108" w:type="dxa"/>
              <w:bottom w:w="0" w:type="dxa"/>
              <w:right w:w="108" w:type="dxa"/>
            </w:tcMar>
            <w:hideMark/>
          </w:tcPr>
          <w:p w14:paraId="7A4F43D5" w14:textId="77777777" w:rsidR="0087705B" w:rsidRPr="00A11EE0" w:rsidRDefault="0087705B" w:rsidP="00143FBD">
            <w:pPr>
              <w:tabs>
                <w:tab w:val="left" w:pos="720"/>
              </w:tabs>
              <w:spacing w:before="0"/>
              <w:jc w:val="center"/>
              <w:rPr>
                <w:rFonts w:cstheme="minorHAnsi"/>
                <w:b/>
                <w:color w:val="000000" w:themeColor="text1"/>
              </w:rPr>
            </w:pPr>
            <w:r w:rsidRPr="00A11EE0">
              <w:rPr>
                <w:rFonts w:cstheme="minorHAnsi"/>
                <w:b/>
                <w:color w:val="000000" w:themeColor="text1"/>
              </w:rPr>
              <w:t>89 1 068</w:t>
            </w:r>
          </w:p>
        </w:tc>
        <w:tc>
          <w:tcPr>
            <w:tcW w:w="2976" w:type="dxa"/>
            <w:shd w:val="clear" w:color="auto" w:fill="FFFFFF"/>
            <w:tcMar>
              <w:top w:w="0" w:type="dxa"/>
              <w:left w:w="108" w:type="dxa"/>
              <w:bottom w:w="0" w:type="dxa"/>
              <w:right w:w="108" w:type="dxa"/>
            </w:tcMar>
            <w:hideMark/>
          </w:tcPr>
          <w:p w14:paraId="4DEA2E46" w14:textId="77777777" w:rsidR="0087705B" w:rsidRPr="00A11EE0" w:rsidRDefault="0087705B" w:rsidP="00143FBD">
            <w:pPr>
              <w:spacing w:before="0"/>
              <w:jc w:val="left"/>
              <w:rPr>
                <w:rFonts w:cs="Arial"/>
                <w:color w:val="000000" w:themeColor="text1"/>
                <w:highlight w:val="yellow"/>
              </w:rPr>
            </w:pPr>
            <w:r w:rsidRPr="00A11EE0">
              <w:rPr>
                <w:rFonts w:cs="Arial"/>
                <w:color w:val="000000" w:themeColor="text1"/>
              </w:rPr>
              <w:t>Jeffrey L Ogden</w:t>
            </w:r>
          </w:p>
          <w:p w14:paraId="2BFE22D9" w14:textId="77777777" w:rsidR="0087705B" w:rsidRPr="00A11EE0" w:rsidRDefault="0087705B" w:rsidP="00143FBD">
            <w:pPr>
              <w:spacing w:before="0"/>
              <w:jc w:val="left"/>
              <w:rPr>
                <w:rFonts w:cs="Arial"/>
                <w:color w:val="000000" w:themeColor="text1"/>
              </w:rPr>
            </w:pPr>
            <w:r w:rsidRPr="00A11EE0">
              <w:rPr>
                <w:rFonts w:cs="Arial"/>
                <w:color w:val="000000" w:themeColor="text1"/>
              </w:rPr>
              <w:t>Tampa Electric Company</w:t>
            </w:r>
          </w:p>
          <w:p w14:paraId="4F8BBC7E" w14:textId="77777777" w:rsidR="0087705B" w:rsidRPr="00E957D0" w:rsidRDefault="0087705B" w:rsidP="00143FBD">
            <w:pPr>
              <w:spacing w:before="0"/>
              <w:jc w:val="left"/>
              <w:rPr>
                <w:rFonts w:cs="Arial"/>
                <w:color w:val="000000" w:themeColor="text1"/>
                <w:lang w:val="es-ES"/>
              </w:rPr>
            </w:pPr>
            <w:r w:rsidRPr="00E957D0">
              <w:rPr>
                <w:rFonts w:cs="Arial"/>
                <w:color w:val="000000" w:themeColor="text1"/>
                <w:lang w:val="es-ES"/>
              </w:rPr>
              <w:t>P.O. Box 111</w:t>
            </w:r>
          </w:p>
          <w:p w14:paraId="3ECB0990" w14:textId="77777777" w:rsidR="0087705B" w:rsidRPr="00E957D0" w:rsidRDefault="0087705B" w:rsidP="00143FBD">
            <w:pPr>
              <w:spacing w:before="0"/>
              <w:jc w:val="left"/>
              <w:rPr>
                <w:rFonts w:cs="Arial"/>
                <w:color w:val="000000" w:themeColor="text1"/>
                <w:lang w:val="es-ES"/>
              </w:rPr>
            </w:pPr>
            <w:r w:rsidRPr="00E957D0">
              <w:rPr>
                <w:rFonts w:cs="Arial"/>
                <w:color w:val="000000" w:themeColor="text1"/>
                <w:lang w:val="es-ES"/>
              </w:rPr>
              <w:t>Tampa, FL 33601-0111</w:t>
            </w:r>
          </w:p>
          <w:p w14:paraId="0E3AA059" w14:textId="6BDF638B" w:rsidR="0087705B" w:rsidRPr="00E957D0" w:rsidRDefault="004F7CB9" w:rsidP="00143FBD">
            <w:pPr>
              <w:spacing w:before="0"/>
              <w:jc w:val="left"/>
              <w:rPr>
                <w:rFonts w:cs="Arial"/>
                <w:color w:val="000000" w:themeColor="text1"/>
                <w:lang w:val="es-ES" w:eastAsia="zh-CN"/>
              </w:rPr>
            </w:pPr>
            <w:r>
              <w:rPr>
                <w:rFonts w:ascii="SimSun" w:eastAsia="SimSun" w:hAnsi="SimSun" w:cs="SimSun" w:hint="eastAsia"/>
                <w:color w:val="000000" w:themeColor="text1"/>
                <w:lang w:val="es-ES" w:eastAsia="zh-CN"/>
              </w:rPr>
              <w:t>电话：</w:t>
            </w:r>
            <w:r w:rsidR="0087705B" w:rsidRPr="00E957D0">
              <w:rPr>
                <w:rFonts w:cs="Arial"/>
                <w:color w:val="000000" w:themeColor="text1"/>
                <w:lang w:val="es-ES" w:eastAsia="zh-CN"/>
              </w:rPr>
              <w:t>+1 8132753660</w:t>
            </w:r>
          </w:p>
          <w:p w14:paraId="7A26314C" w14:textId="77E72514" w:rsidR="0087705B" w:rsidRPr="00E957D0" w:rsidRDefault="00B0329A" w:rsidP="00143FBD">
            <w:pPr>
              <w:spacing w:before="0"/>
              <w:jc w:val="left"/>
              <w:rPr>
                <w:rFonts w:cs="Arial"/>
                <w:color w:val="000000" w:themeColor="text1"/>
                <w:highlight w:val="yellow"/>
                <w:lang w:val="it-IT" w:eastAsia="zh-CN"/>
              </w:rPr>
            </w:pPr>
            <w:r w:rsidRPr="00DB1293">
              <w:rPr>
                <w:rFonts w:asciiTheme="minorEastAsia" w:eastAsiaTheme="minorEastAsia" w:hAnsiTheme="minorEastAsia" w:cs="Microsoft YaHei" w:hint="eastAsia"/>
                <w:color w:val="000000" w:themeColor="text1"/>
                <w:lang w:val="it-IT" w:eastAsia="zh-CN"/>
              </w:rPr>
              <w:t>电子邮件</w:t>
            </w:r>
            <w:r w:rsidR="00573BD4">
              <w:rPr>
                <w:rFonts w:asciiTheme="minorEastAsia" w:eastAsiaTheme="minorEastAsia" w:hAnsiTheme="minorEastAsia" w:cs="Arial" w:hint="eastAsia"/>
                <w:lang w:val="es-CO" w:eastAsia="zh-CN"/>
              </w:rPr>
              <w:t>：</w:t>
            </w:r>
            <w:r w:rsidR="00DB1293">
              <w:rPr>
                <w:rFonts w:cs="Arial"/>
                <w:color w:val="000000" w:themeColor="text1"/>
                <w:lang w:val="it-IT" w:eastAsia="zh-CN"/>
              </w:rPr>
              <w:br/>
            </w:r>
            <w:r w:rsidR="0087705B" w:rsidRPr="00E957D0">
              <w:rPr>
                <w:rFonts w:cs="Arial"/>
                <w:color w:val="000000" w:themeColor="text1"/>
                <w:lang w:val="it-IT" w:eastAsia="zh-CN"/>
              </w:rPr>
              <w:t>jogden@tecoenergy.com</w:t>
            </w:r>
          </w:p>
        </w:tc>
        <w:tc>
          <w:tcPr>
            <w:tcW w:w="1276" w:type="dxa"/>
            <w:shd w:val="clear" w:color="auto" w:fill="FFFFFF"/>
            <w:hideMark/>
          </w:tcPr>
          <w:p w14:paraId="263E2EF1" w14:textId="77777777" w:rsidR="0087705B" w:rsidRPr="00A11EE0" w:rsidRDefault="0087705B" w:rsidP="00411A17">
            <w:pPr>
              <w:jc w:val="center"/>
              <w:rPr>
                <w:rFonts w:cstheme="minorHAnsi"/>
                <w:color w:val="000000" w:themeColor="text1"/>
              </w:rPr>
            </w:pPr>
            <w:r w:rsidRPr="00A11EE0">
              <w:rPr>
                <w:rFonts w:cstheme="minorHAnsi"/>
                <w:color w:val="000000" w:themeColor="text1"/>
              </w:rPr>
              <w:t>23.I.2025</w:t>
            </w:r>
          </w:p>
        </w:tc>
      </w:tr>
    </w:tbl>
    <w:p w14:paraId="310FAE60" w14:textId="77777777" w:rsidR="0087705B" w:rsidRDefault="0087705B" w:rsidP="0087705B">
      <w:pPr>
        <w:rPr>
          <w:lang w:eastAsia="en-GB"/>
        </w:rPr>
      </w:pPr>
      <w:r>
        <w:rPr>
          <w:lang w:eastAsia="en-GB"/>
        </w:rPr>
        <w:br w:type="page"/>
      </w:r>
    </w:p>
    <w:p w14:paraId="41A170C4" w14:textId="6CCDA62B" w:rsidR="0087705B" w:rsidRPr="009F7697" w:rsidRDefault="0087705B" w:rsidP="0087705B">
      <w:pPr>
        <w:pStyle w:val="Heading20"/>
        <w:rPr>
          <w:rFonts w:asciiTheme="minorHAnsi" w:eastAsia="SimHei" w:hAnsiTheme="minorHAnsi" w:cstheme="minorHAnsi"/>
          <w:highlight w:val="yellow"/>
          <w:lang w:val="en-US" w:eastAsia="zh-CN"/>
        </w:rPr>
      </w:pPr>
      <w:bookmarkStart w:id="665" w:name="_Toc69133160"/>
      <w:bookmarkStart w:id="666" w:name="_Toc358192593"/>
      <w:bookmarkStart w:id="667" w:name="_Toc43452750"/>
      <w:bookmarkStart w:id="668" w:name="_Toc69132144"/>
      <w:bookmarkStart w:id="669" w:name="_Toc124256663"/>
      <w:bookmarkStart w:id="670" w:name="_Toc124256780"/>
      <w:r w:rsidRPr="00681C6C">
        <w:rPr>
          <w:rFonts w:asciiTheme="minorHAnsi" w:eastAsia="SimHei" w:hAnsiTheme="minorHAnsi" w:cstheme="minorHAnsi"/>
          <w:lang w:val="en-US" w:eastAsia="zh-CN"/>
        </w:rPr>
        <w:lastRenderedPageBreak/>
        <w:t>ITU-T E.164</w:t>
      </w:r>
      <w:r w:rsidRPr="009F7697">
        <w:rPr>
          <w:rFonts w:asciiTheme="minorHAnsi" w:eastAsia="SimHei" w:hAnsiTheme="minorHAnsi" w:cstheme="minorHAnsi"/>
          <w:lang w:eastAsia="zh-CN"/>
        </w:rPr>
        <w:t>建议书指配的国家代码列表</w:t>
      </w:r>
      <w:r w:rsidRPr="00681C6C">
        <w:rPr>
          <w:rFonts w:asciiTheme="minorHAnsi" w:eastAsia="SimHei" w:hAnsiTheme="minorHAnsi" w:cstheme="minorHAnsi"/>
          <w:lang w:val="en-US" w:eastAsia="zh-CN"/>
        </w:rPr>
        <w:br/>
      </w:r>
      <w:r w:rsidRPr="00681C6C">
        <w:rPr>
          <w:rFonts w:asciiTheme="minorHAnsi" w:eastAsia="SimHei" w:hAnsiTheme="minorHAnsi" w:cstheme="minorHAnsi"/>
          <w:lang w:val="en-US" w:eastAsia="zh-CN"/>
        </w:rPr>
        <w:t>（</w:t>
      </w:r>
      <w:r w:rsidRPr="00681C6C">
        <w:rPr>
          <w:rFonts w:asciiTheme="minorHAnsi" w:eastAsia="SimHei" w:hAnsiTheme="minorHAnsi" w:cstheme="minorHAnsi"/>
          <w:lang w:val="en-US" w:eastAsia="zh-CN"/>
        </w:rPr>
        <w:t>ITU-T E.164</w:t>
      </w:r>
      <w:r w:rsidRPr="009F7697">
        <w:rPr>
          <w:rFonts w:asciiTheme="minorHAnsi" w:eastAsia="SimHei" w:hAnsiTheme="minorHAnsi" w:cstheme="minorHAnsi"/>
          <w:lang w:eastAsia="zh-CN"/>
        </w:rPr>
        <w:t>建议书</w:t>
      </w:r>
      <w:r w:rsidRPr="00681C6C">
        <w:rPr>
          <w:rFonts w:asciiTheme="minorHAnsi" w:eastAsia="SimHei" w:hAnsiTheme="minorHAnsi" w:cstheme="minorHAnsi"/>
          <w:lang w:val="en-US" w:eastAsia="zh-CN"/>
        </w:rPr>
        <w:t>（</w:t>
      </w:r>
      <w:r w:rsidRPr="00681C6C">
        <w:rPr>
          <w:rFonts w:asciiTheme="minorHAnsi" w:eastAsia="SimHei" w:hAnsiTheme="minorHAnsi" w:cstheme="minorHAnsi"/>
          <w:lang w:val="en-US" w:eastAsia="zh-CN"/>
        </w:rPr>
        <w:t>11/2010</w:t>
      </w:r>
      <w:r w:rsidRPr="00681C6C">
        <w:rPr>
          <w:rFonts w:asciiTheme="minorHAnsi" w:eastAsia="SimHei" w:hAnsiTheme="minorHAnsi" w:cstheme="minorHAnsi"/>
          <w:lang w:val="en-US" w:eastAsia="zh-CN"/>
        </w:rPr>
        <w:t>）</w:t>
      </w:r>
      <w:r w:rsidRPr="009F7697">
        <w:rPr>
          <w:rFonts w:asciiTheme="minorHAnsi" w:eastAsia="SimHei" w:hAnsiTheme="minorHAnsi" w:cstheme="minorHAnsi"/>
          <w:lang w:eastAsia="zh-CN"/>
        </w:rPr>
        <w:t>的补充</w:t>
      </w:r>
      <w:r w:rsidRPr="00681C6C">
        <w:rPr>
          <w:rFonts w:asciiTheme="minorHAnsi" w:eastAsia="SimHei" w:hAnsiTheme="minorHAnsi" w:cstheme="minorHAnsi"/>
          <w:lang w:val="en-US" w:eastAsia="zh-CN"/>
        </w:rPr>
        <w:t>）</w:t>
      </w:r>
      <w:r w:rsidRPr="00681C6C">
        <w:rPr>
          <w:rFonts w:asciiTheme="minorHAnsi" w:eastAsia="SimHei" w:hAnsiTheme="minorHAnsi" w:cstheme="minorHAnsi"/>
          <w:lang w:val="en-US" w:eastAsia="zh-CN"/>
        </w:rPr>
        <w:br/>
      </w:r>
      <w:r w:rsidRPr="00681C6C">
        <w:rPr>
          <w:rFonts w:asciiTheme="minorHAnsi" w:eastAsia="SimHei" w:hAnsiTheme="minorHAnsi" w:cstheme="minorHAnsi"/>
          <w:lang w:val="en-US" w:eastAsia="zh-CN"/>
        </w:rPr>
        <w:t>（</w:t>
      </w:r>
      <w:r w:rsidRPr="009F7697">
        <w:rPr>
          <w:rFonts w:asciiTheme="minorHAnsi" w:eastAsia="SimHei" w:hAnsiTheme="minorHAnsi" w:cstheme="minorHAnsi"/>
          <w:lang w:eastAsia="zh-CN"/>
        </w:rPr>
        <w:t>截至</w:t>
      </w:r>
      <w:r w:rsidRPr="00681C6C">
        <w:rPr>
          <w:rFonts w:asciiTheme="minorHAnsi" w:eastAsia="SimHei" w:hAnsiTheme="minorHAnsi" w:cstheme="minorHAnsi"/>
          <w:lang w:val="en-US" w:eastAsia="zh-CN"/>
        </w:rPr>
        <w:t>2016</w:t>
      </w:r>
      <w:r w:rsidRPr="009F7697">
        <w:rPr>
          <w:rFonts w:asciiTheme="minorHAnsi" w:eastAsia="SimHei" w:hAnsiTheme="minorHAnsi" w:cstheme="minorHAnsi"/>
          <w:lang w:eastAsia="zh-CN"/>
        </w:rPr>
        <w:t>年</w:t>
      </w:r>
      <w:r w:rsidRPr="00681C6C">
        <w:rPr>
          <w:rFonts w:asciiTheme="minorHAnsi" w:eastAsia="SimHei" w:hAnsiTheme="minorHAnsi" w:cstheme="minorHAnsi"/>
          <w:lang w:val="en-US" w:eastAsia="zh-CN"/>
        </w:rPr>
        <w:t>12</w:t>
      </w:r>
      <w:r w:rsidRPr="009F7697">
        <w:rPr>
          <w:rFonts w:asciiTheme="minorHAnsi" w:eastAsia="SimHei" w:hAnsiTheme="minorHAnsi" w:cstheme="minorHAnsi"/>
          <w:lang w:eastAsia="zh-CN"/>
        </w:rPr>
        <w:t>月</w:t>
      </w:r>
      <w:r w:rsidRPr="00681C6C">
        <w:rPr>
          <w:rFonts w:asciiTheme="minorHAnsi" w:eastAsia="SimHei" w:hAnsiTheme="minorHAnsi" w:cstheme="minorHAnsi"/>
          <w:lang w:val="en-US" w:eastAsia="zh-CN"/>
        </w:rPr>
        <w:t>15</w:t>
      </w:r>
      <w:r w:rsidRPr="009F7697">
        <w:rPr>
          <w:rFonts w:asciiTheme="minorHAnsi" w:eastAsia="SimHei" w:hAnsiTheme="minorHAnsi" w:cstheme="minorHAnsi"/>
          <w:lang w:eastAsia="zh-CN"/>
        </w:rPr>
        <w:t>日</w:t>
      </w:r>
      <w:r w:rsidRPr="00681C6C">
        <w:rPr>
          <w:rFonts w:asciiTheme="minorHAnsi" w:eastAsia="SimHei" w:hAnsiTheme="minorHAnsi" w:cstheme="minorHAnsi"/>
          <w:lang w:val="en-US" w:eastAsia="zh-CN"/>
        </w:rPr>
        <w:t>）</w:t>
      </w:r>
      <w:bookmarkEnd w:id="665"/>
      <w:bookmarkEnd w:id="666"/>
      <w:bookmarkEnd w:id="667"/>
      <w:bookmarkEnd w:id="668"/>
      <w:bookmarkEnd w:id="669"/>
      <w:bookmarkEnd w:id="670"/>
    </w:p>
    <w:p w14:paraId="696FEB83" w14:textId="4B43EC9F" w:rsidR="0087705B" w:rsidRPr="0091681B" w:rsidRDefault="009F7697" w:rsidP="0087705B">
      <w:pPr>
        <w:jc w:val="center"/>
        <w:rPr>
          <w:highlight w:val="green"/>
          <w:lang w:eastAsia="zh-CN"/>
        </w:rPr>
      </w:pPr>
      <w:r w:rsidRPr="003E1AFD">
        <w:rPr>
          <w:rFonts w:eastAsia="SimSun" w:cs="Calibri" w:hint="eastAsia"/>
          <w:szCs w:val="24"/>
          <w:lang w:val="en-GB" w:eastAsia="zh-CN"/>
        </w:rPr>
        <w:t>（国际电联《操作公报》</w:t>
      </w:r>
      <w:r>
        <w:rPr>
          <w:rFonts w:eastAsia="SimSun" w:cs="Calibri" w:hint="eastAsia"/>
          <w:szCs w:val="24"/>
          <w:lang w:val="en-GB" w:eastAsia="zh-CN"/>
        </w:rPr>
        <w:t>第</w:t>
      </w:r>
      <w:r w:rsidRPr="003E1AFD">
        <w:rPr>
          <w:rFonts w:eastAsia="SimSun" w:cs="Calibri"/>
          <w:szCs w:val="24"/>
          <w:lang w:val="en-GB" w:eastAsia="zh-CN"/>
        </w:rPr>
        <w:t>1114</w:t>
      </w:r>
      <w:r>
        <w:rPr>
          <w:rFonts w:eastAsia="SimSun" w:cs="Calibri" w:hint="eastAsia"/>
          <w:szCs w:val="24"/>
          <w:lang w:val="en-GB" w:eastAsia="zh-CN"/>
        </w:rPr>
        <w:t>期附件</w:t>
      </w:r>
      <w:r w:rsidRPr="00FC191D">
        <w:rPr>
          <w:rFonts w:ascii="Times New Roman" w:eastAsia="SimSun" w:hAnsi="Times New Roman"/>
          <w:szCs w:val="24"/>
          <w:lang w:val="en-GB" w:eastAsia="zh-CN"/>
        </w:rPr>
        <w:t xml:space="preserve"> –</w:t>
      </w:r>
      <w:r w:rsidRPr="003E1AFD">
        <w:rPr>
          <w:rFonts w:eastAsia="SimSun" w:cs="Calibri"/>
          <w:szCs w:val="24"/>
          <w:lang w:val="en-GB" w:eastAsia="zh-CN"/>
        </w:rPr>
        <w:t xml:space="preserve"> 15.XIl.2016</w:t>
      </w:r>
      <w:r>
        <w:rPr>
          <w:rFonts w:eastAsia="SimSun" w:cs="Calibri" w:hint="eastAsia"/>
          <w:szCs w:val="24"/>
          <w:lang w:val="en-GB" w:eastAsia="zh-CN"/>
        </w:rPr>
        <w:t>）</w:t>
      </w:r>
      <w:r w:rsidR="0087705B" w:rsidRPr="0091681B">
        <w:rPr>
          <w:highlight w:val="yellow"/>
          <w:lang w:eastAsia="zh-CN"/>
        </w:rPr>
        <w:br/>
      </w:r>
      <w:r w:rsidRPr="003E1AFD">
        <w:rPr>
          <w:rFonts w:eastAsia="SimSun" w:cs="Calibri" w:hint="eastAsia"/>
          <w:szCs w:val="24"/>
          <w:lang w:val="en-GB" w:eastAsia="zh-CN"/>
        </w:rPr>
        <w:t>（第</w:t>
      </w:r>
      <w:r>
        <w:rPr>
          <w:rFonts w:eastAsia="SimSun" w:cs="Calibri"/>
          <w:szCs w:val="24"/>
          <w:lang w:val="en-GB" w:eastAsia="zh-CN"/>
        </w:rPr>
        <w:t>41</w:t>
      </w:r>
      <w:r w:rsidRPr="003E1AFD">
        <w:rPr>
          <w:rFonts w:eastAsia="SimSun" w:cs="Calibri" w:hint="eastAsia"/>
          <w:szCs w:val="24"/>
          <w:lang w:val="en-GB" w:eastAsia="zh-CN"/>
        </w:rPr>
        <w:t>号修正</w:t>
      </w:r>
      <w:r>
        <w:rPr>
          <w:rFonts w:eastAsia="SimSun" w:cs="Calibri" w:hint="eastAsia"/>
          <w:szCs w:val="24"/>
          <w:lang w:val="en-GB" w:eastAsia="zh-CN"/>
        </w:rPr>
        <w:t>）</w:t>
      </w:r>
    </w:p>
    <w:p w14:paraId="37200037" w14:textId="074BAA2A" w:rsidR="004F7CB9" w:rsidRPr="004036E5" w:rsidRDefault="009F7697" w:rsidP="0087705B">
      <w:pPr>
        <w:spacing w:before="240"/>
        <w:jc w:val="center"/>
        <w:rPr>
          <w:rFonts w:asciiTheme="majorEastAsia" w:eastAsiaTheme="majorEastAsia" w:hAnsiTheme="majorEastAsia" w:cs="Calibri"/>
          <w:b/>
          <w:lang w:eastAsia="zh-CN"/>
        </w:rPr>
      </w:pPr>
      <w:r w:rsidRPr="00AF6D14">
        <w:rPr>
          <w:rFonts w:asciiTheme="minorHAnsi" w:eastAsiaTheme="majorEastAsia" w:hAnsiTheme="minorHAnsi" w:cstheme="minorHAnsi"/>
          <w:b/>
          <w:lang w:eastAsia="zh-CN"/>
        </w:rPr>
        <w:t>ITU-T E.164</w:t>
      </w:r>
      <w:r w:rsidRPr="004036E5">
        <w:rPr>
          <w:rFonts w:asciiTheme="majorEastAsia" w:eastAsiaTheme="majorEastAsia" w:hAnsiTheme="majorEastAsia" w:cs="Calibri"/>
          <w:b/>
          <w:lang w:eastAsia="zh-CN"/>
        </w:rPr>
        <w:t>建议书指配</w:t>
      </w:r>
      <w:r w:rsidRPr="004036E5">
        <w:rPr>
          <w:rFonts w:asciiTheme="majorEastAsia" w:eastAsiaTheme="majorEastAsia" w:hAnsiTheme="majorEastAsia" w:cs="Calibri" w:hint="eastAsia"/>
          <w:b/>
          <w:lang w:eastAsia="zh-CN"/>
        </w:rPr>
        <w:t>的</w:t>
      </w:r>
      <w:r w:rsidRPr="004036E5">
        <w:rPr>
          <w:rFonts w:asciiTheme="majorEastAsia" w:eastAsiaTheme="majorEastAsia" w:hAnsiTheme="majorEastAsia" w:cs="Calibri"/>
          <w:b/>
          <w:lang w:eastAsia="zh-CN"/>
        </w:rPr>
        <w:t>国家代码的数字和字母列表的通用说明</w:t>
      </w:r>
    </w:p>
    <w:p w14:paraId="0B084BE8" w14:textId="77777777" w:rsidR="0087705B" w:rsidRPr="004036E5" w:rsidRDefault="0087705B" w:rsidP="0087705B">
      <w:pPr>
        <w:rPr>
          <w:rFonts w:asciiTheme="majorEastAsia" w:eastAsiaTheme="majorEastAsia" w:hAnsiTheme="majorEastAsia"/>
          <w:bCs/>
          <w:highlight w:val="green"/>
          <w:lang w:eastAsia="zh-CN"/>
        </w:rPr>
      </w:pPr>
    </w:p>
    <w:p w14:paraId="5854B781" w14:textId="2D16B192" w:rsidR="0087705B" w:rsidRPr="00E04248" w:rsidRDefault="0087705B" w:rsidP="0087705B">
      <w:pPr>
        <w:keepNext/>
        <w:spacing w:before="240"/>
        <w:ind w:left="567" w:hanging="567"/>
        <w:rPr>
          <w:rFonts w:eastAsiaTheme="minorEastAsia" w:hint="eastAsia"/>
          <w:highlight w:val="green"/>
          <w:lang w:eastAsia="zh-CN"/>
        </w:rPr>
      </w:pPr>
      <w:r w:rsidRPr="00385169">
        <w:rPr>
          <w:color w:val="000000"/>
          <w:lang w:eastAsia="zh-CN"/>
        </w:rPr>
        <w:t>o</w:t>
      </w:r>
      <w:r w:rsidRPr="00385169">
        <w:rPr>
          <w:color w:val="000000"/>
          <w:lang w:eastAsia="zh-CN"/>
        </w:rPr>
        <w:tab/>
      </w:r>
      <w:r w:rsidR="00385169" w:rsidRPr="00385169">
        <w:rPr>
          <w:rFonts w:eastAsia="SimSun" w:cs="Calibri" w:hint="eastAsia"/>
          <w:color w:val="000000"/>
          <w:szCs w:val="24"/>
          <w:lang w:val="en-GB" w:eastAsia="zh-CN"/>
        </w:rPr>
        <w:t>有关共用国家代码</w:t>
      </w:r>
      <w:r w:rsidR="00385169" w:rsidRPr="00385169">
        <w:rPr>
          <w:rFonts w:eastAsia="SimSun" w:cs="Calibri"/>
          <w:color w:val="000000"/>
          <w:szCs w:val="24"/>
          <w:lang w:val="en-GB" w:eastAsia="zh-CN"/>
        </w:rPr>
        <w:t>882</w:t>
      </w:r>
      <w:r w:rsidR="00385169" w:rsidRPr="00385169">
        <w:rPr>
          <w:rFonts w:eastAsia="SimSun" w:cs="Calibri" w:hint="eastAsia"/>
          <w:color w:val="000000"/>
          <w:szCs w:val="24"/>
          <w:lang w:val="en-GB" w:eastAsia="zh-CN"/>
        </w:rPr>
        <w:t>，已为下述国际网络预留或指配了</w:t>
      </w:r>
      <w:r w:rsidR="00E14835">
        <w:rPr>
          <w:rFonts w:eastAsia="SimSun" w:cs="Calibri" w:hint="eastAsia"/>
          <w:color w:val="000000"/>
          <w:szCs w:val="24"/>
          <w:lang w:val="en-GB" w:eastAsia="zh-CN"/>
        </w:rPr>
        <w:t>如</w:t>
      </w:r>
      <w:r w:rsidR="00385169" w:rsidRPr="00385169">
        <w:rPr>
          <w:rFonts w:eastAsia="SimSun" w:cs="Calibri" w:hint="eastAsia"/>
          <w:color w:val="000000"/>
          <w:szCs w:val="24"/>
          <w:lang w:val="en-GB" w:eastAsia="zh-CN"/>
        </w:rPr>
        <w:t>下两位数的识别代码：</w:t>
      </w:r>
    </w:p>
    <w:p w14:paraId="4510C0DB" w14:textId="77777777" w:rsidR="0087705B" w:rsidRPr="0091681B" w:rsidRDefault="0087705B" w:rsidP="0087705B">
      <w:pPr>
        <w:keepNext/>
        <w:rPr>
          <w:highlight w:val="green"/>
          <w:lang w:eastAsia="zh-CN"/>
        </w:rPr>
      </w:pPr>
    </w:p>
    <w:p w14:paraId="2EC3681A" w14:textId="28B9497C" w:rsidR="0087705B" w:rsidRPr="00E13494" w:rsidRDefault="00E14835" w:rsidP="0087705B">
      <w:pPr>
        <w:widowControl w:val="0"/>
        <w:tabs>
          <w:tab w:val="left" w:pos="0"/>
          <w:tab w:val="left" w:pos="340"/>
        </w:tabs>
        <w:ind w:left="346" w:hanging="346"/>
        <w:rPr>
          <w:b/>
          <w:color w:val="000000"/>
        </w:rPr>
      </w:pPr>
      <w:r w:rsidRPr="00E14835">
        <w:rPr>
          <w:rFonts w:ascii="STKaiti" w:eastAsia="STKaiti" w:hAnsi="STKaiti" w:cs="SimSun" w:hint="eastAsia"/>
          <w:b/>
          <w:bCs/>
          <w:iCs/>
          <w:color w:val="000000"/>
          <w:lang w:eastAsia="zh-CN"/>
        </w:rPr>
        <w:t>注</w:t>
      </w:r>
      <w:r w:rsidR="0087705B" w:rsidRPr="00E13494">
        <w:rPr>
          <w:b/>
          <w:bCs/>
          <w:i/>
          <w:color w:val="000000"/>
        </w:rPr>
        <w:t xml:space="preserve"> o)</w:t>
      </w:r>
      <w:r w:rsidR="0087705B" w:rsidRPr="00E13494">
        <w:rPr>
          <w:b/>
          <w:color w:val="000000"/>
        </w:rPr>
        <w:t xml:space="preserve">   </w:t>
      </w:r>
      <w:r w:rsidR="0087705B" w:rsidRPr="00E13494">
        <w:rPr>
          <w:b/>
        </w:rPr>
        <w:t xml:space="preserve"> </w:t>
      </w:r>
      <w:r w:rsidR="0087705B" w:rsidRPr="00E13494">
        <w:rPr>
          <w:b/>
          <w:lang w:val="es-ES"/>
        </w:rPr>
        <w:t xml:space="preserve"> +882 51</w:t>
      </w:r>
      <w:r w:rsidR="004036E5">
        <w:rPr>
          <w:rFonts w:ascii="SimSun" w:eastAsia="SimSun" w:hAnsi="SimSun" w:cs="SimSun" w:hint="eastAsia"/>
          <w:b/>
          <w:lang w:val="es-ES" w:eastAsia="zh-CN"/>
        </w:rPr>
        <w:t>，</w:t>
      </w:r>
      <w:r w:rsidR="0087705B" w:rsidRPr="00E13494">
        <w:rPr>
          <w:b/>
          <w:lang w:val="es-ES"/>
        </w:rPr>
        <w:t>+882 98       SUP*</w:t>
      </w:r>
    </w:p>
    <w:p w14:paraId="197D7F6B" w14:textId="77777777" w:rsidR="0087705B" w:rsidRPr="0091681B" w:rsidRDefault="0087705B" w:rsidP="00573BD4">
      <w:pPr>
        <w:spacing w:before="0"/>
        <w:rPr>
          <w:highlight w:val="green"/>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3119"/>
        <w:gridCol w:w="1966"/>
        <w:gridCol w:w="1531"/>
      </w:tblGrid>
      <w:tr w:rsidR="009F7697" w:rsidRPr="004036E5" w14:paraId="70985E8F" w14:textId="77777777" w:rsidTr="00411A17">
        <w:tc>
          <w:tcPr>
            <w:tcW w:w="2827" w:type="dxa"/>
            <w:tcBorders>
              <w:top w:val="single" w:sz="6" w:space="0" w:color="000000"/>
              <w:left w:val="single" w:sz="6" w:space="0" w:color="000000"/>
              <w:bottom w:val="single" w:sz="6" w:space="0" w:color="000000"/>
              <w:right w:val="single" w:sz="6" w:space="0" w:color="000000"/>
            </w:tcBorders>
            <w:vAlign w:val="center"/>
            <w:hideMark/>
          </w:tcPr>
          <w:p w14:paraId="7E8DFAC4" w14:textId="7FE53C5E" w:rsidR="009F7697" w:rsidRPr="004036E5" w:rsidRDefault="009F7697" w:rsidP="009F7697">
            <w:pPr>
              <w:keepNext/>
              <w:spacing w:before="60" w:after="60" w:line="276" w:lineRule="auto"/>
              <w:jc w:val="center"/>
              <w:rPr>
                <w:i/>
                <w:sz w:val="18"/>
                <w:szCs w:val="18"/>
                <w:highlight w:val="green"/>
              </w:rPr>
            </w:pPr>
            <w:r w:rsidRPr="004036E5">
              <w:rPr>
                <w:rFonts w:eastAsia="STKaiti" w:cs="Calibri" w:hint="eastAsia"/>
                <w:sz w:val="18"/>
                <w:szCs w:val="18"/>
                <w:lang w:eastAsia="zh-CN"/>
              </w:rPr>
              <w:t>申请者</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27DA3BAC" w14:textId="676EB1FE" w:rsidR="009F7697" w:rsidRPr="004036E5" w:rsidRDefault="009F7697" w:rsidP="009F7697">
            <w:pPr>
              <w:keepNext/>
              <w:spacing w:before="60" w:after="60" w:line="276" w:lineRule="auto"/>
              <w:jc w:val="center"/>
              <w:rPr>
                <w:i/>
                <w:sz w:val="18"/>
                <w:szCs w:val="18"/>
                <w:highlight w:val="green"/>
              </w:rPr>
            </w:pPr>
            <w:r w:rsidRPr="004036E5">
              <w:rPr>
                <w:rFonts w:eastAsia="STKaiti" w:cs="Calibri" w:hint="eastAsia"/>
                <w:sz w:val="18"/>
                <w:szCs w:val="18"/>
                <w:lang w:eastAsia="zh-CN"/>
              </w:rPr>
              <w:t>网络</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7A3002BB" w14:textId="0B352A71" w:rsidR="009F7697" w:rsidRPr="004036E5" w:rsidRDefault="009F7697" w:rsidP="009F7697">
            <w:pPr>
              <w:keepNext/>
              <w:spacing w:before="60" w:after="60" w:line="276" w:lineRule="auto"/>
              <w:jc w:val="center"/>
              <w:rPr>
                <w:i/>
                <w:sz w:val="18"/>
                <w:szCs w:val="18"/>
                <w:highlight w:val="green"/>
              </w:rPr>
            </w:pPr>
            <w:r w:rsidRPr="004036E5">
              <w:rPr>
                <w:rFonts w:eastAsia="STKaiti" w:cs="Calibri" w:hint="eastAsia"/>
                <w:sz w:val="18"/>
                <w:szCs w:val="18"/>
                <w:lang w:eastAsia="zh-CN"/>
              </w:rPr>
              <w:t>国家代码和</w:t>
            </w:r>
            <w:r w:rsidRPr="004036E5">
              <w:rPr>
                <w:rFonts w:eastAsia="STKaiti" w:cs="Calibri"/>
                <w:sz w:val="18"/>
                <w:szCs w:val="18"/>
                <w:lang w:eastAsia="zh-CN"/>
              </w:rPr>
              <w:br/>
            </w:r>
            <w:r w:rsidRPr="004036E5">
              <w:rPr>
                <w:rFonts w:eastAsia="STKaiti" w:cs="Calibri" w:hint="eastAsia"/>
                <w:sz w:val="18"/>
                <w:szCs w:val="18"/>
                <w:lang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1EE5CA8E" w14:textId="3C43D124" w:rsidR="009F7697" w:rsidRPr="004036E5" w:rsidRDefault="009F7697" w:rsidP="009F7697">
            <w:pPr>
              <w:keepNext/>
              <w:spacing w:before="60" w:after="60" w:line="276" w:lineRule="auto"/>
              <w:jc w:val="center"/>
              <w:rPr>
                <w:i/>
                <w:sz w:val="18"/>
                <w:szCs w:val="18"/>
                <w:highlight w:val="green"/>
              </w:rPr>
            </w:pPr>
            <w:r w:rsidRPr="004036E5">
              <w:rPr>
                <w:rFonts w:eastAsia="STKaiti" w:cs="Calibri" w:hint="eastAsia"/>
                <w:sz w:val="18"/>
                <w:szCs w:val="18"/>
                <w:lang w:eastAsia="zh-CN"/>
              </w:rPr>
              <w:t>状态</w:t>
            </w:r>
          </w:p>
        </w:tc>
      </w:tr>
      <w:tr w:rsidR="0087705B" w:rsidRPr="00D54C47" w14:paraId="7E37B759" w14:textId="77777777" w:rsidTr="00411A17">
        <w:tc>
          <w:tcPr>
            <w:tcW w:w="2827" w:type="dxa"/>
            <w:tcBorders>
              <w:top w:val="single" w:sz="6" w:space="0" w:color="000000"/>
              <w:left w:val="single" w:sz="6" w:space="0" w:color="000000"/>
              <w:bottom w:val="single" w:sz="6" w:space="0" w:color="000000"/>
              <w:right w:val="single" w:sz="6" w:space="0" w:color="000000"/>
            </w:tcBorders>
          </w:tcPr>
          <w:p w14:paraId="20707DE6" w14:textId="77777777" w:rsidR="0087705B" w:rsidRPr="00D54C47" w:rsidRDefault="0087705B" w:rsidP="00411A17">
            <w:pPr>
              <w:spacing w:after="120"/>
              <w:rPr>
                <w:bCs/>
              </w:rPr>
            </w:pPr>
            <w:proofErr w:type="spellStart"/>
            <w:r w:rsidRPr="00AD3125">
              <w:t>Athalos</w:t>
            </w:r>
            <w:proofErr w:type="spellEnd"/>
            <w:r w:rsidRPr="00AD3125">
              <w:t xml:space="preserve"> Global Services BV</w:t>
            </w:r>
          </w:p>
        </w:tc>
        <w:tc>
          <w:tcPr>
            <w:tcW w:w="3119" w:type="dxa"/>
            <w:tcBorders>
              <w:top w:val="single" w:sz="6" w:space="0" w:color="000000"/>
              <w:left w:val="single" w:sz="6" w:space="0" w:color="000000"/>
              <w:bottom w:val="single" w:sz="6" w:space="0" w:color="000000"/>
              <w:right w:val="single" w:sz="6" w:space="0" w:color="000000"/>
            </w:tcBorders>
          </w:tcPr>
          <w:p w14:paraId="169AB467" w14:textId="77777777" w:rsidR="0087705B" w:rsidRPr="00D54C47" w:rsidRDefault="0087705B" w:rsidP="00411A17">
            <w:pPr>
              <w:spacing w:after="120"/>
              <w:rPr>
                <w:bCs/>
              </w:rPr>
            </w:pPr>
            <w:proofErr w:type="spellStart"/>
            <w:r w:rsidRPr="00AD3125">
              <w:t>Athalos</w:t>
            </w:r>
            <w:proofErr w:type="spellEnd"/>
            <w:r w:rsidRPr="00AD3125">
              <w:t xml:space="preserve"> Global Services BV</w:t>
            </w:r>
          </w:p>
        </w:tc>
        <w:tc>
          <w:tcPr>
            <w:tcW w:w="1966" w:type="dxa"/>
            <w:tcBorders>
              <w:top w:val="single" w:sz="6" w:space="0" w:color="000000"/>
              <w:left w:val="single" w:sz="6" w:space="0" w:color="000000"/>
              <w:bottom w:val="single" w:sz="6" w:space="0" w:color="000000"/>
              <w:right w:val="single" w:sz="6" w:space="0" w:color="000000"/>
            </w:tcBorders>
          </w:tcPr>
          <w:p w14:paraId="480790B6" w14:textId="77777777" w:rsidR="0087705B" w:rsidRPr="00D54C47" w:rsidRDefault="0087705B" w:rsidP="00411A17">
            <w:pPr>
              <w:spacing w:after="120"/>
              <w:jc w:val="center"/>
              <w:rPr>
                <w:bCs/>
              </w:rPr>
            </w:pPr>
            <w:r w:rsidRPr="00D54C47">
              <w:rPr>
                <w:bCs/>
              </w:rPr>
              <w:t xml:space="preserve">+882 </w:t>
            </w:r>
            <w:r>
              <w:rPr>
                <w:bCs/>
              </w:rPr>
              <w:t>51</w:t>
            </w:r>
          </w:p>
        </w:tc>
        <w:tc>
          <w:tcPr>
            <w:tcW w:w="1531" w:type="dxa"/>
            <w:tcBorders>
              <w:top w:val="single" w:sz="6" w:space="0" w:color="000000"/>
              <w:left w:val="single" w:sz="6" w:space="0" w:color="000000"/>
              <w:bottom w:val="single" w:sz="6" w:space="0" w:color="000000"/>
              <w:right w:val="single" w:sz="6" w:space="0" w:color="000000"/>
            </w:tcBorders>
          </w:tcPr>
          <w:p w14:paraId="65475FEB" w14:textId="498079F0" w:rsidR="0087705B" w:rsidRPr="00D54C47" w:rsidRDefault="00E14835" w:rsidP="00411A17">
            <w:pPr>
              <w:spacing w:after="120"/>
              <w:jc w:val="center"/>
              <w:rPr>
                <w:bCs/>
              </w:rPr>
            </w:pPr>
            <w:r w:rsidRPr="00385169">
              <w:rPr>
                <w:rFonts w:eastAsia="SimSun" w:cs="Calibri" w:hint="eastAsia"/>
                <w:color w:val="000000"/>
                <w:szCs w:val="24"/>
                <w:lang w:val="en-GB" w:eastAsia="zh-CN"/>
              </w:rPr>
              <w:t>已</w:t>
            </w:r>
            <w:r>
              <w:rPr>
                <w:rFonts w:ascii="SimSun" w:eastAsia="SimSun" w:hAnsi="SimSun" w:cs="SimSun" w:hint="eastAsia"/>
                <w:bCs/>
                <w:lang w:eastAsia="zh-CN"/>
              </w:rPr>
              <w:t>撤销</w:t>
            </w:r>
          </w:p>
        </w:tc>
      </w:tr>
      <w:tr w:rsidR="0087705B" w:rsidRPr="00D54C47" w14:paraId="2100B666" w14:textId="77777777" w:rsidTr="00411A17">
        <w:tc>
          <w:tcPr>
            <w:tcW w:w="2827" w:type="dxa"/>
            <w:tcBorders>
              <w:top w:val="single" w:sz="6" w:space="0" w:color="000000"/>
              <w:left w:val="single" w:sz="6" w:space="0" w:color="000000"/>
              <w:bottom w:val="single" w:sz="6" w:space="0" w:color="000000"/>
              <w:right w:val="single" w:sz="6" w:space="0" w:color="000000"/>
            </w:tcBorders>
          </w:tcPr>
          <w:p w14:paraId="3A81D0A3" w14:textId="50C5C2E7" w:rsidR="0087705B" w:rsidRPr="007B74AE" w:rsidRDefault="0087705B" w:rsidP="00411A17">
            <w:pPr>
              <w:spacing w:after="120"/>
              <w:rPr>
                <w:lang w:val="fr-CH"/>
              </w:rPr>
            </w:pPr>
            <w:r w:rsidRPr="007B74AE">
              <w:rPr>
                <w:lang w:val="fr-CH"/>
              </w:rPr>
              <w:t>SITA</w:t>
            </w:r>
            <w:r w:rsidR="00E14835" w:rsidRPr="007B74AE">
              <w:rPr>
                <w:rFonts w:ascii="SimSun" w:eastAsia="SimSun" w:hAnsi="SimSun" w:cs="SimSun" w:hint="eastAsia"/>
                <w:lang w:val="fr-CH" w:eastAsia="zh-CN"/>
              </w:rPr>
              <w:t>（</w:t>
            </w:r>
            <w:r w:rsidR="00E14835">
              <w:rPr>
                <w:rFonts w:ascii="SimSun" w:eastAsia="SimSun" w:hAnsi="SimSun" w:cs="SimSun" w:hint="eastAsia"/>
                <w:lang w:eastAsia="zh-CN"/>
              </w:rPr>
              <w:t>前</w:t>
            </w:r>
            <w:proofErr w:type="spellStart"/>
            <w:r w:rsidRPr="007B74AE">
              <w:rPr>
                <w:lang w:val="fr-CH"/>
              </w:rPr>
              <w:t>OnAir</w:t>
            </w:r>
            <w:proofErr w:type="spellEnd"/>
            <w:r w:rsidRPr="007B74AE">
              <w:rPr>
                <w:lang w:val="fr-CH"/>
              </w:rPr>
              <w:t xml:space="preserve"> N.V.</w:t>
            </w:r>
            <w:r w:rsidR="00E14835" w:rsidRPr="007B74AE">
              <w:rPr>
                <w:rFonts w:ascii="SimSun" w:eastAsia="SimSun" w:hAnsi="SimSun" w:cs="SimSun" w:hint="eastAsia"/>
                <w:lang w:val="fr-CH" w:eastAsia="zh-CN"/>
              </w:rPr>
              <w:t>）</w:t>
            </w:r>
          </w:p>
        </w:tc>
        <w:tc>
          <w:tcPr>
            <w:tcW w:w="3119" w:type="dxa"/>
            <w:tcBorders>
              <w:top w:val="single" w:sz="6" w:space="0" w:color="000000"/>
              <w:left w:val="single" w:sz="6" w:space="0" w:color="000000"/>
              <w:bottom w:val="single" w:sz="6" w:space="0" w:color="000000"/>
              <w:right w:val="single" w:sz="6" w:space="0" w:color="000000"/>
            </w:tcBorders>
          </w:tcPr>
          <w:p w14:paraId="212DC812" w14:textId="3BDF05F3" w:rsidR="0087705B" w:rsidRPr="00681C6C" w:rsidRDefault="0087705B" w:rsidP="00411A17">
            <w:pPr>
              <w:spacing w:after="120"/>
              <w:rPr>
                <w:lang w:val="fr-FR"/>
              </w:rPr>
            </w:pPr>
            <w:r w:rsidRPr="00681C6C">
              <w:rPr>
                <w:lang w:val="fr-FR"/>
              </w:rPr>
              <w:t>SITA</w:t>
            </w:r>
            <w:r w:rsidR="00E14835" w:rsidRPr="00681C6C">
              <w:rPr>
                <w:rFonts w:ascii="SimSun" w:eastAsia="SimSun" w:hAnsi="SimSun" w:cs="SimSun" w:hint="eastAsia"/>
                <w:lang w:val="fr-FR" w:eastAsia="zh-CN"/>
              </w:rPr>
              <w:t>（</w:t>
            </w:r>
            <w:r w:rsidR="00E14835">
              <w:rPr>
                <w:rFonts w:ascii="SimSun" w:eastAsia="SimSun" w:hAnsi="SimSun" w:cs="SimSun" w:hint="eastAsia"/>
                <w:lang w:eastAsia="zh-CN"/>
              </w:rPr>
              <w:t>前</w:t>
            </w:r>
            <w:proofErr w:type="spellStart"/>
            <w:r w:rsidRPr="00681C6C">
              <w:rPr>
                <w:lang w:val="fr-FR"/>
              </w:rPr>
              <w:t>Onair</w:t>
            </w:r>
            <w:proofErr w:type="spellEnd"/>
            <w:r w:rsidRPr="00681C6C">
              <w:rPr>
                <w:lang w:val="fr-FR"/>
              </w:rPr>
              <w:t xml:space="preserve"> GSM services</w:t>
            </w:r>
            <w:r w:rsidR="00E14835" w:rsidRPr="00681C6C">
              <w:rPr>
                <w:rFonts w:ascii="SimSun" w:eastAsia="SimSun" w:hAnsi="SimSun" w:cs="SimSun" w:hint="eastAsia"/>
                <w:lang w:val="fr-FR" w:eastAsia="zh-CN"/>
              </w:rPr>
              <w:t>）</w:t>
            </w:r>
          </w:p>
        </w:tc>
        <w:tc>
          <w:tcPr>
            <w:tcW w:w="1966" w:type="dxa"/>
            <w:tcBorders>
              <w:top w:val="single" w:sz="6" w:space="0" w:color="000000"/>
              <w:left w:val="single" w:sz="6" w:space="0" w:color="000000"/>
              <w:bottom w:val="single" w:sz="6" w:space="0" w:color="000000"/>
              <w:right w:val="single" w:sz="6" w:space="0" w:color="000000"/>
            </w:tcBorders>
          </w:tcPr>
          <w:p w14:paraId="74611F9F" w14:textId="77777777" w:rsidR="0087705B" w:rsidRPr="00D54C47" w:rsidRDefault="0087705B" w:rsidP="00411A17">
            <w:pPr>
              <w:spacing w:after="120"/>
              <w:jc w:val="center"/>
              <w:rPr>
                <w:bCs/>
              </w:rPr>
            </w:pPr>
            <w:r>
              <w:rPr>
                <w:bCs/>
              </w:rPr>
              <w:t>+882 98</w:t>
            </w:r>
          </w:p>
        </w:tc>
        <w:tc>
          <w:tcPr>
            <w:tcW w:w="1531" w:type="dxa"/>
            <w:tcBorders>
              <w:top w:val="single" w:sz="6" w:space="0" w:color="000000"/>
              <w:left w:val="single" w:sz="6" w:space="0" w:color="000000"/>
              <w:bottom w:val="single" w:sz="6" w:space="0" w:color="000000"/>
              <w:right w:val="single" w:sz="6" w:space="0" w:color="000000"/>
            </w:tcBorders>
          </w:tcPr>
          <w:p w14:paraId="4D0702BC" w14:textId="63A725A3" w:rsidR="0087705B" w:rsidRPr="00D54C47" w:rsidRDefault="00E14835" w:rsidP="00411A17">
            <w:pPr>
              <w:spacing w:after="120"/>
              <w:jc w:val="center"/>
              <w:rPr>
                <w:bCs/>
              </w:rPr>
            </w:pPr>
            <w:r w:rsidRPr="00385169">
              <w:rPr>
                <w:rFonts w:eastAsia="SimSun" w:cs="Calibri" w:hint="eastAsia"/>
                <w:color w:val="000000"/>
                <w:szCs w:val="24"/>
                <w:lang w:val="en-GB" w:eastAsia="zh-CN"/>
              </w:rPr>
              <w:t>已</w:t>
            </w:r>
            <w:r>
              <w:rPr>
                <w:rFonts w:ascii="SimSun" w:eastAsia="SimSun" w:hAnsi="SimSun" w:cs="SimSun" w:hint="eastAsia"/>
                <w:bCs/>
                <w:lang w:eastAsia="zh-CN"/>
              </w:rPr>
              <w:t>撤销</w:t>
            </w:r>
          </w:p>
        </w:tc>
      </w:tr>
    </w:tbl>
    <w:p w14:paraId="33622133" w14:textId="77777777" w:rsidR="0087705B" w:rsidRPr="00D54C47" w:rsidRDefault="0087705B" w:rsidP="0087705B">
      <w:r w:rsidRPr="00D54C47">
        <w:rPr>
          <w:bCs/>
          <w:color w:val="000000"/>
        </w:rPr>
        <w:t>*</w:t>
      </w:r>
      <w:r w:rsidRPr="00D54C47">
        <w:rPr>
          <w:bCs/>
        </w:rPr>
        <w:t xml:space="preserve"> </w:t>
      </w:r>
      <w:r>
        <w:t>24</w:t>
      </w:r>
      <w:r w:rsidRPr="00D54C47">
        <w:t>.I.202</w:t>
      </w:r>
      <w:r>
        <w:t>5</w:t>
      </w:r>
    </w:p>
    <w:p w14:paraId="56A07991" w14:textId="77777777" w:rsidR="0087705B" w:rsidRPr="00D54C47" w:rsidRDefault="0087705B" w:rsidP="0087705B">
      <w:pPr>
        <w:rPr>
          <w:bCs/>
        </w:rPr>
      </w:pPr>
    </w:p>
    <w:p w14:paraId="656499EC" w14:textId="48C6F115" w:rsidR="0087705B" w:rsidRPr="007419B4" w:rsidRDefault="0087705B" w:rsidP="0087705B">
      <w:pPr>
        <w:spacing w:before="240"/>
        <w:ind w:left="567" w:hanging="567"/>
        <w:rPr>
          <w:highlight w:val="green"/>
          <w:lang w:eastAsia="zh-CN"/>
        </w:rPr>
      </w:pPr>
      <w:r w:rsidRPr="00E14835">
        <w:rPr>
          <w:color w:val="000000"/>
          <w:lang w:eastAsia="zh-CN"/>
        </w:rPr>
        <w:t>p</w:t>
      </w:r>
      <w:r w:rsidRPr="00E14835">
        <w:rPr>
          <w:color w:val="000000"/>
          <w:lang w:eastAsia="zh-CN"/>
        </w:rPr>
        <w:tab/>
      </w:r>
      <w:r w:rsidR="009F7697" w:rsidRPr="00994082">
        <w:rPr>
          <w:rFonts w:eastAsia="SimSun" w:cs="Calibri" w:hint="eastAsia"/>
          <w:color w:val="000000"/>
          <w:szCs w:val="24"/>
          <w:lang w:val="en-GB" w:eastAsia="zh-CN"/>
        </w:rPr>
        <w:t>有关共用国家代码</w:t>
      </w:r>
      <w:r w:rsidR="009F7697" w:rsidRPr="00994082">
        <w:rPr>
          <w:rFonts w:eastAsia="SimSun" w:cs="Calibri"/>
          <w:szCs w:val="24"/>
          <w:lang w:val="en-GB" w:eastAsia="zh-CN"/>
        </w:rPr>
        <w:t>88</w:t>
      </w:r>
      <w:r w:rsidR="009F7697">
        <w:rPr>
          <w:rFonts w:eastAsia="SimSun" w:cs="Calibri"/>
          <w:szCs w:val="24"/>
          <w:lang w:val="en-GB" w:eastAsia="zh-CN"/>
        </w:rPr>
        <w:t>3</w:t>
      </w:r>
      <w:r w:rsidR="009F7697" w:rsidRPr="00994082">
        <w:rPr>
          <w:rFonts w:eastAsia="SimSun" w:cs="Calibri" w:hint="eastAsia"/>
          <w:color w:val="000000"/>
          <w:szCs w:val="24"/>
          <w:lang w:val="en-GB" w:eastAsia="zh-CN"/>
        </w:rPr>
        <w:t>，</w:t>
      </w:r>
      <w:r w:rsidR="00E14835" w:rsidRPr="00385169">
        <w:rPr>
          <w:rFonts w:eastAsia="SimSun" w:cs="Calibri" w:hint="eastAsia"/>
          <w:color w:val="000000"/>
          <w:szCs w:val="24"/>
          <w:lang w:val="en-GB" w:eastAsia="zh-CN"/>
        </w:rPr>
        <w:t>已</w:t>
      </w:r>
      <w:r w:rsidR="009F7697" w:rsidRPr="00994082">
        <w:rPr>
          <w:rFonts w:eastAsia="SimSun" w:cs="Calibri" w:hint="eastAsia"/>
          <w:color w:val="000000"/>
          <w:szCs w:val="24"/>
          <w:lang w:val="en-GB" w:eastAsia="zh-CN"/>
        </w:rPr>
        <w:t>为下述国际网络预留</w:t>
      </w:r>
      <w:r w:rsidR="009F7697">
        <w:rPr>
          <w:rFonts w:eastAsia="SimSun" w:cs="Calibri" w:hint="eastAsia"/>
          <w:color w:val="000000"/>
          <w:szCs w:val="24"/>
          <w:lang w:val="en-GB" w:eastAsia="zh-CN"/>
        </w:rPr>
        <w:t>或指配</w:t>
      </w:r>
      <w:r w:rsidR="009F7697" w:rsidRPr="00994082">
        <w:rPr>
          <w:rFonts w:eastAsia="SimSun" w:cs="Calibri" w:hint="eastAsia"/>
          <w:color w:val="000000"/>
          <w:szCs w:val="24"/>
          <w:lang w:val="en-GB" w:eastAsia="zh-CN"/>
        </w:rPr>
        <w:t>了如下</w:t>
      </w:r>
      <w:r w:rsidR="00E14835">
        <w:rPr>
          <w:rFonts w:eastAsia="SimSun" w:cs="Calibri" w:hint="eastAsia"/>
          <w:color w:val="000000"/>
          <w:szCs w:val="24"/>
          <w:lang w:val="en-GB" w:eastAsia="zh-CN"/>
        </w:rPr>
        <w:t>三</w:t>
      </w:r>
      <w:r w:rsidR="009F7697" w:rsidRPr="00994082">
        <w:rPr>
          <w:rFonts w:eastAsia="SimSun" w:cs="Calibri" w:hint="eastAsia"/>
          <w:color w:val="000000"/>
          <w:szCs w:val="24"/>
          <w:lang w:val="en-GB" w:eastAsia="zh-CN"/>
        </w:rPr>
        <w:t>位数的识别代码：</w:t>
      </w:r>
    </w:p>
    <w:p w14:paraId="5F71E24D" w14:textId="77777777" w:rsidR="0087705B" w:rsidRPr="007419B4" w:rsidRDefault="0087705B" w:rsidP="0087705B">
      <w:pPr>
        <w:rPr>
          <w:highlight w:val="green"/>
          <w:lang w:eastAsia="zh-CN"/>
        </w:rPr>
      </w:pPr>
    </w:p>
    <w:p w14:paraId="2F038F92" w14:textId="2D42F666" w:rsidR="0087705B" w:rsidRPr="00E13494" w:rsidRDefault="00E14835" w:rsidP="0087705B">
      <w:pPr>
        <w:widowControl w:val="0"/>
        <w:tabs>
          <w:tab w:val="left" w:pos="0"/>
          <w:tab w:val="left" w:pos="340"/>
        </w:tabs>
        <w:spacing w:after="120"/>
        <w:ind w:left="346" w:hanging="346"/>
        <w:rPr>
          <w:b/>
          <w:color w:val="000000"/>
        </w:rPr>
      </w:pPr>
      <w:r w:rsidRPr="00E14835">
        <w:rPr>
          <w:rFonts w:ascii="STKaiti" w:eastAsia="STKaiti" w:hAnsi="STKaiti" w:cs="SimSun" w:hint="eastAsia"/>
          <w:b/>
          <w:bCs/>
          <w:iCs/>
          <w:color w:val="000000"/>
          <w:lang w:eastAsia="zh-CN"/>
        </w:rPr>
        <w:t>注</w:t>
      </w:r>
      <w:r w:rsidR="0087705B" w:rsidRPr="00E13494">
        <w:rPr>
          <w:b/>
          <w:bCs/>
          <w:i/>
          <w:color w:val="000000"/>
        </w:rPr>
        <w:t xml:space="preserve"> p)</w:t>
      </w:r>
      <w:r w:rsidR="0087705B" w:rsidRPr="00E13494">
        <w:rPr>
          <w:b/>
          <w:color w:val="000000"/>
        </w:rPr>
        <w:t xml:space="preserve">   </w:t>
      </w:r>
      <w:r w:rsidR="0087705B" w:rsidRPr="00E13494">
        <w:rPr>
          <w:b/>
        </w:rPr>
        <w:t xml:space="preserve"> </w:t>
      </w:r>
      <w:r w:rsidR="0087705B" w:rsidRPr="00E13494">
        <w:rPr>
          <w:b/>
          <w:lang w:val="es-ES"/>
        </w:rPr>
        <w:t xml:space="preserve"> +883 250      LIR</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3"/>
        <w:gridCol w:w="2835"/>
        <w:gridCol w:w="1842"/>
        <w:gridCol w:w="1513"/>
      </w:tblGrid>
      <w:tr w:rsidR="009F7697" w:rsidRPr="007419B4" w14:paraId="4E081F65" w14:textId="77777777" w:rsidTr="00411A17">
        <w:tc>
          <w:tcPr>
            <w:tcW w:w="3253" w:type="dxa"/>
            <w:tcBorders>
              <w:top w:val="single" w:sz="6" w:space="0" w:color="000000"/>
              <w:left w:val="single" w:sz="6" w:space="0" w:color="000000"/>
              <w:bottom w:val="single" w:sz="6" w:space="0" w:color="000000"/>
              <w:right w:val="single" w:sz="6" w:space="0" w:color="000000"/>
            </w:tcBorders>
            <w:vAlign w:val="center"/>
            <w:hideMark/>
          </w:tcPr>
          <w:p w14:paraId="36A7A796" w14:textId="2EFE15F7" w:rsidR="009F7697" w:rsidRPr="007419B4" w:rsidRDefault="009F7697" w:rsidP="009F7697">
            <w:pPr>
              <w:keepNext/>
              <w:spacing w:before="60" w:after="60" w:line="276" w:lineRule="auto"/>
              <w:jc w:val="center"/>
              <w:rPr>
                <w:i/>
                <w:sz w:val="18"/>
                <w:highlight w:val="green"/>
              </w:rPr>
            </w:pPr>
            <w:r>
              <w:rPr>
                <w:rFonts w:eastAsia="STKaiti" w:cs="Calibri" w:hint="eastAsia"/>
                <w:lang w:eastAsia="zh-CN"/>
              </w:rPr>
              <w:t>申请者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8D4ED46" w14:textId="052525B8" w:rsidR="009F7697" w:rsidRPr="007419B4" w:rsidRDefault="009F7697" w:rsidP="009F7697">
            <w:pPr>
              <w:keepNext/>
              <w:spacing w:before="60" w:after="60" w:line="276" w:lineRule="auto"/>
              <w:jc w:val="center"/>
              <w:rPr>
                <w:i/>
                <w:sz w:val="18"/>
                <w:highlight w:val="green"/>
              </w:rPr>
            </w:pPr>
            <w:r>
              <w:rPr>
                <w:rFonts w:eastAsia="STKaiti" w:cs="Calibri" w:hint="eastAsia"/>
                <w:lang w:eastAsia="zh-CN"/>
              </w:rPr>
              <w:t>网络</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7B9F70B7" w14:textId="06BBBDE5" w:rsidR="009F7697" w:rsidRPr="007419B4" w:rsidRDefault="009F7697" w:rsidP="009F7697">
            <w:pPr>
              <w:keepNext/>
              <w:spacing w:before="60" w:after="60" w:line="276" w:lineRule="auto"/>
              <w:jc w:val="center"/>
              <w:rPr>
                <w:i/>
                <w:sz w:val="18"/>
                <w:highlight w:val="green"/>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2EB417F7" w14:textId="5A5666BA" w:rsidR="009F7697" w:rsidRPr="007419B4" w:rsidRDefault="009F7697" w:rsidP="009F7697">
            <w:pPr>
              <w:keepNext/>
              <w:spacing w:before="60" w:after="60" w:line="276" w:lineRule="auto"/>
              <w:jc w:val="center"/>
              <w:rPr>
                <w:i/>
                <w:sz w:val="18"/>
                <w:highlight w:val="green"/>
              </w:rPr>
            </w:pPr>
            <w:r>
              <w:rPr>
                <w:rFonts w:eastAsia="STKaiti" w:cs="Calibri" w:hint="eastAsia"/>
                <w:lang w:eastAsia="zh-CN"/>
              </w:rPr>
              <w:t>状态</w:t>
            </w:r>
          </w:p>
        </w:tc>
      </w:tr>
      <w:tr w:rsidR="0087705B" w:rsidRPr="00675398" w14:paraId="2387BBAE" w14:textId="77777777" w:rsidTr="00411A17">
        <w:tc>
          <w:tcPr>
            <w:tcW w:w="3253" w:type="dxa"/>
            <w:tcBorders>
              <w:top w:val="single" w:sz="6" w:space="0" w:color="000000"/>
              <w:left w:val="single" w:sz="6" w:space="0" w:color="000000"/>
              <w:bottom w:val="single" w:sz="6" w:space="0" w:color="000000"/>
              <w:right w:val="single" w:sz="6" w:space="0" w:color="000000"/>
            </w:tcBorders>
          </w:tcPr>
          <w:p w14:paraId="28A9362B" w14:textId="0760ACD2" w:rsidR="0087705B" w:rsidRPr="00E14835" w:rsidRDefault="0087705B" w:rsidP="00DB0824">
            <w:pPr>
              <w:spacing w:after="120"/>
              <w:jc w:val="left"/>
              <w:rPr>
                <w:rFonts w:eastAsiaTheme="minorEastAsia"/>
                <w:bCs/>
                <w:lang w:eastAsia="zh-CN"/>
              </w:rPr>
            </w:pPr>
            <w:r w:rsidRPr="00B2127D">
              <w:t xml:space="preserve">Bird B.V. </w:t>
            </w:r>
            <w:r>
              <w:br/>
            </w:r>
            <w:r w:rsidR="00E14835">
              <w:rPr>
                <w:rFonts w:ascii="SimSun" w:eastAsia="SimSun" w:hAnsi="SimSun" w:cs="SimSun" w:hint="eastAsia"/>
                <w:lang w:eastAsia="zh-CN"/>
              </w:rPr>
              <w:t>（前</w:t>
            </w:r>
            <w:proofErr w:type="spellStart"/>
            <w:r w:rsidRPr="00B2127D">
              <w:t>MessageBird</w:t>
            </w:r>
            <w:proofErr w:type="spellEnd"/>
            <w:r w:rsidRPr="00B2127D">
              <w:t xml:space="preserve"> B.V.</w:t>
            </w:r>
            <w:r w:rsidR="00E14835">
              <w:rPr>
                <w:rFonts w:eastAsiaTheme="minorEastAsia" w:hint="eastAsia"/>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7E8FC63E" w14:textId="2FEB3CC9" w:rsidR="0087705B" w:rsidRPr="00E14835" w:rsidRDefault="0087705B" w:rsidP="00DB0824">
            <w:pPr>
              <w:spacing w:after="120"/>
              <w:jc w:val="left"/>
              <w:rPr>
                <w:rFonts w:eastAsiaTheme="minorEastAsia"/>
                <w:bCs/>
                <w:lang w:eastAsia="zh-CN"/>
              </w:rPr>
            </w:pPr>
            <w:r w:rsidRPr="00B2127D">
              <w:rPr>
                <w:bCs/>
              </w:rPr>
              <w:t xml:space="preserve">Bird B.V. </w:t>
            </w:r>
            <w:r>
              <w:rPr>
                <w:bCs/>
              </w:rPr>
              <w:br/>
            </w:r>
            <w:r w:rsidR="00E14835">
              <w:rPr>
                <w:rFonts w:ascii="SimSun" w:eastAsia="SimSun" w:hAnsi="SimSun" w:cs="SimSun" w:hint="eastAsia"/>
                <w:lang w:eastAsia="zh-CN"/>
              </w:rPr>
              <w:t>（前</w:t>
            </w:r>
            <w:proofErr w:type="spellStart"/>
            <w:r w:rsidRPr="00B2127D">
              <w:rPr>
                <w:bCs/>
              </w:rPr>
              <w:t>MessageBird</w:t>
            </w:r>
            <w:proofErr w:type="spellEnd"/>
            <w:r w:rsidRPr="00B2127D">
              <w:rPr>
                <w:bCs/>
              </w:rPr>
              <w:t xml:space="preserve"> B.V.</w:t>
            </w:r>
            <w:r w:rsidR="00E14835">
              <w:rPr>
                <w:rFonts w:eastAsiaTheme="minorEastAsia" w:hint="eastAsia"/>
                <w:bCs/>
                <w:lang w:eastAsia="zh-CN"/>
              </w:rPr>
              <w:t>）</w:t>
            </w:r>
          </w:p>
        </w:tc>
        <w:tc>
          <w:tcPr>
            <w:tcW w:w="1842" w:type="dxa"/>
            <w:tcBorders>
              <w:top w:val="single" w:sz="6" w:space="0" w:color="000000"/>
              <w:left w:val="single" w:sz="6" w:space="0" w:color="000000"/>
              <w:bottom w:val="single" w:sz="6" w:space="0" w:color="000000"/>
              <w:right w:val="single" w:sz="6" w:space="0" w:color="000000"/>
            </w:tcBorders>
          </w:tcPr>
          <w:p w14:paraId="6CB52252" w14:textId="77777777" w:rsidR="0087705B" w:rsidRPr="00675398" w:rsidRDefault="0087705B" w:rsidP="00DB0824">
            <w:pPr>
              <w:spacing w:after="120"/>
              <w:jc w:val="center"/>
              <w:rPr>
                <w:bCs/>
              </w:rPr>
            </w:pPr>
            <w:r>
              <w:rPr>
                <w:bCs/>
              </w:rPr>
              <w:t>+</w:t>
            </w:r>
            <w:r>
              <w:rPr>
                <w:rFonts w:eastAsia="Calibri"/>
                <w:color w:val="000000"/>
              </w:rPr>
              <w:t>883</w:t>
            </w:r>
            <w:r>
              <w:rPr>
                <w:bCs/>
              </w:rPr>
              <w:t xml:space="preserve"> 250</w:t>
            </w:r>
          </w:p>
        </w:tc>
        <w:tc>
          <w:tcPr>
            <w:tcW w:w="1513" w:type="dxa"/>
            <w:tcBorders>
              <w:top w:val="single" w:sz="6" w:space="0" w:color="000000"/>
              <w:left w:val="single" w:sz="6" w:space="0" w:color="000000"/>
              <w:bottom w:val="single" w:sz="6" w:space="0" w:color="000000"/>
              <w:right w:val="single" w:sz="6" w:space="0" w:color="000000"/>
            </w:tcBorders>
          </w:tcPr>
          <w:p w14:paraId="7BF28FE8" w14:textId="02F89FCB" w:rsidR="0087705B" w:rsidRPr="00675398" w:rsidRDefault="00E14835" w:rsidP="00DB0824">
            <w:pPr>
              <w:spacing w:after="120"/>
              <w:jc w:val="center"/>
              <w:rPr>
                <w:bCs/>
              </w:rPr>
            </w:pPr>
            <w:proofErr w:type="gramStart"/>
            <w:r w:rsidRPr="00385169">
              <w:rPr>
                <w:rFonts w:eastAsia="SimSun" w:cs="Calibri" w:hint="eastAsia"/>
                <w:color w:val="000000"/>
                <w:szCs w:val="24"/>
                <w:lang w:val="en-GB" w:eastAsia="zh-CN"/>
              </w:rPr>
              <w:t>已</w:t>
            </w:r>
            <w:r>
              <w:rPr>
                <w:rFonts w:ascii="SimSun" w:eastAsia="SimSun" w:hAnsi="SimSun" w:cs="SimSun" w:hint="eastAsia"/>
                <w:bCs/>
                <w:lang w:eastAsia="zh-CN"/>
              </w:rPr>
              <w:t>指配</w:t>
            </w:r>
            <w:proofErr w:type="gramEnd"/>
          </w:p>
        </w:tc>
      </w:tr>
    </w:tbl>
    <w:p w14:paraId="2937DA8E" w14:textId="77777777" w:rsidR="0087705B" w:rsidRDefault="0087705B" w:rsidP="0087705B">
      <w:pPr>
        <w:ind w:left="567" w:hanging="567"/>
      </w:pPr>
    </w:p>
    <w:p w14:paraId="5EC832FB" w14:textId="77777777" w:rsidR="0087705B" w:rsidRPr="00675398" w:rsidRDefault="0087705B" w:rsidP="0087705B">
      <w:pPr>
        <w:ind w:left="567" w:hanging="567"/>
      </w:pPr>
    </w:p>
    <w:p w14:paraId="4158A645" w14:textId="444E55FD" w:rsidR="0087705B" w:rsidRPr="00675398" w:rsidRDefault="00E14835" w:rsidP="0087705B">
      <w:pPr>
        <w:widowControl w:val="0"/>
        <w:tabs>
          <w:tab w:val="left" w:pos="0"/>
          <w:tab w:val="left" w:pos="340"/>
        </w:tabs>
        <w:spacing w:after="120"/>
        <w:ind w:left="346" w:hanging="346"/>
        <w:rPr>
          <w:b/>
          <w:color w:val="000000"/>
        </w:rPr>
      </w:pPr>
      <w:r w:rsidRPr="00E14835">
        <w:rPr>
          <w:rFonts w:ascii="STKaiti" w:eastAsia="STKaiti" w:hAnsi="STKaiti" w:cs="SimSun" w:hint="eastAsia"/>
          <w:b/>
          <w:bCs/>
          <w:iCs/>
          <w:color w:val="000000"/>
          <w:lang w:eastAsia="zh-CN"/>
        </w:rPr>
        <w:t>注</w:t>
      </w:r>
      <w:r w:rsidR="0087705B" w:rsidRPr="00675398">
        <w:rPr>
          <w:b/>
          <w:bCs/>
          <w:i/>
          <w:color w:val="000000"/>
        </w:rPr>
        <w:t xml:space="preserve"> p)</w:t>
      </w:r>
      <w:r w:rsidR="0087705B" w:rsidRPr="00675398">
        <w:rPr>
          <w:b/>
          <w:color w:val="000000"/>
        </w:rPr>
        <w:t xml:space="preserve">   </w:t>
      </w:r>
      <w:r w:rsidR="0087705B" w:rsidRPr="00675398">
        <w:rPr>
          <w:b/>
        </w:rPr>
        <w:t xml:space="preserve"> </w:t>
      </w:r>
      <w:r w:rsidR="0087705B" w:rsidRPr="00675398">
        <w:rPr>
          <w:b/>
          <w:lang w:val="es-ES"/>
        </w:rPr>
        <w:t xml:space="preserve"> +883 </w:t>
      </w:r>
      <w:r w:rsidR="0087705B">
        <w:rPr>
          <w:b/>
          <w:lang w:val="es-ES"/>
        </w:rPr>
        <w:t>500</w:t>
      </w:r>
      <w:r w:rsidR="0087705B" w:rsidRPr="00675398">
        <w:rPr>
          <w:b/>
          <w:lang w:val="es-ES"/>
        </w:rPr>
        <w:t xml:space="preserve">      </w:t>
      </w:r>
      <w:r w:rsidR="0087705B">
        <w:rPr>
          <w:b/>
          <w:lang w:val="es-ES"/>
        </w:rPr>
        <w:t>ADD</w:t>
      </w:r>
      <w:r w:rsidR="0087705B" w:rsidRPr="00675398">
        <w:rPr>
          <w:b/>
          <w:lang w:val="es-ES"/>
        </w:rPr>
        <w:t>*</w:t>
      </w:r>
      <w:r w:rsidR="0087705B">
        <w:rPr>
          <w:b/>
          <w:lang w:val="es-ES"/>
        </w:rPr>
        <w:t>*</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3"/>
        <w:gridCol w:w="2835"/>
        <w:gridCol w:w="1842"/>
        <w:gridCol w:w="1513"/>
      </w:tblGrid>
      <w:tr w:rsidR="00DB0824" w:rsidRPr="00675398" w14:paraId="386E6718" w14:textId="77777777" w:rsidTr="00411A17">
        <w:tc>
          <w:tcPr>
            <w:tcW w:w="3253" w:type="dxa"/>
            <w:tcBorders>
              <w:top w:val="single" w:sz="6" w:space="0" w:color="000000"/>
              <w:left w:val="single" w:sz="6" w:space="0" w:color="000000"/>
              <w:bottom w:val="single" w:sz="6" w:space="0" w:color="000000"/>
              <w:right w:val="single" w:sz="6" w:space="0" w:color="000000"/>
            </w:tcBorders>
            <w:vAlign w:val="center"/>
            <w:hideMark/>
          </w:tcPr>
          <w:p w14:paraId="00EF6BCE" w14:textId="65D7016B" w:rsidR="00DB0824" w:rsidRPr="00675398" w:rsidRDefault="00DB0824" w:rsidP="00DB0824">
            <w:pPr>
              <w:keepNext/>
              <w:spacing w:before="60" w:after="60" w:line="276" w:lineRule="auto"/>
              <w:jc w:val="center"/>
              <w:rPr>
                <w:i/>
                <w:sz w:val="18"/>
              </w:rPr>
            </w:pPr>
            <w:r>
              <w:rPr>
                <w:rFonts w:eastAsia="STKaiti" w:cs="Calibri" w:hint="eastAsia"/>
                <w:lang w:eastAsia="zh-CN"/>
              </w:rPr>
              <w:t>申请者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C075CEE" w14:textId="3103A0AB" w:rsidR="00DB0824" w:rsidRPr="00675398" w:rsidRDefault="00DB0824" w:rsidP="00DB0824">
            <w:pPr>
              <w:keepNext/>
              <w:spacing w:before="60" w:after="60" w:line="276" w:lineRule="auto"/>
              <w:jc w:val="center"/>
              <w:rPr>
                <w:i/>
                <w:sz w:val="18"/>
              </w:rPr>
            </w:pPr>
            <w:r>
              <w:rPr>
                <w:rFonts w:eastAsia="STKaiti" w:cs="Calibri" w:hint="eastAsia"/>
                <w:lang w:eastAsia="zh-CN"/>
              </w:rPr>
              <w:t>网络</w:t>
            </w:r>
          </w:p>
        </w:tc>
        <w:tc>
          <w:tcPr>
            <w:tcW w:w="1842" w:type="dxa"/>
            <w:tcBorders>
              <w:top w:val="single" w:sz="6" w:space="0" w:color="000000"/>
              <w:left w:val="single" w:sz="6" w:space="0" w:color="000000"/>
              <w:bottom w:val="single" w:sz="6" w:space="0" w:color="000000"/>
              <w:right w:val="single" w:sz="6" w:space="0" w:color="000000"/>
            </w:tcBorders>
            <w:vAlign w:val="center"/>
            <w:hideMark/>
          </w:tcPr>
          <w:p w14:paraId="4184FEEA" w14:textId="3303F31D" w:rsidR="00DB0824" w:rsidRPr="00675398" w:rsidRDefault="00DB0824" w:rsidP="00DB0824">
            <w:pPr>
              <w:keepNext/>
              <w:spacing w:before="60" w:after="60" w:line="276" w:lineRule="auto"/>
              <w:jc w:val="center"/>
              <w:rPr>
                <w:i/>
                <w:sz w:val="18"/>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26341DF8" w14:textId="43D12357" w:rsidR="00DB0824" w:rsidRPr="00675398" w:rsidRDefault="00DB0824" w:rsidP="00DB0824">
            <w:pPr>
              <w:keepNext/>
              <w:spacing w:before="60" w:after="60" w:line="276" w:lineRule="auto"/>
              <w:jc w:val="center"/>
              <w:rPr>
                <w:i/>
                <w:sz w:val="18"/>
              </w:rPr>
            </w:pPr>
            <w:r>
              <w:rPr>
                <w:rFonts w:eastAsia="STKaiti" w:cs="Calibri" w:hint="eastAsia"/>
                <w:lang w:eastAsia="zh-CN"/>
              </w:rPr>
              <w:t>状态</w:t>
            </w:r>
          </w:p>
        </w:tc>
      </w:tr>
      <w:tr w:rsidR="0087705B" w:rsidRPr="00675398" w14:paraId="72EBF683" w14:textId="77777777" w:rsidTr="00411A17">
        <w:tc>
          <w:tcPr>
            <w:tcW w:w="3253" w:type="dxa"/>
            <w:tcBorders>
              <w:top w:val="single" w:sz="6" w:space="0" w:color="000000"/>
              <w:left w:val="single" w:sz="6" w:space="0" w:color="000000"/>
              <w:bottom w:val="single" w:sz="6" w:space="0" w:color="000000"/>
              <w:right w:val="single" w:sz="6" w:space="0" w:color="000000"/>
            </w:tcBorders>
          </w:tcPr>
          <w:p w14:paraId="7E75DFCD" w14:textId="77777777" w:rsidR="0087705B" w:rsidRPr="00675398" w:rsidRDefault="0087705B" w:rsidP="00411A17">
            <w:pPr>
              <w:spacing w:after="120"/>
              <w:rPr>
                <w:bCs/>
              </w:rPr>
            </w:pPr>
            <w:r w:rsidRPr="00F75EDD">
              <w:t>Lynk Global, Inc.</w:t>
            </w:r>
          </w:p>
        </w:tc>
        <w:tc>
          <w:tcPr>
            <w:tcW w:w="2835" w:type="dxa"/>
            <w:tcBorders>
              <w:top w:val="single" w:sz="6" w:space="0" w:color="000000"/>
              <w:left w:val="single" w:sz="6" w:space="0" w:color="000000"/>
              <w:bottom w:val="single" w:sz="6" w:space="0" w:color="000000"/>
              <w:right w:val="single" w:sz="6" w:space="0" w:color="000000"/>
            </w:tcBorders>
          </w:tcPr>
          <w:p w14:paraId="0B17C4BF" w14:textId="77777777" w:rsidR="0087705B" w:rsidRPr="00675398" w:rsidRDefault="0087705B" w:rsidP="00411A17">
            <w:pPr>
              <w:spacing w:after="120"/>
              <w:rPr>
                <w:bCs/>
              </w:rPr>
            </w:pPr>
            <w:r w:rsidRPr="00F75EDD">
              <w:t>Lynk Global, Inc.</w:t>
            </w:r>
          </w:p>
        </w:tc>
        <w:tc>
          <w:tcPr>
            <w:tcW w:w="1842" w:type="dxa"/>
            <w:tcBorders>
              <w:top w:val="single" w:sz="6" w:space="0" w:color="000000"/>
              <w:left w:val="single" w:sz="6" w:space="0" w:color="000000"/>
              <w:bottom w:val="single" w:sz="6" w:space="0" w:color="000000"/>
              <w:right w:val="single" w:sz="6" w:space="0" w:color="000000"/>
            </w:tcBorders>
          </w:tcPr>
          <w:p w14:paraId="29E37DDF" w14:textId="77777777" w:rsidR="0087705B" w:rsidRPr="00675398" w:rsidRDefault="0087705B" w:rsidP="00411A17">
            <w:pPr>
              <w:spacing w:after="120"/>
              <w:jc w:val="center"/>
              <w:rPr>
                <w:bCs/>
              </w:rPr>
            </w:pPr>
            <w:r>
              <w:rPr>
                <w:bCs/>
              </w:rPr>
              <w:t>+</w:t>
            </w:r>
            <w:r>
              <w:rPr>
                <w:rFonts w:eastAsia="Calibri"/>
                <w:color w:val="000000"/>
              </w:rPr>
              <w:t>883</w:t>
            </w:r>
            <w:r>
              <w:rPr>
                <w:bCs/>
              </w:rPr>
              <w:t xml:space="preserve"> 500</w:t>
            </w:r>
          </w:p>
        </w:tc>
        <w:tc>
          <w:tcPr>
            <w:tcW w:w="1513" w:type="dxa"/>
            <w:tcBorders>
              <w:top w:val="single" w:sz="6" w:space="0" w:color="000000"/>
              <w:left w:val="single" w:sz="6" w:space="0" w:color="000000"/>
              <w:bottom w:val="single" w:sz="6" w:space="0" w:color="000000"/>
              <w:right w:val="single" w:sz="6" w:space="0" w:color="000000"/>
            </w:tcBorders>
          </w:tcPr>
          <w:p w14:paraId="1760AD7B" w14:textId="2C2C6932" w:rsidR="0087705B" w:rsidRPr="00675398" w:rsidRDefault="00E14835" w:rsidP="00411A17">
            <w:pPr>
              <w:spacing w:after="120"/>
              <w:jc w:val="center"/>
              <w:rPr>
                <w:bCs/>
              </w:rPr>
            </w:pPr>
            <w:proofErr w:type="gramStart"/>
            <w:r w:rsidRPr="00385169">
              <w:rPr>
                <w:rFonts w:eastAsia="SimSun" w:cs="Calibri" w:hint="eastAsia"/>
                <w:color w:val="000000"/>
                <w:szCs w:val="24"/>
                <w:lang w:val="en-GB" w:eastAsia="zh-CN"/>
              </w:rPr>
              <w:t>已</w:t>
            </w:r>
            <w:r>
              <w:rPr>
                <w:rFonts w:ascii="SimSun" w:eastAsia="SimSun" w:hAnsi="SimSun" w:cs="SimSun" w:hint="eastAsia"/>
                <w:bCs/>
                <w:lang w:eastAsia="zh-CN"/>
              </w:rPr>
              <w:t>指配</w:t>
            </w:r>
            <w:proofErr w:type="gramEnd"/>
          </w:p>
        </w:tc>
      </w:tr>
    </w:tbl>
    <w:p w14:paraId="615CED95" w14:textId="77777777" w:rsidR="0087705B" w:rsidRPr="00675398" w:rsidRDefault="0087705B" w:rsidP="0087705B">
      <w:r w:rsidRPr="00675398">
        <w:rPr>
          <w:bCs/>
          <w:color w:val="000000"/>
        </w:rPr>
        <w:t>*</w:t>
      </w:r>
      <w:r>
        <w:rPr>
          <w:bCs/>
          <w:color w:val="000000"/>
        </w:rPr>
        <w:t>*</w:t>
      </w:r>
      <w:r w:rsidRPr="00675398">
        <w:rPr>
          <w:bCs/>
        </w:rPr>
        <w:t xml:space="preserve"> </w:t>
      </w:r>
      <w:r>
        <w:t>24.I.2025</w:t>
      </w:r>
    </w:p>
    <w:p w14:paraId="45135FD8" w14:textId="77777777" w:rsidR="0087705B" w:rsidRPr="00675398" w:rsidRDefault="0087705B" w:rsidP="0087705B">
      <w:pPr>
        <w:ind w:left="567" w:hanging="567"/>
      </w:pPr>
    </w:p>
    <w:p w14:paraId="1350BED5" w14:textId="77777777" w:rsidR="0087705B" w:rsidRPr="00D54C47" w:rsidRDefault="0087705B" w:rsidP="0087705B"/>
    <w:p w14:paraId="1BB5B14C" w14:textId="77777777" w:rsidR="0087705B" w:rsidRDefault="0087705B" w:rsidP="0087705B">
      <w:pPr>
        <w:rPr>
          <w:lang w:eastAsia="en-GB"/>
        </w:rPr>
      </w:pPr>
      <w:r>
        <w:rPr>
          <w:lang w:eastAsia="en-GB"/>
        </w:rPr>
        <w:br w:type="page"/>
      </w:r>
    </w:p>
    <w:p w14:paraId="245F61C4" w14:textId="2369BD9A" w:rsidR="0087705B" w:rsidRPr="00260F9C" w:rsidRDefault="00260F9C" w:rsidP="0087705B">
      <w:pPr>
        <w:pStyle w:val="Heading20"/>
        <w:rPr>
          <w:rFonts w:asciiTheme="minorHAnsi" w:eastAsia="SimHei" w:hAnsiTheme="minorHAnsi" w:cstheme="minorHAnsi"/>
          <w:highlight w:val="green"/>
          <w:lang w:val="en-US" w:eastAsia="zh-CN"/>
        </w:rPr>
      </w:pPr>
      <w:r w:rsidRPr="00260F9C">
        <w:rPr>
          <w:rFonts w:asciiTheme="minorHAnsi" w:eastAsia="SimHei" w:hAnsiTheme="minorHAnsi" w:cstheme="minorHAnsi"/>
          <w:lang w:eastAsia="zh-CN"/>
        </w:rPr>
        <w:lastRenderedPageBreak/>
        <w:t>用于公共网络和订户的国际识别规划的移动网络代码（</w:t>
      </w:r>
      <w:r w:rsidRPr="00260F9C">
        <w:rPr>
          <w:rFonts w:asciiTheme="minorHAnsi" w:eastAsia="SimHei" w:hAnsiTheme="minorHAnsi" w:cstheme="minorHAnsi"/>
          <w:lang w:eastAsia="zh-CN"/>
        </w:rPr>
        <w:t>MNC</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（依据</w:t>
      </w:r>
      <w:r w:rsidRPr="00260F9C">
        <w:rPr>
          <w:rFonts w:asciiTheme="minorHAnsi" w:eastAsia="SimHei" w:hAnsiTheme="minorHAnsi" w:cstheme="minorHAnsi"/>
          <w:lang w:eastAsia="zh-CN"/>
        </w:rPr>
        <w:t>ITU-T E.212</w:t>
      </w:r>
      <w:r w:rsidRPr="00260F9C">
        <w:rPr>
          <w:rFonts w:asciiTheme="minorHAnsi" w:eastAsia="SimHei" w:hAnsiTheme="minorHAnsi" w:cstheme="minorHAnsi"/>
          <w:lang w:eastAsia="zh-CN"/>
        </w:rPr>
        <w:t>建议书（</w:t>
      </w:r>
      <w:r w:rsidRPr="00260F9C">
        <w:rPr>
          <w:rFonts w:asciiTheme="minorHAnsi" w:eastAsia="SimHei" w:hAnsiTheme="minorHAnsi" w:cstheme="minorHAnsi"/>
          <w:lang w:eastAsia="zh-CN"/>
        </w:rPr>
        <w:t>09/2016</w:t>
      </w:r>
      <w:r w:rsidRPr="00260F9C">
        <w:rPr>
          <w:rFonts w:asciiTheme="minorHAnsi" w:eastAsia="SimHei" w:hAnsiTheme="minorHAnsi" w:cstheme="minorHAnsi"/>
          <w:lang w:eastAsia="zh-CN"/>
        </w:rPr>
        <w:t>））</w:t>
      </w:r>
      <w:r w:rsidRPr="00260F9C">
        <w:rPr>
          <w:rFonts w:asciiTheme="minorHAnsi" w:eastAsia="SimHei" w:hAnsiTheme="minorHAnsi" w:cstheme="minorHAnsi"/>
          <w:lang w:eastAsia="zh-CN"/>
        </w:rPr>
        <w:br/>
      </w:r>
      <w:r w:rsidRPr="00260F9C">
        <w:rPr>
          <w:rFonts w:asciiTheme="minorHAnsi" w:eastAsia="SimHei" w:hAnsiTheme="minorHAnsi" w:cstheme="minorHAnsi"/>
          <w:lang w:eastAsia="zh-CN"/>
        </w:rPr>
        <w:t>（截至</w:t>
      </w:r>
      <w:r w:rsidRPr="00260F9C">
        <w:rPr>
          <w:rFonts w:asciiTheme="minorHAnsi" w:eastAsia="SimHei" w:hAnsiTheme="minorHAnsi" w:cstheme="minorHAnsi"/>
          <w:lang w:eastAsia="zh-CN"/>
        </w:rPr>
        <w:t>2023</w:t>
      </w:r>
      <w:r w:rsidRPr="00260F9C">
        <w:rPr>
          <w:rFonts w:asciiTheme="minorHAnsi" w:eastAsia="SimHei" w:hAnsiTheme="minorHAnsi" w:cstheme="minorHAnsi"/>
          <w:lang w:eastAsia="zh-CN"/>
        </w:rPr>
        <w:t>年</w:t>
      </w:r>
      <w:r w:rsidRPr="00260F9C">
        <w:rPr>
          <w:rFonts w:asciiTheme="minorHAnsi" w:eastAsia="SimHei" w:hAnsiTheme="minorHAnsi" w:cstheme="minorHAnsi"/>
          <w:lang w:eastAsia="zh-CN"/>
        </w:rPr>
        <w:t>11</w:t>
      </w:r>
      <w:r w:rsidRPr="00260F9C">
        <w:rPr>
          <w:rFonts w:asciiTheme="minorHAnsi" w:eastAsia="SimHei" w:hAnsiTheme="minorHAnsi" w:cstheme="minorHAnsi"/>
          <w:lang w:eastAsia="zh-CN"/>
        </w:rPr>
        <w:t>月</w:t>
      </w:r>
      <w:r w:rsidRPr="00260F9C">
        <w:rPr>
          <w:rFonts w:asciiTheme="minorHAnsi" w:eastAsia="SimHei" w:hAnsiTheme="minorHAnsi" w:cstheme="minorHAnsi"/>
          <w:lang w:eastAsia="zh-CN"/>
        </w:rPr>
        <w:t>15</w:t>
      </w:r>
      <w:r w:rsidRPr="00260F9C">
        <w:rPr>
          <w:rFonts w:asciiTheme="minorHAnsi" w:eastAsia="SimHei" w:hAnsiTheme="minorHAnsi" w:cstheme="minorHAnsi"/>
          <w:lang w:eastAsia="zh-CN"/>
        </w:rPr>
        <w:t>日）</w:t>
      </w:r>
    </w:p>
    <w:p w14:paraId="11818D8A" w14:textId="526933EA" w:rsidR="0087705B" w:rsidRPr="00260F9C" w:rsidRDefault="00260F9C" w:rsidP="0087705B">
      <w:pPr>
        <w:jc w:val="center"/>
        <w:rPr>
          <w:rFonts w:asciiTheme="minorHAnsi" w:eastAsiaTheme="minorEastAsia" w:hAnsiTheme="minorHAnsi" w:cstheme="minorHAnsi"/>
          <w:highlight w:val="green"/>
          <w:lang w:eastAsia="zh-CN"/>
        </w:rPr>
      </w:pPr>
      <w:r w:rsidRPr="00260F9C">
        <w:rPr>
          <w:rFonts w:asciiTheme="minorHAnsi" w:eastAsiaTheme="minorEastAsia" w:hAnsiTheme="minorHAnsi" w:cstheme="minorHAnsi"/>
          <w:lang w:val="fr-FR" w:eastAsia="zh-CN"/>
        </w:rPr>
        <w:t>（国际电联第</w:t>
      </w:r>
      <w:r w:rsidRPr="00260F9C">
        <w:rPr>
          <w:rFonts w:asciiTheme="minorHAnsi" w:eastAsiaTheme="minorEastAsia" w:hAnsiTheme="minorHAnsi" w:cstheme="minorHAnsi"/>
          <w:lang w:val="fr-FR" w:eastAsia="zh-CN"/>
        </w:rPr>
        <w:t>1280</w:t>
      </w:r>
      <w:r w:rsidRPr="00260F9C">
        <w:rPr>
          <w:rFonts w:asciiTheme="minorHAnsi" w:eastAsiaTheme="minorEastAsia" w:hAnsiTheme="minorHAnsi" w:cstheme="minorHAnsi"/>
          <w:lang w:val="fr-FR" w:eastAsia="zh-CN"/>
        </w:rPr>
        <w:t>期《操作公报》附件</w:t>
      </w:r>
      <w:r w:rsidRPr="00260F9C">
        <w:rPr>
          <w:rFonts w:asciiTheme="minorHAnsi" w:eastAsiaTheme="minorEastAsia" w:hAnsiTheme="minorHAnsi" w:cstheme="minorHAnsi"/>
          <w:lang w:val="fr-FR" w:eastAsia="zh-CN"/>
        </w:rPr>
        <w:t xml:space="preserve"> – 15.XI.2023</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（第</w:t>
      </w:r>
      <w:r w:rsidRPr="00260F9C">
        <w:rPr>
          <w:rFonts w:asciiTheme="minorHAnsi" w:eastAsiaTheme="minorEastAsia" w:hAnsiTheme="minorHAnsi" w:cstheme="minorHAnsi"/>
          <w:lang w:val="fr-FR" w:eastAsia="zh-CN"/>
        </w:rPr>
        <w:t>27</w:t>
      </w:r>
      <w:r w:rsidRPr="00260F9C">
        <w:rPr>
          <w:rFonts w:asciiTheme="minorHAnsi" w:eastAsiaTheme="minorEastAsia" w:hAnsiTheme="minorHAnsi" w:cstheme="minorHAnsi"/>
          <w:lang w:val="fr-FR" w:eastAsia="zh-CN"/>
        </w:rPr>
        <w:t>号修正）</w:t>
      </w:r>
    </w:p>
    <w:p w14:paraId="321FA9E5" w14:textId="77777777" w:rsidR="0087705B" w:rsidRPr="00DF597B" w:rsidRDefault="0087705B" w:rsidP="0087705B">
      <w:pPr>
        <w:rPr>
          <w:rFonts w:cs="Calibri"/>
          <w:sz w:val="16"/>
          <w:szCs w:val="16"/>
          <w:highlight w:val="green"/>
          <w:lang w:eastAsia="zh-CN"/>
        </w:rPr>
      </w:pPr>
    </w:p>
    <w:tbl>
      <w:tblPr>
        <w:tblW w:w="9914" w:type="dxa"/>
        <w:tblBorders>
          <w:top w:val="nil"/>
          <w:left w:val="nil"/>
          <w:bottom w:val="nil"/>
          <w:right w:val="nil"/>
        </w:tblBorders>
        <w:tblCellMar>
          <w:left w:w="0" w:type="dxa"/>
          <w:right w:w="0" w:type="dxa"/>
        </w:tblCellMar>
        <w:tblLook w:val="0000" w:firstRow="0" w:lastRow="0" w:firstColumn="0" w:lastColumn="0" w:noHBand="0" w:noVBand="0"/>
      </w:tblPr>
      <w:tblGrid>
        <w:gridCol w:w="3632"/>
        <w:gridCol w:w="1888"/>
        <w:gridCol w:w="4394"/>
      </w:tblGrid>
      <w:tr w:rsidR="00260F9C" w:rsidRPr="00DF597B" w14:paraId="4D01EB55" w14:textId="77777777" w:rsidTr="00411A17">
        <w:trPr>
          <w:trHeight w:val="299"/>
        </w:trPr>
        <w:tc>
          <w:tcPr>
            <w:tcW w:w="36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C589F7" w14:textId="71D8D006" w:rsidR="00260F9C" w:rsidRPr="00DF597B" w:rsidRDefault="00260F9C" w:rsidP="00260F9C">
            <w:pPr>
              <w:rPr>
                <w:highlight w:val="green"/>
                <w:lang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A7F0E" w14:textId="232BA9F5" w:rsidR="00260F9C" w:rsidRPr="00DF597B" w:rsidRDefault="00260F9C" w:rsidP="00260F9C">
            <w:pPr>
              <w:rPr>
                <w:highlight w:val="green"/>
                <w:lang w:eastAsia="en-GB"/>
              </w:rPr>
            </w:pPr>
            <w:r w:rsidRPr="006C55CC">
              <w:rPr>
                <w:rFonts w:eastAsia="STKaiti" w:cs="Calibri"/>
                <w:b/>
                <w:iCs/>
                <w:color w:val="000000"/>
                <w:lang w:val="fr-CH"/>
              </w:rPr>
              <w:t>MCC+MNC</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90A02" w14:textId="41BBD4C7" w:rsidR="00260F9C" w:rsidRPr="00DF597B" w:rsidRDefault="00260F9C" w:rsidP="00260F9C">
            <w:pPr>
              <w:rPr>
                <w:highlight w:val="green"/>
                <w:lang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87705B" w:rsidRPr="00360979" w14:paraId="2CA1BF4B" w14:textId="77777777" w:rsidTr="00411A1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ADF857" w14:textId="7FD33367" w:rsidR="0087705B" w:rsidRPr="003F312F" w:rsidRDefault="00D81FAA" w:rsidP="00573BD4">
            <w:pPr>
              <w:tabs>
                <w:tab w:val="clear" w:pos="567"/>
                <w:tab w:val="clear" w:pos="1276"/>
                <w:tab w:val="clear" w:pos="1843"/>
                <w:tab w:val="clear" w:pos="5387"/>
                <w:tab w:val="clear" w:pos="5954"/>
                <w:tab w:val="left" w:pos="794"/>
              </w:tabs>
              <w:spacing w:before="0"/>
              <w:rPr>
                <w:rFonts w:asciiTheme="minorHAnsi" w:eastAsiaTheme="minorEastAsia" w:hAnsiTheme="minorHAnsi" w:cstheme="minorHAnsi"/>
                <w:lang w:eastAsia="en-GB"/>
              </w:rPr>
            </w:pPr>
            <w:r w:rsidRPr="003F312F">
              <w:rPr>
                <w:rFonts w:asciiTheme="minorHAnsi" w:eastAsiaTheme="minorEastAsia" w:hAnsiTheme="minorHAnsi" w:cstheme="minorHAnsi"/>
                <w:b/>
                <w:color w:val="000000"/>
                <w:lang w:eastAsia="zh-CN"/>
              </w:rPr>
              <w:t>加拿大</w:t>
            </w:r>
            <w:r w:rsidR="0087705B" w:rsidRPr="003F312F">
              <w:rPr>
                <w:rFonts w:asciiTheme="minorHAnsi" w:eastAsiaTheme="minorEastAsia" w:hAnsiTheme="minorHAnsi" w:cstheme="minorHAnsi"/>
                <w:b/>
                <w:color w:val="000000"/>
                <w:lang w:eastAsia="en-GB"/>
              </w:rPr>
              <w:t xml:space="preserve">     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D00FC" w14:textId="77777777" w:rsidR="0087705B" w:rsidRPr="00360979" w:rsidRDefault="0087705B" w:rsidP="00573BD4">
            <w:pPr>
              <w:spacing w:before="0"/>
              <w:rPr>
                <w:lang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BCC84" w14:textId="77777777" w:rsidR="0087705B" w:rsidRPr="00360979" w:rsidRDefault="0087705B" w:rsidP="00573BD4">
            <w:pPr>
              <w:spacing w:before="0"/>
              <w:rPr>
                <w:lang w:eastAsia="en-GB"/>
              </w:rPr>
            </w:pPr>
          </w:p>
        </w:tc>
      </w:tr>
      <w:tr w:rsidR="0087705B" w:rsidRPr="00360979" w14:paraId="4F2DC1CF" w14:textId="77777777" w:rsidTr="00411A1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3463D5" w14:textId="77777777" w:rsidR="0087705B" w:rsidRPr="003F312F" w:rsidRDefault="0087705B" w:rsidP="00573BD4">
            <w:pPr>
              <w:spacing w:before="0"/>
              <w:rPr>
                <w:rFonts w:asciiTheme="minorHAnsi" w:eastAsiaTheme="minorEastAsia" w:hAnsiTheme="minorHAnsi" w:cstheme="minorHAnsi"/>
                <w:lang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6B612" w14:textId="77777777" w:rsidR="0087705B" w:rsidRPr="00360979" w:rsidRDefault="0087705B" w:rsidP="00573BD4">
            <w:pPr>
              <w:spacing w:before="0"/>
              <w:jc w:val="center"/>
              <w:rPr>
                <w:lang w:eastAsia="en-GB"/>
              </w:rPr>
            </w:pPr>
            <w:r w:rsidRPr="00360979">
              <w:rPr>
                <w:rFonts w:eastAsia="Calibri"/>
                <w:color w:val="000000"/>
                <w:lang w:eastAsia="en-GB"/>
              </w:rPr>
              <w:t>302 301</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3CC9F" w14:textId="77777777" w:rsidR="0087705B" w:rsidRPr="00360979" w:rsidRDefault="0087705B" w:rsidP="00573BD4">
            <w:pPr>
              <w:spacing w:before="0"/>
              <w:rPr>
                <w:lang w:eastAsia="en-GB"/>
              </w:rPr>
            </w:pPr>
            <w:r w:rsidRPr="00360979">
              <w:rPr>
                <w:rFonts w:eastAsia="Calibri"/>
                <w:color w:val="000000"/>
                <w:lang w:eastAsia="en-GB"/>
              </w:rPr>
              <w:t>ECOTEL inc.</w:t>
            </w:r>
          </w:p>
        </w:tc>
      </w:tr>
      <w:tr w:rsidR="0087705B" w:rsidRPr="00360979" w14:paraId="6FBB5D0C" w14:textId="77777777" w:rsidTr="00411A1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70F812" w14:textId="442C2446" w:rsidR="0087705B" w:rsidRPr="003F312F" w:rsidRDefault="00D81FAA" w:rsidP="00573BD4">
            <w:pPr>
              <w:spacing w:before="0"/>
              <w:rPr>
                <w:rFonts w:asciiTheme="minorHAnsi" w:eastAsiaTheme="minorEastAsia" w:hAnsiTheme="minorHAnsi" w:cstheme="minorHAnsi"/>
                <w:lang w:eastAsia="en-GB"/>
              </w:rPr>
            </w:pPr>
            <w:r w:rsidRPr="003F312F">
              <w:rPr>
                <w:rFonts w:asciiTheme="minorHAnsi" w:eastAsiaTheme="minorEastAsia" w:hAnsiTheme="minorHAnsi" w:cstheme="minorHAnsi"/>
                <w:b/>
                <w:color w:val="000000"/>
                <w:lang w:eastAsia="zh-CN"/>
              </w:rPr>
              <w:t>墨西哥</w:t>
            </w:r>
            <w:r w:rsidR="0087705B" w:rsidRPr="003F312F">
              <w:rPr>
                <w:rFonts w:asciiTheme="minorHAnsi" w:eastAsiaTheme="minorEastAsia" w:hAnsiTheme="minorHAnsi" w:cstheme="minorHAnsi"/>
                <w:b/>
                <w:color w:val="000000"/>
                <w:lang w:eastAsia="en-GB"/>
              </w:rPr>
              <w:t xml:space="preserve">     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98428" w14:textId="77777777" w:rsidR="0087705B" w:rsidRPr="00360979" w:rsidRDefault="0087705B" w:rsidP="00573BD4">
            <w:pPr>
              <w:spacing w:before="0"/>
              <w:rPr>
                <w:lang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FE685" w14:textId="77777777" w:rsidR="0087705B" w:rsidRPr="00360979" w:rsidRDefault="0087705B" w:rsidP="00573BD4">
            <w:pPr>
              <w:spacing w:before="0"/>
              <w:rPr>
                <w:lang w:eastAsia="en-GB"/>
              </w:rPr>
            </w:pPr>
          </w:p>
        </w:tc>
      </w:tr>
      <w:tr w:rsidR="0087705B" w:rsidRPr="00681C6C" w14:paraId="0F4A0E17" w14:textId="77777777" w:rsidTr="00411A1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ED824F" w14:textId="77777777" w:rsidR="0087705B" w:rsidRPr="003F312F" w:rsidRDefault="0087705B" w:rsidP="00573BD4">
            <w:pPr>
              <w:spacing w:before="0"/>
              <w:rPr>
                <w:rFonts w:asciiTheme="minorHAnsi" w:eastAsiaTheme="minorEastAsia" w:hAnsiTheme="minorHAnsi" w:cstheme="minorHAnsi"/>
                <w:lang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CC860" w14:textId="77777777" w:rsidR="0087705B" w:rsidRPr="00360979" w:rsidRDefault="0087705B" w:rsidP="00573BD4">
            <w:pPr>
              <w:spacing w:before="0"/>
              <w:jc w:val="center"/>
              <w:rPr>
                <w:lang w:eastAsia="en-GB"/>
              </w:rPr>
            </w:pPr>
            <w:r w:rsidRPr="00360979">
              <w:rPr>
                <w:rFonts w:eastAsia="Calibri"/>
                <w:color w:val="000000"/>
                <w:lang w:eastAsia="en-GB"/>
              </w:rPr>
              <w:t>334 220</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FBCC7" w14:textId="77777777" w:rsidR="0087705B" w:rsidRPr="00EA403E" w:rsidRDefault="0087705B" w:rsidP="00573BD4">
            <w:pPr>
              <w:spacing w:before="0"/>
              <w:rPr>
                <w:lang w:val="es-ES" w:eastAsia="en-GB"/>
              </w:rPr>
            </w:pPr>
            <w:r w:rsidRPr="00EA403E">
              <w:rPr>
                <w:rFonts w:eastAsia="Calibri"/>
                <w:color w:val="000000"/>
                <w:lang w:val="es-ES" w:eastAsia="en-GB"/>
              </w:rPr>
              <w:t xml:space="preserve">MEGA CABLE, S.A. DE </w:t>
            </w:r>
            <w:proofErr w:type="gramStart"/>
            <w:r w:rsidRPr="00EA403E">
              <w:rPr>
                <w:rFonts w:eastAsia="Calibri"/>
                <w:color w:val="000000"/>
                <w:lang w:val="es-ES" w:eastAsia="en-GB"/>
              </w:rPr>
              <w:t>C.V</w:t>
            </w:r>
            <w:proofErr w:type="gramEnd"/>
          </w:p>
        </w:tc>
      </w:tr>
      <w:tr w:rsidR="0087705B" w:rsidRPr="00360979" w14:paraId="39E40FA6" w14:textId="77777777" w:rsidTr="00411A1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0B3C22" w14:textId="65FF19B3" w:rsidR="0087705B" w:rsidRPr="003F312F" w:rsidRDefault="00D81FAA" w:rsidP="00573BD4">
            <w:pPr>
              <w:spacing w:before="0"/>
              <w:rPr>
                <w:rFonts w:asciiTheme="minorHAnsi" w:eastAsiaTheme="minorEastAsia" w:hAnsiTheme="minorHAnsi" w:cstheme="minorHAnsi"/>
                <w:lang w:eastAsia="en-GB"/>
              </w:rPr>
            </w:pPr>
            <w:r w:rsidRPr="003F312F">
              <w:rPr>
                <w:rFonts w:asciiTheme="minorHAnsi" w:eastAsiaTheme="minorEastAsia" w:hAnsiTheme="minorHAnsi" w:cstheme="minorHAnsi"/>
                <w:b/>
                <w:color w:val="000000"/>
                <w:lang w:eastAsia="zh-CN"/>
              </w:rPr>
              <w:t>瑞典</w:t>
            </w:r>
            <w:r w:rsidR="0087705B" w:rsidRPr="003F312F">
              <w:rPr>
                <w:rFonts w:asciiTheme="minorHAnsi" w:eastAsiaTheme="minorEastAsia" w:hAnsiTheme="minorHAnsi" w:cstheme="minorHAnsi"/>
                <w:b/>
                <w:color w:val="000000"/>
                <w:lang w:eastAsia="en-GB"/>
              </w:rPr>
              <w:t xml:space="preserve">     LIR</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AB88" w14:textId="77777777" w:rsidR="0087705B" w:rsidRPr="00360979" w:rsidRDefault="0087705B" w:rsidP="00573BD4">
            <w:pPr>
              <w:spacing w:before="0"/>
              <w:rPr>
                <w:lang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76FAD" w14:textId="77777777" w:rsidR="0087705B" w:rsidRPr="00360979" w:rsidRDefault="0087705B" w:rsidP="00573BD4">
            <w:pPr>
              <w:spacing w:before="0"/>
              <w:rPr>
                <w:lang w:eastAsia="en-GB"/>
              </w:rPr>
            </w:pPr>
          </w:p>
        </w:tc>
      </w:tr>
      <w:tr w:rsidR="0087705B" w:rsidRPr="00360979" w14:paraId="3FB53BD0" w14:textId="77777777" w:rsidTr="00411A1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3917F0" w14:textId="77777777" w:rsidR="0087705B" w:rsidRPr="003F312F" w:rsidRDefault="0087705B" w:rsidP="00573BD4">
            <w:pPr>
              <w:spacing w:before="0"/>
              <w:rPr>
                <w:rFonts w:asciiTheme="minorHAnsi" w:eastAsiaTheme="minorEastAsia" w:hAnsiTheme="minorHAnsi" w:cstheme="minorHAnsi"/>
                <w:lang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83AB7" w14:textId="77777777" w:rsidR="0087705B" w:rsidRPr="00360979" w:rsidRDefault="0087705B" w:rsidP="00573BD4">
            <w:pPr>
              <w:spacing w:before="0"/>
              <w:jc w:val="center"/>
              <w:rPr>
                <w:lang w:eastAsia="en-GB"/>
              </w:rPr>
            </w:pPr>
            <w:r w:rsidRPr="00360979">
              <w:rPr>
                <w:rFonts w:eastAsia="Calibri"/>
                <w:color w:val="000000"/>
                <w:lang w:eastAsia="en-GB"/>
              </w:rPr>
              <w:t>240 50</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D140F1" w14:textId="77777777" w:rsidR="0087705B" w:rsidRPr="00360979" w:rsidRDefault="0087705B" w:rsidP="00573BD4">
            <w:pPr>
              <w:spacing w:before="0"/>
              <w:rPr>
                <w:lang w:eastAsia="en-GB"/>
              </w:rPr>
            </w:pPr>
            <w:proofErr w:type="spellStart"/>
            <w:r w:rsidRPr="00360979">
              <w:rPr>
                <w:rFonts w:eastAsia="Calibri"/>
                <w:color w:val="000000"/>
                <w:lang w:eastAsia="en-GB"/>
              </w:rPr>
              <w:t>eRate</w:t>
            </w:r>
            <w:proofErr w:type="spellEnd"/>
            <w:r w:rsidRPr="00360979">
              <w:rPr>
                <w:rFonts w:eastAsia="Calibri"/>
                <w:color w:val="000000"/>
                <w:lang w:eastAsia="en-GB"/>
              </w:rPr>
              <w:t xml:space="preserve"> Sverige AB</w:t>
            </w:r>
          </w:p>
        </w:tc>
      </w:tr>
      <w:tr w:rsidR="0087705B" w:rsidRPr="00360979" w14:paraId="1221661D" w14:textId="77777777" w:rsidTr="00411A1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C4615F" w14:textId="3B2704CB" w:rsidR="0087705B" w:rsidRPr="003F312F" w:rsidRDefault="00D81FAA" w:rsidP="00573BD4">
            <w:pPr>
              <w:spacing w:before="0"/>
              <w:jc w:val="left"/>
              <w:rPr>
                <w:rFonts w:asciiTheme="minorHAnsi" w:eastAsiaTheme="minorEastAsia" w:hAnsiTheme="minorHAnsi" w:cstheme="minorHAnsi"/>
                <w:lang w:eastAsia="zh-CN"/>
              </w:rPr>
            </w:pPr>
            <w:r w:rsidRPr="003F312F">
              <w:rPr>
                <w:rFonts w:asciiTheme="minorHAnsi" w:eastAsiaTheme="minorEastAsia" w:hAnsiTheme="minorHAnsi" w:cstheme="minorHAnsi"/>
                <w:b/>
                <w:color w:val="000000"/>
                <w:lang w:eastAsia="zh-CN"/>
              </w:rPr>
              <w:t>国际移动，</w:t>
            </w:r>
            <w:r w:rsidR="00573BD4">
              <w:rPr>
                <w:rFonts w:asciiTheme="minorHAnsi" w:eastAsiaTheme="minorEastAsia" w:hAnsiTheme="minorHAnsi" w:cstheme="minorHAnsi"/>
                <w:b/>
                <w:color w:val="000000"/>
                <w:lang w:eastAsia="zh-CN"/>
              </w:rPr>
              <w:br/>
            </w:r>
            <w:r w:rsidRPr="003F312F">
              <w:rPr>
                <w:rFonts w:asciiTheme="minorHAnsi" w:eastAsiaTheme="minorEastAsia" w:hAnsiTheme="minorHAnsi" w:cstheme="minorHAnsi"/>
                <w:b/>
                <w:color w:val="000000"/>
                <w:lang w:eastAsia="zh-CN"/>
              </w:rPr>
              <w:t>共享代码</w:t>
            </w:r>
            <w:r w:rsidR="0087705B" w:rsidRPr="003F312F">
              <w:rPr>
                <w:rFonts w:asciiTheme="minorHAnsi" w:eastAsiaTheme="minorEastAsia" w:hAnsiTheme="minorHAnsi" w:cstheme="minorHAnsi"/>
                <w:b/>
                <w:color w:val="000000"/>
                <w:lang w:eastAsia="zh-CN"/>
              </w:rPr>
              <w:t xml:space="preserve">    SUP</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845F0" w14:textId="77777777" w:rsidR="0087705B" w:rsidRPr="00360979" w:rsidRDefault="0087705B" w:rsidP="00573BD4">
            <w:pPr>
              <w:spacing w:before="0"/>
              <w:rPr>
                <w:lang w:eastAsia="zh-CN"/>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FEC84" w14:textId="77777777" w:rsidR="0087705B" w:rsidRPr="00360979" w:rsidRDefault="0087705B" w:rsidP="00573BD4">
            <w:pPr>
              <w:spacing w:before="0"/>
              <w:rPr>
                <w:lang w:eastAsia="zh-CN"/>
              </w:rPr>
            </w:pPr>
          </w:p>
        </w:tc>
      </w:tr>
      <w:tr w:rsidR="0087705B" w:rsidRPr="00681C6C" w14:paraId="60EBF076" w14:textId="77777777" w:rsidTr="00411A17">
        <w:trPr>
          <w:trHeight w:val="262"/>
        </w:trPr>
        <w:tc>
          <w:tcPr>
            <w:tcW w:w="3632" w:type="dxa"/>
            <w:vMerge/>
            <w:tcBorders>
              <w:top w:val="nil"/>
              <w:left w:val="single" w:sz="7" w:space="0" w:color="D3D3D3"/>
              <w:bottom w:val="nil"/>
              <w:right w:val="single" w:sz="7" w:space="0" w:color="D3D3D3"/>
            </w:tcBorders>
            <w:tcMar>
              <w:top w:w="39" w:type="dxa"/>
              <w:left w:w="39" w:type="dxa"/>
              <w:bottom w:w="39" w:type="dxa"/>
              <w:right w:w="39" w:type="dxa"/>
            </w:tcMar>
          </w:tcPr>
          <w:p w14:paraId="26571811" w14:textId="77777777" w:rsidR="0087705B" w:rsidRPr="003F312F" w:rsidRDefault="0087705B" w:rsidP="00573BD4">
            <w:pPr>
              <w:spacing w:before="0"/>
              <w:rPr>
                <w:rFonts w:asciiTheme="minorHAnsi" w:eastAsiaTheme="minorEastAsia" w:hAnsiTheme="minorHAnsi" w:cstheme="minorHAnsi"/>
                <w:lang w:eastAsia="zh-CN"/>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2FA1F" w14:textId="77777777" w:rsidR="0087705B" w:rsidRPr="00360979" w:rsidRDefault="0087705B" w:rsidP="00573BD4">
            <w:pPr>
              <w:spacing w:before="0"/>
              <w:jc w:val="center"/>
              <w:rPr>
                <w:lang w:eastAsia="en-GB"/>
              </w:rPr>
            </w:pPr>
            <w:r w:rsidRPr="00360979">
              <w:rPr>
                <w:rFonts w:eastAsia="Calibri"/>
                <w:color w:val="000000"/>
                <w:lang w:eastAsia="en-GB"/>
              </w:rPr>
              <w:t>901 15</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26F13" w14:textId="7DC4CE41" w:rsidR="0087705B" w:rsidRPr="007B74AE" w:rsidRDefault="0087705B" w:rsidP="00573BD4">
            <w:pPr>
              <w:spacing w:before="0"/>
              <w:rPr>
                <w:lang w:val="fr-CH" w:eastAsia="en-GB"/>
              </w:rPr>
            </w:pPr>
            <w:r w:rsidRPr="007B74AE">
              <w:rPr>
                <w:rFonts w:eastAsia="Calibri"/>
                <w:color w:val="000000"/>
                <w:lang w:val="fr-CH" w:eastAsia="en-GB"/>
              </w:rPr>
              <w:t>SITA</w:t>
            </w:r>
            <w:r w:rsidR="00D81FAA" w:rsidRPr="007B74AE">
              <w:rPr>
                <w:rFonts w:asciiTheme="minorEastAsia" w:eastAsiaTheme="minorEastAsia" w:hAnsiTheme="minorEastAsia" w:cs="Microsoft YaHei" w:hint="eastAsia"/>
                <w:color w:val="000000"/>
                <w:lang w:val="fr-CH" w:eastAsia="zh-CN"/>
              </w:rPr>
              <w:t>（</w:t>
            </w:r>
            <w:r w:rsidR="00D81FAA" w:rsidRPr="003F312F">
              <w:rPr>
                <w:rFonts w:asciiTheme="minorEastAsia" w:eastAsiaTheme="minorEastAsia" w:hAnsiTheme="minorEastAsia" w:cs="Microsoft YaHei" w:hint="eastAsia"/>
                <w:color w:val="000000"/>
                <w:lang w:eastAsia="zh-CN"/>
              </w:rPr>
              <w:t>前</w:t>
            </w:r>
            <w:proofErr w:type="spellStart"/>
            <w:r w:rsidRPr="007B74AE">
              <w:rPr>
                <w:rFonts w:eastAsia="Calibri"/>
                <w:color w:val="000000"/>
                <w:lang w:val="fr-CH" w:eastAsia="en-GB"/>
              </w:rPr>
              <w:t>OnAir</w:t>
            </w:r>
            <w:proofErr w:type="spellEnd"/>
            <w:r w:rsidRPr="007B74AE">
              <w:rPr>
                <w:rFonts w:eastAsia="Calibri"/>
                <w:color w:val="000000"/>
                <w:lang w:val="fr-CH" w:eastAsia="en-GB"/>
              </w:rPr>
              <w:t xml:space="preserve"> N.V.</w:t>
            </w:r>
            <w:r w:rsidR="00D81FAA" w:rsidRPr="007B74AE">
              <w:rPr>
                <w:rFonts w:asciiTheme="minorEastAsia" w:eastAsiaTheme="minorEastAsia" w:hAnsiTheme="minorEastAsia" w:cs="Microsoft YaHei" w:hint="eastAsia"/>
                <w:color w:val="000000"/>
                <w:lang w:val="fr-CH" w:eastAsia="zh-CN"/>
              </w:rPr>
              <w:t>）</w:t>
            </w:r>
          </w:p>
        </w:tc>
      </w:tr>
      <w:tr w:rsidR="0087705B" w:rsidRPr="00360979" w14:paraId="02168075" w14:textId="77777777" w:rsidTr="00411A1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74C06D" w14:textId="77777777" w:rsidR="0087705B" w:rsidRPr="007B74AE" w:rsidRDefault="0087705B" w:rsidP="00573BD4">
            <w:pPr>
              <w:spacing w:before="0"/>
              <w:rPr>
                <w:rFonts w:asciiTheme="minorHAnsi" w:eastAsiaTheme="minorEastAsia" w:hAnsiTheme="minorHAnsi" w:cstheme="minorHAnsi"/>
                <w:lang w:val="fr-CH"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6F31B" w14:textId="77777777" w:rsidR="0087705B" w:rsidRPr="00360979" w:rsidRDefault="0087705B" w:rsidP="00573BD4">
            <w:pPr>
              <w:spacing w:before="0"/>
              <w:jc w:val="center"/>
              <w:rPr>
                <w:lang w:eastAsia="en-GB"/>
              </w:rPr>
            </w:pPr>
            <w:r w:rsidRPr="00360979">
              <w:rPr>
                <w:rFonts w:eastAsia="Calibri"/>
                <w:color w:val="000000"/>
                <w:lang w:eastAsia="en-GB"/>
              </w:rPr>
              <w:t>901 99</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94706" w14:textId="77777777" w:rsidR="0087705B" w:rsidRPr="00360979" w:rsidRDefault="0087705B" w:rsidP="00573BD4">
            <w:pPr>
              <w:spacing w:before="0"/>
              <w:rPr>
                <w:lang w:eastAsia="en-GB"/>
              </w:rPr>
            </w:pPr>
            <w:proofErr w:type="spellStart"/>
            <w:r w:rsidRPr="00360979">
              <w:rPr>
                <w:rFonts w:eastAsia="Calibri"/>
                <w:color w:val="000000"/>
                <w:lang w:eastAsia="en-GB"/>
              </w:rPr>
              <w:t>Athalos</w:t>
            </w:r>
            <w:proofErr w:type="spellEnd"/>
            <w:r w:rsidRPr="00360979">
              <w:rPr>
                <w:rFonts w:eastAsia="Calibri"/>
                <w:color w:val="000000"/>
                <w:lang w:eastAsia="en-GB"/>
              </w:rPr>
              <w:t xml:space="preserve"> Global Services BV</w:t>
            </w:r>
          </w:p>
        </w:tc>
      </w:tr>
      <w:tr w:rsidR="0087705B" w:rsidRPr="00360979" w14:paraId="1EA6AA0D" w14:textId="77777777" w:rsidTr="00411A1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44AC2B9" w14:textId="526D5722" w:rsidR="0087705B" w:rsidRPr="003F312F" w:rsidRDefault="00D81FAA" w:rsidP="00573BD4">
            <w:pPr>
              <w:spacing w:before="0"/>
              <w:jc w:val="left"/>
              <w:rPr>
                <w:rFonts w:asciiTheme="minorHAnsi" w:eastAsiaTheme="minorEastAsia" w:hAnsiTheme="minorHAnsi" w:cstheme="minorHAnsi"/>
                <w:lang w:eastAsia="zh-CN"/>
              </w:rPr>
            </w:pPr>
            <w:r w:rsidRPr="003F312F">
              <w:rPr>
                <w:rFonts w:asciiTheme="minorHAnsi" w:eastAsiaTheme="minorEastAsia" w:hAnsiTheme="minorHAnsi" w:cstheme="minorHAnsi"/>
                <w:b/>
                <w:color w:val="000000"/>
                <w:lang w:eastAsia="zh-CN"/>
              </w:rPr>
              <w:t>国际移动，</w:t>
            </w:r>
            <w:r w:rsidR="00573BD4">
              <w:rPr>
                <w:rFonts w:asciiTheme="minorHAnsi" w:eastAsiaTheme="minorEastAsia" w:hAnsiTheme="minorHAnsi" w:cstheme="minorHAnsi"/>
                <w:b/>
                <w:color w:val="000000"/>
                <w:lang w:eastAsia="zh-CN"/>
              </w:rPr>
              <w:br/>
            </w:r>
            <w:r w:rsidRPr="003F312F">
              <w:rPr>
                <w:rFonts w:asciiTheme="minorHAnsi" w:eastAsiaTheme="minorEastAsia" w:hAnsiTheme="minorHAnsi" w:cstheme="minorHAnsi"/>
                <w:b/>
                <w:color w:val="000000"/>
                <w:lang w:eastAsia="zh-CN"/>
              </w:rPr>
              <w:t>共享代码</w:t>
            </w:r>
            <w:r w:rsidR="0087705B" w:rsidRPr="003F312F">
              <w:rPr>
                <w:rFonts w:asciiTheme="minorHAnsi" w:eastAsiaTheme="minorEastAsia" w:hAnsiTheme="minorHAnsi" w:cstheme="minorHAnsi"/>
                <w:b/>
                <w:color w:val="000000"/>
                <w:lang w:eastAsia="zh-CN"/>
              </w:rPr>
              <w:t xml:space="preserve">    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D1238" w14:textId="77777777" w:rsidR="0087705B" w:rsidRPr="00360979" w:rsidRDefault="0087705B" w:rsidP="00573BD4">
            <w:pPr>
              <w:spacing w:before="0"/>
              <w:rPr>
                <w:lang w:eastAsia="zh-CN"/>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0C51B" w14:textId="77777777" w:rsidR="0087705B" w:rsidRPr="00360979" w:rsidRDefault="0087705B" w:rsidP="00573BD4">
            <w:pPr>
              <w:spacing w:before="0"/>
              <w:rPr>
                <w:lang w:eastAsia="zh-CN"/>
              </w:rPr>
            </w:pPr>
          </w:p>
        </w:tc>
      </w:tr>
      <w:tr w:rsidR="0087705B" w:rsidRPr="00360979" w14:paraId="1E05658F" w14:textId="77777777" w:rsidTr="00411A1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AD67755" w14:textId="77777777" w:rsidR="0087705B" w:rsidRPr="003F312F" w:rsidRDefault="0087705B" w:rsidP="00573BD4">
            <w:pPr>
              <w:spacing w:before="0"/>
              <w:rPr>
                <w:rFonts w:asciiTheme="minorHAnsi" w:eastAsiaTheme="minorEastAsia" w:hAnsiTheme="minorHAnsi" w:cstheme="minorHAnsi"/>
                <w:lang w:eastAsia="zh-CN"/>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CE414" w14:textId="77777777" w:rsidR="0087705B" w:rsidRPr="00360979" w:rsidRDefault="0087705B" w:rsidP="00573BD4">
            <w:pPr>
              <w:spacing w:before="0"/>
              <w:jc w:val="center"/>
              <w:rPr>
                <w:lang w:eastAsia="en-GB"/>
              </w:rPr>
            </w:pPr>
            <w:r w:rsidRPr="00360979">
              <w:rPr>
                <w:rFonts w:eastAsia="Calibri"/>
                <w:color w:val="000000"/>
                <w:lang w:eastAsia="en-GB"/>
              </w:rPr>
              <w:t>901 23</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B691D4" w14:textId="77777777" w:rsidR="0087705B" w:rsidRPr="00360979" w:rsidRDefault="0087705B" w:rsidP="00573BD4">
            <w:pPr>
              <w:spacing w:before="0"/>
              <w:rPr>
                <w:lang w:eastAsia="en-GB"/>
              </w:rPr>
            </w:pPr>
            <w:proofErr w:type="spellStart"/>
            <w:r w:rsidRPr="00360979">
              <w:rPr>
                <w:rFonts w:eastAsia="Calibri"/>
                <w:color w:val="000000"/>
                <w:lang w:eastAsia="en-GB"/>
              </w:rPr>
              <w:t>Bloxtel</w:t>
            </w:r>
            <w:proofErr w:type="spellEnd"/>
            <w:r w:rsidRPr="00360979">
              <w:rPr>
                <w:rFonts w:eastAsia="Calibri"/>
                <w:color w:val="000000"/>
                <w:lang w:eastAsia="en-GB"/>
              </w:rPr>
              <w:t xml:space="preserve"> Inc.</w:t>
            </w:r>
          </w:p>
        </w:tc>
      </w:tr>
      <w:tr w:rsidR="0087705B" w:rsidRPr="00360979" w14:paraId="168CE922" w14:textId="77777777" w:rsidTr="00411A1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015D5DF" w14:textId="6F2F075D" w:rsidR="0087705B" w:rsidRPr="003F312F" w:rsidRDefault="00D81FAA" w:rsidP="00573BD4">
            <w:pPr>
              <w:spacing w:before="0"/>
              <w:jc w:val="left"/>
              <w:rPr>
                <w:rFonts w:asciiTheme="minorHAnsi" w:eastAsiaTheme="minorEastAsia" w:hAnsiTheme="minorHAnsi" w:cstheme="minorHAnsi"/>
                <w:lang w:eastAsia="zh-CN"/>
              </w:rPr>
            </w:pPr>
            <w:r w:rsidRPr="003F312F">
              <w:rPr>
                <w:rFonts w:asciiTheme="minorHAnsi" w:eastAsiaTheme="minorEastAsia" w:hAnsiTheme="minorHAnsi" w:cstheme="minorHAnsi"/>
                <w:b/>
                <w:color w:val="000000"/>
                <w:lang w:eastAsia="zh-CN"/>
              </w:rPr>
              <w:t>国际移动，</w:t>
            </w:r>
            <w:r w:rsidR="00573BD4">
              <w:rPr>
                <w:rFonts w:asciiTheme="minorHAnsi" w:eastAsiaTheme="minorEastAsia" w:hAnsiTheme="minorHAnsi" w:cstheme="minorHAnsi"/>
                <w:b/>
                <w:color w:val="000000"/>
                <w:lang w:eastAsia="zh-CN"/>
              </w:rPr>
              <w:br/>
            </w:r>
            <w:r w:rsidRPr="003F312F">
              <w:rPr>
                <w:rFonts w:asciiTheme="minorHAnsi" w:eastAsiaTheme="minorEastAsia" w:hAnsiTheme="minorHAnsi" w:cstheme="minorHAnsi"/>
                <w:b/>
                <w:color w:val="000000"/>
                <w:lang w:eastAsia="zh-CN"/>
              </w:rPr>
              <w:t>共享代码</w:t>
            </w:r>
            <w:r w:rsidR="0087705B" w:rsidRPr="003F312F">
              <w:rPr>
                <w:rFonts w:asciiTheme="minorHAnsi" w:eastAsiaTheme="minorEastAsia" w:hAnsiTheme="minorHAnsi" w:cstheme="minorHAnsi"/>
                <w:b/>
                <w:color w:val="000000"/>
                <w:lang w:eastAsia="zh-CN"/>
              </w:rPr>
              <w:t xml:space="preserve">    LIR</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AB51" w14:textId="77777777" w:rsidR="0087705B" w:rsidRPr="00360979" w:rsidRDefault="0087705B" w:rsidP="00573BD4">
            <w:pPr>
              <w:spacing w:before="0"/>
              <w:rPr>
                <w:lang w:eastAsia="zh-CN"/>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B446D" w14:textId="77777777" w:rsidR="0087705B" w:rsidRPr="00360979" w:rsidRDefault="0087705B" w:rsidP="00573BD4">
            <w:pPr>
              <w:spacing w:before="0"/>
              <w:rPr>
                <w:lang w:eastAsia="zh-CN"/>
              </w:rPr>
            </w:pPr>
          </w:p>
        </w:tc>
      </w:tr>
      <w:tr w:rsidR="0087705B" w:rsidRPr="00360979" w14:paraId="569BFD2E" w14:textId="77777777" w:rsidTr="00411A1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6D88788" w14:textId="77777777" w:rsidR="0087705B" w:rsidRPr="00360979" w:rsidRDefault="0087705B" w:rsidP="00573BD4">
            <w:pPr>
              <w:spacing w:before="0"/>
              <w:rPr>
                <w:lang w:eastAsia="zh-CN"/>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43F81" w14:textId="77777777" w:rsidR="0087705B" w:rsidRPr="00360979" w:rsidRDefault="0087705B" w:rsidP="00573BD4">
            <w:pPr>
              <w:spacing w:before="0"/>
              <w:jc w:val="center"/>
              <w:rPr>
                <w:lang w:eastAsia="en-GB"/>
              </w:rPr>
            </w:pPr>
            <w:r w:rsidRPr="00360979">
              <w:rPr>
                <w:rFonts w:eastAsia="Calibri"/>
                <w:color w:val="000000"/>
                <w:lang w:eastAsia="en-GB"/>
              </w:rPr>
              <w:t>901 59</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4FC34" w14:textId="4E209863" w:rsidR="0087705B" w:rsidRPr="00360979" w:rsidRDefault="0087705B" w:rsidP="00573BD4">
            <w:pPr>
              <w:spacing w:before="0"/>
              <w:rPr>
                <w:lang w:eastAsia="en-GB"/>
              </w:rPr>
            </w:pPr>
            <w:r w:rsidRPr="00360979">
              <w:rPr>
                <w:rFonts w:eastAsia="Calibri"/>
                <w:color w:val="000000"/>
                <w:lang w:eastAsia="en-GB"/>
              </w:rPr>
              <w:t>Bird B.V.</w:t>
            </w:r>
            <w:r w:rsidR="007D718C" w:rsidRPr="007D718C">
              <w:rPr>
                <w:rFonts w:asciiTheme="minorEastAsia" w:eastAsiaTheme="minorEastAsia" w:hAnsiTheme="minorEastAsia" w:cs="Microsoft YaHei" w:hint="eastAsia"/>
                <w:color w:val="000000"/>
                <w:lang w:eastAsia="zh-CN"/>
              </w:rPr>
              <w:t>（</w:t>
            </w:r>
            <w:r w:rsidR="00D81FAA" w:rsidRPr="003F312F">
              <w:rPr>
                <w:rFonts w:asciiTheme="minorEastAsia" w:eastAsiaTheme="minorEastAsia" w:hAnsiTheme="minorEastAsia" w:cs="Microsoft YaHei" w:hint="eastAsia"/>
                <w:color w:val="000000"/>
                <w:lang w:eastAsia="zh-CN"/>
              </w:rPr>
              <w:t>前</w:t>
            </w:r>
            <w:proofErr w:type="spellStart"/>
            <w:r w:rsidRPr="00360979">
              <w:rPr>
                <w:rFonts w:eastAsia="Calibri"/>
                <w:color w:val="000000"/>
                <w:lang w:eastAsia="en-GB"/>
              </w:rPr>
              <w:t>MessageBird</w:t>
            </w:r>
            <w:proofErr w:type="spellEnd"/>
            <w:r w:rsidRPr="00360979">
              <w:rPr>
                <w:rFonts w:eastAsia="Calibri"/>
                <w:color w:val="000000"/>
                <w:lang w:eastAsia="en-GB"/>
              </w:rPr>
              <w:t xml:space="preserve"> B.V.</w:t>
            </w:r>
            <w:r w:rsidR="00D81FAA" w:rsidRPr="007D718C">
              <w:rPr>
                <w:rFonts w:asciiTheme="minorEastAsia" w:eastAsiaTheme="minorEastAsia" w:hAnsiTheme="minorEastAsia" w:cs="Microsoft YaHei" w:hint="eastAsia"/>
                <w:color w:val="000000"/>
                <w:lang w:eastAsia="zh-CN"/>
              </w:rPr>
              <w:t>）</w:t>
            </w:r>
          </w:p>
        </w:tc>
      </w:tr>
    </w:tbl>
    <w:p w14:paraId="394CA095" w14:textId="77777777" w:rsidR="0087705B" w:rsidRDefault="0087705B" w:rsidP="0087705B">
      <w:pPr>
        <w:rPr>
          <w:rFonts w:cs="Calibri"/>
          <w:sz w:val="16"/>
          <w:szCs w:val="16"/>
        </w:rPr>
      </w:pPr>
    </w:p>
    <w:p w14:paraId="4BB949EC" w14:textId="77777777" w:rsidR="0087705B" w:rsidRPr="00173BF0" w:rsidRDefault="0087705B" w:rsidP="0087705B">
      <w:pPr>
        <w:rPr>
          <w:rFonts w:cs="Calibri"/>
          <w:sz w:val="16"/>
          <w:szCs w:val="16"/>
        </w:rPr>
      </w:pPr>
    </w:p>
    <w:p w14:paraId="1E55BBC0" w14:textId="77777777" w:rsidR="0087705B" w:rsidRPr="00C511F1" w:rsidRDefault="0087705B" w:rsidP="0087705B">
      <w:pPr>
        <w:rPr>
          <w:rFonts w:cs="Calibri"/>
          <w:sz w:val="16"/>
          <w:szCs w:val="16"/>
          <w:lang w:val="fr-FR" w:eastAsia="zh-CN"/>
        </w:rPr>
      </w:pPr>
      <w:r w:rsidRPr="00C511F1">
        <w:rPr>
          <w:rFonts w:eastAsia="Arial" w:cs="Calibri"/>
          <w:color w:val="000000"/>
          <w:sz w:val="16"/>
          <w:szCs w:val="16"/>
          <w:lang w:val="fr-FR" w:eastAsia="zh-CN"/>
        </w:rPr>
        <w:t>____________</w:t>
      </w:r>
    </w:p>
    <w:p w14:paraId="76204356" w14:textId="7284E91A" w:rsidR="00260F9C" w:rsidRPr="000C290A" w:rsidRDefault="00260F9C" w:rsidP="00260F9C">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160E503E" w14:textId="5B4AAFCD" w:rsidR="0087705B" w:rsidRPr="00C511F1" w:rsidRDefault="00260F9C" w:rsidP="00260F9C">
      <w:pPr>
        <w:rPr>
          <w:rFonts w:cs="Calibri"/>
          <w:lang w:val="fr-FR" w:eastAsia="zh-CN"/>
        </w:rPr>
      </w:pPr>
      <w:r w:rsidRPr="000C290A">
        <w:rPr>
          <w:rFonts w:eastAsia="SimSun" w:cs="Calibri"/>
          <w:color w:val="000000"/>
          <w:sz w:val="18"/>
          <w:szCs w:val="18"/>
          <w:lang w:eastAsia="zh-CN"/>
        </w:rPr>
        <w:t>MNC</w:t>
      </w:r>
      <w:r>
        <w:rPr>
          <w:rFonts w:eastAsia="SimSun" w:cs="Calibri" w:hint="eastAsia"/>
          <w:color w:val="000000"/>
          <w:sz w:val="18"/>
          <w:szCs w:val="18"/>
          <w:lang w:eastAsia="zh-CN"/>
        </w:rPr>
        <w:t>：</w:t>
      </w:r>
      <w:r>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3E2926A7" w14:textId="77777777" w:rsidR="0087705B" w:rsidRPr="00C511F1" w:rsidRDefault="0087705B" w:rsidP="0087705B">
      <w:pPr>
        <w:rPr>
          <w:lang w:val="fr-FR" w:eastAsia="zh-CN"/>
        </w:rPr>
      </w:pPr>
      <w:r w:rsidRPr="00C511F1">
        <w:rPr>
          <w:lang w:val="fr-FR" w:eastAsia="zh-CN"/>
        </w:rPr>
        <w:br w:type="page"/>
      </w:r>
    </w:p>
    <w:p w14:paraId="4BBC9D20" w14:textId="1FAE4104" w:rsidR="0087705B" w:rsidRPr="00E13494" w:rsidRDefault="00260F9C" w:rsidP="0087705B">
      <w:pPr>
        <w:pStyle w:val="Heading20"/>
        <w:rPr>
          <w:rFonts w:asciiTheme="minorHAnsi" w:eastAsia="SimHei" w:hAnsiTheme="minorHAnsi" w:cstheme="minorHAnsi"/>
          <w:highlight w:val="yellow"/>
          <w:lang w:val="en-US" w:eastAsia="zh-CN"/>
        </w:rPr>
      </w:pPr>
      <w:bookmarkStart w:id="671" w:name="_Toc50044292"/>
      <w:bookmarkStart w:id="672" w:name="_Toc100222577"/>
      <w:bookmarkStart w:id="673" w:name="_Toc100222662"/>
      <w:r w:rsidRPr="00E13494">
        <w:rPr>
          <w:rFonts w:asciiTheme="minorHAnsi" w:eastAsia="SimHei" w:hAnsiTheme="minorHAnsi" w:cstheme="minorHAnsi"/>
          <w:lang w:eastAsia="zh-CN"/>
        </w:rPr>
        <w:lastRenderedPageBreak/>
        <w:t>国际电</w:t>
      </w:r>
      <w:proofErr w:type="gramStart"/>
      <w:r w:rsidRPr="00E13494">
        <w:rPr>
          <w:rFonts w:asciiTheme="minorHAnsi" w:eastAsia="SimHei" w:hAnsiTheme="minorHAnsi" w:cstheme="minorHAnsi"/>
          <w:lang w:eastAsia="zh-CN"/>
        </w:rPr>
        <w:t>联电信</w:t>
      </w:r>
      <w:proofErr w:type="gramEnd"/>
      <w:r w:rsidRPr="00E13494">
        <w:rPr>
          <w:rFonts w:asciiTheme="minorHAnsi" w:eastAsia="SimHei" w:hAnsiTheme="minorHAnsi" w:cstheme="minorHAnsi"/>
          <w:lang w:eastAsia="zh-CN"/>
        </w:rPr>
        <w:t>运营商号码列表</w:t>
      </w:r>
      <w:r w:rsidRPr="00E13494">
        <w:rPr>
          <w:rFonts w:asciiTheme="minorHAnsi" w:eastAsia="SimHei" w:hAnsiTheme="minorHAnsi" w:cstheme="minorHAnsi"/>
          <w:lang w:eastAsia="zh-CN"/>
        </w:rPr>
        <w:br/>
      </w:r>
      <w:r w:rsidRPr="00E13494">
        <w:rPr>
          <w:rFonts w:asciiTheme="minorHAnsi" w:eastAsia="SimHei" w:hAnsiTheme="minorHAnsi" w:cstheme="minorHAnsi"/>
          <w:lang w:eastAsia="zh-CN"/>
        </w:rPr>
        <w:t>（依据</w:t>
      </w:r>
      <w:r w:rsidRPr="00E13494">
        <w:rPr>
          <w:rFonts w:asciiTheme="minorHAnsi" w:eastAsia="SimHei" w:hAnsiTheme="minorHAnsi" w:cstheme="minorHAnsi"/>
          <w:lang w:eastAsia="zh-CN"/>
        </w:rPr>
        <w:t>ITU-T M.1400</w:t>
      </w:r>
      <w:r w:rsidRPr="00E13494">
        <w:rPr>
          <w:rFonts w:asciiTheme="minorHAnsi" w:eastAsia="SimHei" w:hAnsiTheme="minorHAnsi" w:cstheme="minorHAnsi"/>
          <w:lang w:eastAsia="zh-CN"/>
        </w:rPr>
        <w:t>建议书（</w:t>
      </w:r>
      <w:r w:rsidRPr="00E13494">
        <w:rPr>
          <w:rFonts w:asciiTheme="minorHAnsi" w:eastAsia="SimHei" w:hAnsiTheme="minorHAnsi" w:cstheme="minorHAnsi"/>
          <w:lang w:eastAsia="zh-CN"/>
        </w:rPr>
        <w:t>03/2013</w:t>
      </w:r>
      <w:r w:rsidRPr="00E13494">
        <w:rPr>
          <w:rFonts w:asciiTheme="minorHAnsi" w:eastAsia="SimHei" w:hAnsiTheme="minorHAnsi" w:cstheme="minorHAnsi"/>
          <w:lang w:eastAsia="zh-CN"/>
        </w:rPr>
        <w:t>））</w:t>
      </w:r>
      <w:r w:rsidRPr="00E13494">
        <w:rPr>
          <w:rFonts w:asciiTheme="minorHAnsi" w:eastAsia="SimHei" w:hAnsiTheme="minorHAnsi" w:cstheme="minorHAnsi"/>
          <w:lang w:eastAsia="zh-CN"/>
        </w:rPr>
        <w:br/>
      </w:r>
      <w:r w:rsidRPr="00E13494">
        <w:rPr>
          <w:rFonts w:asciiTheme="minorHAnsi" w:eastAsia="SimHei" w:hAnsiTheme="minorHAnsi" w:cstheme="minorHAnsi"/>
          <w:lang w:eastAsia="zh-CN"/>
        </w:rPr>
        <w:t>（截至</w:t>
      </w:r>
      <w:r w:rsidRPr="00E13494">
        <w:rPr>
          <w:rFonts w:asciiTheme="minorHAnsi" w:eastAsia="SimHei" w:hAnsiTheme="minorHAnsi" w:cstheme="minorHAnsi"/>
          <w:lang w:eastAsia="zh-CN"/>
        </w:rPr>
        <w:t>2014</w:t>
      </w:r>
      <w:r w:rsidRPr="00E13494">
        <w:rPr>
          <w:rFonts w:asciiTheme="minorHAnsi" w:eastAsia="SimHei" w:hAnsiTheme="minorHAnsi" w:cstheme="minorHAnsi"/>
          <w:lang w:eastAsia="zh-CN"/>
        </w:rPr>
        <w:t>年</w:t>
      </w:r>
      <w:r w:rsidRPr="00E13494">
        <w:rPr>
          <w:rFonts w:asciiTheme="minorHAnsi" w:eastAsia="SimHei" w:hAnsiTheme="minorHAnsi" w:cstheme="minorHAnsi"/>
          <w:lang w:eastAsia="zh-CN"/>
        </w:rPr>
        <w:t>9</w:t>
      </w:r>
      <w:r w:rsidRPr="00E13494">
        <w:rPr>
          <w:rFonts w:asciiTheme="minorHAnsi" w:eastAsia="SimHei" w:hAnsiTheme="minorHAnsi" w:cstheme="minorHAnsi"/>
          <w:lang w:eastAsia="zh-CN"/>
        </w:rPr>
        <w:t>月</w:t>
      </w:r>
      <w:r w:rsidRPr="00E13494">
        <w:rPr>
          <w:rFonts w:asciiTheme="minorHAnsi" w:eastAsia="SimHei" w:hAnsiTheme="minorHAnsi" w:cstheme="minorHAnsi"/>
          <w:lang w:eastAsia="zh-CN"/>
        </w:rPr>
        <w:t>15</w:t>
      </w:r>
      <w:r w:rsidRPr="00E13494">
        <w:rPr>
          <w:rFonts w:asciiTheme="minorHAnsi" w:eastAsia="SimHei" w:hAnsiTheme="minorHAnsi" w:cstheme="minorHAnsi"/>
          <w:lang w:eastAsia="zh-CN"/>
        </w:rPr>
        <w:t>日）</w:t>
      </w:r>
      <w:bookmarkEnd w:id="671"/>
      <w:bookmarkEnd w:id="672"/>
      <w:bookmarkEnd w:id="673"/>
    </w:p>
    <w:p w14:paraId="1DE4A0E8" w14:textId="77B053E3" w:rsidR="0087705B" w:rsidRPr="00260F9C" w:rsidRDefault="00260F9C" w:rsidP="0087705B">
      <w:pPr>
        <w:spacing w:before="240"/>
        <w:jc w:val="center"/>
        <w:rPr>
          <w:rFonts w:asciiTheme="minorHAnsi" w:eastAsiaTheme="minorEastAsia" w:hAnsiTheme="minorHAnsi" w:cstheme="minorHAnsi"/>
          <w:lang w:eastAsia="zh-CN"/>
        </w:rPr>
      </w:pP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en-GB" w:eastAsia="zh-CN"/>
        </w:rPr>
        <w:t>国际电联</w:t>
      </w:r>
      <w:r w:rsidRPr="00260F9C">
        <w:rPr>
          <w:rFonts w:asciiTheme="minorHAnsi" w:eastAsiaTheme="minorEastAsia" w:hAnsiTheme="minorHAnsi" w:cstheme="minorHAnsi"/>
          <w:lang w:val="en-GB" w:eastAsia="zh-CN"/>
        </w:rPr>
        <w:t>1060 – 15.IX.2014</w:t>
      </w:r>
      <w:r w:rsidRPr="00260F9C">
        <w:rPr>
          <w:rFonts w:asciiTheme="minorHAnsi" w:eastAsiaTheme="minorEastAsia" w:hAnsiTheme="minorHAnsi" w:cstheme="minorHAnsi"/>
          <w:lang w:val="en-GB" w:eastAsia="zh-CN"/>
        </w:rPr>
        <w:t>期《操作公报》附件</w:t>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fr-FR" w:eastAsia="zh-CN"/>
        </w:rPr>
        <w:br/>
      </w:r>
      <w:r w:rsidRPr="00260F9C">
        <w:rPr>
          <w:rFonts w:asciiTheme="minorHAnsi" w:eastAsiaTheme="minorEastAsia" w:hAnsiTheme="minorHAnsi" w:cstheme="minorHAnsi"/>
          <w:lang w:val="fr-FR" w:eastAsia="zh-CN"/>
        </w:rPr>
        <w:t>（</w:t>
      </w:r>
      <w:r w:rsidRPr="00260F9C">
        <w:rPr>
          <w:rFonts w:asciiTheme="minorHAnsi" w:eastAsiaTheme="minorEastAsia" w:hAnsiTheme="minorHAnsi" w:cstheme="minorHAnsi"/>
          <w:lang w:val="en-GB" w:eastAsia="zh-CN"/>
        </w:rPr>
        <w:t>第</w:t>
      </w:r>
      <w:r w:rsidRPr="00260F9C">
        <w:rPr>
          <w:rFonts w:asciiTheme="minorHAnsi" w:eastAsiaTheme="minorEastAsia" w:hAnsiTheme="minorHAnsi" w:cstheme="minorHAnsi"/>
          <w:lang w:val="en-GB" w:eastAsia="zh-CN"/>
        </w:rPr>
        <w:t>183</w:t>
      </w:r>
      <w:r w:rsidRPr="00260F9C">
        <w:rPr>
          <w:rFonts w:asciiTheme="minorHAnsi" w:eastAsiaTheme="minorEastAsia" w:hAnsiTheme="minorHAnsi" w:cstheme="minorHAnsi"/>
          <w:lang w:val="en-GB" w:eastAsia="zh-CN"/>
        </w:rPr>
        <w:t>号修正</w:t>
      </w:r>
      <w:r w:rsidRPr="00260F9C">
        <w:rPr>
          <w:rFonts w:asciiTheme="minorHAnsi" w:eastAsiaTheme="minorEastAsia" w:hAnsiTheme="minorHAnsi" w:cstheme="minorHAnsi"/>
          <w:lang w:val="fr-FR" w:eastAsia="zh-CN"/>
        </w:rPr>
        <w:t>）</w:t>
      </w:r>
    </w:p>
    <w:p w14:paraId="66FD944F" w14:textId="77777777" w:rsidR="0087705B" w:rsidRPr="00E02EDF" w:rsidRDefault="0087705B" w:rsidP="0087705B">
      <w:pPr>
        <w:jc w:val="center"/>
        <w:rPr>
          <w:lang w:eastAsia="zh-CN"/>
        </w:rPr>
      </w:pPr>
    </w:p>
    <w:tbl>
      <w:tblPr>
        <w:tblW w:w="10206" w:type="dxa"/>
        <w:tblLayout w:type="fixed"/>
        <w:tblLook w:val="04A0" w:firstRow="1" w:lastRow="0" w:firstColumn="1" w:lastColumn="0" w:noHBand="0" w:noVBand="1"/>
      </w:tblPr>
      <w:tblGrid>
        <w:gridCol w:w="3690"/>
        <w:gridCol w:w="2790"/>
        <w:gridCol w:w="3726"/>
      </w:tblGrid>
      <w:tr w:rsidR="00444425" w:rsidRPr="00CC6FD6" w14:paraId="15C58F1C" w14:textId="77777777" w:rsidTr="00411A17">
        <w:trPr>
          <w:cantSplit/>
          <w:tblHeader/>
        </w:trPr>
        <w:tc>
          <w:tcPr>
            <w:tcW w:w="3690" w:type="dxa"/>
            <w:hideMark/>
          </w:tcPr>
          <w:p w14:paraId="292F8519" w14:textId="69225A13" w:rsidR="00444425" w:rsidRPr="00CC6FD6" w:rsidRDefault="00444425" w:rsidP="00444425">
            <w:pPr>
              <w:widowControl w:val="0"/>
              <w:spacing w:before="60"/>
              <w:rPr>
                <w:rFonts w:eastAsia="SimSun" w:cs="Arial"/>
                <w:b/>
                <w:bCs/>
                <w:i/>
                <w:iCs/>
                <w:color w:val="000000"/>
                <w:highlight w:val="yellow"/>
                <w:lang w:eastAsia="zh-CN"/>
              </w:rPr>
            </w:pPr>
            <w:r w:rsidRPr="0091773E">
              <w:rPr>
                <w:rFonts w:eastAsia="STKaiti" w:cs="Calibri" w:hint="eastAsia"/>
                <w:b/>
                <w:bCs/>
                <w:iCs/>
                <w:color w:val="000000"/>
                <w:lang w:val="en-GB" w:eastAsia="zh-CN"/>
              </w:rPr>
              <w:t>国家或区域</w:t>
            </w:r>
            <w:r w:rsidRPr="0091773E">
              <w:rPr>
                <w:rFonts w:eastAsia="STKaiti" w:cs="Calibri"/>
                <w:b/>
                <w:bCs/>
                <w:iCs/>
                <w:color w:val="000000"/>
                <w:lang w:val="en-GB" w:eastAsia="zh-CN"/>
              </w:rPr>
              <w:t>/ISO</w:t>
            </w:r>
            <w:r w:rsidRPr="0091773E">
              <w:rPr>
                <w:rFonts w:eastAsia="STKaiti" w:cs="Calibri" w:hint="eastAsia"/>
                <w:b/>
                <w:bCs/>
                <w:iCs/>
                <w:color w:val="000000"/>
                <w:lang w:val="en-GB" w:eastAsia="zh-CN"/>
              </w:rPr>
              <w:t>号码</w:t>
            </w:r>
          </w:p>
        </w:tc>
        <w:tc>
          <w:tcPr>
            <w:tcW w:w="2790" w:type="dxa"/>
            <w:hideMark/>
          </w:tcPr>
          <w:p w14:paraId="1F11E73A" w14:textId="57E0C313" w:rsidR="00444425" w:rsidRPr="00CC6FD6" w:rsidRDefault="00444425" w:rsidP="00444425">
            <w:pPr>
              <w:widowControl w:val="0"/>
              <w:spacing w:before="60"/>
              <w:jc w:val="center"/>
              <w:rPr>
                <w:rFonts w:eastAsia="SimSun" w:cs="Arial"/>
                <w:b/>
                <w:bCs/>
                <w:i/>
                <w:iCs/>
                <w:color w:val="000000"/>
                <w:highlight w:val="yellow"/>
              </w:rPr>
            </w:pPr>
            <w:r w:rsidRPr="0091773E">
              <w:rPr>
                <w:rFonts w:eastAsia="STKaiti" w:cs="Calibri" w:hint="eastAsia"/>
                <w:b/>
                <w:bCs/>
                <w:iCs/>
                <w:color w:val="000000"/>
                <w:lang w:val="en-GB" w:eastAsia="zh-CN"/>
              </w:rPr>
              <w:t>企业号码</w:t>
            </w:r>
          </w:p>
        </w:tc>
        <w:tc>
          <w:tcPr>
            <w:tcW w:w="3726" w:type="dxa"/>
            <w:hideMark/>
          </w:tcPr>
          <w:p w14:paraId="0CE05911" w14:textId="336810CA" w:rsidR="00444425" w:rsidRPr="00CC6FD6" w:rsidRDefault="00444425" w:rsidP="00444425">
            <w:pPr>
              <w:widowControl w:val="0"/>
              <w:spacing w:before="60"/>
              <w:rPr>
                <w:rFonts w:eastAsia="SimSun" w:cs="Arial"/>
                <w:b/>
                <w:bCs/>
                <w:i/>
                <w:iCs/>
                <w:color w:val="000000"/>
                <w:highlight w:val="yellow"/>
              </w:rPr>
            </w:pPr>
            <w:r w:rsidRPr="0091773E">
              <w:rPr>
                <w:rFonts w:eastAsia="STKaiti" w:cs="Calibri" w:hint="eastAsia"/>
                <w:b/>
                <w:bCs/>
                <w:iCs/>
                <w:color w:val="000000"/>
                <w:lang w:val="en-GB" w:eastAsia="zh-CN"/>
              </w:rPr>
              <w:t>联系方式</w:t>
            </w:r>
          </w:p>
        </w:tc>
      </w:tr>
      <w:tr w:rsidR="00444425" w:rsidRPr="00CC6FD6" w14:paraId="0B539ABC" w14:textId="77777777" w:rsidTr="00411A17">
        <w:trPr>
          <w:cantSplit/>
          <w:tblHeader/>
        </w:trPr>
        <w:tc>
          <w:tcPr>
            <w:tcW w:w="3690" w:type="dxa"/>
            <w:tcBorders>
              <w:top w:val="nil"/>
              <w:left w:val="nil"/>
              <w:bottom w:val="single" w:sz="4" w:space="0" w:color="auto"/>
              <w:right w:val="nil"/>
            </w:tcBorders>
            <w:hideMark/>
          </w:tcPr>
          <w:p w14:paraId="570FE5E9" w14:textId="7CED3CC5" w:rsidR="00444425" w:rsidRPr="00CC6FD6" w:rsidRDefault="00444425" w:rsidP="00FA395C">
            <w:pPr>
              <w:widowControl w:val="0"/>
              <w:spacing w:before="0"/>
              <w:rPr>
                <w:rFonts w:eastAsia="SimSun" w:cs="Arial"/>
                <w:b/>
                <w:bCs/>
                <w:i/>
                <w:iCs/>
                <w:color w:val="000000"/>
                <w:highlight w:val="yellow"/>
              </w:rPr>
            </w:pPr>
            <w:r w:rsidRPr="0091773E">
              <w:rPr>
                <w:rFonts w:eastAsia="STKaiti" w:cs="Calibri" w:hint="eastAsia"/>
                <w:b/>
                <w:bCs/>
                <w:iCs/>
                <w:color w:val="000000"/>
                <w:lang w:val="en-GB" w:eastAsia="zh-CN"/>
              </w:rPr>
              <w:t>企业名称</w:t>
            </w:r>
            <w:r w:rsidRPr="0091773E">
              <w:rPr>
                <w:rFonts w:eastAsia="STKaiti" w:cs="Calibri"/>
                <w:b/>
                <w:bCs/>
                <w:iCs/>
                <w:color w:val="000000"/>
                <w:lang w:val="en-GB" w:eastAsia="zh-CN"/>
              </w:rPr>
              <w:t>/</w:t>
            </w:r>
            <w:r w:rsidRPr="0091773E">
              <w:rPr>
                <w:rFonts w:eastAsia="STKaiti" w:cs="Calibri" w:hint="eastAsia"/>
                <w:b/>
                <w:bCs/>
                <w:iCs/>
                <w:color w:val="000000"/>
                <w:lang w:val="en-GB" w:eastAsia="zh-CN"/>
              </w:rPr>
              <w:t>地址</w:t>
            </w:r>
          </w:p>
        </w:tc>
        <w:tc>
          <w:tcPr>
            <w:tcW w:w="2790" w:type="dxa"/>
            <w:tcBorders>
              <w:top w:val="nil"/>
              <w:left w:val="nil"/>
              <w:bottom w:val="single" w:sz="4" w:space="0" w:color="auto"/>
              <w:right w:val="nil"/>
            </w:tcBorders>
            <w:hideMark/>
          </w:tcPr>
          <w:p w14:paraId="17F3F317" w14:textId="472778B1" w:rsidR="00444425" w:rsidRPr="00CC6FD6" w:rsidRDefault="00444425" w:rsidP="00FA395C">
            <w:pPr>
              <w:widowControl w:val="0"/>
              <w:spacing w:before="0"/>
              <w:jc w:val="center"/>
              <w:rPr>
                <w:rFonts w:eastAsia="SimSun" w:cs="Arial"/>
                <w:b/>
                <w:bCs/>
                <w:i/>
                <w:iCs/>
                <w:color w:val="000000"/>
                <w:highlight w:val="yellow"/>
              </w:rPr>
            </w:pPr>
            <w:r w:rsidRPr="0091773E">
              <w:rPr>
                <w:rFonts w:eastAsia="STKaiti" w:cs="Calibri" w:hint="eastAsia"/>
                <w:b/>
                <w:bCs/>
                <w:iCs/>
                <w:color w:val="000000"/>
                <w:lang w:val="en-GB" w:eastAsia="zh-CN"/>
              </w:rPr>
              <w:t>（运营商号码</w:t>
            </w:r>
            <w:r>
              <w:rPr>
                <w:rFonts w:eastAsia="STKaiti" w:cs="Calibri" w:hint="eastAsia"/>
                <w:b/>
                <w:bCs/>
                <w:iCs/>
                <w:color w:val="000000"/>
                <w:lang w:val="en-GB" w:eastAsia="zh-CN"/>
              </w:rPr>
              <w:t>）</w:t>
            </w:r>
          </w:p>
        </w:tc>
        <w:tc>
          <w:tcPr>
            <w:tcW w:w="3726" w:type="dxa"/>
            <w:tcBorders>
              <w:top w:val="nil"/>
              <w:left w:val="nil"/>
              <w:bottom w:val="single" w:sz="4" w:space="0" w:color="auto"/>
              <w:right w:val="nil"/>
            </w:tcBorders>
          </w:tcPr>
          <w:p w14:paraId="04C16BDC" w14:textId="77777777" w:rsidR="00444425" w:rsidRPr="00CC6FD6" w:rsidRDefault="00444425" w:rsidP="00FA395C">
            <w:pPr>
              <w:widowControl w:val="0"/>
              <w:spacing w:before="0"/>
              <w:rPr>
                <w:rFonts w:eastAsia="SimSun" w:cs="Arial"/>
                <w:b/>
                <w:bCs/>
                <w:i/>
                <w:iCs/>
                <w:color w:val="000000"/>
                <w:highlight w:val="yellow"/>
              </w:rPr>
            </w:pPr>
          </w:p>
        </w:tc>
      </w:tr>
    </w:tbl>
    <w:p w14:paraId="2163E089" w14:textId="77777777" w:rsidR="0087705B" w:rsidRPr="00CC6FD6" w:rsidRDefault="0087705B" w:rsidP="0087705B">
      <w:pPr>
        <w:rPr>
          <w:rFonts w:cs="Calibri"/>
          <w:color w:val="000000"/>
          <w:highlight w:val="yellow"/>
        </w:rPr>
      </w:pPr>
    </w:p>
    <w:p w14:paraId="0FA9B121" w14:textId="09B2BD43" w:rsidR="0087705B" w:rsidRDefault="00E108F5" w:rsidP="0087705B">
      <w:pPr>
        <w:tabs>
          <w:tab w:val="left" w:pos="3686"/>
        </w:tabs>
        <w:spacing w:after="120"/>
        <w:rPr>
          <w:rFonts w:cs="Calibri"/>
          <w:b/>
        </w:rPr>
      </w:pPr>
      <w:r w:rsidRPr="00E108F5">
        <w:rPr>
          <w:rFonts w:eastAsia="STKaiti" w:cs="Calibri" w:hint="eastAsia"/>
          <w:b/>
          <w:bCs/>
          <w:iCs/>
          <w:color w:val="000000"/>
          <w:lang w:val="en-GB" w:eastAsia="zh-CN"/>
        </w:rPr>
        <w:t>德意志（联邦共和国）</w:t>
      </w:r>
      <w:r w:rsidR="0087705B" w:rsidRPr="00860C0A">
        <w:rPr>
          <w:rFonts w:eastAsia="SimSun"/>
          <w:b/>
          <w:bCs/>
          <w:i/>
          <w:iCs/>
        </w:rPr>
        <w:t xml:space="preserve"> / DEU</w:t>
      </w:r>
      <w:r w:rsidR="0087705B" w:rsidRPr="00A81598">
        <w:rPr>
          <w:rFonts w:cs="Calibri"/>
          <w:b/>
          <w:i/>
        </w:rPr>
        <w:tab/>
      </w:r>
      <w:r w:rsidR="0087705B">
        <w:rPr>
          <w:rFonts w:cs="Calibri"/>
          <w:b/>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87705B" w:rsidRPr="00120182" w14:paraId="0EFBAEAA" w14:textId="77777777" w:rsidTr="00411A17">
        <w:trPr>
          <w:trHeight w:val="779"/>
        </w:trPr>
        <w:tc>
          <w:tcPr>
            <w:tcW w:w="3960" w:type="dxa"/>
          </w:tcPr>
          <w:p w14:paraId="7BFCEBCB" w14:textId="77777777" w:rsidR="0087705B" w:rsidRPr="00B22243" w:rsidRDefault="0087705B" w:rsidP="00CA2F28">
            <w:pPr>
              <w:tabs>
                <w:tab w:val="left" w:pos="426"/>
                <w:tab w:val="left" w:pos="4140"/>
                <w:tab w:val="left" w:pos="4230"/>
              </w:tabs>
              <w:spacing w:before="0"/>
              <w:rPr>
                <w:rFonts w:cs="Arial"/>
                <w:lang w:val="de-CH"/>
              </w:rPr>
            </w:pPr>
            <w:r w:rsidRPr="00B22243">
              <w:rPr>
                <w:rFonts w:cs="Arial"/>
              </w:rPr>
              <w:t>BKN GmbH &amp; Co.KG</w:t>
            </w:r>
            <w:r w:rsidRPr="000740C0">
              <w:rPr>
                <w:rFonts w:cs="Arial"/>
                <w:highlight w:val="yellow"/>
                <w:lang w:val="de-CH"/>
              </w:rPr>
              <w:cr/>
            </w:r>
            <w:r w:rsidRPr="00B22243">
              <w:rPr>
                <w:rFonts w:cs="Arial"/>
                <w:lang w:val="de-CH"/>
              </w:rPr>
              <w:t>Kerkpatt 25</w:t>
            </w:r>
          </w:p>
          <w:p w14:paraId="30EEBC6A" w14:textId="77777777" w:rsidR="0087705B" w:rsidRPr="00A554C7" w:rsidRDefault="0087705B" w:rsidP="00CA2F28">
            <w:pPr>
              <w:tabs>
                <w:tab w:val="left" w:pos="426"/>
                <w:tab w:val="left" w:pos="4140"/>
                <w:tab w:val="left" w:pos="4230"/>
              </w:tabs>
              <w:spacing w:before="0"/>
              <w:rPr>
                <w:rFonts w:cs="Arial"/>
                <w:highlight w:val="yellow"/>
                <w:lang w:val="de-CH"/>
              </w:rPr>
            </w:pPr>
            <w:r w:rsidRPr="00B22243">
              <w:rPr>
                <w:rFonts w:cs="Arial"/>
                <w:lang w:val="de-CH"/>
              </w:rPr>
              <w:t>D-48317 DRENSTEINFURT</w:t>
            </w:r>
          </w:p>
        </w:tc>
        <w:tc>
          <w:tcPr>
            <w:tcW w:w="2520" w:type="dxa"/>
          </w:tcPr>
          <w:p w14:paraId="51BEF71D" w14:textId="77777777" w:rsidR="0087705B" w:rsidRPr="000740C0" w:rsidRDefault="0087705B" w:rsidP="00CA2F28">
            <w:pPr>
              <w:widowControl w:val="0"/>
              <w:spacing w:before="0"/>
              <w:jc w:val="center"/>
              <w:rPr>
                <w:rFonts w:eastAsia="SimSun" w:cs="Arial"/>
                <w:b/>
                <w:bCs/>
                <w:color w:val="000000"/>
                <w:highlight w:val="yellow"/>
              </w:rPr>
            </w:pPr>
            <w:r>
              <w:rPr>
                <w:rFonts w:eastAsia="SimSun" w:cs="Arial"/>
                <w:b/>
                <w:bCs/>
                <w:color w:val="000000"/>
              </w:rPr>
              <w:t>BKNETZ</w:t>
            </w:r>
          </w:p>
        </w:tc>
        <w:tc>
          <w:tcPr>
            <w:tcW w:w="3960" w:type="dxa"/>
          </w:tcPr>
          <w:p w14:paraId="261AEDC0" w14:textId="5E99E8E6" w:rsidR="0087705B" w:rsidRPr="00B22243" w:rsidRDefault="0087705B" w:rsidP="00CA2F28">
            <w:pPr>
              <w:widowControl w:val="0"/>
              <w:spacing w:before="0"/>
              <w:rPr>
                <w:rFonts w:eastAsia="SimSun" w:cs="Arial"/>
                <w:color w:val="000000"/>
              </w:rPr>
            </w:pPr>
            <w:r w:rsidRPr="00B22243">
              <w:rPr>
                <w:rFonts w:eastAsia="SimSun" w:cs="Arial"/>
                <w:color w:val="000000"/>
              </w:rPr>
              <w:t>Maximilian Knicker</w:t>
            </w:r>
            <w:r w:rsidR="00E108F5">
              <w:rPr>
                <w:rFonts w:eastAsia="SimSun" w:cs="Arial" w:hint="eastAsia"/>
                <w:color w:val="000000"/>
                <w:lang w:eastAsia="zh-CN"/>
              </w:rPr>
              <w:t>先生</w:t>
            </w:r>
          </w:p>
          <w:p w14:paraId="721FACE6" w14:textId="0FF7B31A" w:rsidR="0087705B" w:rsidRPr="00B22243" w:rsidRDefault="00E108F5" w:rsidP="00CA2F28">
            <w:pPr>
              <w:widowControl w:val="0"/>
              <w:spacing w:before="0"/>
              <w:rPr>
                <w:rFonts w:eastAsia="SimSun" w:cs="Arial"/>
                <w:color w:val="000000"/>
              </w:rPr>
            </w:pPr>
            <w:r>
              <w:rPr>
                <w:rFonts w:eastAsia="SimSun" w:cs="Arial" w:hint="eastAsia"/>
                <w:color w:val="000000"/>
                <w:lang w:eastAsia="zh-CN"/>
              </w:rPr>
              <w:t>电话：</w:t>
            </w:r>
            <w:r w:rsidR="0087705B" w:rsidRPr="00B22243">
              <w:rPr>
                <w:rFonts w:eastAsia="SimSun" w:cs="Arial"/>
                <w:color w:val="000000"/>
              </w:rPr>
              <w:t>+49 2387 55302 0</w:t>
            </w:r>
          </w:p>
          <w:p w14:paraId="4438DEB4" w14:textId="6C6515FB" w:rsidR="0087705B" w:rsidRPr="00B22243" w:rsidRDefault="00E108F5" w:rsidP="00CA2F28">
            <w:pPr>
              <w:widowControl w:val="0"/>
              <w:spacing w:before="0"/>
              <w:rPr>
                <w:rFonts w:eastAsia="SimSun" w:cs="Arial"/>
                <w:color w:val="000000"/>
              </w:rPr>
            </w:pPr>
            <w:r>
              <w:rPr>
                <w:rFonts w:eastAsia="SimSun" w:cs="Arial" w:hint="eastAsia"/>
                <w:color w:val="000000"/>
                <w:lang w:eastAsia="zh-CN"/>
              </w:rPr>
              <w:t>传真：</w:t>
            </w:r>
            <w:r w:rsidR="0087705B" w:rsidRPr="00B22243">
              <w:rPr>
                <w:rFonts w:eastAsia="SimSun" w:cs="Arial"/>
                <w:color w:val="000000"/>
              </w:rPr>
              <w:t>+49 2387 55302 99</w:t>
            </w:r>
          </w:p>
          <w:p w14:paraId="54C46FA3" w14:textId="79A7BC1C" w:rsidR="0087705B" w:rsidRPr="00D40BF2" w:rsidRDefault="00E108F5" w:rsidP="00CA2F28">
            <w:pPr>
              <w:widowControl w:val="0"/>
              <w:spacing w:before="0"/>
              <w:rPr>
                <w:rFonts w:eastAsia="SimSun" w:cs="Arial"/>
                <w:color w:val="000000"/>
                <w:highlight w:val="yellow"/>
              </w:rPr>
            </w:pPr>
            <w:r>
              <w:rPr>
                <w:rFonts w:eastAsia="SimSun" w:cs="Arial" w:hint="eastAsia"/>
                <w:color w:val="000000"/>
                <w:lang w:eastAsia="zh-CN"/>
              </w:rPr>
              <w:t>电子邮件：</w:t>
            </w:r>
            <w:r w:rsidR="0087705B" w:rsidRPr="00B22243">
              <w:rPr>
                <w:rFonts w:eastAsia="SimSun" w:cs="Arial"/>
                <w:color w:val="000000"/>
              </w:rPr>
              <w:t>knicker@bknetzwerk.de</w:t>
            </w:r>
          </w:p>
        </w:tc>
      </w:tr>
      <w:tr w:rsidR="0087705B" w:rsidRPr="00120182" w14:paraId="1FF4E469" w14:textId="77777777" w:rsidTr="00411A17">
        <w:trPr>
          <w:trHeight w:val="779"/>
        </w:trPr>
        <w:tc>
          <w:tcPr>
            <w:tcW w:w="3960" w:type="dxa"/>
          </w:tcPr>
          <w:p w14:paraId="68685931" w14:textId="77777777" w:rsidR="0087705B" w:rsidRPr="00D814AE" w:rsidRDefault="0087705B" w:rsidP="00CA2F28">
            <w:pPr>
              <w:tabs>
                <w:tab w:val="left" w:pos="426"/>
                <w:tab w:val="left" w:pos="4140"/>
                <w:tab w:val="left" w:pos="4230"/>
              </w:tabs>
              <w:spacing w:before="0"/>
              <w:rPr>
                <w:rFonts w:cs="Arial"/>
                <w:lang w:val="de-CH"/>
              </w:rPr>
            </w:pPr>
            <w:r w:rsidRPr="005C47AA">
              <w:rPr>
                <w:rFonts w:cs="Arial"/>
                <w:lang w:val="de-CH"/>
              </w:rPr>
              <w:t>Breitbandnetz GmbH &amp; Co.KG</w:t>
            </w:r>
            <w:r w:rsidRPr="000740C0">
              <w:rPr>
                <w:rFonts w:cs="Arial"/>
                <w:highlight w:val="yellow"/>
                <w:lang w:val="de-CH"/>
              </w:rPr>
              <w:cr/>
            </w:r>
            <w:r w:rsidRPr="00D814AE">
              <w:rPr>
                <w:rFonts w:cs="Arial"/>
                <w:lang w:val="de-CH"/>
              </w:rPr>
              <w:t>Husumer Strasse 63</w:t>
            </w:r>
          </w:p>
          <w:p w14:paraId="063297CD" w14:textId="77777777" w:rsidR="0087705B" w:rsidRPr="00A554C7" w:rsidRDefault="0087705B" w:rsidP="00CA2F28">
            <w:pPr>
              <w:tabs>
                <w:tab w:val="left" w:pos="426"/>
                <w:tab w:val="left" w:pos="4140"/>
                <w:tab w:val="left" w:pos="4230"/>
              </w:tabs>
              <w:spacing w:before="0"/>
              <w:rPr>
                <w:rFonts w:cs="Arial"/>
                <w:highlight w:val="yellow"/>
                <w:lang w:val="de-CH"/>
              </w:rPr>
            </w:pPr>
            <w:r w:rsidRPr="00D814AE">
              <w:rPr>
                <w:rFonts w:cs="Arial"/>
                <w:lang w:val="de-CH"/>
              </w:rPr>
              <w:t>D-25821 BREKLUM</w:t>
            </w:r>
          </w:p>
        </w:tc>
        <w:tc>
          <w:tcPr>
            <w:tcW w:w="2520" w:type="dxa"/>
          </w:tcPr>
          <w:p w14:paraId="5DF655A2" w14:textId="77777777" w:rsidR="0087705B" w:rsidRPr="000740C0" w:rsidRDefault="0087705B" w:rsidP="00CA2F28">
            <w:pPr>
              <w:widowControl w:val="0"/>
              <w:spacing w:before="0"/>
              <w:jc w:val="center"/>
              <w:rPr>
                <w:rFonts w:eastAsia="SimSun" w:cs="Arial"/>
                <w:b/>
                <w:bCs/>
                <w:color w:val="000000"/>
                <w:highlight w:val="yellow"/>
              </w:rPr>
            </w:pPr>
            <w:r>
              <w:rPr>
                <w:rFonts w:eastAsia="SimSun" w:cs="Arial"/>
                <w:b/>
                <w:bCs/>
                <w:color w:val="000000"/>
              </w:rPr>
              <w:t>BNGNF</w:t>
            </w:r>
          </w:p>
        </w:tc>
        <w:tc>
          <w:tcPr>
            <w:tcW w:w="3960" w:type="dxa"/>
          </w:tcPr>
          <w:p w14:paraId="4E40109A" w14:textId="0C7D2C49" w:rsidR="0087705B" w:rsidRPr="00D814AE" w:rsidRDefault="0087705B" w:rsidP="00CA2F28">
            <w:pPr>
              <w:widowControl w:val="0"/>
              <w:spacing w:before="0"/>
              <w:rPr>
                <w:rFonts w:eastAsia="SimSun" w:cs="Arial"/>
                <w:color w:val="000000"/>
              </w:rPr>
            </w:pPr>
            <w:r w:rsidRPr="00D814AE">
              <w:rPr>
                <w:rFonts w:eastAsia="SimSun" w:cs="Arial"/>
                <w:color w:val="000000"/>
              </w:rPr>
              <w:t xml:space="preserve">Daniel </w:t>
            </w:r>
            <w:proofErr w:type="spellStart"/>
            <w:r w:rsidRPr="00D814AE">
              <w:rPr>
                <w:rFonts w:eastAsia="SimSun" w:cs="Arial"/>
                <w:color w:val="000000"/>
              </w:rPr>
              <w:t>Pastewka</w:t>
            </w:r>
            <w:proofErr w:type="spellEnd"/>
            <w:r w:rsidR="00E108F5">
              <w:rPr>
                <w:rFonts w:eastAsia="SimSun" w:cs="Arial" w:hint="eastAsia"/>
                <w:color w:val="000000"/>
                <w:lang w:eastAsia="zh-CN"/>
              </w:rPr>
              <w:t>先生</w:t>
            </w:r>
          </w:p>
          <w:p w14:paraId="0AC9BB3E" w14:textId="055A96C6" w:rsidR="0087705B" w:rsidRPr="00D814AE" w:rsidRDefault="00E108F5" w:rsidP="00CA2F28">
            <w:pPr>
              <w:widowControl w:val="0"/>
              <w:spacing w:before="0"/>
              <w:rPr>
                <w:rFonts w:eastAsia="SimSun" w:cs="Arial"/>
                <w:color w:val="000000"/>
              </w:rPr>
            </w:pPr>
            <w:r>
              <w:rPr>
                <w:rFonts w:eastAsia="SimSun" w:cs="Arial" w:hint="eastAsia"/>
                <w:color w:val="000000"/>
                <w:lang w:eastAsia="zh-CN"/>
              </w:rPr>
              <w:t>电话：</w:t>
            </w:r>
            <w:r w:rsidR="0087705B" w:rsidRPr="00D814AE">
              <w:rPr>
                <w:rFonts w:eastAsia="SimSun" w:cs="Arial"/>
                <w:color w:val="000000"/>
              </w:rPr>
              <w:t>+49 4671 79796 23</w:t>
            </w:r>
          </w:p>
          <w:p w14:paraId="7820DE16" w14:textId="53C8D3E2" w:rsidR="0087705B" w:rsidRPr="00D40BF2" w:rsidRDefault="00E108F5" w:rsidP="00CA2F28">
            <w:pPr>
              <w:widowControl w:val="0"/>
              <w:spacing w:before="0"/>
              <w:rPr>
                <w:rFonts w:eastAsia="SimSun" w:cs="Arial"/>
                <w:color w:val="000000"/>
                <w:highlight w:val="yellow"/>
              </w:rPr>
            </w:pPr>
            <w:r>
              <w:rPr>
                <w:rFonts w:eastAsia="SimSun" w:cs="Arial" w:hint="eastAsia"/>
                <w:color w:val="000000"/>
                <w:lang w:eastAsia="zh-CN"/>
              </w:rPr>
              <w:t>电子邮件：</w:t>
            </w:r>
            <w:r w:rsidR="0087705B" w:rsidRPr="00D814AE">
              <w:rPr>
                <w:rFonts w:eastAsia="SimSun" w:cs="Arial"/>
                <w:color w:val="000000"/>
              </w:rPr>
              <w:t>pastewka@breitbandnetz-nf.de</w:t>
            </w:r>
          </w:p>
        </w:tc>
      </w:tr>
    </w:tbl>
    <w:p w14:paraId="10EB51B6" w14:textId="77777777" w:rsidR="0087705B" w:rsidRPr="00E13494" w:rsidRDefault="0087705B" w:rsidP="0087705B">
      <w:pPr>
        <w:rPr>
          <w:rFonts w:cs="Calibri"/>
          <w:b/>
          <w:color w:val="000000"/>
          <w:lang w:val="en-GB"/>
        </w:rPr>
      </w:pPr>
    </w:p>
    <w:p w14:paraId="2EAA641F" w14:textId="77777777" w:rsidR="0087705B" w:rsidRPr="00E13494" w:rsidRDefault="0087705B" w:rsidP="0087705B">
      <w:pPr>
        <w:rPr>
          <w:rFonts w:cs="Calibri"/>
          <w:b/>
          <w:color w:val="000000"/>
          <w:lang w:val="en-GB"/>
        </w:rPr>
      </w:pPr>
    </w:p>
    <w:p w14:paraId="59CFCB28" w14:textId="4FB3D1B5" w:rsidR="0087705B" w:rsidRPr="002E102C" w:rsidRDefault="00CB7F3F" w:rsidP="0087705B">
      <w:pPr>
        <w:tabs>
          <w:tab w:val="left" w:pos="3686"/>
        </w:tabs>
        <w:spacing w:after="120"/>
        <w:rPr>
          <w:rFonts w:cstheme="minorHAnsi"/>
          <w:b/>
        </w:rPr>
      </w:pPr>
      <w:r w:rsidRPr="00CB7F3F">
        <w:rPr>
          <w:rFonts w:eastAsia="STKaiti" w:cs="Calibri" w:hint="eastAsia"/>
          <w:b/>
          <w:bCs/>
          <w:iCs/>
          <w:color w:val="000000"/>
          <w:lang w:val="en-GB" w:eastAsia="zh-CN"/>
        </w:rPr>
        <w:t>纳米比亚（共和国）</w:t>
      </w:r>
      <w:r w:rsidR="0087705B" w:rsidRPr="002E102C">
        <w:rPr>
          <w:rFonts w:cstheme="minorHAnsi"/>
          <w:b/>
          <w:bCs/>
          <w:i/>
          <w:iCs/>
          <w:color w:val="000000"/>
        </w:rPr>
        <w:t>/ NAM</w:t>
      </w:r>
      <w:r w:rsidR="0087705B">
        <w:rPr>
          <w:rFonts w:cstheme="minorHAnsi"/>
          <w:b/>
          <w:bCs/>
          <w:i/>
          <w:iCs/>
          <w:color w:val="000000"/>
        </w:rPr>
        <w:tab/>
      </w:r>
      <w:r w:rsidR="0087705B" w:rsidRPr="002E102C">
        <w:rPr>
          <w:rFonts w:cstheme="minorHAnsi"/>
          <w:b/>
        </w:rPr>
        <w:t>ADD</w:t>
      </w:r>
    </w:p>
    <w:tbl>
      <w:tblPr>
        <w:tblW w:w="10440" w:type="dxa"/>
        <w:tblLayout w:type="fixed"/>
        <w:tblCellMar>
          <w:top w:w="85" w:type="dxa"/>
          <w:bottom w:w="85" w:type="dxa"/>
        </w:tblCellMar>
        <w:tblLook w:val="05A0" w:firstRow="1" w:lastRow="0" w:firstColumn="1" w:lastColumn="1" w:noHBand="0" w:noVBand="1"/>
      </w:tblPr>
      <w:tblGrid>
        <w:gridCol w:w="3960"/>
        <w:gridCol w:w="2520"/>
        <w:gridCol w:w="3960"/>
      </w:tblGrid>
      <w:tr w:rsidR="0087705B" w:rsidRPr="00E13494" w14:paraId="376F5135" w14:textId="77777777" w:rsidTr="00411A17">
        <w:trPr>
          <w:trHeight w:val="779"/>
        </w:trPr>
        <w:tc>
          <w:tcPr>
            <w:tcW w:w="3960" w:type="dxa"/>
          </w:tcPr>
          <w:p w14:paraId="13B1ABD4" w14:textId="77777777" w:rsidR="0087705B" w:rsidRPr="00B22243" w:rsidRDefault="0087705B" w:rsidP="00CA2F28">
            <w:pPr>
              <w:tabs>
                <w:tab w:val="left" w:pos="426"/>
                <w:tab w:val="left" w:pos="4140"/>
                <w:tab w:val="left" w:pos="4230"/>
              </w:tabs>
              <w:spacing w:before="0"/>
              <w:rPr>
                <w:rFonts w:cs="Arial"/>
                <w:lang w:val="de-CH"/>
              </w:rPr>
            </w:pPr>
            <w:r>
              <w:rPr>
                <w:rFonts w:cs="Arial"/>
              </w:rPr>
              <w:t>Loc Eight Mobile (Pty) Ltd</w:t>
            </w:r>
            <w:r w:rsidRPr="000740C0">
              <w:rPr>
                <w:rFonts w:cs="Arial"/>
                <w:highlight w:val="yellow"/>
                <w:lang w:val="de-CH"/>
              </w:rPr>
              <w:cr/>
            </w:r>
            <w:r>
              <w:rPr>
                <w:rFonts w:cs="Arial"/>
                <w:lang w:val="de-CH"/>
              </w:rPr>
              <w:t>Maerua Park</w:t>
            </w:r>
          </w:p>
          <w:p w14:paraId="2219A5E1" w14:textId="77777777" w:rsidR="0087705B" w:rsidRDefault="0087705B" w:rsidP="00CA2F28">
            <w:pPr>
              <w:tabs>
                <w:tab w:val="left" w:pos="426"/>
                <w:tab w:val="left" w:pos="4140"/>
                <w:tab w:val="left" w:pos="4230"/>
              </w:tabs>
              <w:spacing w:before="0"/>
              <w:rPr>
                <w:rFonts w:cs="Arial"/>
                <w:lang w:val="de-CH"/>
              </w:rPr>
            </w:pPr>
            <w:r>
              <w:rPr>
                <w:rFonts w:cs="Arial"/>
                <w:lang w:val="de-CH"/>
              </w:rPr>
              <w:t>Centaurus Road</w:t>
            </w:r>
          </w:p>
          <w:p w14:paraId="4CFD759D" w14:textId="77777777" w:rsidR="0087705B" w:rsidRPr="00A554C7" w:rsidRDefault="0087705B" w:rsidP="00CA2F28">
            <w:pPr>
              <w:tabs>
                <w:tab w:val="left" w:pos="426"/>
                <w:tab w:val="left" w:pos="4140"/>
                <w:tab w:val="left" w:pos="4230"/>
              </w:tabs>
              <w:spacing w:before="0"/>
              <w:rPr>
                <w:rFonts w:cs="Arial"/>
                <w:highlight w:val="yellow"/>
                <w:lang w:val="de-CH"/>
              </w:rPr>
            </w:pPr>
            <w:r>
              <w:rPr>
                <w:rFonts w:cs="Arial"/>
                <w:lang w:val="de-CH"/>
              </w:rPr>
              <w:t>WINDHOEK</w:t>
            </w:r>
          </w:p>
        </w:tc>
        <w:tc>
          <w:tcPr>
            <w:tcW w:w="2520" w:type="dxa"/>
          </w:tcPr>
          <w:p w14:paraId="3295EFD0" w14:textId="77777777" w:rsidR="0087705B" w:rsidRPr="000740C0" w:rsidRDefault="0087705B" w:rsidP="00CA2F28">
            <w:pPr>
              <w:widowControl w:val="0"/>
              <w:spacing w:before="0"/>
              <w:jc w:val="center"/>
              <w:rPr>
                <w:rFonts w:eastAsia="SimSun" w:cs="Arial"/>
                <w:b/>
                <w:bCs/>
                <w:color w:val="000000"/>
                <w:highlight w:val="yellow"/>
              </w:rPr>
            </w:pPr>
            <w:r>
              <w:rPr>
                <w:rFonts w:eastAsia="SimSun" w:cs="Arial"/>
                <w:b/>
                <w:bCs/>
                <w:color w:val="000000"/>
              </w:rPr>
              <w:t>LOC801</w:t>
            </w:r>
          </w:p>
        </w:tc>
        <w:tc>
          <w:tcPr>
            <w:tcW w:w="3960" w:type="dxa"/>
          </w:tcPr>
          <w:p w14:paraId="3D1DC7FE" w14:textId="381D88E2" w:rsidR="0087705B" w:rsidRPr="00B22243" w:rsidRDefault="0087705B" w:rsidP="00CA2F28">
            <w:pPr>
              <w:widowControl w:val="0"/>
              <w:spacing w:before="0"/>
              <w:rPr>
                <w:rFonts w:eastAsia="SimSun" w:cs="Arial"/>
                <w:color w:val="000000"/>
              </w:rPr>
            </w:pPr>
            <w:r>
              <w:rPr>
                <w:rFonts w:cs="Arial"/>
                <w:lang w:val="de-CH"/>
              </w:rPr>
              <w:t>Collin Nico Uirab</w:t>
            </w:r>
            <w:r w:rsidR="00E108F5">
              <w:rPr>
                <w:rFonts w:eastAsia="SimSun" w:cs="Arial" w:hint="eastAsia"/>
                <w:color w:val="000000"/>
                <w:lang w:eastAsia="zh-CN"/>
              </w:rPr>
              <w:t>先生</w:t>
            </w:r>
          </w:p>
          <w:p w14:paraId="3A8E356A" w14:textId="2BF81311" w:rsidR="0087705B" w:rsidRPr="00B22243" w:rsidRDefault="00E108F5" w:rsidP="00CA2F28">
            <w:pPr>
              <w:widowControl w:val="0"/>
              <w:spacing w:before="0"/>
              <w:rPr>
                <w:rFonts w:eastAsia="SimSun" w:cs="Arial"/>
                <w:color w:val="000000"/>
              </w:rPr>
            </w:pPr>
            <w:r>
              <w:rPr>
                <w:rFonts w:eastAsia="SimSun" w:cs="Arial" w:hint="eastAsia"/>
                <w:color w:val="000000"/>
                <w:lang w:eastAsia="zh-CN"/>
              </w:rPr>
              <w:t>电话：</w:t>
            </w:r>
            <w:r w:rsidR="0087705B" w:rsidRPr="00B22243">
              <w:rPr>
                <w:rFonts w:eastAsia="SimSun" w:cs="Arial"/>
                <w:color w:val="000000"/>
              </w:rPr>
              <w:t>+</w:t>
            </w:r>
            <w:r w:rsidR="0087705B">
              <w:rPr>
                <w:rFonts w:eastAsia="SimSun" w:cs="Arial"/>
                <w:color w:val="000000"/>
              </w:rPr>
              <w:t>264 813472309</w:t>
            </w:r>
          </w:p>
          <w:p w14:paraId="7CA3EAB0" w14:textId="03A5A6C3" w:rsidR="0087705B" w:rsidRPr="007B2CF8" w:rsidRDefault="00E108F5" w:rsidP="00CA2F28">
            <w:pPr>
              <w:widowControl w:val="0"/>
              <w:spacing w:before="0"/>
              <w:rPr>
                <w:rFonts w:eastAsia="SimSun" w:cs="Arial"/>
                <w:color w:val="000000"/>
                <w:highlight w:val="yellow"/>
                <w:lang w:val="fr-FR" w:eastAsia="zh-CN"/>
              </w:rPr>
            </w:pPr>
            <w:r>
              <w:rPr>
                <w:rFonts w:eastAsia="SimSun" w:cs="Arial" w:hint="eastAsia"/>
                <w:color w:val="000000"/>
                <w:lang w:eastAsia="zh-CN"/>
              </w:rPr>
              <w:t>电子邮件：</w:t>
            </w:r>
            <w:r w:rsidR="0087705B" w:rsidRPr="007B2CF8">
              <w:rPr>
                <w:rFonts w:eastAsia="SimSun" w:cs="Arial"/>
                <w:color w:val="000000"/>
                <w:lang w:val="fr-FR" w:eastAsia="zh-CN"/>
              </w:rPr>
              <w:t xml:space="preserve"> </w:t>
            </w:r>
            <w:r w:rsidR="0087705B" w:rsidRPr="007B2CF8">
              <w:rPr>
                <w:rFonts w:cs="Calibri"/>
                <w:lang w:val="fr-FR" w:eastAsia="zh-CN"/>
              </w:rPr>
              <w:t>collin@loc8it.com.na</w:t>
            </w:r>
          </w:p>
        </w:tc>
      </w:tr>
    </w:tbl>
    <w:p w14:paraId="448B2E0D" w14:textId="77777777" w:rsidR="0087705B" w:rsidRPr="00E13494" w:rsidRDefault="0087705B" w:rsidP="0087705B">
      <w:pPr>
        <w:rPr>
          <w:rFonts w:cs="Calibri"/>
          <w:b/>
          <w:color w:val="000000"/>
          <w:lang w:val="fr-CH" w:eastAsia="zh-CN"/>
        </w:rPr>
      </w:pPr>
    </w:p>
    <w:p w14:paraId="2A7293B9" w14:textId="77777777" w:rsidR="0087705B" w:rsidRPr="00E13494" w:rsidRDefault="0087705B" w:rsidP="0087705B">
      <w:pPr>
        <w:rPr>
          <w:lang w:val="fr-CH" w:eastAsia="zh-CN"/>
        </w:rPr>
      </w:pPr>
      <w:r w:rsidRPr="00E13494">
        <w:rPr>
          <w:lang w:val="fr-CH" w:eastAsia="zh-CN"/>
        </w:rPr>
        <w:br w:type="page"/>
      </w:r>
    </w:p>
    <w:p w14:paraId="0899E25F" w14:textId="3B7552BD" w:rsidR="0087705B" w:rsidRPr="00AD56B5" w:rsidRDefault="00AD56B5" w:rsidP="0087705B">
      <w:pPr>
        <w:pStyle w:val="Heading20"/>
        <w:spacing w:before="0"/>
        <w:rPr>
          <w:rFonts w:asciiTheme="minorHAnsi" w:eastAsia="SimHei" w:hAnsiTheme="minorHAnsi" w:cstheme="minorHAnsi"/>
          <w:highlight w:val="cyan"/>
          <w:lang w:val="en-GB" w:eastAsia="zh-CN"/>
        </w:rPr>
      </w:pPr>
      <w:bookmarkStart w:id="674" w:name="_Toc236568475"/>
      <w:bookmarkStart w:id="675" w:name="_Toc240772455"/>
      <w:r w:rsidRPr="00AD56B5">
        <w:rPr>
          <w:rFonts w:asciiTheme="minorHAnsi" w:eastAsia="SimHei" w:hAnsiTheme="minorHAnsi" w:cstheme="minorHAnsi"/>
          <w:lang w:val="en-GB" w:eastAsia="zh-CN"/>
        </w:rPr>
        <w:lastRenderedPageBreak/>
        <w:t>信令区</w:t>
      </w:r>
      <w:r w:rsidRPr="00AD56B5">
        <w:rPr>
          <w:rFonts w:asciiTheme="minorHAnsi" w:eastAsia="SimHei" w:hAnsiTheme="minorHAnsi" w:cstheme="minorHAnsi"/>
          <w:lang w:val="en-GB" w:eastAsia="zh-CN"/>
        </w:rPr>
        <w:t>/</w:t>
      </w:r>
      <w:r w:rsidRPr="00AD56B5">
        <w:rPr>
          <w:rFonts w:asciiTheme="minorHAnsi" w:eastAsia="SimHei" w:hAnsiTheme="minorHAnsi" w:cstheme="minorHAnsi"/>
          <w:lang w:val="en-GB" w:eastAsia="zh-CN"/>
        </w:rPr>
        <w:t>网络代码（</w:t>
      </w:r>
      <w:r w:rsidRPr="00AD56B5">
        <w:rPr>
          <w:rFonts w:asciiTheme="minorHAnsi" w:eastAsia="SimHei" w:hAnsiTheme="minorHAnsi" w:cstheme="minorHAnsi"/>
          <w:lang w:val="en-GB" w:eastAsia="zh-CN"/>
        </w:rPr>
        <w:t>SANC</w:t>
      </w:r>
      <w:r w:rsidRPr="00AD56B5">
        <w:rPr>
          <w:rFonts w:asciiTheme="minorHAnsi" w:eastAsia="SimHei" w:hAnsiTheme="minorHAnsi" w:cstheme="minorHAnsi"/>
          <w:lang w:val="en-GB" w:eastAsia="zh-CN"/>
        </w:rPr>
        <w:t>）列表</w:t>
      </w:r>
      <w:r w:rsidRPr="00AD56B5">
        <w:rPr>
          <w:rFonts w:asciiTheme="minorHAnsi" w:eastAsia="SimHei" w:hAnsiTheme="minorHAnsi" w:cstheme="minorHAnsi"/>
          <w:lang w:val="en-GB" w:eastAsia="zh-CN"/>
        </w:rPr>
        <w:br/>
      </w:r>
      <w:r w:rsidRPr="00AD56B5">
        <w:rPr>
          <w:rFonts w:asciiTheme="minorHAnsi" w:eastAsia="SimHei" w:hAnsiTheme="minorHAnsi" w:cstheme="minorHAnsi"/>
          <w:lang w:val="en-GB" w:eastAsia="zh-CN"/>
        </w:rPr>
        <w:t>（</w:t>
      </w:r>
      <w:r w:rsidRPr="00AD56B5">
        <w:rPr>
          <w:rFonts w:asciiTheme="minorHAnsi" w:eastAsia="SimHei" w:hAnsiTheme="minorHAnsi" w:cstheme="minorHAnsi"/>
          <w:lang w:val="en-GB" w:eastAsia="zh-CN"/>
        </w:rPr>
        <w:t>ITU-T Q.708</w:t>
      </w:r>
      <w:r w:rsidRPr="00AD56B5">
        <w:rPr>
          <w:rFonts w:asciiTheme="minorHAnsi" w:eastAsia="SimHei" w:hAnsiTheme="minorHAnsi" w:cstheme="minorHAnsi"/>
          <w:lang w:val="en-GB" w:eastAsia="zh-CN"/>
        </w:rPr>
        <w:t>建议书（</w:t>
      </w:r>
      <w:r w:rsidRPr="00AD56B5">
        <w:rPr>
          <w:rFonts w:asciiTheme="minorHAnsi" w:eastAsia="SimHei" w:hAnsiTheme="minorHAnsi" w:cstheme="minorHAnsi"/>
          <w:lang w:val="en-GB" w:eastAsia="zh-CN"/>
        </w:rPr>
        <w:t>03/1999</w:t>
      </w:r>
      <w:r w:rsidRPr="00AD56B5">
        <w:rPr>
          <w:rFonts w:asciiTheme="minorHAnsi" w:eastAsia="SimHei" w:hAnsiTheme="minorHAnsi" w:cstheme="minorHAnsi"/>
          <w:lang w:val="en-GB" w:eastAsia="zh-CN"/>
        </w:rPr>
        <w:t>）的补充）</w:t>
      </w:r>
      <w:r w:rsidR="0087705B" w:rsidRPr="00AD56B5">
        <w:rPr>
          <w:rFonts w:asciiTheme="minorHAnsi" w:eastAsia="SimHei" w:hAnsiTheme="minorHAnsi" w:cstheme="minorHAnsi"/>
          <w:highlight w:val="cyan"/>
          <w:lang w:val="en-GB" w:eastAsia="zh-CN"/>
        </w:rPr>
        <w:br/>
      </w:r>
      <w:bookmarkEnd w:id="674"/>
      <w:bookmarkEnd w:id="675"/>
      <w:r w:rsidRPr="00AD56B5">
        <w:rPr>
          <w:rFonts w:asciiTheme="minorHAnsi" w:eastAsia="SimHei" w:hAnsiTheme="minorHAnsi" w:cstheme="minorHAnsi"/>
          <w:lang w:val="en-GB" w:eastAsia="zh-CN"/>
        </w:rPr>
        <w:t>（截至</w:t>
      </w:r>
      <w:r w:rsidRPr="00AD56B5">
        <w:rPr>
          <w:rFonts w:asciiTheme="minorHAnsi" w:eastAsia="SimHei" w:hAnsiTheme="minorHAnsi" w:cstheme="minorHAnsi"/>
          <w:lang w:val="en-GB" w:eastAsia="zh-CN"/>
        </w:rPr>
        <w:t>2024</w:t>
      </w:r>
      <w:r w:rsidRPr="00AD56B5">
        <w:rPr>
          <w:rFonts w:asciiTheme="minorHAnsi" w:eastAsia="SimHei" w:hAnsiTheme="minorHAnsi" w:cstheme="minorHAnsi"/>
          <w:lang w:val="en-GB" w:eastAsia="zh-CN"/>
        </w:rPr>
        <w:t>年</w:t>
      </w:r>
      <w:r w:rsidRPr="00AD56B5">
        <w:rPr>
          <w:rFonts w:asciiTheme="minorHAnsi" w:eastAsia="SimHei" w:hAnsiTheme="minorHAnsi" w:cstheme="minorHAnsi"/>
          <w:lang w:val="en-GB" w:eastAsia="zh-CN"/>
        </w:rPr>
        <w:t>6</w:t>
      </w:r>
      <w:r w:rsidRPr="00AD56B5">
        <w:rPr>
          <w:rFonts w:asciiTheme="minorHAnsi" w:eastAsia="SimHei" w:hAnsiTheme="minorHAnsi" w:cstheme="minorHAnsi"/>
          <w:lang w:val="en-GB" w:eastAsia="zh-CN"/>
        </w:rPr>
        <w:t>月</w:t>
      </w:r>
      <w:r w:rsidRPr="00AD56B5">
        <w:rPr>
          <w:rFonts w:asciiTheme="minorHAnsi" w:eastAsia="SimHei" w:hAnsiTheme="minorHAnsi" w:cstheme="minorHAnsi"/>
          <w:lang w:val="en-GB" w:eastAsia="zh-CN"/>
        </w:rPr>
        <w:t>1</w:t>
      </w:r>
      <w:r w:rsidRPr="00AD56B5">
        <w:rPr>
          <w:rFonts w:asciiTheme="minorHAnsi" w:eastAsia="SimHei" w:hAnsiTheme="minorHAnsi" w:cstheme="minorHAnsi"/>
          <w:lang w:val="en-GB" w:eastAsia="zh-CN"/>
        </w:rPr>
        <w:t>日）</w:t>
      </w:r>
    </w:p>
    <w:p w14:paraId="128E18E7" w14:textId="62C1D196" w:rsidR="0087705B" w:rsidRPr="00AD56B5" w:rsidRDefault="00AD56B5" w:rsidP="0087705B">
      <w:pPr>
        <w:jc w:val="center"/>
        <w:rPr>
          <w:rFonts w:asciiTheme="minorHAnsi" w:eastAsiaTheme="minorEastAsia" w:hAnsiTheme="minorHAnsi" w:cstheme="minorHAnsi"/>
          <w:b/>
          <w:highlight w:val="cyan"/>
          <w:lang w:eastAsia="zh-CN"/>
        </w:rPr>
      </w:pPr>
      <w:r w:rsidRPr="00AD56B5">
        <w:rPr>
          <w:rFonts w:asciiTheme="minorHAnsi" w:eastAsiaTheme="minorEastAsia" w:hAnsiTheme="minorHAnsi" w:cstheme="minorHAnsi"/>
          <w:lang w:val="fr-FR" w:eastAsia="zh-CN"/>
        </w:rPr>
        <w:t>（</w:t>
      </w:r>
      <w:r w:rsidRPr="00AD56B5">
        <w:rPr>
          <w:rFonts w:asciiTheme="minorHAnsi" w:eastAsiaTheme="minorEastAsia" w:hAnsiTheme="minorHAnsi" w:cstheme="minorHAnsi"/>
          <w:lang w:val="en-GB" w:eastAsia="zh-CN"/>
        </w:rPr>
        <w:t>国际电联</w:t>
      </w:r>
      <w:r w:rsidRPr="00AD56B5">
        <w:rPr>
          <w:rFonts w:asciiTheme="minorHAnsi" w:eastAsiaTheme="minorEastAsia" w:hAnsiTheme="minorHAnsi" w:cstheme="minorHAnsi"/>
          <w:lang w:val="en-GB" w:eastAsia="zh-CN"/>
        </w:rPr>
        <w:t>1293 – 1.VI.2024</w:t>
      </w:r>
      <w:r w:rsidRPr="00AD56B5">
        <w:rPr>
          <w:rFonts w:asciiTheme="minorHAnsi" w:eastAsiaTheme="minorEastAsia" w:hAnsiTheme="minorHAnsi" w:cstheme="minorHAnsi"/>
          <w:lang w:val="en-GB" w:eastAsia="zh-CN"/>
        </w:rPr>
        <w:t>期《操作公报》附件</w:t>
      </w:r>
      <w:r w:rsidRPr="00AD56B5">
        <w:rPr>
          <w:rFonts w:asciiTheme="minorHAnsi" w:eastAsiaTheme="minorEastAsia" w:hAnsiTheme="minorHAnsi" w:cstheme="minorHAnsi"/>
          <w:lang w:val="fr-FR" w:eastAsia="zh-CN"/>
        </w:rPr>
        <w:t>）</w:t>
      </w:r>
      <w:r w:rsidRPr="00AD56B5">
        <w:rPr>
          <w:rFonts w:asciiTheme="minorHAnsi" w:eastAsiaTheme="minorEastAsia" w:hAnsiTheme="minorHAnsi" w:cstheme="minorHAnsi"/>
          <w:lang w:val="fr-FR" w:eastAsia="zh-CN"/>
        </w:rPr>
        <w:br/>
      </w:r>
      <w:r w:rsidRPr="00AD56B5">
        <w:rPr>
          <w:rFonts w:asciiTheme="minorHAnsi" w:eastAsiaTheme="minorEastAsia" w:hAnsiTheme="minorHAnsi" w:cstheme="minorHAnsi"/>
          <w:lang w:val="fr-FR" w:eastAsia="zh-CN"/>
        </w:rPr>
        <w:t>（</w:t>
      </w:r>
      <w:r w:rsidRPr="00AD56B5">
        <w:rPr>
          <w:rFonts w:asciiTheme="minorHAnsi" w:eastAsiaTheme="minorEastAsia" w:hAnsiTheme="minorHAnsi" w:cstheme="minorHAnsi"/>
          <w:lang w:val="en-GB" w:eastAsia="zh-CN"/>
        </w:rPr>
        <w:t>第</w:t>
      </w:r>
      <w:r w:rsidRPr="00AD56B5">
        <w:rPr>
          <w:rFonts w:asciiTheme="minorHAnsi" w:eastAsiaTheme="minorEastAsia" w:hAnsiTheme="minorHAnsi" w:cstheme="minorHAnsi"/>
          <w:lang w:val="en-GB" w:eastAsia="zh-CN"/>
        </w:rPr>
        <w:t>1</w:t>
      </w:r>
      <w:r w:rsidRPr="00AD56B5">
        <w:rPr>
          <w:rFonts w:asciiTheme="minorHAnsi" w:eastAsiaTheme="minorEastAsia" w:hAnsiTheme="minorHAnsi" w:cstheme="minorHAnsi"/>
          <w:lang w:val="en-GB" w:eastAsia="zh-CN"/>
        </w:rPr>
        <w:t>号修正</w:t>
      </w:r>
      <w:r w:rsidRPr="00AD56B5">
        <w:rPr>
          <w:rFonts w:asciiTheme="minorHAnsi" w:eastAsiaTheme="minorEastAsia" w:hAnsiTheme="minorHAnsi" w:cstheme="minorHAnsi"/>
          <w:lang w:val="fr-FR" w:eastAsia="zh-CN"/>
        </w:rPr>
        <w:t>）</w:t>
      </w:r>
    </w:p>
    <w:p w14:paraId="705E06D8" w14:textId="77777777" w:rsidR="0087705B" w:rsidRPr="00612F7C" w:rsidRDefault="0087705B" w:rsidP="0087705B">
      <w:pPr>
        <w:keepNext/>
        <w:rPr>
          <w:highlight w:val="cyan"/>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7705B" w:rsidRPr="00E24589" w14:paraId="529A6DE4" w14:textId="77777777" w:rsidTr="00411A17">
        <w:trPr>
          <w:trHeight w:val="240"/>
        </w:trPr>
        <w:tc>
          <w:tcPr>
            <w:tcW w:w="9288" w:type="dxa"/>
            <w:gridSpan w:val="3"/>
            <w:shd w:val="clear" w:color="auto" w:fill="auto"/>
          </w:tcPr>
          <w:p w14:paraId="62397DC2" w14:textId="4E91742B" w:rsidR="0087705B" w:rsidRPr="00E24589" w:rsidRDefault="00CB7F3F" w:rsidP="00411A17">
            <w:pPr>
              <w:pStyle w:val="Normalaftertitle"/>
              <w:keepNext/>
              <w:spacing w:before="240"/>
              <w:rPr>
                <w:b/>
                <w:bCs/>
              </w:rPr>
            </w:pPr>
            <w:r>
              <w:rPr>
                <w:rFonts w:ascii="SimSun" w:eastAsia="SimSun" w:hAnsi="SimSun" w:cs="SimSun" w:hint="eastAsia"/>
                <w:b/>
                <w:bCs/>
                <w:lang w:eastAsia="zh-CN"/>
              </w:rPr>
              <w:t>数字顺序</w:t>
            </w:r>
            <w:r w:rsidR="00A65055">
              <w:rPr>
                <w:b/>
                <w:bCs/>
              </w:rPr>
              <w:tab/>
            </w:r>
            <w:r w:rsidR="00A65055">
              <w:rPr>
                <w:b/>
                <w:bCs/>
              </w:rPr>
              <w:tab/>
            </w:r>
            <w:r w:rsidR="0087705B" w:rsidRPr="00E24589">
              <w:rPr>
                <w:b/>
                <w:bCs/>
              </w:rPr>
              <w:t>ADD</w:t>
            </w:r>
          </w:p>
        </w:tc>
      </w:tr>
      <w:tr w:rsidR="0087705B" w:rsidRPr="00E24589" w14:paraId="115B7DDC" w14:textId="77777777" w:rsidTr="00411A17">
        <w:trPr>
          <w:trHeight w:val="240"/>
        </w:trPr>
        <w:tc>
          <w:tcPr>
            <w:tcW w:w="909" w:type="dxa"/>
            <w:shd w:val="clear" w:color="auto" w:fill="auto"/>
          </w:tcPr>
          <w:p w14:paraId="0976ABAF" w14:textId="77777777" w:rsidR="0087705B" w:rsidRPr="00E24589" w:rsidRDefault="0087705B" w:rsidP="00411A17">
            <w:pPr>
              <w:pStyle w:val="StyleTabletextLeft"/>
              <w:rPr>
                <w:b w:val="0"/>
                <w:bCs w:val="0"/>
              </w:rPr>
            </w:pPr>
          </w:p>
        </w:tc>
        <w:tc>
          <w:tcPr>
            <w:tcW w:w="909" w:type="dxa"/>
            <w:shd w:val="clear" w:color="auto" w:fill="auto"/>
          </w:tcPr>
          <w:p w14:paraId="28A5029C" w14:textId="77777777" w:rsidR="0087705B" w:rsidRPr="00E24589" w:rsidRDefault="0087705B" w:rsidP="00411A17">
            <w:pPr>
              <w:pStyle w:val="StyleTabletextLeft"/>
              <w:rPr>
                <w:b w:val="0"/>
                <w:bCs w:val="0"/>
              </w:rPr>
            </w:pPr>
            <w:r w:rsidRPr="00E24589">
              <w:rPr>
                <w:b w:val="0"/>
                <w:bCs w:val="0"/>
              </w:rPr>
              <w:t>4-186</w:t>
            </w:r>
          </w:p>
        </w:tc>
        <w:tc>
          <w:tcPr>
            <w:tcW w:w="7470" w:type="dxa"/>
            <w:shd w:val="clear" w:color="auto" w:fill="auto"/>
          </w:tcPr>
          <w:p w14:paraId="5D61F0B0" w14:textId="1868EFB4" w:rsidR="0087705B" w:rsidRPr="00E24589" w:rsidRDefault="00CB7F3F" w:rsidP="00411A17">
            <w:pPr>
              <w:pStyle w:val="StyleTabletextLeft"/>
              <w:rPr>
                <w:b w:val="0"/>
                <w:bCs w:val="0"/>
              </w:rPr>
            </w:pPr>
            <w:r>
              <w:rPr>
                <w:rFonts w:ascii="SimSun" w:eastAsia="SimSun" w:hAnsi="SimSun" w:cs="SimSun" w:hint="eastAsia"/>
                <w:b w:val="0"/>
                <w:bCs w:val="0"/>
                <w:lang w:eastAsia="zh-CN"/>
              </w:rPr>
              <w:t>中国香港</w:t>
            </w:r>
          </w:p>
        </w:tc>
      </w:tr>
    </w:tbl>
    <w:p w14:paraId="7DF8264D" w14:textId="77777777" w:rsidR="0087705B" w:rsidRPr="00756D3F" w:rsidRDefault="0087705B" w:rsidP="0087705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7705B" w:rsidRPr="00E24589" w14:paraId="0E82BAE8" w14:textId="77777777" w:rsidTr="00411A17">
        <w:trPr>
          <w:trHeight w:val="240"/>
        </w:trPr>
        <w:tc>
          <w:tcPr>
            <w:tcW w:w="9288" w:type="dxa"/>
            <w:gridSpan w:val="3"/>
            <w:shd w:val="clear" w:color="auto" w:fill="auto"/>
          </w:tcPr>
          <w:p w14:paraId="33E25FD2" w14:textId="34C69144" w:rsidR="0087705B" w:rsidRPr="00E24589" w:rsidRDefault="00CB7F3F" w:rsidP="00411A17">
            <w:pPr>
              <w:pStyle w:val="Normalaftertitle"/>
              <w:keepNext/>
              <w:spacing w:before="240"/>
              <w:rPr>
                <w:b/>
                <w:bCs/>
              </w:rPr>
            </w:pPr>
            <w:r>
              <w:rPr>
                <w:rFonts w:ascii="SimSun" w:eastAsia="SimSun" w:hAnsi="SimSun" w:cs="SimSun" w:hint="eastAsia"/>
                <w:b/>
                <w:bCs/>
                <w:lang w:eastAsia="zh-CN"/>
              </w:rPr>
              <w:t>字母</w:t>
            </w:r>
            <w:r w:rsidR="004A3FD8">
              <w:rPr>
                <w:rFonts w:ascii="SimSun" w:eastAsia="SimSun" w:hAnsi="SimSun" w:cs="SimSun" w:hint="eastAsia"/>
                <w:b/>
                <w:bCs/>
                <w:lang w:eastAsia="zh-CN"/>
              </w:rPr>
              <w:t>顺序</w:t>
            </w:r>
            <w:r w:rsidR="004A3FD8">
              <w:rPr>
                <w:b/>
                <w:bCs/>
              </w:rPr>
              <w:tab/>
            </w:r>
            <w:r w:rsidR="004A3FD8">
              <w:rPr>
                <w:b/>
                <w:bCs/>
              </w:rPr>
              <w:tab/>
            </w:r>
            <w:r w:rsidR="0087705B" w:rsidRPr="00E24589">
              <w:rPr>
                <w:b/>
                <w:bCs/>
              </w:rPr>
              <w:t>ADD</w:t>
            </w:r>
          </w:p>
        </w:tc>
      </w:tr>
      <w:tr w:rsidR="0087705B" w:rsidRPr="00E24589" w14:paraId="599E227D" w14:textId="77777777" w:rsidTr="00411A17">
        <w:trPr>
          <w:trHeight w:val="240"/>
        </w:trPr>
        <w:tc>
          <w:tcPr>
            <w:tcW w:w="909" w:type="dxa"/>
            <w:shd w:val="clear" w:color="auto" w:fill="auto"/>
          </w:tcPr>
          <w:p w14:paraId="484911ED" w14:textId="77777777" w:rsidR="0087705B" w:rsidRPr="00E24589" w:rsidRDefault="0087705B" w:rsidP="00411A17">
            <w:pPr>
              <w:pStyle w:val="StyleTabletextLeft"/>
              <w:rPr>
                <w:b w:val="0"/>
                <w:bCs w:val="0"/>
              </w:rPr>
            </w:pPr>
          </w:p>
        </w:tc>
        <w:tc>
          <w:tcPr>
            <w:tcW w:w="909" w:type="dxa"/>
            <w:shd w:val="clear" w:color="auto" w:fill="auto"/>
          </w:tcPr>
          <w:p w14:paraId="36417B0E" w14:textId="77777777" w:rsidR="0087705B" w:rsidRPr="00E24589" w:rsidRDefault="0087705B" w:rsidP="00411A17">
            <w:pPr>
              <w:pStyle w:val="StyleTabletextLeft"/>
              <w:rPr>
                <w:b w:val="0"/>
                <w:bCs w:val="0"/>
              </w:rPr>
            </w:pPr>
            <w:r w:rsidRPr="00E24589">
              <w:rPr>
                <w:b w:val="0"/>
                <w:bCs w:val="0"/>
              </w:rPr>
              <w:t>4-186</w:t>
            </w:r>
          </w:p>
        </w:tc>
        <w:tc>
          <w:tcPr>
            <w:tcW w:w="7470" w:type="dxa"/>
            <w:shd w:val="clear" w:color="auto" w:fill="auto"/>
          </w:tcPr>
          <w:p w14:paraId="091A8648" w14:textId="7D6A2D3C" w:rsidR="0087705B" w:rsidRPr="00E24589" w:rsidRDefault="00CB7F3F" w:rsidP="00411A17">
            <w:pPr>
              <w:pStyle w:val="StyleTabletextLeft"/>
              <w:rPr>
                <w:b w:val="0"/>
                <w:bCs w:val="0"/>
              </w:rPr>
            </w:pPr>
            <w:r>
              <w:rPr>
                <w:rFonts w:ascii="SimSun" w:eastAsia="SimSun" w:hAnsi="SimSun" w:cs="SimSun" w:hint="eastAsia"/>
                <w:b w:val="0"/>
                <w:bCs w:val="0"/>
                <w:lang w:eastAsia="zh-CN"/>
              </w:rPr>
              <w:t>中国香港</w:t>
            </w:r>
          </w:p>
        </w:tc>
      </w:tr>
    </w:tbl>
    <w:p w14:paraId="229E074E" w14:textId="77777777" w:rsidR="0087705B" w:rsidRPr="00FF621E" w:rsidRDefault="0087705B" w:rsidP="0087705B">
      <w:pPr>
        <w:pStyle w:val="Footnotesepar"/>
        <w:rPr>
          <w:lang w:val="fr-FR"/>
        </w:rPr>
      </w:pPr>
      <w:r w:rsidRPr="00FF621E">
        <w:rPr>
          <w:lang w:val="fr-FR"/>
        </w:rPr>
        <w:t>____________</w:t>
      </w:r>
    </w:p>
    <w:p w14:paraId="238AF269" w14:textId="1E6388BF" w:rsidR="0087705B" w:rsidRPr="009441A1" w:rsidRDefault="0087705B" w:rsidP="0087705B">
      <w:pPr>
        <w:pStyle w:val="Tabletext"/>
        <w:tabs>
          <w:tab w:val="clear" w:pos="1276"/>
          <w:tab w:val="clear" w:pos="1843"/>
          <w:tab w:val="left" w:pos="567"/>
        </w:tabs>
        <w:spacing w:after="0"/>
        <w:rPr>
          <w:b/>
          <w:sz w:val="16"/>
          <w:szCs w:val="16"/>
          <w:lang w:val="en-GB" w:eastAsia="zh-CN"/>
        </w:rPr>
      </w:pPr>
      <w:r w:rsidRPr="009441A1">
        <w:rPr>
          <w:sz w:val="16"/>
          <w:szCs w:val="16"/>
          <w:lang w:val="en-GB" w:eastAsia="zh-CN"/>
        </w:rPr>
        <w:t>SANC:</w:t>
      </w:r>
      <w:r w:rsidRPr="009441A1">
        <w:rPr>
          <w:sz w:val="16"/>
          <w:szCs w:val="16"/>
          <w:lang w:val="en-GB" w:eastAsia="zh-CN"/>
        </w:rPr>
        <w:tab/>
      </w:r>
      <w:r w:rsidR="00E13494" w:rsidRPr="00E13494">
        <w:rPr>
          <w:rFonts w:asciiTheme="minorHAnsi" w:eastAsiaTheme="minorEastAsia" w:hAnsiTheme="minorHAnsi" w:cstheme="minorHAnsi"/>
          <w:sz w:val="16"/>
          <w:szCs w:val="16"/>
          <w:lang w:val="en-GB" w:eastAsia="zh-CN"/>
        </w:rPr>
        <w:t>信令区域</w:t>
      </w:r>
      <w:r w:rsidR="00E13494" w:rsidRPr="00E13494">
        <w:rPr>
          <w:rFonts w:asciiTheme="minorHAnsi" w:eastAsiaTheme="minorEastAsia" w:hAnsiTheme="minorHAnsi" w:cstheme="minorHAnsi"/>
          <w:sz w:val="16"/>
          <w:szCs w:val="16"/>
          <w:lang w:val="en-GB" w:eastAsia="zh-CN"/>
        </w:rPr>
        <w:t>/</w:t>
      </w:r>
      <w:r w:rsidR="00E13494" w:rsidRPr="00E13494">
        <w:rPr>
          <w:rFonts w:asciiTheme="minorHAnsi" w:eastAsiaTheme="minorEastAsia" w:hAnsiTheme="minorHAnsi" w:cstheme="minorHAnsi"/>
          <w:sz w:val="16"/>
          <w:szCs w:val="16"/>
          <w:lang w:val="en-GB" w:eastAsia="zh-CN"/>
        </w:rPr>
        <w:t>网络编码。</w:t>
      </w:r>
    </w:p>
    <w:p w14:paraId="46356F65" w14:textId="77777777" w:rsidR="0087705B" w:rsidRPr="00756D3F" w:rsidRDefault="0087705B" w:rsidP="0087705B">
      <w:pPr>
        <w:rPr>
          <w:lang w:val="es-ES" w:eastAsia="zh-CN"/>
        </w:rPr>
      </w:pPr>
    </w:p>
    <w:p w14:paraId="0AFF583A" w14:textId="77777777" w:rsidR="0087705B" w:rsidRDefault="0087705B" w:rsidP="0087705B">
      <w:pPr>
        <w:rPr>
          <w:lang w:val="es-ES" w:eastAsia="zh-CN"/>
        </w:rPr>
      </w:pPr>
    </w:p>
    <w:p w14:paraId="00E85715" w14:textId="77777777" w:rsidR="0087705B" w:rsidRDefault="0087705B" w:rsidP="0087705B">
      <w:pPr>
        <w:rPr>
          <w:lang w:val="es-ES" w:eastAsia="zh-CN"/>
        </w:rPr>
      </w:pPr>
    </w:p>
    <w:p w14:paraId="6C6161F8" w14:textId="2F4CDF86" w:rsidR="0087705B" w:rsidRPr="00FE4695" w:rsidRDefault="00FE4695" w:rsidP="0087705B">
      <w:pPr>
        <w:pStyle w:val="Heading20"/>
        <w:spacing w:before="0"/>
        <w:rPr>
          <w:rFonts w:asciiTheme="minorHAnsi" w:eastAsia="SimHei" w:hAnsiTheme="minorHAnsi" w:cstheme="minorHAnsi"/>
          <w:highlight w:val="green"/>
          <w:lang w:val="en-GB" w:eastAsia="zh-CN"/>
        </w:rPr>
      </w:pPr>
      <w:bookmarkStart w:id="676" w:name="_Toc124256665"/>
      <w:bookmarkStart w:id="677" w:name="_Toc124256782"/>
      <w:r w:rsidRPr="00FE4695">
        <w:rPr>
          <w:rFonts w:asciiTheme="minorHAnsi" w:eastAsia="SimHei" w:hAnsiTheme="minorHAnsi" w:cstheme="minorHAnsi"/>
          <w:lang w:eastAsia="zh-CN"/>
        </w:rPr>
        <w:t>国际信令点代码（</w:t>
      </w:r>
      <w:r w:rsidRPr="00FE4695">
        <w:rPr>
          <w:rFonts w:asciiTheme="minorHAnsi" w:eastAsia="SimHei" w:hAnsiTheme="minorHAnsi" w:cstheme="minorHAnsi"/>
          <w:lang w:eastAsia="zh-CN"/>
        </w:rPr>
        <w:t>ISPC</w:t>
      </w:r>
      <w:r w:rsidRPr="00FE4695">
        <w:rPr>
          <w:rFonts w:asciiTheme="minorHAnsi" w:eastAsia="SimHei" w:hAnsiTheme="minorHAnsi" w:cstheme="minorHAnsi"/>
          <w:lang w:eastAsia="zh-CN"/>
        </w:rPr>
        <w:t>）列表</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（依据</w:t>
      </w:r>
      <w:r w:rsidRPr="00FE4695">
        <w:rPr>
          <w:rFonts w:asciiTheme="minorHAnsi" w:eastAsia="SimHei" w:hAnsiTheme="minorHAnsi" w:cstheme="minorHAnsi"/>
          <w:lang w:eastAsia="zh-CN"/>
        </w:rPr>
        <w:t>ITU-T Q.708</w:t>
      </w:r>
      <w:r w:rsidRPr="00FE4695">
        <w:rPr>
          <w:rFonts w:asciiTheme="minorHAnsi" w:eastAsia="SimHei" w:hAnsiTheme="minorHAnsi" w:cstheme="minorHAnsi"/>
          <w:lang w:eastAsia="zh-CN"/>
        </w:rPr>
        <w:t>建议书（</w:t>
      </w:r>
      <w:r w:rsidRPr="00FE4695">
        <w:rPr>
          <w:rFonts w:asciiTheme="minorHAnsi" w:eastAsia="SimHei" w:hAnsiTheme="minorHAnsi" w:cstheme="minorHAnsi"/>
          <w:lang w:eastAsia="zh-CN"/>
        </w:rPr>
        <w:t>03/1999</w:t>
      </w:r>
      <w:r w:rsidRPr="00FE4695">
        <w:rPr>
          <w:rFonts w:asciiTheme="minorHAnsi" w:eastAsia="SimHei" w:hAnsiTheme="minorHAnsi" w:cstheme="minorHAnsi"/>
          <w:lang w:eastAsia="zh-CN"/>
        </w:rPr>
        <w:t>））</w:t>
      </w:r>
      <w:r w:rsidRPr="00FE4695">
        <w:rPr>
          <w:rFonts w:asciiTheme="minorHAnsi" w:eastAsia="SimHei" w:hAnsiTheme="minorHAnsi" w:cstheme="minorHAnsi"/>
          <w:lang w:eastAsia="zh-CN"/>
        </w:rPr>
        <w:br/>
      </w:r>
      <w:r w:rsidRPr="00FE4695">
        <w:rPr>
          <w:rFonts w:asciiTheme="minorHAnsi" w:eastAsia="SimHei" w:hAnsiTheme="minorHAnsi" w:cstheme="minorHAnsi"/>
          <w:lang w:eastAsia="zh-CN"/>
        </w:rPr>
        <w:t>（截至</w:t>
      </w:r>
      <w:r w:rsidRPr="00FE4695">
        <w:rPr>
          <w:rFonts w:asciiTheme="minorHAnsi" w:eastAsia="SimHei" w:hAnsiTheme="minorHAnsi" w:cstheme="minorHAnsi"/>
          <w:lang w:eastAsia="zh-CN"/>
        </w:rPr>
        <w:t>2024</w:t>
      </w:r>
      <w:r w:rsidRPr="00FE4695">
        <w:rPr>
          <w:rFonts w:asciiTheme="minorHAnsi" w:eastAsia="SimHei" w:hAnsiTheme="minorHAnsi" w:cstheme="minorHAnsi"/>
          <w:lang w:eastAsia="zh-CN"/>
        </w:rPr>
        <w:t>年</w:t>
      </w:r>
      <w:r w:rsidRPr="00FE4695">
        <w:rPr>
          <w:rFonts w:asciiTheme="minorHAnsi" w:eastAsia="SimHei" w:hAnsiTheme="minorHAnsi" w:cstheme="minorHAnsi"/>
          <w:lang w:eastAsia="zh-CN"/>
        </w:rPr>
        <w:t>7</w:t>
      </w:r>
      <w:r w:rsidRPr="00FE4695">
        <w:rPr>
          <w:rFonts w:asciiTheme="minorHAnsi" w:eastAsia="SimHei" w:hAnsiTheme="minorHAnsi" w:cstheme="minorHAnsi"/>
          <w:lang w:eastAsia="zh-CN"/>
        </w:rPr>
        <w:t>月</w:t>
      </w:r>
      <w:r w:rsidRPr="00FE4695">
        <w:rPr>
          <w:rFonts w:asciiTheme="minorHAnsi" w:eastAsia="SimHei" w:hAnsiTheme="minorHAnsi" w:cstheme="minorHAnsi"/>
          <w:lang w:eastAsia="zh-CN"/>
        </w:rPr>
        <w:t>1</w:t>
      </w:r>
      <w:r w:rsidRPr="00FE4695">
        <w:rPr>
          <w:rFonts w:asciiTheme="minorHAnsi" w:eastAsia="SimHei" w:hAnsiTheme="minorHAnsi" w:cstheme="minorHAnsi"/>
          <w:lang w:eastAsia="zh-CN"/>
        </w:rPr>
        <w:t>日）</w:t>
      </w:r>
      <w:bookmarkEnd w:id="676"/>
      <w:bookmarkEnd w:id="677"/>
    </w:p>
    <w:p w14:paraId="6EF860C7" w14:textId="66CC7223" w:rsidR="0087705B" w:rsidRPr="00612F7C" w:rsidRDefault="00FE4695" w:rsidP="0087705B">
      <w:pPr>
        <w:jc w:val="center"/>
        <w:rPr>
          <w:b/>
          <w:highlight w:val="green"/>
          <w:lang w:eastAsia="zh-CN"/>
        </w:rPr>
      </w:pPr>
      <w:r w:rsidRPr="002D4458">
        <w:rPr>
          <w:rFonts w:eastAsia="SimSun" w:hint="eastAsia"/>
          <w:szCs w:val="24"/>
          <w:lang w:val="en-GB" w:eastAsia="zh-CN"/>
        </w:rPr>
        <w:t>（国际电联第</w:t>
      </w:r>
      <w:r w:rsidRPr="002D4458">
        <w:rPr>
          <w:rFonts w:eastAsia="SimSun"/>
          <w:szCs w:val="24"/>
          <w:lang w:val="en-GB" w:eastAsia="zh-CN"/>
        </w:rPr>
        <w:t>1</w:t>
      </w:r>
      <w:r>
        <w:rPr>
          <w:rFonts w:eastAsia="SimSun"/>
          <w:szCs w:val="24"/>
          <w:lang w:val="en-GB" w:eastAsia="zh-CN"/>
        </w:rPr>
        <w:t>295</w:t>
      </w:r>
      <w:r w:rsidRPr="002D4458">
        <w:rPr>
          <w:rFonts w:eastAsia="SimSun" w:hint="eastAsia"/>
          <w:szCs w:val="24"/>
          <w:lang w:val="en-GB" w:eastAsia="zh-CN"/>
        </w:rPr>
        <w:t>期《操作公报》附件</w:t>
      </w:r>
      <w:r w:rsidRPr="002D4458">
        <w:rPr>
          <w:rFonts w:eastAsia="SimSun"/>
          <w:szCs w:val="24"/>
          <w:lang w:val="en-GB" w:eastAsia="zh-CN"/>
        </w:rPr>
        <w:t xml:space="preserve"> – 1.VII.20</w:t>
      </w:r>
      <w:r>
        <w:rPr>
          <w:rFonts w:eastAsia="SimSun"/>
          <w:szCs w:val="24"/>
          <w:lang w:val="en-GB" w:eastAsia="zh-CN"/>
        </w:rPr>
        <w:t>24</w:t>
      </w:r>
      <w:r>
        <w:rPr>
          <w:rFonts w:eastAsia="SimSun" w:hint="eastAsia"/>
          <w:szCs w:val="24"/>
          <w:lang w:val="en-GB" w:eastAsia="zh-CN"/>
        </w:rPr>
        <w:t>）</w:t>
      </w:r>
      <w:r w:rsidRPr="002D4458">
        <w:rPr>
          <w:rFonts w:eastAsia="SimSun"/>
          <w:szCs w:val="24"/>
          <w:lang w:val="en-GB" w:eastAsia="zh-CN"/>
        </w:rPr>
        <w:br/>
      </w:r>
      <w:r w:rsidRPr="002D4458">
        <w:rPr>
          <w:rFonts w:eastAsia="SimSun" w:hint="eastAsia"/>
          <w:szCs w:val="24"/>
          <w:lang w:val="en-GB" w:eastAsia="zh-CN"/>
        </w:rPr>
        <w:t>（</w:t>
      </w:r>
      <w:r w:rsidRPr="002D4458">
        <w:rPr>
          <w:rFonts w:eastAsia="SimSun" w:cs="Calibri" w:hint="eastAsia"/>
          <w:szCs w:val="24"/>
          <w:lang w:val="en-GB" w:eastAsia="zh-CN"/>
        </w:rPr>
        <w:t>第</w:t>
      </w:r>
      <w:r>
        <w:rPr>
          <w:rFonts w:eastAsia="SimSun" w:cs="Calibri"/>
          <w:szCs w:val="24"/>
          <w:lang w:val="en-GB" w:eastAsia="zh-CN"/>
        </w:rPr>
        <w:t>14</w:t>
      </w:r>
      <w:r w:rsidRPr="002D4458">
        <w:rPr>
          <w:rFonts w:eastAsia="SimSun" w:cs="Calibri" w:hint="eastAsia"/>
          <w:szCs w:val="24"/>
          <w:lang w:val="en-GB" w:eastAsia="zh-CN"/>
        </w:rPr>
        <w:t>号修</w:t>
      </w:r>
      <w:r w:rsidRPr="002D4458">
        <w:rPr>
          <w:rFonts w:eastAsia="SimSun" w:hint="eastAsia"/>
          <w:szCs w:val="24"/>
          <w:lang w:val="en-GB" w:eastAsia="zh-CN"/>
        </w:rPr>
        <w:t>正</w:t>
      </w:r>
      <w:r>
        <w:rPr>
          <w:rFonts w:eastAsia="SimSun" w:hint="eastAsia"/>
          <w:szCs w:val="24"/>
          <w:lang w:val="en-GB" w:eastAsia="zh-CN"/>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09"/>
        <w:gridCol w:w="3402"/>
        <w:gridCol w:w="3368"/>
      </w:tblGrid>
      <w:tr w:rsidR="00CA2F28" w:rsidRPr="00F30961" w14:paraId="42D5CEF9" w14:textId="77777777" w:rsidTr="00411A17">
        <w:trPr>
          <w:cantSplit/>
          <w:trHeight w:val="227"/>
        </w:trPr>
        <w:tc>
          <w:tcPr>
            <w:tcW w:w="2518" w:type="dxa"/>
            <w:gridSpan w:val="2"/>
          </w:tcPr>
          <w:p w14:paraId="14938406" w14:textId="179F41D0" w:rsidR="00CA2F28" w:rsidRPr="00F30961" w:rsidRDefault="00CA2F28" w:rsidP="00411A17">
            <w:pPr>
              <w:pStyle w:val="Tablehead0"/>
              <w:jc w:val="left"/>
              <w:rPr>
                <w:lang w:val="en-GB"/>
              </w:rPr>
            </w:pPr>
            <w:proofErr w:type="spellStart"/>
            <w:proofErr w:type="gramStart"/>
            <w:r w:rsidRPr="00014662">
              <w:rPr>
                <w:rFonts w:ascii="STKaiti" w:hAnsi="STKaiti" w:cs="Calibri" w:hint="eastAsia"/>
                <w:i w:val="0"/>
                <w:iCs/>
                <w:szCs w:val="24"/>
              </w:rPr>
              <w:t>国家</w:t>
            </w:r>
            <w:proofErr w:type="spellEnd"/>
            <w:proofErr w:type="gramEnd"/>
            <w:r w:rsidRPr="00014662">
              <w:rPr>
                <w:rFonts w:ascii="STKaiti" w:hAnsi="STKaiti" w:cs="Calibri"/>
                <w:i w:val="0"/>
                <w:iCs/>
                <w:szCs w:val="24"/>
              </w:rPr>
              <w:t>/</w:t>
            </w:r>
            <w:proofErr w:type="spellStart"/>
            <w:r w:rsidRPr="00014662">
              <w:rPr>
                <w:rFonts w:ascii="STKaiti" w:hAnsi="STKaiti" w:cs="Calibri" w:hint="eastAsia"/>
                <w:i w:val="0"/>
                <w:iCs/>
                <w:szCs w:val="24"/>
              </w:rPr>
              <w:t>地理区域</w:t>
            </w:r>
            <w:proofErr w:type="spellEnd"/>
          </w:p>
        </w:tc>
        <w:tc>
          <w:tcPr>
            <w:tcW w:w="3402" w:type="dxa"/>
            <w:vMerge w:val="restart"/>
            <w:shd w:val="clear" w:color="auto" w:fill="auto"/>
            <w:vAlign w:val="bottom"/>
          </w:tcPr>
          <w:p w14:paraId="7A3C9BF7" w14:textId="6FFBB75A" w:rsidR="00CA2F28" w:rsidRPr="00F30961" w:rsidRDefault="00CA2F28" w:rsidP="00411A17">
            <w:pPr>
              <w:pStyle w:val="Tablehead0"/>
              <w:jc w:val="left"/>
              <w:rPr>
                <w:lang w:val="en-GB"/>
              </w:rPr>
            </w:pPr>
            <w:proofErr w:type="spellStart"/>
            <w:proofErr w:type="gramStart"/>
            <w:r w:rsidRPr="00014662">
              <w:rPr>
                <w:rFonts w:ascii="STKaiti" w:hAnsi="STKaiti" w:cs="Calibri" w:hint="eastAsia"/>
                <w:i w:val="0"/>
                <w:iCs/>
                <w:lang w:eastAsia="zh-CN"/>
              </w:rPr>
              <w:t>该信令点的唯一名称</w:t>
            </w:r>
            <w:proofErr w:type="spellEnd"/>
            <w:proofErr w:type="gramEnd"/>
          </w:p>
        </w:tc>
        <w:tc>
          <w:tcPr>
            <w:tcW w:w="3368" w:type="dxa"/>
            <w:vMerge w:val="restart"/>
            <w:shd w:val="clear" w:color="auto" w:fill="auto"/>
            <w:vAlign w:val="bottom"/>
          </w:tcPr>
          <w:p w14:paraId="02383F02" w14:textId="1D330CAE" w:rsidR="00CA2F28" w:rsidRPr="00F30961" w:rsidRDefault="00CA2F28" w:rsidP="00411A17">
            <w:pPr>
              <w:pStyle w:val="Tablehead0"/>
              <w:jc w:val="left"/>
              <w:rPr>
                <w:lang w:val="en-GB"/>
              </w:rPr>
            </w:pPr>
            <w:proofErr w:type="spellStart"/>
            <w:proofErr w:type="gramStart"/>
            <w:r w:rsidRPr="00014662">
              <w:rPr>
                <w:rFonts w:ascii="STKaiti" w:hAnsi="STKaiti" w:cs="Calibri" w:hint="eastAsia"/>
                <w:i w:val="0"/>
                <w:iCs/>
                <w:lang w:eastAsia="zh-CN"/>
              </w:rPr>
              <w:t>信令点运营商的名称</w:t>
            </w:r>
            <w:proofErr w:type="spellEnd"/>
            <w:proofErr w:type="gramEnd"/>
          </w:p>
        </w:tc>
      </w:tr>
      <w:tr w:rsidR="00CA2F28" w:rsidRPr="00F30961" w14:paraId="0A3DF99B" w14:textId="77777777" w:rsidTr="00411A17">
        <w:trPr>
          <w:cantSplit/>
          <w:trHeight w:val="227"/>
        </w:trPr>
        <w:tc>
          <w:tcPr>
            <w:tcW w:w="909" w:type="dxa"/>
            <w:tcBorders>
              <w:bottom w:val="single" w:sz="4" w:space="0" w:color="auto"/>
            </w:tcBorders>
          </w:tcPr>
          <w:p w14:paraId="1F71F67C" w14:textId="77777777" w:rsidR="00CA2F28" w:rsidRPr="00F30961" w:rsidRDefault="00CA2F28" w:rsidP="00411A17">
            <w:pPr>
              <w:pStyle w:val="Tablehead0"/>
              <w:jc w:val="left"/>
              <w:rPr>
                <w:lang w:val="en-GB"/>
              </w:rPr>
            </w:pPr>
            <w:r w:rsidRPr="00F30961">
              <w:rPr>
                <w:lang w:val="en-GB"/>
              </w:rPr>
              <w:t>ISPC</w:t>
            </w:r>
          </w:p>
        </w:tc>
        <w:tc>
          <w:tcPr>
            <w:tcW w:w="1609" w:type="dxa"/>
            <w:tcBorders>
              <w:bottom w:val="single" w:sz="4" w:space="0" w:color="auto"/>
            </w:tcBorders>
            <w:shd w:val="clear" w:color="auto" w:fill="auto"/>
          </w:tcPr>
          <w:p w14:paraId="7209BD39" w14:textId="77777777" w:rsidR="00CA2F28" w:rsidRPr="00F30961" w:rsidRDefault="00CA2F28" w:rsidP="00411A17">
            <w:pPr>
              <w:pStyle w:val="Tablehead0"/>
              <w:jc w:val="left"/>
              <w:rPr>
                <w:lang w:val="en-GB"/>
              </w:rPr>
            </w:pPr>
            <w:r w:rsidRPr="00F30961">
              <w:rPr>
                <w:lang w:val="en-GB"/>
              </w:rPr>
              <w:t>DEC</w:t>
            </w:r>
          </w:p>
        </w:tc>
        <w:tc>
          <w:tcPr>
            <w:tcW w:w="3402" w:type="dxa"/>
            <w:vMerge/>
            <w:tcBorders>
              <w:bottom w:val="single" w:sz="4" w:space="0" w:color="auto"/>
            </w:tcBorders>
            <w:shd w:val="clear" w:color="auto" w:fill="auto"/>
          </w:tcPr>
          <w:p w14:paraId="7AAD2D2A" w14:textId="77777777" w:rsidR="00CA2F28" w:rsidRPr="00F30961" w:rsidRDefault="00CA2F28" w:rsidP="00411A17">
            <w:pPr>
              <w:pStyle w:val="Tablehead0"/>
              <w:jc w:val="left"/>
              <w:rPr>
                <w:lang w:val="en-GB"/>
              </w:rPr>
            </w:pPr>
          </w:p>
        </w:tc>
        <w:tc>
          <w:tcPr>
            <w:tcW w:w="3368" w:type="dxa"/>
            <w:vMerge/>
            <w:tcBorders>
              <w:bottom w:val="single" w:sz="4" w:space="0" w:color="auto"/>
            </w:tcBorders>
            <w:shd w:val="clear" w:color="auto" w:fill="auto"/>
          </w:tcPr>
          <w:p w14:paraId="60AA8F07" w14:textId="77777777" w:rsidR="00CA2F28" w:rsidRPr="00F30961" w:rsidRDefault="00CA2F28" w:rsidP="00411A17">
            <w:pPr>
              <w:pStyle w:val="Tablehead0"/>
              <w:jc w:val="left"/>
              <w:rPr>
                <w:lang w:val="en-GB"/>
              </w:rPr>
            </w:pPr>
          </w:p>
        </w:tc>
      </w:tr>
      <w:tr w:rsidR="00CA2F28" w:rsidRPr="00E24589" w14:paraId="5E4571CE" w14:textId="77777777" w:rsidTr="00411A17">
        <w:trPr>
          <w:cantSplit/>
          <w:trHeight w:val="240"/>
        </w:trPr>
        <w:tc>
          <w:tcPr>
            <w:tcW w:w="9288" w:type="dxa"/>
            <w:gridSpan w:val="4"/>
            <w:tcBorders>
              <w:top w:val="single" w:sz="4" w:space="0" w:color="auto"/>
            </w:tcBorders>
            <w:shd w:val="clear" w:color="auto" w:fill="auto"/>
          </w:tcPr>
          <w:p w14:paraId="069D5EAB" w14:textId="5C7460B4" w:rsidR="00CA2F28" w:rsidRPr="00E24589" w:rsidRDefault="00CB7F3F" w:rsidP="00411A17">
            <w:pPr>
              <w:pStyle w:val="Normalaftertitle"/>
              <w:keepNext/>
              <w:tabs>
                <w:tab w:val="clear" w:pos="567"/>
                <w:tab w:val="left" w:pos="886"/>
              </w:tabs>
              <w:spacing w:before="240"/>
              <w:rPr>
                <w:b/>
                <w:bCs/>
              </w:rPr>
            </w:pPr>
            <w:r>
              <w:rPr>
                <w:rFonts w:ascii="SimSun" w:eastAsia="SimSun" w:hAnsi="SimSun" w:cs="SimSun" w:hint="eastAsia"/>
                <w:b/>
                <w:bCs/>
                <w:lang w:eastAsia="zh-CN"/>
              </w:rPr>
              <w:t>纳米比亚</w:t>
            </w:r>
            <w:r w:rsidR="007178DD">
              <w:rPr>
                <w:b/>
                <w:bCs/>
              </w:rPr>
              <w:tab/>
            </w:r>
            <w:r w:rsidR="00CA2F28" w:rsidRPr="00E24589">
              <w:rPr>
                <w:b/>
                <w:bCs/>
              </w:rPr>
              <w:t>ADD</w:t>
            </w:r>
          </w:p>
        </w:tc>
      </w:tr>
      <w:tr w:rsidR="00CA2F28" w:rsidRPr="00E24589" w14:paraId="3E6CB562" w14:textId="77777777" w:rsidTr="00411A17">
        <w:trPr>
          <w:cantSplit/>
          <w:trHeight w:val="240"/>
        </w:trPr>
        <w:tc>
          <w:tcPr>
            <w:tcW w:w="909" w:type="dxa"/>
            <w:shd w:val="clear" w:color="auto" w:fill="auto"/>
          </w:tcPr>
          <w:p w14:paraId="292BC1B5" w14:textId="77777777" w:rsidR="00CA2F28" w:rsidRPr="00E24589" w:rsidRDefault="00CA2F28" w:rsidP="00411A17">
            <w:pPr>
              <w:pStyle w:val="StyleTabletextLeft"/>
              <w:rPr>
                <w:b w:val="0"/>
                <w:bCs w:val="0"/>
                <w:lang w:val="en-GB"/>
              </w:rPr>
            </w:pPr>
            <w:r w:rsidRPr="00E24589">
              <w:rPr>
                <w:b w:val="0"/>
                <w:bCs w:val="0"/>
                <w:lang w:val="en-GB"/>
              </w:rPr>
              <w:t>6-098-7</w:t>
            </w:r>
          </w:p>
        </w:tc>
        <w:tc>
          <w:tcPr>
            <w:tcW w:w="1609" w:type="dxa"/>
            <w:shd w:val="clear" w:color="auto" w:fill="auto"/>
          </w:tcPr>
          <w:p w14:paraId="0EB2F661" w14:textId="77777777" w:rsidR="00CA2F28" w:rsidRPr="00E24589" w:rsidRDefault="00CA2F28" w:rsidP="00411A17">
            <w:pPr>
              <w:pStyle w:val="StyleTabletextLeft"/>
              <w:rPr>
                <w:b w:val="0"/>
                <w:bCs w:val="0"/>
                <w:lang w:val="en-GB"/>
              </w:rPr>
            </w:pPr>
            <w:r w:rsidRPr="00E24589">
              <w:rPr>
                <w:b w:val="0"/>
                <w:bCs w:val="0"/>
                <w:lang w:val="en-GB"/>
              </w:rPr>
              <w:t>13079</w:t>
            </w:r>
          </w:p>
        </w:tc>
        <w:tc>
          <w:tcPr>
            <w:tcW w:w="3402" w:type="dxa"/>
            <w:shd w:val="clear" w:color="auto" w:fill="auto"/>
          </w:tcPr>
          <w:p w14:paraId="02A28E81" w14:textId="77777777" w:rsidR="00CA2F28" w:rsidRPr="00E24589" w:rsidRDefault="00CA2F28" w:rsidP="00411A17">
            <w:pPr>
              <w:pStyle w:val="StyleTabletextLeft"/>
              <w:rPr>
                <w:b w:val="0"/>
                <w:bCs w:val="0"/>
                <w:lang w:val="en-GB"/>
              </w:rPr>
            </w:pPr>
            <w:r w:rsidRPr="00E24589">
              <w:rPr>
                <w:b w:val="0"/>
                <w:bCs w:val="0"/>
                <w:lang w:val="en-GB"/>
              </w:rPr>
              <w:t>Loc8 Mobile</w:t>
            </w:r>
          </w:p>
        </w:tc>
        <w:tc>
          <w:tcPr>
            <w:tcW w:w="3368" w:type="dxa"/>
          </w:tcPr>
          <w:p w14:paraId="3141A53C" w14:textId="77777777" w:rsidR="00CA2F28" w:rsidRPr="00E24589" w:rsidRDefault="00CA2F28" w:rsidP="00411A17">
            <w:pPr>
              <w:pStyle w:val="StyleTabletextLeft"/>
              <w:rPr>
                <w:b w:val="0"/>
                <w:bCs w:val="0"/>
                <w:lang w:val="en-GB"/>
              </w:rPr>
            </w:pPr>
            <w:r w:rsidRPr="00E24589">
              <w:rPr>
                <w:b w:val="0"/>
                <w:bCs w:val="0"/>
                <w:lang w:val="en-GB"/>
              </w:rPr>
              <w:t>Loc Eight Mobile (Pty) Ltd</w:t>
            </w:r>
          </w:p>
        </w:tc>
      </w:tr>
      <w:tr w:rsidR="00CA2F28" w:rsidRPr="00E24589" w14:paraId="58BD9640" w14:textId="77777777" w:rsidTr="00411A17">
        <w:trPr>
          <w:cantSplit/>
          <w:trHeight w:val="240"/>
        </w:trPr>
        <w:tc>
          <w:tcPr>
            <w:tcW w:w="9288" w:type="dxa"/>
            <w:gridSpan w:val="4"/>
            <w:shd w:val="clear" w:color="auto" w:fill="auto"/>
          </w:tcPr>
          <w:p w14:paraId="6B773F20" w14:textId="38012D20" w:rsidR="00CA2F28" w:rsidRPr="00E24589" w:rsidRDefault="00CB7F3F" w:rsidP="00411A17">
            <w:pPr>
              <w:pStyle w:val="Normalaftertitle"/>
              <w:keepNext/>
              <w:tabs>
                <w:tab w:val="clear" w:pos="567"/>
                <w:tab w:val="left" w:pos="886"/>
              </w:tabs>
              <w:spacing w:before="240"/>
              <w:rPr>
                <w:b/>
                <w:bCs/>
              </w:rPr>
            </w:pPr>
            <w:r>
              <w:rPr>
                <w:rFonts w:ascii="SimSun" w:eastAsia="SimSun" w:hAnsi="SimSun" w:cs="SimSun" w:hint="eastAsia"/>
                <w:b/>
                <w:bCs/>
                <w:lang w:eastAsia="zh-CN"/>
              </w:rPr>
              <w:t>巴拿马</w:t>
            </w:r>
            <w:r w:rsidR="00CA2F28">
              <w:rPr>
                <w:b/>
                <w:bCs/>
              </w:rPr>
              <w:tab/>
            </w:r>
            <w:r w:rsidR="00CA2F28" w:rsidRPr="00E24589">
              <w:rPr>
                <w:b/>
                <w:bCs/>
              </w:rPr>
              <w:t>SUP</w:t>
            </w:r>
          </w:p>
        </w:tc>
      </w:tr>
      <w:tr w:rsidR="00CA2F28" w:rsidRPr="00E24589" w14:paraId="199A7143" w14:textId="77777777" w:rsidTr="00411A17">
        <w:trPr>
          <w:cantSplit/>
          <w:trHeight w:val="240"/>
        </w:trPr>
        <w:tc>
          <w:tcPr>
            <w:tcW w:w="909" w:type="dxa"/>
            <w:shd w:val="clear" w:color="auto" w:fill="auto"/>
          </w:tcPr>
          <w:p w14:paraId="7C39F72E" w14:textId="77777777" w:rsidR="00CA2F28" w:rsidRPr="00E24589" w:rsidRDefault="00CA2F28" w:rsidP="00411A17">
            <w:pPr>
              <w:pStyle w:val="StyleTabletextLeft"/>
              <w:rPr>
                <w:b w:val="0"/>
                <w:bCs w:val="0"/>
                <w:lang w:val="en-GB"/>
              </w:rPr>
            </w:pPr>
            <w:r w:rsidRPr="00E24589">
              <w:rPr>
                <w:b w:val="0"/>
                <w:bCs w:val="0"/>
                <w:lang w:val="en-GB"/>
              </w:rPr>
              <w:t>7-027-5</w:t>
            </w:r>
          </w:p>
        </w:tc>
        <w:tc>
          <w:tcPr>
            <w:tcW w:w="1609" w:type="dxa"/>
            <w:shd w:val="clear" w:color="auto" w:fill="auto"/>
          </w:tcPr>
          <w:p w14:paraId="56CC890F" w14:textId="2AFE6D56" w:rsidR="00CA2F28" w:rsidRPr="00E24589" w:rsidRDefault="00CA2F28" w:rsidP="00411A17">
            <w:pPr>
              <w:pStyle w:val="StyleTabletextLeft"/>
              <w:rPr>
                <w:b w:val="0"/>
                <w:bCs w:val="0"/>
                <w:lang w:val="en-GB"/>
              </w:rPr>
            </w:pPr>
            <w:r w:rsidRPr="00E24589">
              <w:rPr>
                <w:b w:val="0"/>
                <w:bCs w:val="0"/>
                <w:lang w:val="en-GB"/>
              </w:rPr>
              <w:t>145</w:t>
            </w:r>
            <w:r w:rsidR="007178DD">
              <w:rPr>
                <w:b w:val="0"/>
                <w:bCs w:val="0"/>
                <w:lang w:val="en-GB"/>
              </w:rPr>
              <w:tab/>
            </w:r>
            <w:r w:rsidRPr="00E24589">
              <w:rPr>
                <w:b w:val="0"/>
                <w:bCs w:val="0"/>
                <w:lang w:val="en-GB"/>
              </w:rPr>
              <w:t>57</w:t>
            </w:r>
          </w:p>
        </w:tc>
        <w:tc>
          <w:tcPr>
            <w:tcW w:w="3402" w:type="dxa"/>
            <w:shd w:val="clear" w:color="auto" w:fill="auto"/>
          </w:tcPr>
          <w:p w14:paraId="7FB2ED45" w14:textId="77777777" w:rsidR="00CA2F28" w:rsidRPr="00E24589" w:rsidRDefault="00CA2F28" w:rsidP="00411A17">
            <w:pPr>
              <w:pStyle w:val="StyleTabletextLeft"/>
              <w:rPr>
                <w:b w:val="0"/>
                <w:bCs w:val="0"/>
                <w:lang w:val="en-GB"/>
              </w:rPr>
            </w:pPr>
            <w:r w:rsidRPr="00E24589">
              <w:rPr>
                <w:b w:val="0"/>
                <w:bCs w:val="0"/>
                <w:lang w:val="en-GB"/>
              </w:rPr>
              <w:t>Claro Panama 1</w:t>
            </w:r>
          </w:p>
        </w:tc>
        <w:tc>
          <w:tcPr>
            <w:tcW w:w="3368" w:type="dxa"/>
          </w:tcPr>
          <w:p w14:paraId="0E4574B1" w14:textId="77777777" w:rsidR="00CA2F28" w:rsidRPr="00E24589" w:rsidRDefault="00CA2F28" w:rsidP="00411A17">
            <w:pPr>
              <w:pStyle w:val="StyleTabletextLeft"/>
              <w:rPr>
                <w:b w:val="0"/>
                <w:bCs w:val="0"/>
                <w:lang w:val="en-GB"/>
              </w:rPr>
            </w:pPr>
            <w:r w:rsidRPr="00E24589">
              <w:rPr>
                <w:b w:val="0"/>
                <w:bCs w:val="0"/>
                <w:lang w:val="en-GB"/>
              </w:rPr>
              <w:t>Claro Panamá S.A.</w:t>
            </w:r>
          </w:p>
        </w:tc>
      </w:tr>
      <w:tr w:rsidR="00CA2F28" w:rsidRPr="00E24589" w14:paraId="3A40DDE9" w14:textId="77777777" w:rsidTr="00411A17">
        <w:trPr>
          <w:cantSplit/>
          <w:trHeight w:val="240"/>
        </w:trPr>
        <w:tc>
          <w:tcPr>
            <w:tcW w:w="909" w:type="dxa"/>
            <w:shd w:val="clear" w:color="auto" w:fill="auto"/>
          </w:tcPr>
          <w:p w14:paraId="54F7CB57" w14:textId="77777777" w:rsidR="00CA2F28" w:rsidRPr="00E24589" w:rsidRDefault="00CA2F28" w:rsidP="00411A17">
            <w:pPr>
              <w:pStyle w:val="StyleTabletextLeft"/>
              <w:rPr>
                <w:b w:val="0"/>
                <w:bCs w:val="0"/>
                <w:lang w:val="en-GB"/>
              </w:rPr>
            </w:pPr>
            <w:r w:rsidRPr="00E24589">
              <w:rPr>
                <w:b w:val="0"/>
                <w:bCs w:val="0"/>
                <w:lang w:val="en-GB"/>
              </w:rPr>
              <w:t>7-027-6</w:t>
            </w:r>
          </w:p>
        </w:tc>
        <w:tc>
          <w:tcPr>
            <w:tcW w:w="1609" w:type="dxa"/>
            <w:shd w:val="clear" w:color="auto" w:fill="auto"/>
          </w:tcPr>
          <w:p w14:paraId="4140A4B1" w14:textId="77777777" w:rsidR="00CA2F28" w:rsidRPr="00E24589" w:rsidRDefault="00CA2F28" w:rsidP="00411A17">
            <w:pPr>
              <w:pStyle w:val="StyleTabletextLeft"/>
              <w:rPr>
                <w:b w:val="0"/>
                <w:bCs w:val="0"/>
                <w:lang w:val="en-GB"/>
              </w:rPr>
            </w:pPr>
            <w:r w:rsidRPr="00E24589">
              <w:rPr>
                <w:b w:val="0"/>
                <w:bCs w:val="0"/>
                <w:lang w:val="en-GB"/>
              </w:rPr>
              <w:t>14558</w:t>
            </w:r>
          </w:p>
        </w:tc>
        <w:tc>
          <w:tcPr>
            <w:tcW w:w="3402" w:type="dxa"/>
            <w:shd w:val="clear" w:color="auto" w:fill="auto"/>
          </w:tcPr>
          <w:p w14:paraId="67FAFD34" w14:textId="77777777" w:rsidR="00CA2F28" w:rsidRPr="00E24589" w:rsidRDefault="00CA2F28" w:rsidP="00411A17">
            <w:pPr>
              <w:pStyle w:val="StyleTabletextLeft"/>
              <w:rPr>
                <w:b w:val="0"/>
                <w:bCs w:val="0"/>
                <w:lang w:val="en-GB"/>
              </w:rPr>
            </w:pPr>
            <w:r w:rsidRPr="00E24589">
              <w:rPr>
                <w:b w:val="0"/>
                <w:bCs w:val="0"/>
                <w:lang w:val="en-GB"/>
              </w:rPr>
              <w:t>Claro Panama 2</w:t>
            </w:r>
          </w:p>
        </w:tc>
        <w:tc>
          <w:tcPr>
            <w:tcW w:w="3368" w:type="dxa"/>
          </w:tcPr>
          <w:p w14:paraId="22D0AB1B" w14:textId="77777777" w:rsidR="00CA2F28" w:rsidRPr="00E24589" w:rsidRDefault="00CA2F28" w:rsidP="00411A17">
            <w:pPr>
              <w:pStyle w:val="StyleTabletextLeft"/>
              <w:rPr>
                <w:b w:val="0"/>
                <w:bCs w:val="0"/>
                <w:lang w:val="en-GB"/>
              </w:rPr>
            </w:pPr>
            <w:r w:rsidRPr="00E24589">
              <w:rPr>
                <w:b w:val="0"/>
                <w:bCs w:val="0"/>
                <w:lang w:val="en-GB"/>
              </w:rPr>
              <w:t>Claro Panamá S.A.</w:t>
            </w:r>
          </w:p>
        </w:tc>
      </w:tr>
      <w:tr w:rsidR="00CA2F28" w:rsidRPr="00E24589" w14:paraId="23460C0E" w14:textId="77777777" w:rsidTr="00411A17">
        <w:trPr>
          <w:cantSplit/>
          <w:trHeight w:val="240"/>
        </w:trPr>
        <w:tc>
          <w:tcPr>
            <w:tcW w:w="909" w:type="dxa"/>
            <w:shd w:val="clear" w:color="auto" w:fill="auto"/>
          </w:tcPr>
          <w:p w14:paraId="658E08D6" w14:textId="77777777" w:rsidR="00CA2F28" w:rsidRPr="00E24589" w:rsidRDefault="00CA2F28" w:rsidP="00411A17">
            <w:pPr>
              <w:pStyle w:val="StyleTabletextLeft"/>
              <w:rPr>
                <w:b w:val="0"/>
                <w:bCs w:val="0"/>
                <w:lang w:val="en-GB"/>
              </w:rPr>
            </w:pPr>
            <w:r w:rsidRPr="00E24589">
              <w:rPr>
                <w:b w:val="0"/>
                <w:bCs w:val="0"/>
                <w:lang w:val="en-GB"/>
              </w:rPr>
              <w:t>7-029-4</w:t>
            </w:r>
          </w:p>
        </w:tc>
        <w:tc>
          <w:tcPr>
            <w:tcW w:w="1609" w:type="dxa"/>
            <w:shd w:val="clear" w:color="auto" w:fill="auto"/>
          </w:tcPr>
          <w:p w14:paraId="14F5E7BD" w14:textId="77777777" w:rsidR="00CA2F28" w:rsidRPr="00E24589" w:rsidRDefault="00CA2F28" w:rsidP="00411A17">
            <w:pPr>
              <w:pStyle w:val="StyleTabletextLeft"/>
              <w:rPr>
                <w:b w:val="0"/>
                <w:bCs w:val="0"/>
                <w:lang w:val="en-GB"/>
              </w:rPr>
            </w:pPr>
            <w:r w:rsidRPr="00E24589">
              <w:rPr>
                <w:b w:val="0"/>
                <w:bCs w:val="0"/>
                <w:lang w:val="en-GB"/>
              </w:rPr>
              <w:t>14572</w:t>
            </w:r>
          </w:p>
        </w:tc>
        <w:tc>
          <w:tcPr>
            <w:tcW w:w="3402" w:type="dxa"/>
            <w:shd w:val="clear" w:color="auto" w:fill="auto"/>
          </w:tcPr>
          <w:p w14:paraId="38C80A03" w14:textId="77777777" w:rsidR="00CA2F28" w:rsidRPr="00E24589" w:rsidRDefault="00CA2F28" w:rsidP="00411A17">
            <w:pPr>
              <w:pStyle w:val="StyleTabletextLeft"/>
              <w:rPr>
                <w:b w:val="0"/>
                <w:bCs w:val="0"/>
                <w:lang w:val="en-GB"/>
              </w:rPr>
            </w:pPr>
            <w:r w:rsidRPr="00E24589">
              <w:rPr>
                <w:b w:val="0"/>
                <w:bCs w:val="0"/>
                <w:lang w:val="en-GB"/>
              </w:rPr>
              <w:t>STP01DAV01</w:t>
            </w:r>
          </w:p>
        </w:tc>
        <w:tc>
          <w:tcPr>
            <w:tcW w:w="3368" w:type="dxa"/>
          </w:tcPr>
          <w:p w14:paraId="6D34F273" w14:textId="77777777" w:rsidR="00CA2F28" w:rsidRPr="00E24589" w:rsidRDefault="00CA2F28" w:rsidP="00411A17">
            <w:pPr>
              <w:pStyle w:val="StyleTabletextLeft"/>
              <w:rPr>
                <w:b w:val="0"/>
                <w:bCs w:val="0"/>
                <w:lang w:val="en-GB"/>
              </w:rPr>
            </w:pPr>
            <w:r w:rsidRPr="00E24589">
              <w:rPr>
                <w:b w:val="0"/>
                <w:bCs w:val="0"/>
                <w:lang w:val="en-GB"/>
              </w:rPr>
              <w:t>Claro Panamá, S.A.</w:t>
            </w:r>
          </w:p>
        </w:tc>
      </w:tr>
      <w:tr w:rsidR="00CA2F28" w:rsidRPr="00E24589" w14:paraId="040F6FA7" w14:textId="77777777" w:rsidTr="00411A17">
        <w:trPr>
          <w:cantSplit/>
          <w:trHeight w:val="240"/>
        </w:trPr>
        <w:tc>
          <w:tcPr>
            <w:tcW w:w="9288" w:type="dxa"/>
            <w:gridSpan w:val="4"/>
            <w:shd w:val="clear" w:color="auto" w:fill="auto"/>
          </w:tcPr>
          <w:p w14:paraId="51494CAD" w14:textId="56C65B60" w:rsidR="00CA2F28" w:rsidRPr="00E24589" w:rsidRDefault="00CB7F3F" w:rsidP="00411A17">
            <w:pPr>
              <w:pStyle w:val="Normalaftertitle"/>
              <w:keepNext/>
              <w:tabs>
                <w:tab w:val="clear" w:pos="567"/>
                <w:tab w:val="left" w:pos="886"/>
              </w:tabs>
              <w:spacing w:before="240"/>
              <w:rPr>
                <w:b/>
                <w:bCs/>
              </w:rPr>
            </w:pPr>
            <w:r>
              <w:rPr>
                <w:rFonts w:ascii="SimSun" w:eastAsia="SimSun" w:hAnsi="SimSun" w:cs="SimSun" w:hint="eastAsia"/>
                <w:b/>
                <w:bCs/>
                <w:lang w:eastAsia="zh-CN"/>
              </w:rPr>
              <w:t>瑞典</w:t>
            </w:r>
            <w:r w:rsidR="00CA2F28">
              <w:rPr>
                <w:b/>
                <w:bCs/>
              </w:rPr>
              <w:tab/>
            </w:r>
            <w:r w:rsidR="00CA2F28" w:rsidRPr="00E24589">
              <w:rPr>
                <w:b/>
                <w:bCs/>
              </w:rPr>
              <w:t>LIR</w:t>
            </w:r>
          </w:p>
        </w:tc>
      </w:tr>
      <w:tr w:rsidR="00CA2F28" w:rsidRPr="00E24589" w14:paraId="1CD1A8A1" w14:textId="77777777" w:rsidTr="00411A17">
        <w:trPr>
          <w:cantSplit/>
          <w:trHeight w:val="240"/>
        </w:trPr>
        <w:tc>
          <w:tcPr>
            <w:tcW w:w="909" w:type="dxa"/>
            <w:shd w:val="clear" w:color="auto" w:fill="auto"/>
          </w:tcPr>
          <w:p w14:paraId="5F3B153C" w14:textId="77777777" w:rsidR="00CA2F28" w:rsidRPr="00E24589" w:rsidRDefault="00CA2F28" w:rsidP="00411A17">
            <w:pPr>
              <w:pStyle w:val="StyleTabletextLeft"/>
              <w:rPr>
                <w:b w:val="0"/>
                <w:bCs w:val="0"/>
                <w:lang w:val="en-GB"/>
              </w:rPr>
            </w:pPr>
            <w:r w:rsidRPr="00E24589">
              <w:rPr>
                <w:b w:val="0"/>
                <w:bCs w:val="0"/>
                <w:lang w:val="en-GB"/>
              </w:rPr>
              <w:t>7-208-1</w:t>
            </w:r>
          </w:p>
        </w:tc>
        <w:tc>
          <w:tcPr>
            <w:tcW w:w="1609" w:type="dxa"/>
            <w:shd w:val="clear" w:color="auto" w:fill="auto"/>
          </w:tcPr>
          <w:p w14:paraId="78AA8825" w14:textId="77777777" w:rsidR="00CA2F28" w:rsidRPr="00E24589" w:rsidRDefault="00CA2F28" w:rsidP="00411A17">
            <w:pPr>
              <w:pStyle w:val="StyleTabletextLeft"/>
              <w:rPr>
                <w:b w:val="0"/>
                <w:bCs w:val="0"/>
                <w:lang w:val="en-GB"/>
              </w:rPr>
            </w:pPr>
            <w:r w:rsidRPr="00E24589">
              <w:rPr>
                <w:b w:val="0"/>
                <w:bCs w:val="0"/>
                <w:lang w:val="en-GB"/>
              </w:rPr>
              <w:t>16001</w:t>
            </w:r>
          </w:p>
        </w:tc>
        <w:tc>
          <w:tcPr>
            <w:tcW w:w="3402" w:type="dxa"/>
            <w:shd w:val="clear" w:color="auto" w:fill="auto"/>
          </w:tcPr>
          <w:p w14:paraId="4135DC1E" w14:textId="77777777" w:rsidR="00CA2F28" w:rsidRPr="00E24589" w:rsidRDefault="00CA2F28" w:rsidP="00411A17">
            <w:pPr>
              <w:pStyle w:val="StyleTabletextLeft"/>
              <w:rPr>
                <w:b w:val="0"/>
                <w:bCs w:val="0"/>
                <w:lang w:val="en-GB"/>
              </w:rPr>
            </w:pPr>
            <w:r w:rsidRPr="00E24589">
              <w:rPr>
                <w:b w:val="0"/>
                <w:bCs w:val="0"/>
                <w:lang w:val="en-GB"/>
              </w:rPr>
              <w:t>TVX-STP1</w:t>
            </w:r>
          </w:p>
        </w:tc>
        <w:tc>
          <w:tcPr>
            <w:tcW w:w="3368" w:type="dxa"/>
          </w:tcPr>
          <w:p w14:paraId="4A4A3B4C" w14:textId="77777777" w:rsidR="00CA2F28" w:rsidRPr="00E24589" w:rsidRDefault="00CA2F28" w:rsidP="00411A17">
            <w:pPr>
              <w:pStyle w:val="StyleTabletextLeft"/>
              <w:rPr>
                <w:b w:val="0"/>
                <w:bCs w:val="0"/>
                <w:lang w:val="en-GB"/>
              </w:rPr>
            </w:pPr>
            <w:proofErr w:type="spellStart"/>
            <w:r w:rsidRPr="00E24589">
              <w:rPr>
                <w:b w:val="0"/>
                <w:bCs w:val="0"/>
                <w:lang w:val="en-GB"/>
              </w:rPr>
              <w:t>eRate</w:t>
            </w:r>
            <w:proofErr w:type="spellEnd"/>
            <w:r w:rsidRPr="00E24589">
              <w:rPr>
                <w:b w:val="0"/>
                <w:bCs w:val="0"/>
                <w:lang w:val="en-GB"/>
              </w:rPr>
              <w:t xml:space="preserve"> Sverige AB</w:t>
            </w:r>
          </w:p>
        </w:tc>
      </w:tr>
      <w:tr w:rsidR="00CA2F28" w:rsidRPr="00E24589" w14:paraId="02E7BB3F" w14:textId="77777777" w:rsidTr="00411A17">
        <w:trPr>
          <w:cantSplit/>
          <w:trHeight w:val="240"/>
        </w:trPr>
        <w:tc>
          <w:tcPr>
            <w:tcW w:w="909" w:type="dxa"/>
            <w:shd w:val="clear" w:color="auto" w:fill="auto"/>
          </w:tcPr>
          <w:p w14:paraId="323EF00C" w14:textId="77777777" w:rsidR="00CA2F28" w:rsidRPr="00E24589" w:rsidRDefault="00CA2F28" w:rsidP="00411A17">
            <w:pPr>
              <w:pStyle w:val="StyleTabletextLeft"/>
              <w:rPr>
                <w:b w:val="0"/>
                <w:bCs w:val="0"/>
                <w:lang w:val="en-GB"/>
              </w:rPr>
            </w:pPr>
            <w:r w:rsidRPr="00E24589">
              <w:rPr>
                <w:b w:val="0"/>
                <w:bCs w:val="0"/>
                <w:lang w:val="en-GB"/>
              </w:rPr>
              <w:t>7-208-2</w:t>
            </w:r>
          </w:p>
        </w:tc>
        <w:tc>
          <w:tcPr>
            <w:tcW w:w="1609" w:type="dxa"/>
            <w:shd w:val="clear" w:color="auto" w:fill="auto"/>
          </w:tcPr>
          <w:p w14:paraId="338BC1BE" w14:textId="77777777" w:rsidR="00CA2F28" w:rsidRPr="00E24589" w:rsidRDefault="00CA2F28" w:rsidP="00411A17">
            <w:pPr>
              <w:pStyle w:val="StyleTabletextLeft"/>
              <w:rPr>
                <w:b w:val="0"/>
                <w:bCs w:val="0"/>
                <w:lang w:val="en-GB"/>
              </w:rPr>
            </w:pPr>
            <w:r w:rsidRPr="00E24589">
              <w:rPr>
                <w:b w:val="0"/>
                <w:bCs w:val="0"/>
                <w:lang w:val="en-GB"/>
              </w:rPr>
              <w:t>16002</w:t>
            </w:r>
          </w:p>
        </w:tc>
        <w:tc>
          <w:tcPr>
            <w:tcW w:w="3402" w:type="dxa"/>
            <w:shd w:val="clear" w:color="auto" w:fill="auto"/>
          </w:tcPr>
          <w:p w14:paraId="13947782" w14:textId="77777777" w:rsidR="00CA2F28" w:rsidRPr="00E24589" w:rsidRDefault="00CA2F28" w:rsidP="00411A17">
            <w:pPr>
              <w:pStyle w:val="StyleTabletextLeft"/>
              <w:rPr>
                <w:b w:val="0"/>
                <w:bCs w:val="0"/>
                <w:lang w:val="en-GB"/>
              </w:rPr>
            </w:pPr>
            <w:r w:rsidRPr="00E24589">
              <w:rPr>
                <w:b w:val="0"/>
                <w:bCs w:val="0"/>
                <w:lang w:val="en-GB"/>
              </w:rPr>
              <w:t>TVX-STP2</w:t>
            </w:r>
          </w:p>
        </w:tc>
        <w:tc>
          <w:tcPr>
            <w:tcW w:w="3368" w:type="dxa"/>
          </w:tcPr>
          <w:p w14:paraId="41B975C4" w14:textId="77777777" w:rsidR="00CA2F28" w:rsidRPr="00E24589" w:rsidRDefault="00CA2F28" w:rsidP="00411A17">
            <w:pPr>
              <w:pStyle w:val="StyleTabletextLeft"/>
              <w:rPr>
                <w:b w:val="0"/>
                <w:bCs w:val="0"/>
                <w:lang w:val="en-GB"/>
              </w:rPr>
            </w:pPr>
            <w:proofErr w:type="spellStart"/>
            <w:r w:rsidRPr="00E24589">
              <w:rPr>
                <w:b w:val="0"/>
                <w:bCs w:val="0"/>
                <w:lang w:val="en-GB"/>
              </w:rPr>
              <w:t>eRate</w:t>
            </w:r>
            <w:proofErr w:type="spellEnd"/>
            <w:r w:rsidRPr="00E24589">
              <w:rPr>
                <w:b w:val="0"/>
                <w:bCs w:val="0"/>
                <w:lang w:val="en-GB"/>
              </w:rPr>
              <w:t xml:space="preserve"> Sverige AB</w:t>
            </w:r>
          </w:p>
        </w:tc>
      </w:tr>
    </w:tbl>
    <w:p w14:paraId="15134606" w14:textId="77777777" w:rsidR="0087705B" w:rsidRPr="00BA37D9" w:rsidRDefault="0087705B" w:rsidP="0087705B">
      <w:pPr>
        <w:pStyle w:val="Footnotesepar"/>
        <w:rPr>
          <w:highlight w:val="yellow"/>
          <w:lang w:val="fr-FR" w:eastAsia="zh-CN"/>
        </w:rPr>
      </w:pPr>
      <w:r w:rsidRPr="0086264D">
        <w:rPr>
          <w:lang w:val="fr-FR" w:eastAsia="zh-CN"/>
        </w:rPr>
        <w:t>____________</w:t>
      </w:r>
    </w:p>
    <w:p w14:paraId="501416A3" w14:textId="3F93C91F" w:rsidR="0087705B" w:rsidRPr="00BA37D9" w:rsidRDefault="0086264D" w:rsidP="0087705B">
      <w:pPr>
        <w:pStyle w:val="Tabletext"/>
        <w:tabs>
          <w:tab w:val="clear" w:pos="1276"/>
          <w:tab w:val="clear" w:pos="1843"/>
          <w:tab w:val="left" w:pos="567"/>
        </w:tabs>
        <w:spacing w:before="0" w:after="0"/>
        <w:rPr>
          <w:highlight w:val="yellow"/>
          <w:lang w:val="es-ES" w:eastAsia="zh-CN"/>
        </w:rPr>
      </w:pPr>
      <w:r w:rsidRPr="002B747A">
        <w:rPr>
          <w:rFonts w:eastAsia="SimSun"/>
          <w:sz w:val="16"/>
          <w:szCs w:val="16"/>
          <w:lang w:eastAsia="zh-CN"/>
        </w:rPr>
        <w:t>ISPC</w:t>
      </w:r>
      <w:r w:rsidRPr="002B747A">
        <w:rPr>
          <w:rFonts w:eastAsia="SimSun" w:hint="eastAsia"/>
          <w:sz w:val="16"/>
          <w:szCs w:val="16"/>
          <w:lang w:eastAsia="zh-CN"/>
        </w:rPr>
        <w:t>：</w:t>
      </w:r>
      <w:r w:rsidRPr="002B747A">
        <w:rPr>
          <w:rFonts w:eastAsia="SimSun"/>
          <w:sz w:val="16"/>
          <w:szCs w:val="16"/>
          <w:lang w:eastAsia="zh-CN"/>
        </w:rPr>
        <w:tab/>
      </w:r>
      <w:r w:rsidRPr="002B747A">
        <w:rPr>
          <w:rFonts w:ascii="SimSun" w:eastAsia="SimSun" w:hAnsi="SimSun" w:cs="SimSun" w:hint="eastAsia"/>
          <w:sz w:val="16"/>
          <w:szCs w:val="16"/>
          <w:lang w:eastAsia="zh-CN"/>
        </w:rPr>
        <w:t>国际信令点代码</w:t>
      </w:r>
    </w:p>
    <w:p w14:paraId="2DB54175" w14:textId="77777777" w:rsidR="0087705B" w:rsidRPr="00756D3F" w:rsidRDefault="0087705B" w:rsidP="0087705B">
      <w:pPr>
        <w:rPr>
          <w:lang w:val="es-ES" w:eastAsia="zh-CN"/>
        </w:rPr>
      </w:pPr>
    </w:p>
    <w:p w14:paraId="1D9D01F8" w14:textId="77777777" w:rsidR="0087705B" w:rsidRDefault="0087705B" w:rsidP="0087705B">
      <w:pPr>
        <w:rPr>
          <w:lang w:val="es-ES" w:eastAsia="zh-CN"/>
        </w:rPr>
      </w:pPr>
      <w:r>
        <w:rPr>
          <w:lang w:val="es-ES" w:eastAsia="zh-CN"/>
        </w:rPr>
        <w:br w:type="page"/>
      </w:r>
    </w:p>
    <w:p w14:paraId="2B61401E" w14:textId="69F5F7F4" w:rsidR="0087705B" w:rsidRPr="0086264D" w:rsidRDefault="0086264D" w:rsidP="0087705B">
      <w:pPr>
        <w:keepNext/>
        <w:shd w:val="clear" w:color="auto" w:fill="D9D9D9"/>
        <w:spacing w:after="60"/>
        <w:jc w:val="center"/>
        <w:outlineLvl w:val="1"/>
        <w:rPr>
          <w:rFonts w:asciiTheme="minorHAnsi" w:eastAsia="SimHei" w:hAnsiTheme="minorHAnsi" w:cstheme="minorHAnsi"/>
          <w:b/>
          <w:bCs/>
          <w:sz w:val="28"/>
          <w:szCs w:val="28"/>
          <w:highlight w:val="yellow"/>
          <w:lang w:eastAsia="zh-CN"/>
        </w:rPr>
      </w:pPr>
      <w:bookmarkStart w:id="678" w:name="_Toc465242393"/>
      <w:bookmarkStart w:id="679" w:name="_Toc124256783"/>
      <w:r w:rsidRPr="0086264D">
        <w:rPr>
          <w:rFonts w:asciiTheme="minorHAnsi" w:eastAsia="SimHei" w:hAnsiTheme="minorHAnsi" w:cstheme="minorHAnsi"/>
          <w:b/>
          <w:bCs/>
          <w:sz w:val="28"/>
          <w:szCs w:val="28"/>
          <w:lang w:eastAsia="zh-CN"/>
        </w:rPr>
        <w:lastRenderedPageBreak/>
        <w:t>国内编号方案</w:t>
      </w:r>
      <w:r w:rsidRPr="0086264D">
        <w:rPr>
          <w:rFonts w:asciiTheme="minorHAnsi" w:eastAsia="SimHei" w:hAnsiTheme="minorHAnsi" w:cstheme="minorHAnsi"/>
          <w:b/>
          <w:bCs/>
          <w:sz w:val="28"/>
          <w:szCs w:val="28"/>
          <w:lang w:val="en-GB" w:eastAsia="zh-CN"/>
        </w:rPr>
        <w:br/>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eastAsia="zh-CN"/>
        </w:rPr>
        <w:t>依据</w:t>
      </w:r>
      <w:r w:rsidRPr="0086264D">
        <w:rPr>
          <w:rFonts w:asciiTheme="minorHAnsi" w:eastAsia="SimHei" w:hAnsiTheme="minorHAnsi" w:cstheme="minorHAnsi"/>
          <w:b/>
          <w:bCs/>
          <w:sz w:val="28"/>
          <w:szCs w:val="28"/>
          <w:lang w:val="en-GB" w:eastAsia="zh-CN"/>
        </w:rPr>
        <w:t>ITU-T E.129</w:t>
      </w:r>
      <w:r w:rsidRPr="0086264D">
        <w:rPr>
          <w:rFonts w:asciiTheme="minorHAnsi" w:eastAsia="SimHei" w:hAnsiTheme="minorHAnsi" w:cstheme="minorHAnsi"/>
          <w:b/>
          <w:bCs/>
          <w:sz w:val="28"/>
          <w:szCs w:val="28"/>
          <w:lang w:eastAsia="zh-CN"/>
        </w:rPr>
        <w:t>建议书</w:t>
      </w:r>
      <w:r w:rsidRPr="0086264D">
        <w:rPr>
          <w:rFonts w:asciiTheme="minorHAnsi" w:eastAsia="SimHei" w:hAnsiTheme="minorHAnsi" w:cstheme="minorHAnsi"/>
          <w:b/>
          <w:bCs/>
          <w:sz w:val="28"/>
          <w:szCs w:val="28"/>
          <w:lang w:val="en-GB" w:eastAsia="zh-CN"/>
        </w:rPr>
        <w:t>（</w:t>
      </w:r>
      <w:r w:rsidRPr="0086264D">
        <w:rPr>
          <w:rFonts w:asciiTheme="minorHAnsi" w:eastAsia="SimHei" w:hAnsiTheme="minorHAnsi" w:cstheme="minorHAnsi"/>
          <w:b/>
          <w:bCs/>
          <w:sz w:val="28"/>
          <w:szCs w:val="28"/>
          <w:lang w:val="en-GB" w:eastAsia="zh-CN"/>
        </w:rPr>
        <w:t>01/2013</w:t>
      </w:r>
      <w:r w:rsidRPr="0086264D">
        <w:rPr>
          <w:rFonts w:asciiTheme="minorHAnsi" w:eastAsia="SimHei" w:hAnsiTheme="minorHAnsi" w:cstheme="minorHAnsi"/>
          <w:b/>
          <w:bCs/>
          <w:sz w:val="28"/>
          <w:szCs w:val="28"/>
          <w:lang w:val="en-GB" w:eastAsia="zh-CN"/>
        </w:rPr>
        <w:t>））</w:t>
      </w:r>
      <w:bookmarkEnd w:id="678"/>
      <w:bookmarkEnd w:id="679"/>
    </w:p>
    <w:p w14:paraId="4CE57B24" w14:textId="0165A739" w:rsidR="0087705B" w:rsidRPr="0086264D" w:rsidRDefault="0086264D" w:rsidP="0087705B">
      <w:pPr>
        <w:jc w:val="center"/>
        <w:rPr>
          <w:rFonts w:eastAsia="SimSun"/>
        </w:rPr>
      </w:pPr>
      <w:bookmarkStart w:id="680" w:name="_Toc517792344"/>
      <w:r w:rsidRPr="0086264D">
        <w:rPr>
          <w:rFonts w:eastAsia="SimSun" w:hint="eastAsia"/>
          <w:lang w:eastAsia="zh-CN"/>
        </w:rPr>
        <w:t>网站：</w:t>
      </w:r>
      <w:r w:rsidRPr="0086264D">
        <w:rPr>
          <w:rFonts w:eastAsia="SimSun"/>
        </w:rPr>
        <w:t>www.itu.int/itu-t/inr/nnp/index.html</w:t>
      </w:r>
      <w:bookmarkEnd w:id="680"/>
    </w:p>
    <w:p w14:paraId="6EA30F14" w14:textId="77777777" w:rsidR="0086264D" w:rsidRPr="003F06F9" w:rsidRDefault="0086264D" w:rsidP="00CA2F28">
      <w:pPr>
        <w:spacing w:before="360"/>
        <w:ind w:firstLineChars="200" w:firstLine="400"/>
        <w:rPr>
          <w:lang w:val="en-GB" w:eastAsia="zh-CN"/>
        </w:rPr>
      </w:pPr>
      <w:r w:rsidRPr="003F06F9">
        <w:rPr>
          <w:rFonts w:eastAsiaTheme="minorEastAsia" w:hint="eastAsia"/>
          <w:lang w:val="en-GB" w:eastAsia="zh-CN"/>
        </w:rPr>
        <w:t>请各主管部门向国际电联通报其国内编号方案的变更，或在网站上说明其国内编号方案及联系方式，以便在</w:t>
      </w:r>
      <w:r w:rsidRPr="003F06F9">
        <w:rPr>
          <w:rFonts w:eastAsiaTheme="minorEastAsia" w:hint="eastAsia"/>
          <w:lang w:val="en-GB" w:eastAsia="zh-CN"/>
        </w:rPr>
        <w:t>ITU-T</w:t>
      </w:r>
      <w:r w:rsidRPr="003F06F9">
        <w:rPr>
          <w:rFonts w:eastAsiaTheme="minorEastAsia" w:hint="eastAsia"/>
          <w:lang w:val="en-GB" w:eastAsia="zh-CN"/>
        </w:rPr>
        <w:t>网站上免费向所有主管部门</w:t>
      </w:r>
      <w:r w:rsidRPr="003F06F9">
        <w:rPr>
          <w:rFonts w:eastAsiaTheme="minorEastAsia" w:hint="eastAsia"/>
          <w:lang w:val="en-GB" w:eastAsia="zh-CN"/>
        </w:rPr>
        <w:t>/</w:t>
      </w:r>
      <w:r w:rsidRPr="003F06F9">
        <w:rPr>
          <w:rFonts w:eastAsiaTheme="minorEastAsia" w:hint="eastAsia"/>
          <w:lang w:val="en-GB" w:eastAsia="zh-CN"/>
        </w:rPr>
        <w:t>经认可的运营机构免费提供该信息。</w:t>
      </w:r>
    </w:p>
    <w:p w14:paraId="373A9F75" w14:textId="14A895B2" w:rsidR="0087705B" w:rsidRDefault="0086264D" w:rsidP="00CA2F28">
      <w:pPr>
        <w:ind w:firstLineChars="200" w:firstLine="400"/>
        <w:rPr>
          <w:rFonts w:eastAsiaTheme="minorEastAsia"/>
          <w:lang w:val="en-GB" w:eastAsia="zh-CN"/>
        </w:rPr>
      </w:pPr>
      <w:r w:rsidRPr="003F06F9">
        <w:rPr>
          <w:rFonts w:eastAsiaTheme="minorEastAsia" w:hint="eastAsia"/>
          <w:lang w:val="en-GB" w:eastAsia="zh-CN"/>
        </w:rPr>
        <w:t>对于其编号网站或向国际电</w:t>
      </w:r>
      <w:proofErr w:type="gramStart"/>
      <w:r w:rsidRPr="003F06F9">
        <w:rPr>
          <w:rFonts w:eastAsiaTheme="minorEastAsia" w:hint="eastAsia"/>
          <w:lang w:val="en-GB" w:eastAsia="zh-CN"/>
        </w:rPr>
        <w:t>联电信</w:t>
      </w:r>
      <w:proofErr w:type="gramEnd"/>
      <w:r w:rsidRPr="003F06F9">
        <w:rPr>
          <w:rFonts w:eastAsiaTheme="minorEastAsia" w:hint="eastAsia"/>
          <w:lang w:val="en-GB" w:eastAsia="zh-CN"/>
        </w:rPr>
        <w:t>标准化局（</w:t>
      </w:r>
      <w:proofErr w:type="spellStart"/>
      <w:r w:rsidRPr="003F06F9">
        <w:rPr>
          <w:rFonts w:ascii="SimSun" w:hAnsi="SimSun" w:cs="SimSun" w:hint="eastAsia"/>
          <w:lang w:val="en-GB" w:eastAsia="zh-CN"/>
        </w:rPr>
        <w:t>电子邮件</w:t>
      </w:r>
      <w:proofErr w:type="spellEnd"/>
      <w:r w:rsidRPr="003F06F9">
        <w:rPr>
          <w:rFonts w:ascii="SimSun" w:hAnsi="SimSun" w:cs="SimSun" w:hint="eastAsia"/>
          <w:lang w:val="en-GB" w:eastAsia="zh-CN"/>
        </w:rPr>
        <w:t>：</w:t>
      </w:r>
      <w:hyperlink r:id="rId19" w:history="1">
        <w:r w:rsidRPr="00783334">
          <w:rPr>
            <w:rFonts w:eastAsia="SimSun"/>
            <w:lang w:eastAsia="zh-CN"/>
          </w:rPr>
          <w:t>tsbtson@itu.int</w:t>
        </w:r>
      </w:hyperlink>
      <w:r>
        <w:rPr>
          <w:rFonts w:eastAsiaTheme="minorEastAsia" w:hint="eastAsia"/>
          <w:lang w:val="en-GB" w:eastAsia="zh-CN"/>
        </w:rPr>
        <w:t>）</w:t>
      </w:r>
      <w:r w:rsidRPr="003F06F9">
        <w:rPr>
          <w:rFonts w:eastAsiaTheme="minorEastAsia" w:hint="eastAsia"/>
          <w:lang w:val="en-GB" w:eastAsia="zh-CN"/>
        </w:rPr>
        <w:t>发送其信息时，请各主管部门采用</w:t>
      </w:r>
      <w:r w:rsidRPr="003F06F9">
        <w:rPr>
          <w:lang w:val="en-GB" w:eastAsia="zh-CN"/>
        </w:rPr>
        <w:t>ITU-T E.129</w:t>
      </w:r>
      <w:r w:rsidRPr="003F06F9">
        <w:rPr>
          <w:rFonts w:eastAsiaTheme="minorEastAsia" w:hint="eastAsia"/>
          <w:lang w:val="en-GB" w:eastAsia="zh-CN"/>
        </w:rPr>
        <w:t>建议书中所述的格式。提醒各主管部门注意，他们应负责及时更新该信息。</w:t>
      </w:r>
    </w:p>
    <w:p w14:paraId="5F041F32" w14:textId="5E1EC5A7" w:rsidR="0087705B" w:rsidRPr="0086264D" w:rsidRDefault="0086264D" w:rsidP="0086264D">
      <w:pPr>
        <w:ind w:firstLineChars="200" w:firstLine="400"/>
        <w:rPr>
          <w:rFonts w:eastAsiaTheme="minorEastAsia"/>
          <w:lang w:val="en-GB" w:eastAsia="zh-CN"/>
        </w:rPr>
      </w:pPr>
      <w:r w:rsidRPr="003F06F9">
        <w:rPr>
          <w:rFonts w:eastAsiaTheme="minorEastAsia" w:hint="eastAsia"/>
          <w:lang w:val="en-GB" w:eastAsia="zh-CN"/>
        </w:rPr>
        <w:t>自</w:t>
      </w:r>
      <w:r w:rsidRPr="000B72F1">
        <w:rPr>
          <w:lang w:eastAsia="zh-CN"/>
        </w:rPr>
        <w:t>15.I</w:t>
      </w:r>
      <w:r w:rsidRPr="000B72F1">
        <w:rPr>
          <w:lang w:val="en-GB" w:eastAsia="zh-CN"/>
        </w:rPr>
        <w:t>.202</w:t>
      </w:r>
      <w:r>
        <w:rPr>
          <w:lang w:val="en-GB" w:eastAsia="zh-CN"/>
        </w:rPr>
        <w:t>5</w:t>
      </w:r>
      <w:r w:rsidRPr="003F06F9">
        <w:rPr>
          <w:rFonts w:eastAsiaTheme="minorEastAsia" w:hint="eastAsia"/>
          <w:lang w:val="en-GB" w:eastAsia="zh-CN"/>
        </w:rPr>
        <w:t>期起，以下国家</w:t>
      </w:r>
      <w:r>
        <w:rPr>
          <w:rFonts w:eastAsiaTheme="minorEastAsia" w:hint="eastAsia"/>
          <w:lang w:val="en-GB" w:eastAsia="zh-CN"/>
        </w:rPr>
        <w:t>/</w:t>
      </w:r>
      <w:r>
        <w:rPr>
          <w:rFonts w:eastAsiaTheme="minorEastAsia" w:hint="eastAsia"/>
          <w:lang w:val="en-GB" w:eastAsia="zh-CN"/>
        </w:rPr>
        <w:t>地区</w:t>
      </w:r>
      <w:r w:rsidRPr="003F06F9">
        <w:rPr>
          <w:rFonts w:eastAsiaTheme="minorEastAsia" w:hint="eastAsia"/>
          <w:lang w:val="en-GB" w:eastAsia="zh-CN"/>
        </w:rPr>
        <w:t>在我们的网站上更新了其国内编号方案：</w:t>
      </w:r>
    </w:p>
    <w:p w14:paraId="3C2DBD3F" w14:textId="77777777" w:rsidR="0087705B" w:rsidRPr="00BA37D9" w:rsidRDefault="0087705B" w:rsidP="0087705B">
      <w:pPr>
        <w:rPr>
          <w:rFonts w:cs="Arial"/>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87705B" w:rsidRPr="00BA37D9" w14:paraId="55383748" w14:textId="77777777" w:rsidTr="00411A17">
        <w:trPr>
          <w:jc w:val="center"/>
        </w:trPr>
        <w:tc>
          <w:tcPr>
            <w:tcW w:w="3823" w:type="dxa"/>
            <w:hideMark/>
          </w:tcPr>
          <w:p w14:paraId="41C1EBEF" w14:textId="2F1F614B" w:rsidR="0087705B" w:rsidRPr="00BA37D9" w:rsidRDefault="0086264D" w:rsidP="00411A17">
            <w:pPr>
              <w:spacing w:before="40" w:after="40"/>
              <w:jc w:val="center"/>
              <w:rPr>
                <w:rFonts w:cs="Arial"/>
                <w:i/>
                <w:highlight w:val="yellow"/>
              </w:rPr>
            </w:pPr>
            <w:r w:rsidRPr="003F06F9">
              <w:rPr>
                <w:rFonts w:ascii="STKaiti" w:eastAsia="STKaiti" w:hAnsi="STKaiti" w:hint="eastAsia"/>
                <w:iCs/>
                <w:lang w:eastAsia="zh-CN"/>
              </w:rPr>
              <w:t>国家</w:t>
            </w:r>
            <w:r w:rsidR="00CA2F28">
              <w:rPr>
                <w:rFonts w:ascii="STKaiti" w:eastAsia="STKaiti" w:hAnsi="STKaiti" w:hint="eastAsia"/>
                <w:iCs/>
                <w:lang w:eastAsia="zh-CN"/>
              </w:rPr>
              <w:t>/地理区域</w:t>
            </w:r>
          </w:p>
        </w:tc>
        <w:tc>
          <w:tcPr>
            <w:tcW w:w="3010" w:type="dxa"/>
            <w:hideMark/>
          </w:tcPr>
          <w:p w14:paraId="478505B1" w14:textId="715E9E15" w:rsidR="0087705B" w:rsidRPr="00BA37D9" w:rsidRDefault="0086264D" w:rsidP="00411A17">
            <w:pPr>
              <w:spacing w:before="40" w:after="40"/>
              <w:jc w:val="center"/>
              <w:rPr>
                <w:rFonts w:cs="Arial"/>
                <w:i/>
                <w:iCs/>
                <w:highlight w:val="yellow"/>
                <w:lang w:val="fr-CH"/>
              </w:rPr>
            </w:pPr>
            <w:r w:rsidRPr="003F06F9">
              <w:rPr>
                <w:rFonts w:ascii="STKaiti" w:eastAsia="STKaiti" w:hAnsi="STKaiti" w:hint="eastAsia"/>
                <w:iCs/>
                <w:lang w:val="fr-CH" w:eastAsia="zh-CN"/>
              </w:rPr>
              <w:t>国家代码（</w:t>
            </w:r>
            <w:r w:rsidRPr="003F06F9">
              <w:rPr>
                <w:rFonts w:eastAsia="SimSun"/>
                <w:iCs/>
                <w:lang w:val="fr-CH"/>
              </w:rPr>
              <w:t>CC</w:t>
            </w:r>
            <w:r>
              <w:rPr>
                <w:rFonts w:ascii="STKaiti" w:eastAsia="STKaiti" w:hAnsi="STKaiti"/>
                <w:iCs/>
                <w:lang w:val="fr-CH"/>
              </w:rPr>
              <w:t>）</w:t>
            </w:r>
          </w:p>
        </w:tc>
      </w:tr>
      <w:tr w:rsidR="0087705B" w:rsidRPr="00924F91" w14:paraId="25C801EF" w14:textId="77777777" w:rsidTr="00411A17">
        <w:trPr>
          <w:jc w:val="center"/>
        </w:trPr>
        <w:tc>
          <w:tcPr>
            <w:tcW w:w="3823" w:type="dxa"/>
          </w:tcPr>
          <w:p w14:paraId="68ADB925" w14:textId="4D182ACF" w:rsidR="0087705B" w:rsidRPr="009331F9" w:rsidRDefault="009331F9" w:rsidP="00411A17">
            <w:pPr>
              <w:tabs>
                <w:tab w:val="left" w:pos="1020"/>
              </w:tabs>
              <w:spacing w:after="120"/>
              <w:rPr>
                <w:rFonts w:ascii="SimSun" w:eastAsia="SimSun" w:hAnsi="SimSun"/>
              </w:rPr>
            </w:pPr>
            <w:proofErr w:type="spellStart"/>
            <w:r w:rsidRPr="009331F9">
              <w:rPr>
                <w:rFonts w:ascii="SimSun" w:eastAsia="SimSun" w:hAnsi="SimSun" w:cs="Microsoft YaHei" w:hint="eastAsia"/>
              </w:rPr>
              <w:t>新喀里多尼亚</w:t>
            </w:r>
            <w:proofErr w:type="spellEnd"/>
          </w:p>
        </w:tc>
        <w:tc>
          <w:tcPr>
            <w:tcW w:w="3010" w:type="dxa"/>
          </w:tcPr>
          <w:p w14:paraId="6BA4A12C" w14:textId="77777777" w:rsidR="0087705B" w:rsidRDefault="0087705B" w:rsidP="00411A17">
            <w:pPr>
              <w:spacing w:after="120"/>
              <w:jc w:val="center"/>
            </w:pPr>
            <w:r>
              <w:t>+687</w:t>
            </w:r>
          </w:p>
        </w:tc>
      </w:tr>
    </w:tbl>
    <w:p w14:paraId="73DE1AFB" w14:textId="04FEE580" w:rsidR="00E62E30" w:rsidRDefault="00E62E30" w:rsidP="00E62E30">
      <w:pPr>
        <w:rPr>
          <w:lang w:eastAsia="en-GB"/>
        </w:rPr>
      </w:pPr>
    </w:p>
    <w:sectPr w:rsidR="00E62E30" w:rsidSect="0082170A">
      <w:footerReference w:type="even" r:id="rId20"/>
      <w:type w:val="continuous"/>
      <w:pgSz w:w="11901" w:h="16840" w:code="9"/>
      <w:pgMar w:top="1021" w:right="1418" w:bottom="1021"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2D214" w14:textId="77777777" w:rsidR="00F55644" w:rsidRDefault="00F55644">
      <w:pPr>
        <w:spacing w:before="0"/>
      </w:pPr>
      <w:r>
        <w:separator/>
      </w:r>
    </w:p>
  </w:endnote>
  <w:endnote w:type="continuationSeparator" w:id="0">
    <w:p w14:paraId="6CF01D37" w14:textId="77777777" w:rsidR="00F55644" w:rsidRDefault="00F556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106A74" w:rsidRPr="007F091C" w14:paraId="3D801EBE" w14:textId="77777777" w:rsidTr="00A95DE4">
      <w:trPr>
        <w:cantSplit/>
        <w:jc w:val="center"/>
      </w:trPr>
      <w:tc>
        <w:tcPr>
          <w:tcW w:w="1975" w:type="dxa"/>
          <w:shd w:val="clear" w:color="auto" w:fill="4C4C4C"/>
        </w:tcPr>
        <w:p w14:paraId="3A29EDF3" w14:textId="48CC8480"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53EE5">
            <w:rPr>
              <w:noProof/>
              <w:color w:val="FFFFFF"/>
              <w:lang w:val="es-ES_tradnl"/>
            </w:rPr>
            <w:t>1310</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right"/>
      <w:shd w:val="clear" w:color="auto" w:fill="0066FF"/>
      <w:tblLayout w:type="fixed"/>
      <w:tblCellMar>
        <w:left w:w="0" w:type="dxa"/>
        <w:right w:w="0" w:type="dxa"/>
      </w:tblCellMar>
      <w:tblLook w:val="0000" w:firstRow="0" w:lastRow="0" w:firstColumn="0" w:lastColumn="0" w:noHBand="0" w:noVBand="0"/>
    </w:tblPr>
    <w:tblGrid>
      <w:gridCol w:w="7378"/>
      <w:gridCol w:w="1694"/>
    </w:tblGrid>
    <w:tr w:rsidR="00F86ACF" w:rsidRPr="007F091C" w14:paraId="78CE6ABA" w14:textId="77777777" w:rsidTr="009143FF">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2F520674" w14:textId="6ACFB0CE" w:rsidR="00F86ACF" w:rsidRPr="007F091C" w:rsidRDefault="00F86ACF" w:rsidP="009143FF">
          <w:pPr>
            <w:pStyle w:val="Footer"/>
            <w:tabs>
              <w:tab w:val="clear" w:pos="567"/>
              <w:tab w:val="clear" w:pos="1276"/>
              <w:tab w:val="left" w:pos="280"/>
              <w:tab w:val="left" w:pos="1272"/>
            </w:tabs>
            <w:spacing w:before="20" w:after="20"/>
            <w:ind w:left="142" w:right="147"/>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53EE5">
            <w:rPr>
              <w:noProof/>
              <w:color w:val="FFFFFF"/>
              <w:lang w:val="es-ES_tradnl"/>
            </w:rPr>
            <w:t>1310</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702A8" w:rsidRPr="007F091C" w14:paraId="38763998" w14:textId="77777777" w:rsidTr="00E3377E">
      <w:trPr>
        <w:cantSplit/>
        <w:trHeight w:val="900"/>
      </w:trPr>
      <w:tc>
        <w:tcPr>
          <w:tcW w:w="8147" w:type="dxa"/>
          <w:tcBorders>
            <w:top w:val="nil"/>
            <w:bottom w:val="nil"/>
          </w:tcBorders>
          <w:shd w:val="clear" w:color="auto" w:fill="FFFFFF"/>
          <w:vAlign w:val="center"/>
        </w:tcPr>
        <w:p w14:paraId="0D61CDBD" w14:textId="77777777" w:rsidR="00B702A8" w:rsidRDefault="00B702A8" w:rsidP="00B702A8">
          <w:pPr>
            <w:pStyle w:val="Firstfooter"/>
            <w:spacing w:before="80"/>
            <w:jc w:val="right"/>
          </w:pPr>
          <w:r>
            <w:t xml:space="preserve">www.itu.int </w:t>
          </w:r>
        </w:p>
      </w:tc>
      <w:tc>
        <w:tcPr>
          <w:tcW w:w="1033" w:type="dxa"/>
          <w:tcBorders>
            <w:top w:val="nil"/>
            <w:bottom w:val="nil"/>
          </w:tcBorders>
          <w:shd w:val="clear" w:color="auto" w:fill="FFFFFF"/>
          <w:vAlign w:val="center"/>
        </w:tcPr>
        <w:p w14:paraId="7C1E7B89" w14:textId="77777777" w:rsidR="00B702A8" w:rsidRPr="007F091C" w:rsidRDefault="00B702A8" w:rsidP="00B702A8">
          <w:pPr>
            <w:pStyle w:val="Firstfooter"/>
            <w:spacing w:before="0"/>
            <w:ind w:left="142"/>
            <w:jc w:val="right"/>
            <w:rPr>
              <w:rFonts w:ascii="Calibri" w:hAnsi="Calibri"/>
              <w:sz w:val="22"/>
              <w:szCs w:val="22"/>
              <w:lang w:val="fr-FR"/>
            </w:rPr>
          </w:pPr>
          <w:r>
            <w:rPr>
              <w:rFonts w:ascii="Calibri" w:hAnsi="Calibri"/>
              <w:noProof/>
              <w:sz w:val="22"/>
              <w:szCs w:val="22"/>
              <w:lang w:eastAsia="zh-CN"/>
            </w:rPr>
            <w:drawing>
              <wp:inline distT="0" distB="0" distL="0" distR="0" wp14:anchorId="2A8C5BC1" wp14:editId="65A8C54A">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6467BE" w:rsidRDefault="006467BE" w:rsidP="00B702A8">
    <w:pP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2170A" w:rsidRPr="007F091C" w14:paraId="2E755AE7" w14:textId="77777777" w:rsidTr="00A95DE4">
      <w:trPr>
        <w:cantSplit/>
        <w:jc w:val="center"/>
      </w:trPr>
      <w:tc>
        <w:tcPr>
          <w:tcW w:w="1975" w:type="dxa"/>
          <w:shd w:val="clear" w:color="auto" w:fill="4C4C4C"/>
        </w:tcPr>
        <w:p w14:paraId="295F1359" w14:textId="41FD5B67" w:rsidR="0082170A" w:rsidRPr="007F091C" w:rsidRDefault="009143FF" w:rsidP="00106A74">
          <w:pPr>
            <w:pStyle w:val="Footer"/>
            <w:spacing w:before="20" w:after="20"/>
            <w:jc w:val="left"/>
            <w:rPr>
              <w:color w:val="FFFFFF"/>
              <w:lang w:val="fr-CH"/>
            </w:rPr>
          </w:pPr>
          <w:r>
            <w:rPr>
              <w:rFonts w:asciiTheme="minorHAnsi" w:eastAsia="SimSun" w:hAnsiTheme="minorHAnsi" w:cstheme="minorHAnsi"/>
              <w:color w:val="FFFFFF"/>
              <w:lang w:val="es-ES_tradnl" w:eastAsia="zh-CN"/>
            </w:rPr>
            <w:t xml:space="preserve"> </w:t>
          </w:r>
          <w:r w:rsidR="0082170A" w:rsidRPr="007A6ED4">
            <w:rPr>
              <w:rFonts w:asciiTheme="minorHAnsi" w:eastAsia="SimSun" w:hAnsiTheme="minorHAnsi" w:cstheme="minorHAnsi"/>
              <w:color w:val="FFFFFF"/>
              <w:lang w:val="es-ES_tradnl" w:eastAsia="zh-CN"/>
            </w:rPr>
            <w:t>第</w:t>
          </w:r>
          <w:r w:rsidR="0082170A" w:rsidRPr="007F091C">
            <w:rPr>
              <w:color w:val="FFFFFF"/>
              <w:lang w:val="es-ES_tradnl"/>
            </w:rPr>
            <w:fldChar w:fldCharType="begin"/>
          </w:r>
          <w:r w:rsidR="0082170A" w:rsidRPr="007F091C">
            <w:rPr>
              <w:color w:val="FFFFFF"/>
              <w:lang w:val="es-ES_tradnl"/>
            </w:rPr>
            <w:instrText>styleref Foot</w:instrText>
          </w:r>
          <w:r w:rsidR="0082170A" w:rsidRPr="007F091C">
            <w:rPr>
              <w:color w:val="FFFFFF"/>
              <w:lang w:val="es-ES_tradnl"/>
            </w:rPr>
            <w:fldChar w:fldCharType="separate"/>
          </w:r>
          <w:r w:rsidR="00153EE5">
            <w:rPr>
              <w:noProof/>
              <w:color w:val="FFFFFF"/>
              <w:lang w:val="es-ES_tradnl"/>
            </w:rPr>
            <w:t>1310</w:t>
          </w:r>
          <w:r w:rsidR="0082170A" w:rsidRPr="007F091C">
            <w:rPr>
              <w:color w:val="FFFFFF"/>
              <w:lang w:val="es-ES_tradnl"/>
            </w:rPr>
            <w:fldChar w:fldCharType="end"/>
          </w:r>
          <w:r w:rsidR="0082170A" w:rsidRPr="003D1687">
            <w:rPr>
              <w:rFonts w:ascii="SimSun" w:eastAsia="SimSun" w:hAnsi="SimSun" w:hint="eastAsia"/>
              <w:color w:val="FFFFFF"/>
              <w:lang w:val="es-ES_tradnl" w:eastAsia="zh-CN"/>
            </w:rPr>
            <w:t>期</w:t>
          </w:r>
          <w:r w:rsidR="0082170A" w:rsidRPr="007F091C">
            <w:rPr>
              <w:color w:val="FFFFFF"/>
            </w:rPr>
            <w:t xml:space="preserve"> –</w:t>
          </w:r>
          <w:r w:rsidR="0082170A">
            <w:rPr>
              <w:color w:val="FFFFFF"/>
            </w:rPr>
            <w:t xml:space="preserve"> </w:t>
          </w:r>
          <w:r w:rsidR="0082170A" w:rsidRPr="007F091C">
            <w:rPr>
              <w:color w:val="FFFFFF"/>
            </w:rPr>
            <w:fldChar w:fldCharType="begin"/>
          </w:r>
          <w:r w:rsidR="0082170A" w:rsidRPr="007F091C">
            <w:rPr>
              <w:color w:val="FFFFFF"/>
            </w:rPr>
            <w:instrText>PAGE</w:instrText>
          </w:r>
          <w:r w:rsidR="0082170A" w:rsidRPr="007F091C">
            <w:rPr>
              <w:color w:val="FFFFFF"/>
            </w:rPr>
            <w:fldChar w:fldCharType="separate"/>
          </w:r>
          <w:r w:rsidR="0082170A">
            <w:rPr>
              <w:color w:val="FFFFFF"/>
            </w:rPr>
            <w:t>20</w:t>
          </w:r>
          <w:r w:rsidR="0082170A" w:rsidRPr="007F091C">
            <w:rPr>
              <w:color w:val="FFFFFF"/>
            </w:rPr>
            <w:fldChar w:fldCharType="end"/>
          </w:r>
        </w:p>
      </w:tc>
      <w:tc>
        <w:tcPr>
          <w:tcW w:w="7401" w:type="dxa"/>
          <w:shd w:val="clear" w:color="auto" w:fill="A6A6A6"/>
        </w:tcPr>
        <w:p w14:paraId="3F760A49" w14:textId="77777777" w:rsidR="0082170A" w:rsidRPr="003D1687" w:rsidRDefault="0082170A"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672D1539" w14:textId="77777777" w:rsidR="0082170A" w:rsidRPr="00F86ACF" w:rsidRDefault="0082170A" w:rsidP="00A95DE4">
    <w:pPr>
      <w:tabs>
        <w:tab w:val="clear" w:pos="1276"/>
        <w:tab w:val="clear" w:pos="1843"/>
        <w:tab w:val="clear" w:pos="5387"/>
        <w:tab w:val="clear" w:pos="5954"/>
      </w:tabs>
      <w:spacing w:before="0"/>
      <w:rPr>
        <w:sz w:val="14"/>
        <w:szCs w:val="1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FEF4" w14:textId="77777777" w:rsidR="00F55644" w:rsidRDefault="00F55644">
      <w:pPr>
        <w:spacing w:before="0"/>
      </w:pPr>
      <w:r>
        <w:separator/>
      </w:r>
    </w:p>
  </w:footnote>
  <w:footnote w:type="continuationSeparator" w:id="0">
    <w:p w14:paraId="16EA3BAF" w14:textId="77777777" w:rsidR="00F55644" w:rsidRDefault="00F5564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4"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4155028">
    <w:abstractNumId w:val="5"/>
  </w:num>
  <w:num w:numId="2" w16cid:durableId="721564375">
    <w:abstractNumId w:val="4"/>
  </w:num>
  <w:num w:numId="3" w16cid:durableId="1923566796">
    <w:abstractNumId w:val="3"/>
  </w:num>
  <w:num w:numId="4" w16cid:durableId="2012487843">
    <w:abstractNumId w:val="2"/>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6" w16cid:durableId="124810199">
    <w:abstractNumId w:val="1"/>
  </w:num>
  <w:num w:numId="7" w16cid:durableId="177170576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8B7"/>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7EF"/>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65C"/>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E9E"/>
    <w:rsid w:val="00044F72"/>
    <w:rsid w:val="00045278"/>
    <w:rsid w:val="000456B1"/>
    <w:rsid w:val="000457FE"/>
    <w:rsid w:val="0004596E"/>
    <w:rsid w:val="00046038"/>
    <w:rsid w:val="0004620E"/>
    <w:rsid w:val="00046447"/>
    <w:rsid w:val="00046529"/>
    <w:rsid w:val="00046BE3"/>
    <w:rsid w:val="00046D36"/>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A7D"/>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04"/>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776E7"/>
    <w:rsid w:val="000806BE"/>
    <w:rsid w:val="00080765"/>
    <w:rsid w:val="0008078B"/>
    <w:rsid w:val="000808FE"/>
    <w:rsid w:val="0008093B"/>
    <w:rsid w:val="00080A53"/>
    <w:rsid w:val="00080A65"/>
    <w:rsid w:val="000812D6"/>
    <w:rsid w:val="00081E45"/>
    <w:rsid w:val="00081E4F"/>
    <w:rsid w:val="00082433"/>
    <w:rsid w:val="000825A0"/>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A4"/>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CB1"/>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54D"/>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A7A"/>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6F"/>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C16"/>
    <w:rsid w:val="000D4D06"/>
    <w:rsid w:val="000D4D45"/>
    <w:rsid w:val="000D4D90"/>
    <w:rsid w:val="000D511F"/>
    <w:rsid w:val="000D5A3E"/>
    <w:rsid w:val="000D5A70"/>
    <w:rsid w:val="000D5FCB"/>
    <w:rsid w:val="000D604A"/>
    <w:rsid w:val="000D610D"/>
    <w:rsid w:val="000D614A"/>
    <w:rsid w:val="000D6685"/>
    <w:rsid w:val="000D67A5"/>
    <w:rsid w:val="000D70F7"/>
    <w:rsid w:val="000D7157"/>
    <w:rsid w:val="000D7D6A"/>
    <w:rsid w:val="000D7EFC"/>
    <w:rsid w:val="000E03FF"/>
    <w:rsid w:val="000E0776"/>
    <w:rsid w:val="000E0CBE"/>
    <w:rsid w:val="000E0E2D"/>
    <w:rsid w:val="000E115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33D"/>
    <w:rsid w:val="000E768D"/>
    <w:rsid w:val="000E79E1"/>
    <w:rsid w:val="000E7ADB"/>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A34"/>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5AA"/>
    <w:rsid w:val="00116602"/>
    <w:rsid w:val="00116BB4"/>
    <w:rsid w:val="00116DCA"/>
    <w:rsid w:val="00116EEE"/>
    <w:rsid w:val="001172CA"/>
    <w:rsid w:val="00117464"/>
    <w:rsid w:val="00117628"/>
    <w:rsid w:val="0011779F"/>
    <w:rsid w:val="001177FA"/>
    <w:rsid w:val="00117912"/>
    <w:rsid w:val="00117AC5"/>
    <w:rsid w:val="00117C5C"/>
    <w:rsid w:val="00120296"/>
    <w:rsid w:val="00120567"/>
    <w:rsid w:val="00120734"/>
    <w:rsid w:val="00120AAE"/>
    <w:rsid w:val="00121016"/>
    <w:rsid w:val="0012111A"/>
    <w:rsid w:val="00121192"/>
    <w:rsid w:val="001212CC"/>
    <w:rsid w:val="0012161B"/>
    <w:rsid w:val="00121C73"/>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A3A"/>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AAA"/>
    <w:rsid w:val="00142ADC"/>
    <w:rsid w:val="00142DC8"/>
    <w:rsid w:val="00142FF8"/>
    <w:rsid w:val="0014308F"/>
    <w:rsid w:val="00143222"/>
    <w:rsid w:val="00143B28"/>
    <w:rsid w:val="00143FBD"/>
    <w:rsid w:val="0014408F"/>
    <w:rsid w:val="001440C4"/>
    <w:rsid w:val="001442A1"/>
    <w:rsid w:val="00144382"/>
    <w:rsid w:val="00144F28"/>
    <w:rsid w:val="00144F58"/>
    <w:rsid w:val="0014523B"/>
    <w:rsid w:val="00145637"/>
    <w:rsid w:val="00145B4B"/>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E5"/>
    <w:rsid w:val="00153EFA"/>
    <w:rsid w:val="001549B3"/>
    <w:rsid w:val="001551CB"/>
    <w:rsid w:val="00155386"/>
    <w:rsid w:val="00155E8B"/>
    <w:rsid w:val="00156181"/>
    <w:rsid w:val="001562D5"/>
    <w:rsid w:val="00156624"/>
    <w:rsid w:val="001566C1"/>
    <w:rsid w:val="00156C0B"/>
    <w:rsid w:val="00156F29"/>
    <w:rsid w:val="001573EE"/>
    <w:rsid w:val="00157679"/>
    <w:rsid w:val="00157763"/>
    <w:rsid w:val="001577EB"/>
    <w:rsid w:val="001578BA"/>
    <w:rsid w:val="00157964"/>
    <w:rsid w:val="00160013"/>
    <w:rsid w:val="00160377"/>
    <w:rsid w:val="00160440"/>
    <w:rsid w:val="0016078F"/>
    <w:rsid w:val="001609D7"/>
    <w:rsid w:val="00160A2E"/>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651"/>
    <w:rsid w:val="00171BF1"/>
    <w:rsid w:val="00171E02"/>
    <w:rsid w:val="001720FC"/>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097"/>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A5"/>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267"/>
    <w:rsid w:val="00194626"/>
    <w:rsid w:val="00194794"/>
    <w:rsid w:val="0019489B"/>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4D"/>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B7FE8"/>
    <w:rsid w:val="001C0055"/>
    <w:rsid w:val="001C0B01"/>
    <w:rsid w:val="001C0C3C"/>
    <w:rsid w:val="001C0C61"/>
    <w:rsid w:val="001C0F7F"/>
    <w:rsid w:val="001C1283"/>
    <w:rsid w:val="001C1616"/>
    <w:rsid w:val="001C184B"/>
    <w:rsid w:val="001C18D1"/>
    <w:rsid w:val="001C190A"/>
    <w:rsid w:val="001C193C"/>
    <w:rsid w:val="001C1947"/>
    <w:rsid w:val="001C19F5"/>
    <w:rsid w:val="001C1A67"/>
    <w:rsid w:val="001C1B0C"/>
    <w:rsid w:val="001C1C67"/>
    <w:rsid w:val="001C1EDA"/>
    <w:rsid w:val="001C27B5"/>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35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A58"/>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87E"/>
    <w:rsid w:val="001E1B7D"/>
    <w:rsid w:val="001E1B8E"/>
    <w:rsid w:val="001E1BE5"/>
    <w:rsid w:val="001E1C4B"/>
    <w:rsid w:val="001E1EB4"/>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91"/>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211"/>
    <w:rsid w:val="002076BB"/>
    <w:rsid w:val="002076D7"/>
    <w:rsid w:val="0020775D"/>
    <w:rsid w:val="0021001A"/>
    <w:rsid w:val="002101C3"/>
    <w:rsid w:val="0021024C"/>
    <w:rsid w:val="0021042D"/>
    <w:rsid w:val="002107EB"/>
    <w:rsid w:val="00210A9F"/>
    <w:rsid w:val="00210B46"/>
    <w:rsid w:val="00210DF2"/>
    <w:rsid w:val="002113FD"/>
    <w:rsid w:val="002116A0"/>
    <w:rsid w:val="002116DC"/>
    <w:rsid w:val="0021191A"/>
    <w:rsid w:val="00211A47"/>
    <w:rsid w:val="00211AAF"/>
    <w:rsid w:val="00211D27"/>
    <w:rsid w:val="00211DCB"/>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BE8"/>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9E"/>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0F8A"/>
    <w:rsid w:val="00241159"/>
    <w:rsid w:val="00241303"/>
    <w:rsid w:val="0024159E"/>
    <w:rsid w:val="00241948"/>
    <w:rsid w:val="00241E0A"/>
    <w:rsid w:val="00241FDE"/>
    <w:rsid w:val="002421C6"/>
    <w:rsid w:val="00242A56"/>
    <w:rsid w:val="00242D82"/>
    <w:rsid w:val="00242DBE"/>
    <w:rsid w:val="00243093"/>
    <w:rsid w:val="002431DF"/>
    <w:rsid w:val="00243200"/>
    <w:rsid w:val="002436C0"/>
    <w:rsid w:val="00243DA8"/>
    <w:rsid w:val="00243ED1"/>
    <w:rsid w:val="0024427F"/>
    <w:rsid w:val="002443BC"/>
    <w:rsid w:val="002443FD"/>
    <w:rsid w:val="00244613"/>
    <w:rsid w:val="00244EB0"/>
    <w:rsid w:val="002456CD"/>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586"/>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0F9C"/>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533"/>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4ED8"/>
    <w:rsid w:val="002751DC"/>
    <w:rsid w:val="00275742"/>
    <w:rsid w:val="00275FCB"/>
    <w:rsid w:val="002763FA"/>
    <w:rsid w:val="002767D3"/>
    <w:rsid w:val="0027762B"/>
    <w:rsid w:val="0027788A"/>
    <w:rsid w:val="002779B8"/>
    <w:rsid w:val="00277CC5"/>
    <w:rsid w:val="00277D52"/>
    <w:rsid w:val="00277E00"/>
    <w:rsid w:val="00277EC7"/>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2B"/>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968"/>
    <w:rsid w:val="00286C46"/>
    <w:rsid w:val="00286C4C"/>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7"/>
    <w:rsid w:val="002A0AEE"/>
    <w:rsid w:val="002A10FB"/>
    <w:rsid w:val="002A16B2"/>
    <w:rsid w:val="002A16E0"/>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0B0"/>
    <w:rsid w:val="002B00CE"/>
    <w:rsid w:val="002B0270"/>
    <w:rsid w:val="002B02B5"/>
    <w:rsid w:val="002B04F2"/>
    <w:rsid w:val="002B1280"/>
    <w:rsid w:val="002B1900"/>
    <w:rsid w:val="002B1B66"/>
    <w:rsid w:val="002B1C49"/>
    <w:rsid w:val="002B27DE"/>
    <w:rsid w:val="002B2E6A"/>
    <w:rsid w:val="002B3041"/>
    <w:rsid w:val="002B4DC5"/>
    <w:rsid w:val="002B566B"/>
    <w:rsid w:val="002B56D0"/>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CC9"/>
    <w:rsid w:val="002C6D6C"/>
    <w:rsid w:val="002C716E"/>
    <w:rsid w:val="002C71EA"/>
    <w:rsid w:val="002C750D"/>
    <w:rsid w:val="002C7894"/>
    <w:rsid w:val="002C79A5"/>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03"/>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5E5"/>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4E55"/>
    <w:rsid w:val="002F5236"/>
    <w:rsid w:val="002F5540"/>
    <w:rsid w:val="002F5603"/>
    <w:rsid w:val="002F5690"/>
    <w:rsid w:val="002F5750"/>
    <w:rsid w:val="002F5E35"/>
    <w:rsid w:val="002F6132"/>
    <w:rsid w:val="002F62A9"/>
    <w:rsid w:val="002F6790"/>
    <w:rsid w:val="002F6F1E"/>
    <w:rsid w:val="002F6FE8"/>
    <w:rsid w:val="002F709A"/>
    <w:rsid w:val="002F70C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2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4C3"/>
    <w:rsid w:val="00311FAD"/>
    <w:rsid w:val="0031233D"/>
    <w:rsid w:val="0031274B"/>
    <w:rsid w:val="00312A88"/>
    <w:rsid w:val="003132A0"/>
    <w:rsid w:val="00313AD0"/>
    <w:rsid w:val="00313B9D"/>
    <w:rsid w:val="0031417D"/>
    <w:rsid w:val="003142C8"/>
    <w:rsid w:val="003142D8"/>
    <w:rsid w:val="0031478F"/>
    <w:rsid w:val="00314C92"/>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C01"/>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3E0"/>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7C0"/>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75"/>
    <w:rsid w:val="0035789E"/>
    <w:rsid w:val="00357951"/>
    <w:rsid w:val="00357BF7"/>
    <w:rsid w:val="00360116"/>
    <w:rsid w:val="0036020E"/>
    <w:rsid w:val="003603AA"/>
    <w:rsid w:val="00360B24"/>
    <w:rsid w:val="00360D00"/>
    <w:rsid w:val="003619AC"/>
    <w:rsid w:val="00361E76"/>
    <w:rsid w:val="0036235F"/>
    <w:rsid w:val="0036242A"/>
    <w:rsid w:val="0036257F"/>
    <w:rsid w:val="0036295A"/>
    <w:rsid w:val="00362A7E"/>
    <w:rsid w:val="003633B5"/>
    <w:rsid w:val="00363672"/>
    <w:rsid w:val="00363DF6"/>
    <w:rsid w:val="00363E46"/>
    <w:rsid w:val="0036488D"/>
    <w:rsid w:val="00364A7B"/>
    <w:rsid w:val="00364F52"/>
    <w:rsid w:val="00365637"/>
    <w:rsid w:val="00365ABB"/>
    <w:rsid w:val="00365C2D"/>
    <w:rsid w:val="00365D2D"/>
    <w:rsid w:val="00365F1F"/>
    <w:rsid w:val="0036611B"/>
    <w:rsid w:val="00366529"/>
    <w:rsid w:val="00366C34"/>
    <w:rsid w:val="00366C48"/>
    <w:rsid w:val="00366D3F"/>
    <w:rsid w:val="003676B2"/>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A4E"/>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61"/>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8DD"/>
    <w:rsid w:val="00384D17"/>
    <w:rsid w:val="00384EC2"/>
    <w:rsid w:val="00385169"/>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79F"/>
    <w:rsid w:val="00390C8C"/>
    <w:rsid w:val="00390EF8"/>
    <w:rsid w:val="0039142D"/>
    <w:rsid w:val="0039199E"/>
    <w:rsid w:val="00391BBD"/>
    <w:rsid w:val="00391D77"/>
    <w:rsid w:val="00391DEC"/>
    <w:rsid w:val="00391E7A"/>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0CE1"/>
    <w:rsid w:val="003A10F3"/>
    <w:rsid w:val="003A11D6"/>
    <w:rsid w:val="003A1497"/>
    <w:rsid w:val="003A16DC"/>
    <w:rsid w:val="003A19BC"/>
    <w:rsid w:val="003A213B"/>
    <w:rsid w:val="003A2A91"/>
    <w:rsid w:val="003A2C16"/>
    <w:rsid w:val="003A2DC3"/>
    <w:rsid w:val="003A2DEB"/>
    <w:rsid w:val="003A3283"/>
    <w:rsid w:val="003A336C"/>
    <w:rsid w:val="003A3ADC"/>
    <w:rsid w:val="003A3B8A"/>
    <w:rsid w:val="003A3E7D"/>
    <w:rsid w:val="003A4307"/>
    <w:rsid w:val="003A439B"/>
    <w:rsid w:val="003A4A02"/>
    <w:rsid w:val="003A4A43"/>
    <w:rsid w:val="003A4A71"/>
    <w:rsid w:val="003A4F22"/>
    <w:rsid w:val="003A4F7A"/>
    <w:rsid w:val="003A5402"/>
    <w:rsid w:val="003A5FDC"/>
    <w:rsid w:val="003A67D5"/>
    <w:rsid w:val="003A6841"/>
    <w:rsid w:val="003A68D7"/>
    <w:rsid w:val="003A6BCE"/>
    <w:rsid w:val="003A6EC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97"/>
    <w:rsid w:val="003D08DC"/>
    <w:rsid w:val="003D090B"/>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1F0"/>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2F"/>
    <w:rsid w:val="003F313B"/>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91E"/>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6E5"/>
    <w:rsid w:val="00403C4A"/>
    <w:rsid w:val="00403E22"/>
    <w:rsid w:val="00403EFE"/>
    <w:rsid w:val="00403F80"/>
    <w:rsid w:val="00404035"/>
    <w:rsid w:val="004047C7"/>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CAA"/>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9FA"/>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6DE"/>
    <w:rsid w:val="0043095D"/>
    <w:rsid w:val="00431014"/>
    <w:rsid w:val="00431253"/>
    <w:rsid w:val="004316E2"/>
    <w:rsid w:val="0043186A"/>
    <w:rsid w:val="0043194A"/>
    <w:rsid w:val="00431A5C"/>
    <w:rsid w:val="004320B7"/>
    <w:rsid w:val="0043241E"/>
    <w:rsid w:val="004324A5"/>
    <w:rsid w:val="00432865"/>
    <w:rsid w:val="0043289A"/>
    <w:rsid w:val="00432984"/>
    <w:rsid w:val="00432BEF"/>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596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884"/>
    <w:rsid w:val="00441CB5"/>
    <w:rsid w:val="00441D20"/>
    <w:rsid w:val="00442193"/>
    <w:rsid w:val="00442416"/>
    <w:rsid w:val="00442871"/>
    <w:rsid w:val="004428C0"/>
    <w:rsid w:val="00442930"/>
    <w:rsid w:val="00442C89"/>
    <w:rsid w:val="00443124"/>
    <w:rsid w:val="0044363C"/>
    <w:rsid w:val="004436A4"/>
    <w:rsid w:val="0044387A"/>
    <w:rsid w:val="00443AE7"/>
    <w:rsid w:val="00443EAF"/>
    <w:rsid w:val="00444425"/>
    <w:rsid w:val="004448AB"/>
    <w:rsid w:val="00444BD8"/>
    <w:rsid w:val="00444BE9"/>
    <w:rsid w:val="00444C8B"/>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D65"/>
    <w:rsid w:val="00453F13"/>
    <w:rsid w:val="00453F27"/>
    <w:rsid w:val="0045458C"/>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75D"/>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B9E"/>
    <w:rsid w:val="00470C5E"/>
    <w:rsid w:val="00471271"/>
    <w:rsid w:val="0047129F"/>
    <w:rsid w:val="0047147B"/>
    <w:rsid w:val="004718BA"/>
    <w:rsid w:val="00471C84"/>
    <w:rsid w:val="00471CEB"/>
    <w:rsid w:val="00472297"/>
    <w:rsid w:val="00472331"/>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5E8A"/>
    <w:rsid w:val="0047675F"/>
    <w:rsid w:val="00476AAC"/>
    <w:rsid w:val="00476D19"/>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6B2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82C"/>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3FD8"/>
    <w:rsid w:val="004A4091"/>
    <w:rsid w:val="004A409F"/>
    <w:rsid w:val="004A4878"/>
    <w:rsid w:val="004A4928"/>
    <w:rsid w:val="004A4CC0"/>
    <w:rsid w:val="004A52CE"/>
    <w:rsid w:val="004A572B"/>
    <w:rsid w:val="004A5D80"/>
    <w:rsid w:val="004A5E7C"/>
    <w:rsid w:val="004A6598"/>
    <w:rsid w:val="004A65E2"/>
    <w:rsid w:val="004A6674"/>
    <w:rsid w:val="004A6746"/>
    <w:rsid w:val="004A6D9B"/>
    <w:rsid w:val="004A715D"/>
    <w:rsid w:val="004A71E0"/>
    <w:rsid w:val="004A7811"/>
    <w:rsid w:val="004A7B59"/>
    <w:rsid w:val="004A7E9B"/>
    <w:rsid w:val="004A7EB6"/>
    <w:rsid w:val="004B0194"/>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DE"/>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1EE"/>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6FEB"/>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AD8"/>
    <w:rsid w:val="004E3F05"/>
    <w:rsid w:val="004E4134"/>
    <w:rsid w:val="004E47CC"/>
    <w:rsid w:val="004E48EC"/>
    <w:rsid w:val="004E4ADF"/>
    <w:rsid w:val="004E52DE"/>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37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CB9"/>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2FC9"/>
    <w:rsid w:val="00503144"/>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9B8"/>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1CE1"/>
    <w:rsid w:val="00522333"/>
    <w:rsid w:val="0052265A"/>
    <w:rsid w:val="0052299A"/>
    <w:rsid w:val="00522B39"/>
    <w:rsid w:val="00522BCC"/>
    <w:rsid w:val="00522CF3"/>
    <w:rsid w:val="005234F3"/>
    <w:rsid w:val="005237BC"/>
    <w:rsid w:val="00523B78"/>
    <w:rsid w:val="00523BF3"/>
    <w:rsid w:val="00523C58"/>
    <w:rsid w:val="00523DB2"/>
    <w:rsid w:val="00523DD2"/>
    <w:rsid w:val="00523FE1"/>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0F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81"/>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2AA5"/>
    <w:rsid w:val="00542D19"/>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2E88"/>
    <w:rsid w:val="00553B4F"/>
    <w:rsid w:val="00553BD4"/>
    <w:rsid w:val="00553E1C"/>
    <w:rsid w:val="00554456"/>
    <w:rsid w:val="00554649"/>
    <w:rsid w:val="00554B16"/>
    <w:rsid w:val="00554BDE"/>
    <w:rsid w:val="00554E26"/>
    <w:rsid w:val="00554E8F"/>
    <w:rsid w:val="005554AF"/>
    <w:rsid w:val="005555B1"/>
    <w:rsid w:val="005557B2"/>
    <w:rsid w:val="00555924"/>
    <w:rsid w:val="00556324"/>
    <w:rsid w:val="00556393"/>
    <w:rsid w:val="00556439"/>
    <w:rsid w:val="005566F1"/>
    <w:rsid w:val="00556CC5"/>
    <w:rsid w:val="00556DC2"/>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23A"/>
    <w:rsid w:val="00562A35"/>
    <w:rsid w:val="00562A88"/>
    <w:rsid w:val="00562FE2"/>
    <w:rsid w:val="005638DD"/>
    <w:rsid w:val="005638F4"/>
    <w:rsid w:val="00563E60"/>
    <w:rsid w:val="005640F1"/>
    <w:rsid w:val="005645AE"/>
    <w:rsid w:val="00564916"/>
    <w:rsid w:val="0056492D"/>
    <w:rsid w:val="005649AC"/>
    <w:rsid w:val="00564A8A"/>
    <w:rsid w:val="00564D22"/>
    <w:rsid w:val="00564EFB"/>
    <w:rsid w:val="00565498"/>
    <w:rsid w:val="0056590F"/>
    <w:rsid w:val="00565ADA"/>
    <w:rsid w:val="00565AE8"/>
    <w:rsid w:val="0056617B"/>
    <w:rsid w:val="00566306"/>
    <w:rsid w:val="0056634D"/>
    <w:rsid w:val="005664D3"/>
    <w:rsid w:val="005664F7"/>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BD4"/>
    <w:rsid w:val="00573C4B"/>
    <w:rsid w:val="00574060"/>
    <w:rsid w:val="00574193"/>
    <w:rsid w:val="00574943"/>
    <w:rsid w:val="00574A2A"/>
    <w:rsid w:val="00574A5F"/>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7B"/>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8"/>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4D3"/>
    <w:rsid w:val="0059496E"/>
    <w:rsid w:val="00594B51"/>
    <w:rsid w:val="00594BA3"/>
    <w:rsid w:val="00595171"/>
    <w:rsid w:val="00595436"/>
    <w:rsid w:val="00595838"/>
    <w:rsid w:val="005961D3"/>
    <w:rsid w:val="005963DD"/>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FDD"/>
    <w:rsid w:val="005A2468"/>
    <w:rsid w:val="005A255D"/>
    <w:rsid w:val="005A2B8D"/>
    <w:rsid w:val="005A302B"/>
    <w:rsid w:val="005A352E"/>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566"/>
    <w:rsid w:val="005C2B0C"/>
    <w:rsid w:val="005C2F54"/>
    <w:rsid w:val="005C31DC"/>
    <w:rsid w:val="005C3905"/>
    <w:rsid w:val="005C3BF3"/>
    <w:rsid w:val="005C3C61"/>
    <w:rsid w:val="005C3F0C"/>
    <w:rsid w:val="005C41C3"/>
    <w:rsid w:val="005C444C"/>
    <w:rsid w:val="005C4530"/>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2BA"/>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00E"/>
    <w:rsid w:val="00601293"/>
    <w:rsid w:val="006018CF"/>
    <w:rsid w:val="0060192C"/>
    <w:rsid w:val="00601A53"/>
    <w:rsid w:val="00601BCF"/>
    <w:rsid w:val="00601FEC"/>
    <w:rsid w:val="0060228D"/>
    <w:rsid w:val="006028F9"/>
    <w:rsid w:val="006029F4"/>
    <w:rsid w:val="00602AC2"/>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5A6"/>
    <w:rsid w:val="00607697"/>
    <w:rsid w:val="006077F1"/>
    <w:rsid w:val="0060797B"/>
    <w:rsid w:val="00607E90"/>
    <w:rsid w:val="00607FDF"/>
    <w:rsid w:val="00610210"/>
    <w:rsid w:val="00610555"/>
    <w:rsid w:val="00610787"/>
    <w:rsid w:val="00610E49"/>
    <w:rsid w:val="00611186"/>
    <w:rsid w:val="006111D0"/>
    <w:rsid w:val="00611251"/>
    <w:rsid w:val="00611760"/>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41F"/>
    <w:rsid w:val="0064143E"/>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38A"/>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4EAD"/>
    <w:rsid w:val="00655024"/>
    <w:rsid w:val="00655131"/>
    <w:rsid w:val="006551AD"/>
    <w:rsid w:val="00655250"/>
    <w:rsid w:val="00655340"/>
    <w:rsid w:val="00655BA4"/>
    <w:rsid w:val="00655F50"/>
    <w:rsid w:val="00656074"/>
    <w:rsid w:val="006560D2"/>
    <w:rsid w:val="006562C5"/>
    <w:rsid w:val="006564A1"/>
    <w:rsid w:val="006567FB"/>
    <w:rsid w:val="00656AF4"/>
    <w:rsid w:val="00656B8B"/>
    <w:rsid w:val="00656D65"/>
    <w:rsid w:val="00656EEE"/>
    <w:rsid w:val="0065718B"/>
    <w:rsid w:val="00657519"/>
    <w:rsid w:val="006577BF"/>
    <w:rsid w:val="00657AAD"/>
    <w:rsid w:val="00657CE5"/>
    <w:rsid w:val="00657CF1"/>
    <w:rsid w:val="006600CF"/>
    <w:rsid w:val="00660D92"/>
    <w:rsid w:val="00660E1C"/>
    <w:rsid w:val="0066103B"/>
    <w:rsid w:val="0066122F"/>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67E9C"/>
    <w:rsid w:val="00670063"/>
    <w:rsid w:val="0067046C"/>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3BF"/>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493"/>
    <w:rsid w:val="00681575"/>
    <w:rsid w:val="006816CA"/>
    <w:rsid w:val="006817A8"/>
    <w:rsid w:val="00681C6C"/>
    <w:rsid w:val="0068257B"/>
    <w:rsid w:val="006826BA"/>
    <w:rsid w:val="006828DB"/>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2C"/>
    <w:rsid w:val="006903FF"/>
    <w:rsid w:val="00690776"/>
    <w:rsid w:val="00690835"/>
    <w:rsid w:val="00690A4F"/>
    <w:rsid w:val="00690F58"/>
    <w:rsid w:val="006912C7"/>
    <w:rsid w:val="006913BA"/>
    <w:rsid w:val="00691B8E"/>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C65"/>
    <w:rsid w:val="006A7E49"/>
    <w:rsid w:val="006A7FAA"/>
    <w:rsid w:val="006B009F"/>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2E52"/>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AAF"/>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8DD"/>
    <w:rsid w:val="00717BC3"/>
    <w:rsid w:val="007202CC"/>
    <w:rsid w:val="007202E2"/>
    <w:rsid w:val="007204B3"/>
    <w:rsid w:val="00720FAD"/>
    <w:rsid w:val="00720FE7"/>
    <w:rsid w:val="00720FF5"/>
    <w:rsid w:val="0072126A"/>
    <w:rsid w:val="00721755"/>
    <w:rsid w:val="0072188E"/>
    <w:rsid w:val="00721E93"/>
    <w:rsid w:val="00722B34"/>
    <w:rsid w:val="00722C8E"/>
    <w:rsid w:val="00722F0D"/>
    <w:rsid w:val="007233BF"/>
    <w:rsid w:val="00724131"/>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2F"/>
    <w:rsid w:val="00730598"/>
    <w:rsid w:val="0073080F"/>
    <w:rsid w:val="00731046"/>
    <w:rsid w:val="0073122E"/>
    <w:rsid w:val="0073166E"/>
    <w:rsid w:val="00731B74"/>
    <w:rsid w:val="00731F05"/>
    <w:rsid w:val="00732203"/>
    <w:rsid w:val="007323A2"/>
    <w:rsid w:val="00732753"/>
    <w:rsid w:val="00732916"/>
    <w:rsid w:val="007329B7"/>
    <w:rsid w:val="00732AE1"/>
    <w:rsid w:val="00732CAC"/>
    <w:rsid w:val="00732CD2"/>
    <w:rsid w:val="00732D15"/>
    <w:rsid w:val="00732D2B"/>
    <w:rsid w:val="00733139"/>
    <w:rsid w:val="0073333C"/>
    <w:rsid w:val="007334C4"/>
    <w:rsid w:val="00733A3B"/>
    <w:rsid w:val="007340C8"/>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446B"/>
    <w:rsid w:val="00755157"/>
    <w:rsid w:val="007559E2"/>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735"/>
    <w:rsid w:val="007658B1"/>
    <w:rsid w:val="00765D28"/>
    <w:rsid w:val="00765E8F"/>
    <w:rsid w:val="00765F47"/>
    <w:rsid w:val="00766145"/>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C32"/>
    <w:rsid w:val="00767D13"/>
    <w:rsid w:val="00767D8C"/>
    <w:rsid w:val="00770217"/>
    <w:rsid w:val="00770A91"/>
    <w:rsid w:val="00770B5D"/>
    <w:rsid w:val="00770C03"/>
    <w:rsid w:val="00770EF4"/>
    <w:rsid w:val="0077108A"/>
    <w:rsid w:val="00771390"/>
    <w:rsid w:val="007719C9"/>
    <w:rsid w:val="00771B38"/>
    <w:rsid w:val="00771D14"/>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B9A"/>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80"/>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083"/>
    <w:rsid w:val="0079731E"/>
    <w:rsid w:val="00797900"/>
    <w:rsid w:val="00797B24"/>
    <w:rsid w:val="00797D58"/>
    <w:rsid w:val="00797DE0"/>
    <w:rsid w:val="00797E0A"/>
    <w:rsid w:val="00797FAF"/>
    <w:rsid w:val="007A0142"/>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ED4"/>
    <w:rsid w:val="007A7163"/>
    <w:rsid w:val="007A74D3"/>
    <w:rsid w:val="007A7BCB"/>
    <w:rsid w:val="007A7E2E"/>
    <w:rsid w:val="007B05A7"/>
    <w:rsid w:val="007B067B"/>
    <w:rsid w:val="007B06E0"/>
    <w:rsid w:val="007B08A5"/>
    <w:rsid w:val="007B0AFD"/>
    <w:rsid w:val="007B0B8F"/>
    <w:rsid w:val="007B0C3D"/>
    <w:rsid w:val="007B0D16"/>
    <w:rsid w:val="007B10B3"/>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AE"/>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5A2"/>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C81"/>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158"/>
    <w:rsid w:val="007D54D1"/>
    <w:rsid w:val="007D5775"/>
    <w:rsid w:val="007D5929"/>
    <w:rsid w:val="007D5AD5"/>
    <w:rsid w:val="007D5DC3"/>
    <w:rsid w:val="007D5F80"/>
    <w:rsid w:val="007D601A"/>
    <w:rsid w:val="007D6188"/>
    <w:rsid w:val="007D69C3"/>
    <w:rsid w:val="007D7043"/>
    <w:rsid w:val="007D7129"/>
    <w:rsid w:val="007D712C"/>
    <w:rsid w:val="007D718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57E"/>
    <w:rsid w:val="007E3B99"/>
    <w:rsid w:val="007E3D37"/>
    <w:rsid w:val="007E3DAD"/>
    <w:rsid w:val="007E3FBC"/>
    <w:rsid w:val="007E41D0"/>
    <w:rsid w:val="007E4860"/>
    <w:rsid w:val="007E48D0"/>
    <w:rsid w:val="007E4A86"/>
    <w:rsid w:val="007E4B33"/>
    <w:rsid w:val="007E4C56"/>
    <w:rsid w:val="007E522C"/>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88E"/>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4C7"/>
    <w:rsid w:val="0080352C"/>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00E"/>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C2C"/>
    <w:rsid w:val="00817ED0"/>
    <w:rsid w:val="00817F97"/>
    <w:rsid w:val="00817FE0"/>
    <w:rsid w:val="0082004E"/>
    <w:rsid w:val="00820202"/>
    <w:rsid w:val="008206B9"/>
    <w:rsid w:val="00820862"/>
    <w:rsid w:val="00820C9E"/>
    <w:rsid w:val="00820E6E"/>
    <w:rsid w:val="008213FE"/>
    <w:rsid w:val="008215AE"/>
    <w:rsid w:val="008216B4"/>
    <w:rsid w:val="0082170A"/>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091"/>
    <w:rsid w:val="00827695"/>
    <w:rsid w:val="00827D2B"/>
    <w:rsid w:val="00827E13"/>
    <w:rsid w:val="0083094E"/>
    <w:rsid w:val="00830D64"/>
    <w:rsid w:val="00831882"/>
    <w:rsid w:val="00831B4A"/>
    <w:rsid w:val="00831E40"/>
    <w:rsid w:val="00832472"/>
    <w:rsid w:val="0083297D"/>
    <w:rsid w:val="00832D8B"/>
    <w:rsid w:val="008334CC"/>
    <w:rsid w:val="00833701"/>
    <w:rsid w:val="00833D87"/>
    <w:rsid w:val="00833E42"/>
    <w:rsid w:val="00834397"/>
    <w:rsid w:val="0083445B"/>
    <w:rsid w:val="0083478C"/>
    <w:rsid w:val="00834A5E"/>
    <w:rsid w:val="00834B84"/>
    <w:rsid w:val="00834EFB"/>
    <w:rsid w:val="008354A7"/>
    <w:rsid w:val="00835706"/>
    <w:rsid w:val="00835E7F"/>
    <w:rsid w:val="00835F5B"/>
    <w:rsid w:val="00835F9D"/>
    <w:rsid w:val="008361EE"/>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3E7"/>
    <w:rsid w:val="008477A6"/>
    <w:rsid w:val="008477C1"/>
    <w:rsid w:val="008477E2"/>
    <w:rsid w:val="00847D85"/>
    <w:rsid w:val="0085006A"/>
    <w:rsid w:val="0085035F"/>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619"/>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64D"/>
    <w:rsid w:val="00862744"/>
    <w:rsid w:val="00862867"/>
    <w:rsid w:val="00862969"/>
    <w:rsid w:val="00862F09"/>
    <w:rsid w:val="008632D9"/>
    <w:rsid w:val="00863836"/>
    <w:rsid w:val="00863899"/>
    <w:rsid w:val="00863D04"/>
    <w:rsid w:val="00863F05"/>
    <w:rsid w:val="008642EA"/>
    <w:rsid w:val="00865579"/>
    <w:rsid w:val="0086562C"/>
    <w:rsid w:val="00865A69"/>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D80"/>
    <w:rsid w:val="00871FBF"/>
    <w:rsid w:val="008722F3"/>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05B"/>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5C"/>
    <w:rsid w:val="008813F9"/>
    <w:rsid w:val="00881509"/>
    <w:rsid w:val="00881548"/>
    <w:rsid w:val="008819C6"/>
    <w:rsid w:val="00881B6B"/>
    <w:rsid w:val="00881D49"/>
    <w:rsid w:val="00882664"/>
    <w:rsid w:val="00882F55"/>
    <w:rsid w:val="008831AF"/>
    <w:rsid w:val="00883644"/>
    <w:rsid w:val="00883EE6"/>
    <w:rsid w:val="00883F0D"/>
    <w:rsid w:val="00883F5D"/>
    <w:rsid w:val="00884032"/>
    <w:rsid w:val="00884195"/>
    <w:rsid w:val="00884265"/>
    <w:rsid w:val="00884389"/>
    <w:rsid w:val="00884B22"/>
    <w:rsid w:val="00884BB0"/>
    <w:rsid w:val="00885076"/>
    <w:rsid w:val="008852E5"/>
    <w:rsid w:val="008853CF"/>
    <w:rsid w:val="00886F14"/>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4EED"/>
    <w:rsid w:val="0089543A"/>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0B"/>
    <w:rsid w:val="008A1DCE"/>
    <w:rsid w:val="008A1FFA"/>
    <w:rsid w:val="008A20F7"/>
    <w:rsid w:val="008A2162"/>
    <w:rsid w:val="008A2E6D"/>
    <w:rsid w:val="008A2F27"/>
    <w:rsid w:val="008A2F7E"/>
    <w:rsid w:val="008A3195"/>
    <w:rsid w:val="008A3207"/>
    <w:rsid w:val="008A348D"/>
    <w:rsid w:val="008A358D"/>
    <w:rsid w:val="008A3E80"/>
    <w:rsid w:val="008A3E98"/>
    <w:rsid w:val="008A3EA3"/>
    <w:rsid w:val="008A3F1E"/>
    <w:rsid w:val="008A3F45"/>
    <w:rsid w:val="008A417B"/>
    <w:rsid w:val="008A41CB"/>
    <w:rsid w:val="008A4314"/>
    <w:rsid w:val="008A4826"/>
    <w:rsid w:val="008A4B68"/>
    <w:rsid w:val="008A5111"/>
    <w:rsid w:val="008A545A"/>
    <w:rsid w:val="008A5AEF"/>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7FD"/>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81B"/>
    <w:rsid w:val="008C6939"/>
    <w:rsid w:val="008C69D4"/>
    <w:rsid w:val="008C6C8E"/>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BFD"/>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3EF3"/>
    <w:rsid w:val="008D41FF"/>
    <w:rsid w:val="008D432C"/>
    <w:rsid w:val="008D43A6"/>
    <w:rsid w:val="008D4419"/>
    <w:rsid w:val="008D477D"/>
    <w:rsid w:val="008D48C2"/>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C8F"/>
    <w:rsid w:val="008E2D48"/>
    <w:rsid w:val="008E31E5"/>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132"/>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1E1D"/>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0F88"/>
    <w:rsid w:val="00911063"/>
    <w:rsid w:val="0091109A"/>
    <w:rsid w:val="009113BB"/>
    <w:rsid w:val="009113BD"/>
    <w:rsid w:val="0091199B"/>
    <w:rsid w:val="00911AE9"/>
    <w:rsid w:val="00911C93"/>
    <w:rsid w:val="00912436"/>
    <w:rsid w:val="009128C1"/>
    <w:rsid w:val="009129AC"/>
    <w:rsid w:val="00912A93"/>
    <w:rsid w:val="0091304F"/>
    <w:rsid w:val="00913126"/>
    <w:rsid w:val="009131B7"/>
    <w:rsid w:val="009132FC"/>
    <w:rsid w:val="00913388"/>
    <w:rsid w:val="00913392"/>
    <w:rsid w:val="0091364D"/>
    <w:rsid w:val="009137B5"/>
    <w:rsid w:val="00913DFF"/>
    <w:rsid w:val="009140F5"/>
    <w:rsid w:val="00914102"/>
    <w:rsid w:val="0091413E"/>
    <w:rsid w:val="00914221"/>
    <w:rsid w:val="009143FF"/>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8BA"/>
    <w:rsid w:val="009179A1"/>
    <w:rsid w:val="00917B44"/>
    <w:rsid w:val="009207FE"/>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5FA"/>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10"/>
    <w:rsid w:val="00926F66"/>
    <w:rsid w:val="00927359"/>
    <w:rsid w:val="00927733"/>
    <w:rsid w:val="0092779C"/>
    <w:rsid w:val="009279BE"/>
    <w:rsid w:val="00927C7D"/>
    <w:rsid w:val="0093002B"/>
    <w:rsid w:val="0093008E"/>
    <w:rsid w:val="0093026E"/>
    <w:rsid w:val="009303C1"/>
    <w:rsid w:val="00930499"/>
    <w:rsid w:val="0093061D"/>
    <w:rsid w:val="0093072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1F9"/>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6B7"/>
    <w:rsid w:val="00940B44"/>
    <w:rsid w:val="00940E1B"/>
    <w:rsid w:val="00941120"/>
    <w:rsid w:val="009419C9"/>
    <w:rsid w:val="00941A95"/>
    <w:rsid w:val="00941E3C"/>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4F4"/>
    <w:rsid w:val="00952548"/>
    <w:rsid w:val="00952570"/>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70"/>
    <w:rsid w:val="00965186"/>
    <w:rsid w:val="00965424"/>
    <w:rsid w:val="0096561B"/>
    <w:rsid w:val="009657D9"/>
    <w:rsid w:val="0096596E"/>
    <w:rsid w:val="00965B04"/>
    <w:rsid w:val="00966135"/>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0F05"/>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6EC6"/>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B97"/>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1CF1"/>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2F0E"/>
    <w:rsid w:val="009A30EF"/>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92"/>
    <w:rsid w:val="009A5AD2"/>
    <w:rsid w:val="009A5CB3"/>
    <w:rsid w:val="009A5D33"/>
    <w:rsid w:val="009A5F27"/>
    <w:rsid w:val="009A614E"/>
    <w:rsid w:val="009A6260"/>
    <w:rsid w:val="009A6AD9"/>
    <w:rsid w:val="009A6BF6"/>
    <w:rsid w:val="009A6E4C"/>
    <w:rsid w:val="009A7142"/>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00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568"/>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415"/>
    <w:rsid w:val="009D55D4"/>
    <w:rsid w:val="009D55E5"/>
    <w:rsid w:val="009D5B43"/>
    <w:rsid w:val="009D5C84"/>
    <w:rsid w:val="009D5D9E"/>
    <w:rsid w:val="009D68AD"/>
    <w:rsid w:val="009D705B"/>
    <w:rsid w:val="009D7242"/>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E79C4"/>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4D58"/>
    <w:rsid w:val="009F51BB"/>
    <w:rsid w:val="009F52BF"/>
    <w:rsid w:val="009F539B"/>
    <w:rsid w:val="009F5519"/>
    <w:rsid w:val="009F5E7F"/>
    <w:rsid w:val="009F6474"/>
    <w:rsid w:val="009F65DF"/>
    <w:rsid w:val="009F7506"/>
    <w:rsid w:val="009F7633"/>
    <w:rsid w:val="009F7697"/>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660"/>
    <w:rsid w:val="00A318F0"/>
    <w:rsid w:val="00A31939"/>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EEB"/>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35F"/>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33"/>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8FB"/>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279"/>
    <w:rsid w:val="00A634A2"/>
    <w:rsid w:val="00A64158"/>
    <w:rsid w:val="00A642F2"/>
    <w:rsid w:val="00A64825"/>
    <w:rsid w:val="00A64A6F"/>
    <w:rsid w:val="00A64BFC"/>
    <w:rsid w:val="00A64C13"/>
    <w:rsid w:val="00A64C33"/>
    <w:rsid w:val="00A64F04"/>
    <w:rsid w:val="00A64F60"/>
    <w:rsid w:val="00A65055"/>
    <w:rsid w:val="00A65256"/>
    <w:rsid w:val="00A65460"/>
    <w:rsid w:val="00A655F1"/>
    <w:rsid w:val="00A65AB2"/>
    <w:rsid w:val="00A65C9D"/>
    <w:rsid w:val="00A660E9"/>
    <w:rsid w:val="00A661DF"/>
    <w:rsid w:val="00A662B9"/>
    <w:rsid w:val="00A663E1"/>
    <w:rsid w:val="00A66605"/>
    <w:rsid w:val="00A66857"/>
    <w:rsid w:val="00A669D3"/>
    <w:rsid w:val="00A66B95"/>
    <w:rsid w:val="00A6701E"/>
    <w:rsid w:val="00A67131"/>
    <w:rsid w:val="00A67286"/>
    <w:rsid w:val="00A674D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B97"/>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4D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E73"/>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BA"/>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6B5"/>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668"/>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6D14"/>
    <w:rsid w:val="00AF72E1"/>
    <w:rsid w:val="00AF748D"/>
    <w:rsid w:val="00AF7519"/>
    <w:rsid w:val="00AF7527"/>
    <w:rsid w:val="00AF7612"/>
    <w:rsid w:val="00AF7660"/>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9A"/>
    <w:rsid w:val="00B032C9"/>
    <w:rsid w:val="00B039EB"/>
    <w:rsid w:val="00B039FB"/>
    <w:rsid w:val="00B04106"/>
    <w:rsid w:val="00B0416D"/>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2DD"/>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85C"/>
    <w:rsid w:val="00B24907"/>
    <w:rsid w:val="00B24A85"/>
    <w:rsid w:val="00B24AD8"/>
    <w:rsid w:val="00B24AFF"/>
    <w:rsid w:val="00B250BD"/>
    <w:rsid w:val="00B250CC"/>
    <w:rsid w:val="00B25336"/>
    <w:rsid w:val="00B25560"/>
    <w:rsid w:val="00B25A9B"/>
    <w:rsid w:val="00B26145"/>
    <w:rsid w:val="00B2622E"/>
    <w:rsid w:val="00B2641B"/>
    <w:rsid w:val="00B2648B"/>
    <w:rsid w:val="00B2651B"/>
    <w:rsid w:val="00B26598"/>
    <w:rsid w:val="00B265CE"/>
    <w:rsid w:val="00B26D78"/>
    <w:rsid w:val="00B26FCA"/>
    <w:rsid w:val="00B27129"/>
    <w:rsid w:val="00B2796F"/>
    <w:rsid w:val="00B27975"/>
    <w:rsid w:val="00B27BA5"/>
    <w:rsid w:val="00B27E4A"/>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CDA"/>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6BB6"/>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271"/>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20C"/>
    <w:rsid w:val="00B643BC"/>
    <w:rsid w:val="00B64548"/>
    <w:rsid w:val="00B6458B"/>
    <w:rsid w:val="00B6459A"/>
    <w:rsid w:val="00B64655"/>
    <w:rsid w:val="00B648AB"/>
    <w:rsid w:val="00B64A3E"/>
    <w:rsid w:val="00B64CA9"/>
    <w:rsid w:val="00B64CC5"/>
    <w:rsid w:val="00B64D13"/>
    <w:rsid w:val="00B64E2D"/>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2A8"/>
    <w:rsid w:val="00B7090E"/>
    <w:rsid w:val="00B70B18"/>
    <w:rsid w:val="00B70F4D"/>
    <w:rsid w:val="00B71015"/>
    <w:rsid w:val="00B71170"/>
    <w:rsid w:val="00B71812"/>
    <w:rsid w:val="00B719F4"/>
    <w:rsid w:val="00B71D27"/>
    <w:rsid w:val="00B7205B"/>
    <w:rsid w:val="00B724C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3BD5"/>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2BD"/>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DAD"/>
    <w:rsid w:val="00B94F44"/>
    <w:rsid w:val="00B950D7"/>
    <w:rsid w:val="00B952BC"/>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02B"/>
    <w:rsid w:val="00B97554"/>
    <w:rsid w:val="00B977D0"/>
    <w:rsid w:val="00B97B1E"/>
    <w:rsid w:val="00B97DD3"/>
    <w:rsid w:val="00BA0615"/>
    <w:rsid w:val="00BA0BB2"/>
    <w:rsid w:val="00BA0E0D"/>
    <w:rsid w:val="00BA0F2C"/>
    <w:rsid w:val="00BA0F46"/>
    <w:rsid w:val="00BA1398"/>
    <w:rsid w:val="00BA16FE"/>
    <w:rsid w:val="00BA181B"/>
    <w:rsid w:val="00BA187C"/>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12B"/>
    <w:rsid w:val="00BB528C"/>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BC4"/>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5E3"/>
    <w:rsid w:val="00BD1A69"/>
    <w:rsid w:val="00BD1E5D"/>
    <w:rsid w:val="00BD2146"/>
    <w:rsid w:val="00BD2360"/>
    <w:rsid w:val="00BD25F5"/>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150"/>
    <w:rsid w:val="00BD75B8"/>
    <w:rsid w:val="00BD7CCC"/>
    <w:rsid w:val="00BE01CB"/>
    <w:rsid w:val="00BE03ED"/>
    <w:rsid w:val="00BE0673"/>
    <w:rsid w:val="00BE06BE"/>
    <w:rsid w:val="00BE09EC"/>
    <w:rsid w:val="00BE0CD2"/>
    <w:rsid w:val="00BE10A7"/>
    <w:rsid w:val="00BE1247"/>
    <w:rsid w:val="00BE12A0"/>
    <w:rsid w:val="00BE1720"/>
    <w:rsid w:val="00BE2010"/>
    <w:rsid w:val="00BE2070"/>
    <w:rsid w:val="00BE2246"/>
    <w:rsid w:val="00BE2558"/>
    <w:rsid w:val="00BE2567"/>
    <w:rsid w:val="00BE26FF"/>
    <w:rsid w:val="00BE2BD0"/>
    <w:rsid w:val="00BE37C1"/>
    <w:rsid w:val="00BE37F4"/>
    <w:rsid w:val="00BE42DB"/>
    <w:rsid w:val="00BE43D5"/>
    <w:rsid w:val="00BE459F"/>
    <w:rsid w:val="00BE496A"/>
    <w:rsid w:val="00BE565A"/>
    <w:rsid w:val="00BE570F"/>
    <w:rsid w:val="00BE5F73"/>
    <w:rsid w:val="00BE63DF"/>
    <w:rsid w:val="00BE6E4D"/>
    <w:rsid w:val="00BE6E53"/>
    <w:rsid w:val="00BE7229"/>
    <w:rsid w:val="00BE7287"/>
    <w:rsid w:val="00BE73F9"/>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0A0"/>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75D"/>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31B"/>
    <w:rsid w:val="00C074D3"/>
    <w:rsid w:val="00C077DA"/>
    <w:rsid w:val="00C0795A"/>
    <w:rsid w:val="00C07E43"/>
    <w:rsid w:val="00C07F5A"/>
    <w:rsid w:val="00C10013"/>
    <w:rsid w:val="00C1039D"/>
    <w:rsid w:val="00C1060C"/>
    <w:rsid w:val="00C1068A"/>
    <w:rsid w:val="00C1082D"/>
    <w:rsid w:val="00C10A7F"/>
    <w:rsid w:val="00C10C62"/>
    <w:rsid w:val="00C10F50"/>
    <w:rsid w:val="00C1104A"/>
    <w:rsid w:val="00C11568"/>
    <w:rsid w:val="00C1156B"/>
    <w:rsid w:val="00C116C5"/>
    <w:rsid w:val="00C117BD"/>
    <w:rsid w:val="00C11840"/>
    <w:rsid w:val="00C11A24"/>
    <w:rsid w:val="00C11C5C"/>
    <w:rsid w:val="00C11C84"/>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310"/>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236"/>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6D5"/>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2F"/>
    <w:rsid w:val="00C52651"/>
    <w:rsid w:val="00C52782"/>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73B"/>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055"/>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CC8"/>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0F08"/>
    <w:rsid w:val="00C81415"/>
    <w:rsid w:val="00C816DE"/>
    <w:rsid w:val="00C81737"/>
    <w:rsid w:val="00C81E09"/>
    <w:rsid w:val="00C82259"/>
    <w:rsid w:val="00C822A9"/>
    <w:rsid w:val="00C82CF4"/>
    <w:rsid w:val="00C82EBB"/>
    <w:rsid w:val="00C8310D"/>
    <w:rsid w:val="00C836CA"/>
    <w:rsid w:val="00C83756"/>
    <w:rsid w:val="00C83C75"/>
    <w:rsid w:val="00C846E4"/>
    <w:rsid w:val="00C84A11"/>
    <w:rsid w:val="00C84F5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516"/>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342"/>
    <w:rsid w:val="00CA1537"/>
    <w:rsid w:val="00CA1DD0"/>
    <w:rsid w:val="00CA23C0"/>
    <w:rsid w:val="00CA25BD"/>
    <w:rsid w:val="00CA25D3"/>
    <w:rsid w:val="00CA26FD"/>
    <w:rsid w:val="00CA2821"/>
    <w:rsid w:val="00CA290E"/>
    <w:rsid w:val="00CA2D28"/>
    <w:rsid w:val="00CA2F28"/>
    <w:rsid w:val="00CA3186"/>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F3F"/>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6D1"/>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618E"/>
    <w:rsid w:val="00CC66CF"/>
    <w:rsid w:val="00CC6744"/>
    <w:rsid w:val="00CC6774"/>
    <w:rsid w:val="00CC6976"/>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72F"/>
    <w:rsid w:val="00CD5C76"/>
    <w:rsid w:val="00CD5FD2"/>
    <w:rsid w:val="00CD6391"/>
    <w:rsid w:val="00CD6513"/>
    <w:rsid w:val="00CD652E"/>
    <w:rsid w:val="00CD6B1A"/>
    <w:rsid w:val="00CD6CE0"/>
    <w:rsid w:val="00CD6DA0"/>
    <w:rsid w:val="00CD718D"/>
    <w:rsid w:val="00CD7749"/>
    <w:rsid w:val="00CD7934"/>
    <w:rsid w:val="00CD7EF9"/>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554"/>
    <w:rsid w:val="00CF4A1C"/>
    <w:rsid w:val="00CF4A86"/>
    <w:rsid w:val="00CF5224"/>
    <w:rsid w:val="00CF5CD7"/>
    <w:rsid w:val="00CF5E9B"/>
    <w:rsid w:val="00CF642E"/>
    <w:rsid w:val="00CF650B"/>
    <w:rsid w:val="00CF6737"/>
    <w:rsid w:val="00CF6A75"/>
    <w:rsid w:val="00CF6FB0"/>
    <w:rsid w:val="00CF7469"/>
    <w:rsid w:val="00CF74E1"/>
    <w:rsid w:val="00CF7A5E"/>
    <w:rsid w:val="00CF7DCA"/>
    <w:rsid w:val="00D002AB"/>
    <w:rsid w:val="00D00724"/>
    <w:rsid w:val="00D00A28"/>
    <w:rsid w:val="00D00C31"/>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3B5F"/>
    <w:rsid w:val="00D046AD"/>
    <w:rsid w:val="00D046E5"/>
    <w:rsid w:val="00D0485E"/>
    <w:rsid w:val="00D04986"/>
    <w:rsid w:val="00D04B0A"/>
    <w:rsid w:val="00D0510B"/>
    <w:rsid w:val="00D05139"/>
    <w:rsid w:val="00D052ED"/>
    <w:rsid w:val="00D05350"/>
    <w:rsid w:val="00D0570E"/>
    <w:rsid w:val="00D059F1"/>
    <w:rsid w:val="00D06182"/>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0C76"/>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5A2"/>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76"/>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2C2"/>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1FAA"/>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770"/>
    <w:rsid w:val="00DA4F34"/>
    <w:rsid w:val="00DA4F9E"/>
    <w:rsid w:val="00DA50E4"/>
    <w:rsid w:val="00DA6017"/>
    <w:rsid w:val="00DA6019"/>
    <w:rsid w:val="00DA61C2"/>
    <w:rsid w:val="00DA634F"/>
    <w:rsid w:val="00DA63FC"/>
    <w:rsid w:val="00DA64F4"/>
    <w:rsid w:val="00DA65C0"/>
    <w:rsid w:val="00DA6635"/>
    <w:rsid w:val="00DA666F"/>
    <w:rsid w:val="00DA6C0A"/>
    <w:rsid w:val="00DA6DBB"/>
    <w:rsid w:val="00DA6FB3"/>
    <w:rsid w:val="00DA7270"/>
    <w:rsid w:val="00DA73B6"/>
    <w:rsid w:val="00DA7616"/>
    <w:rsid w:val="00DA77B3"/>
    <w:rsid w:val="00DA78BE"/>
    <w:rsid w:val="00DA7E06"/>
    <w:rsid w:val="00DA7E4D"/>
    <w:rsid w:val="00DB07D8"/>
    <w:rsid w:val="00DB0824"/>
    <w:rsid w:val="00DB0B9D"/>
    <w:rsid w:val="00DB0F31"/>
    <w:rsid w:val="00DB0F48"/>
    <w:rsid w:val="00DB102E"/>
    <w:rsid w:val="00DB126E"/>
    <w:rsid w:val="00DB1293"/>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A9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353"/>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37D"/>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1E1C"/>
    <w:rsid w:val="00E01EDA"/>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248"/>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8F5"/>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494"/>
    <w:rsid w:val="00E13528"/>
    <w:rsid w:val="00E136E8"/>
    <w:rsid w:val="00E137F1"/>
    <w:rsid w:val="00E138C4"/>
    <w:rsid w:val="00E13B10"/>
    <w:rsid w:val="00E13E0B"/>
    <w:rsid w:val="00E13F7B"/>
    <w:rsid w:val="00E14172"/>
    <w:rsid w:val="00E141DB"/>
    <w:rsid w:val="00E14376"/>
    <w:rsid w:val="00E14835"/>
    <w:rsid w:val="00E1485D"/>
    <w:rsid w:val="00E148B7"/>
    <w:rsid w:val="00E14A20"/>
    <w:rsid w:val="00E150DB"/>
    <w:rsid w:val="00E15176"/>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0DB"/>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C65"/>
    <w:rsid w:val="00E34E72"/>
    <w:rsid w:val="00E34E80"/>
    <w:rsid w:val="00E352F3"/>
    <w:rsid w:val="00E353BC"/>
    <w:rsid w:val="00E35BB2"/>
    <w:rsid w:val="00E35F82"/>
    <w:rsid w:val="00E36555"/>
    <w:rsid w:val="00E36598"/>
    <w:rsid w:val="00E36830"/>
    <w:rsid w:val="00E37324"/>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9E8"/>
    <w:rsid w:val="00E43CF9"/>
    <w:rsid w:val="00E441F7"/>
    <w:rsid w:val="00E4457B"/>
    <w:rsid w:val="00E44724"/>
    <w:rsid w:val="00E44AAF"/>
    <w:rsid w:val="00E45724"/>
    <w:rsid w:val="00E45760"/>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35"/>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26D"/>
    <w:rsid w:val="00E557CE"/>
    <w:rsid w:val="00E557E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2E30"/>
    <w:rsid w:val="00E631DE"/>
    <w:rsid w:val="00E63685"/>
    <w:rsid w:val="00E63B05"/>
    <w:rsid w:val="00E63C8D"/>
    <w:rsid w:val="00E63CC1"/>
    <w:rsid w:val="00E64266"/>
    <w:rsid w:val="00E64852"/>
    <w:rsid w:val="00E64A44"/>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4E8"/>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1E7C"/>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1CE"/>
    <w:rsid w:val="00EA578C"/>
    <w:rsid w:val="00EA5851"/>
    <w:rsid w:val="00EA5C60"/>
    <w:rsid w:val="00EA5DE7"/>
    <w:rsid w:val="00EA5E68"/>
    <w:rsid w:val="00EA64AE"/>
    <w:rsid w:val="00EA64BE"/>
    <w:rsid w:val="00EA65B2"/>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5AD"/>
    <w:rsid w:val="00EB6687"/>
    <w:rsid w:val="00EB67F0"/>
    <w:rsid w:val="00EB6C71"/>
    <w:rsid w:val="00EB6E68"/>
    <w:rsid w:val="00EB6F8B"/>
    <w:rsid w:val="00EB6FC8"/>
    <w:rsid w:val="00EB7163"/>
    <w:rsid w:val="00EB723D"/>
    <w:rsid w:val="00EB753E"/>
    <w:rsid w:val="00EB75DB"/>
    <w:rsid w:val="00EB7640"/>
    <w:rsid w:val="00EB79EE"/>
    <w:rsid w:val="00EB7ADF"/>
    <w:rsid w:val="00EB7BA5"/>
    <w:rsid w:val="00EB7C44"/>
    <w:rsid w:val="00EB7C9D"/>
    <w:rsid w:val="00EC017C"/>
    <w:rsid w:val="00EC0429"/>
    <w:rsid w:val="00EC0732"/>
    <w:rsid w:val="00EC07A7"/>
    <w:rsid w:val="00EC07F1"/>
    <w:rsid w:val="00EC087D"/>
    <w:rsid w:val="00EC0916"/>
    <w:rsid w:val="00EC0F20"/>
    <w:rsid w:val="00EC10BD"/>
    <w:rsid w:val="00EC11FF"/>
    <w:rsid w:val="00EC13C8"/>
    <w:rsid w:val="00EC145D"/>
    <w:rsid w:val="00EC1AEE"/>
    <w:rsid w:val="00EC1E1B"/>
    <w:rsid w:val="00EC1F65"/>
    <w:rsid w:val="00EC22A1"/>
    <w:rsid w:val="00EC264D"/>
    <w:rsid w:val="00EC283A"/>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E47"/>
    <w:rsid w:val="00EC6F8D"/>
    <w:rsid w:val="00EC6FB8"/>
    <w:rsid w:val="00EC7051"/>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3ED"/>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CA2"/>
    <w:rsid w:val="00EE020D"/>
    <w:rsid w:val="00EE07B5"/>
    <w:rsid w:val="00EE0E12"/>
    <w:rsid w:val="00EE1E2B"/>
    <w:rsid w:val="00EE26C6"/>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31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2F5"/>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748"/>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CAC"/>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3E37"/>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6FE4"/>
    <w:rsid w:val="00F373AE"/>
    <w:rsid w:val="00F373D5"/>
    <w:rsid w:val="00F37704"/>
    <w:rsid w:val="00F37AED"/>
    <w:rsid w:val="00F37CA3"/>
    <w:rsid w:val="00F37E1B"/>
    <w:rsid w:val="00F408D0"/>
    <w:rsid w:val="00F40A42"/>
    <w:rsid w:val="00F40F1D"/>
    <w:rsid w:val="00F41086"/>
    <w:rsid w:val="00F412EA"/>
    <w:rsid w:val="00F415A5"/>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644"/>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4718"/>
    <w:rsid w:val="00F6513D"/>
    <w:rsid w:val="00F65822"/>
    <w:rsid w:val="00F659A5"/>
    <w:rsid w:val="00F65A3C"/>
    <w:rsid w:val="00F65D06"/>
    <w:rsid w:val="00F65D5D"/>
    <w:rsid w:val="00F66000"/>
    <w:rsid w:val="00F660A7"/>
    <w:rsid w:val="00F663DD"/>
    <w:rsid w:val="00F66E53"/>
    <w:rsid w:val="00F66F8A"/>
    <w:rsid w:val="00F6700C"/>
    <w:rsid w:val="00F670B1"/>
    <w:rsid w:val="00F671AD"/>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2EA2"/>
    <w:rsid w:val="00F73608"/>
    <w:rsid w:val="00F7367C"/>
    <w:rsid w:val="00F737C2"/>
    <w:rsid w:val="00F738D1"/>
    <w:rsid w:val="00F739FB"/>
    <w:rsid w:val="00F743F6"/>
    <w:rsid w:val="00F74A55"/>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98E"/>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5F3"/>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940"/>
    <w:rsid w:val="00F95B9D"/>
    <w:rsid w:val="00F96120"/>
    <w:rsid w:val="00F9688B"/>
    <w:rsid w:val="00F96A1D"/>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95C"/>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568"/>
    <w:rsid w:val="00FA586B"/>
    <w:rsid w:val="00FA5AD8"/>
    <w:rsid w:val="00FA5BB7"/>
    <w:rsid w:val="00FA5C39"/>
    <w:rsid w:val="00FA5D3B"/>
    <w:rsid w:val="00FA5F94"/>
    <w:rsid w:val="00FA600E"/>
    <w:rsid w:val="00FA63D7"/>
    <w:rsid w:val="00FA641E"/>
    <w:rsid w:val="00FA66BC"/>
    <w:rsid w:val="00FA6FF1"/>
    <w:rsid w:val="00FA71A4"/>
    <w:rsid w:val="00FA71BD"/>
    <w:rsid w:val="00FA730A"/>
    <w:rsid w:val="00FA7884"/>
    <w:rsid w:val="00FA7AF8"/>
    <w:rsid w:val="00FA7B1A"/>
    <w:rsid w:val="00FA7FAA"/>
    <w:rsid w:val="00FB00C4"/>
    <w:rsid w:val="00FB0285"/>
    <w:rsid w:val="00FB02CE"/>
    <w:rsid w:val="00FB06C3"/>
    <w:rsid w:val="00FB07D7"/>
    <w:rsid w:val="00FB08DE"/>
    <w:rsid w:val="00FB091A"/>
    <w:rsid w:val="00FB0D6C"/>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4AED"/>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1F"/>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3F0A"/>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343"/>
    <w:rsid w:val="00FE19F4"/>
    <w:rsid w:val="00FE1A1C"/>
    <w:rsid w:val="00FE23B1"/>
    <w:rsid w:val="00FE24F4"/>
    <w:rsid w:val="00FE26AA"/>
    <w:rsid w:val="00FE2793"/>
    <w:rsid w:val="00FE2E34"/>
    <w:rsid w:val="00FE3136"/>
    <w:rsid w:val="00FE3C6C"/>
    <w:rsid w:val="00FE3DCA"/>
    <w:rsid w:val="00FE3E46"/>
    <w:rsid w:val="00FE3E49"/>
    <w:rsid w:val="00FE4695"/>
    <w:rsid w:val="00FE46FB"/>
    <w:rsid w:val="00FE48F2"/>
    <w:rsid w:val="00FE4951"/>
    <w:rsid w:val="00FE4995"/>
    <w:rsid w:val="00FE4ADE"/>
    <w:rsid w:val="00FE4B2B"/>
    <w:rsid w:val="00FE4B69"/>
    <w:rsid w:val="00FE51D9"/>
    <w:rsid w:val="00FE54F6"/>
    <w:rsid w:val="00FE5C4F"/>
    <w:rsid w:val="00FE6169"/>
    <w:rsid w:val="00FE67EE"/>
    <w:rsid w:val="00FE698E"/>
    <w:rsid w:val="00FE6A89"/>
    <w:rsid w:val="00FE6D9F"/>
    <w:rsid w:val="00FE7071"/>
    <w:rsid w:val="00FE7349"/>
    <w:rsid w:val="00FE75E9"/>
    <w:rsid w:val="00FE768D"/>
    <w:rsid w:val="00FE76C9"/>
    <w:rsid w:val="00FE7839"/>
    <w:rsid w:val="00FE7913"/>
    <w:rsid w:val="00FE7935"/>
    <w:rsid w:val="00FE7A84"/>
    <w:rsid w:val="00FE7F59"/>
    <w:rsid w:val="00FF097C"/>
    <w:rsid w:val="00FF0B6F"/>
    <w:rsid w:val="00FF0DC3"/>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kern w:val="32"/>
      <w:sz w:val="32"/>
      <w:szCs w:val="32"/>
      <w:lang w:val="en-GB" w:eastAsia="zh-CN"/>
    </w:rPr>
  </w:style>
  <w:style w:type="character" w:customStyle="1" w:styleId="EndnoteTextChar1">
    <w:name w:val="Endnote Text Char1"/>
    <w:basedOn w:val="DefaultParagraphFont"/>
    <w:uiPriority w:val="99"/>
    <w:semiHidden/>
    <w:rsid w:val="006723BF"/>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87749">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ITU-T/inr/roa/index.html" TargetMode="External"/><Relationship Id="rId18" Type="http://schemas.openxmlformats.org/officeDocument/2006/relationships/hyperlink" Target="http://www.telespazio.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joerg.seifert@telespazio.de" TargetMode="External"/><Relationship Id="rId2" Type="http://schemas.openxmlformats.org/officeDocument/2006/relationships/numbering" Target="numbering.xml"/><Relationship Id="rId16" Type="http://schemas.openxmlformats.org/officeDocument/2006/relationships/hyperlink" Target="http://www.axessnet.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mca.org.mt" TargetMode="External"/><Relationship Id="rId10" Type="http://schemas.openxmlformats.org/officeDocument/2006/relationships/footer" Target="footer3.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ca.org.mt/regulatory/numbering/numbering-plan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5574</Words>
  <Characters>8194</Characters>
  <Application>Microsoft Office Word</Application>
  <DocSecurity>0</DocSecurity>
  <Lines>68</Lines>
  <Paragraphs>27</Paragraphs>
  <ScaleCrop>false</ScaleCrop>
  <HeadingPairs>
    <vt:vector size="2" baseType="variant">
      <vt:variant>
        <vt:lpstr>Title</vt:lpstr>
      </vt:variant>
      <vt:variant>
        <vt:i4>1</vt:i4>
      </vt:variant>
    </vt:vector>
  </HeadingPairs>
  <TitlesOfParts>
    <vt:vector size="1" baseType="lpstr">
      <vt:lpstr>OB 1310</vt:lpstr>
    </vt:vector>
  </TitlesOfParts>
  <Company>ITU</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1310</dc:title>
  <dc:creator>ITU</dc:creator>
  <cp:lastModifiedBy>Liu, Sanping</cp:lastModifiedBy>
  <cp:revision>11</cp:revision>
  <cp:lastPrinted>2025-02-14T14:12:00Z</cp:lastPrinted>
  <dcterms:created xsi:type="dcterms:W3CDTF">2025-02-14T09:33:00Z</dcterms:created>
  <dcterms:modified xsi:type="dcterms:W3CDTF">2025-02-14T14:17:00Z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