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035"/>
        <w:gridCol w:w="3969"/>
        <w:gridCol w:w="2669"/>
      </w:tblGrid>
      <w:tr w:rsidR="00BF6D6B" w:rsidRPr="00931822" w14:paraId="302C088D"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068ED272" w14:textId="77777777" w:rsidR="00BF6D6B" w:rsidRPr="006F5B3B" w:rsidRDefault="00BF6D6B" w:rsidP="00215F63">
            <w:pPr>
              <w:framePr w:hSpace="181" w:wrap="around" w:vAnchor="text" w:hAnchor="margin" w:xAlign="center" w:y="1"/>
              <w:spacing w:after="120"/>
              <w:jc w:val="center"/>
              <w:rPr>
                <w:b/>
                <w:bCs/>
                <w:color w:val="FFFFFF" w:themeColor="background1"/>
                <w:spacing w:val="6"/>
                <w:lang w:val="fr-FR"/>
              </w:rPr>
            </w:pPr>
            <w:r w:rsidRPr="006F5B3B">
              <w:rPr>
                <w:rFonts w:ascii="Arial" w:hAnsi="Arial" w:cs="Arial"/>
                <w:b/>
                <w:bCs/>
                <w:color w:val="FFFFFF" w:themeColor="background1"/>
                <w:spacing w:val="6"/>
                <w:sz w:val="56"/>
                <w:lang w:val="fr-FR"/>
              </w:rPr>
              <w:t>Bulletin d'exploitation de l'UIT</w:t>
            </w:r>
            <w:r w:rsidRPr="006F5B3B">
              <w:rPr>
                <w:rFonts w:ascii="Arial" w:hAnsi="Arial" w:cs="Arial"/>
                <w:b/>
                <w:bCs/>
                <w:color w:val="FFFFFF" w:themeColor="background1"/>
                <w:spacing w:val="6"/>
                <w:sz w:val="56"/>
                <w:lang w:val="fr-FR"/>
              </w:rPr>
              <w:br/>
            </w:r>
            <w:r w:rsidRPr="006F5B3B">
              <w:rPr>
                <w:b/>
                <w:bCs/>
                <w:color w:val="FFFFFF" w:themeColor="background1"/>
                <w:sz w:val="28"/>
                <w:szCs w:val="28"/>
                <w:lang w:val="fr-FR"/>
              </w:rPr>
              <w:t>www.itu.int/itu-t/bulletin</w:t>
            </w:r>
          </w:p>
        </w:tc>
      </w:tr>
      <w:tr w:rsidR="00BF6D6B" w:rsidRPr="00931822" w14:paraId="4BB55DEB" w14:textId="77777777" w:rsidTr="00EC36AF">
        <w:tc>
          <w:tcPr>
            <w:tcW w:w="1507" w:type="dxa"/>
            <w:tcBorders>
              <w:top w:val="nil"/>
              <w:left w:val="single" w:sz="8" w:space="0" w:color="333333"/>
              <w:bottom w:val="nil"/>
            </w:tcBorders>
            <w:shd w:val="clear" w:color="auto" w:fill="4C4C4C"/>
            <w:vAlign w:val="center"/>
          </w:tcPr>
          <w:p w14:paraId="2450D859" w14:textId="0133BEE0" w:rsidR="00BF6D6B" w:rsidRPr="006F5B3B" w:rsidRDefault="00BF6D6B" w:rsidP="0042274D">
            <w:pPr>
              <w:framePr w:hSpace="181" w:wrap="around" w:vAnchor="text" w:hAnchor="margin" w:xAlign="center" w:y="1"/>
              <w:jc w:val="right"/>
              <w:rPr>
                <w:rFonts w:ascii="Arial" w:hAnsi="Arial" w:cs="Arial"/>
                <w:b/>
                <w:bCs/>
                <w:color w:val="FFFFFF"/>
                <w:sz w:val="28"/>
                <w:szCs w:val="28"/>
                <w:lang w:val="fr-FR"/>
              </w:rPr>
            </w:pPr>
            <w:r w:rsidRPr="006F5B3B">
              <w:rPr>
                <w:rFonts w:ascii="Arial" w:hAnsi="Arial" w:cs="Arial"/>
                <w:color w:val="FFFFFF"/>
                <w:sz w:val="18"/>
                <w:lang w:val="fr-FR"/>
              </w:rPr>
              <w:t>N</w:t>
            </w:r>
            <w:r w:rsidRPr="006F5B3B">
              <w:rPr>
                <w:rFonts w:ascii="Arial" w:hAnsi="Arial" w:cs="Arial"/>
                <w:color w:val="FFFFFF"/>
                <w:sz w:val="18"/>
                <w:vertAlign w:val="superscript"/>
                <w:lang w:val="fr-FR"/>
              </w:rPr>
              <w:t>o</w:t>
            </w:r>
            <w:r w:rsidRPr="006F5B3B">
              <w:rPr>
                <w:rFonts w:ascii="Arial" w:hAnsi="Arial" w:cs="Arial"/>
                <w:b/>
                <w:bCs/>
                <w:color w:val="FFFFFF"/>
                <w:sz w:val="18"/>
                <w:lang w:val="fr-FR"/>
              </w:rPr>
              <w:t xml:space="preserve"> </w:t>
            </w:r>
            <w:r w:rsidRPr="006F5B3B">
              <w:rPr>
                <w:rStyle w:val="Foot"/>
                <w:rFonts w:ascii="Arial" w:hAnsi="Arial" w:cs="Arial"/>
                <w:b/>
                <w:bCs/>
                <w:color w:val="FFFFFF"/>
                <w:sz w:val="28"/>
                <w:szCs w:val="28"/>
                <w:lang w:val="fr-FR"/>
              </w:rPr>
              <w:t>1</w:t>
            </w:r>
            <w:r w:rsidR="003C2278">
              <w:rPr>
                <w:rStyle w:val="Foot"/>
                <w:rFonts w:ascii="Arial" w:hAnsi="Arial" w:cs="Arial"/>
                <w:b/>
                <w:bCs/>
                <w:color w:val="FFFFFF"/>
                <w:sz w:val="28"/>
                <w:szCs w:val="28"/>
                <w:lang w:val="fr-FR"/>
              </w:rPr>
              <w:t>30</w:t>
            </w:r>
            <w:r w:rsidR="002146B4">
              <w:rPr>
                <w:rStyle w:val="Foot"/>
                <w:rFonts w:ascii="Arial" w:hAnsi="Arial" w:cs="Arial"/>
                <w:b/>
                <w:bCs/>
                <w:color w:val="FFFFFF"/>
                <w:sz w:val="28"/>
                <w:szCs w:val="28"/>
                <w:lang w:val="fr-FR"/>
              </w:rPr>
              <w:t>9</w:t>
            </w:r>
          </w:p>
        </w:tc>
        <w:tc>
          <w:tcPr>
            <w:tcW w:w="1035" w:type="dxa"/>
            <w:tcBorders>
              <w:top w:val="nil"/>
              <w:bottom w:val="nil"/>
            </w:tcBorders>
            <w:shd w:val="clear" w:color="auto" w:fill="A6A6A6"/>
            <w:vAlign w:val="center"/>
          </w:tcPr>
          <w:p w14:paraId="4C88A0FA" w14:textId="4CDB07B1" w:rsidR="00BF6D6B" w:rsidRPr="006F5B3B" w:rsidRDefault="00BD74F0" w:rsidP="0042274D">
            <w:pPr>
              <w:framePr w:hSpace="181" w:wrap="around" w:vAnchor="text" w:hAnchor="margin" w:xAlign="center" w:y="1"/>
              <w:jc w:val="left"/>
              <w:rPr>
                <w:color w:val="FFFFFF"/>
                <w:lang w:val="fr-FR"/>
              </w:rPr>
            </w:pPr>
            <w:r>
              <w:rPr>
                <w:color w:val="FFFFFF"/>
                <w:lang w:val="fr-FR"/>
              </w:rPr>
              <w:t>1</w:t>
            </w:r>
            <w:r w:rsidR="00674376" w:rsidRPr="006F5B3B">
              <w:rPr>
                <w:color w:val="FFFFFF"/>
                <w:lang w:val="fr-FR"/>
              </w:rPr>
              <w:t>.</w:t>
            </w:r>
            <w:r w:rsidR="0001328F">
              <w:rPr>
                <w:color w:val="FFFFFF"/>
                <w:lang w:val="fr-FR"/>
              </w:rPr>
              <w:t>I</w:t>
            </w:r>
            <w:r w:rsidR="00BB109A">
              <w:rPr>
                <w:color w:val="FFFFFF"/>
                <w:lang w:val="fr-FR"/>
              </w:rPr>
              <w:t>I</w:t>
            </w:r>
            <w:r w:rsidR="00674376" w:rsidRPr="006F5B3B">
              <w:rPr>
                <w:color w:val="FFFFFF"/>
                <w:lang w:val="fr-FR"/>
              </w:rPr>
              <w:t>.202</w:t>
            </w:r>
            <w:r w:rsidR="00A55FEA">
              <w:rPr>
                <w:color w:val="FFFFFF"/>
                <w:lang w:val="fr-FR"/>
              </w:rPr>
              <w:t>5</w:t>
            </w:r>
          </w:p>
        </w:tc>
        <w:tc>
          <w:tcPr>
            <w:tcW w:w="6638" w:type="dxa"/>
            <w:gridSpan w:val="2"/>
            <w:tcBorders>
              <w:top w:val="nil"/>
              <w:bottom w:val="nil"/>
              <w:right w:val="single" w:sz="8" w:space="0" w:color="333333"/>
            </w:tcBorders>
            <w:shd w:val="clear" w:color="auto" w:fill="A6A6A6"/>
            <w:vAlign w:val="center"/>
          </w:tcPr>
          <w:p w14:paraId="30947E13" w14:textId="04213D5F" w:rsidR="00BF6D6B" w:rsidRPr="006F5B3B" w:rsidRDefault="00BF6D6B" w:rsidP="0042274D">
            <w:pPr>
              <w:framePr w:hSpace="181" w:wrap="around" w:vAnchor="text" w:hAnchor="margin" w:xAlign="center" w:y="1"/>
              <w:tabs>
                <w:tab w:val="clear" w:pos="5387"/>
                <w:tab w:val="clear" w:pos="5954"/>
                <w:tab w:val="right" w:pos="5515"/>
              </w:tabs>
              <w:jc w:val="left"/>
              <w:rPr>
                <w:color w:val="FFFFFF"/>
                <w:lang w:val="fr-FR"/>
              </w:rPr>
            </w:pPr>
            <w:r w:rsidRPr="006F5B3B">
              <w:rPr>
                <w:color w:val="FFFFFF"/>
                <w:lang w:val="fr-FR"/>
              </w:rPr>
              <w:t xml:space="preserve">(Renseignements reçus au </w:t>
            </w:r>
            <w:r w:rsidR="0001328F">
              <w:rPr>
                <w:color w:val="FFFFFF"/>
                <w:lang w:val="fr-FR"/>
              </w:rPr>
              <w:t>15</w:t>
            </w:r>
            <w:r w:rsidR="00392F07" w:rsidRPr="006F5B3B">
              <w:rPr>
                <w:color w:val="FFFFFF"/>
                <w:lang w:val="fr-FR"/>
              </w:rPr>
              <w:t xml:space="preserve"> </w:t>
            </w:r>
            <w:r w:rsidR="0001328F">
              <w:rPr>
                <w:color w:val="FFFFFF"/>
                <w:lang w:val="fr-FR"/>
              </w:rPr>
              <w:t>janvier</w:t>
            </w:r>
            <w:r w:rsidR="006D3AAC">
              <w:rPr>
                <w:color w:val="FFFFFF"/>
                <w:lang w:val="fr-FR"/>
              </w:rPr>
              <w:t xml:space="preserve"> </w:t>
            </w:r>
            <w:r w:rsidRPr="006F5B3B">
              <w:rPr>
                <w:color w:val="FFFFFF"/>
                <w:lang w:val="fr-FR"/>
              </w:rPr>
              <w:t>20</w:t>
            </w:r>
            <w:r w:rsidR="00FF7AFD" w:rsidRPr="006F5B3B">
              <w:rPr>
                <w:color w:val="FFFFFF"/>
                <w:lang w:val="fr-FR"/>
              </w:rPr>
              <w:t>2</w:t>
            </w:r>
            <w:r w:rsidR="0001328F">
              <w:rPr>
                <w:color w:val="FFFFFF"/>
                <w:lang w:val="fr-FR"/>
              </w:rPr>
              <w:t>5</w:t>
            </w:r>
            <w:r w:rsidRPr="006F5B3B">
              <w:rPr>
                <w:color w:val="FFFFFF"/>
                <w:lang w:val="fr-FR"/>
              </w:rPr>
              <w:t>)</w:t>
            </w:r>
            <w:r w:rsidRPr="006F5B3B">
              <w:rPr>
                <w:color w:val="FFFFFF"/>
                <w:spacing w:val="-4"/>
                <w:lang w:val="fr-FR"/>
              </w:rPr>
              <w:t xml:space="preserve"> </w:t>
            </w:r>
            <w:r w:rsidR="00EC36AF" w:rsidRPr="006F5B3B">
              <w:rPr>
                <w:color w:val="FFFFFF"/>
                <w:spacing w:val="-4"/>
                <w:lang w:val="fr-FR"/>
              </w:rPr>
              <w:t xml:space="preserve"> </w:t>
            </w:r>
            <w:r w:rsidR="00FF7BD5">
              <w:rPr>
                <w:color w:val="FFFFFF"/>
                <w:spacing w:val="-4"/>
                <w:lang w:val="fr-FR"/>
              </w:rPr>
              <w:t xml:space="preserve">         </w:t>
            </w:r>
            <w:r w:rsidR="00EC36AF" w:rsidRPr="006F5B3B">
              <w:rPr>
                <w:color w:val="FFFFFF"/>
                <w:spacing w:val="-4"/>
                <w:lang w:val="fr-FR"/>
              </w:rPr>
              <w:t xml:space="preserve"> </w:t>
            </w:r>
            <w:r w:rsidR="00161141" w:rsidRPr="006F5B3B">
              <w:rPr>
                <w:color w:val="FFFFFF"/>
                <w:spacing w:val="-4"/>
                <w:lang w:val="fr-FR"/>
              </w:rPr>
              <w:t xml:space="preserve"> </w:t>
            </w:r>
            <w:r w:rsidRPr="006F5B3B">
              <w:rPr>
                <w:color w:val="FFFFFF"/>
                <w:spacing w:val="-4"/>
                <w:lang w:val="fr-FR"/>
              </w:rPr>
              <w:t xml:space="preserve"> ISSN 1564-52</w:t>
            </w:r>
            <w:r w:rsidR="005F2D7A" w:rsidRPr="006F5B3B">
              <w:rPr>
                <w:color w:val="FFFFFF"/>
                <w:spacing w:val="-4"/>
                <w:lang w:val="fr-FR"/>
              </w:rPr>
              <w:t>4X</w:t>
            </w:r>
            <w:r w:rsidRPr="006F5B3B">
              <w:rPr>
                <w:color w:val="FFFFFF"/>
                <w:spacing w:val="-4"/>
                <w:lang w:val="fr-FR"/>
              </w:rPr>
              <w:t xml:space="preserve"> (En ligne)</w:t>
            </w:r>
          </w:p>
        </w:tc>
      </w:tr>
      <w:tr w:rsidR="00BF6D6B" w:rsidRPr="00F91151" w14:paraId="492AB466" w14:textId="77777777" w:rsidTr="00EC36AF">
        <w:tc>
          <w:tcPr>
            <w:tcW w:w="2542" w:type="dxa"/>
            <w:gridSpan w:val="2"/>
            <w:tcBorders>
              <w:top w:val="nil"/>
              <w:left w:val="single" w:sz="8" w:space="0" w:color="333333"/>
              <w:bottom w:val="single" w:sz="8" w:space="0" w:color="333333"/>
            </w:tcBorders>
            <w:shd w:val="clear" w:color="auto" w:fill="auto"/>
          </w:tcPr>
          <w:p w14:paraId="07E0D0FF" w14:textId="4F3A4A9C" w:rsidR="00BF6D6B" w:rsidRPr="006F5B3B" w:rsidRDefault="00BF6D6B" w:rsidP="00215F63">
            <w:pPr>
              <w:pStyle w:val="Firstfooter"/>
              <w:framePr w:hSpace="181" w:wrap="around" w:vAnchor="text" w:hAnchor="margin" w:xAlign="center" w:y="1"/>
              <w:spacing w:before="80"/>
              <w:rPr>
                <w:rFonts w:ascii="Calibri" w:hAnsi="Calibri"/>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bookmarkStart w:id="72" w:name="_Toc76729006"/>
            <w:bookmarkStart w:id="73" w:name="_Toc161933867"/>
            <w:bookmarkStart w:id="74" w:name="_Toc162463784"/>
            <w:r w:rsidRPr="006F5B3B">
              <w:rPr>
                <w:rFonts w:ascii="Calibri" w:hAnsi="Calibri"/>
                <w:sz w:val="14"/>
                <w:szCs w:val="14"/>
                <w:lang w:val="fr-FR"/>
              </w:rPr>
              <w:t xml:space="preserve">Place des Nations CH-1211 </w:t>
            </w:r>
            <w:r w:rsidRPr="006F5B3B">
              <w:rPr>
                <w:rFonts w:ascii="Calibri" w:hAnsi="Calibri"/>
                <w:sz w:val="14"/>
                <w:szCs w:val="14"/>
                <w:lang w:val="fr-FR"/>
              </w:rPr>
              <w:br/>
              <w:t xml:space="preserve">Genève 20 (Suisse) </w:t>
            </w:r>
            <w:r w:rsidRPr="006F5B3B">
              <w:rPr>
                <w:rFonts w:ascii="Calibri" w:hAnsi="Calibri"/>
                <w:sz w:val="14"/>
                <w:szCs w:val="14"/>
                <w:lang w:val="fr-FR"/>
              </w:rPr>
              <w:br/>
            </w:r>
            <w:proofErr w:type="gramStart"/>
            <w:r w:rsidRPr="006F5B3B">
              <w:rPr>
                <w:rFonts w:ascii="Calibri" w:hAnsi="Calibri"/>
                <w:sz w:val="14"/>
                <w:szCs w:val="14"/>
                <w:lang w:val="fr-FR"/>
              </w:rPr>
              <w:t>Tél</w:t>
            </w:r>
            <w:r w:rsidR="00DB4825" w:rsidRPr="006F5B3B">
              <w:rPr>
                <w:rFonts w:ascii="Calibri" w:hAnsi="Calibri"/>
                <w:sz w:val="14"/>
                <w:szCs w:val="14"/>
                <w:lang w:val="fr-FR"/>
              </w:rPr>
              <w:t>.</w:t>
            </w:r>
            <w:r w:rsidRPr="006F5B3B">
              <w:rPr>
                <w:rFonts w:ascii="Calibri" w:hAnsi="Calibri"/>
                <w:sz w:val="14"/>
                <w:szCs w:val="14"/>
                <w:lang w:val="fr-FR"/>
              </w:rPr>
              <w:t>:</w:t>
            </w:r>
            <w:proofErr w:type="gramEnd"/>
            <w:r w:rsidRPr="006F5B3B">
              <w:rPr>
                <w:rFonts w:ascii="Calibri" w:hAnsi="Calibri"/>
                <w:sz w:val="14"/>
                <w:szCs w:val="14"/>
                <w:lang w:val="fr-FR"/>
              </w:rPr>
              <w:t xml:space="preserve"> </w:t>
            </w:r>
            <w:r w:rsidRPr="006F5B3B">
              <w:rPr>
                <w:rFonts w:ascii="Calibri" w:hAnsi="Calibri"/>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6F5B3B">
              <w:rPr>
                <w:rFonts w:ascii="Calibri" w:hAnsi="Calibri"/>
                <w:sz w:val="14"/>
                <w:szCs w:val="14"/>
                <w:lang w:val="fr-FR"/>
              </w:rPr>
              <w:t xml:space="preserve"> </w:t>
            </w:r>
          </w:p>
          <w:p w14:paraId="56BE8B32" w14:textId="77777777" w:rsidR="00BF6D6B" w:rsidRPr="006F5B3B" w:rsidRDefault="00BF6D6B" w:rsidP="00215F63">
            <w:pPr>
              <w:framePr w:hSpace="181" w:wrap="around" w:vAnchor="text" w:hAnchor="margin" w:xAlign="center" w:y="1"/>
              <w:spacing w:before="0"/>
              <w:jc w:val="left"/>
              <w:rPr>
                <w:rFonts w:ascii="Arial" w:hAnsi="Arial" w:cs="Arial"/>
                <w:color w:val="FFFFFF"/>
                <w:sz w:val="18"/>
                <w:lang w:val="fr-FR"/>
              </w:rPr>
            </w:pPr>
            <w:proofErr w:type="gramStart"/>
            <w:r w:rsidRPr="006F5B3B">
              <w:rPr>
                <w:b/>
                <w:bCs/>
                <w:sz w:val="14"/>
                <w:szCs w:val="14"/>
                <w:lang w:val="fr-FR"/>
              </w:rPr>
              <w:t>E</w:t>
            </w:r>
            <w:r w:rsidR="00DB4825" w:rsidRPr="006F5B3B">
              <w:rPr>
                <w:b/>
                <w:bCs/>
                <w:sz w:val="14"/>
                <w:szCs w:val="14"/>
                <w:lang w:val="fr-FR"/>
              </w:rPr>
              <w:t>-</w:t>
            </w:r>
            <w:r w:rsidRPr="006F5B3B">
              <w:rPr>
                <w:b/>
                <w:bCs/>
                <w:sz w:val="14"/>
                <w:szCs w:val="14"/>
                <w:lang w:val="fr-FR"/>
              </w:rPr>
              <w:t>mail:</w:t>
            </w:r>
            <w:proofErr w:type="gramEnd"/>
            <w:r w:rsidRPr="006F5B3B">
              <w:rPr>
                <w:b/>
                <w:bCs/>
                <w:sz w:val="14"/>
                <w:szCs w:val="14"/>
                <w:lang w:val="fr-FR"/>
              </w:rPr>
              <w:tab/>
              <w:t>itumail@itu.int</w:t>
            </w:r>
          </w:p>
        </w:tc>
        <w:tc>
          <w:tcPr>
            <w:tcW w:w="3969" w:type="dxa"/>
            <w:tcBorders>
              <w:top w:val="nil"/>
              <w:bottom w:val="single" w:sz="8" w:space="0" w:color="333333"/>
            </w:tcBorders>
            <w:shd w:val="clear" w:color="auto" w:fill="auto"/>
          </w:tcPr>
          <w:p w14:paraId="66EEDEB8" w14:textId="77777777" w:rsidR="00BF6D6B" w:rsidRPr="006F5B3B" w:rsidRDefault="00BF6D6B" w:rsidP="00215F63">
            <w:pPr>
              <w:keepNext/>
              <w:framePr w:hSpace="181" w:wrap="around" w:vAnchor="text" w:hAnchor="margin" w:xAlign="center" w:y="1"/>
              <w:spacing w:before="80" w:after="80"/>
              <w:jc w:val="left"/>
              <w:outlineLvl w:val="0"/>
              <w:rPr>
                <w:color w:val="FFFFFF"/>
                <w:lang w:val="fr-FR"/>
              </w:rPr>
            </w:pPr>
            <w:bookmarkStart w:id="75" w:name="_Toc419901106"/>
            <w:bookmarkStart w:id="76" w:name="_Toc423525450"/>
            <w:bookmarkStart w:id="77" w:name="_Toc424821405"/>
            <w:bookmarkStart w:id="78" w:name="_Toc429043948"/>
            <w:bookmarkStart w:id="79" w:name="_Toc430351610"/>
            <w:bookmarkStart w:id="80" w:name="_Toc435101736"/>
            <w:bookmarkStart w:id="81" w:name="_Toc436994414"/>
            <w:bookmarkStart w:id="82" w:name="_Toc437951326"/>
            <w:bookmarkStart w:id="83" w:name="_Toc439770081"/>
            <w:bookmarkStart w:id="84" w:name="_Toc442697165"/>
            <w:bookmarkStart w:id="85" w:name="_Toc443314395"/>
            <w:bookmarkStart w:id="86" w:name="_Toc451159940"/>
            <w:bookmarkStart w:id="87" w:name="_Toc452042282"/>
            <w:bookmarkStart w:id="88" w:name="_Toc453246382"/>
            <w:bookmarkStart w:id="89" w:name="_Toc455568905"/>
            <w:bookmarkStart w:id="90" w:name="_Toc458763331"/>
            <w:bookmarkStart w:id="91" w:name="_Toc461613919"/>
            <w:bookmarkStart w:id="92" w:name="_Toc464028552"/>
            <w:bookmarkStart w:id="93" w:name="_Toc466292711"/>
            <w:bookmarkStart w:id="94" w:name="_Toc467229208"/>
            <w:bookmarkStart w:id="95" w:name="_Toc468199508"/>
            <w:bookmarkStart w:id="96" w:name="_Toc469058077"/>
            <w:bookmarkStart w:id="97" w:name="_Toc472413645"/>
            <w:bookmarkStart w:id="98" w:name="_Toc473107256"/>
            <w:bookmarkStart w:id="99" w:name="_Toc474850427"/>
            <w:bookmarkStart w:id="100" w:name="_Toc476061805"/>
            <w:bookmarkStart w:id="101" w:name="_Toc477355858"/>
            <w:bookmarkStart w:id="102" w:name="_Toc478045194"/>
            <w:bookmarkStart w:id="103" w:name="_Toc479170884"/>
            <w:bookmarkStart w:id="104" w:name="_Toc481736912"/>
            <w:bookmarkStart w:id="105" w:name="_Toc483991758"/>
            <w:bookmarkStart w:id="106" w:name="_Toc484612680"/>
            <w:bookmarkStart w:id="107" w:name="_Toc486861815"/>
            <w:bookmarkStart w:id="108" w:name="_Toc489604239"/>
            <w:bookmarkStart w:id="109" w:name="_Toc490733846"/>
            <w:bookmarkStart w:id="110" w:name="_Toc492473912"/>
            <w:bookmarkStart w:id="111" w:name="_Toc493239106"/>
            <w:bookmarkStart w:id="112" w:name="_Toc494706559"/>
            <w:bookmarkStart w:id="113" w:name="_Toc496867147"/>
            <w:bookmarkStart w:id="114" w:name="_Toc497466140"/>
            <w:bookmarkStart w:id="115" w:name="_Toc498510152"/>
            <w:bookmarkStart w:id="116" w:name="_Toc499892914"/>
            <w:bookmarkStart w:id="117" w:name="_Toc500928320"/>
            <w:bookmarkStart w:id="118" w:name="_Toc503278432"/>
            <w:bookmarkStart w:id="119" w:name="_Toc508115956"/>
            <w:bookmarkStart w:id="120" w:name="_Toc509306684"/>
            <w:bookmarkStart w:id="121" w:name="_Toc510616269"/>
            <w:bookmarkStart w:id="122" w:name="_Toc512954041"/>
            <w:bookmarkStart w:id="123" w:name="_Toc513554835"/>
            <w:bookmarkStart w:id="124" w:name="_Toc514942257"/>
            <w:bookmarkStart w:id="125" w:name="_Toc516152548"/>
            <w:bookmarkStart w:id="126" w:name="_Toc517084119"/>
            <w:bookmarkStart w:id="127" w:name="_Toc517962987"/>
            <w:bookmarkStart w:id="128" w:name="_Toc525139684"/>
            <w:bookmarkStart w:id="129" w:name="_Toc526173594"/>
            <w:bookmarkStart w:id="130" w:name="_Toc527641978"/>
            <w:bookmarkStart w:id="131" w:name="_Toc528154637"/>
            <w:bookmarkStart w:id="132" w:name="_Toc530564026"/>
            <w:bookmarkStart w:id="133" w:name="_Toc535414803"/>
            <w:bookmarkStart w:id="134" w:name="_Toc536450184"/>
            <w:bookmarkStart w:id="135" w:name="_Toc7430870"/>
            <w:bookmarkStart w:id="136" w:name="_Toc11673091"/>
            <w:bookmarkStart w:id="137" w:name="_Toc11942196"/>
            <w:bookmarkStart w:id="138" w:name="_Toc19268826"/>
            <w:bookmarkStart w:id="139" w:name="_Toc22049216"/>
            <w:bookmarkStart w:id="140" w:name="_Toc23412315"/>
            <w:bookmarkStart w:id="141" w:name="_Toc24538160"/>
            <w:bookmarkStart w:id="142" w:name="_Toc25845764"/>
            <w:bookmarkStart w:id="143" w:name="_Toc26799551"/>
            <w:bookmarkStart w:id="144" w:name="_Toc49845627"/>
            <w:bookmarkStart w:id="145" w:name="_Toc62805773"/>
            <w:bookmarkStart w:id="146" w:name="_Toc63688621"/>
            <w:bookmarkStart w:id="147" w:name="_Toc76729007"/>
            <w:bookmarkStart w:id="148" w:name="_Toc161933868"/>
            <w:bookmarkStart w:id="149" w:name="_Toc162463785"/>
            <w:r w:rsidRPr="006F5B3B">
              <w:rPr>
                <w:b/>
                <w:bCs/>
                <w:sz w:val="14"/>
                <w:szCs w:val="14"/>
                <w:lang w:val="fr-FR"/>
              </w:rPr>
              <w:t xml:space="preserve">Bureau de la normalisation des télécommunications (TSB) </w:t>
            </w:r>
            <w:r w:rsidRPr="006F5B3B">
              <w:rPr>
                <w:b/>
                <w:bCs/>
                <w:sz w:val="14"/>
                <w:szCs w:val="14"/>
                <w:lang w:val="fr-FR"/>
              </w:rPr>
              <w:br/>
            </w:r>
            <w:proofErr w:type="gramStart"/>
            <w:r w:rsidRPr="006F5B3B">
              <w:rPr>
                <w:b/>
                <w:bCs/>
                <w:sz w:val="14"/>
                <w:szCs w:val="14"/>
                <w:lang w:val="fr-FR"/>
              </w:rPr>
              <w:t>Tél</w:t>
            </w:r>
            <w:r w:rsidR="00DB4825" w:rsidRPr="006F5B3B">
              <w:rPr>
                <w:b/>
                <w:bCs/>
                <w:sz w:val="14"/>
                <w:szCs w:val="14"/>
                <w:lang w:val="fr-FR"/>
              </w:rPr>
              <w:t>.</w:t>
            </w:r>
            <w:r w:rsidRPr="006F5B3B">
              <w:rPr>
                <w:b/>
                <w:bCs/>
                <w:sz w:val="14"/>
                <w:szCs w:val="14"/>
                <w:lang w:val="fr-FR"/>
              </w:rPr>
              <w:t>:</w:t>
            </w:r>
            <w:proofErr w:type="gramEnd"/>
            <w:r w:rsidRPr="006F5B3B">
              <w:rPr>
                <w:b/>
                <w:bCs/>
                <w:sz w:val="14"/>
                <w:szCs w:val="14"/>
                <w:lang w:val="fr-FR"/>
              </w:rPr>
              <w:tab/>
              <w:t>+41 22 730 5211</w:t>
            </w:r>
            <w:r w:rsidRPr="006F5B3B">
              <w:rPr>
                <w:b/>
                <w:bCs/>
                <w:sz w:val="14"/>
                <w:szCs w:val="14"/>
                <w:lang w:val="fr-FR"/>
              </w:rPr>
              <w:br/>
              <w:t>Fax:</w:t>
            </w:r>
            <w:r w:rsidRPr="006F5B3B">
              <w:rPr>
                <w:b/>
                <w:bCs/>
                <w:sz w:val="14"/>
                <w:szCs w:val="14"/>
                <w:lang w:val="fr-FR"/>
              </w:rPr>
              <w:tab/>
              <w:t>+41 22 730 5853</w:t>
            </w:r>
            <w:r w:rsidRPr="006F5B3B">
              <w:rPr>
                <w:b/>
                <w:bCs/>
                <w:sz w:val="14"/>
                <w:szCs w:val="14"/>
                <w:lang w:val="fr-FR"/>
              </w:rPr>
              <w:b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t xml:space="preserve">tsbmail@itu.int / </w:t>
            </w:r>
            <w:r w:rsidRPr="006F5B3B">
              <w:rPr>
                <w:rFonts w:eastAsia="SimSun" w:cs="Arial"/>
                <w:b/>
                <w:bCs/>
                <w:sz w:val="14"/>
                <w:szCs w:val="14"/>
                <w:lang w:val="fr-FR" w:eastAsia="zh-CN"/>
              </w:rPr>
              <w:t>tsbtson@itu.int</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tc>
        <w:tc>
          <w:tcPr>
            <w:tcW w:w="2669" w:type="dxa"/>
            <w:tcBorders>
              <w:top w:val="nil"/>
              <w:bottom w:val="single" w:sz="8" w:space="0" w:color="333333"/>
              <w:right w:val="single" w:sz="8" w:space="0" w:color="333333"/>
            </w:tcBorders>
            <w:shd w:val="clear" w:color="auto" w:fill="auto"/>
          </w:tcPr>
          <w:p w14:paraId="74E325B6" w14:textId="77777777" w:rsidR="00BF6D6B" w:rsidRPr="006F5B3B" w:rsidRDefault="00BF6D6B" w:rsidP="00215F63">
            <w:pPr>
              <w:keepNext/>
              <w:framePr w:hSpace="181" w:wrap="around" w:vAnchor="text" w:hAnchor="margin" w:xAlign="center" w:y="1"/>
              <w:spacing w:before="80"/>
              <w:jc w:val="left"/>
              <w:outlineLvl w:val="0"/>
              <w:rPr>
                <w:b/>
                <w:bCs/>
                <w:sz w:val="14"/>
                <w:szCs w:val="14"/>
                <w:lang w:val="fr-FR"/>
              </w:rPr>
            </w:pPr>
            <w:bookmarkStart w:id="150" w:name="_Toc526173595"/>
            <w:bookmarkStart w:id="151" w:name="_Toc527641979"/>
            <w:bookmarkStart w:id="152" w:name="_Toc528154638"/>
            <w:bookmarkStart w:id="153" w:name="_Toc530564027"/>
            <w:bookmarkStart w:id="154" w:name="_Toc535414804"/>
            <w:bookmarkStart w:id="155" w:name="_Toc536450185"/>
            <w:bookmarkStart w:id="156" w:name="_Toc7430871"/>
            <w:bookmarkStart w:id="157" w:name="_Toc11673092"/>
            <w:bookmarkStart w:id="158" w:name="_Toc11942197"/>
            <w:bookmarkStart w:id="159" w:name="_Toc19268827"/>
            <w:bookmarkStart w:id="160" w:name="_Toc22049217"/>
            <w:bookmarkStart w:id="161" w:name="_Toc23412316"/>
            <w:bookmarkStart w:id="162" w:name="_Toc24538161"/>
            <w:bookmarkStart w:id="163" w:name="_Toc25845765"/>
            <w:bookmarkStart w:id="164" w:name="_Toc26799552"/>
            <w:bookmarkStart w:id="165" w:name="_Toc49845628"/>
            <w:bookmarkStart w:id="166" w:name="_Toc62805774"/>
            <w:bookmarkStart w:id="167" w:name="_Toc63688622"/>
            <w:bookmarkStart w:id="168" w:name="_Toc76729008"/>
            <w:bookmarkStart w:id="169" w:name="_Toc161933869"/>
            <w:bookmarkStart w:id="170" w:name="_Toc162463786"/>
            <w:bookmarkStart w:id="171" w:name="_Toc419901107"/>
            <w:bookmarkStart w:id="172" w:name="_Toc423525451"/>
            <w:bookmarkStart w:id="173" w:name="_Toc424821406"/>
            <w:bookmarkStart w:id="174" w:name="_Toc429043949"/>
            <w:bookmarkStart w:id="175" w:name="_Toc430351611"/>
            <w:bookmarkStart w:id="176" w:name="_Toc435101737"/>
            <w:bookmarkStart w:id="177" w:name="_Toc436994415"/>
            <w:bookmarkStart w:id="178" w:name="_Toc437951327"/>
            <w:bookmarkStart w:id="179" w:name="_Toc439770082"/>
            <w:bookmarkStart w:id="180" w:name="_Toc442697166"/>
            <w:bookmarkStart w:id="181" w:name="_Toc443314396"/>
            <w:bookmarkStart w:id="182" w:name="_Toc451159941"/>
            <w:bookmarkStart w:id="183" w:name="_Toc452042283"/>
            <w:bookmarkStart w:id="184" w:name="_Toc453246383"/>
            <w:bookmarkStart w:id="185" w:name="_Toc455568906"/>
            <w:bookmarkStart w:id="186" w:name="_Toc458763332"/>
            <w:bookmarkStart w:id="187" w:name="_Toc461613920"/>
            <w:bookmarkStart w:id="188" w:name="_Toc464028553"/>
            <w:bookmarkStart w:id="189" w:name="_Toc466292712"/>
            <w:bookmarkStart w:id="190" w:name="_Toc467229209"/>
            <w:bookmarkStart w:id="191" w:name="_Toc468199509"/>
            <w:bookmarkStart w:id="192" w:name="_Toc469058078"/>
            <w:bookmarkStart w:id="193" w:name="_Toc472413646"/>
            <w:bookmarkStart w:id="194" w:name="_Toc473107257"/>
            <w:bookmarkStart w:id="195" w:name="_Toc474850428"/>
            <w:bookmarkStart w:id="196" w:name="_Toc476061806"/>
            <w:bookmarkStart w:id="197" w:name="_Toc477355859"/>
            <w:bookmarkStart w:id="198" w:name="_Toc478045195"/>
            <w:bookmarkStart w:id="199" w:name="_Toc479170885"/>
            <w:bookmarkStart w:id="200" w:name="_Toc481736913"/>
            <w:bookmarkStart w:id="201" w:name="_Toc483991759"/>
            <w:bookmarkStart w:id="202" w:name="_Toc484612681"/>
            <w:bookmarkStart w:id="203" w:name="_Toc486861816"/>
            <w:bookmarkStart w:id="204" w:name="_Toc489604240"/>
            <w:bookmarkStart w:id="205" w:name="_Toc490733847"/>
            <w:bookmarkStart w:id="206" w:name="_Toc492473913"/>
            <w:bookmarkStart w:id="207" w:name="_Toc493239107"/>
            <w:bookmarkStart w:id="208" w:name="_Toc494706560"/>
            <w:bookmarkStart w:id="209" w:name="_Toc496867148"/>
            <w:bookmarkStart w:id="210" w:name="_Toc497466141"/>
            <w:bookmarkStart w:id="211" w:name="_Toc498510153"/>
            <w:bookmarkStart w:id="212" w:name="_Toc499892915"/>
            <w:bookmarkStart w:id="213" w:name="_Toc500928321"/>
            <w:bookmarkStart w:id="214" w:name="_Toc503278433"/>
            <w:bookmarkStart w:id="215" w:name="_Toc508115957"/>
            <w:bookmarkStart w:id="216" w:name="_Toc509306685"/>
            <w:bookmarkStart w:id="217" w:name="_Toc510616270"/>
            <w:bookmarkStart w:id="218" w:name="_Toc512954042"/>
            <w:bookmarkStart w:id="219" w:name="_Toc513554836"/>
            <w:bookmarkStart w:id="220" w:name="_Toc514942258"/>
            <w:bookmarkStart w:id="221" w:name="_Toc516152549"/>
            <w:bookmarkStart w:id="222" w:name="_Toc517084120"/>
            <w:bookmarkStart w:id="223" w:name="_Toc517962988"/>
            <w:bookmarkStart w:id="224" w:name="_Toc525139685"/>
            <w:r w:rsidRPr="006F5B3B">
              <w:rPr>
                <w:b/>
                <w:bCs/>
                <w:sz w:val="14"/>
                <w:szCs w:val="14"/>
                <w:lang w:val="fr-FR"/>
              </w:rPr>
              <w:t xml:space="preserve">Bureau des radiocommunications (BR) </w:t>
            </w:r>
            <w:r w:rsidRPr="006F5B3B">
              <w:rPr>
                <w:b/>
                <w:bCs/>
                <w:sz w:val="14"/>
                <w:szCs w:val="14"/>
                <w:lang w:val="fr-FR"/>
              </w:rPr>
              <w:br/>
            </w:r>
            <w:proofErr w:type="gramStart"/>
            <w:r w:rsidRPr="006F5B3B">
              <w:rPr>
                <w:b/>
                <w:bCs/>
                <w:sz w:val="14"/>
                <w:szCs w:val="14"/>
                <w:lang w:val="fr-FR"/>
              </w:rPr>
              <w:t>Tél</w:t>
            </w:r>
            <w:r w:rsidR="00DB4825" w:rsidRPr="006F5B3B">
              <w:rPr>
                <w:b/>
                <w:bCs/>
                <w:sz w:val="14"/>
                <w:szCs w:val="14"/>
                <w:lang w:val="fr-FR"/>
              </w:rPr>
              <w:t>.</w:t>
            </w:r>
            <w:r w:rsidRPr="006F5B3B">
              <w:rPr>
                <w:b/>
                <w:bCs/>
                <w:sz w:val="14"/>
                <w:szCs w:val="14"/>
                <w:lang w:val="fr-FR"/>
              </w:rPr>
              <w:t>:</w:t>
            </w:r>
            <w:proofErr w:type="gramEnd"/>
            <w:r w:rsidRPr="006F5B3B">
              <w:rPr>
                <w:b/>
                <w:bCs/>
                <w:sz w:val="14"/>
                <w:szCs w:val="14"/>
                <w:lang w:val="fr-FR"/>
              </w:rPr>
              <w:tab/>
              <w:t>+41 22 730 5560</w:t>
            </w:r>
            <w:r w:rsidRPr="006F5B3B">
              <w:rPr>
                <w:b/>
                <w:bCs/>
                <w:sz w:val="14"/>
                <w:szCs w:val="14"/>
                <w:lang w:val="fr-FR"/>
              </w:rPr>
              <w:br/>
              <w:t>Fax:</w:t>
            </w:r>
            <w:r w:rsidRPr="006F5B3B">
              <w:rPr>
                <w:b/>
                <w:bCs/>
                <w:sz w:val="14"/>
                <w:szCs w:val="14"/>
                <w:lang w:val="fr-FR"/>
              </w:rPr>
              <w:tab/>
              <w:t>+41 22 730 5785</w:t>
            </w:r>
            <w:r w:rsidRPr="006F5B3B">
              <w:rPr>
                <w:b/>
                <w:bCs/>
                <w:sz w:val="14"/>
                <w:szCs w:val="14"/>
                <w:lang w:val="fr-FR"/>
              </w:rPr>
              <w:b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r>
            <w:hyperlink r:id="rId8" w:history="1">
              <w:r w:rsidR="009672F7" w:rsidRPr="006F5B3B">
                <w:rPr>
                  <w:rStyle w:val="Hyperlink"/>
                  <w:b/>
                  <w:bCs/>
                  <w:color w:val="auto"/>
                  <w:sz w:val="14"/>
                  <w:szCs w:val="14"/>
                  <w:u w:val="none"/>
                  <w:lang w:val="fr-FR"/>
                </w:rPr>
                <w:t>brmail@itu.int</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hyperlink>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tc>
      </w:tr>
    </w:tbl>
    <w:p w14:paraId="06577B82" w14:textId="77777777" w:rsidR="00BF6D6B" w:rsidRPr="006F5B3B" w:rsidRDefault="00BF6D6B" w:rsidP="00BF6D6B">
      <w:pPr>
        <w:rPr>
          <w:lang w:val="fr-FR"/>
        </w:rPr>
      </w:pPr>
    </w:p>
    <w:p w14:paraId="6529E485" w14:textId="77777777" w:rsidR="00BF6D6B" w:rsidRPr="006F5B3B" w:rsidRDefault="00BF6D6B" w:rsidP="00BF6D6B">
      <w:pPr>
        <w:rPr>
          <w:lang w:val="fr-FR"/>
        </w:rPr>
        <w:sectPr w:rsidR="00BF6D6B" w:rsidRPr="006F5B3B"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1330A84C" w14:textId="77777777" w:rsidR="00BF6D6B" w:rsidRPr="006F5B3B" w:rsidRDefault="00BF6D6B" w:rsidP="00B267F6">
      <w:pPr>
        <w:pStyle w:val="Heading1"/>
        <w:keepNext w:val="0"/>
        <w:widowControl w:val="0"/>
        <w:rPr>
          <w:lang w:val="fr-FR"/>
        </w:rPr>
      </w:pPr>
      <w:bookmarkStart w:id="225" w:name="_Toc419901108"/>
      <w:bookmarkStart w:id="226" w:name="_Toc423525452"/>
      <w:bookmarkStart w:id="227" w:name="_Toc424821407"/>
      <w:bookmarkStart w:id="228" w:name="_Toc428366200"/>
      <w:bookmarkStart w:id="229" w:name="_Toc429043950"/>
      <w:bookmarkStart w:id="230" w:name="_Toc430351612"/>
      <w:bookmarkStart w:id="231" w:name="_Toc435101738"/>
      <w:bookmarkStart w:id="232" w:name="_Toc436994416"/>
      <w:bookmarkStart w:id="233" w:name="_Toc437951328"/>
      <w:bookmarkStart w:id="234" w:name="_Toc439770083"/>
      <w:bookmarkStart w:id="235" w:name="_Toc442697167"/>
      <w:bookmarkStart w:id="236" w:name="_Toc443314397"/>
      <w:bookmarkStart w:id="237" w:name="_Toc451159942"/>
      <w:bookmarkStart w:id="238" w:name="_Toc452042284"/>
      <w:bookmarkStart w:id="239" w:name="_Toc453246384"/>
      <w:bookmarkStart w:id="240" w:name="_Toc455568907"/>
      <w:bookmarkStart w:id="241" w:name="_Toc458763333"/>
      <w:bookmarkStart w:id="242" w:name="_Toc461613921"/>
      <w:bookmarkStart w:id="243" w:name="_Toc464028554"/>
      <w:bookmarkStart w:id="244" w:name="_Toc466292713"/>
      <w:bookmarkStart w:id="245" w:name="_Toc467229210"/>
      <w:bookmarkStart w:id="246" w:name="_Toc468199510"/>
      <w:bookmarkStart w:id="247" w:name="_Toc469058079"/>
      <w:bookmarkStart w:id="248" w:name="_Toc472413647"/>
      <w:bookmarkStart w:id="249" w:name="_Toc473107258"/>
      <w:bookmarkStart w:id="250" w:name="_Toc474850429"/>
      <w:bookmarkStart w:id="251" w:name="_Toc476061807"/>
      <w:bookmarkStart w:id="252" w:name="_Toc477355860"/>
      <w:bookmarkStart w:id="253" w:name="_Toc478045196"/>
      <w:bookmarkStart w:id="254" w:name="_Toc479170886"/>
      <w:bookmarkStart w:id="255" w:name="_Toc481736914"/>
      <w:bookmarkStart w:id="256" w:name="_Toc483991760"/>
      <w:bookmarkStart w:id="257" w:name="_Toc484612682"/>
      <w:bookmarkStart w:id="258" w:name="_Toc486861817"/>
      <w:bookmarkStart w:id="259" w:name="_Toc489604241"/>
      <w:bookmarkStart w:id="260" w:name="_Toc490733848"/>
      <w:bookmarkStart w:id="261" w:name="_Toc492473914"/>
      <w:bookmarkStart w:id="262" w:name="_Toc493239108"/>
      <w:bookmarkStart w:id="263" w:name="_Toc494706561"/>
      <w:bookmarkStart w:id="264" w:name="_Toc496867149"/>
      <w:bookmarkStart w:id="265" w:name="_Toc497466142"/>
      <w:bookmarkStart w:id="266" w:name="_Toc498510154"/>
      <w:bookmarkStart w:id="267" w:name="_Toc499892916"/>
      <w:bookmarkStart w:id="268" w:name="_Toc500928322"/>
      <w:bookmarkStart w:id="269" w:name="_Toc503278434"/>
      <w:bookmarkStart w:id="270" w:name="_Toc508115958"/>
      <w:bookmarkStart w:id="271" w:name="_Toc509306686"/>
      <w:bookmarkStart w:id="272" w:name="_Toc510616271"/>
      <w:bookmarkStart w:id="273" w:name="_Toc512954043"/>
      <w:bookmarkStart w:id="274" w:name="_Toc513554837"/>
      <w:bookmarkStart w:id="275" w:name="_Toc514942259"/>
      <w:bookmarkStart w:id="276" w:name="_Toc516152550"/>
      <w:bookmarkStart w:id="277" w:name="_Toc517084121"/>
      <w:bookmarkStart w:id="278" w:name="_Toc517962989"/>
      <w:bookmarkStart w:id="279" w:name="_Toc525139686"/>
      <w:bookmarkStart w:id="280" w:name="_Toc526173596"/>
      <w:bookmarkStart w:id="281" w:name="_Toc527641980"/>
      <w:bookmarkStart w:id="282" w:name="_Toc528154639"/>
      <w:bookmarkStart w:id="283" w:name="_Toc530564028"/>
      <w:bookmarkStart w:id="284" w:name="_Toc535414805"/>
      <w:bookmarkStart w:id="285" w:name="_Toc536450186"/>
      <w:bookmarkStart w:id="286" w:name="_Toc169235"/>
      <w:bookmarkStart w:id="287" w:name="_Toc6472167"/>
      <w:bookmarkStart w:id="288" w:name="_Toc7430872"/>
      <w:bookmarkStart w:id="289" w:name="_Toc11673093"/>
      <w:bookmarkStart w:id="290" w:name="_Toc11942198"/>
      <w:bookmarkStart w:id="291" w:name="_Toc16076846"/>
      <w:bookmarkStart w:id="292" w:name="_Toc16521656"/>
      <w:bookmarkStart w:id="293" w:name="_Toc19268828"/>
      <w:bookmarkStart w:id="294" w:name="_Toc22049218"/>
      <w:bookmarkStart w:id="295" w:name="_Toc23412317"/>
      <w:bookmarkStart w:id="296" w:name="_Toc24538162"/>
      <w:bookmarkStart w:id="297" w:name="_Toc25845766"/>
      <w:bookmarkStart w:id="298" w:name="_Toc26799553"/>
      <w:bookmarkStart w:id="299" w:name="_Toc40273970"/>
      <w:bookmarkStart w:id="300" w:name="_Toc40274227"/>
      <w:bookmarkStart w:id="301" w:name="_Toc42092168"/>
      <w:bookmarkStart w:id="302" w:name="_Toc42092833"/>
      <w:bookmarkStart w:id="303" w:name="_Toc49845629"/>
      <w:bookmarkStart w:id="304" w:name="_Toc51764041"/>
      <w:bookmarkStart w:id="305" w:name="_Toc58332526"/>
      <w:bookmarkStart w:id="306" w:name="_Toc59553847"/>
      <w:bookmarkStart w:id="307" w:name="_Toc59624745"/>
      <w:bookmarkStart w:id="308" w:name="_Toc62805775"/>
      <w:bookmarkStart w:id="309" w:name="_Toc63688623"/>
      <w:bookmarkStart w:id="310" w:name="_Toc65050651"/>
      <w:bookmarkStart w:id="311" w:name="_Toc66289906"/>
      <w:bookmarkStart w:id="312" w:name="_Toc70589186"/>
      <w:bookmarkStart w:id="313" w:name="_Toc72943251"/>
      <w:bookmarkStart w:id="314" w:name="_Toc75270263"/>
      <w:bookmarkStart w:id="315" w:name="_Toc76729009"/>
      <w:bookmarkStart w:id="316" w:name="_Toc79585270"/>
      <w:bookmarkStart w:id="317" w:name="_Toc87364479"/>
      <w:bookmarkStart w:id="318" w:name="_Toc89865811"/>
      <w:bookmarkStart w:id="319" w:name="_Toc96667674"/>
      <w:bookmarkStart w:id="320" w:name="_Toc96667996"/>
      <w:bookmarkStart w:id="321" w:name="_Toc98774039"/>
      <w:bookmarkStart w:id="322" w:name="_Toc98774268"/>
      <w:bookmarkStart w:id="323" w:name="_Toc98774517"/>
      <w:bookmarkStart w:id="324" w:name="_Toc103354207"/>
      <w:bookmarkStart w:id="325" w:name="_Toc103354496"/>
      <w:bookmarkStart w:id="326" w:name="_Toc115273964"/>
      <w:bookmarkStart w:id="327" w:name="_Toc115274212"/>
      <w:bookmarkStart w:id="328" w:name="_Toc126849311"/>
      <w:bookmarkStart w:id="329" w:name="_Toc128988219"/>
      <w:bookmarkStart w:id="330" w:name="_Toc128989459"/>
      <w:bookmarkStart w:id="331" w:name="_Toc132189039"/>
      <w:bookmarkStart w:id="332" w:name="_Toc161933870"/>
      <w:bookmarkStart w:id="333" w:name="_Toc162463787"/>
      <w:r w:rsidRPr="00020D15">
        <w:rPr>
          <w:lang w:val="fr-FR"/>
        </w:rPr>
        <w:t>Table des matières</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4CB52740" w14:textId="77777777" w:rsidR="00BF6D6B" w:rsidRPr="006F5B3B" w:rsidRDefault="00BF6D6B" w:rsidP="0096357D">
      <w:pPr>
        <w:pStyle w:val="TOC1"/>
        <w:widowControl w:val="0"/>
        <w:tabs>
          <w:tab w:val="right" w:pos="8505"/>
        </w:tabs>
        <w:ind w:right="561"/>
        <w:jc w:val="right"/>
        <w:rPr>
          <w:i/>
          <w:noProof w:val="0"/>
        </w:rPr>
      </w:pPr>
      <w:r w:rsidRPr="006F5B3B">
        <w:rPr>
          <w:i/>
          <w:noProof w:val="0"/>
        </w:rPr>
        <w:t>Page</w:t>
      </w:r>
    </w:p>
    <w:p w14:paraId="3B66AA81" w14:textId="060D731F" w:rsidR="00314DA4" w:rsidRPr="002603A9" w:rsidRDefault="00314DA4" w:rsidP="00314DA4">
      <w:pPr>
        <w:pStyle w:val="TOC1"/>
        <w:rPr>
          <w:rFonts w:asciiTheme="minorHAnsi" w:eastAsiaTheme="minorEastAsia" w:hAnsiTheme="minorHAnsi" w:cstheme="minorBidi"/>
          <w:kern w:val="2"/>
          <w:sz w:val="22"/>
          <w:szCs w:val="22"/>
          <w:lang w:val="fr-CH" w:eastAsia="en-GB"/>
          <w14:ligatures w14:val="standardContextual"/>
        </w:rPr>
      </w:pPr>
      <w:r w:rsidRPr="002603A9">
        <w:rPr>
          <w:b/>
          <w:bCs/>
        </w:rPr>
        <w:t>INFORMATION GÉNÉRALE</w:t>
      </w:r>
    </w:p>
    <w:p w14:paraId="6CA7E89C" w14:textId="7974F6B9" w:rsidR="00314DA4" w:rsidRDefault="00314DA4" w:rsidP="00314DA4">
      <w:pPr>
        <w:pStyle w:val="TOC1"/>
        <w:rPr>
          <w:rFonts w:asciiTheme="minorHAnsi" w:eastAsiaTheme="minorEastAsia" w:hAnsiTheme="minorHAnsi" w:cstheme="minorBidi"/>
          <w:kern w:val="2"/>
          <w:sz w:val="22"/>
          <w:szCs w:val="22"/>
          <w:lang w:eastAsia="en-GB"/>
          <w14:ligatures w14:val="standardContextual"/>
        </w:rPr>
      </w:pPr>
      <w:r w:rsidRPr="002603A9">
        <w:t>Listes annexées au Bulletin d'exploitation de l'UIT:</w:t>
      </w:r>
      <w:r w:rsidRPr="002603A9">
        <w:rPr>
          <w:i/>
          <w:iCs/>
        </w:rPr>
        <w:t xml:space="preserve"> </w:t>
      </w:r>
      <w:r w:rsidRPr="00314DA4">
        <w:rPr>
          <w:rFonts w:asciiTheme="minorHAnsi" w:hAnsiTheme="minorHAnsi"/>
          <w:i/>
          <w:iCs/>
        </w:rPr>
        <w:t>Note du TSB</w:t>
      </w:r>
      <w:r>
        <w:rPr>
          <w:webHidden/>
        </w:rPr>
        <w:tab/>
      </w:r>
      <w:r>
        <w:rPr>
          <w:webHidden/>
        </w:rPr>
        <w:tab/>
      </w:r>
      <w:r w:rsidR="00C32B50">
        <w:rPr>
          <w:webHidden/>
        </w:rPr>
        <w:t>3</w:t>
      </w:r>
    </w:p>
    <w:p w14:paraId="0550A41F" w14:textId="7D0D0EAC" w:rsidR="0001328F" w:rsidRPr="0001328F" w:rsidRDefault="0001328F" w:rsidP="0001328F">
      <w:pPr>
        <w:pStyle w:val="TOC1"/>
        <w:rPr>
          <w:webHidden/>
        </w:rPr>
      </w:pPr>
      <w:r w:rsidRPr="0001328F">
        <w:t>Approbation de Recommandations UIT-T</w:t>
      </w:r>
      <w:r>
        <w:tab/>
      </w:r>
      <w:r>
        <w:tab/>
        <w:t>4</w:t>
      </w:r>
    </w:p>
    <w:p w14:paraId="578C7984" w14:textId="545CC078" w:rsidR="00E3711A" w:rsidRPr="0001328F" w:rsidRDefault="00E3711A" w:rsidP="00E3711A">
      <w:pPr>
        <w:rPr>
          <w:webHidden/>
        </w:rPr>
      </w:pPr>
      <w:r w:rsidRPr="0001328F">
        <w:rPr>
          <w:webHidden/>
        </w:rPr>
        <w:t xml:space="preserve">Service </w:t>
      </w:r>
      <w:proofErr w:type="spellStart"/>
      <w:r w:rsidRPr="0001328F">
        <w:rPr>
          <w:webHidden/>
        </w:rPr>
        <w:t>téléphonique</w:t>
      </w:r>
      <w:proofErr w:type="spellEnd"/>
      <w:r w:rsidRPr="0001328F">
        <w:rPr>
          <w:webHidden/>
        </w:rPr>
        <w:t>:</w:t>
      </w:r>
    </w:p>
    <w:p w14:paraId="6F8D699E" w14:textId="71CCB3A6" w:rsidR="0066652F" w:rsidRDefault="0066652F" w:rsidP="0066652F">
      <w:pPr>
        <w:pStyle w:val="TOC2"/>
        <w:rPr>
          <w:webHidden/>
        </w:rPr>
      </w:pPr>
      <w:proofErr w:type="spellStart"/>
      <w:r>
        <w:rPr>
          <w:rStyle w:val="Hyperlink"/>
          <w:color w:val="auto"/>
          <w:u w:val="none"/>
        </w:rPr>
        <w:t>Danemark</w:t>
      </w:r>
      <w:proofErr w:type="spellEnd"/>
      <w:r w:rsidRPr="00BF0000">
        <w:rPr>
          <w:rStyle w:val="Hyperlink"/>
          <w:color w:val="auto"/>
          <w:u w:val="none"/>
        </w:rPr>
        <w:t xml:space="preserve"> (</w:t>
      </w:r>
      <w:r w:rsidRPr="00BF0000">
        <w:rPr>
          <w:i/>
          <w:iCs/>
        </w:rPr>
        <w:t>Agency for Digital Government</w:t>
      </w:r>
      <w:r w:rsidRPr="00BF0000">
        <w:t xml:space="preserve">, </w:t>
      </w:r>
      <w:proofErr w:type="spellStart"/>
      <w:r w:rsidRPr="0066652F">
        <w:rPr>
          <w:rFonts w:cs="Arial"/>
        </w:rPr>
        <w:t>Copenhague</w:t>
      </w:r>
      <w:proofErr w:type="spellEnd"/>
      <w:r w:rsidRPr="00BF0000">
        <w:rPr>
          <w:rStyle w:val="Hyperlink"/>
          <w:color w:val="auto"/>
          <w:u w:val="none"/>
        </w:rPr>
        <w:t>)</w:t>
      </w:r>
      <w:r w:rsidRPr="00BF0000">
        <w:rPr>
          <w:rStyle w:val="Hyperlink"/>
          <w:color w:val="auto"/>
          <w:u w:val="none"/>
        </w:rPr>
        <w:tab/>
      </w:r>
      <w:r w:rsidRPr="00BF0000">
        <w:rPr>
          <w:webHidden/>
        </w:rPr>
        <w:tab/>
      </w:r>
      <w:r>
        <w:rPr>
          <w:webHidden/>
        </w:rPr>
        <w:t>5</w:t>
      </w:r>
    </w:p>
    <w:p w14:paraId="1F19C2DE" w14:textId="77777777" w:rsidR="0066652F" w:rsidRDefault="0066652F" w:rsidP="0066652F">
      <w:pPr>
        <w:pStyle w:val="TOC2"/>
        <w:rPr>
          <w:rFonts w:cs="Arial"/>
        </w:rPr>
      </w:pPr>
      <w:r w:rsidRPr="00BF0000">
        <w:rPr>
          <w:rStyle w:val="Hyperlink"/>
          <w:color w:val="auto"/>
          <w:u w:val="none"/>
        </w:rPr>
        <w:t>Myanmar</w:t>
      </w:r>
      <w:r w:rsidRPr="006302BB">
        <w:rPr>
          <w:rFonts w:cs="Arial"/>
          <w:b/>
        </w:rPr>
        <w:t xml:space="preserve"> </w:t>
      </w:r>
      <w:r>
        <w:rPr>
          <w:rFonts w:cs="Arial"/>
        </w:rPr>
        <w:t>(</w:t>
      </w:r>
      <w:r w:rsidRPr="006302BB">
        <w:rPr>
          <w:rFonts w:cs="Arial"/>
          <w:i/>
          <w:iCs/>
        </w:rPr>
        <w:t>Ministry of Transport and Communications</w:t>
      </w:r>
      <w:r w:rsidRPr="006302BB">
        <w:rPr>
          <w:rFonts w:cs="Arial"/>
        </w:rPr>
        <w:t xml:space="preserve">, Nay </w:t>
      </w:r>
      <w:proofErr w:type="spellStart"/>
      <w:r w:rsidRPr="006302BB">
        <w:rPr>
          <w:rFonts w:cs="Arial"/>
        </w:rPr>
        <w:t>Pyi</w:t>
      </w:r>
      <w:proofErr w:type="spellEnd"/>
      <w:r w:rsidRPr="006302BB">
        <w:rPr>
          <w:rFonts w:cs="Arial"/>
        </w:rPr>
        <w:t xml:space="preserve"> Taw</w:t>
      </w:r>
      <w:r>
        <w:rPr>
          <w:rFonts w:cs="Arial"/>
        </w:rPr>
        <w:t>)</w:t>
      </w:r>
      <w:r>
        <w:rPr>
          <w:rFonts w:cs="Arial"/>
        </w:rPr>
        <w:tab/>
      </w:r>
      <w:r>
        <w:rPr>
          <w:rFonts w:cs="Arial"/>
        </w:rPr>
        <w:tab/>
        <w:t>7</w:t>
      </w:r>
    </w:p>
    <w:p w14:paraId="3A558ADA" w14:textId="77777777" w:rsidR="0066652F" w:rsidRDefault="0066652F" w:rsidP="0066652F">
      <w:pPr>
        <w:pStyle w:val="TOC2"/>
        <w:rPr>
          <w:rFonts w:cs="Arial"/>
        </w:rPr>
      </w:pPr>
      <w:r>
        <w:rPr>
          <w:rFonts w:cs="Arial"/>
        </w:rPr>
        <w:t>Oman (</w:t>
      </w:r>
      <w:r w:rsidRPr="006302BB">
        <w:rPr>
          <w:rFonts w:cs="Arial"/>
          <w:i/>
          <w:iCs/>
        </w:rPr>
        <w:t xml:space="preserve">Oman Telecommunications Regulatory Authority (TRA), </w:t>
      </w:r>
      <w:r w:rsidRPr="006302BB">
        <w:rPr>
          <w:rFonts w:cs="Arial"/>
        </w:rPr>
        <w:t>Ruwi</w:t>
      </w:r>
      <w:r>
        <w:rPr>
          <w:rFonts w:cs="Arial"/>
        </w:rPr>
        <w:t>)</w:t>
      </w:r>
      <w:r>
        <w:rPr>
          <w:rFonts w:cs="Arial"/>
        </w:rPr>
        <w:tab/>
      </w:r>
      <w:r>
        <w:rPr>
          <w:rFonts w:cs="Arial"/>
        </w:rPr>
        <w:tab/>
        <w:t>8</w:t>
      </w:r>
    </w:p>
    <w:p w14:paraId="7EBC9C9E" w14:textId="1622CBEB" w:rsidR="0066652F" w:rsidRPr="0066652F" w:rsidRDefault="0066652F" w:rsidP="0066652F">
      <w:pPr>
        <w:pStyle w:val="TOC2"/>
        <w:rPr>
          <w:rFonts w:cs="Arial"/>
          <w:lang w:val="fr-CH"/>
        </w:rPr>
      </w:pPr>
      <w:r w:rsidRPr="0066652F">
        <w:rPr>
          <w:rFonts w:cs="Arial"/>
          <w:lang w:val="fr-CH"/>
        </w:rPr>
        <w:t>Royaume-Uni (</w:t>
      </w:r>
      <w:r w:rsidRPr="0066652F">
        <w:rPr>
          <w:rFonts w:cs="Arial"/>
          <w:i/>
          <w:iCs/>
          <w:lang w:val="fr-CH"/>
        </w:rPr>
        <w:t>Office of Communications (</w:t>
      </w:r>
      <w:proofErr w:type="spellStart"/>
      <w:r w:rsidRPr="0066652F">
        <w:rPr>
          <w:rFonts w:cs="Arial"/>
          <w:i/>
          <w:iCs/>
          <w:lang w:val="fr-CH"/>
        </w:rPr>
        <w:t>Ofcom</w:t>
      </w:r>
      <w:proofErr w:type="spellEnd"/>
      <w:r w:rsidRPr="0066652F">
        <w:rPr>
          <w:rFonts w:cs="Arial"/>
          <w:i/>
          <w:iCs/>
          <w:lang w:val="fr-CH"/>
        </w:rPr>
        <w:t>)</w:t>
      </w:r>
      <w:r w:rsidRPr="0066652F">
        <w:rPr>
          <w:rFonts w:cs="Arial"/>
          <w:lang w:val="fr-CH"/>
        </w:rPr>
        <w:t xml:space="preserve">, </w:t>
      </w:r>
      <w:r>
        <w:rPr>
          <w:rFonts w:cs="Arial"/>
          <w:lang w:val="fr-FR"/>
        </w:rPr>
        <w:t>Londres</w:t>
      </w:r>
      <w:r w:rsidRPr="0066652F">
        <w:rPr>
          <w:rFonts w:cs="Arial"/>
          <w:lang w:val="fr-CH"/>
        </w:rPr>
        <w:t>)</w:t>
      </w:r>
      <w:r w:rsidRPr="0066652F">
        <w:rPr>
          <w:rFonts w:cs="Arial"/>
          <w:lang w:val="fr-CH"/>
        </w:rPr>
        <w:tab/>
      </w:r>
      <w:r w:rsidRPr="0066652F">
        <w:rPr>
          <w:rFonts w:cs="Arial"/>
          <w:lang w:val="fr-CH"/>
        </w:rPr>
        <w:tab/>
        <w:t>9</w:t>
      </w:r>
    </w:p>
    <w:p w14:paraId="24D147EB" w14:textId="7474D30B" w:rsidR="0066652F" w:rsidRPr="0066652F" w:rsidRDefault="0066652F" w:rsidP="0066652F">
      <w:pPr>
        <w:pStyle w:val="TOC2"/>
        <w:rPr>
          <w:rFonts w:eastAsiaTheme="minorEastAsia"/>
          <w:lang w:val="fr-CH"/>
        </w:rPr>
      </w:pPr>
      <w:r w:rsidRPr="0066652F">
        <w:rPr>
          <w:rFonts w:cs="Arial"/>
          <w:lang w:val="fr-CH"/>
        </w:rPr>
        <w:t>Zambie (</w:t>
      </w:r>
      <w:proofErr w:type="spellStart"/>
      <w:r w:rsidRPr="0066652F">
        <w:rPr>
          <w:rFonts w:cs="Arial"/>
          <w:i/>
          <w:iCs/>
          <w:lang w:val="fr-CH"/>
        </w:rPr>
        <w:t>Zambia</w:t>
      </w:r>
      <w:proofErr w:type="spellEnd"/>
      <w:r w:rsidRPr="0066652F">
        <w:rPr>
          <w:rFonts w:cs="Arial"/>
          <w:i/>
          <w:iCs/>
          <w:lang w:val="fr-CH"/>
        </w:rPr>
        <w:t xml:space="preserve"> Information &amp; Communications </w:t>
      </w:r>
      <w:proofErr w:type="spellStart"/>
      <w:r w:rsidRPr="0066652F">
        <w:rPr>
          <w:rFonts w:cs="Arial"/>
          <w:i/>
          <w:iCs/>
          <w:lang w:val="fr-CH"/>
        </w:rPr>
        <w:t>Technology</w:t>
      </w:r>
      <w:proofErr w:type="spellEnd"/>
      <w:r w:rsidRPr="0066652F">
        <w:rPr>
          <w:rFonts w:cs="Arial"/>
          <w:i/>
          <w:iCs/>
          <w:lang w:val="fr-CH"/>
        </w:rPr>
        <w:t xml:space="preserve"> </w:t>
      </w:r>
      <w:proofErr w:type="spellStart"/>
      <w:r w:rsidRPr="0066652F">
        <w:rPr>
          <w:rFonts w:cs="Arial"/>
          <w:i/>
          <w:iCs/>
          <w:lang w:val="fr-CH"/>
        </w:rPr>
        <w:t>Authority</w:t>
      </w:r>
      <w:proofErr w:type="spellEnd"/>
      <w:r w:rsidRPr="0066652F">
        <w:rPr>
          <w:rFonts w:cs="Arial"/>
          <w:i/>
          <w:iCs/>
          <w:lang w:val="fr-CH"/>
        </w:rPr>
        <w:t xml:space="preserve"> (ZICTA)</w:t>
      </w:r>
      <w:r w:rsidRPr="0066652F">
        <w:rPr>
          <w:rFonts w:cs="Arial"/>
          <w:lang w:val="fr-CH"/>
        </w:rPr>
        <w:t>, Lusaka)</w:t>
      </w:r>
      <w:r w:rsidRPr="0066652F">
        <w:rPr>
          <w:rFonts w:cs="Arial"/>
          <w:lang w:val="fr-CH"/>
        </w:rPr>
        <w:tab/>
      </w:r>
      <w:r w:rsidRPr="0066652F">
        <w:rPr>
          <w:rFonts w:cs="Arial"/>
          <w:lang w:val="fr-CH"/>
        </w:rPr>
        <w:tab/>
        <w:t>11</w:t>
      </w:r>
    </w:p>
    <w:p w14:paraId="166E4B3B" w14:textId="22213BEF" w:rsidR="00314DA4" w:rsidRDefault="00314DA4" w:rsidP="00314DA4">
      <w:pPr>
        <w:pStyle w:val="TOC1"/>
        <w:rPr>
          <w:rFonts w:asciiTheme="minorHAnsi" w:eastAsiaTheme="minorEastAsia" w:hAnsiTheme="minorHAnsi" w:cstheme="minorBidi"/>
          <w:kern w:val="2"/>
          <w:sz w:val="22"/>
          <w:szCs w:val="22"/>
          <w:lang w:eastAsia="en-GB"/>
          <w14:ligatures w14:val="standardContextual"/>
        </w:rPr>
      </w:pPr>
      <w:r w:rsidRPr="002603A9">
        <w:t>Restrictions de service</w:t>
      </w:r>
      <w:r>
        <w:rPr>
          <w:webHidden/>
        </w:rPr>
        <w:tab/>
      </w:r>
      <w:r w:rsidR="00AB15D6">
        <w:rPr>
          <w:webHidden/>
        </w:rPr>
        <w:tab/>
      </w:r>
      <w:r w:rsidR="00931822">
        <w:rPr>
          <w:webHidden/>
        </w:rPr>
        <w:t>14</w:t>
      </w:r>
    </w:p>
    <w:p w14:paraId="2048CFC2" w14:textId="432136A6" w:rsidR="00314DA4" w:rsidRDefault="00314DA4" w:rsidP="00314DA4">
      <w:pPr>
        <w:pStyle w:val="TOC1"/>
        <w:rPr>
          <w:rFonts w:asciiTheme="minorHAnsi" w:eastAsiaTheme="minorEastAsia" w:hAnsiTheme="minorHAnsi" w:cstheme="minorBidi"/>
          <w:kern w:val="2"/>
          <w:sz w:val="22"/>
          <w:szCs w:val="22"/>
          <w:lang w:eastAsia="en-GB"/>
          <w14:ligatures w14:val="standardContextual"/>
        </w:rPr>
      </w:pPr>
      <w:r w:rsidRPr="002603A9">
        <w:t>Systèmes de rappel (Call-Back) et procédures d'appel alternatives (Rés. 21 Rév. PP-2006)</w:t>
      </w:r>
      <w:r>
        <w:rPr>
          <w:webHidden/>
        </w:rPr>
        <w:tab/>
      </w:r>
      <w:r w:rsidR="00AB15D6">
        <w:rPr>
          <w:webHidden/>
        </w:rPr>
        <w:tab/>
      </w:r>
      <w:r w:rsidR="00931822">
        <w:rPr>
          <w:webHidden/>
        </w:rPr>
        <w:t>14</w:t>
      </w:r>
    </w:p>
    <w:p w14:paraId="2456F73B" w14:textId="66C0F1D6" w:rsidR="00314DA4" w:rsidRPr="005F1088" w:rsidRDefault="00314DA4" w:rsidP="00AB15D6">
      <w:pPr>
        <w:pStyle w:val="TOC1"/>
        <w:spacing w:before="240"/>
        <w:rPr>
          <w:rStyle w:val="Hyperlink"/>
          <w:b/>
          <w:bCs/>
          <w:color w:val="auto"/>
        </w:rPr>
      </w:pPr>
      <w:r w:rsidRPr="002603A9">
        <w:rPr>
          <w:b/>
          <w:bCs/>
        </w:rPr>
        <w:t>AMENDEMENTS AUX PUBLICATIONS DE SERVICE</w:t>
      </w:r>
    </w:p>
    <w:p w14:paraId="5273CF74" w14:textId="044ECBF7" w:rsidR="0060231D" w:rsidRDefault="0033126B" w:rsidP="00A843F1">
      <w:pPr>
        <w:pStyle w:val="TOC1"/>
        <w:rPr>
          <w:lang w:val="fr-CH"/>
        </w:rPr>
      </w:pPr>
      <w:r w:rsidRPr="0033126B">
        <w:rPr>
          <w:lang w:val="fr-CH"/>
        </w:rPr>
        <w:t>Nomenclature des stations de navire et des identités</w:t>
      </w:r>
      <w:r>
        <w:rPr>
          <w:lang w:val="fr-CH"/>
        </w:rPr>
        <w:t xml:space="preserve"> </w:t>
      </w:r>
      <w:r w:rsidRPr="0033126B">
        <w:rPr>
          <w:lang w:val="fr-CH"/>
        </w:rPr>
        <w:t>du service mobile maritime assignées (Liste V)</w:t>
      </w:r>
      <w:r w:rsidR="0060231D">
        <w:rPr>
          <w:lang w:val="fr-CH"/>
        </w:rPr>
        <w:tab/>
      </w:r>
      <w:r w:rsidR="0060231D">
        <w:rPr>
          <w:lang w:val="fr-CH"/>
        </w:rPr>
        <w:tab/>
      </w:r>
      <w:r w:rsidR="00931822">
        <w:rPr>
          <w:lang w:val="fr-CH"/>
        </w:rPr>
        <w:t>15</w:t>
      </w:r>
    </w:p>
    <w:p w14:paraId="5801AEFB" w14:textId="1C68FE84" w:rsidR="0066652F" w:rsidRPr="0066652F" w:rsidRDefault="0066652F" w:rsidP="0066652F">
      <w:pPr>
        <w:pStyle w:val="TOC1"/>
        <w:rPr>
          <w:lang w:val="fr-CH"/>
        </w:rPr>
      </w:pPr>
      <w:r w:rsidRPr="0066652F">
        <w:rPr>
          <w:lang w:val="fr-CH"/>
        </w:rPr>
        <w:t>Liste des numéros identificateurs d'entités émettrices</w:t>
      </w:r>
      <w:r>
        <w:rPr>
          <w:lang w:val="fr-CH"/>
        </w:rPr>
        <w:tab/>
      </w:r>
      <w:r>
        <w:rPr>
          <w:lang w:val="fr-CH"/>
        </w:rPr>
        <w:tab/>
      </w:r>
      <w:r w:rsidR="00931822">
        <w:rPr>
          <w:lang w:val="fr-CH"/>
        </w:rPr>
        <w:t>16</w:t>
      </w:r>
    </w:p>
    <w:p w14:paraId="4E1877B3" w14:textId="02F8DF54" w:rsidR="00A843F1" w:rsidRDefault="00A843F1" w:rsidP="00A843F1">
      <w:pPr>
        <w:pStyle w:val="TOC1"/>
        <w:rPr>
          <w:lang w:val="fr-CH"/>
        </w:rPr>
      </w:pPr>
      <w:r w:rsidRPr="00A843F1">
        <w:rPr>
          <w:lang w:val="fr-CH"/>
        </w:rPr>
        <w:t>Codes de réseau mobile (MNC) pour le plan d'identification international</w:t>
      </w:r>
      <w:r>
        <w:rPr>
          <w:lang w:val="fr-CH"/>
        </w:rPr>
        <w:t xml:space="preserve"> </w:t>
      </w:r>
      <w:r w:rsidRPr="00A843F1">
        <w:rPr>
          <w:lang w:val="fr-CH"/>
        </w:rPr>
        <w:t xml:space="preserve">pour les réseaux publics </w:t>
      </w:r>
      <w:r>
        <w:rPr>
          <w:lang w:val="fr-CH"/>
        </w:rPr>
        <w:br/>
      </w:r>
      <w:r w:rsidRPr="00A843F1">
        <w:rPr>
          <w:lang w:val="fr-CH"/>
        </w:rPr>
        <w:t>et les abonnements</w:t>
      </w:r>
      <w:r>
        <w:rPr>
          <w:lang w:val="fr-CH"/>
        </w:rPr>
        <w:tab/>
      </w:r>
      <w:r>
        <w:rPr>
          <w:lang w:val="fr-CH"/>
        </w:rPr>
        <w:tab/>
      </w:r>
      <w:r w:rsidR="00931822">
        <w:rPr>
          <w:lang w:val="fr-CH"/>
        </w:rPr>
        <w:t>1</w:t>
      </w:r>
      <w:r w:rsidR="0033126B">
        <w:rPr>
          <w:lang w:val="fr-CH"/>
        </w:rPr>
        <w:t>7</w:t>
      </w:r>
    </w:p>
    <w:p w14:paraId="5F01DE1A" w14:textId="3EEED730" w:rsidR="0066652F" w:rsidRPr="0066652F" w:rsidRDefault="0066652F" w:rsidP="0066652F">
      <w:pPr>
        <w:pStyle w:val="TOC1"/>
        <w:rPr>
          <w:lang w:val="fr-CH"/>
        </w:rPr>
      </w:pPr>
      <w:r w:rsidRPr="0066652F">
        <w:rPr>
          <w:lang w:val="fr-CH"/>
        </w:rPr>
        <w:t>Liste des codes de transporteur de l'UIT</w:t>
      </w:r>
      <w:r>
        <w:rPr>
          <w:lang w:val="fr-CH"/>
        </w:rPr>
        <w:tab/>
      </w:r>
      <w:r>
        <w:rPr>
          <w:lang w:val="fr-CH"/>
        </w:rPr>
        <w:tab/>
      </w:r>
      <w:r w:rsidR="00931822">
        <w:rPr>
          <w:lang w:val="fr-CH"/>
        </w:rPr>
        <w:t>19</w:t>
      </w:r>
    </w:p>
    <w:p w14:paraId="5CE95801" w14:textId="68D8FEA6" w:rsidR="00682F22" w:rsidRDefault="00682F22" w:rsidP="00682F22">
      <w:pPr>
        <w:pStyle w:val="TOC1"/>
        <w:rPr>
          <w:lang w:val="fr-CH"/>
        </w:rPr>
      </w:pPr>
      <w:r w:rsidRPr="00682F22">
        <w:rPr>
          <w:lang w:val="fr-CH"/>
        </w:rPr>
        <w:t>Liste des codes de points sémaphores internationaux (ISPC)</w:t>
      </w:r>
      <w:r>
        <w:rPr>
          <w:lang w:val="fr-CH"/>
        </w:rPr>
        <w:tab/>
      </w:r>
      <w:r>
        <w:rPr>
          <w:lang w:val="fr-CH"/>
        </w:rPr>
        <w:tab/>
      </w:r>
      <w:r w:rsidR="00931822">
        <w:rPr>
          <w:lang w:val="fr-CH"/>
        </w:rPr>
        <w:t>20</w:t>
      </w:r>
    </w:p>
    <w:p w14:paraId="59AE259E" w14:textId="1AB56CB1" w:rsidR="0066652F" w:rsidRPr="0066652F" w:rsidRDefault="0066652F" w:rsidP="0066652F">
      <w:pPr>
        <w:pStyle w:val="TOC1"/>
        <w:rPr>
          <w:lang w:val="fr-CH"/>
        </w:rPr>
      </w:pPr>
      <w:r w:rsidRPr="0066652F">
        <w:rPr>
          <w:lang w:val="fr-CH"/>
        </w:rPr>
        <w:t>Plan de numérotage national</w:t>
      </w:r>
      <w:r>
        <w:rPr>
          <w:lang w:val="fr-CH"/>
        </w:rPr>
        <w:tab/>
      </w:r>
      <w:r>
        <w:rPr>
          <w:lang w:val="fr-CH"/>
        </w:rPr>
        <w:tab/>
      </w:r>
      <w:r w:rsidR="00931822">
        <w:rPr>
          <w:lang w:val="fr-CH"/>
        </w:rPr>
        <w:t>21</w:t>
      </w:r>
    </w:p>
    <w:p w14:paraId="29DC0071" w14:textId="2D9412E8" w:rsidR="00BB2973" w:rsidRPr="006F5B3B" w:rsidRDefault="00BB2973" w:rsidP="00194E7F">
      <w:pPr>
        <w:rPr>
          <w:szCs w:val="32"/>
          <w:lang w:val="fr-FR"/>
        </w:rPr>
      </w:pPr>
      <w:r w:rsidRPr="006F5B3B">
        <w:rPr>
          <w:lang w:val="fr-FR"/>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2E40B0" w:rsidRPr="00F91151" w14:paraId="5EA5180E" w14:textId="77777777" w:rsidTr="00C32E11">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668A6D16" w14:textId="77777777" w:rsidR="002E40B0" w:rsidRPr="00D600AA" w:rsidRDefault="002E40B0" w:rsidP="00C32E1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lang w:val="fr-FR" w:eastAsia="zh-CN"/>
              </w:rPr>
            </w:pPr>
            <w:r w:rsidRPr="00D600AA">
              <w:rPr>
                <w:rFonts w:eastAsia="SimSun"/>
                <w:i/>
                <w:lang w:val="fr-FR" w:eastAsia="zh-CN"/>
              </w:rPr>
              <w:lastRenderedPageBreak/>
              <w:t>Dates de parution des prochains Bulletins d'exploitation</w:t>
            </w:r>
            <w:r w:rsidRPr="00D600AA">
              <w:rPr>
                <w:rFonts w:eastAsia="SimSun"/>
                <w:iCs/>
                <w:lang w:val="fr-FR"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6787C533" w14:textId="77777777" w:rsidR="002E40B0" w:rsidRPr="00D600AA" w:rsidRDefault="002E40B0" w:rsidP="00C32E1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lang w:val="fr-FR" w:eastAsia="zh-CN"/>
              </w:rPr>
            </w:pPr>
            <w:r w:rsidRPr="00D600AA">
              <w:rPr>
                <w:rFonts w:eastAsia="SimSun"/>
                <w:i/>
                <w:lang w:val="fr-FR" w:eastAsia="zh-CN"/>
              </w:rPr>
              <w:t xml:space="preserve">Comprenant les renseignements reçus </w:t>
            </w:r>
            <w:proofErr w:type="gramStart"/>
            <w:r w:rsidRPr="00D600AA">
              <w:rPr>
                <w:rFonts w:eastAsia="SimSun"/>
                <w:i/>
                <w:lang w:val="fr-FR" w:eastAsia="zh-CN"/>
              </w:rPr>
              <w:t>au:</w:t>
            </w:r>
            <w:proofErr w:type="gramEnd"/>
          </w:p>
        </w:tc>
      </w:tr>
      <w:tr w:rsidR="002E40B0" w:rsidRPr="000E5218" w14:paraId="3052FCF7"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02C316C4" w14:textId="77777777" w:rsidR="002E40B0" w:rsidRPr="000E5218"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w:t>
            </w:r>
            <w:r>
              <w:rPr>
                <w:rFonts w:eastAsia="SimSun"/>
                <w:sz w:val="18"/>
                <w:lang w:eastAsia="zh-CN"/>
              </w:rPr>
              <w:t>310</w:t>
            </w:r>
          </w:p>
        </w:tc>
        <w:tc>
          <w:tcPr>
            <w:tcW w:w="1980" w:type="dxa"/>
            <w:tcBorders>
              <w:top w:val="single" w:sz="4" w:space="0" w:color="auto"/>
              <w:left w:val="single" w:sz="4" w:space="0" w:color="auto"/>
              <w:bottom w:val="single" w:sz="4" w:space="0" w:color="auto"/>
              <w:right w:val="single" w:sz="4" w:space="0" w:color="auto"/>
            </w:tcBorders>
          </w:tcPr>
          <w:p w14:paraId="114D11BB" w14:textId="77777777" w:rsidR="002E40B0" w:rsidRPr="000E5218"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54ADF313"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31.I.2025</w:t>
            </w:r>
          </w:p>
        </w:tc>
      </w:tr>
      <w:tr w:rsidR="002E40B0" w:rsidRPr="000E5218" w14:paraId="7A51D1AE"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7ABF5A22" w14:textId="77777777" w:rsidR="002E40B0" w:rsidRPr="000E5218"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1311</w:t>
            </w:r>
          </w:p>
        </w:tc>
        <w:tc>
          <w:tcPr>
            <w:tcW w:w="1980" w:type="dxa"/>
            <w:tcBorders>
              <w:top w:val="single" w:sz="4" w:space="0" w:color="auto"/>
              <w:left w:val="single" w:sz="4" w:space="0" w:color="auto"/>
              <w:bottom w:val="single" w:sz="4" w:space="0" w:color="auto"/>
              <w:right w:val="single" w:sz="4" w:space="0" w:color="auto"/>
            </w:tcBorders>
          </w:tcPr>
          <w:p w14:paraId="19F1B25B" w14:textId="77777777" w:rsidR="002E40B0" w:rsidRPr="000E5218"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1.III.202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68540507"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14.II.2025</w:t>
            </w:r>
          </w:p>
        </w:tc>
      </w:tr>
      <w:tr w:rsidR="002E40B0" w:rsidRPr="000E5218" w14:paraId="2FE1281D"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2FE5EEE2" w14:textId="77777777" w:rsidR="002E40B0" w:rsidRPr="000E5218"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2</w:t>
            </w:r>
          </w:p>
        </w:tc>
        <w:tc>
          <w:tcPr>
            <w:tcW w:w="1980" w:type="dxa"/>
            <w:tcBorders>
              <w:top w:val="single" w:sz="4" w:space="0" w:color="auto"/>
              <w:left w:val="single" w:sz="4" w:space="0" w:color="auto"/>
              <w:bottom w:val="single" w:sz="4" w:space="0" w:color="auto"/>
              <w:right w:val="single" w:sz="4" w:space="0" w:color="auto"/>
            </w:tcBorders>
          </w:tcPr>
          <w:p w14:paraId="230A1285" w14:textId="77777777" w:rsidR="002E40B0" w:rsidRPr="000E5218"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15.III.202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5475378E"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color w:val="000000" w:themeColor="text1"/>
                <w:sz w:val="18"/>
                <w:lang w:eastAsia="zh-CN"/>
              </w:rPr>
              <w:t>28.II.2025</w:t>
            </w:r>
          </w:p>
        </w:tc>
      </w:tr>
      <w:tr w:rsidR="002E40B0" w:rsidRPr="000E5218" w14:paraId="4FB27C1F"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6BCCBF18" w14:textId="77777777" w:rsidR="002E40B0" w:rsidRPr="000E5218"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28CBDE67" w14:textId="77777777" w:rsidR="002E40B0" w:rsidRPr="000E5218"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1.IV.202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301FD170"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15.III.2025</w:t>
            </w:r>
          </w:p>
        </w:tc>
      </w:tr>
      <w:tr w:rsidR="002E40B0" w:rsidRPr="00573174" w14:paraId="3080E858"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0D508137"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4</w:t>
            </w:r>
          </w:p>
        </w:tc>
        <w:tc>
          <w:tcPr>
            <w:tcW w:w="1980" w:type="dxa"/>
            <w:tcBorders>
              <w:top w:val="single" w:sz="4" w:space="0" w:color="auto"/>
              <w:left w:val="single" w:sz="4" w:space="0" w:color="auto"/>
              <w:bottom w:val="single" w:sz="4" w:space="0" w:color="auto"/>
              <w:right w:val="single" w:sz="4" w:space="0" w:color="auto"/>
            </w:tcBorders>
          </w:tcPr>
          <w:p w14:paraId="6479C730"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15.IV.202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2EDB5CB9"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31.III.2025</w:t>
            </w:r>
          </w:p>
        </w:tc>
      </w:tr>
      <w:tr w:rsidR="002E40B0" w:rsidRPr="00573174" w14:paraId="4F6372B0"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5C5E4837"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5</w:t>
            </w:r>
          </w:p>
        </w:tc>
        <w:tc>
          <w:tcPr>
            <w:tcW w:w="1980" w:type="dxa"/>
            <w:tcBorders>
              <w:top w:val="single" w:sz="4" w:space="0" w:color="auto"/>
              <w:left w:val="single" w:sz="4" w:space="0" w:color="auto"/>
              <w:bottom w:val="single" w:sz="4" w:space="0" w:color="auto"/>
              <w:right w:val="single" w:sz="4" w:space="0" w:color="auto"/>
            </w:tcBorders>
          </w:tcPr>
          <w:p w14:paraId="2805546D"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6F84A965"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11.IV.2025</w:t>
            </w:r>
          </w:p>
        </w:tc>
      </w:tr>
      <w:tr w:rsidR="002E40B0" w:rsidRPr="00573174" w14:paraId="0F954E3B"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3533B277"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6</w:t>
            </w:r>
          </w:p>
        </w:tc>
        <w:tc>
          <w:tcPr>
            <w:tcW w:w="1980" w:type="dxa"/>
            <w:tcBorders>
              <w:top w:val="single" w:sz="4" w:space="0" w:color="auto"/>
              <w:left w:val="single" w:sz="4" w:space="0" w:color="auto"/>
              <w:bottom w:val="single" w:sz="4" w:space="0" w:color="auto"/>
              <w:right w:val="single" w:sz="4" w:space="0" w:color="auto"/>
            </w:tcBorders>
          </w:tcPr>
          <w:p w14:paraId="1B52419F"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3DAC21B1"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30.IV.2025</w:t>
            </w:r>
          </w:p>
        </w:tc>
      </w:tr>
      <w:tr w:rsidR="002E40B0" w:rsidRPr="00573174" w14:paraId="613D2A66"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6DE6F97C"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7</w:t>
            </w:r>
          </w:p>
        </w:tc>
        <w:tc>
          <w:tcPr>
            <w:tcW w:w="1980" w:type="dxa"/>
            <w:tcBorders>
              <w:top w:val="single" w:sz="4" w:space="0" w:color="auto"/>
              <w:left w:val="single" w:sz="4" w:space="0" w:color="auto"/>
              <w:bottom w:val="single" w:sz="4" w:space="0" w:color="auto"/>
              <w:right w:val="single" w:sz="4" w:space="0" w:color="auto"/>
            </w:tcBorders>
          </w:tcPr>
          <w:p w14:paraId="50FDF1E6"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3935D51A"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15.V.2025</w:t>
            </w:r>
          </w:p>
        </w:tc>
      </w:tr>
      <w:tr w:rsidR="002E40B0" w:rsidRPr="00573174" w14:paraId="1FAAB31D"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029070BD"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8</w:t>
            </w:r>
          </w:p>
        </w:tc>
        <w:tc>
          <w:tcPr>
            <w:tcW w:w="1980" w:type="dxa"/>
            <w:tcBorders>
              <w:top w:val="single" w:sz="4" w:space="0" w:color="auto"/>
              <w:left w:val="single" w:sz="4" w:space="0" w:color="auto"/>
              <w:bottom w:val="single" w:sz="4" w:space="0" w:color="auto"/>
              <w:right w:val="single" w:sz="4" w:space="0" w:color="auto"/>
            </w:tcBorders>
          </w:tcPr>
          <w:p w14:paraId="7A41A26D"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43013067"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31.V.2025</w:t>
            </w:r>
          </w:p>
        </w:tc>
      </w:tr>
      <w:tr w:rsidR="002E40B0" w:rsidRPr="00573174" w14:paraId="04FCFF46"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72A63540"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9</w:t>
            </w:r>
          </w:p>
        </w:tc>
        <w:tc>
          <w:tcPr>
            <w:tcW w:w="1980" w:type="dxa"/>
            <w:tcBorders>
              <w:top w:val="single" w:sz="4" w:space="0" w:color="auto"/>
              <w:left w:val="single" w:sz="4" w:space="0" w:color="auto"/>
              <w:bottom w:val="single" w:sz="4" w:space="0" w:color="auto"/>
              <w:right w:val="single" w:sz="4" w:space="0" w:color="auto"/>
            </w:tcBorders>
          </w:tcPr>
          <w:p w14:paraId="6D55D0A8"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1032B957"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13.VI.2025</w:t>
            </w:r>
          </w:p>
        </w:tc>
      </w:tr>
      <w:tr w:rsidR="002E40B0" w:rsidRPr="00573174" w14:paraId="4BF355A8"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78D9CA89"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713CA0">
              <w:rPr>
                <w:rFonts w:eastAsia="SimSun"/>
                <w:sz w:val="18"/>
                <w:lang w:eastAsia="zh-CN"/>
              </w:rPr>
              <w:t>13</w:t>
            </w:r>
            <w:r>
              <w:rPr>
                <w:rFonts w:eastAsia="SimSun"/>
                <w:sz w:val="18"/>
                <w:lang w:eastAsia="zh-CN"/>
              </w:rPr>
              <w:t>20</w:t>
            </w:r>
          </w:p>
        </w:tc>
        <w:tc>
          <w:tcPr>
            <w:tcW w:w="1980" w:type="dxa"/>
            <w:tcBorders>
              <w:top w:val="single" w:sz="4" w:space="0" w:color="auto"/>
              <w:left w:val="single" w:sz="4" w:space="0" w:color="auto"/>
              <w:bottom w:val="single" w:sz="4" w:space="0" w:color="auto"/>
              <w:right w:val="single" w:sz="4" w:space="0" w:color="auto"/>
            </w:tcBorders>
          </w:tcPr>
          <w:p w14:paraId="563BED1E"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540481C5"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color w:val="000000" w:themeColor="text1"/>
                <w:sz w:val="18"/>
                <w:lang w:eastAsia="zh-CN"/>
              </w:rPr>
              <w:t>30.VI.2025</w:t>
            </w:r>
          </w:p>
        </w:tc>
      </w:tr>
      <w:tr w:rsidR="002E40B0" w:rsidRPr="00573174" w14:paraId="39F1FAF5"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5129E7DF"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C52730">
              <w:rPr>
                <w:rFonts w:eastAsia="SimSun"/>
                <w:sz w:val="18"/>
                <w:lang w:eastAsia="zh-CN"/>
              </w:rPr>
              <w:t>13</w:t>
            </w:r>
            <w:r>
              <w:rPr>
                <w:rFonts w:eastAsia="SimSun"/>
                <w:sz w:val="18"/>
                <w:lang w:eastAsia="zh-CN"/>
              </w:rPr>
              <w:t>21</w:t>
            </w:r>
          </w:p>
        </w:tc>
        <w:tc>
          <w:tcPr>
            <w:tcW w:w="1980" w:type="dxa"/>
            <w:tcBorders>
              <w:top w:val="single" w:sz="4" w:space="0" w:color="auto"/>
              <w:left w:val="single" w:sz="4" w:space="0" w:color="auto"/>
              <w:bottom w:val="single" w:sz="4" w:space="0" w:color="auto"/>
              <w:right w:val="single" w:sz="4" w:space="0" w:color="auto"/>
            </w:tcBorders>
          </w:tcPr>
          <w:p w14:paraId="4FB127AF"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1.VIII.202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5A4C3DF6"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color w:val="000000" w:themeColor="text1"/>
                <w:sz w:val="18"/>
                <w:lang w:eastAsia="zh-CN"/>
              </w:rPr>
              <w:t>8.</w:t>
            </w:r>
            <w:r w:rsidRPr="00BC3327">
              <w:rPr>
                <w:rFonts w:eastAsia="SimSun"/>
                <w:sz w:val="18"/>
                <w:lang w:eastAsia="zh-CN"/>
              </w:rPr>
              <w:t>VII.2025</w:t>
            </w:r>
          </w:p>
        </w:tc>
      </w:tr>
      <w:tr w:rsidR="002E40B0" w:rsidRPr="00573174" w14:paraId="176E03B4"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133554C2"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C52730">
              <w:rPr>
                <w:rFonts w:eastAsia="SimSun"/>
                <w:sz w:val="18"/>
                <w:lang w:eastAsia="zh-CN"/>
              </w:rPr>
              <w:t>132</w:t>
            </w:r>
            <w:r>
              <w:rPr>
                <w:rFonts w:eastAsia="SimSun"/>
                <w:sz w:val="18"/>
                <w:lang w:eastAsia="zh-CN"/>
              </w:rPr>
              <w:t>2</w:t>
            </w:r>
          </w:p>
        </w:tc>
        <w:tc>
          <w:tcPr>
            <w:tcW w:w="1980" w:type="dxa"/>
            <w:tcBorders>
              <w:top w:val="single" w:sz="4" w:space="0" w:color="auto"/>
              <w:left w:val="single" w:sz="4" w:space="0" w:color="auto"/>
              <w:bottom w:val="single" w:sz="4" w:space="0" w:color="auto"/>
              <w:right w:val="single" w:sz="4" w:space="0" w:color="auto"/>
            </w:tcBorders>
          </w:tcPr>
          <w:p w14:paraId="00016275"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502ADD06"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25.VII.2025</w:t>
            </w:r>
          </w:p>
        </w:tc>
      </w:tr>
      <w:tr w:rsidR="002E40B0" w:rsidRPr="00573174" w14:paraId="2D77C8F7"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7290CD88"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C52730">
              <w:rPr>
                <w:rFonts w:eastAsia="SimSun"/>
                <w:sz w:val="18"/>
                <w:lang w:eastAsia="zh-CN"/>
              </w:rPr>
              <w:t>132</w:t>
            </w:r>
            <w:r>
              <w:rPr>
                <w:rFonts w:eastAsia="SimSun"/>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3829BCA3"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1.IX.202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34369826"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color w:val="000000" w:themeColor="text1"/>
                <w:sz w:val="18"/>
                <w:lang w:eastAsia="zh-CN"/>
              </w:rPr>
            </w:pPr>
            <w:r w:rsidRPr="00BC3327">
              <w:rPr>
                <w:rFonts w:eastAsia="SimSun"/>
                <w:color w:val="000000" w:themeColor="text1"/>
                <w:sz w:val="18"/>
                <w:lang w:eastAsia="zh-CN"/>
              </w:rPr>
              <w:t>15.VIII.2025</w:t>
            </w:r>
          </w:p>
        </w:tc>
      </w:tr>
      <w:tr w:rsidR="002E40B0" w:rsidRPr="00573174" w14:paraId="048E269C"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6765796E" w14:textId="77777777" w:rsidR="002E40B0" w:rsidRPr="00926FDF"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26FDF">
              <w:rPr>
                <w:rFonts w:eastAsia="SimSun"/>
                <w:sz w:val="18"/>
                <w:lang w:eastAsia="zh-CN"/>
              </w:rPr>
              <w:t>1324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AF058AA" w14:textId="77777777" w:rsidR="002E40B0" w:rsidRPr="00926FDF"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26FDF">
              <w:rPr>
                <w:rFonts w:eastAsia="SimSun"/>
                <w:sz w:val="18"/>
                <w:lang w:eastAsia="zh-CN"/>
              </w:rPr>
              <w:t>15.IX.2025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1863438"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29.VIII.2025</w:t>
            </w:r>
          </w:p>
        </w:tc>
      </w:tr>
      <w:tr w:rsidR="002E40B0" w:rsidRPr="00573174" w14:paraId="5490C2D7"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5C6BCF1D" w14:textId="77777777" w:rsidR="002E40B0" w:rsidRPr="001C07E3"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C07E3">
              <w:rPr>
                <w:rFonts w:eastAsia="SimSun"/>
                <w:sz w:val="18"/>
                <w:lang w:eastAsia="zh-CN"/>
              </w:rPr>
              <w:t>1325</w:t>
            </w:r>
          </w:p>
        </w:tc>
        <w:tc>
          <w:tcPr>
            <w:tcW w:w="1980" w:type="dxa"/>
            <w:tcBorders>
              <w:top w:val="single" w:sz="4" w:space="0" w:color="auto"/>
              <w:left w:val="single" w:sz="4" w:space="0" w:color="auto"/>
              <w:bottom w:val="single" w:sz="4" w:space="0" w:color="auto"/>
              <w:right w:val="single" w:sz="4" w:space="0" w:color="auto"/>
            </w:tcBorders>
          </w:tcPr>
          <w:p w14:paraId="2EF57E54" w14:textId="77777777" w:rsidR="002E40B0" w:rsidRPr="001C07E3"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C07E3">
              <w:rPr>
                <w:rFonts w:eastAsia="SimSun"/>
                <w:sz w:val="18"/>
                <w:lang w:eastAsia="zh-CN"/>
              </w:rPr>
              <w:t>1.X.2025</w:t>
            </w:r>
          </w:p>
        </w:tc>
        <w:tc>
          <w:tcPr>
            <w:tcW w:w="2520" w:type="dxa"/>
            <w:tcBorders>
              <w:top w:val="single" w:sz="4" w:space="0" w:color="auto"/>
              <w:left w:val="single" w:sz="4" w:space="0" w:color="auto"/>
              <w:bottom w:val="single" w:sz="4" w:space="0" w:color="auto"/>
              <w:right w:val="single" w:sz="4" w:space="0" w:color="auto"/>
            </w:tcBorders>
          </w:tcPr>
          <w:p w14:paraId="1AFC1A7C"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12.IX.2025</w:t>
            </w:r>
          </w:p>
        </w:tc>
      </w:tr>
      <w:tr w:rsidR="002E40B0" w:rsidRPr="00573174" w14:paraId="6905E20D"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508F89FF" w14:textId="77777777" w:rsidR="002E40B0" w:rsidRPr="00110019"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10019">
              <w:rPr>
                <w:rFonts w:eastAsia="SimSun"/>
                <w:sz w:val="18"/>
                <w:lang w:eastAsia="zh-CN"/>
              </w:rPr>
              <w:t>1326</w:t>
            </w:r>
          </w:p>
        </w:tc>
        <w:tc>
          <w:tcPr>
            <w:tcW w:w="1980" w:type="dxa"/>
            <w:tcBorders>
              <w:top w:val="single" w:sz="4" w:space="0" w:color="auto"/>
              <w:left w:val="single" w:sz="4" w:space="0" w:color="auto"/>
              <w:bottom w:val="single" w:sz="4" w:space="0" w:color="auto"/>
              <w:right w:val="single" w:sz="4" w:space="0" w:color="auto"/>
            </w:tcBorders>
          </w:tcPr>
          <w:p w14:paraId="2DADD7F3" w14:textId="77777777" w:rsidR="002E40B0" w:rsidRPr="00110019"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10019">
              <w:rPr>
                <w:rFonts w:eastAsia="SimSun"/>
                <w:sz w:val="18"/>
                <w:lang w:eastAsia="zh-CN"/>
              </w:rPr>
              <w:t>15.X.2025</w:t>
            </w:r>
          </w:p>
        </w:tc>
        <w:tc>
          <w:tcPr>
            <w:tcW w:w="2520" w:type="dxa"/>
            <w:tcBorders>
              <w:top w:val="single" w:sz="4" w:space="0" w:color="auto"/>
              <w:left w:val="single" w:sz="4" w:space="0" w:color="auto"/>
              <w:bottom w:val="single" w:sz="4" w:space="0" w:color="auto"/>
              <w:right w:val="single" w:sz="4" w:space="0" w:color="auto"/>
            </w:tcBorders>
          </w:tcPr>
          <w:p w14:paraId="014256BB"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30.IX.2025</w:t>
            </w:r>
          </w:p>
        </w:tc>
      </w:tr>
      <w:tr w:rsidR="002E40B0" w:rsidRPr="00573174" w14:paraId="45640F87"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21BE0DAD" w14:textId="77777777" w:rsidR="002E40B0" w:rsidRPr="00F4618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4618E">
              <w:rPr>
                <w:rFonts w:eastAsia="SimSun"/>
                <w:sz w:val="18"/>
                <w:lang w:eastAsia="zh-CN"/>
              </w:rPr>
              <w:t>1327</w:t>
            </w:r>
          </w:p>
        </w:tc>
        <w:tc>
          <w:tcPr>
            <w:tcW w:w="1980" w:type="dxa"/>
            <w:tcBorders>
              <w:top w:val="single" w:sz="4" w:space="0" w:color="auto"/>
              <w:left w:val="single" w:sz="4" w:space="0" w:color="auto"/>
              <w:bottom w:val="single" w:sz="4" w:space="0" w:color="auto"/>
              <w:right w:val="single" w:sz="4" w:space="0" w:color="auto"/>
            </w:tcBorders>
          </w:tcPr>
          <w:p w14:paraId="131F7BF1" w14:textId="77777777" w:rsidR="002E40B0" w:rsidRPr="00F4618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4618E">
              <w:rPr>
                <w:rFonts w:eastAsia="SimSun"/>
                <w:sz w:val="18"/>
                <w:lang w:eastAsia="zh-CN"/>
              </w:rPr>
              <w:t>1.XI.2025</w:t>
            </w:r>
          </w:p>
        </w:tc>
        <w:tc>
          <w:tcPr>
            <w:tcW w:w="2520" w:type="dxa"/>
            <w:tcBorders>
              <w:top w:val="single" w:sz="4" w:space="0" w:color="auto"/>
              <w:left w:val="single" w:sz="4" w:space="0" w:color="auto"/>
              <w:bottom w:val="single" w:sz="4" w:space="0" w:color="auto"/>
              <w:right w:val="single" w:sz="4" w:space="0" w:color="auto"/>
            </w:tcBorders>
          </w:tcPr>
          <w:p w14:paraId="39E29B14"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15.X.2025</w:t>
            </w:r>
          </w:p>
        </w:tc>
      </w:tr>
      <w:tr w:rsidR="002E40B0" w:rsidRPr="00573174" w14:paraId="2E07F8B6"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2AB48FE7" w14:textId="77777777" w:rsidR="002E40B0" w:rsidRPr="0098663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86637">
              <w:rPr>
                <w:rFonts w:eastAsia="SimSun"/>
                <w:sz w:val="18"/>
                <w:lang w:eastAsia="zh-CN"/>
              </w:rPr>
              <w:t>1328</w:t>
            </w:r>
          </w:p>
        </w:tc>
        <w:tc>
          <w:tcPr>
            <w:tcW w:w="1980" w:type="dxa"/>
            <w:tcBorders>
              <w:top w:val="single" w:sz="4" w:space="0" w:color="auto"/>
              <w:left w:val="single" w:sz="4" w:space="0" w:color="auto"/>
              <w:bottom w:val="single" w:sz="4" w:space="0" w:color="auto"/>
              <w:right w:val="single" w:sz="4" w:space="0" w:color="auto"/>
            </w:tcBorders>
          </w:tcPr>
          <w:p w14:paraId="6C014CEF" w14:textId="77777777" w:rsidR="002E40B0" w:rsidRPr="0098663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86637">
              <w:rPr>
                <w:rFonts w:eastAsia="SimSun"/>
                <w:sz w:val="18"/>
                <w:lang w:eastAsia="zh-CN"/>
              </w:rPr>
              <w:t>15.XI.2025</w:t>
            </w:r>
          </w:p>
        </w:tc>
        <w:tc>
          <w:tcPr>
            <w:tcW w:w="2520" w:type="dxa"/>
            <w:tcBorders>
              <w:top w:val="single" w:sz="4" w:space="0" w:color="auto"/>
              <w:left w:val="single" w:sz="4" w:space="0" w:color="auto"/>
              <w:bottom w:val="single" w:sz="4" w:space="0" w:color="auto"/>
              <w:right w:val="single" w:sz="4" w:space="0" w:color="auto"/>
            </w:tcBorders>
          </w:tcPr>
          <w:p w14:paraId="08F159A0"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31.X.2025</w:t>
            </w:r>
          </w:p>
        </w:tc>
      </w:tr>
      <w:tr w:rsidR="002E40B0" w:rsidRPr="00573174" w14:paraId="133B6ECC"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02DD30B1" w14:textId="77777777" w:rsidR="002E40B0" w:rsidRPr="00540F0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40F07">
              <w:rPr>
                <w:rFonts w:eastAsia="SimSun"/>
                <w:sz w:val="18"/>
                <w:lang w:eastAsia="zh-CN"/>
              </w:rPr>
              <w:t>1329</w:t>
            </w:r>
          </w:p>
        </w:tc>
        <w:tc>
          <w:tcPr>
            <w:tcW w:w="1980" w:type="dxa"/>
            <w:tcBorders>
              <w:top w:val="single" w:sz="4" w:space="0" w:color="auto"/>
              <w:left w:val="single" w:sz="4" w:space="0" w:color="auto"/>
              <w:bottom w:val="single" w:sz="4" w:space="0" w:color="auto"/>
              <w:right w:val="single" w:sz="4" w:space="0" w:color="auto"/>
            </w:tcBorders>
          </w:tcPr>
          <w:p w14:paraId="7AA1B038" w14:textId="77777777" w:rsidR="002E40B0" w:rsidRPr="00540F0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40F07">
              <w:rPr>
                <w:rFonts w:eastAsia="SimSun"/>
                <w:sz w:val="18"/>
                <w:lang w:eastAsia="zh-CN"/>
              </w:rPr>
              <w:t>1.XII.2025</w:t>
            </w:r>
          </w:p>
        </w:tc>
        <w:tc>
          <w:tcPr>
            <w:tcW w:w="2520" w:type="dxa"/>
            <w:tcBorders>
              <w:top w:val="single" w:sz="4" w:space="0" w:color="auto"/>
              <w:left w:val="single" w:sz="4" w:space="0" w:color="auto"/>
              <w:bottom w:val="single" w:sz="4" w:space="0" w:color="auto"/>
              <w:right w:val="single" w:sz="4" w:space="0" w:color="auto"/>
            </w:tcBorders>
          </w:tcPr>
          <w:p w14:paraId="27F23DD9"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14.XI.2025</w:t>
            </w:r>
          </w:p>
        </w:tc>
      </w:tr>
      <w:tr w:rsidR="002E40B0" w:rsidRPr="00573174" w14:paraId="1A6CF79E"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6A164E17" w14:textId="77777777" w:rsidR="002E40B0" w:rsidRPr="00A11FE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1330</w:t>
            </w:r>
          </w:p>
        </w:tc>
        <w:tc>
          <w:tcPr>
            <w:tcW w:w="1980" w:type="dxa"/>
            <w:tcBorders>
              <w:top w:val="single" w:sz="4" w:space="0" w:color="auto"/>
              <w:left w:val="single" w:sz="4" w:space="0" w:color="auto"/>
              <w:bottom w:val="single" w:sz="4" w:space="0" w:color="auto"/>
              <w:right w:val="single" w:sz="4" w:space="0" w:color="auto"/>
            </w:tcBorders>
          </w:tcPr>
          <w:p w14:paraId="74BEBB38" w14:textId="77777777" w:rsidR="002E40B0" w:rsidRPr="00A11FE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15.XII.2025</w:t>
            </w:r>
          </w:p>
        </w:tc>
        <w:tc>
          <w:tcPr>
            <w:tcW w:w="2520" w:type="dxa"/>
            <w:tcBorders>
              <w:top w:val="single" w:sz="4" w:space="0" w:color="auto"/>
              <w:left w:val="single" w:sz="4" w:space="0" w:color="auto"/>
              <w:bottom w:val="single" w:sz="4" w:space="0" w:color="auto"/>
              <w:right w:val="single" w:sz="4" w:space="0" w:color="auto"/>
            </w:tcBorders>
          </w:tcPr>
          <w:p w14:paraId="54213EA4"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28.XI.2025</w:t>
            </w:r>
          </w:p>
        </w:tc>
      </w:tr>
      <w:tr w:rsidR="002E40B0" w:rsidRPr="000E5218" w14:paraId="274632B8"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61641A4D" w14:textId="77777777" w:rsidR="002E40B0" w:rsidRPr="00A11FE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1331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851D4C3" w14:textId="77777777" w:rsidR="002E40B0" w:rsidRPr="00A11FE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1.I.2026</w:t>
            </w:r>
          </w:p>
        </w:tc>
        <w:tc>
          <w:tcPr>
            <w:tcW w:w="2520" w:type="dxa"/>
            <w:tcBorders>
              <w:top w:val="single" w:sz="4" w:space="0" w:color="auto"/>
              <w:left w:val="single" w:sz="4" w:space="0" w:color="auto"/>
              <w:bottom w:val="single" w:sz="4" w:space="0" w:color="auto"/>
              <w:right w:val="single" w:sz="4" w:space="0" w:color="auto"/>
            </w:tcBorders>
          </w:tcPr>
          <w:p w14:paraId="565C200B"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5.XII.2025</w:t>
            </w:r>
          </w:p>
        </w:tc>
      </w:tr>
      <w:tr w:rsidR="002E40B0" w:rsidRPr="000E5218" w14:paraId="63776765"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4B1485D3" w14:textId="77777777" w:rsidR="002E40B0" w:rsidRPr="00171C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71C27">
              <w:rPr>
                <w:rFonts w:eastAsia="SimSun"/>
                <w:sz w:val="18"/>
                <w:lang w:eastAsia="zh-CN"/>
              </w:rPr>
              <w:t>1332</w:t>
            </w:r>
          </w:p>
        </w:tc>
        <w:tc>
          <w:tcPr>
            <w:tcW w:w="1980" w:type="dxa"/>
            <w:tcBorders>
              <w:top w:val="single" w:sz="4" w:space="0" w:color="auto"/>
              <w:left w:val="single" w:sz="4" w:space="0" w:color="auto"/>
              <w:bottom w:val="single" w:sz="4" w:space="0" w:color="auto"/>
              <w:right w:val="single" w:sz="4" w:space="0" w:color="auto"/>
            </w:tcBorders>
          </w:tcPr>
          <w:p w14:paraId="6D5EC658" w14:textId="77777777" w:rsidR="002E40B0" w:rsidRPr="00171C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71C27">
              <w:rPr>
                <w:rFonts w:eastAsia="SimSun"/>
                <w:sz w:val="18"/>
                <w:lang w:eastAsia="zh-CN"/>
              </w:rPr>
              <w:t>15.I.2026</w:t>
            </w:r>
          </w:p>
        </w:tc>
        <w:tc>
          <w:tcPr>
            <w:tcW w:w="2520" w:type="dxa"/>
            <w:tcBorders>
              <w:top w:val="single" w:sz="4" w:space="0" w:color="auto"/>
              <w:left w:val="single" w:sz="4" w:space="0" w:color="auto"/>
              <w:bottom w:val="single" w:sz="4" w:space="0" w:color="auto"/>
              <w:right w:val="single" w:sz="4" w:space="0" w:color="auto"/>
            </w:tcBorders>
          </w:tcPr>
          <w:p w14:paraId="67EBFDE0"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17.XII.2025</w:t>
            </w:r>
          </w:p>
        </w:tc>
      </w:tr>
    </w:tbl>
    <w:p w14:paraId="1FF8BD0D" w14:textId="5650646F" w:rsidR="00DA2274" w:rsidRPr="006F5B3B" w:rsidRDefault="002E40B0" w:rsidP="002E40B0">
      <w:pPr>
        <w:tabs>
          <w:tab w:val="left" w:pos="2268"/>
        </w:tabs>
        <w:ind w:left="1985"/>
        <w:jc w:val="left"/>
        <w:textAlignment w:val="auto"/>
        <w:rPr>
          <w:lang w:val="fr-FR"/>
        </w:rPr>
      </w:pPr>
      <w:r w:rsidRPr="006F5B3B">
        <w:rPr>
          <w:rFonts w:asciiTheme="minorHAnsi" w:hAnsiTheme="minorHAnsi"/>
          <w:sz w:val="18"/>
          <w:szCs w:val="18"/>
          <w:lang w:val="fr-FR"/>
        </w:rPr>
        <w:t>*</w:t>
      </w:r>
      <w:r w:rsidRPr="006F5B3B">
        <w:rPr>
          <w:rFonts w:asciiTheme="minorHAnsi" w:hAnsiTheme="minorHAnsi"/>
          <w:lang w:val="fr-FR"/>
        </w:rPr>
        <w:tab/>
        <w:t>Ces dates concernent uniquement la version anglaise.</w:t>
      </w:r>
    </w:p>
    <w:p w14:paraId="36004B2A" w14:textId="77777777" w:rsidR="009273F8" w:rsidRPr="006F5B3B"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6F5B3B">
        <w:rPr>
          <w:lang w:val="fr-FR"/>
        </w:rPr>
        <w:br w:type="page"/>
      </w:r>
    </w:p>
    <w:p w14:paraId="445047B3" w14:textId="77777777" w:rsidR="00A61AFB" w:rsidRPr="006F5B3B" w:rsidRDefault="00A61AFB" w:rsidP="004715C8">
      <w:pPr>
        <w:pStyle w:val="Heading1"/>
        <w:rPr>
          <w:lang w:val="fr-FR"/>
        </w:rPr>
      </w:pPr>
      <w:bookmarkStart w:id="334" w:name="_Toc417551655"/>
      <w:bookmarkStart w:id="335" w:name="_Toc418172323"/>
      <w:bookmarkStart w:id="336" w:name="_Toc418590386"/>
      <w:bookmarkStart w:id="337" w:name="_Toc421025955"/>
      <w:bookmarkStart w:id="338" w:name="_Toc422401203"/>
      <w:bookmarkStart w:id="339" w:name="_Toc423525453"/>
      <w:bookmarkStart w:id="340" w:name="_Toc424821408"/>
      <w:bookmarkStart w:id="341" w:name="_Toc428366201"/>
      <w:bookmarkStart w:id="342" w:name="_Toc429043951"/>
      <w:bookmarkStart w:id="343" w:name="_Toc430351613"/>
      <w:bookmarkStart w:id="344" w:name="_Toc435101739"/>
      <w:bookmarkStart w:id="345" w:name="_Toc436994417"/>
      <w:bookmarkStart w:id="346" w:name="_Toc437951329"/>
      <w:bookmarkStart w:id="347" w:name="_Toc439770084"/>
      <w:bookmarkStart w:id="348" w:name="_Toc442697168"/>
      <w:bookmarkStart w:id="349" w:name="_Toc443314398"/>
      <w:bookmarkStart w:id="350" w:name="_Toc451159943"/>
      <w:bookmarkStart w:id="351" w:name="_Toc452042285"/>
      <w:bookmarkStart w:id="352" w:name="_Toc453246385"/>
      <w:bookmarkStart w:id="353" w:name="_Toc455568908"/>
      <w:bookmarkStart w:id="354" w:name="_Toc458763334"/>
      <w:bookmarkStart w:id="355" w:name="_Toc461613922"/>
      <w:bookmarkStart w:id="356" w:name="_Toc464028555"/>
      <w:bookmarkStart w:id="357" w:name="_Toc466292714"/>
      <w:bookmarkStart w:id="358" w:name="_Toc467229211"/>
      <w:bookmarkStart w:id="359" w:name="_Toc468199511"/>
      <w:bookmarkStart w:id="360" w:name="_Toc469058080"/>
      <w:bookmarkStart w:id="361" w:name="_Toc472413648"/>
      <w:bookmarkStart w:id="362" w:name="_Toc473107259"/>
      <w:bookmarkStart w:id="363" w:name="_Toc474850430"/>
      <w:bookmarkStart w:id="364" w:name="_Toc476061808"/>
      <w:bookmarkStart w:id="365" w:name="_Toc477355861"/>
      <w:bookmarkStart w:id="366" w:name="_Toc478045197"/>
      <w:bookmarkStart w:id="367" w:name="_Toc479170887"/>
      <w:bookmarkStart w:id="368" w:name="_Toc481736915"/>
      <w:bookmarkStart w:id="369" w:name="_Toc483991761"/>
      <w:bookmarkStart w:id="370" w:name="_Toc484612683"/>
      <w:bookmarkStart w:id="371" w:name="_Toc486861818"/>
      <w:bookmarkStart w:id="372" w:name="_Toc489604242"/>
      <w:bookmarkStart w:id="373" w:name="_Toc490733849"/>
      <w:bookmarkStart w:id="374" w:name="_Toc492473915"/>
      <w:bookmarkStart w:id="375" w:name="_Toc493239109"/>
      <w:bookmarkStart w:id="376" w:name="_Toc494706562"/>
      <w:bookmarkStart w:id="377" w:name="_Toc496867150"/>
      <w:bookmarkStart w:id="378" w:name="_Toc497466143"/>
      <w:bookmarkStart w:id="379" w:name="_Toc498510155"/>
      <w:bookmarkStart w:id="380" w:name="_Toc499892917"/>
      <w:bookmarkStart w:id="381" w:name="_Toc500928323"/>
      <w:bookmarkStart w:id="382" w:name="_Toc503278435"/>
      <w:bookmarkStart w:id="383" w:name="_Toc508115959"/>
      <w:bookmarkStart w:id="384" w:name="_Toc509306687"/>
      <w:bookmarkStart w:id="385" w:name="_Toc510616272"/>
      <w:bookmarkStart w:id="386" w:name="_Toc512954044"/>
      <w:bookmarkStart w:id="387" w:name="_Toc513554838"/>
      <w:bookmarkStart w:id="388" w:name="_Toc514942260"/>
      <w:bookmarkStart w:id="389" w:name="_Toc516152551"/>
      <w:bookmarkStart w:id="390" w:name="_Toc517084122"/>
      <w:bookmarkStart w:id="391" w:name="_Toc517962990"/>
      <w:bookmarkStart w:id="392" w:name="_Toc525139687"/>
      <w:bookmarkStart w:id="393" w:name="_Toc526173597"/>
      <w:bookmarkStart w:id="394" w:name="_Toc527641981"/>
      <w:bookmarkStart w:id="395" w:name="_Toc528154640"/>
      <w:bookmarkStart w:id="396" w:name="_Toc530564029"/>
      <w:bookmarkStart w:id="397" w:name="_Toc535414806"/>
      <w:bookmarkStart w:id="398" w:name="_Toc536450187"/>
      <w:bookmarkStart w:id="399" w:name="_Toc169236"/>
      <w:bookmarkStart w:id="400" w:name="_Toc6472168"/>
      <w:bookmarkStart w:id="401" w:name="_Toc7430873"/>
      <w:bookmarkStart w:id="402" w:name="_Toc11673094"/>
      <w:bookmarkStart w:id="403" w:name="_Toc11942199"/>
      <w:bookmarkStart w:id="404" w:name="_Toc16521657"/>
      <w:bookmarkStart w:id="405" w:name="_Toc19268829"/>
      <w:bookmarkStart w:id="406" w:name="_Toc22049219"/>
      <w:bookmarkStart w:id="407" w:name="_Toc23412318"/>
      <w:bookmarkStart w:id="408" w:name="_Toc24538163"/>
      <w:bookmarkStart w:id="409" w:name="_Toc25845767"/>
      <w:bookmarkStart w:id="410" w:name="_Toc26799554"/>
      <w:bookmarkStart w:id="411" w:name="_Toc40273971"/>
      <w:bookmarkStart w:id="412" w:name="_Toc40274228"/>
      <w:bookmarkStart w:id="413" w:name="_Toc42092169"/>
      <w:bookmarkStart w:id="414" w:name="_Toc42092834"/>
      <w:bookmarkStart w:id="415" w:name="_Toc49845630"/>
      <w:bookmarkStart w:id="416" w:name="_Toc51764042"/>
      <w:bookmarkStart w:id="417" w:name="_Toc58332527"/>
      <w:bookmarkStart w:id="418" w:name="_Toc59624746"/>
      <w:bookmarkStart w:id="419" w:name="_Toc62805776"/>
      <w:bookmarkStart w:id="420" w:name="_Toc63688624"/>
      <w:bookmarkStart w:id="421" w:name="_Toc66289907"/>
      <w:bookmarkStart w:id="422" w:name="_Toc70589187"/>
      <w:bookmarkStart w:id="423" w:name="_Toc72943252"/>
      <w:bookmarkStart w:id="424" w:name="_Toc75270264"/>
      <w:bookmarkStart w:id="425" w:name="_Toc79585271"/>
      <w:bookmarkStart w:id="426" w:name="_Toc87364480"/>
      <w:bookmarkStart w:id="427" w:name="_Toc89865812"/>
      <w:bookmarkStart w:id="428" w:name="_Toc96667675"/>
      <w:bookmarkStart w:id="429" w:name="_Toc98774518"/>
      <w:bookmarkStart w:id="430" w:name="_Toc103354497"/>
      <w:bookmarkStart w:id="431" w:name="_Toc115273965"/>
      <w:bookmarkStart w:id="432" w:name="_Toc115274213"/>
      <w:bookmarkStart w:id="433" w:name="_Toc128989460"/>
      <w:bookmarkStart w:id="434" w:name="_Toc132189040"/>
      <w:bookmarkStart w:id="435" w:name="_Toc162463788"/>
      <w:r w:rsidRPr="006F5B3B">
        <w:rPr>
          <w:lang w:val="fr-FR"/>
        </w:rPr>
        <w:lastRenderedPageBreak/>
        <w:t>INFORMATION GÉNÉRALE</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56DB75C4" w14:textId="77777777" w:rsidR="00A61AFB" w:rsidRPr="006F5B3B" w:rsidRDefault="00A61AFB" w:rsidP="00937135">
      <w:pPr>
        <w:pStyle w:val="Heading20"/>
      </w:pPr>
      <w:bookmarkStart w:id="436" w:name="_Toc417551656"/>
      <w:bookmarkStart w:id="437" w:name="_Toc418172324"/>
      <w:bookmarkStart w:id="438" w:name="_Toc418590387"/>
      <w:bookmarkStart w:id="439" w:name="_Toc421025956"/>
      <w:bookmarkStart w:id="440" w:name="_Toc422401204"/>
      <w:bookmarkStart w:id="441" w:name="_Toc423525454"/>
      <w:bookmarkStart w:id="442" w:name="_Toc424821409"/>
      <w:bookmarkStart w:id="443" w:name="_Toc428366202"/>
      <w:bookmarkStart w:id="444" w:name="_Toc429043952"/>
      <w:bookmarkStart w:id="445" w:name="_Toc430351614"/>
      <w:bookmarkStart w:id="446" w:name="_Toc435101740"/>
      <w:bookmarkStart w:id="447" w:name="_Toc436994418"/>
      <w:bookmarkStart w:id="448" w:name="_Toc437951330"/>
      <w:bookmarkStart w:id="449" w:name="_Toc439770085"/>
      <w:bookmarkStart w:id="450" w:name="_Toc442697169"/>
      <w:bookmarkStart w:id="451" w:name="_Toc443314399"/>
      <w:bookmarkStart w:id="452" w:name="_Toc451159944"/>
      <w:bookmarkStart w:id="453" w:name="_Toc452042286"/>
      <w:bookmarkStart w:id="454" w:name="_Toc453246386"/>
      <w:bookmarkStart w:id="455" w:name="_Toc455568909"/>
      <w:bookmarkStart w:id="456" w:name="_Toc458763335"/>
      <w:bookmarkStart w:id="457" w:name="_Toc461613923"/>
      <w:bookmarkStart w:id="458" w:name="_Toc464028556"/>
      <w:bookmarkStart w:id="459" w:name="_Toc466292715"/>
      <w:bookmarkStart w:id="460" w:name="_Toc467229212"/>
      <w:bookmarkStart w:id="461" w:name="_Toc468199512"/>
      <w:bookmarkStart w:id="462" w:name="_Toc469058081"/>
      <w:bookmarkStart w:id="463" w:name="_Toc472413649"/>
      <w:bookmarkStart w:id="464" w:name="_Toc473107260"/>
      <w:bookmarkStart w:id="465" w:name="_Toc474850431"/>
      <w:bookmarkStart w:id="466" w:name="_Toc476061809"/>
      <w:bookmarkStart w:id="467" w:name="_Toc477355862"/>
      <w:bookmarkStart w:id="468" w:name="_Toc478045198"/>
      <w:bookmarkStart w:id="469" w:name="_Toc479170888"/>
      <w:bookmarkStart w:id="470" w:name="_Toc481736916"/>
      <w:bookmarkStart w:id="471" w:name="_Toc483991762"/>
      <w:bookmarkStart w:id="472" w:name="_Toc484612684"/>
      <w:bookmarkStart w:id="473" w:name="_Toc486861819"/>
      <w:bookmarkStart w:id="474" w:name="_Toc489604243"/>
      <w:bookmarkStart w:id="475" w:name="_Toc490733850"/>
      <w:bookmarkStart w:id="476" w:name="_Toc492473916"/>
      <w:bookmarkStart w:id="477" w:name="_Toc493239110"/>
      <w:bookmarkStart w:id="478" w:name="_Toc494706563"/>
      <w:bookmarkStart w:id="479" w:name="_Toc496867151"/>
      <w:bookmarkStart w:id="480" w:name="_Toc497466144"/>
      <w:bookmarkStart w:id="481" w:name="_Toc498510156"/>
      <w:bookmarkStart w:id="482" w:name="_Toc499892918"/>
      <w:bookmarkStart w:id="483" w:name="_Toc500928324"/>
      <w:bookmarkStart w:id="484" w:name="_Toc503278436"/>
      <w:bookmarkStart w:id="485" w:name="_Toc508115960"/>
      <w:bookmarkStart w:id="486" w:name="_Toc509306688"/>
      <w:bookmarkStart w:id="487" w:name="_Toc510616273"/>
      <w:bookmarkStart w:id="488" w:name="_Toc512954045"/>
      <w:bookmarkStart w:id="489" w:name="_Toc513554839"/>
      <w:bookmarkStart w:id="490" w:name="_Toc514942261"/>
      <w:bookmarkStart w:id="491" w:name="_Toc516152552"/>
      <w:bookmarkStart w:id="492" w:name="_Toc517084123"/>
      <w:bookmarkStart w:id="493" w:name="_Toc517962991"/>
      <w:bookmarkStart w:id="494" w:name="_Toc525139688"/>
      <w:bookmarkStart w:id="495" w:name="_Toc526173598"/>
      <w:bookmarkStart w:id="496" w:name="_Toc527641982"/>
      <w:bookmarkStart w:id="497" w:name="_Toc528154641"/>
      <w:bookmarkStart w:id="498" w:name="_Toc530564030"/>
      <w:bookmarkStart w:id="499" w:name="_Toc535414807"/>
      <w:bookmarkStart w:id="500" w:name="_Toc536450188"/>
      <w:bookmarkStart w:id="501" w:name="_Toc169237"/>
      <w:bookmarkStart w:id="502" w:name="_Toc6472169"/>
      <w:bookmarkStart w:id="503" w:name="_Toc7430874"/>
      <w:bookmarkStart w:id="504" w:name="_Toc11673095"/>
      <w:bookmarkStart w:id="505" w:name="_Toc11942200"/>
      <w:bookmarkStart w:id="506" w:name="_Toc16521658"/>
      <w:bookmarkStart w:id="507" w:name="_Toc17124502"/>
      <w:bookmarkStart w:id="508" w:name="_Toc19268830"/>
      <w:bookmarkStart w:id="509" w:name="_Toc22049220"/>
      <w:bookmarkStart w:id="510" w:name="_Toc23412319"/>
      <w:bookmarkStart w:id="511" w:name="_Toc24538164"/>
      <w:bookmarkStart w:id="512" w:name="_Toc25845768"/>
      <w:bookmarkStart w:id="513" w:name="_Toc26799555"/>
      <w:bookmarkStart w:id="514" w:name="_Toc42092835"/>
      <w:bookmarkStart w:id="515" w:name="_Toc49845631"/>
      <w:bookmarkStart w:id="516" w:name="_Toc51764043"/>
      <w:bookmarkStart w:id="517" w:name="_Toc58332528"/>
      <w:bookmarkStart w:id="518" w:name="_Toc59624747"/>
      <w:bookmarkStart w:id="519" w:name="_Toc62805777"/>
      <w:bookmarkStart w:id="520" w:name="_Toc63688625"/>
      <w:bookmarkStart w:id="521" w:name="_Toc66289908"/>
      <w:bookmarkStart w:id="522" w:name="_Toc70589188"/>
      <w:bookmarkStart w:id="523" w:name="_Toc72943253"/>
      <w:bookmarkStart w:id="524" w:name="_Toc75270265"/>
      <w:bookmarkStart w:id="525" w:name="_Toc79585272"/>
      <w:bookmarkStart w:id="526" w:name="_Toc87364481"/>
      <w:bookmarkStart w:id="527" w:name="_Toc89865813"/>
      <w:bookmarkStart w:id="528" w:name="_Toc96667676"/>
      <w:bookmarkStart w:id="529" w:name="_Toc98774519"/>
      <w:bookmarkStart w:id="530" w:name="_Toc103354498"/>
      <w:bookmarkStart w:id="531" w:name="_Toc115274214"/>
      <w:bookmarkStart w:id="532" w:name="_Toc128989461"/>
      <w:bookmarkStart w:id="533" w:name="_Toc132189041"/>
      <w:bookmarkStart w:id="534" w:name="_Toc162463789"/>
      <w:r w:rsidRPr="006F5B3B">
        <w:t>Listes annexées au Bulletin d'exploitation de l'UIT</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3C41D4F1" w14:textId="77777777" w:rsidR="00A61AFB" w:rsidRPr="006F5B3B" w:rsidRDefault="00A61AFB" w:rsidP="00E107C8">
      <w:pPr>
        <w:rPr>
          <w:rFonts w:asciiTheme="minorHAnsi" w:hAnsiTheme="minorHAnsi"/>
          <w:b/>
          <w:bCs/>
          <w:lang w:val="fr-FR"/>
        </w:rPr>
      </w:pPr>
      <w:r w:rsidRPr="006F5B3B">
        <w:rPr>
          <w:rFonts w:asciiTheme="minorHAnsi" w:hAnsiTheme="minorHAnsi"/>
          <w:b/>
          <w:bCs/>
          <w:lang w:val="fr-FR"/>
        </w:rPr>
        <w:t>Note du TSB</w:t>
      </w:r>
    </w:p>
    <w:p w14:paraId="4492FB3D" w14:textId="6FC5EEA1"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A.</w:t>
      </w:r>
      <w:r w:rsidRPr="006F5B3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6F5B3B">
        <w:rPr>
          <w:rFonts w:asciiTheme="minorHAnsi" w:hAnsiTheme="minorHAnsi" w:cstheme="minorBidi"/>
          <w:lang w:val="fr-FR"/>
        </w:rPr>
        <w:t>l'UIT:</w:t>
      </w:r>
      <w:proofErr w:type="gramEnd"/>
    </w:p>
    <w:p w14:paraId="55BD3D4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Bidi"/>
          <w:vertAlign w:val="superscript"/>
          <w:lang w:val="fr-FR"/>
        </w:rPr>
      </w:pPr>
      <w:r w:rsidRPr="006F5B3B">
        <w:rPr>
          <w:rFonts w:asciiTheme="minorHAnsi" w:hAnsiTheme="minorHAnsi" w:cstheme="minorBidi"/>
          <w:lang w:val="fr-FR"/>
        </w:rPr>
        <w:t xml:space="preserve">BE </w:t>
      </w:r>
      <w:r w:rsidR="000E71D4" w:rsidRPr="006F5B3B">
        <w:rPr>
          <w:rFonts w:asciiTheme="minorHAnsi" w:hAnsiTheme="minorHAnsi" w:cstheme="minorBidi"/>
          <w:lang w:val="fr-FR"/>
        </w:rPr>
        <w:t>N</w:t>
      </w:r>
      <w:r w:rsidR="000E71D4" w:rsidRPr="006F5B3B">
        <w:rPr>
          <w:rFonts w:asciiTheme="minorHAnsi" w:hAnsiTheme="minorHAnsi" w:cstheme="minorBidi"/>
          <w:vertAlign w:val="superscript"/>
          <w:lang w:val="fr-FR"/>
        </w:rPr>
        <w:t>o</w:t>
      </w:r>
    </w:p>
    <w:p w14:paraId="4172FAAD" w14:textId="70FF665A" w:rsidR="00F95F1B" w:rsidRPr="006F5B3B" w:rsidRDefault="00F95F1B" w:rsidP="00F95F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Pr>
          <w:rFonts w:asciiTheme="minorHAnsi" w:hAnsiTheme="minorHAnsi" w:cstheme="minorBidi"/>
          <w:lang w:val="fr-FR"/>
        </w:rPr>
        <w:t>295</w:t>
      </w:r>
      <w:r w:rsidRPr="006F5B3B">
        <w:rPr>
          <w:rFonts w:asciiTheme="minorHAnsi" w:hAnsiTheme="minorHAnsi" w:cstheme="minorBidi"/>
          <w:lang w:val="fr-FR"/>
        </w:rPr>
        <w:tab/>
        <w:t>Liste des codes de points sémaphores internationaux (ISPC) (Selon la Recommandation UIT-T Q.708 (03/1999))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juillet 202</w:t>
      </w:r>
      <w:r>
        <w:rPr>
          <w:rFonts w:asciiTheme="minorHAnsi" w:hAnsiTheme="minorHAnsi" w:cstheme="minorBidi"/>
          <w:lang w:val="fr-FR"/>
        </w:rPr>
        <w:t>4</w:t>
      </w:r>
      <w:r w:rsidRPr="006F5B3B">
        <w:rPr>
          <w:rFonts w:asciiTheme="minorHAnsi" w:hAnsiTheme="minorHAnsi" w:cstheme="minorBidi"/>
          <w:lang w:val="fr-FR"/>
        </w:rPr>
        <w:t>)</w:t>
      </w:r>
    </w:p>
    <w:p w14:paraId="23394B82" w14:textId="7242B8E5" w:rsidR="00D32C11" w:rsidRDefault="00D32C11" w:rsidP="00911614">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sidR="000B07F3">
        <w:rPr>
          <w:rFonts w:asciiTheme="minorHAnsi" w:hAnsiTheme="minorHAnsi" w:cstheme="minorBidi"/>
          <w:lang w:val="fr-FR"/>
        </w:rPr>
        <w:t>2</w:t>
      </w:r>
      <w:r>
        <w:rPr>
          <w:rFonts w:asciiTheme="minorHAnsi" w:hAnsiTheme="minorHAnsi" w:cstheme="minorBidi"/>
          <w:lang w:val="fr-FR"/>
        </w:rPr>
        <w:t>93</w:t>
      </w:r>
      <w:r w:rsidRPr="006F5B3B">
        <w:rPr>
          <w:rFonts w:asciiTheme="minorHAnsi" w:hAnsiTheme="minorHAnsi" w:cstheme="minorBidi"/>
          <w:lang w:val="fr-FR"/>
        </w:rPr>
        <w:tab/>
        <w:t>Liste des codes de zone/réseau sémaphore (SANC) (Complément à la Recommandation UIT-T Q.708 (03/1999)) (Situation au 1 juin 20</w:t>
      </w:r>
      <w:r>
        <w:rPr>
          <w:rFonts w:asciiTheme="minorHAnsi" w:hAnsiTheme="minorHAnsi" w:cstheme="minorBidi"/>
          <w:lang w:val="fr-FR"/>
        </w:rPr>
        <w:t>24</w:t>
      </w:r>
      <w:r w:rsidRPr="006F5B3B">
        <w:rPr>
          <w:rFonts w:asciiTheme="minorHAnsi" w:hAnsiTheme="minorHAnsi" w:cstheme="minorBidi"/>
          <w:lang w:val="fr-FR"/>
        </w:rPr>
        <w:t>)</w:t>
      </w:r>
    </w:p>
    <w:p w14:paraId="49DFA2F8" w14:textId="2C7BC4CA" w:rsidR="00911614" w:rsidRPr="006F5B3B" w:rsidRDefault="00911614" w:rsidP="00911614">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Pr>
          <w:rFonts w:asciiTheme="minorHAnsi" w:hAnsiTheme="minorHAnsi" w:cstheme="minorBidi"/>
          <w:lang w:val="fr-FR"/>
        </w:rPr>
        <w:t>283</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numéros identificateurs d'entités émettrices (Selon la Recommandation UIT-T E.118 (05/2006)) (Situation au </w:t>
      </w:r>
      <w:r>
        <w:rPr>
          <w:rFonts w:asciiTheme="minorHAnsi" w:hAnsiTheme="minorHAnsi" w:cstheme="minorBidi"/>
          <w:spacing w:val="-2"/>
          <w:lang w:val="fr-FR"/>
        </w:rPr>
        <w:t>3</w:t>
      </w:r>
      <w:r w:rsidRPr="006F5B3B">
        <w:rPr>
          <w:rFonts w:asciiTheme="minorHAnsi" w:hAnsiTheme="minorHAnsi" w:cstheme="minorBidi"/>
          <w:spacing w:val="-2"/>
          <w:lang w:val="fr-FR"/>
        </w:rPr>
        <w:t>1 décembre 20</w:t>
      </w:r>
      <w:r>
        <w:rPr>
          <w:rFonts w:asciiTheme="minorHAnsi" w:hAnsiTheme="minorHAnsi" w:cstheme="minorBidi"/>
          <w:spacing w:val="-2"/>
          <w:lang w:val="fr-FR"/>
        </w:rPr>
        <w:t>23</w:t>
      </w:r>
      <w:r w:rsidRPr="006F5B3B">
        <w:rPr>
          <w:rFonts w:asciiTheme="minorHAnsi" w:hAnsiTheme="minorHAnsi" w:cstheme="minorBidi"/>
          <w:spacing w:val="-2"/>
          <w:lang w:val="fr-FR"/>
        </w:rPr>
        <w:t>)</w:t>
      </w:r>
    </w:p>
    <w:p w14:paraId="22BCC9F5" w14:textId="0C19F8A8" w:rsidR="00AC1FE1" w:rsidRDefault="00AC1FE1"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1280</w:t>
      </w:r>
      <w:r>
        <w:rPr>
          <w:rFonts w:asciiTheme="minorHAnsi" w:hAnsiTheme="minorHAnsi" w:cstheme="minorBidi"/>
          <w:lang w:val="fr-FR"/>
        </w:rPr>
        <w:tab/>
      </w:r>
      <w:r w:rsidRPr="006F5B3B">
        <w:rPr>
          <w:rFonts w:asciiTheme="minorHAnsi" w:hAnsiTheme="minorHAnsi" w:cstheme="minorBidi"/>
          <w:lang w:val="fr-FR"/>
        </w:rPr>
        <w:t xml:space="preserve">Codes de réseau mobile (MNC) pour le plan d'identification international pour les réseaux publics et les abonnements (Selon la Recommandation UIT-T E.212 (09/2016)) (Situation au 15 </w:t>
      </w:r>
      <w:r>
        <w:rPr>
          <w:rFonts w:asciiTheme="minorHAnsi" w:hAnsiTheme="minorHAnsi" w:cstheme="minorBidi"/>
          <w:lang w:val="fr-FR"/>
        </w:rPr>
        <w:t>novembre</w:t>
      </w:r>
      <w:r w:rsidRPr="006F5B3B">
        <w:rPr>
          <w:rFonts w:asciiTheme="minorHAnsi" w:hAnsiTheme="minorHAnsi" w:cstheme="minorBidi"/>
          <w:lang w:val="fr-FR"/>
        </w:rPr>
        <w:t xml:space="preserve"> 20</w:t>
      </w:r>
      <w:r>
        <w:rPr>
          <w:rFonts w:asciiTheme="minorHAnsi" w:hAnsiTheme="minorHAnsi" w:cstheme="minorBidi"/>
          <w:lang w:val="fr-FR"/>
        </w:rPr>
        <w:t>23</w:t>
      </w:r>
      <w:r w:rsidRPr="006F5B3B">
        <w:rPr>
          <w:rFonts w:asciiTheme="minorHAnsi" w:hAnsiTheme="minorHAnsi" w:cstheme="minorBidi"/>
          <w:lang w:val="fr-FR"/>
        </w:rPr>
        <w:t>)</w:t>
      </w:r>
    </w:p>
    <w:p w14:paraId="57E3EE9B" w14:textId="5DE12E5F" w:rsidR="00BA051B" w:rsidRPr="006F5B3B" w:rsidRDefault="00BA051B"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1251</w:t>
      </w:r>
      <w:r w:rsidRPr="006F5B3B">
        <w:rPr>
          <w:rFonts w:asciiTheme="minorHAnsi" w:hAnsiTheme="minorHAnsi" w:cstheme="minorBidi"/>
          <w:lang w:val="fr-FR"/>
        </w:rPr>
        <w:tab/>
      </w:r>
      <w:proofErr w:type="spellStart"/>
      <w:r w:rsidRPr="006F5B3B">
        <w:rPr>
          <w:rFonts w:asciiTheme="minorHAnsi" w:hAnsiTheme="minorHAnsi" w:cstheme="minorBidi"/>
          <w:lang w:val="fr-FR"/>
        </w:rPr>
        <w:t>Etat</w:t>
      </w:r>
      <w:proofErr w:type="spellEnd"/>
      <w:r w:rsidRPr="006F5B3B">
        <w:rPr>
          <w:rFonts w:asciiTheme="minorHAnsi" w:hAnsiTheme="minorHAnsi" w:cstheme="minorBidi"/>
          <w:lang w:val="fr-FR"/>
        </w:rPr>
        <w:t xml:space="preserve">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w:t>
      </w:r>
      <w:r w:rsidRPr="006F5B3B">
        <w:rPr>
          <w:rFonts w:asciiTheme="minorHAnsi" w:hAnsiTheme="minorHAnsi" w:cstheme="minorBidi"/>
          <w:spacing w:val="-2"/>
          <w:lang w:val="fr-FR"/>
        </w:rPr>
        <w:t>1</w:t>
      </w:r>
      <w:r w:rsidRPr="006F5B3B">
        <w:rPr>
          <w:rFonts w:asciiTheme="minorHAnsi" w:hAnsiTheme="minorHAnsi" w:cstheme="minorBidi"/>
          <w:spacing w:val="-2"/>
          <w:vertAlign w:val="superscript"/>
          <w:lang w:val="fr-FR"/>
        </w:rPr>
        <w:t>er</w:t>
      </w:r>
      <w:r w:rsidRPr="006F5B3B">
        <w:rPr>
          <w:rFonts w:asciiTheme="minorHAnsi" w:hAnsiTheme="minorHAnsi" w:cstheme="minorBidi"/>
          <w:lang w:val="fr-FR"/>
        </w:rPr>
        <w:t xml:space="preserve"> septembre 2022)</w:t>
      </w:r>
    </w:p>
    <w:p w14:paraId="75734ED6" w14:textId="77777777" w:rsidR="00D34DF7" w:rsidRPr="006F5B3B" w:rsidRDefault="00D34DF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1125</w:t>
      </w:r>
      <w:r w:rsidRPr="006F5B3B">
        <w:rPr>
          <w:rFonts w:asciiTheme="minorHAnsi" w:hAnsiTheme="minorHAnsi" w:cstheme="minorBidi"/>
          <w:lang w:val="fr-FR"/>
        </w:rPr>
        <w:tab/>
      </w:r>
      <w:r w:rsidRPr="006F5B3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juin 2017)</w:t>
      </w:r>
    </w:p>
    <w:p w14:paraId="63A45297" w14:textId="77777777" w:rsidR="00490781" w:rsidRPr="006F5B3B" w:rsidRDefault="0049078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lang w:val="fr-FR"/>
        </w:rPr>
        <w:t>1117</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indicatifs de pays ou de zones géographiques </w:t>
      </w:r>
      <w:r w:rsidR="009209BD" w:rsidRPr="006F5B3B">
        <w:rPr>
          <w:rFonts w:asciiTheme="minorHAnsi" w:hAnsiTheme="minorHAnsi" w:cstheme="minorBidi"/>
          <w:spacing w:val="-2"/>
          <w:lang w:val="fr-FR"/>
        </w:rPr>
        <w:t>du mobile</w:t>
      </w:r>
      <w:r w:rsidRPr="006F5B3B">
        <w:rPr>
          <w:rFonts w:asciiTheme="minorHAnsi" w:hAnsiTheme="minorHAnsi" w:cstheme="minorBidi"/>
          <w:spacing w:val="-2"/>
          <w:lang w:val="fr-FR"/>
        </w:rPr>
        <w:t xml:space="preserve"> </w:t>
      </w:r>
      <w:r w:rsidRPr="006F5B3B">
        <w:rPr>
          <w:rFonts w:asciiTheme="minorHAnsi" w:hAnsiTheme="minorHAnsi" w:cstheme="minorBidi"/>
          <w:lang w:val="fr-FR"/>
        </w:rPr>
        <w:t>(Complément à la Recommandation UIT</w:t>
      </w:r>
      <w:r w:rsidR="00D363CC" w:rsidRPr="006F5B3B">
        <w:rPr>
          <w:rFonts w:asciiTheme="minorHAnsi" w:hAnsiTheme="minorHAnsi" w:cstheme="minorBidi"/>
          <w:lang w:val="fr-FR"/>
        </w:rPr>
        <w:noBreakHyphen/>
      </w:r>
      <w:r w:rsidRPr="006F5B3B">
        <w:rPr>
          <w:rFonts w:asciiTheme="minorHAnsi" w:hAnsiTheme="minorHAnsi" w:cstheme="minorBidi"/>
          <w:lang w:val="fr-FR"/>
        </w:rPr>
        <w:t>T</w:t>
      </w:r>
      <w:r w:rsidR="00D363CC" w:rsidRPr="006F5B3B">
        <w:rPr>
          <w:rFonts w:asciiTheme="minorHAnsi" w:hAnsiTheme="minorHAnsi" w:cstheme="minorBidi"/>
          <w:lang w:val="fr-FR"/>
        </w:rPr>
        <w:t> </w:t>
      </w:r>
      <w:r w:rsidRPr="006F5B3B">
        <w:rPr>
          <w:rFonts w:asciiTheme="minorHAnsi" w:hAnsiTheme="minorHAnsi" w:cstheme="minorBidi"/>
          <w:lang w:val="fr-FR"/>
        </w:rPr>
        <w:t>E.212 (0</w:t>
      </w:r>
      <w:r w:rsidR="00F942A6" w:rsidRPr="006F5B3B">
        <w:rPr>
          <w:rFonts w:asciiTheme="minorHAnsi" w:hAnsiTheme="minorHAnsi" w:cstheme="minorBidi"/>
          <w:lang w:val="fr-FR"/>
        </w:rPr>
        <w:t>9</w:t>
      </w:r>
      <w:r w:rsidRPr="006F5B3B">
        <w:rPr>
          <w:rFonts w:asciiTheme="minorHAnsi" w:hAnsiTheme="minorHAnsi" w:cstheme="minorBidi"/>
          <w:lang w:val="fr-FR"/>
        </w:rPr>
        <w:t>/20</w:t>
      </w:r>
      <w:r w:rsidR="00F942A6" w:rsidRPr="006F5B3B">
        <w:rPr>
          <w:rFonts w:asciiTheme="minorHAnsi" w:hAnsiTheme="minorHAnsi" w:cstheme="minorBidi"/>
          <w:lang w:val="fr-FR"/>
        </w:rPr>
        <w:t>16</w:t>
      </w:r>
      <w:r w:rsidRPr="006F5B3B">
        <w:rPr>
          <w:rFonts w:asciiTheme="minorHAnsi" w:hAnsiTheme="minorHAnsi" w:cstheme="minorBidi"/>
          <w:lang w:val="fr-FR"/>
        </w:rPr>
        <w:t xml:space="preserve">)) </w:t>
      </w:r>
      <w:r w:rsidRPr="006F5B3B">
        <w:rPr>
          <w:rFonts w:asciiTheme="minorHAnsi" w:hAnsiTheme="minorHAnsi" w:cstheme="minorBidi"/>
          <w:spacing w:val="-2"/>
          <w:lang w:val="fr-FR"/>
        </w:rPr>
        <w:t>(Situation au 1</w:t>
      </w:r>
      <w:r w:rsidRPr="006F5B3B">
        <w:rPr>
          <w:rFonts w:asciiTheme="minorHAnsi" w:hAnsiTheme="minorHAnsi" w:cstheme="minorBidi"/>
          <w:spacing w:val="-2"/>
          <w:vertAlign w:val="superscript"/>
          <w:lang w:val="fr-FR"/>
        </w:rPr>
        <w:t>er</w:t>
      </w:r>
      <w:r w:rsidRPr="006F5B3B">
        <w:rPr>
          <w:rFonts w:asciiTheme="minorHAnsi" w:hAnsiTheme="minorHAnsi" w:cstheme="minorBidi"/>
          <w:spacing w:val="-2"/>
          <w:lang w:val="fr-FR"/>
        </w:rPr>
        <w:t xml:space="preserve"> </w:t>
      </w:r>
      <w:r w:rsidR="00F942A6" w:rsidRPr="006F5B3B">
        <w:rPr>
          <w:rFonts w:asciiTheme="minorHAnsi" w:hAnsiTheme="minorHAnsi" w:cstheme="minorBidi"/>
          <w:spacing w:val="-2"/>
          <w:lang w:val="fr-FR"/>
        </w:rPr>
        <w:t xml:space="preserve">février </w:t>
      </w:r>
      <w:r w:rsidRPr="006F5B3B">
        <w:rPr>
          <w:rFonts w:asciiTheme="minorHAnsi" w:hAnsiTheme="minorHAnsi" w:cstheme="minorBidi"/>
          <w:spacing w:val="-2"/>
          <w:lang w:val="fr-FR"/>
        </w:rPr>
        <w:t>201</w:t>
      </w:r>
      <w:r w:rsidR="00F942A6" w:rsidRPr="006F5B3B">
        <w:rPr>
          <w:rFonts w:asciiTheme="minorHAnsi" w:hAnsiTheme="minorHAnsi" w:cstheme="minorBidi"/>
          <w:spacing w:val="-2"/>
          <w:lang w:val="fr-FR"/>
        </w:rPr>
        <w:t>7</w:t>
      </w:r>
      <w:r w:rsidRPr="006F5B3B">
        <w:rPr>
          <w:rFonts w:asciiTheme="minorHAnsi" w:hAnsiTheme="minorHAnsi" w:cstheme="minorBidi"/>
          <w:spacing w:val="-2"/>
          <w:lang w:val="fr-FR"/>
        </w:rPr>
        <w:t>)</w:t>
      </w:r>
    </w:p>
    <w:p w14:paraId="32014598" w14:textId="13D2960A" w:rsidR="007A5191" w:rsidRPr="006F5B3B" w:rsidRDefault="007A519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1114</w:t>
      </w:r>
      <w:r w:rsidRPr="006F5B3B">
        <w:rPr>
          <w:rFonts w:asciiTheme="minorHAnsi" w:hAnsiTheme="minorHAnsi" w:cstheme="minorBidi"/>
          <w:lang w:val="fr-FR"/>
        </w:rPr>
        <w:tab/>
        <w:t>Liste des indicatifs de pays de la Recommandation UIT-T E.164 attribués (Complément à la Recommandation UIT</w:t>
      </w:r>
      <w:r w:rsidR="005124A4">
        <w:rPr>
          <w:rFonts w:asciiTheme="minorHAnsi" w:hAnsiTheme="minorHAnsi" w:cstheme="minorBidi"/>
          <w:lang w:val="fr-FR"/>
        </w:rPr>
        <w:noBreakHyphen/>
      </w:r>
      <w:r w:rsidRPr="006F5B3B">
        <w:rPr>
          <w:rFonts w:asciiTheme="minorHAnsi" w:hAnsiTheme="minorHAnsi" w:cstheme="minorBidi"/>
          <w:lang w:val="fr-FR"/>
        </w:rPr>
        <w:t xml:space="preserve">T E.164 (11/2010)) (Situation au 15 </w:t>
      </w:r>
      <w:r w:rsidR="006F5B3B" w:rsidRPr="006F5B3B">
        <w:rPr>
          <w:rFonts w:asciiTheme="minorHAnsi" w:hAnsiTheme="minorHAnsi" w:cstheme="minorBidi"/>
          <w:lang w:val="fr-FR"/>
        </w:rPr>
        <w:t>décembre</w:t>
      </w:r>
      <w:r w:rsidRPr="006F5B3B">
        <w:rPr>
          <w:rFonts w:asciiTheme="minorHAnsi" w:hAnsiTheme="minorHAnsi" w:cstheme="minorBidi"/>
          <w:lang w:val="fr-FR"/>
        </w:rPr>
        <w:t xml:space="preserve"> 2016)</w:t>
      </w:r>
    </w:p>
    <w:p w14:paraId="75D7B0C8" w14:textId="77777777" w:rsidR="00E24198" w:rsidRPr="006F5B3B" w:rsidRDefault="00E24198"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spacing w:val="-2"/>
          <w:lang w:val="fr-FR"/>
        </w:rPr>
        <w:t>1096</w:t>
      </w:r>
      <w:r w:rsidRPr="006F5B3B">
        <w:rPr>
          <w:rFonts w:asciiTheme="minorHAnsi" w:hAnsiTheme="minorHAnsi" w:cstheme="minorBidi"/>
          <w:spacing w:val="-2"/>
          <w:lang w:val="fr-FR"/>
        </w:rPr>
        <w:tab/>
        <w:t>Heure légale 2016</w:t>
      </w:r>
    </w:p>
    <w:p w14:paraId="6EA5DD51"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6F5B3B">
        <w:rPr>
          <w:rFonts w:asciiTheme="minorHAnsi" w:hAnsiTheme="minorHAnsi" w:cstheme="minorBidi"/>
          <w:lang w:val="fr-FR"/>
        </w:rPr>
        <w:t>1060</w:t>
      </w:r>
      <w:r w:rsidRPr="006F5B3B">
        <w:rPr>
          <w:rFonts w:asciiTheme="minorHAnsi" w:hAnsiTheme="minorHAnsi" w:cstheme="minorBidi"/>
          <w:lang w:val="fr-FR"/>
        </w:rPr>
        <w:tab/>
      </w:r>
      <w:r w:rsidRPr="006F5B3B">
        <w:rPr>
          <w:rFonts w:asciiTheme="minorHAnsi" w:hAnsiTheme="minorHAnsi" w:cstheme="minorBidi"/>
          <w:bCs/>
          <w:lang w:val="fr-FR"/>
        </w:rPr>
        <w:t>Liste des codes de transporteur de l'UIT (Selon la Recommandation UIT-T M.1400 (03/2013)) (Situation au 15 septembre 2014)</w:t>
      </w:r>
    </w:p>
    <w:p w14:paraId="6C28659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1015</w:t>
      </w:r>
      <w:r w:rsidRPr="006F5B3B">
        <w:rPr>
          <w:rFonts w:asciiTheme="minorHAnsi" w:hAnsiTheme="minorHAnsi" w:cstheme="minorBidi"/>
          <w:lang w:val="fr-FR"/>
        </w:rPr>
        <w:tab/>
        <w:t>Indicatifs/numéros d'accès à des réseaux mobiles (Selon la Recommandation UIT</w:t>
      </w:r>
      <w:r w:rsidRPr="006F5B3B">
        <w:rPr>
          <w:rFonts w:asciiTheme="minorHAnsi" w:hAnsiTheme="minorHAnsi" w:cstheme="minorBidi"/>
          <w:lang w:val="fr-FR"/>
        </w:rPr>
        <w:noBreakHyphen/>
        <w:t>T E.164 (11/2010))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novembre 2012)</w:t>
      </w:r>
    </w:p>
    <w:p w14:paraId="64CDFA64"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1002</w:t>
      </w:r>
      <w:r w:rsidRPr="006F5B3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4D0BB28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1001</w:t>
      </w:r>
      <w:r w:rsidRPr="006F5B3B">
        <w:rPr>
          <w:rFonts w:asciiTheme="minorHAnsi" w:hAnsiTheme="minorHAnsi" w:cstheme="minorBidi"/>
          <w:lang w:val="fr-FR"/>
        </w:rPr>
        <w:tab/>
        <w:t>Liste des autorités nationales, chargées de l'attribution des codes du prestataire terminal UIT-T T.35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2012)</w:t>
      </w:r>
    </w:p>
    <w:p w14:paraId="54CBF97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1000</w:t>
      </w:r>
      <w:r w:rsidRPr="006F5B3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302D6A8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994</w:t>
      </w:r>
      <w:r w:rsidRPr="006F5B3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595D586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991</w:t>
      </w:r>
      <w:r w:rsidRPr="006F5B3B">
        <w:rPr>
          <w:rFonts w:asciiTheme="minorHAnsi" w:hAnsiTheme="minorHAnsi" w:cstheme="minorBidi"/>
          <w:lang w:val="fr-FR"/>
        </w:rPr>
        <w:tab/>
        <w:t>Systèmes de rappel (Call-Back) et procédures d'appel alternatives (</w:t>
      </w:r>
      <w:proofErr w:type="spellStart"/>
      <w:r w:rsidRPr="006F5B3B">
        <w:rPr>
          <w:rFonts w:asciiTheme="minorHAnsi" w:hAnsiTheme="minorHAnsi" w:cstheme="minorBidi"/>
          <w:lang w:val="fr-FR"/>
        </w:rPr>
        <w:t>Rés</w:t>
      </w:r>
      <w:proofErr w:type="spellEnd"/>
      <w:r w:rsidRPr="006F5B3B">
        <w:rPr>
          <w:rFonts w:asciiTheme="minorHAnsi" w:hAnsiTheme="minorHAnsi" w:cstheme="minorBidi"/>
          <w:lang w:val="fr-FR"/>
        </w:rPr>
        <w:t>. 21 Rév. PP-2006)</w:t>
      </w:r>
    </w:p>
    <w:p w14:paraId="6D15FFB9"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980</w:t>
      </w:r>
      <w:r w:rsidRPr="006F5B3B">
        <w:rPr>
          <w:rFonts w:asciiTheme="minorHAnsi" w:hAnsiTheme="minorHAnsi" w:cstheme="minorBidi"/>
          <w:lang w:val="fr-FR"/>
        </w:rPr>
        <w:tab/>
        <w:t>Liste des indicateurs de destination des télégrammes (Selon la Recommandation UIT T F.32) (10/1995)) (Situation au 15 mai 2011)</w:t>
      </w:r>
    </w:p>
    <w:p w14:paraId="000049E8"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6F5B3B">
        <w:rPr>
          <w:rFonts w:asciiTheme="minorHAnsi" w:hAnsiTheme="minorHAnsi" w:cstheme="minorBidi"/>
          <w:lang w:val="fr-FR"/>
        </w:rPr>
        <w:t>978</w:t>
      </w:r>
      <w:r w:rsidRPr="006F5B3B">
        <w:rPr>
          <w:rFonts w:asciiTheme="minorHAnsi" w:hAnsiTheme="minorHAnsi" w:cstheme="minorBidi"/>
          <w:lang w:val="fr-FR"/>
        </w:rPr>
        <w:tab/>
        <w:t xml:space="preserve">Liste des Codes Télex de Destination (CTD) et des Codes d'Identification de Réseaux Télex (CIRT) </w:t>
      </w:r>
      <w:r w:rsidRPr="006F5B3B">
        <w:rPr>
          <w:rFonts w:asciiTheme="minorHAnsi" w:hAnsiTheme="minorHAnsi" w:cstheme="minorBidi"/>
          <w:spacing w:val="-4"/>
          <w:lang w:val="fr-FR"/>
        </w:rPr>
        <w:t>(Complément aux Recommandations UIT-T F.69 (06/1994) et F.68 (11/1988)) (Situation au 15 avril 2011)</w:t>
      </w:r>
    </w:p>
    <w:p w14:paraId="261FF9C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977</w:t>
      </w:r>
      <w:r w:rsidRPr="006F5B3B">
        <w:rPr>
          <w:rFonts w:asciiTheme="minorHAnsi" w:hAnsiTheme="minorHAnsi" w:cstheme="minorBidi"/>
          <w:lang w:val="fr-FR"/>
        </w:rPr>
        <w:tab/>
        <w:t>Liste des codes d'identification de réseau pour données (CIRD) (Selon la Recommandation UIT-T X.121 (10/2000))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2011)</w:t>
      </w:r>
    </w:p>
    <w:p w14:paraId="33BD755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976</w:t>
      </w:r>
      <w:r w:rsidRPr="006F5B3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064ABD5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974</w:t>
      </w:r>
      <w:r w:rsidRPr="006F5B3B">
        <w:rPr>
          <w:rFonts w:asciiTheme="minorHAnsi" w:hAnsiTheme="minorHAnsi" w:cstheme="minorBidi"/>
          <w:lang w:val="fr-FR"/>
        </w:rPr>
        <w:tab/>
        <w:t>Liste des noms de domaines de gestion d'administration (DGAD) (Conformément aux Recommandations UIT-T des séries F.400 et X.400) (Situation au 15 février 2011)</w:t>
      </w:r>
    </w:p>
    <w:p w14:paraId="7C4F1B7B"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955</w:t>
      </w:r>
      <w:r w:rsidRPr="006F5B3B">
        <w:rPr>
          <w:rFonts w:asciiTheme="minorHAnsi" w:hAnsiTheme="minorHAnsi" w:cstheme="minorBidi"/>
          <w:lang w:val="fr-FR"/>
        </w:rPr>
        <w:tab/>
        <w:t>Différentes tonalités rencontrées dans les réseaux nationaux (Selon la Recommandation UIT</w:t>
      </w:r>
      <w:r w:rsidRPr="006F5B3B">
        <w:rPr>
          <w:rFonts w:asciiTheme="minorHAnsi" w:hAnsiTheme="minorHAnsi" w:cstheme="minorBidi"/>
          <w:lang w:val="fr-FR"/>
        </w:rPr>
        <w:noBreakHyphen/>
        <w:t>T E.180 (03/</w:t>
      </w:r>
      <w:r w:rsidR="00E107C8" w:rsidRPr="006F5B3B">
        <w:rPr>
          <w:rFonts w:asciiTheme="minorHAnsi" w:hAnsiTheme="minorHAnsi" w:cstheme="minorBidi"/>
          <w:lang w:val="fr-FR"/>
        </w:rPr>
        <w:t>19</w:t>
      </w:r>
      <w:r w:rsidRPr="006F5B3B">
        <w:rPr>
          <w:rFonts w:asciiTheme="minorHAnsi" w:hAnsiTheme="minorHAnsi" w:cstheme="minorBidi"/>
          <w:lang w:val="fr-FR"/>
        </w:rPr>
        <w:t>98))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mai 2010)</w:t>
      </w:r>
    </w:p>
    <w:p w14:paraId="01DE2C3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669</w:t>
      </w:r>
      <w:r w:rsidRPr="006F5B3B">
        <w:rPr>
          <w:rFonts w:asciiTheme="minorHAnsi" w:hAnsiTheme="minorHAnsi" w:cstheme="minorBidi"/>
          <w:lang w:val="fr-FR"/>
        </w:rPr>
        <w:tab/>
        <w:t>Groupes d'expressions de codes à cinq lettres à l'usage du service public international des télégrammes (Selon la Recommandation UIT-T F.1 (03/1998))</w:t>
      </w:r>
    </w:p>
    <w:p w14:paraId="43529DB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B.</w:t>
      </w:r>
      <w:r w:rsidRPr="006F5B3B">
        <w:rPr>
          <w:rFonts w:asciiTheme="minorHAnsi" w:hAnsiTheme="minorHAnsi" w:cstheme="minorBidi"/>
          <w:lang w:val="fr-FR"/>
        </w:rPr>
        <w:tab/>
        <w:t>Les listes suivantes sont disponibles en ligne sur le site web de l'UIT-</w:t>
      </w:r>
      <w:proofErr w:type="gramStart"/>
      <w:r w:rsidRPr="006F5B3B">
        <w:rPr>
          <w:rFonts w:asciiTheme="minorHAnsi" w:hAnsiTheme="minorHAnsi" w:cstheme="minorBidi"/>
          <w:lang w:val="fr-FR"/>
        </w:rPr>
        <w:t>T:</w:t>
      </w:r>
      <w:proofErr w:type="gramEnd"/>
    </w:p>
    <w:p w14:paraId="5379FCC8" w14:textId="77777777" w:rsidR="00A61AFB" w:rsidRPr="008E7072" w:rsidRDefault="00A61AFB" w:rsidP="00E107C8">
      <w:pPr>
        <w:tabs>
          <w:tab w:val="clear" w:pos="5387"/>
          <w:tab w:val="clear" w:pos="5954"/>
          <w:tab w:val="left" w:pos="3780"/>
          <w:tab w:val="left" w:pos="4872"/>
          <w:tab w:val="left" w:pos="5390"/>
        </w:tabs>
        <w:spacing w:after="20"/>
        <w:jc w:val="left"/>
        <w:rPr>
          <w:rFonts w:asciiTheme="minorHAnsi" w:hAnsiTheme="minorHAnsi" w:cstheme="minorBidi"/>
          <w:sz w:val="18"/>
          <w:szCs w:val="18"/>
          <w:lang w:val="fr-FR"/>
        </w:rPr>
      </w:pPr>
      <w:r w:rsidRPr="008E7072">
        <w:rPr>
          <w:rFonts w:asciiTheme="minorHAnsi" w:hAnsiTheme="minorHAnsi" w:cstheme="minorBidi"/>
          <w:sz w:val="18"/>
          <w:szCs w:val="18"/>
          <w:lang w:val="fr-FR"/>
        </w:rPr>
        <w:t>Liste des codes de transporteur de l'UIT (Rec. UIT-T M.1400)</w:t>
      </w:r>
      <w:r w:rsidRPr="008E7072">
        <w:rPr>
          <w:rFonts w:asciiTheme="minorHAnsi" w:hAnsiTheme="minorHAnsi" w:cstheme="minorBidi"/>
          <w:sz w:val="18"/>
          <w:szCs w:val="18"/>
          <w:lang w:val="fr-FR"/>
        </w:rPr>
        <w:tab/>
      </w:r>
      <w:r w:rsidR="00CB4B6F"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www.itu.int/ITU-T/inr/icc/index.html </w:t>
      </w:r>
      <w:r w:rsidR="005167DF" w:rsidRPr="008E7072">
        <w:rPr>
          <w:rFonts w:asciiTheme="minorHAnsi" w:hAnsiTheme="minorHAnsi" w:cstheme="minorBidi"/>
          <w:sz w:val="18"/>
          <w:szCs w:val="18"/>
          <w:lang w:val="fr-FR"/>
        </w:rPr>
        <w:br/>
      </w:r>
      <w:r w:rsidRPr="008E7072">
        <w:rPr>
          <w:rFonts w:asciiTheme="minorHAnsi" w:hAnsiTheme="minorHAnsi" w:cstheme="minorBidi"/>
          <w:sz w:val="18"/>
          <w:szCs w:val="18"/>
          <w:lang w:val="fr-FR"/>
        </w:rPr>
        <w:t xml:space="preserve">Tableau </w:t>
      </w:r>
      <w:proofErr w:type="spellStart"/>
      <w:r w:rsidRPr="008E7072">
        <w:rPr>
          <w:rFonts w:asciiTheme="minorHAnsi" w:hAnsiTheme="minorHAnsi" w:cstheme="minorBidi"/>
          <w:sz w:val="18"/>
          <w:szCs w:val="18"/>
          <w:lang w:val="fr-FR"/>
        </w:rPr>
        <w:t>Bureaufax</w:t>
      </w:r>
      <w:proofErr w:type="spellEnd"/>
      <w:r w:rsidRPr="008E7072">
        <w:rPr>
          <w:rFonts w:asciiTheme="minorHAnsi" w:hAnsiTheme="minorHAnsi" w:cstheme="minorBidi"/>
          <w:sz w:val="18"/>
          <w:szCs w:val="18"/>
          <w:lang w:val="fr-FR"/>
        </w:rPr>
        <w:t xml:space="preserve"> (Rec. UIT-T F.170)</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www.itu.int/ITU-T/inr/bureaufax/index.html </w:t>
      </w:r>
      <w:r w:rsidRPr="008E7072">
        <w:rPr>
          <w:rFonts w:asciiTheme="minorHAnsi" w:hAnsiTheme="minorHAnsi" w:cstheme="minorBidi"/>
          <w:sz w:val="18"/>
          <w:szCs w:val="18"/>
          <w:lang w:val="fr-FR"/>
        </w:rPr>
        <w:cr/>
        <w:t>Liste des exploitations reconnues (ER)</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www.itu.int/ITU-T/inr/roa/index.html </w:t>
      </w:r>
    </w:p>
    <w:p w14:paraId="7BE9E44F" w14:textId="5999BADC" w:rsidR="004C61A3" w:rsidRDefault="004C61A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bookmarkStart w:id="535" w:name="_Toc262631799"/>
      <w:bookmarkStart w:id="536" w:name="_Toc253407143"/>
      <w:r w:rsidRPr="006F5B3B">
        <w:rPr>
          <w:lang w:val="fr-FR"/>
        </w:rPr>
        <w:br w:type="page"/>
      </w:r>
    </w:p>
    <w:p w14:paraId="4AE15BF4" w14:textId="77777777" w:rsidR="002146B4" w:rsidRPr="00721B3F" w:rsidRDefault="002146B4" w:rsidP="002146B4">
      <w:pPr>
        <w:pStyle w:val="Heading20"/>
        <w:spacing w:after="120"/>
        <w:rPr>
          <w:lang w:val="fr-CH"/>
        </w:rPr>
      </w:pPr>
      <w:r w:rsidRPr="00721B3F">
        <w:lastRenderedPageBreak/>
        <w:t>Approbation</w:t>
      </w:r>
      <w:r>
        <w:t xml:space="preserve"> </w:t>
      </w:r>
      <w:r w:rsidRPr="00721B3F">
        <w:t>de Recommandations UIT-T</w:t>
      </w:r>
    </w:p>
    <w:p w14:paraId="42918432" w14:textId="77777777" w:rsidR="002146B4" w:rsidRPr="002E51CA" w:rsidRDefault="002146B4" w:rsidP="002146B4">
      <w:pPr>
        <w:rPr>
          <w:lang w:val="fr-FR"/>
        </w:rPr>
      </w:pPr>
      <w:r w:rsidRPr="002E51CA">
        <w:rPr>
          <w:lang w:val="fr-FR"/>
        </w:rPr>
        <w:t>Par AAP-05, il a été annoncé l’approbation des Recommandations UIT-T suivantes, conformément à la procédure définie dans la Recommandation UIT-T A.8:</w:t>
      </w:r>
    </w:p>
    <w:p w14:paraId="638942DC" w14:textId="72AB5C1E" w:rsidR="002146B4" w:rsidRDefault="002146B4" w:rsidP="002146B4">
      <w:pPr>
        <w:rPr>
          <w:lang w:val="fr-FR"/>
        </w:rPr>
      </w:pPr>
      <w:r w:rsidRPr="002E51CA">
        <w:rPr>
          <w:lang w:val="fr-FR"/>
        </w:rPr>
        <w:t xml:space="preserve">– </w:t>
      </w:r>
      <w:r>
        <w:rPr>
          <w:lang w:val="fr-FR"/>
        </w:rPr>
        <w:tab/>
      </w:r>
      <w:r w:rsidRPr="002E51CA">
        <w:rPr>
          <w:lang w:val="fr-FR"/>
        </w:rPr>
        <w:t>ITU-T G.971 (12/2024</w:t>
      </w:r>
      <w:proofErr w:type="gramStart"/>
      <w:r w:rsidRPr="002E51CA">
        <w:rPr>
          <w:lang w:val="fr-FR"/>
        </w:rPr>
        <w:t>):</w:t>
      </w:r>
      <w:proofErr w:type="gramEnd"/>
      <w:r w:rsidRPr="002E51CA">
        <w:rPr>
          <w:lang w:val="fr-FR"/>
        </w:rPr>
        <w:t xml:space="preserve"> Caractéristiques générales des systèmes de câbles optiques sous-marins</w:t>
      </w:r>
    </w:p>
    <w:p w14:paraId="2097EFBD" w14:textId="77777777" w:rsidR="002146B4" w:rsidRDefault="002146B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14:paraId="4B66B645" w14:textId="129E81DE" w:rsidR="002146B4" w:rsidRDefault="002146B4" w:rsidP="002146B4">
      <w:pPr>
        <w:rPr>
          <w:lang w:val="fr-FR"/>
        </w:rPr>
      </w:pPr>
    </w:p>
    <w:p w14:paraId="1265DCD1" w14:textId="783F4AE3" w:rsidR="002146B4" w:rsidRDefault="002146B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4CA05046" w14:textId="77777777" w:rsidR="002146B4" w:rsidRPr="00C01082" w:rsidRDefault="002146B4" w:rsidP="002146B4">
      <w:pPr>
        <w:pStyle w:val="Heading20"/>
        <w:spacing w:after="120"/>
      </w:pPr>
      <w:bookmarkStart w:id="537" w:name="_Toc467767049"/>
      <w:bookmarkStart w:id="538" w:name="_Toc477169047"/>
      <w:bookmarkStart w:id="539" w:name="_Toc478464749"/>
      <w:bookmarkStart w:id="540" w:name="_Toc479170890"/>
      <w:bookmarkStart w:id="541" w:name="_Toc215907216"/>
      <w:r w:rsidRPr="00C01082">
        <w:lastRenderedPageBreak/>
        <w:t xml:space="preserve">Service téléphonique </w:t>
      </w:r>
      <w:r w:rsidRPr="00C01082">
        <w:br/>
        <w:t>(Recommandation UIT-T E.164)</w:t>
      </w:r>
      <w:bookmarkEnd w:id="537"/>
      <w:bookmarkEnd w:id="538"/>
      <w:bookmarkEnd w:id="539"/>
      <w:bookmarkEnd w:id="540"/>
    </w:p>
    <w:p w14:paraId="3D346193" w14:textId="77777777" w:rsidR="002146B4" w:rsidRPr="00EF5D0C" w:rsidRDefault="002146B4" w:rsidP="002146B4">
      <w:pPr>
        <w:tabs>
          <w:tab w:val="left" w:pos="794"/>
          <w:tab w:val="left" w:pos="1191"/>
          <w:tab w:val="left" w:pos="1588"/>
          <w:tab w:val="left" w:pos="1985"/>
          <w:tab w:val="left" w:pos="2160"/>
          <w:tab w:val="left" w:pos="2430"/>
        </w:tabs>
        <w:spacing w:before="0"/>
        <w:jc w:val="center"/>
        <w:rPr>
          <w:lang w:val="fr-CH"/>
        </w:rPr>
      </w:pPr>
      <w:proofErr w:type="gramStart"/>
      <w:r w:rsidRPr="00EF5D0C">
        <w:rPr>
          <w:lang w:val="fr-CH"/>
        </w:rPr>
        <w:t>url:</w:t>
      </w:r>
      <w:proofErr w:type="gramEnd"/>
      <w:r w:rsidRPr="00EF5D0C">
        <w:rPr>
          <w:lang w:val="fr-CH"/>
        </w:rPr>
        <w:t xml:space="preserve"> www.itu.int/itu-t/inr/nnp</w:t>
      </w:r>
    </w:p>
    <w:bookmarkEnd w:id="541"/>
    <w:p w14:paraId="1D901D92" w14:textId="77777777" w:rsidR="002146B4" w:rsidRPr="007E3B62" w:rsidRDefault="002146B4" w:rsidP="002146B4">
      <w:pPr>
        <w:tabs>
          <w:tab w:val="left" w:pos="1560"/>
          <w:tab w:val="left" w:pos="2127"/>
        </w:tabs>
        <w:spacing w:after="120"/>
        <w:outlineLvl w:val="3"/>
        <w:rPr>
          <w:rFonts w:cs="Arial"/>
          <w:b/>
          <w:lang w:val="fr-FR"/>
        </w:rPr>
      </w:pPr>
      <w:r w:rsidRPr="007E3B62">
        <w:rPr>
          <w:rFonts w:cs="Arial"/>
          <w:b/>
          <w:lang w:val="fr-FR"/>
        </w:rPr>
        <w:t>Danemark (indicatif de pays +45)</w:t>
      </w:r>
    </w:p>
    <w:p w14:paraId="3CCB235C" w14:textId="77777777" w:rsidR="002146B4" w:rsidRPr="007E3B62" w:rsidRDefault="002146B4" w:rsidP="008C7D48">
      <w:pPr>
        <w:rPr>
          <w:lang w:val="fr-FR"/>
        </w:rPr>
      </w:pPr>
      <w:r w:rsidRPr="007E3B62">
        <w:rPr>
          <w:lang w:val="fr-FR"/>
        </w:rPr>
        <w:t>Communication du 1</w:t>
      </w:r>
      <w:r>
        <w:rPr>
          <w:lang w:val="fr-FR"/>
        </w:rPr>
        <w:t>0</w:t>
      </w:r>
      <w:r w:rsidRPr="007E3B62">
        <w:rPr>
          <w:lang w:val="fr-FR"/>
        </w:rPr>
        <w:t>.</w:t>
      </w:r>
      <w:r>
        <w:rPr>
          <w:lang w:val="fr-FR"/>
        </w:rPr>
        <w:t>I</w:t>
      </w:r>
      <w:r w:rsidRPr="007E3B62">
        <w:rPr>
          <w:lang w:val="fr-FR"/>
        </w:rPr>
        <w:t>.202</w:t>
      </w:r>
      <w:r>
        <w:rPr>
          <w:lang w:val="fr-FR"/>
        </w:rPr>
        <w:t>5</w:t>
      </w:r>
      <w:r w:rsidRPr="007E3B62">
        <w:rPr>
          <w:lang w:val="fr-FR"/>
        </w:rPr>
        <w:t>:</w:t>
      </w:r>
    </w:p>
    <w:p w14:paraId="58185889" w14:textId="77777777" w:rsidR="002146B4" w:rsidRPr="007E3B62" w:rsidRDefault="002146B4" w:rsidP="002146B4">
      <w:pPr>
        <w:contextualSpacing/>
        <w:rPr>
          <w:rFonts w:cs="Arial"/>
          <w:lang w:val="fr-FR"/>
        </w:rPr>
      </w:pPr>
      <w:r w:rsidRPr="007E3B62">
        <w:rPr>
          <w:rFonts w:cs="Arial"/>
          <w:lang w:val="fr-FR"/>
        </w:rPr>
        <w:t>L'</w:t>
      </w:r>
      <w:r w:rsidRPr="007E3B62">
        <w:rPr>
          <w:rFonts w:cs="Arial"/>
          <w:i/>
          <w:lang w:val="fr-FR"/>
        </w:rPr>
        <w:t xml:space="preserve">Agency for Digital </w:t>
      </w:r>
      <w:proofErr w:type="spellStart"/>
      <w:r w:rsidRPr="007E3B62">
        <w:rPr>
          <w:rFonts w:cs="Arial"/>
          <w:i/>
          <w:lang w:val="fr-FR"/>
        </w:rPr>
        <w:t>Government</w:t>
      </w:r>
      <w:proofErr w:type="spellEnd"/>
      <w:r w:rsidRPr="007E3B62">
        <w:rPr>
          <w:rFonts w:cs="Arial"/>
          <w:lang w:val="fr-FR"/>
        </w:rPr>
        <w:t xml:space="preserve">, Copenhague, annonce les mises à jour suivantes du plan national de numérotage du </w:t>
      </w:r>
      <w:proofErr w:type="gramStart"/>
      <w:r w:rsidRPr="007E3B62">
        <w:rPr>
          <w:rFonts w:cs="Arial"/>
          <w:lang w:val="fr-FR"/>
        </w:rPr>
        <w:t>Danemark:</w:t>
      </w:r>
      <w:proofErr w:type="gramEnd"/>
    </w:p>
    <w:p w14:paraId="390970FD" w14:textId="77777777" w:rsidR="002146B4" w:rsidRPr="007E3B62" w:rsidRDefault="002146B4" w:rsidP="002146B4">
      <w:pPr>
        <w:tabs>
          <w:tab w:val="clear" w:pos="567"/>
          <w:tab w:val="clear" w:pos="5387"/>
          <w:tab w:val="clear" w:pos="5954"/>
          <w:tab w:val="left" w:pos="992"/>
          <w:tab w:val="left" w:pos="1418"/>
          <w:tab w:val="left" w:pos="2268"/>
        </w:tabs>
        <w:spacing w:before="80" w:after="120"/>
        <w:ind w:left="567" w:hanging="567"/>
        <w:rPr>
          <w:lang w:val="fr-FR"/>
        </w:rPr>
      </w:pPr>
      <w:r w:rsidRPr="007E3B62">
        <w:rPr>
          <w:lang w:val="fr-FR"/>
        </w:rPr>
        <w:t>•</w:t>
      </w:r>
      <w:r w:rsidRPr="007E3B62">
        <w:rPr>
          <w:lang w:val="fr-FR"/>
        </w:rPr>
        <w:tab/>
        <w:t>Retraits</w:t>
      </w:r>
    </w:p>
    <w:tbl>
      <w:tblPr>
        <w:tblStyle w:val="TableGrid1"/>
        <w:tblW w:w="9776" w:type="dxa"/>
        <w:tblLook w:val="04A0" w:firstRow="1" w:lastRow="0" w:firstColumn="1" w:lastColumn="0" w:noHBand="0" w:noVBand="1"/>
      </w:tblPr>
      <w:tblGrid>
        <w:gridCol w:w="2263"/>
        <w:gridCol w:w="3828"/>
        <w:gridCol w:w="1842"/>
        <w:gridCol w:w="1843"/>
      </w:tblGrid>
      <w:tr w:rsidR="002146B4" w:rsidRPr="007E3B62" w14:paraId="497C0550" w14:textId="77777777" w:rsidTr="00516F2F">
        <w:trPr>
          <w:trHeight w:val="284"/>
          <w:tblHeader/>
        </w:trPr>
        <w:tc>
          <w:tcPr>
            <w:tcW w:w="2263" w:type="dxa"/>
            <w:noWrap/>
            <w:hideMark/>
          </w:tcPr>
          <w:p w14:paraId="3A405EFF" w14:textId="77777777" w:rsidR="002146B4" w:rsidRPr="007E3B62" w:rsidRDefault="002146B4" w:rsidP="00516F2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i/>
                <w:lang w:val="fr-FR"/>
              </w:rPr>
            </w:pPr>
            <w:r w:rsidRPr="007E3B62">
              <w:rPr>
                <w:rFonts w:cs="Calibri"/>
                <w:i/>
                <w:lang w:val="fr-FR"/>
              </w:rPr>
              <w:t>Type</w:t>
            </w:r>
          </w:p>
        </w:tc>
        <w:tc>
          <w:tcPr>
            <w:tcW w:w="3828" w:type="dxa"/>
            <w:noWrap/>
            <w:hideMark/>
          </w:tcPr>
          <w:p w14:paraId="5289223F" w14:textId="77777777" w:rsidR="002146B4" w:rsidRPr="007E3B62" w:rsidRDefault="002146B4" w:rsidP="00516F2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i/>
                <w:lang w:val="fr-FR"/>
              </w:rPr>
            </w:pPr>
            <w:r w:rsidRPr="007E3B62">
              <w:rPr>
                <w:rFonts w:cs="Calibri"/>
                <w:i/>
                <w:lang w:val="fr-FR"/>
              </w:rPr>
              <w:t>Ressource de numérotage</w:t>
            </w:r>
          </w:p>
        </w:tc>
        <w:tc>
          <w:tcPr>
            <w:tcW w:w="1842" w:type="dxa"/>
            <w:noWrap/>
            <w:hideMark/>
          </w:tcPr>
          <w:p w14:paraId="71F39AE8" w14:textId="77777777" w:rsidR="002146B4" w:rsidRPr="007E3B62" w:rsidRDefault="002146B4" w:rsidP="00516F2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i/>
                <w:lang w:val="fr-FR"/>
              </w:rPr>
            </w:pPr>
            <w:r w:rsidRPr="007E3B62">
              <w:rPr>
                <w:rFonts w:cs="Calibri"/>
                <w:i/>
                <w:lang w:val="fr-FR"/>
              </w:rPr>
              <w:t>Fournisseur</w:t>
            </w:r>
          </w:p>
        </w:tc>
        <w:tc>
          <w:tcPr>
            <w:tcW w:w="1843" w:type="dxa"/>
            <w:noWrap/>
            <w:hideMark/>
          </w:tcPr>
          <w:p w14:paraId="298AB62F" w14:textId="77777777" w:rsidR="002146B4" w:rsidRPr="007E3B62" w:rsidRDefault="002146B4" w:rsidP="00516F2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i/>
                <w:lang w:val="fr-FR"/>
              </w:rPr>
            </w:pPr>
            <w:r w:rsidRPr="007E3B62">
              <w:rPr>
                <w:rFonts w:cs="Calibri"/>
                <w:i/>
                <w:lang w:val="fr-FR"/>
              </w:rPr>
              <w:t>Date du retrait</w:t>
            </w:r>
          </w:p>
        </w:tc>
      </w:tr>
      <w:tr w:rsidR="002146B4" w:rsidRPr="007E3B62" w14:paraId="6922DCB7" w14:textId="77777777" w:rsidTr="00516F2F">
        <w:trPr>
          <w:trHeight w:val="290"/>
        </w:trPr>
        <w:tc>
          <w:tcPr>
            <w:tcW w:w="2263" w:type="dxa"/>
            <w:noWrap/>
            <w:vAlign w:val="center"/>
            <w:hideMark/>
          </w:tcPr>
          <w:p w14:paraId="35E4988B" w14:textId="77777777" w:rsidR="002146B4" w:rsidRPr="007E3B62" w:rsidRDefault="002146B4" w:rsidP="00516F2F">
            <w:pPr>
              <w:tabs>
                <w:tab w:val="clear" w:pos="567"/>
                <w:tab w:val="clear" w:pos="5387"/>
                <w:tab w:val="clear" w:pos="5954"/>
              </w:tabs>
              <w:spacing w:before="40" w:after="40"/>
              <w:jc w:val="left"/>
              <w:rPr>
                <w:rFonts w:cs="Calibri"/>
                <w:bCs/>
                <w:lang w:val="fr-FR"/>
              </w:rPr>
            </w:pPr>
            <w:r w:rsidRPr="007E3B62">
              <w:rPr>
                <w:rFonts w:cs="Calibri"/>
                <w:bCs/>
                <w:lang w:val="fr-FR"/>
              </w:rPr>
              <w:t>Communications fixes</w:t>
            </w:r>
          </w:p>
        </w:tc>
        <w:tc>
          <w:tcPr>
            <w:tcW w:w="3828" w:type="dxa"/>
            <w:noWrap/>
          </w:tcPr>
          <w:p w14:paraId="1DBCD51B" w14:textId="77777777" w:rsidR="002146B4" w:rsidRPr="00A02DEA" w:rsidRDefault="002146B4" w:rsidP="00516F2F">
            <w:pPr>
              <w:tabs>
                <w:tab w:val="clear" w:pos="567"/>
                <w:tab w:val="clear" w:pos="5387"/>
                <w:tab w:val="clear" w:pos="5954"/>
              </w:tabs>
              <w:spacing w:before="40" w:after="40"/>
              <w:jc w:val="left"/>
              <w:rPr>
                <w:rFonts w:cs="Calibri"/>
                <w:bCs/>
                <w:i/>
                <w:iCs/>
                <w:lang w:val="fr-FR"/>
              </w:rPr>
            </w:pPr>
            <w:r w:rsidRPr="00A02DEA">
              <w:rPr>
                <w:rFonts w:cs="Calibri"/>
                <w:i/>
                <w:iCs/>
                <w:lang w:val="fr-FR"/>
              </w:rPr>
              <w:t>96673fgh, 96792fgh, 59129fgh, 65152fgh, 65653fgh, 73579fgh, 44214fgh, 44583fgh, 32652fgh, 32655fgh, 32657fgh, 32659fgh, 86758fgh, 73867fgh, 73940fgh, 55938fgh, 54987fgh, 76886fgh, 76931fgh, 76932fgh, 76935fgh, 76936fgh, 76937fgh, 76938fgh, 89462fgh, 36857fgh, 43946fgh</w:t>
            </w:r>
          </w:p>
        </w:tc>
        <w:tc>
          <w:tcPr>
            <w:tcW w:w="1842" w:type="dxa"/>
            <w:noWrap/>
          </w:tcPr>
          <w:p w14:paraId="704820A8" w14:textId="77777777" w:rsidR="002146B4" w:rsidRPr="007E3B62" w:rsidRDefault="002146B4" w:rsidP="00516F2F">
            <w:pPr>
              <w:tabs>
                <w:tab w:val="clear" w:pos="567"/>
                <w:tab w:val="clear" w:pos="5387"/>
                <w:tab w:val="clear" w:pos="5954"/>
              </w:tabs>
              <w:spacing w:before="40" w:after="40"/>
              <w:jc w:val="left"/>
              <w:rPr>
                <w:rFonts w:cs="Calibri"/>
                <w:bCs/>
              </w:rPr>
            </w:pPr>
            <w:r w:rsidRPr="009A4869">
              <w:rPr>
                <w:rFonts w:cs="Calibri"/>
                <w:color w:val="000000"/>
                <w:lang w:eastAsia="en-GB"/>
              </w:rPr>
              <w:t>TDC Net A/S</w:t>
            </w:r>
          </w:p>
        </w:tc>
        <w:tc>
          <w:tcPr>
            <w:tcW w:w="1843" w:type="dxa"/>
            <w:noWrap/>
          </w:tcPr>
          <w:p w14:paraId="1A19C18C" w14:textId="77777777" w:rsidR="002146B4" w:rsidRPr="007E3B62" w:rsidRDefault="002146B4" w:rsidP="00516F2F">
            <w:pPr>
              <w:tabs>
                <w:tab w:val="clear" w:pos="567"/>
                <w:tab w:val="clear" w:pos="5387"/>
                <w:tab w:val="clear" w:pos="5954"/>
              </w:tabs>
              <w:spacing w:before="40" w:after="40"/>
              <w:jc w:val="left"/>
              <w:rPr>
                <w:rFonts w:cs="Calibri"/>
                <w:bCs/>
                <w:lang w:val="fr-FR"/>
              </w:rPr>
            </w:pPr>
            <w:r w:rsidRPr="007E3B62">
              <w:rPr>
                <w:rFonts w:cs="Calibri"/>
                <w:lang w:val="fr-FR"/>
              </w:rPr>
              <w:t>3</w:t>
            </w:r>
            <w:r>
              <w:rPr>
                <w:rFonts w:cs="Calibri"/>
                <w:lang w:val="fr-FR"/>
              </w:rPr>
              <w:t xml:space="preserve">0 septembre </w:t>
            </w:r>
            <w:r w:rsidRPr="007E3B62">
              <w:rPr>
                <w:rFonts w:cs="Calibri"/>
                <w:lang w:val="fr-FR"/>
              </w:rPr>
              <w:t>2024</w:t>
            </w:r>
          </w:p>
        </w:tc>
      </w:tr>
    </w:tbl>
    <w:p w14:paraId="797A55E8" w14:textId="77777777" w:rsidR="002146B4" w:rsidRPr="007E3B62" w:rsidRDefault="002146B4" w:rsidP="002146B4">
      <w:pPr>
        <w:rPr>
          <w:rFonts w:cs="Arial"/>
          <w:lang w:val="fr-FR"/>
        </w:rPr>
      </w:pPr>
    </w:p>
    <w:tbl>
      <w:tblPr>
        <w:tblStyle w:val="TableGrid1"/>
        <w:tblW w:w="9776" w:type="dxa"/>
        <w:tblLook w:val="04A0" w:firstRow="1" w:lastRow="0" w:firstColumn="1" w:lastColumn="0" w:noHBand="0" w:noVBand="1"/>
      </w:tblPr>
      <w:tblGrid>
        <w:gridCol w:w="2263"/>
        <w:gridCol w:w="3828"/>
        <w:gridCol w:w="1842"/>
        <w:gridCol w:w="1843"/>
      </w:tblGrid>
      <w:tr w:rsidR="002146B4" w:rsidRPr="007E3B62" w14:paraId="6F3737AE" w14:textId="77777777" w:rsidTr="00516F2F">
        <w:trPr>
          <w:trHeight w:val="284"/>
          <w:tblHeader/>
        </w:trPr>
        <w:tc>
          <w:tcPr>
            <w:tcW w:w="2263" w:type="dxa"/>
            <w:noWrap/>
            <w:hideMark/>
          </w:tcPr>
          <w:p w14:paraId="653EA807" w14:textId="77777777" w:rsidR="002146B4" w:rsidRPr="007E3B62" w:rsidRDefault="002146B4" w:rsidP="00516F2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i/>
                <w:lang w:val="fr-FR"/>
              </w:rPr>
            </w:pPr>
            <w:r w:rsidRPr="007E3B62">
              <w:rPr>
                <w:rFonts w:cs="Calibri"/>
                <w:i/>
                <w:lang w:val="fr-FR"/>
              </w:rPr>
              <w:t>Type</w:t>
            </w:r>
          </w:p>
        </w:tc>
        <w:tc>
          <w:tcPr>
            <w:tcW w:w="3828" w:type="dxa"/>
            <w:noWrap/>
            <w:hideMark/>
          </w:tcPr>
          <w:p w14:paraId="2FC11366" w14:textId="77777777" w:rsidR="002146B4" w:rsidRPr="007E3B62" w:rsidRDefault="002146B4" w:rsidP="00516F2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i/>
                <w:lang w:val="fr-FR"/>
              </w:rPr>
            </w:pPr>
            <w:r w:rsidRPr="007E3B62">
              <w:rPr>
                <w:rFonts w:cs="Calibri"/>
                <w:i/>
                <w:lang w:val="fr-FR"/>
              </w:rPr>
              <w:t>Ressource de numérotage</w:t>
            </w:r>
          </w:p>
        </w:tc>
        <w:tc>
          <w:tcPr>
            <w:tcW w:w="1842" w:type="dxa"/>
            <w:noWrap/>
            <w:hideMark/>
          </w:tcPr>
          <w:p w14:paraId="1D11F764" w14:textId="77777777" w:rsidR="002146B4" w:rsidRPr="007E3B62" w:rsidRDefault="002146B4" w:rsidP="00516F2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i/>
                <w:lang w:val="fr-FR"/>
              </w:rPr>
            </w:pPr>
            <w:r w:rsidRPr="007E3B62">
              <w:rPr>
                <w:rFonts w:cs="Calibri"/>
                <w:i/>
                <w:lang w:val="fr-FR"/>
              </w:rPr>
              <w:t>Fournisseur</w:t>
            </w:r>
          </w:p>
        </w:tc>
        <w:tc>
          <w:tcPr>
            <w:tcW w:w="1843" w:type="dxa"/>
            <w:noWrap/>
            <w:hideMark/>
          </w:tcPr>
          <w:p w14:paraId="554C67CE" w14:textId="77777777" w:rsidR="002146B4" w:rsidRPr="007E3B62" w:rsidRDefault="002146B4" w:rsidP="00516F2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i/>
                <w:lang w:val="fr-FR"/>
              </w:rPr>
            </w:pPr>
            <w:r w:rsidRPr="007E3B62">
              <w:rPr>
                <w:rFonts w:cs="Calibri"/>
                <w:i/>
                <w:lang w:val="fr-FR"/>
              </w:rPr>
              <w:t>Date du retrait</w:t>
            </w:r>
          </w:p>
        </w:tc>
      </w:tr>
      <w:tr w:rsidR="002146B4" w:rsidRPr="007E3B62" w14:paraId="04252064" w14:textId="77777777" w:rsidTr="00516F2F">
        <w:trPr>
          <w:trHeight w:val="290"/>
        </w:trPr>
        <w:tc>
          <w:tcPr>
            <w:tcW w:w="2263" w:type="dxa"/>
            <w:noWrap/>
            <w:hideMark/>
          </w:tcPr>
          <w:p w14:paraId="345FF2FE" w14:textId="77777777" w:rsidR="002146B4" w:rsidRPr="007E3B62" w:rsidRDefault="002146B4" w:rsidP="00516F2F">
            <w:pPr>
              <w:tabs>
                <w:tab w:val="clear" w:pos="567"/>
                <w:tab w:val="clear" w:pos="5387"/>
                <w:tab w:val="clear" w:pos="5954"/>
              </w:tabs>
              <w:spacing w:before="40" w:after="40"/>
              <w:jc w:val="left"/>
              <w:rPr>
                <w:rFonts w:cs="Calibri"/>
                <w:bCs/>
                <w:lang w:val="fr-FR"/>
              </w:rPr>
            </w:pPr>
            <w:r>
              <w:rPr>
                <w:rFonts w:cs="Calibri"/>
                <w:bCs/>
                <w:lang w:val="fr-FR"/>
              </w:rPr>
              <w:t>Code NSPC</w:t>
            </w:r>
          </w:p>
        </w:tc>
        <w:tc>
          <w:tcPr>
            <w:tcW w:w="3828" w:type="dxa"/>
            <w:noWrap/>
          </w:tcPr>
          <w:p w14:paraId="5FF9B996" w14:textId="77777777" w:rsidR="002146B4" w:rsidRPr="007E3B62" w:rsidRDefault="002146B4" w:rsidP="00516F2F">
            <w:pPr>
              <w:tabs>
                <w:tab w:val="clear" w:pos="567"/>
                <w:tab w:val="clear" w:pos="5387"/>
                <w:tab w:val="clear" w:pos="5954"/>
              </w:tabs>
              <w:spacing w:before="40" w:after="40"/>
              <w:jc w:val="left"/>
              <w:rPr>
                <w:rFonts w:cs="Calibri"/>
                <w:bCs/>
                <w:lang w:val="fr-FR"/>
              </w:rPr>
            </w:pPr>
            <w:r w:rsidRPr="00A02DEA">
              <w:rPr>
                <w:rFonts w:cs="Calibri"/>
                <w:color w:val="000000"/>
                <w:lang w:val="fr-FR" w:eastAsia="en-GB"/>
              </w:rPr>
              <w:t xml:space="preserve">NSPC4-11-32, NSPC4-11-33, </w:t>
            </w:r>
            <w:r w:rsidRPr="00A02DEA">
              <w:rPr>
                <w:rFonts w:cs="Calibri"/>
                <w:color w:val="000000"/>
                <w:lang w:val="fr-FR" w:eastAsia="en-GB"/>
              </w:rPr>
              <w:br/>
              <w:t xml:space="preserve">NSPC4-11-34, NSPC4-11-35, </w:t>
            </w:r>
            <w:r w:rsidRPr="00A02DEA">
              <w:rPr>
                <w:rFonts w:cs="Calibri"/>
                <w:color w:val="000000"/>
                <w:lang w:val="fr-FR" w:eastAsia="en-GB"/>
              </w:rPr>
              <w:br/>
              <w:t>NSPC4-11-36, NSPC4-11-37</w:t>
            </w:r>
          </w:p>
        </w:tc>
        <w:tc>
          <w:tcPr>
            <w:tcW w:w="1842" w:type="dxa"/>
            <w:noWrap/>
          </w:tcPr>
          <w:p w14:paraId="0A519BFE" w14:textId="77777777" w:rsidR="002146B4" w:rsidRPr="007E3B62" w:rsidRDefault="002146B4" w:rsidP="00516F2F">
            <w:pPr>
              <w:tabs>
                <w:tab w:val="clear" w:pos="567"/>
                <w:tab w:val="clear" w:pos="5387"/>
                <w:tab w:val="clear" w:pos="5954"/>
              </w:tabs>
              <w:spacing w:before="40" w:after="40"/>
              <w:jc w:val="left"/>
              <w:rPr>
                <w:rFonts w:cs="Calibri"/>
                <w:bCs/>
              </w:rPr>
            </w:pPr>
            <w:r w:rsidRPr="009A4869">
              <w:rPr>
                <w:rFonts w:cs="Calibri"/>
                <w:color w:val="000000"/>
                <w:lang w:eastAsia="en-GB"/>
              </w:rPr>
              <w:t xml:space="preserve">Syniverse Techn. Messaging </w:t>
            </w:r>
            <w:proofErr w:type="spellStart"/>
            <w:r w:rsidRPr="009A4869">
              <w:rPr>
                <w:rFonts w:cs="Calibri"/>
                <w:color w:val="000000"/>
                <w:lang w:eastAsia="en-GB"/>
              </w:rPr>
              <w:t>ApS</w:t>
            </w:r>
            <w:proofErr w:type="spellEnd"/>
          </w:p>
        </w:tc>
        <w:tc>
          <w:tcPr>
            <w:tcW w:w="1843" w:type="dxa"/>
            <w:noWrap/>
          </w:tcPr>
          <w:p w14:paraId="77DA1358" w14:textId="77777777" w:rsidR="002146B4" w:rsidRPr="007E3B62" w:rsidRDefault="002146B4" w:rsidP="00516F2F">
            <w:pPr>
              <w:tabs>
                <w:tab w:val="clear" w:pos="567"/>
                <w:tab w:val="clear" w:pos="5387"/>
                <w:tab w:val="clear" w:pos="5954"/>
              </w:tabs>
              <w:spacing w:before="40" w:after="40"/>
              <w:jc w:val="left"/>
              <w:rPr>
                <w:rFonts w:cs="Calibri"/>
                <w:bCs/>
                <w:lang w:val="fr-FR"/>
              </w:rPr>
            </w:pPr>
            <w:r w:rsidRPr="007E3B62">
              <w:rPr>
                <w:rFonts w:cs="Calibri"/>
                <w:bCs/>
                <w:lang w:val="fr-FR"/>
              </w:rPr>
              <w:t xml:space="preserve">31 </w:t>
            </w:r>
            <w:r>
              <w:rPr>
                <w:rFonts w:cs="Calibri"/>
                <w:bCs/>
                <w:lang w:val="fr-FR"/>
              </w:rPr>
              <w:t>décembre</w:t>
            </w:r>
            <w:r w:rsidRPr="007E3B62">
              <w:rPr>
                <w:rFonts w:cs="Calibri"/>
                <w:bCs/>
                <w:lang w:val="fr-FR"/>
              </w:rPr>
              <w:t xml:space="preserve"> 2024</w:t>
            </w:r>
          </w:p>
        </w:tc>
      </w:tr>
    </w:tbl>
    <w:p w14:paraId="1ABDDAB7" w14:textId="77777777" w:rsidR="002146B4" w:rsidRPr="007E3B62" w:rsidRDefault="002146B4" w:rsidP="002146B4">
      <w:pPr>
        <w:rPr>
          <w:rFonts w:cs="Arial"/>
          <w:lang w:val="fr-FR"/>
        </w:rPr>
      </w:pPr>
    </w:p>
    <w:tbl>
      <w:tblPr>
        <w:tblStyle w:val="TableGrid1"/>
        <w:tblW w:w="9776" w:type="dxa"/>
        <w:tblLook w:val="04A0" w:firstRow="1" w:lastRow="0" w:firstColumn="1" w:lastColumn="0" w:noHBand="0" w:noVBand="1"/>
      </w:tblPr>
      <w:tblGrid>
        <w:gridCol w:w="2263"/>
        <w:gridCol w:w="3828"/>
        <w:gridCol w:w="1842"/>
        <w:gridCol w:w="1843"/>
      </w:tblGrid>
      <w:tr w:rsidR="002146B4" w:rsidRPr="007E3B62" w14:paraId="4D8B0A14" w14:textId="77777777" w:rsidTr="00516F2F">
        <w:trPr>
          <w:trHeight w:val="284"/>
          <w:tblHeader/>
        </w:trPr>
        <w:tc>
          <w:tcPr>
            <w:tcW w:w="2263" w:type="dxa"/>
            <w:noWrap/>
            <w:hideMark/>
          </w:tcPr>
          <w:p w14:paraId="007C6C2F" w14:textId="77777777" w:rsidR="002146B4" w:rsidRPr="007E3B62" w:rsidRDefault="002146B4" w:rsidP="00516F2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i/>
                <w:lang w:val="fr-FR"/>
              </w:rPr>
            </w:pPr>
            <w:r w:rsidRPr="007E3B62">
              <w:rPr>
                <w:rFonts w:cs="Calibri"/>
                <w:i/>
                <w:lang w:val="fr-FR"/>
              </w:rPr>
              <w:t>Type</w:t>
            </w:r>
          </w:p>
        </w:tc>
        <w:tc>
          <w:tcPr>
            <w:tcW w:w="3828" w:type="dxa"/>
            <w:noWrap/>
            <w:hideMark/>
          </w:tcPr>
          <w:p w14:paraId="404F0869" w14:textId="77777777" w:rsidR="002146B4" w:rsidRPr="007E3B62" w:rsidRDefault="002146B4" w:rsidP="00516F2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i/>
                <w:lang w:val="fr-FR"/>
              </w:rPr>
            </w:pPr>
            <w:r w:rsidRPr="007E3B62">
              <w:rPr>
                <w:rFonts w:cs="Calibri"/>
                <w:i/>
                <w:lang w:val="fr-FR"/>
              </w:rPr>
              <w:t>Ressource de numérotage</w:t>
            </w:r>
          </w:p>
        </w:tc>
        <w:tc>
          <w:tcPr>
            <w:tcW w:w="1842" w:type="dxa"/>
            <w:noWrap/>
            <w:hideMark/>
          </w:tcPr>
          <w:p w14:paraId="33028CF9" w14:textId="77777777" w:rsidR="002146B4" w:rsidRPr="007E3B62" w:rsidRDefault="002146B4" w:rsidP="00516F2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i/>
                <w:lang w:val="fr-FR"/>
              </w:rPr>
            </w:pPr>
            <w:r w:rsidRPr="007E3B62">
              <w:rPr>
                <w:rFonts w:cs="Calibri"/>
                <w:i/>
                <w:lang w:val="fr-FR"/>
              </w:rPr>
              <w:t>Fournisseur</w:t>
            </w:r>
          </w:p>
        </w:tc>
        <w:tc>
          <w:tcPr>
            <w:tcW w:w="1843" w:type="dxa"/>
            <w:noWrap/>
            <w:hideMark/>
          </w:tcPr>
          <w:p w14:paraId="03E6EFD2" w14:textId="77777777" w:rsidR="002146B4" w:rsidRPr="007E3B62" w:rsidRDefault="002146B4" w:rsidP="00516F2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i/>
                <w:lang w:val="fr-FR"/>
              </w:rPr>
            </w:pPr>
            <w:r w:rsidRPr="007E3B62">
              <w:rPr>
                <w:rFonts w:cs="Calibri"/>
                <w:i/>
                <w:lang w:val="fr-FR"/>
              </w:rPr>
              <w:t>Date du retrait</w:t>
            </w:r>
          </w:p>
        </w:tc>
      </w:tr>
      <w:tr w:rsidR="002146B4" w:rsidRPr="007E3B62" w14:paraId="5BAB3754" w14:textId="77777777" w:rsidTr="00516F2F">
        <w:trPr>
          <w:trHeight w:val="290"/>
        </w:trPr>
        <w:tc>
          <w:tcPr>
            <w:tcW w:w="2263" w:type="dxa"/>
            <w:vMerge w:val="restart"/>
            <w:noWrap/>
            <w:vAlign w:val="center"/>
            <w:hideMark/>
          </w:tcPr>
          <w:p w14:paraId="6A0E8358" w14:textId="77777777" w:rsidR="002146B4" w:rsidRPr="007E3B62" w:rsidRDefault="002146B4" w:rsidP="00516F2F">
            <w:pPr>
              <w:tabs>
                <w:tab w:val="clear" w:pos="567"/>
                <w:tab w:val="clear" w:pos="5387"/>
                <w:tab w:val="clear" w:pos="5954"/>
              </w:tabs>
              <w:spacing w:before="40" w:after="40"/>
              <w:jc w:val="left"/>
              <w:rPr>
                <w:rFonts w:cs="Calibri"/>
                <w:bCs/>
                <w:lang w:val="fr-FR"/>
              </w:rPr>
            </w:pPr>
            <w:r w:rsidRPr="007E3B62">
              <w:rPr>
                <w:rFonts w:cs="Calibri"/>
                <w:bCs/>
                <w:lang w:val="fr-FR"/>
              </w:rPr>
              <w:t>Communications mobiles</w:t>
            </w:r>
          </w:p>
        </w:tc>
        <w:tc>
          <w:tcPr>
            <w:tcW w:w="3828" w:type="dxa"/>
            <w:noWrap/>
          </w:tcPr>
          <w:p w14:paraId="49D1BE41" w14:textId="77777777" w:rsidR="002146B4" w:rsidRPr="007E3B62" w:rsidRDefault="002146B4" w:rsidP="00516F2F">
            <w:pPr>
              <w:tabs>
                <w:tab w:val="clear" w:pos="567"/>
                <w:tab w:val="clear" w:pos="5387"/>
                <w:tab w:val="clear" w:pos="5954"/>
              </w:tabs>
              <w:spacing w:before="40" w:after="40"/>
              <w:jc w:val="left"/>
              <w:rPr>
                <w:rFonts w:cs="Calibri"/>
                <w:bCs/>
                <w:lang w:val="fr-FR"/>
              </w:rPr>
            </w:pPr>
            <w:r w:rsidRPr="00A02DEA">
              <w:rPr>
                <w:rFonts w:cs="Calibri"/>
                <w:color w:val="000000"/>
                <w:lang w:val="fr-FR" w:eastAsia="en-GB"/>
              </w:rPr>
              <w:t>54363fgh, 54364fgh, 54365fgh, 54366fgh, 54367fgh, 54368fgh, 54369fgh</w:t>
            </w:r>
          </w:p>
        </w:tc>
        <w:tc>
          <w:tcPr>
            <w:tcW w:w="1842" w:type="dxa"/>
            <w:noWrap/>
          </w:tcPr>
          <w:p w14:paraId="0E7CA40D" w14:textId="77777777" w:rsidR="002146B4" w:rsidRPr="007E3B62" w:rsidRDefault="002146B4" w:rsidP="00516F2F">
            <w:pPr>
              <w:tabs>
                <w:tab w:val="clear" w:pos="567"/>
                <w:tab w:val="clear" w:pos="5387"/>
                <w:tab w:val="clear" w:pos="5954"/>
              </w:tabs>
              <w:spacing w:before="40" w:after="40"/>
              <w:jc w:val="left"/>
              <w:rPr>
                <w:rFonts w:cs="Calibri"/>
                <w:bCs/>
                <w:lang w:val="fr-FR"/>
              </w:rPr>
            </w:pPr>
            <w:proofErr w:type="spellStart"/>
            <w:r w:rsidRPr="009A4869">
              <w:rPr>
                <w:rFonts w:cs="Calibri"/>
                <w:color w:val="000000"/>
                <w:lang w:eastAsia="en-GB"/>
              </w:rPr>
              <w:t>Firstcom</w:t>
            </w:r>
            <w:proofErr w:type="spellEnd"/>
            <w:r w:rsidRPr="009A4869">
              <w:rPr>
                <w:rFonts w:cs="Calibri"/>
                <w:color w:val="000000"/>
                <w:lang w:eastAsia="en-GB"/>
              </w:rPr>
              <w:t xml:space="preserve"> Europe A/S</w:t>
            </w:r>
          </w:p>
        </w:tc>
        <w:tc>
          <w:tcPr>
            <w:tcW w:w="1843" w:type="dxa"/>
            <w:noWrap/>
          </w:tcPr>
          <w:p w14:paraId="5EAE316E" w14:textId="77777777" w:rsidR="002146B4" w:rsidRPr="007E3B62" w:rsidRDefault="002146B4" w:rsidP="00516F2F">
            <w:pPr>
              <w:tabs>
                <w:tab w:val="clear" w:pos="567"/>
                <w:tab w:val="clear" w:pos="5387"/>
                <w:tab w:val="clear" w:pos="5954"/>
              </w:tabs>
              <w:spacing w:before="40" w:after="40"/>
              <w:jc w:val="left"/>
              <w:rPr>
                <w:rFonts w:cs="Calibri"/>
                <w:bCs/>
                <w:lang w:val="fr-FR"/>
              </w:rPr>
            </w:pPr>
            <w:r w:rsidRPr="009A4869">
              <w:rPr>
                <w:rFonts w:cs="Calibri"/>
                <w:color w:val="000000"/>
                <w:lang w:eastAsia="en-GB"/>
              </w:rPr>
              <w:t xml:space="preserve">30 </w:t>
            </w:r>
            <w:proofErr w:type="spellStart"/>
            <w:r>
              <w:rPr>
                <w:rFonts w:cs="Calibri"/>
                <w:color w:val="000000"/>
                <w:lang w:eastAsia="en-GB"/>
              </w:rPr>
              <w:t>septembre</w:t>
            </w:r>
            <w:proofErr w:type="spellEnd"/>
            <w:r w:rsidRPr="009A4869">
              <w:rPr>
                <w:rFonts w:cs="Calibri"/>
                <w:color w:val="000000"/>
                <w:lang w:eastAsia="en-GB"/>
              </w:rPr>
              <w:t xml:space="preserve"> 2024</w:t>
            </w:r>
          </w:p>
        </w:tc>
      </w:tr>
      <w:tr w:rsidR="002146B4" w:rsidRPr="007E3B62" w14:paraId="1A235528" w14:textId="77777777" w:rsidTr="00516F2F">
        <w:trPr>
          <w:trHeight w:val="290"/>
        </w:trPr>
        <w:tc>
          <w:tcPr>
            <w:tcW w:w="2263" w:type="dxa"/>
            <w:vMerge/>
            <w:noWrap/>
          </w:tcPr>
          <w:p w14:paraId="527680B5" w14:textId="77777777" w:rsidR="002146B4" w:rsidRPr="007E3B62" w:rsidRDefault="002146B4" w:rsidP="00516F2F">
            <w:pPr>
              <w:tabs>
                <w:tab w:val="clear" w:pos="567"/>
                <w:tab w:val="clear" w:pos="5387"/>
                <w:tab w:val="clear" w:pos="5954"/>
              </w:tabs>
              <w:spacing w:before="40" w:after="40"/>
              <w:jc w:val="left"/>
              <w:rPr>
                <w:rFonts w:cs="Calibri"/>
                <w:bCs/>
                <w:lang w:val="fr-FR"/>
              </w:rPr>
            </w:pPr>
          </w:p>
        </w:tc>
        <w:tc>
          <w:tcPr>
            <w:tcW w:w="3828" w:type="dxa"/>
            <w:noWrap/>
          </w:tcPr>
          <w:p w14:paraId="27348EE0" w14:textId="77777777" w:rsidR="002146B4" w:rsidRPr="007E3B62" w:rsidRDefault="002146B4" w:rsidP="00516F2F">
            <w:pPr>
              <w:tabs>
                <w:tab w:val="clear" w:pos="567"/>
                <w:tab w:val="clear" w:pos="5387"/>
                <w:tab w:val="clear" w:pos="5954"/>
              </w:tabs>
              <w:spacing w:before="40" w:after="40"/>
              <w:jc w:val="left"/>
              <w:rPr>
                <w:rFonts w:cs="Calibri"/>
                <w:bCs/>
              </w:rPr>
            </w:pPr>
            <w:r w:rsidRPr="009A4869">
              <w:rPr>
                <w:rFonts w:cs="Calibri"/>
                <w:color w:val="000000"/>
                <w:lang w:eastAsia="en-GB"/>
              </w:rPr>
              <w:t>6930efgh</w:t>
            </w:r>
          </w:p>
        </w:tc>
        <w:tc>
          <w:tcPr>
            <w:tcW w:w="1842" w:type="dxa"/>
            <w:noWrap/>
          </w:tcPr>
          <w:p w14:paraId="2659E92A" w14:textId="77777777" w:rsidR="002146B4" w:rsidRPr="007E3B62" w:rsidRDefault="002146B4" w:rsidP="00516F2F">
            <w:pPr>
              <w:tabs>
                <w:tab w:val="clear" w:pos="567"/>
                <w:tab w:val="clear" w:pos="5387"/>
                <w:tab w:val="clear" w:pos="5954"/>
              </w:tabs>
              <w:spacing w:before="40" w:after="40"/>
              <w:jc w:val="left"/>
              <w:rPr>
                <w:rFonts w:cs="Calibri"/>
                <w:bCs/>
                <w:lang w:val="fr-FR"/>
              </w:rPr>
            </w:pPr>
            <w:r w:rsidRPr="009A4869">
              <w:rPr>
                <w:rFonts w:cs="Calibri"/>
                <w:color w:val="000000"/>
                <w:lang w:eastAsia="en-GB"/>
              </w:rPr>
              <w:t>Alka Fordele A/S</w:t>
            </w:r>
          </w:p>
        </w:tc>
        <w:tc>
          <w:tcPr>
            <w:tcW w:w="1843" w:type="dxa"/>
            <w:noWrap/>
          </w:tcPr>
          <w:p w14:paraId="6252B62A" w14:textId="77777777" w:rsidR="002146B4" w:rsidRPr="007E3B62" w:rsidRDefault="002146B4" w:rsidP="00516F2F">
            <w:pPr>
              <w:tabs>
                <w:tab w:val="clear" w:pos="567"/>
                <w:tab w:val="clear" w:pos="5387"/>
                <w:tab w:val="clear" w:pos="5954"/>
              </w:tabs>
              <w:spacing w:before="40" w:after="40"/>
              <w:jc w:val="left"/>
              <w:rPr>
                <w:rFonts w:cs="Calibri"/>
                <w:bCs/>
                <w:lang w:val="fr-FR"/>
              </w:rPr>
            </w:pPr>
            <w:r w:rsidRPr="009A4869">
              <w:rPr>
                <w:rFonts w:cs="Calibri"/>
                <w:color w:val="000000"/>
                <w:lang w:eastAsia="en-GB"/>
              </w:rPr>
              <w:t xml:space="preserve">31 </w:t>
            </w:r>
            <w:proofErr w:type="spellStart"/>
            <w:r>
              <w:rPr>
                <w:rFonts w:cs="Calibri"/>
                <w:color w:val="000000"/>
                <w:lang w:eastAsia="en-GB"/>
              </w:rPr>
              <w:t>octobre</w:t>
            </w:r>
            <w:proofErr w:type="spellEnd"/>
            <w:r w:rsidRPr="009A4869">
              <w:rPr>
                <w:rFonts w:cs="Calibri"/>
                <w:color w:val="000000"/>
                <w:lang w:eastAsia="en-GB"/>
              </w:rPr>
              <w:t xml:space="preserve"> 2024</w:t>
            </w:r>
          </w:p>
        </w:tc>
      </w:tr>
      <w:tr w:rsidR="002146B4" w:rsidRPr="007E3B62" w14:paraId="118A6B9B" w14:textId="77777777" w:rsidTr="00516F2F">
        <w:trPr>
          <w:trHeight w:val="290"/>
        </w:trPr>
        <w:tc>
          <w:tcPr>
            <w:tcW w:w="2263" w:type="dxa"/>
            <w:vMerge/>
            <w:noWrap/>
          </w:tcPr>
          <w:p w14:paraId="5886A896" w14:textId="77777777" w:rsidR="002146B4" w:rsidRPr="007E3B62" w:rsidRDefault="002146B4" w:rsidP="00516F2F">
            <w:pPr>
              <w:tabs>
                <w:tab w:val="clear" w:pos="567"/>
                <w:tab w:val="clear" w:pos="5387"/>
                <w:tab w:val="clear" w:pos="5954"/>
              </w:tabs>
              <w:spacing w:before="40" w:after="40"/>
              <w:jc w:val="left"/>
              <w:rPr>
                <w:rFonts w:cs="Calibri"/>
                <w:bCs/>
                <w:lang w:val="fr-FR"/>
              </w:rPr>
            </w:pPr>
          </w:p>
        </w:tc>
        <w:tc>
          <w:tcPr>
            <w:tcW w:w="3828" w:type="dxa"/>
            <w:noWrap/>
          </w:tcPr>
          <w:p w14:paraId="40FE6027" w14:textId="77777777" w:rsidR="002146B4" w:rsidRPr="00A02DEA" w:rsidRDefault="002146B4" w:rsidP="00516F2F">
            <w:pPr>
              <w:tabs>
                <w:tab w:val="clear" w:pos="567"/>
                <w:tab w:val="clear" w:pos="5387"/>
                <w:tab w:val="clear" w:pos="5954"/>
              </w:tabs>
              <w:spacing w:before="40" w:after="40"/>
              <w:jc w:val="left"/>
              <w:rPr>
                <w:rFonts w:cs="Calibri"/>
                <w:color w:val="000000"/>
                <w:lang w:val="fr-FR" w:eastAsia="en-GB"/>
              </w:rPr>
            </w:pPr>
            <w:r w:rsidRPr="00A02DEA">
              <w:rPr>
                <w:rFonts w:cs="Calibri"/>
                <w:color w:val="000000"/>
                <w:lang w:val="fr-FR" w:eastAsia="en-GB"/>
              </w:rPr>
              <w:t>81379fgh, 3576efgh, 49817fgh, 49819fgh, 66334fgh, 66335fgh, 66337fgh, 92290fgh, 92291fgh, 92293fgh</w:t>
            </w:r>
          </w:p>
        </w:tc>
        <w:tc>
          <w:tcPr>
            <w:tcW w:w="1842" w:type="dxa"/>
            <w:noWrap/>
          </w:tcPr>
          <w:p w14:paraId="79BB93F4" w14:textId="77777777" w:rsidR="002146B4" w:rsidRPr="007E3B62" w:rsidRDefault="002146B4" w:rsidP="00516F2F">
            <w:pPr>
              <w:tabs>
                <w:tab w:val="clear" w:pos="567"/>
                <w:tab w:val="clear" w:pos="5387"/>
                <w:tab w:val="clear" w:pos="5954"/>
              </w:tabs>
              <w:spacing w:before="40" w:after="40"/>
              <w:jc w:val="left"/>
              <w:rPr>
                <w:rFonts w:cs="Calibri"/>
                <w:color w:val="000000"/>
                <w:lang w:val="fr-FR" w:eastAsia="en-GB"/>
              </w:rPr>
            </w:pPr>
            <w:proofErr w:type="spellStart"/>
            <w:r w:rsidRPr="009A4869">
              <w:rPr>
                <w:rFonts w:cs="Calibri"/>
                <w:color w:val="000000"/>
                <w:lang w:eastAsia="en-GB"/>
              </w:rPr>
              <w:t>Greenwave</w:t>
            </w:r>
            <w:proofErr w:type="spellEnd"/>
            <w:r w:rsidRPr="009A4869">
              <w:rPr>
                <w:rFonts w:cs="Calibri"/>
                <w:color w:val="000000"/>
                <w:lang w:eastAsia="en-GB"/>
              </w:rPr>
              <w:t xml:space="preserve"> Mobile IoT </w:t>
            </w:r>
            <w:proofErr w:type="spellStart"/>
            <w:r w:rsidRPr="009A4869">
              <w:rPr>
                <w:rFonts w:cs="Calibri"/>
                <w:color w:val="000000"/>
                <w:lang w:eastAsia="en-GB"/>
              </w:rPr>
              <w:t>ApS</w:t>
            </w:r>
            <w:proofErr w:type="spellEnd"/>
          </w:p>
        </w:tc>
        <w:tc>
          <w:tcPr>
            <w:tcW w:w="1843" w:type="dxa"/>
            <w:noWrap/>
          </w:tcPr>
          <w:p w14:paraId="2C27E50A" w14:textId="77777777" w:rsidR="002146B4" w:rsidRPr="007E3B62" w:rsidRDefault="002146B4" w:rsidP="00516F2F">
            <w:pPr>
              <w:tabs>
                <w:tab w:val="clear" w:pos="567"/>
                <w:tab w:val="clear" w:pos="5387"/>
                <w:tab w:val="clear" w:pos="5954"/>
              </w:tabs>
              <w:spacing w:before="40" w:after="40"/>
              <w:jc w:val="left"/>
              <w:rPr>
                <w:rFonts w:cs="Calibri"/>
                <w:color w:val="000000"/>
                <w:lang w:val="fr-FR" w:eastAsia="en-GB"/>
              </w:rPr>
            </w:pPr>
            <w:r w:rsidRPr="009A4869">
              <w:rPr>
                <w:rFonts w:cs="Calibri"/>
                <w:color w:val="000000"/>
                <w:lang w:eastAsia="en-GB"/>
              </w:rPr>
              <w:t xml:space="preserve">6 </w:t>
            </w:r>
            <w:proofErr w:type="spellStart"/>
            <w:r>
              <w:rPr>
                <w:rFonts w:cs="Calibri"/>
                <w:color w:val="000000"/>
                <w:lang w:eastAsia="en-GB"/>
              </w:rPr>
              <w:t>novembre</w:t>
            </w:r>
            <w:proofErr w:type="spellEnd"/>
            <w:r w:rsidRPr="009A4869">
              <w:rPr>
                <w:rFonts w:cs="Calibri"/>
                <w:color w:val="000000"/>
                <w:lang w:eastAsia="en-GB"/>
              </w:rPr>
              <w:t xml:space="preserve"> 2024</w:t>
            </w:r>
          </w:p>
        </w:tc>
      </w:tr>
      <w:tr w:rsidR="002146B4" w:rsidRPr="007E3B62" w14:paraId="2AF95592" w14:textId="77777777" w:rsidTr="00516F2F">
        <w:trPr>
          <w:trHeight w:val="290"/>
        </w:trPr>
        <w:tc>
          <w:tcPr>
            <w:tcW w:w="2263" w:type="dxa"/>
            <w:vMerge/>
            <w:noWrap/>
          </w:tcPr>
          <w:p w14:paraId="064ECAEA" w14:textId="77777777" w:rsidR="002146B4" w:rsidRPr="007E3B62" w:rsidRDefault="002146B4" w:rsidP="00516F2F">
            <w:pPr>
              <w:tabs>
                <w:tab w:val="clear" w:pos="567"/>
                <w:tab w:val="clear" w:pos="5387"/>
                <w:tab w:val="clear" w:pos="5954"/>
              </w:tabs>
              <w:spacing w:before="40" w:after="40"/>
              <w:jc w:val="left"/>
              <w:rPr>
                <w:rFonts w:cs="Calibri"/>
                <w:bCs/>
                <w:lang w:val="fr-FR"/>
              </w:rPr>
            </w:pPr>
          </w:p>
        </w:tc>
        <w:tc>
          <w:tcPr>
            <w:tcW w:w="3828" w:type="dxa"/>
            <w:noWrap/>
          </w:tcPr>
          <w:p w14:paraId="17CB2FED" w14:textId="77777777" w:rsidR="002146B4" w:rsidRPr="007E3B62" w:rsidRDefault="002146B4" w:rsidP="00516F2F">
            <w:pPr>
              <w:tabs>
                <w:tab w:val="clear" w:pos="567"/>
                <w:tab w:val="clear" w:pos="5387"/>
                <w:tab w:val="clear" w:pos="5954"/>
              </w:tabs>
              <w:spacing w:before="40" w:after="40"/>
              <w:jc w:val="left"/>
              <w:rPr>
                <w:rFonts w:cs="Calibri"/>
                <w:color w:val="000000"/>
                <w:lang w:eastAsia="en-GB"/>
              </w:rPr>
            </w:pPr>
            <w:r w:rsidRPr="009A4869">
              <w:rPr>
                <w:rFonts w:cs="Calibri"/>
                <w:color w:val="000000"/>
                <w:lang w:eastAsia="en-GB"/>
              </w:rPr>
              <w:t>93310fgh, 93311fgh</w:t>
            </w:r>
          </w:p>
        </w:tc>
        <w:tc>
          <w:tcPr>
            <w:tcW w:w="1842" w:type="dxa"/>
            <w:noWrap/>
          </w:tcPr>
          <w:p w14:paraId="68FA646C" w14:textId="77777777" w:rsidR="002146B4" w:rsidRPr="007E3B62" w:rsidRDefault="002146B4" w:rsidP="00516F2F">
            <w:pPr>
              <w:tabs>
                <w:tab w:val="clear" w:pos="567"/>
                <w:tab w:val="clear" w:pos="5387"/>
                <w:tab w:val="clear" w:pos="5954"/>
              </w:tabs>
              <w:spacing w:before="40" w:after="40"/>
              <w:jc w:val="left"/>
              <w:rPr>
                <w:rFonts w:cs="Calibri"/>
                <w:color w:val="000000"/>
                <w:lang w:val="fr-FR" w:eastAsia="en-GB"/>
              </w:rPr>
            </w:pPr>
            <w:r w:rsidRPr="009A4869">
              <w:rPr>
                <w:rFonts w:cs="Calibri"/>
                <w:color w:val="000000"/>
                <w:lang w:eastAsia="en-GB"/>
              </w:rPr>
              <w:t>ACN Danmark A/S</w:t>
            </w:r>
          </w:p>
        </w:tc>
        <w:tc>
          <w:tcPr>
            <w:tcW w:w="1843" w:type="dxa"/>
            <w:noWrap/>
          </w:tcPr>
          <w:p w14:paraId="68EB6E74" w14:textId="77777777" w:rsidR="002146B4" w:rsidRPr="007E3B62" w:rsidRDefault="002146B4" w:rsidP="00516F2F">
            <w:pPr>
              <w:tabs>
                <w:tab w:val="clear" w:pos="567"/>
                <w:tab w:val="clear" w:pos="5387"/>
                <w:tab w:val="clear" w:pos="5954"/>
              </w:tabs>
              <w:spacing w:before="40" w:after="40"/>
              <w:jc w:val="left"/>
              <w:rPr>
                <w:rFonts w:cs="Calibri"/>
                <w:color w:val="000000"/>
                <w:lang w:val="fr-FR" w:eastAsia="en-GB"/>
              </w:rPr>
            </w:pPr>
            <w:r w:rsidRPr="009A4869">
              <w:rPr>
                <w:rFonts w:cs="Calibri"/>
                <w:color w:val="000000"/>
                <w:lang w:eastAsia="en-GB"/>
              </w:rPr>
              <w:t xml:space="preserve">19 </w:t>
            </w:r>
            <w:proofErr w:type="spellStart"/>
            <w:r>
              <w:rPr>
                <w:rFonts w:cs="Calibri"/>
                <w:color w:val="000000"/>
                <w:lang w:eastAsia="en-GB"/>
              </w:rPr>
              <w:t>décembre</w:t>
            </w:r>
            <w:proofErr w:type="spellEnd"/>
            <w:r w:rsidRPr="009A4869">
              <w:rPr>
                <w:rFonts w:cs="Calibri"/>
                <w:color w:val="000000"/>
                <w:lang w:eastAsia="en-GB"/>
              </w:rPr>
              <w:t xml:space="preserve"> 2024</w:t>
            </w:r>
          </w:p>
        </w:tc>
      </w:tr>
      <w:tr w:rsidR="002146B4" w:rsidRPr="007E3B62" w14:paraId="301BB316" w14:textId="77777777" w:rsidTr="00516F2F">
        <w:trPr>
          <w:trHeight w:val="290"/>
        </w:trPr>
        <w:tc>
          <w:tcPr>
            <w:tcW w:w="2263" w:type="dxa"/>
            <w:vMerge/>
            <w:noWrap/>
          </w:tcPr>
          <w:p w14:paraId="3A549E6D" w14:textId="77777777" w:rsidR="002146B4" w:rsidRPr="007E3B62" w:rsidRDefault="002146B4" w:rsidP="00516F2F">
            <w:pPr>
              <w:tabs>
                <w:tab w:val="clear" w:pos="567"/>
                <w:tab w:val="clear" w:pos="5387"/>
                <w:tab w:val="clear" w:pos="5954"/>
              </w:tabs>
              <w:spacing w:before="40" w:after="40"/>
              <w:jc w:val="left"/>
              <w:rPr>
                <w:rFonts w:cs="Calibri"/>
                <w:bCs/>
                <w:lang w:val="fr-FR"/>
              </w:rPr>
            </w:pPr>
          </w:p>
        </w:tc>
        <w:tc>
          <w:tcPr>
            <w:tcW w:w="3828" w:type="dxa"/>
            <w:noWrap/>
          </w:tcPr>
          <w:p w14:paraId="5B4E9403" w14:textId="77777777" w:rsidR="002146B4" w:rsidRPr="007E3B62" w:rsidRDefault="002146B4" w:rsidP="00516F2F">
            <w:pPr>
              <w:tabs>
                <w:tab w:val="clear" w:pos="567"/>
                <w:tab w:val="clear" w:pos="5387"/>
                <w:tab w:val="clear" w:pos="5954"/>
              </w:tabs>
              <w:spacing w:before="40" w:after="40"/>
              <w:jc w:val="left"/>
              <w:rPr>
                <w:rFonts w:cs="Calibri"/>
                <w:color w:val="000000"/>
                <w:lang w:eastAsia="en-GB"/>
              </w:rPr>
            </w:pPr>
            <w:r w:rsidRPr="009A4869">
              <w:rPr>
                <w:rFonts w:cs="Calibri"/>
                <w:color w:val="000000"/>
                <w:lang w:eastAsia="en-GB"/>
              </w:rPr>
              <w:t>6099efgh, 5061efgh</w:t>
            </w:r>
          </w:p>
        </w:tc>
        <w:tc>
          <w:tcPr>
            <w:tcW w:w="1842" w:type="dxa"/>
            <w:noWrap/>
          </w:tcPr>
          <w:p w14:paraId="70911DD0" w14:textId="77777777" w:rsidR="002146B4" w:rsidRPr="007E3B62" w:rsidRDefault="002146B4" w:rsidP="00516F2F">
            <w:pPr>
              <w:tabs>
                <w:tab w:val="clear" w:pos="567"/>
                <w:tab w:val="clear" w:pos="5387"/>
                <w:tab w:val="clear" w:pos="5954"/>
              </w:tabs>
              <w:spacing w:before="40" w:after="40"/>
              <w:jc w:val="left"/>
              <w:rPr>
                <w:rFonts w:cs="Calibri"/>
                <w:color w:val="000000"/>
                <w:lang w:val="fr-FR" w:eastAsia="en-GB"/>
              </w:rPr>
            </w:pPr>
            <w:r w:rsidRPr="009A4869">
              <w:rPr>
                <w:rFonts w:cs="Calibri"/>
                <w:color w:val="000000"/>
                <w:lang w:eastAsia="en-GB"/>
              </w:rPr>
              <w:t xml:space="preserve">Syniverse Techn. Messaging </w:t>
            </w:r>
            <w:proofErr w:type="spellStart"/>
            <w:r w:rsidRPr="009A4869">
              <w:rPr>
                <w:rFonts w:cs="Calibri"/>
                <w:color w:val="000000"/>
                <w:lang w:eastAsia="en-GB"/>
              </w:rPr>
              <w:t>ApS</w:t>
            </w:r>
            <w:proofErr w:type="spellEnd"/>
          </w:p>
        </w:tc>
        <w:tc>
          <w:tcPr>
            <w:tcW w:w="1843" w:type="dxa"/>
            <w:noWrap/>
          </w:tcPr>
          <w:p w14:paraId="0A31B5E4" w14:textId="77777777" w:rsidR="002146B4" w:rsidRPr="007E3B62" w:rsidRDefault="002146B4" w:rsidP="00516F2F">
            <w:pPr>
              <w:tabs>
                <w:tab w:val="clear" w:pos="567"/>
                <w:tab w:val="clear" w:pos="5387"/>
                <w:tab w:val="clear" w:pos="5954"/>
              </w:tabs>
              <w:spacing w:before="40" w:after="40"/>
              <w:jc w:val="left"/>
              <w:rPr>
                <w:rFonts w:cs="Calibri"/>
                <w:color w:val="000000"/>
                <w:lang w:val="fr-FR" w:eastAsia="en-GB"/>
              </w:rPr>
            </w:pPr>
            <w:r w:rsidRPr="009A4869">
              <w:rPr>
                <w:rFonts w:cs="Calibri"/>
                <w:color w:val="000000"/>
                <w:lang w:eastAsia="en-GB"/>
              </w:rPr>
              <w:t xml:space="preserve">31 </w:t>
            </w:r>
            <w:proofErr w:type="spellStart"/>
            <w:r>
              <w:rPr>
                <w:rFonts w:cs="Calibri"/>
                <w:color w:val="000000"/>
                <w:lang w:eastAsia="en-GB"/>
              </w:rPr>
              <w:t>décembre</w:t>
            </w:r>
            <w:proofErr w:type="spellEnd"/>
            <w:r w:rsidRPr="009A4869">
              <w:rPr>
                <w:rFonts w:cs="Calibri"/>
                <w:color w:val="000000"/>
                <w:lang w:eastAsia="en-GB"/>
              </w:rPr>
              <w:t xml:space="preserve"> 2024</w:t>
            </w:r>
          </w:p>
        </w:tc>
      </w:tr>
    </w:tbl>
    <w:p w14:paraId="31B222DE" w14:textId="77777777" w:rsidR="002146B4" w:rsidRDefault="002146B4" w:rsidP="002146B4">
      <w:pPr>
        <w:tabs>
          <w:tab w:val="clear" w:pos="567"/>
          <w:tab w:val="clear" w:pos="5387"/>
          <w:tab w:val="clear" w:pos="5954"/>
          <w:tab w:val="left" w:pos="992"/>
          <w:tab w:val="left" w:pos="1418"/>
          <w:tab w:val="left" w:pos="2268"/>
        </w:tabs>
        <w:spacing w:after="120"/>
        <w:ind w:left="567" w:hanging="567"/>
        <w:rPr>
          <w:lang w:val="fr-FR"/>
        </w:rPr>
      </w:pPr>
    </w:p>
    <w:tbl>
      <w:tblPr>
        <w:tblStyle w:val="TableGrid1"/>
        <w:tblW w:w="9776" w:type="dxa"/>
        <w:tblLook w:val="04A0" w:firstRow="1" w:lastRow="0" w:firstColumn="1" w:lastColumn="0" w:noHBand="0" w:noVBand="1"/>
      </w:tblPr>
      <w:tblGrid>
        <w:gridCol w:w="2263"/>
        <w:gridCol w:w="3828"/>
        <w:gridCol w:w="1842"/>
        <w:gridCol w:w="1843"/>
      </w:tblGrid>
      <w:tr w:rsidR="002146B4" w:rsidRPr="007E3B62" w14:paraId="28E11FA4" w14:textId="77777777" w:rsidTr="00516F2F">
        <w:trPr>
          <w:trHeight w:val="284"/>
          <w:tblHeader/>
        </w:trPr>
        <w:tc>
          <w:tcPr>
            <w:tcW w:w="2263" w:type="dxa"/>
            <w:noWrap/>
            <w:hideMark/>
          </w:tcPr>
          <w:p w14:paraId="19F06A41" w14:textId="77777777" w:rsidR="002146B4" w:rsidRPr="007E3B62" w:rsidRDefault="002146B4" w:rsidP="00516F2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i/>
                <w:lang w:val="fr-FR"/>
              </w:rPr>
            </w:pPr>
            <w:r w:rsidRPr="007E3B62">
              <w:rPr>
                <w:rFonts w:cs="Calibri"/>
                <w:i/>
                <w:lang w:val="fr-FR"/>
              </w:rPr>
              <w:t>Type</w:t>
            </w:r>
          </w:p>
        </w:tc>
        <w:tc>
          <w:tcPr>
            <w:tcW w:w="3828" w:type="dxa"/>
            <w:noWrap/>
            <w:hideMark/>
          </w:tcPr>
          <w:p w14:paraId="3728FDA8" w14:textId="77777777" w:rsidR="002146B4" w:rsidRPr="007E3B62" w:rsidRDefault="002146B4" w:rsidP="00516F2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i/>
                <w:lang w:val="fr-FR"/>
              </w:rPr>
            </w:pPr>
            <w:r w:rsidRPr="007E3B62">
              <w:rPr>
                <w:rFonts w:cs="Calibri"/>
                <w:i/>
                <w:lang w:val="fr-FR"/>
              </w:rPr>
              <w:t>Ressource de numérotage</w:t>
            </w:r>
          </w:p>
        </w:tc>
        <w:tc>
          <w:tcPr>
            <w:tcW w:w="1842" w:type="dxa"/>
            <w:noWrap/>
            <w:hideMark/>
          </w:tcPr>
          <w:p w14:paraId="3A97D8CB" w14:textId="77777777" w:rsidR="002146B4" w:rsidRPr="007E3B62" w:rsidRDefault="002146B4" w:rsidP="00516F2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i/>
                <w:lang w:val="fr-FR"/>
              </w:rPr>
            </w:pPr>
            <w:r w:rsidRPr="007E3B62">
              <w:rPr>
                <w:rFonts w:cs="Calibri"/>
                <w:i/>
                <w:lang w:val="fr-FR"/>
              </w:rPr>
              <w:t>Fournisseur</w:t>
            </w:r>
          </w:p>
        </w:tc>
        <w:tc>
          <w:tcPr>
            <w:tcW w:w="1843" w:type="dxa"/>
            <w:noWrap/>
            <w:hideMark/>
          </w:tcPr>
          <w:p w14:paraId="6E64B783" w14:textId="77777777" w:rsidR="002146B4" w:rsidRPr="007E3B62" w:rsidRDefault="002146B4" w:rsidP="00516F2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i/>
                <w:lang w:val="fr-FR"/>
              </w:rPr>
            </w:pPr>
            <w:r w:rsidRPr="007E3B62">
              <w:rPr>
                <w:rFonts w:cs="Calibri"/>
                <w:i/>
                <w:lang w:val="fr-FR"/>
              </w:rPr>
              <w:t>Date du retrait</w:t>
            </w:r>
          </w:p>
        </w:tc>
      </w:tr>
      <w:tr w:rsidR="002146B4" w:rsidRPr="007E3B62" w14:paraId="69B4569F" w14:textId="77777777" w:rsidTr="00516F2F">
        <w:trPr>
          <w:trHeight w:val="290"/>
        </w:trPr>
        <w:tc>
          <w:tcPr>
            <w:tcW w:w="2263" w:type="dxa"/>
            <w:noWrap/>
            <w:hideMark/>
          </w:tcPr>
          <w:p w14:paraId="5F87A494" w14:textId="77777777" w:rsidR="002146B4" w:rsidRPr="007E3B62" w:rsidRDefault="002146B4" w:rsidP="00516F2F">
            <w:pPr>
              <w:tabs>
                <w:tab w:val="clear" w:pos="567"/>
                <w:tab w:val="clear" w:pos="5387"/>
                <w:tab w:val="clear" w:pos="5954"/>
              </w:tabs>
              <w:spacing w:before="40" w:after="40"/>
              <w:jc w:val="left"/>
              <w:rPr>
                <w:rFonts w:cs="Calibri"/>
                <w:bCs/>
                <w:lang w:val="fr-FR"/>
              </w:rPr>
            </w:pPr>
            <w:r>
              <w:rPr>
                <w:rFonts w:cs="Calibri"/>
                <w:bCs/>
                <w:lang w:val="fr-FR"/>
              </w:rPr>
              <w:t>Code de réseau mobile</w:t>
            </w:r>
          </w:p>
        </w:tc>
        <w:tc>
          <w:tcPr>
            <w:tcW w:w="3828" w:type="dxa"/>
            <w:noWrap/>
          </w:tcPr>
          <w:p w14:paraId="71C19EF9" w14:textId="77777777" w:rsidR="002146B4" w:rsidRPr="007E3B62" w:rsidRDefault="002146B4" w:rsidP="00516F2F">
            <w:pPr>
              <w:tabs>
                <w:tab w:val="clear" w:pos="567"/>
                <w:tab w:val="clear" w:pos="5387"/>
                <w:tab w:val="clear" w:pos="5954"/>
              </w:tabs>
              <w:spacing w:before="40" w:after="40"/>
              <w:jc w:val="left"/>
              <w:rPr>
                <w:rFonts w:cs="Calibri"/>
                <w:bCs/>
              </w:rPr>
            </w:pPr>
            <w:r w:rsidRPr="009A4869">
              <w:rPr>
                <w:rFonts w:cs="Calibri"/>
                <w:color w:val="000000"/>
                <w:lang w:eastAsia="en-GB"/>
              </w:rPr>
              <w:t>MNC03</w:t>
            </w:r>
          </w:p>
        </w:tc>
        <w:tc>
          <w:tcPr>
            <w:tcW w:w="1842" w:type="dxa"/>
            <w:noWrap/>
          </w:tcPr>
          <w:p w14:paraId="2BFCB52A" w14:textId="77777777" w:rsidR="002146B4" w:rsidRPr="007E3B62" w:rsidRDefault="002146B4" w:rsidP="00516F2F">
            <w:pPr>
              <w:tabs>
                <w:tab w:val="clear" w:pos="567"/>
                <w:tab w:val="clear" w:pos="5387"/>
                <w:tab w:val="clear" w:pos="5954"/>
              </w:tabs>
              <w:spacing w:before="40" w:after="40"/>
              <w:jc w:val="left"/>
              <w:rPr>
                <w:rFonts w:cs="Calibri"/>
                <w:bCs/>
              </w:rPr>
            </w:pPr>
            <w:r w:rsidRPr="009A4869">
              <w:rPr>
                <w:rFonts w:cs="Calibri"/>
                <w:color w:val="000000"/>
                <w:lang w:eastAsia="en-GB"/>
              </w:rPr>
              <w:t xml:space="preserve">Syniverse Techn. Messaging </w:t>
            </w:r>
            <w:proofErr w:type="spellStart"/>
            <w:r w:rsidRPr="009A4869">
              <w:rPr>
                <w:rFonts w:cs="Calibri"/>
                <w:color w:val="000000"/>
                <w:lang w:eastAsia="en-GB"/>
              </w:rPr>
              <w:t>ApS</w:t>
            </w:r>
            <w:proofErr w:type="spellEnd"/>
          </w:p>
        </w:tc>
        <w:tc>
          <w:tcPr>
            <w:tcW w:w="1843" w:type="dxa"/>
            <w:noWrap/>
          </w:tcPr>
          <w:p w14:paraId="18BEC5BB" w14:textId="77777777" w:rsidR="002146B4" w:rsidRPr="007E3B62" w:rsidRDefault="002146B4" w:rsidP="00516F2F">
            <w:pPr>
              <w:tabs>
                <w:tab w:val="clear" w:pos="567"/>
                <w:tab w:val="clear" w:pos="5387"/>
                <w:tab w:val="clear" w:pos="5954"/>
              </w:tabs>
              <w:spacing w:before="40" w:after="40"/>
              <w:jc w:val="left"/>
              <w:rPr>
                <w:rFonts w:cs="Calibri"/>
                <w:bCs/>
                <w:lang w:val="fr-FR"/>
              </w:rPr>
            </w:pPr>
            <w:r w:rsidRPr="009A4869">
              <w:rPr>
                <w:rFonts w:cs="Calibri"/>
                <w:color w:val="000000"/>
                <w:lang w:eastAsia="en-GB"/>
              </w:rPr>
              <w:t xml:space="preserve">31 </w:t>
            </w:r>
            <w:proofErr w:type="spellStart"/>
            <w:r>
              <w:rPr>
                <w:rFonts w:cs="Calibri"/>
                <w:color w:val="000000"/>
                <w:lang w:eastAsia="en-GB"/>
              </w:rPr>
              <w:t>décembre</w:t>
            </w:r>
            <w:proofErr w:type="spellEnd"/>
            <w:r w:rsidRPr="009A4869">
              <w:rPr>
                <w:rFonts w:cs="Calibri"/>
                <w:color w:val="000000"/>
                <w:lang w:eastAsia="en-GB"/>
              </w:rPr>
              <w:t xml:space="preserve"> 2024</w:t>
            </w:r>
          </w:p>
        </w:tc>
      </w:tr>
    </w:tbl>
    <w:p w14:paraId="466BFABC" w14:textId="77777777" w:rsidR="002146B4" w:rsidRPr="007E3B62" w:rsidRDefault="002146B4" w:rsidP="002146B4">
      <w:pPr>
        <w:tabs>
          <w:tab w:val="clear" w:pos="567"/>
          <w:tab w:val="clear" w:pos="5387"/>
          <w:tab w:val="clear" w:pos="5954"/>
          <w:tab w:val="left" w:pos="992"/>
          <w:tab w:val="left" w:pos="1418"/>
          <w:tab w:val="left" w:pos="2268"/>
        </w:tabs>
        <w:spacing w:after="120"/>
        <w:ind w:left="567" w:hanging="567"/>
        <w:rPr>
          <w:iCs/>
          <w:lang w:val="fr-FR"/>
        </w:rPr>
      </w:pPr>
      <w:r w:rsidRPr="007E3B62">
        <w:rPr>
          <w:lang w:val="fr-FR"/>
        </w:rPr>
        <w:t>•</w:t>
      </w:r>
      <w:r w:rsidRPr="007E3B62">
        <w:rPr>
          <w:lang w:val="fr-FR"/>
        </w:rPr>
        <w:tab/>
        <w:t>Attributions</w:t>
      </w:r>
    </w:p>
    <w:tbl>
      <w:tblPr>
        <w:tblStyle w:val="TableGrid1"/>
        <w:tblW w:w="9776" w:type="dxa"/>
        <w:tblLook w:val="04A0" w:firstRow="1" w:lastRow="0" w:firstColumn="1" w:lastColumn="0" w:noHBand="0" w:noVBand="1"/>
      </w:tblPr>
      <w:tblGrid>
        <w:gridCol w:w="2263"/>
        <w:gridCol w:w="3261"/>
        <w:gridCol w:w="2409"/>
        <w:gridCol w:w="1843"/>
      </w:tblGrid>
      <w:tr w:rsidR="002146B4" w:rsidRPr="007E3B62" w14:paraId="2DA6F5AD" w14:textId="77777777" w:rsidTr="00516F2F">
        <w:trPr>
          <w:trHeight w:val="290"/>
          <w:tblHeader/>
        </w:trPr>
        <w:tc>
          <w:tcPr>
            <w:tcW w:w="2263" w:type="dxa"/>
            <w:noWrap/>
            <w:hideMark/>
          </w:tcPr>
          <w:p w14:paraId="377EEA7F" w14:textId="77777777" w:rsidR="002146B4" w:rsidRPr="007E3B62" w:rsidRDefault="002146B4" w:rsidP="00516F2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i/>
                <w:lang w:val="fr-FR"/>
              </w:rPr>
            </w:pPr>
            <w:r w:rsidRPr="007E3B62">
              <w:rPr>
                <w:i/>
                <w:lang w:val="fr-FR"/>
              </w:rPr>
              <w:t>Type</w:t>
            </w:r>
          </w:p>
        </w:tc>
        <w:tc>
          <w:tcPr>
            <w:tcW w:w="3261" w:type="dxa"/>
            <w:noWrap/>
            <w:hideMark/>
          </w:tcPr>
          <w:p w14:paraId="1AF6C8B4" w14:textId="77777777" w:rsidR="002146B4" w:rsidRPr="007E3B62" w:rsidRDefault="002146B4" w:rsidP="00516F2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i/>
                <w:lang w:val="fr-FR"/>
              </w:rPr>
            </w:pPr>
            <w:r w:rsidRPr="007E3B62">
              <w:rPr>
                <w:i/>
                <w:lang w:val="fr-FR"/>
              </w:rPr>
              <w:t>Ressource de numérotage</w:t>
            </w:r>
          </w:p>
        </w:tc>
        <w:tc>
          <w:tcPr>
            <w:tcW w:w="2409" w:type="dxa"/>
            <w:noWrap/>
            <w:hideMark/>
          </w:tcPr>
          <w:p w14:paraId="087E6E92" w14:textId="77777777" w:rsidR="002146B4" w:rsidRPr="007E3B62" w:rsidRDefault="002146B4" w:rsidP="00516F2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i/>
                <w:lang w:val="fr-FR"/>
              </w:rPr>
            </w:pPr>
            <w:r w:rsidRPr="007E3B62">
              <w:rPr>
                <w:i/>
                <w:lang w:val="fr-FR"/>
              </w:rPr>
              <w:t>Fournisseur</w:t>
            </w:r>
          </w:p>
        </w:tc>
        <w:tc>
          <w:tcPr>
            <w:tcW w:w="1843" w:type="dxa"/>
            <w:noWrap/>
            <w:hideMark/>
          </w:tcPr>
          <w:p w14:paraId="75648DF5" w14:textId="77777777" w:rsidR="002146B4" w:rsidRPr="007E3B62" w:rsidRDefault="002146B4" w:rsidP="00516F2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i/>
                <w:lang w:val="fr-FR"/>
              </w:rPr>
            </w:pPr>
            <w:r w:rsidRPr="007E3B62">
              <w:rPr>
                <w:i/>
                <w:lang w:val="fr-FR"/>
              </w:rPr>
              <w:t>Date d'attribution</w:t>
            </w:r>
          </w:p>
        </w:tc>
      </w:tr>
      <w:tr w:rsidR="002146B4" w:rsidRPr="007E3B62" w14:paraId="740B2A05" w14:textId="77777777" w:rsidTr="00516F2F">
        <w:trPr>
          <w:trHeight w:val="290"/>
        </w:trPr>
        <w:tc>
          <w:tcPr>
            <w:tcW w:w="2263" w:type="dxa"/>
            <w:vMerge w:val="restart"/>
            <w:noWrap/>
            <w:vAlign w:val="center"/>
            <w:hideMark/>
          </w:tcPr>
          <w:p w14:paraId="792BC97B" w14:textId="77777777" w:rsidR="002146B4" w:rsidRPr="007E3B62" w:rsidRDefault="002146B4" w:rsidP="00516F2F">
            <w:pPr>
              <w:overflowPunct/>
              <w:autoSpaceDE/>
              <w:autoSpaceDN/>
              <w:adjustRightInd/>
              <w:spacing w:before="40" w:after="40"/>
              <w:jc w:val="left"/>
              <w:textAlignment w:val="auto"/>
              <w:rPr>
                <w:color w:val="000000"/>
                <w:lang w:val="fr-FR" w:eastAsia="en-GB"/>
              </w:rPr>
            </w:pPr>
            <w:r w:rsidRPr="007E3B62">
              <w:rPr>
                <w:color w:val="000000"/>
                <w:lang w:val="fr-FR" w:eastAsia="en-GB"/>
              </w:rPr>
              <w:t>Communications fixes</w:t>
            </w:r>
          </w:p>
        </w:tc>
        <w:tc>
          <w:tcPr>
            <w:tcW w:w="3261" w:type="dxa"/>
            <w:noWrap/>
          </w:tcPr>
          <w:p w14:paraId="1FDD7982" w14:textId="77777777" w:rsidR="002146B4" w:rsidRPr="007E3B62" w:rsidRDefault="002146B4" w:rsidP="00516F2F">
            <w:pPr>
              <w:overflowPunct/>
              <w:autoSpaceDE/>
              <w:autoSpaceDN/>
              <w:adjustRightInd/>
              <w:spacing w:before="40" w:after="40"/>
              <w:jc w:val="left"/>
              <w:textAlignment w:val="auto"/>
              <w:rPr>
                <w:color w:val="000000"/>
                <w:lang w:val="fr-FR" w:eastAsia="en-GB"/>
              </w:rPr>
            </w:pPr>
            <w:r w:rsidRPr="00A02DEA">
              <w:rPr>
                <w:rFonts w:cs="Calibri"/>
                <w:color w:val="000000"/>
                <w:lang w:val="fr-FR" w:eastAsia="en-GB"/>
              </w:rPr>
              <w:t>34340fgh, 34341fgh. 34342fgh, 34344fgh, 34345fgh, 34346fgh, 34347fgh, 34348fgh, 34349fgh</w:t>
            </w:r>
          </w:p>
        </w:tc>
        <w:tc>
          <w:tcPr>
            <w:tcW w:w="2409" w:type="dxa"/>
            <w:noWrap/>
          </w:tcPr>
          <w:p w14:paraId="0E8B3397" w14:textId="77777777" w:rsidR="002146B4" w:rsidRPr="007E3B62" w:rsidRDefault="002146B4" w:rsidP="00516F2F">
            <w:pPr>
              <w:overflowPunct/>
              <w:autoSpaceDE/>
              <w:autoSpaceDN/>
              <w:adjustRightInd/>
              <w:spacing w:before="40" w:after="40"/>
              <w:jc w:val="left"/>
              <w:textAlignment w:val="auto"/>
              <w:rPr>
                <w:color w:val="000000"/>
                <w:lang w:val="fr-FR" w:eastAsia="en-GB"/>
              </w:rPr>
            </w:pPr>
            <w:r w:rsidRPr="009A4869">
              <w:rPr>
                <w:rFonts w:cs="Calibri"/>
                <w:color w:val="000000"/>
                <w:lang w:eastAsia="en-GB"/>
              </w:rPr>
              <w:t xml:space="preserve">Maxtel.dk </w:t>
            </w:r>
            <w:proofErr w:type="spellStart"/>
            <w:r w:rsidRPr="009A4869">
              <w:rPr>
                <w:rFonts w:cs="Calibri"/>
                <w:color w:val="000000"/>
                <w:lang w:eastAsia="en-GB"/>
              </w:rPr>
              <w:t>ApS</w:t>
            </w:r>
            <w:proofErr w:type="spellEnd"/>
          </w:p>
        </w:tc>
        <w:tc>
          <w:tcPr>
            <w:tcW w:w="1843" w:type="dxa"/>
            <w:noWrap/>
          </w:tcPr>
          <w:p w14:paraId="0D46E6A6" w14:textId="77777777" w:rsidR="002146B4" w:rsidRPr="007E3B62" w:rsidRDefault="002146B4" w:rsidP="00516F2F">
            <w:pPr>
              <w:overflowPunct/>
              <w:autoSpaceDE/>
              <w:autoSpaceDN/>
              <w:adjustRightInd/>
              <w:spacing w:before="40" w:after="40"/>
              <w:jc w:val="left"/>
              <w:textAlignment w:val="auto"/>
              <w:rPr>
                <w:color w:val="000000"/>
                <w:lang w:val="fr-FR" w:eastAsia="en-GB"/>
              </w:rPr>
            </w:pPr>
            <w:r w:rsidRPr="009A4869">
              <w:rPr>
                <w:rFonts w:cs="Calibri"/>
                <w:color w:val="000000"/>
                <w:lang w:eastAsia="en-GB"/>
              </w:rPr>
              <w:t>1</w:t>
            </w:r>
            <w:r>
              <w:rPr>
                <w:rFonts w:cs="Calibri"/>
                <w:color w:val="000000"/>
                <w:lang w:eastAsia="en-GB"/>
              </w:rPr>
              <w:t xml:space="preserve">er </w:t>
            </w:r>
            <w:proofErr w:type="spellStart"/>
            <w:r>
              <w:rPr>
                <w:rFonts w:cs="Calibri"/>
                <w:color w:val="000000"/>
                <w:lang w:eastAsia="en-GB"/>
              </w:rPr>
              <w:t>juillet</w:t>
            </w:r>
            <w:proofErr w:type="spellEnd"/>
            <w:r w:rsidRPr="009A4869">
              <w:rPr>
                <w:rFonts w:cs="Calibri"/>
                <w:color w:val="000000"/>
                <w:lang w:eastAsia="en-GB"/>
              </w:rPr>
              <w:t xml:space="preserve"> 2024</w:t>
            </w:r>
          </w:p>
        </w:tc>
      </w:tr>
      <w:tr w:rsidR="002146B4" w:rsidRPr="007E3B62" w14:paraId="40A044E9" w14:textId="77777777" w:rsidTr="00516F2F">
        <w:trPr>
          <w:trHeight w:val="290"/>
        </w:trPr>
        <w:tc>
          <w:tcPr>
            <w:tcW w:w="2263" w:type="dxa"/>
            <w:vMerge/>
            <w:noWrap/>
          </w:tcPr>
          <w:p w14:paraId="6B57F91A" w14:textId="77777777" w:rsidR="002146B4" w:rsidRPr="007E3B62" w:rsidRDefault="002146B4" w:rsidP="00516F2F">
            <w:pPr>
              <w:overflowPunct/>
              <w:autoSpaceDE/>
              <w:autoSpaceDN/>
              <w:adjustRightInd/>
              <w:spacing w:before="40" w:after="40"/>
              <w:jc w:val="left"/>
              <w:textAlignment w:val="auto"/>
              <w:rPr>
                <w:color w:val="000000"/>
                <w:lang w:val="fr-FR" w:eastAsia="en-GB"/>
              </w:rPr>
            </w:pPr>
          </w:p>
        </w:tc>
        <w:tc>
          <w:tcPr>
            <w:tcW w:w="3261" w:type="dxa"/>
            <w:noWrap/>
          </w:tcPr>
          <w:p w14:paraId="28FC3AE1" w14:textId="77777777" w:rsidR="002146B4" w:rsidRPr="007E3B62" w:rsidRDefault="002146B4" w:rsidP="00516F2F">
            <w:pPr>
              <w:overflowPunct/>
              <w:autoSpaceDE/>
              <w:autoSpaceDN/>
              <w:adjustRightInd/>
              <w:spacing w:before="40" w:after="40"/>
              <w:jc w:val="left"/>
              <w:textAlignment w:val="auto"/>
              <w:rPr>
                <w:color w:val="000000"/>
                <w:lang w:val="fr-FR" w:eastAsia="en-GB"/>
              </w:rPr>
            </w:pPr>
            <w:r w:rsidRPr="009A4869">
              <w:rPr>
                <w:rFonts w:cs="Calibri"/>
                <w:color w:val="000000"/>
                <w:lang w:eastAsia="en-GB"/>
              </w:rPr>
              <w:t>6918efgh</w:t>
            </w:r>
          </w:p>
        </w:tc>
        <w:tc>
          <w:tcPr>
            <w:tcW w:w="2409" w:type="dxa"/>
            <w:noWrap/>
          </w:tcPr>
          <w:p w14:paraId="6F6B9AE2" w14:textId="77777777" w:rsidR="002146B4" w:rsidRPr="007E3B62" w:rsidRDefault="002146B4" w:rsidP="00516F2F">
            <w:pPr>
              <w:overflowPunct/>
              <w:autoSpaceDE/>
              <w:autoSpaceDN/>
              <w:adjustRightInd/>
              <w:spacing w:before="40" w:after="40"/>
              <w:jc w:val="left"/>
              <w:textAlignment w:val="auto"/>
              <w:rPr>
                <w:color w:val="000000"/>
                <w:lang w:val="fr-FR" w:eastAsia="en-GB"/>
              </w:rPr>
            </w:pPr>
            <w:proofErr w:type="spellStart"/>
            <w:r w:rsidRPr="009A4869">
              <w:rPr>
                <w:rFonts w:cs="Calibri"/>
                <w:color w:val="000000"/>
                <w:lang w:eastAsia="en-GB"/>
              </w:rPr>
              <w:t>Flexfone</w:t>
            </w:r>
            <w:proofErr w:type="spellEnd"/>
            <w:r w:rsidRPr="009A4869">
              <w:rPr>
                <w:rFonts w:cs="Calibri"/>
                <w:color w:val="000000"/>
                <w:lang w:eastAsia="en-GB"/>
              </w:rPr>
              <w:t xml:space="preserve"> A/S</w:t>
            </w:r>
          </w:p>
        </w:tc>
        <w:tc>
          <w:tcPr>
            <w:tcW w:w="1843" w:type="dxa"/>
            <w:noWrap/>
          </w:tcPr>
          <w:p w14:paraId="0E21C571" w14:textId="77777777" w:rsidR="002146B4" w:rsidRPr="007E3B62" w:rsidRDefault="002146B4" w:rsidP="00516F2F">
            <w:pPr>
              <w:overflowPunct/>
              <w:autoSpaceDE/>
              <w:autoSpaceDN/>
              <w:adjustRightInd/>
              <w:spacing w:before="40" w:after="40"/>
              <w:jc w:val="left"/>
              <w:textAlignment w:val="auto"/>
              <w:rPr>
                <w:color w:val="000000"/>
                <w:lang w:val="fr-FR" w:eastAsia="en-GB"/>
              </w:rPr>
            </w:pPr>
            <w:r w:rsidRPr="009A4869">
              <w:rPr>
                <w:rFonts w:cs="Calibri"/>
                <w:color w:val="000000"/>
                <w:lang w:eastAsia="en-GB"/>
              </w:rPr>
              <w:t xml:space="preserve">15 </w:t>
            </w:r>
            <w:proofErr w:type="spellStart"/>
            <w:r>
              <w:rPr>
                <w:rFonts w:cs="Calibri"/>
                <w:color w:val="000000"/>
                <w:lang w:eastAsia="en-GB"/>
              </w:rPr>
              <w:t>octobre</w:t>
            </w:r>
            <w:proofErr w:type="spellEnd"/>
            <w:r w:rsidRPr="009A4869">
              <w:rPr>
                <w:rFonts w:cs="Calibri"/>
                <w:color w:val="000000"/>
                <w:lang w:eastAsia="en-GB"/>
              </w:rPr>
              <w:t xml:space="preserve"> 2024</w:t>
            </w:r>
          </w:p>
        </w:tc>
      </w:tr>
    </w:tbl>
    <w:p w14:paraId="5E30A381" w14:textId="77777777" w:rsidR="002146B4" w:rsidRDefault="002146B4" w:rsidP="002146B4">
      <w:pPr>
        <w:tabs>
          <w:tab w:val="clear" w:pos="567"/>
          <w:tab w:val="clear" w:pos="1276"/>
          <w:tab w:val="clear" w:pos="1843"/>
          <w:tab w:val="clear" w:pos="5387"/>
          <w:tab w:val="clear" w:pos="5954"/>
        </w:tabs>
        <w:overflowPunct/>
        <w:autoSpaceDE/>
        <w:autoSpaceDN/>
        <w:adjustRightInd/>
        <w:spacing w:before="0" w:after="160" w:line="278" w:lineRule="auto"/>
        <w:jc w:val="left"/>
        <w:textAlignment w:val="auto"/>
        <w:rPr>
          <w:lang w:val="fr-FR"/>
        </w:rPr>
      </w:pPr>
      <w:r>
        <w:rPr>
          <w:lang w:val="fr-FR"/>
        </w:rPr>
        <w:br w:type="page"/>
      </w:r>
    </w:p>
    <w:p w14:paraId="0AFD6448" w14:textId="77777777" w:rsidR="002146B4" w:rsidRPr="007E3B62" w:rsidRDefault="002146B4" w:rsidP="002146B4">
      <w:pPr>
        <w:rPr>
          <w:lang w:val="fr-FR"/>
        </w:rPr>
      </w:pPr>
    </w:p>
    <w:tbl>
      <w:tblPr>
        <w:tblStyle w:val="TableGrid1"/>
        <w:tblW w:w="9776" w:type="dxa"/>
        <w:tblLook w:val="04A0" w:firstRow="1" w:lastRow="0" w:firstColumn="1" w:lastColumn="0" w:noHBand="0" w:noVBand="1"/>
      </w:tblPr>
      <w:tblGrid>
        <w:gridCol w:w="2263"/>
        <w:gridCol w:w="3261"/>
        <w:gridCol w:w="2409"/>
        <w:gridCol w:w="1843"/>
      </w:tblGrid>
      <w:tr w:rsidR="002146B4" w:rsidRPr="007E3B62" w14:paraId="1564556D" w14:textId="77777777" w:rsidTr="00516F2F">
        <w:trPr>
          <w:trHeight w:val="290"/>
        </w:trPr>
        <w:tc>
          <w:tcPr>
            <w:tcW w:w="2263" w:type="dxa"/>
            <w:noWrap/>
            <w:hideMark/>
          </w:tcPr>
          <w:p w14:paraId="35FCDE85" w14:textId="77777777" w:rsidR="002146B4" w:rsidRPr="007E3B62" w:rsidRDefault="002146B4" w:rsidP="00516F2F">
            <w:pPr>
              <w:tabs>
                <w:tab w:val="clear" w:pos="567"/>
                <w:tab w:val="clear" w:pos="1276"/>
                <w:tab w:val="clear" w:pos="1843"/>
                <w:tab w:val="clear" w:pos="5387"/>
                <w:tab w:val="clear" w:pos="5954"/>
              </w:tabs>
              <w:overflowPunct/>
              <w:autoSpaceDE/>
              <w:autoSpaceDN/>
              <w:adjustRightInd/>
              <w:spacing w:before="0"/>
              <w:jc w:val="center"/>
              <w:textAlignment w:val="auto"/>
              <w:rPr>
                <w:rFonts w:cs="Calibri"/>
                <w:i/>
                <w:iCs/>
                <w:lang w:val="fr-FR"/>
              </w:rPr>
            </w:pPr>
            <w:r w:rsidRPr="007E3B62">
              <w:rPr>
                <w:rFonts w:cs="Calibri"/>
                <w:i/>
                <w:iCs/>
                <w:lang w:val="fr-FR"/>
              </w:rPr>
              <w:t>Type</w:t>
            </w:r>
          </w:p>
        </w:tc>
        <w:tc>
          <w:tcPr>
            <w:tcW w:w="3261" w:type="dxa"/>
            <w:noWrap/>
            <w:hideMark/>
          </w:tcPr>
          <w:p w14:paraId="40F16F48" w14:textId="77777777" w:rsidR="002146B4" w:rsidRPr="007E3B62" w:rsidRDefault="002146B4" w:rsidP="00516F2F">
            <w:pPr>
              <w:tabs>
                <w:tab w:val="clear" w:pos="567"/>
                <w:tab w:val="clear" w:pos="1276"/>
                <w:tab w:val="clear" w:pos="1843"/>
                <w:tab w:val="clear" w:pos="5387"/>
                <w:tab w:val="clear" w:pos="5954"/>
              </w:tabs>
              <w:overflowPunct/>
              <w:autoSpaceDE/>
              <w:autoSpaceDN/>
              <w:adjustRightInd/>
              <w:spacing w:before="0"/>
              <w:jc w:val="center"/>
              <w:textAlignment w:val="auto"/>
              <w:rPr>
                <w:rFonts w:cs="Calibri"/>
                <w:i/>
                <w:iCs/>
                <w:lang w:val="fr-FR"/>
              </w:rPr>
            </w:pPr>
            <w:r w:rsidRPr="007E3B62">
              <w:rPr>
                <w:rFonts w:cs="Calibri"/>
                <w:i/>
                <w:iCs/>
                <w:lang w:val="fr-FR"/>
              </w:rPr>
              <w:t>Ressource de numérotage</w:t>
            </w:r>
          </w:p>
        </w:tc>
        <w:tc>
          <w:tcPr>
            <w:tcW w:w="2409" w:type="dxa"/>
            <w:noWrap/>
            <w:hideMark/>
          </w:tcPr>
          <w:p w14:paraId="0946E444" w14:textId="77777777" w:rsidR="002146B4" w:rsidRPr="007E3B62" w:rsidRDefault="002146B4" w:rsidP="00516F2F">
            <w:pPr>
              <w:tabs>
                <w:tab w:val="clear" w:pos="567"/>
                <w:tab w:val="clear" w:pos="1276"/>
                <w:tab w:val="clear" w:pos="1843"/>
                <w:tab w:val="clear" w:pos="5387"/>
                <w:tab w:val="clear" w:pos="5954"/>
              </w:tabs>
              <w:overflowPunct/>
              <w:autoSpaceDE/>
              <w:autoSpaceDN/>
              <w:adjustRightInd/>
              <w:spacing w:before="0"/>
              <w:jc w:val="center"/>
              <w:textAlignment w:val="auto"/>
              <w:rPr>
                <w:rFonts w:cs="Calibri"/>
                <w:i/>
                <w:iCs/>
                <w:lang w:val="fr-FR"/>
              </w:rPr>
            </w:pPr>
            <w:r w:rsidRPr="007E3B62">
              <w:rPr>
                <w:rFonts w:cs="Calibri"/>
                <w:i/>
                <w:iCs/>
                <w:lang w:val="fr-FR"/>
              </w:rPr>
              <w:t>Fournisseur</w:t>
            </w:r>
          </w:p>
        </w:tc>
        <w:tc>
          <w:tcPr>
            <w:tcW w:w="1843" w:type="dxa"/>
            <w:noWrap/>
            <w:hideMark/>
          </w:tcPr>
          <w:p w14:paraId="7FAFC6A3" w14:textId="77777777" w:rsidR="002146B4" w:rsidRPr="007E3B62" w:rsidRDefault="002146B4" w:rsidP="00516F2F">
            <w:pPr>
              <w:tabs>
                <w:tab w:val="clear" w:pos="567"/>
                <w:tab w:val="clear" w:pos="1276"/>
                <w:tab w:val="clear" w:pos="1843"/>
                <w:tab w:val="clear" w:pos="5387"/>
                <w:tab w:val="clear" w:pos="5954"/>
              </w:tabs>
              <w:overflowPunct/>
              <w:autoSpaceDE/>
              <w:autoSpaceDN/>
              <w:adjustRightInd/>
              <w:spacing w:before="0"/>
              <w:jc w:val="center"/>
              <w:textAlignment w:val="auto"/>
              <w:rPr>
                <w:rFonts w:cs="Calibri"/>
                <w:i/>
                <w:iCs/>
                <w:lang w:val="fr-FR"/>
              </w:rPr>
            </w:pPr>
            <w:r w:rsidRPr="007E3B62">
              <w:rPr>
                <w:rFonts w:cs="Calibri"/>
                <w:i/>
                <w:iCs/>
                <w:lang w:val="fr-FR"/>
              </w:rPr>
              <w:t>Date d'attribution</w:t>
            </w:r>
          </w:p>
        </w:tc>
      </w:tr>
      <w:tr w:rsidR="002146B4" w:rsidRPr="007E3B62" w14:paraId="12CD19EC" w14:textId="77777777" w:rsidTr="00516F2F">
        <w:trPr>
          <w:trHeight w:val="290"/>
        </w:trPr>
        <w:tc>
          <w:tcPr>
            <w:tcW w:w="2263" w:type="dxa"/>
            <w:vMerge w:val="restart"/>
            <w:noWrap/>
            <w:vAlign w:val="center"/>
            <w:hideMark/>
          </w:tcPr>
          <w:p w14:paraId="452DF3F7" w14:textId="77777777" w:rsidR="002146B4" w:rsidRPr="007E3B62" w:rsidRDefault="002146B4" w:rsidP="00516F2F">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color w:val="000000"/>
                <w:lang w:val="fr-FR" w:eastAsia="en-GB"/>
              </w:rPr>
            </w:pPr>
            <w:r w:rsidRPr="007E3B62">
              <w:rPr>
                <w:rFonts w:cs="Calibri"/>
                <w:color w:val="000000"/>
                <w:lang w:val="fr-FR" w:eastAsia="en-GB"/>
              </w:rPr>
              <w:t>Communications mobiles</w:t>
            </w:r>
          </w:p>
        </w:tc>
        <w:tc>
          <w:tcPr>
            <w:tcW w:w="3261" w:type="dxa"/>
            <w:noWrap/>
          </w:tcPr>
          <w:p w14:paraId="0EF51B82" w14:textId="77777777" w:rsidR="002146B4" w:rsidRPr="007E3B62" w:rsidRDefault="002146B4" w:rsidP="00516F2F">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color w:val="000000"/>
                <w:lang w:val="fr-FR" w:eastAsia="en-GB"/>
              </w:rPr>
            </w:pPr>
            <w:r w:rsidRPr="009A4869">
              <w:rPr>
                <w:rFonts w:cs="Calibri"/>
                <w:color w:val="000000"/>
                <w:lang w:eastAsia="en-GB"/>
              </w:rPr>
              <w:t>3621efgh</w:t>
            </w:r>
          </w:p>
        </w:tc>
        <w:tc>
          <w:tcPr>
            <w:tcW w:w="2409" w:type="dxa"/>
            <w:noWrap/>
          </w:tcPr>
          <w:p w14:paraId="6C2CF65B" w14:textId="77777777" w:rsidR="002146B4" w:rsidRPr="007E3B62" w:rsidRDefault="002146B4" w:rsidP="00516F2F">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color w:val="000000"/>
                <w:lang w:val="fr-FR" w:eastAsia="en-GB"/>
              </w:rPr>
            </w:pPr>
            <w:r w:rsidRPr="009A4869">
              <w:rPr>
                <w:rFonts w:cs="Calibri"/>
                <w:color w:val="000000"/>
                <w:lang w:eastAsia="en-GB"/>
              </w:rPr>
              <w:t xml:space="preserve">Hi3G Denmark </w:t>
            </w:r>
            <w:proofErr w:type="spellStart"/>
            <w:r w:rsidRPr="009A4869">
              <w:rPr>
                <w:rFonts w:cs="Calibri"/>
                <w:color w:val="000000"/>
                <w:lang w:eastAsia="en-GB"/>
              </w:rPr>
              <w:t>ApS</w:t>
            </w:r>
            <w:proofErr w:type="spellEnd"/>
          </w:p>
        </w:tc>
        <w:tc>
          <w:tcPr>
            <w:tcW w:w="1843" w:type="dxa"/>
            <w:noWrap/>
          </w:tcPr>
          <w:p w14:paraId="13F400BD" w14:textId="77777777" w:rsidR="002146B4" w:rsidRPr="007E3B62" w:rsidRDefault="002146B4" w:rsidP="00516F2F">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color w:val="000000"/>
                <w:lang w:val="fr-FR" w:eastAsia="en-GB"/>
              </w:rPr>
            </w:pPr>
            <w:r w:rsidRPr="009A4869">
              <w:rPr>
                <w:rFonts w:cs="Calibri"/>
                <w:color w:val="000000"/>
                <w:lang w:eastAsia="en-GB"/>
              </w:rPr>
              <w:t xml:space="preserve">26 </w:t>
            </w:r>
            <w:proofErr w:type="spellStart"/>
            <w:r>
              <w:rPr>
                <w:rFonts w:cs="Calibri"/>
                <w:color w:val="000000"/>
                <w:lang w:eastAsia="en-GB"/>
              </w:rPr>
              <w:t>juillet</w:t>
            </w:r>
            <w:proofErr w:type="spellEnd"/>
            <w:r w:rsidRPr="009A4869">
              <w:rPr>
                <w:rFonts w:cs="Calibri"/>
                <w:color w:val="000000"/>
                <w:lang w:eastAsia="en-GB"/>
              </w:rPr>
              <w:t xml:space="preserve"> 2024</w:t>
            </w:r>
          </w:p>
        </w:tc>
      </w:tr>
      <w:tr w:rsidR="002146B4" w:rsidRPr="007E3B62" w14:paraId="0DEB56C9" w14:textId="77777777" w:rsidTr="00516F2F">
        <w:trPr>
          <w:trHeight w:val="290"/>
        </w:trPr>
        <w:tc>
          <w:tcPr>
            <w:tcW w:w="2263" w:type="dxa"/>
            <w:vMerge/>
            <w:noWrap/>
          </w:tcPr>
          <w:p w14:paraId="61681C3E" w14:textId="77777777" w:rsidR="002146B4" w:rsidRPr="007E3B62" w:rsidRDefault="002146B4" w:rsidP="00516F2F">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color w:val="000000"/>
                <w:lang w:val="fr-FR" w:eastAsia="en-GB"/>
              </w:rPr>
            </w:pPr>
          </w:p>
        </w:tc>
        <w:tc>
          <w:tcPr>
            <w:tcW w:w="3261" w:type="dxa"/>
            <w:noWrap/>
          </w:tcPr>
          <w:p w14:paraId="7210687D" w14:textId="77777777" w:rsidR="002146B4" w:rsidRPr="007E3B62" w:rsidRDefault="002146B4" w:rsidP="00516F2F">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color w:val="000000"/>
                <w:lang w:val="fr-FR" w:eastAsia="en-GB"/>
              </w:rPr>
            </w:pPr>
            <w:r w:rsidRPr="009A4869">
              <w:rPr>
                <w:rFonts w:cs="Calibri"/>
                <w:color w:val="000000"/>
                <w:lang w:eastAsia="en-GB"/>
              </w:rPr>
              <w:t>6646efgh</w:t>
            </w:r>
          </w:p>
        </w:tc>
        <w:tc>
          <w:tcPr>
            <w:tcW w:w="2409" w:type="dxa"/>
            <w:noWrap/>
          </w:tcPr>
          <w:p w14:paraId="7A8567D0" w14:textId="77777777" w:rsidR="002146B4" w:rsidRPr="007E3B62" w:rsidRDefault="002146B4" w:rsidP="00516F2F">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color w:val="000000"/>
                <w:lang w:val="fr-FR" w:eastAsia="en-GB"/>
              </w:rPr>
            </w:pPr>
            <w:r w:rsidRPr="009A4869">
              <w:rPr>
                <w:rFonts w:cs="Calibri"/>
                <w:color w:val="000000"/>
                <w:lang w:eastAsia="en-GB"/>
              </w:rPr>
              <w:t>IPNORDIC A/S</w:t>
            </w:r>
          </w:p>
        </w:tc>
        <w:tc>
          <w:tcPr>
            <w:tcW w:w="1843" w:type="dxa"/>
            <w:noWrap/>
          </w:tcPr>
          <w:p w14:paraId="6AEC7FAF" w14:textId="77777777" w:rsidR="002146B4" w:rsidRPr="007E3B62" w:rsidRDefault="002146B4" w:rsidP="00516F2F">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color w:val="000000"/>
                <w:lang w:val="fr-FR" w:eastAsia="en-GB"/>
              </w:rPr>
            </w:pPr>
            <w:r w:rsidRPr="009A4869">
              <w:rPr>
                <w:rFonts w:cs="Calibri"/>
                <w:color w:val="000000"/>
                <w:lang w:eastAsia="en-GB"/>
              </w:rPr>
              <w:t xml:space="preserve">26 </w:t>
            </w:r>
            <w:proofErr w:type="spellStart"/>
            <w:r>
              <w:rPr>
                <w:rFonts w:cs="Calibri"/>
                <w:color w:val="000000"/>
                <w:lang w:eastAsia="en-GB"/>
              </w:rPr>
              <w:t>juillet</w:t>
            </w:r>
            <w:proofErr w:type="spellEnd"/>
            <w:r w:rsidRPr="009A4869">
              <w:rPr>
                <w:rFonts w:cs="Calibri"/>
                <w:color w:val="000000"/>
                <w:lang w:eastAsia="en-GB"/>
              </w:rPr>
              <w:t xml:space="preserve"> 2024</w:t>
            </w:r>
          </w:p>
        </w:tc>
      </w:tr>
      <w:tr w:rsidR="002146B4" w:rsidRPr="007E3B62" w14:paraId="1550EC17" w14:textId="77777777" w:rsidTr="00516F2F">
        <w:trPr>
          <w:trHeight w:val="290"/>
        </w:trPr>
        <w:tc>
          <w:tcPr>
            <w:tcW w:w="2263" w:type="dxa"/>
            <w:vMerge/>
            <w:noWrap/>
          </w:tcPr>
          <w:p w14:paraId="186D1A63" w14:textId="77777777" w:rsidR="002146B4" w:rsidRPr="007E3B62" w:rsidRDefault="002146B4" w:rsidP="00516F2F">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color w:val="000000"/>
                <w:lang w:val="fr-FR" w:eastAsia="en-GB"/>
              </w:rPr>
            </w:pPr>
          </w:p>
        </w:tc>
        <w:tc>
          <w:tcPr>
            <w:tcW w:w="3261" w:type="dxa"/>
            <w:noWrap/>
          </w:tcPr>
          <w:p w14:paraId="2C9A18BD" w14:textId="77777777" w:rsidR="002146B4" w:rsidRPr="007E3B62" w:rsidRDefault="002146B4" w:rsidP="00516F2F">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color w:val="000000"/>
                <w:lang w:val="fr-FR" w:eastAsia="en-GB"/>
              </w:rPr>
            </w:pPr>
            <w:r w:rsidRPr="009A4869">
              <w:rPr>
                <w:rFonts w:cs="Calibri"/>
                <w:color w:val="000000"/>
                <w:lang w:eastAsia="en-GB"/>
              </w:rPr>
              <w:t>4884efgh</w:t>
            </w:r>
          </w:p>
        </w:tc>
        <w:tc>
          <w:tcPr>
            <w:tcW w:w="2409" w:type="dxa"/>
            <w:noWrap/>
          </w:tcPr>
          <w:p w14:paraId="2EB3DD28" w14:textId="77777777" w:rsidR="002146B4" w:rsidRPr="007E3B62" w:rsidRDefault="002146B4" w:rsidP="00516F2F">
            <w:pPr>
              <w:tabs>
                <w:tab w:val="clear" w:pos="567"/>
                <w:tab w:val="clear" w:pos="1276"/>
                <w:tab w:val="clear" w:pos="1843"/>
                <w:tab w:val="clear" w:pos="5387"/>
                <w:tab w:val="clear" w:pos="5954"/>
                <w:tab w:val="left" w:pos="600"/>
              </w:tabs>
              <w:overflowPunct/>
              <w:autoSpaceDE/>
              <w:autoSpaceDN/>
              <w:adjustRightInd/>
              <w:spacing w:before="40" w:after="40"/>
              <w:jc w:val="left"/>
              <w:textAlignment w:val="auto"/>
              <w:rPr>
                <w:rFonts w:cs="Calibri"/>
                <w:color w:val="000000"/>
                <w:lang w:val="fr-FR" w:eastAsia="en-GB"/>
              </w:rPr>
            </w:pPr>
            <w:proofErr w:type="spellStart"/>
            <w:r w:rsidRPr="009A4869">
              <w:rPr>
                <w:rFonts w:cs="Calibri"/>
                <w:color w:val="000000"/>
                <w:lang w:eastAsia="en-GB"/>
              </w:rPr>
              <w:t>Flexfone</w:t>
            </w:r>
            <w:proofErr w:type="spellEnd"/>
            <w:r w:rsidRPr="009A4869">
              <w:rPr>
                <w:rFonts w:cs="Calibri"/>
                <w:color w:val="000000"/>
                <w:lang w:eastAsia="en-GB"/>
              </w:rPr>
              <w:t xml:space="preserve"> A/S</w:t>
            </w:r>
          </w:p>
        </w:tc>
        <w:tc>
          <w:tcPr>
            <w:tcW w:w="1843" w:type="dxa"/>
            <w:noWrap/>
          </w:tcPr>
          <w:p w14:paraId="453820D9" w14:textId="77777777" w:rsidR="002146B4" w:rsidRPr="007E3B62" w:rsidRDefault="002146B4" w:rsidP="00516F2F">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color w:val="000000"/>
                <w:lang w:val="fr-FR" w:eastAsia="en-GB"/>
              </w:rPr>
            </w:pPr>
            <w:r w:rsidRPr="009A4869">
              <w:rPr>
                <w:rFonts w:cs="Calibri"/>
                <w:color w:val="000000"/>
                <w:lang w:eastAsia="en-GB"/>
              </w:rPr>
              <w:t xml:space="preserve">15 </w:t>
            </w:r>
            <w:proofErr w:type="spellStart"/>
            <w:r>
              <w:rPr>
                <w:rFonts w:cs="Calibri"/>
                <w:color w:val="000000"/>
                <w:lang w:eastAsia="en-GB"/>
              </w:rPr>
              <w:t>octobre</w:t>
            </w:r>
            <w:proofErr w:type="spellEnd"/>
            <w:r w:rsidRPr="009A4869">
              <w:rPr>
                <w:rFonts w:cs="Calibri"/>
                <w:color w:val="000000"/>
                <w:lang w:eastAsia="en-GB"/>
              </w:rPr>
              <w:t xml:space="preserve"> 2024</w:t>
            </w:r>
          </w:p>
        </w:tc>
      </w:tr>
      <w:tr w:rsidR="002146B4" w:rsidRPr="007E3B62" w14:paraId="36353971" w14:textId="77777777" w:rsidTr="00516F2F">
        <w:trPr>
          <w:trHeight w:val="290"/>
        </w:trPr>
        <w:tc>
          <w:tcPr>
            <w:tcW w:w="2263" w:type="dxa"/>
            <w:vMerge/>
            <w:noWrap/>
          </w:tcPr>
          <w:p w14:paraId="5C7DFE3A" w14:textId="77777777" w:rsidR="002146B4" w:rsidRPr="007E3B62" w:rsidRDefault="002146B4" w:rsidP="00516F2F">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color w:val="000000"/>
                <w:lang w:val="fr-FR" w:eastAsia="en-GB"/>
              </w:rPr>
            </w:pPr>
          </w:p>
        </w:tc>
        <w:tc>
          <w:tcPr>
            <w:tcW w:w="3261" w:type="dxa"/>
            <w:noWrap/>
          </w:tcPr>
          <w:p w14:paraId="688EE909" w14:textId="77777777" w:rsidR="002146B4" w:rsidRPr="007E3B62" w:rsidRDefault="002146B4" w:rsidP="00516F2F">
            <w:pPr>
              <w:tabs>
                <w:tab w:val="clear" w:pos="567"/>
                <w:tab w:val="clear" w:pos="1276"/>
                <w:tab w:val="clear" w:pos="1843"/>
                <w:tab w:val="clear" w:pos="5387"/>
                <w:tab w:val="clear" w:pos="5954"/>
                <w:tab w:val="left" w:pos="510"/>
              </w:tabs>
              <w:overflowPunct/>
              <w:autoSpaceDE/>
              <w:autoSpaceDN/>
              <w:adjustRightInd/>
              <w:spacing w:before="40" w:after="40"/>
              <w:jc w:val="left"/>
              <w:textAlignment w:val="auto"/>
              <w:rPr>
                <w:rFonts w:cs="Calibri"/>
                <w:color w:val="000000"/>
                <w:lang w:val="fr-FR" w:eastAsia="en-GB"/>
              </w:rPr>
            </w:pPr>
            <w:r w:rsidRPr="009A4869">
              <w:rPr>
                <w:rFonts w:cs="Calibri"/>
                <w:color w:val="000000"/>
                <w:lang w:eastAsia="en-GB"/>
              </w:rPr>
              <w:t>6930efgh</w:t>
            </w:r>
          </w:p>
        </w:tc>
        <w:tc>
          <w:tcPr>
            <w:tcW w:w="2409" w:type="dxa"/>
            <w:noWrap/>
          </w:tcPr>
          <w:p w14:paraId="4D8EE2AC" w14:textId="77777777" w:rsidR="002146B4" w:rsidRPr="00A02DEA" w:rsidRDefault="002146B4" w:rsidP="00516F2F">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color w:val="000000"/>
                <w:lang w:eastAsia="en-GB"/>
              </w:rPr>
            </w:pPr>
            <w:r w:rsidRPr="009A4869">
              <w:rPr>
                <w:rFonts w:cs="Calibri"/>
                <w:color w:val="000000"/>
                <w:lang w:eastAsia="en-GB"/>
              </w:rPr>
              <w:t>Telia Mobil Danmark A/S</w:t>
            </w:r>
          </w:p>
        </w:tc>
        <w:tc>
          <w:tcPr>
            <w:tcW w:w="1843" w:type="dxa"/>
            <w:noWrap/>
          </w:tcPr>
          <w:p w14:paraId="7D9AC99B" w14:textId="77777777" w:rsidR="002146B4" w:rsidRPr="007E3B62" w:rsidRDefault="002146B4" w:rsidP="00516F2F">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color w:val="000000"/>
                <w:lang w:val="fr-FR" w:eastAsia="en-GB"/>
              </w:rPr>
            </w:pPr>
            <w:r w:rsidRPr="009A4869">
              <w:rPr>
                <w:rFonts w:cs="Calibri"/>
                <w:color w:val="000000"/>
                <w:lang w:eastAsia="en-GB"/>
              </w:rPr>
              <w:t xml:space="preserve">1 </w:t>
            </w:r>
            <w:proofErr w:type="spellStart"/>
            <w:r>
              <w:rPr>
                <w:rFonts w:cs="Calibri"/>
                <w:color w:val="000000"/>
                <w:lang w:eastAsia="en-GB"/>
              </w:rPr>
              <w:t>novembre</w:t>
            </w:r>
            <w:proofErr w:type="spellEnd"/>
            <w:r w:rsidRPr="009A4869">
              <w:rPr>
                <w:rFonts w:cs="Calibri"/>
                <w:color w:val="000000"/>
                <w:lang w:eastAsia="en-GB"/>
              </w:rPr>
              <w:t xml:space="preserve"> 2024</w:t>
            </w:r>
          </w:p>
        </w:tc>
      </w:tr>
      <w:tr w:rsidR="002146B4" w:rsidRPr="007E3B62" w14:paraId="3A3C7899" w14:textId="77777777" w:rsidTr="00516F2F">
        <w:trPr>
          <w:trHeight w:val="290"/>
        </w:trPr>
        <w:tc>
          <w:tcPr>
            <w:tcW w:w="2263" w:type="dxa"/>
            <w:vMerge/>
            <w:noWrap/>
          </w:tcPr>
          <w:p w14:paraId="32E980E3" w14:textId="77777777" w:rsidR="002146B4" w:rsidRPr="007E3B62" w:rsidRDefault="002146B4" w:rsidP="00516F2F">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color w:val="000000"/>
                <w:lang w:val="fr-FR" w:eastAsia="en-GB"/>
              </w:rPr>
            </w:pPr>
          </w:p>
        </w:tc>
        <w:tc>
          <w:tcPr>
            <w:tcW w:w="3261" w:type="dxa"/>
            <w:noWrap/>
          </w:tcPr>
          <w:p w14:paraId="43026054" w14:textId="77777777" w:rsidR="002146B4" w:rsidRPr="007E3B62" w:rsidRDefault="002146B4" w:rsidP="00516F2F">
            <w:pPr>
              <w:tabs>
                <w:tab w:val="clear" w:pos="567"/>
                <w:tab w:val="clear" w:pos="1276"/>
                <w:tab w:val="clear" w:pos="1843"/>
                <w:tab w:val="clear" w:pos="5387"/>
                <w:tab w:val="clear" w:pos="5954"/>
                <w:tab w:val="left" w:pos="510"/>
              </w:tabs>
              <w:overflowPunct/>
              <w:autoSpaceDE/>
              <w:autoSpaceDN/>
              <w:adjustRightInd/>
              <w:spacing w:before="40" w:after="40"/>
              <w:jc w:val="left"/>
              <w:textAlignment w:val="auto"/>
              <w:rPr>
                <w:rFonts w:cs="Calibri"/>
                <w:color w:val="000000"/>
                <w:lang w:val="fr-FR" w:eastAsia="en-GB"/>
              </w:rPr>
            </w:pPr>
            <w:r w:rsidRPr="009A4869">
              <w:rPr>
                <w:rFonts w:cs="Calibri"/>
                <w:color w:val="000000"/>
                <w:lang w:eastAsia="en-GB"/>
              </w:rPr>
              <w:t>4315efgh</w:t>
            </w:r>
          </w:p>
        </w:tc>
        <w:tc>
          <w:tcPr>
            <w:tcW w:w="2409" w:type="dxa"/>
            <w:noWrap/>
          </w:tcPr>
          <w:p w14:paraId="4D364484" w14:textId="77777777" w:rsidR="002146B4" w:rsidRPr="007E3B62" w:rsidRDefault="002146B4" w:rsidP="00516F2F">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color w:val="000000"/>
                <w:lang w:val="fr-FR" w:eastAsia="en-GB"/>
              </w:rPr>
            </w:pPr>
            <w:proofErr w:type="spellStart"/>
            <w:r w:rsidRPr="009A4869">
              <w:rPr>
                <w:rFonts w:cs="Calibri"/>
                <w:color w:val="000000"/>
                <w:lang w:eastAsia="en-GB"/>
              </w:rPr>
              <w:t>Telenabler</w:t>
            </w:r>
            <w:proofErr w:type="spellEnd"/>
            <w:r w:rsidRPr="009A4869">
              <w:rPr>
                <w:rFonts w:cs="Calibri"/>
                <w:color w:val="000000"/>
                <w:lang w:eastAsia="en-GB"/>
              </w:rPr>
              <w:t xml:space="preserve"> </w:t>
            </w:r>
            <w:proofErr w:type="spellStart"/>
            <w:r w:rsidRPr="009A4869">
              <w:rPr>
                <w:rFonts w:cs="Calibri"/>
                <w:color w:val="000000"/>
                <w:lang w:eastAsia="en-GB"/>
              </w:rPr>
              <w:t>ApS</w:t>
            </w:r>
            <w:proofErr w:type="spellEnd"/>
          </w:p>
        </w:tc>
        <w:tc>
          <w:tcPr>
            <w:tcW w:w="1843" w:type="dxa"/>
            <w:noWrap/>
          </w:tcPr>
          <w:p w14:paraId="35EF592A" w14:textId="77777777" w:rsidR="002146B4" w:rsidRPr="007E3B62" w:rsidRDefault="002146B4" w:rsidP="00516F2F">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color w:val="000000"/>
                <w:lang w:val="fr-FR" w:eastAsia="en-GB"/>
              </w:rPr>
            </w:pPr>
            <w:r w:rsidRPr="009A4869">
              <w:rPr>
                <w:rFonts w:cs="Calibri"/>
                <w:color w:val="000000"/>
                <w:lang w:eastAsia="en-GB"/>
              </w:rPr>
              <w:t xml:space="preserve">6 </w:t>
            </w:r>
            <w:proofErr w:type="spellStart"/>
            <w:r>
              <w:rPr>
                <w:rFonts w:cs="Calibri"/>
                <w:color w:val="000000"/>
                <w:lang w:eastAsia="en-GB"/>
              </w:rPr>
              <w:t>décembre</w:t>
            </w:r>
            <w:proofErr w:type="spellEnd"/>
            <w:r w:rsidRPr="009A4869">
              <w:rPr>
                <w:rFonts w:cs="Calibri"/>
                <w:color w:val="000000"/>
                <w:lang w:eastAsia="en-GB"/>
              </w:rPr>
              <w:t xml:space="preserve"> 2024</w:t>
            </w:r>
          </w:p>
        </w:tc>
      </w:tr>
      <w:tr w:rsidR="002146B4" w:rsidRPr="007E3B62" w14:paraId="5F042005" w14:textId="77777777" w:rsidTr="00516F2F">
        <w:trPr>
          <w:trHeight w:val="290"/>
        </w:trPr>
        <w:tc>
          <w:tcPr>
            <w:tcW w:w="2263" w:type="dxa"/>
            <w:vMerge/>
            <w:noWrap/>
          </w:tcPr>
          <w:p w14:paraId="3CEB6557" w14:textId="77777777" w:rsidR="002146B4" w:rsidRPr="007E3B62" w:rsidRDefault="002146B4" w:rsidP="00516F2F">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color w:val="000000"/>
                <w:lang w:val="fr-FR" w:eastAsia="en-GB"/>
              </w:rPr>
            </w:pPr>
          </w:p>
        </w:tc>
        <w:tc>
          <w:tcPr>
            <w:tcW w:w="3261" w:type="dxa"/>
            <w:noWrap/>
          </w:tcPr>
          <w:p w14:paraId="2D9B99B1" w14:textId="77777777" w:rsidR="002146B4" w:rsidRPr="007E3B62" w:rsidRDefault="002146B4" w:rsidP="00516F2F">
            <w:pPr>
              <w:tabs>
                <w:tab w:val="clear" w:pos="567"/>
                <w:tab w:val="clear" w:pos="1276"/>
                <w:tab w:val="clear" w:pos="1843"/>
                <w:tab w:val="clear" w:pos="5387"/>
                <w:tab w:val="clear" w:pos="5954"/>
                <w:tab w:val="left" w:pos="510"/>
              </w:tabs>
              <w:overflowPunct/>
              <w:autoSpaceDE/>
              <w:autoSpaceDN/>
              <w:adjustRightInd/>
              <w:spacing w:before="40" w:after="40"/>
              <w:jc w:val="left"/>
              <w:textAlignment w:val="auto"/>
              <w:rPr>
                <w:rFonts w:cs="Calibri"/>
                <w:color w:val="000000"/>
                <w:lang w:eastAsia="en-GB"/>
              </w:rPr>
            </w:pPr>
            <w:r w:rsidRPr="009A4869">
              <w:rPr>
                <w:rFonts w:cs="Calibri"/>
                <w:color w:val="000000"/>
                <w:lang w:eastAsia="en-GB"/>
              </w:rPr>
              <w:t>29758fgh, 29964fgh, 51696fgh, 61219fgh, 61529fgh</w:t>
            </w:r>
          </w:p>
        </w:tc>
        <w:tc>
          <w:tcPr>
            <w:tcW w:w="2409" w:type="dxa"/>
            <w:noWrap/>
          </w:tcPr>
          <w:p w14:paraId="4563E208" w14:textId="77777777" w:rsidR="002146B4" w:rsidRPr="007E3B62" w:rsidRDefault="002146B4" w:rsidP="00516F2F">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color w:val="000000"/>
                <w:lang w:val="fr-FR" w:eastAsia="en-GB"/>
              </w:rPr>
            </w:pPr>
            <w:r w:rsidRPr="009A4869">
              <w:rPr>
                <w:rFonts w:cs="Calibri"/>
                <w:color w:val="000000"/>
                <w:lang w:eastAsia="en-GB"/>
              </w:rPr>
              <w:t>Telco Tribe</w:t>
            </w:r>
          </w:p>
        </w:tc>
        <w:tc>
          <w:tcPr>
            <w:tcW w:w="1843" w:type="dxa"/>
            <w:noWrap/>
          </w:tcPr>
          <w:p w14:paraId="23E338BB" w14:textId="77777777" w:rsidR="002146B4" w:rsidRPr="007E3B62" w:rsidRDefault="002146B4" w:rsidP="00516F2F">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color w:val="000000"/>
                <w:lang w:val="fr-FR" w:eastAsia="en-GB"/>
              </w:rPr>
            </w:pPr>
            <w:r w:rsidRPr="009A4869">
              <w:rPr>
                <w:rFonts w:cs="Calibri"/>
                <w:color w:val="000000"/>
                <w:lang w:eastAsia="en-GB"/>
              </w:rPr>
              <w:t xml:space="preserve">6 </w:t>
            </w:r>
            <w:proofErr w:type="spellStart"/>
            <w:r>
              <w:rPr>
                <w:rFonts w:cs="Calibri"/>
                <w:color w:val="000000"/>
                <w:lang w:eastAsia="en-GB"/>
              </w:rPr>
              <w:t>décembre</w:t>
            </w:r>
            <w:proofErr w:type="spellEnd"/>
            <w:r w:rsidRPr="009A4869">
              <w:rPr>
                <w:rFonts w:cs="Calibri"/>
                <w:color w:val="000000"/>
                <w:lang w:eastAsia="en-GB"/>
              </w:rPr>
              <w:t xml:space="preserve"> 2024</w:t>
            </w:r>
          </w:p>
        </w:tc>
      </w:tr>
    </w:tbl>
    <w:p w14:paraId="3C4D4199" w14:textId="77777777" w:rsidR="002146B4" w:rsidRPr="007E3B62" w:rsidRDefault="002146B4" w:rsidP="002146B4">
      <w:pPr>
        <w:rPr>
          <w:lang w:val="fr-FR"/>
        </w:rPr>
      </w:pPr>
    </w:p>
    <w:tbl>
      <w:tblPr>
        <w:tblStyle w:val="TableGrid"/>
        <w:tblW w:w="9776" w:type="dxa"/>
        <w:tblLook w:val="04A0" w:firstRow="1" w:lastRow="0" w:firstColumn="1" w:lastColumn="0" w:noHBand="0" w:noVBand="1"/>
      </w:tblPr>
      <w:tblGrid>
        <w:gridCol w:w="2263"/>
        <w:gridCol w:w="3261"/>
        <w:gridCol w:w="2780"/>
        <w:gridCol w:w="1843"/>
      </w:tblGrid>
      <w:tr w:rsidR="002146B4" w:rsidRPr="007E3B62" w14:paraId="27FFD383" w14:textId="77777777" w:rsidTr="00516F2F">
        <w:trPr>
          <w:trHeight w:val="290"/>
        </w:trPr>
        <w:tc>
          <w:tcPr>
            <w:tcW w:w="2263" w:type="dxa"/>
            <w:noWrap/>
            <w:hideMark/>
          </w:tcPr>
          <w:p w14:paraId="7ADA65FE" w14:textId="77777777" w:rsidR="002146B4" w:rsidRPr="007E3B62" w:rsidRDefault="002146B4" w:rsidP="00516F2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i/>
                <w:lang w:val="fr-FR"/>
              </w:rPr>
            </w:pPr>
            <w:r w:rsidRPr="007E3B62">
              <w:rPr>
                <w:rFonts w:cs="Calibri"/>
                <w:i/>
                <w:lang w:val="fr-FR"/>
              </w:rPr>
              <w:t>Type</w:t>
            </w:r>
          </w:p>
        </w:tc>
        <w:tc>
          <w:tcPr>
            <w:tcW w:w="3261" w:type="dxa"/>
            <w:noWrap/>
            <w:hideMark/>
          </w:tcPr>
          <w:p w14:paraId="2787B231" w14:textId="77777777" w:rsidR="002146B4" w:rsidRPr="007E3B62" w:rsidRDefault="002146B4" w:rsidP="00516F2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i/>
                <w:lang w:val="fr-FR"/>
              </w:rPr>
            </w:pPr>
            <w:r w:rsidRPr="007E3B62">
              <w:rPr>
                <w:rFonts w:cs="Calibri"/>
                <w:i/>
                <w:lang w:val="fr-FR"/>
              </w:rPr>
              <w:t>Ressource de numérotage</w:t>
            </w:r>
          </w:p>
        </w:tc>
        <w:tc>
          <w:tcPr>
            <w:tcW w:w="2409" w:type="dxa"/>
            <w:noWrap/>
            <w:hideMark/>
          </w:tcPr>
          <w:p w14:paraId="1BCBD174" w14:textId="77777777" w:rsidR="002146B4" w:rsidRPr="007E3B62" w:rsidRDefault="002146B4" w:rsidP="00516F2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i/>
                <w:lang w:val="fr-FR"/>
              </w:rPr>
            </w:pPr>
            <w:r w:rsidRPr="007E3B62">
              <w:rPr>
                <w:rFonts w:cs="Calibri"/>
                <w:i/>
                <w:lang w:val="fr-FR"/>
              </w:rPr>
              <w:t>Fournisseur</w:t>
            </w:r>
          </w:p>
        </w:tc>
        <w:tc>
          <w:tcPr>
            <w:tcW w:w="1843" w:type="dxa"/>
            <w:noWrap/>
            <w:hideMark/>
          </w:tcPr>
          <w:p w14:paraId="752F05D6" w14:textId="77777777" w:rsidR="002146B4" w:rsidRPr="007E3B62" w:rsidRDefault="002146B4" w:rsidP="00516F2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i/>
                <w:lang w:val="fr-FR"/>
              </w:rPr>
            </w:pPr>
            <w:r w:rsidRPr="007E3B62">
              <w:rPr>
                <w:rFonts w:cs="Calibri"/>
                <w:i/>
                <w:lang w:val="fr-FR"/>
              </w:rPr>
              <w:t>Date d'attribution</w:t>
            </w:r>
          </w:p>
        </w:tc>
      </w:tr>
      <w:tr w:rsidR="002146B4" w:rsidRPr="007E3B62" w14:paraId="46C0A78E" w14:textId="77777777" w:rsidTr="00516F2F">
        <w:trPr>
          <w:trHeight w:val="290"/>
        </w:trPr>
        <w:tc>
          <w:tcPr>
            <w:tcW w:w="2263" w:type="dxa"/>
            <w:noWrap/>
            <w:hideMark/>
          </w:tcPr>
          <w:p w14:paraId="1C620A4E" w14:textId="77777777" w:rsidR="002146B4" w:rsidRPr="007E3B62" w:rsidRDefault="002146B4" w:rsidP="00516F2F">
            <w:pPr>
              <w:tabs>
                <w:tab w:val="clear" w:pos="567"/>
                <w:tab w:val="clear" w:pos="5387"/>
                <w:tab w:val="clear" w:pos="5954"/>
              </w:tabs>
              <w:spacing w:before="40" w:after="40"/>
              <w:jc w:val="left"/>
              <w:rPr>
                <w:rFonts w:cs="Calibri"/>
                <w:bCs/>
                <w:lang w:val="fr-FR"/>
              </w:rPr>
            </w:pPr>
            <w:r>
              <w:rPr>
                <w:rFonts w:cs="Calibri"/>
                <w:bCs/>
                <w:lang w:val="fr-FR"/>
              </w:rPr>
              <w:t>Code de réseau mobile utilisé à titre d'essai</w:t>
            </w:r>
          </w:p>
        </w:tc>
        <w:tc>
          <w:tcPr>
            <w:tcW w:w="3261" w:type="dxa"/>
            <w:noWrap/>
            <w:hideMark/>
          </w:tcPr>
          <w:p w14:paraId="78321146" w14:textId="77777777" w:rsidR="002146B4" w:rsidRPr="007E3B62" w:rsidRDefault="002146B4" w:rsidP="00516F2F">
            <w:pPr>
              <w:tabs>
                <w:tab w:val="clear" w:pos="567"/>
                <w:tab w:val="clear" w:pos="5387"/>
                <w:tab w:val="clear" w:pos="5954"/>
              </w:tabs>
              <w:spacing w:before="40" w:after="40"/>
              <w:jc w:val="left"/>
              <w:rPr>
                <w:rFonts w:cs="Calibri"/>
                <w:bCs/>
                <w:lang w:val="fr-FR"/>
              </w:rPr>
            </w:pPr>
            <w:r w:rsidRPr="009A4869">
              <w:rPr>
                <w:rFonts w:cs="Calibri"/>
                <w:color w:val="000000"/>
                <w:lang w:eastAsia="en-GB"/>
              </w:rPr>
              <w:t>MNC95</w:t>
            </w:r>
          </w:p>
        </w:tc>
        <w:tc>
          <w:tcPr>
            <w:tcW w:w="2409" w:type="dxa"/>
            <w:noWrap/>
            <w:hideMark/>
          </w:tcPr>
          <w:p w14:paraId="33CD9A73" w14:textId="77777777" w:rsidR="002146B4" w:rsidRPr="007E3B62" w:rsidRDefault="002146B4" w:rsidP="00516F2F">
            <w:pPr>
              <w:tabs>
                <w:tab w:val="clear" w:pos="567"/>
                <w:tab w:val="clear" w:pos="5387"/>
                <w:tab w:val="clear" w:pos="5954"/>
              </w:tabs>
              <w:spacing w:before="40" w:after="40"/>
              <w:jc w:val="left"/>
              <w:rPr>
                <w:rFonts w:cs="Calibri"/>
                <w:bCs/>
                <w:lang w:val="fr-FR"/>
              </w:rPr>
            </w:pPr>
            <w:r w:rsidRPr="009A4869">
              <w:rPr>
                <w:rFonts w:cs="Calibri"/>
                <w:color w:val="000000"/>
                <w:lang w:eastAsia="en-GB"/>
              </w:rPr>
              <w:t>DANSK BEREDSKABSKOMMUNIKATION</w:t>
            </w:r>
          </w:p>
        </w:tc>
        <w:tc>
          <w:tcPr>
            <w:tcW w:w="1843" w:type="dxa"/>
            <w:noWrap/>
            <w:hideMark/>
          </w:tcPr>
          <w:p w14:paraId="71AAF688" w14:textId="77777777" w:rsidR="002146B4" w:rsidRPr="007E3B62" w:rsidRDefault="002146B4" w:rsidP="00516F2F">
            <w:pPr>
              <w:tabs>
                <w:tab w:val="clear" w:pos="567"/>
                <w:tab w:val="clear" w:pos="5387"/>
                <w:tab w:val="clear" w:pos="5954"/>
              </w:tabs>
              <w:spacing w:before="40" w:after="40"/>
              <w:jc w:val="left"/>
              <w:rPr>
                <w:rFonts w:cs="Calibri"/>
                <w:bCs/>
                <w:lang w:val="fr-FR"/>
              </w:rPr>
            </w:pPr>
            <w:r w:rsidRPr="009A4869">
              <w:rPr>
                <w:rFonts w:cs="Calibri"/>
                <w:color w:val="000000"/>
                <w:lang w:eastAsia="en-GB"/>
              </w:rPr>
              <w:t>1</w:t>
            </w:r>
            <w:r>
              <w:rPr>
                <w:rFonts w:cs="Calibri"/>
                <w:color w:val="000000"/>
                <w:lang w:eastAsia="en-GB"/>
              </w:rPr>
              <w:t xml:space="preserve">er </w:t>
            </w:r>
            <w:proofErr w:type="spellStart"/>
            <w:r>
              <w:rPr>
                <w:rFonts w:cs="Calibri"/>
                <w:color w:val="000000"/>
                <w:lang w:eastAsia="en-GB"/>
              </w:rPr>
              <w:t>octobre</w:t>
            </w:r>
            <w:proofErr w:type="spellEnd"/>
            <w:r>
              <w:rPr>
                <w:rFonts w:cs="Calibri"/>
                <w:color w:val="000000"/>
                <w:lang w:eastAsia="en-GB"/>
              </w:rPr>
              <w:t xml:space="preserve"> </w:t>
            </w:r>
            <w:r w:rsidRPr="009A4869">
              <w:rPr>
                <w:rFonts w:cs="Calibri"/>
                <w:color w:val="000000"/>
                <w:lang w:eastAsia="en-GB"/>
              </w:rPr>
              <w:t>2024</w:t>
            </w:r>
          </w:p>
        </w:tc>
      </w:tr>
    </w:tbl>
    <w:p w14:paraId="67E8DF01" w14:textId="77777777" w:rsidR="002146B4" w:rsidRPr="007E3B62" w:rsidRDefault="002146B4" w:rsidP="002146B4">
      <w:pPr>
        <w:spacing w:after="120"/>
        <w:rPr>
          <w:lang w:val="fr-FR"/>
        </w:rPr>
      </w:pPr>
    </w:p>
    <w:tbl>
      <w:tblPr>
        <w:tblStyle w:val="TableGrid"/>
        <w:tblW w:w="9776" w:type="dxa"/>
        <w:tblLook w:val="04A0" w:firstRow="1" w:lastRow="0" w:firstColumn="1" w:lastColumn="0" w:noHBand="0" w:noVBand="1"/>
      </w:tblPr>
      <w:tblGrid>
        <w:gridCol w:w="2263"/>
        <w:gridCol w:w="3261"/>
        <w:gridCol w:w="2409"/>
        <w:gridCol w:w="1843"/>
      </w:tblGrid>
      <w:tr w:rsidR="002146B4" w:rsidRPr="007E3B62" w14:paraId="366E7C9B" w14:textId="77777777" w:rsidTr="00516F2F">
        <w:trPr>
          <w:trHeight w:val="290"/>
        </w:trPr>
        <w:tc>
          <w:tcPr>
            <w:tcW w:w="2263" w:type="dxa"/>
            <w:noWrap/>
            <w:hideMark/>
          </w:tcPr>
          <w:p w14:paraId="6BC02332" w14:textId="77777777" w:rsidR="002146B4" w:rsidRPr="007E3B62" w:rsidRDefault="002146B4" w:rsidP="00516F2F">
            <w:pPr>
              <w:spacing w:before="80" w:after="80"/>
              <w:jc w:val="center"/>
              <w:textAlignment w:val="auto"/>
              <w:rPr>
                <w:rFonts w:cs="Arial"/>
                <w:i/>
                <w:lang w:val="fr-FR"/>
              </w:rPr>
            </w:pPr>
            <w:r w:rsidRPr="007E3B62">
              <w:rPr>
                <w:i/>
                <w:lang w:val="fr-FR"/>
              </w:rPr>
              <w:t>Type</w:t>
            </w:r>
          </w:p>
        </w:tc>
        <w:tc>
          <w:tcPr>
            <w:tcW w:w="3261" w:type="dxa"/>
            <w:noWrap/>
            <w:hideMark/>
          </w:tcPr>
          <w:p w14:paraId="45131C57" w14:textId="77777777" w:rsidR="002146B4" w:rsidRPr="007E3B62" w:rsidRDefault="002146B4" w:rsidP="00516F2F">
            <w:pPr>
              <w:spacing w:before="80" w:after="80"/>
              <w:jc w:val="center"/>
              <w:textAlignment w:val="auto"/>
              <w:rPr>
                <w:rFonts w:cs="Arial"/>
                <w:i/>
                <w:lang w:val="fr-FR"/>
              </w:rPr>
            </w:pPr>
            <w:r w:rsidRPr="007E3B62">
              <w:rPr>
                <w:i/>
                <w:lang w:val="fr-FR"/>
              </w:rPr>
              <w:t>Ressource de numérotage</w:t>
            </w:r>
          </w:p>
        </w:tc>
        <w:tc>
          <w:tcPr>
            <w:tcW w:w="2409" w:type="dxa"/>
            <w:noWrap/>
            <w:hideMark/>
          </w:tcPr>
          <w:p w14:paraId="09331418" w14:textId="77777777" w:rsidR="002146B4" w:rsidRPr="007E3B62" w:rsidRDefault="002146B4" w:rsidP="00516F2F">
            <w:pPr>
              <w:spacing w:before="80" w:after="80"/>
              <w:jc w:val="center"/>
              <w:textAlignment w:val="auto"/>
              <w:rPr>
                <w:rFonts w:cs="Arial"/>
                <w:i/>
                <w:lang w:val="fr-FR"/>
              </w:rPr>
            </w:pPr>
            <w:r w:rsidRPr="007E3B62">
              <w:rPr>
                <w:i/>
                <w:lang w:val="fr-FR"/>
              </w:rPr>
              <w:t>Fournisseur</w:t>
            </w:r>
          </w:p>
        </w:tc>
        <w:tc>
          <w:tcPr>
            <w:tcW w:w="1843" w:type="dxa"/>
            <w:noWrap/>
            <w:hideMark/>
          </w:tcPr>
          <w:p w14:paraId="07969212" w14:textId="77777777" w:rsidR="002146B4" w:rsidRPr="007E3B62" w:rsidRDefault="002146B4" w:rsidP="00516F2F">
            <w:pPr>
              <w:spacing w:before="80" w:after="80"/>
              <w:jc w:val="center"/>
              <w:textAlignment w:val="auto"/>
              <w:rPr>
                <w:rFonts w:cs="Arial"/>
                <w:i/>
                <w:lang w:val="fr-FR"/>
              </w:rPr>
            </w:pPr>
            <w:r w:rsidRPr="007E3B62">
              <w:rPr>
                <w:i/>
                <w:lang w:val="fr-FR"/>
              </w:rPr>
              <w:t>Date d'attribution</w:t>
            </w:r>
          </w:p>
        </w:tc>
      </w:tr>
      <w:tr w:rsidR="002146B4" w:rsidRPr="007E3B62" w14:paraId="05B080FE" w14:textId="77777777" w:rsidTr="00516F2F">
        <w:trPr>
          <w:trHeight w:val="290"/>
        </w:trPr>
        <w:tc>
          <w:tcPr>
            <w:tcW w:w="2263" w:type="dxa"/>
            <w:vMerge w:val="restart"/>
            <w:noWrap/>
            <w:hideMark/>
          </w:tcPr>
          <w:p w14:paraId="47AF0566" w14:textId="77777777" w:rsidR="002146B4" w:rsidRPr="00A02DEA" w:rsidRDefault="002146B4" w:rsidP="00516F2F">
            <w:pPr>
              <w:spacing w:before="40" w:after="40"/>
              <w:jc w:val="left"/>
              <w:textAlignment w:val="auto"/>
              <w:rPr>
                <w:rFonts w:cs="Arial"/>
                <w:iCs/>
                <w:lang w:val="fr-FR"/>
              </w:rPr>
            </w:pPr>
            <w:r w:rsidRPr="00A02DEA">
              <w:rPr>
                <w:rFonts w:cs="Arial"/>
                <w:iCs/>
                <w:lang w:val="fr-FR"/>
              </w:rPr>
              <w:t>Numéros pour les communications de machine à machine à 12 chiffres</w:t>
            </w:r>
          </w:p>
        </w:tc>
        <w:tc>
          <w:tcPr>
            <w:tcW w:w="3261" w:type="dxa"/>
            <w:noWrap/>
          </w:tcPr>
          <w:p w14:paraId="206EF1A6" w14:textId="77777777" w:rsidR="002146B4" w:rsidRPr="007E3B62" w:rsidRDefault="002146B4" w:rsidP="00516F2F">
            <w:pPr>
              <w:spacing w:before="40" w:after="40"/>
              <w:jc w:val="left"/>
              <w:textAlignment w:val="auto"/>
              <w:rPr>
                <w:rFonts w:cs="Arial"/>
                <w:iCs/>
                <w:lang w:val="fr-FR"/>
              </w:rPr>
            </w:pPr>
            <w:r w:rsidRPr="009A4869">
              <w:rPr>
                <w:iCs/>
              </w:rPr>
              <w:t>37100676ijkl, 37100679ijkl</w:t>
            </w:r>
          </w:p>
        </w:tc>
        <w:tc>
          <w:tcPr>
            <w:tcW w:w="2409" w:type="dxa"/>
            <w:noWrap/>
            <w:hideMark/>
          </w:tcPr>
          <w:p w14:paraId="5B392DBE" w14:textId="77777777" w:rsidR="002146B4" w:rsidRPr="007E3B62" w:rsidRDefault="002146B4" w:rsidP="00516F2F">
            <w:pPr>
              <w:spacing w:before="40" w:after="40"/>
              <w:jc w:val="left"/>
              <w:textAlignment w:val="auto"/>
              <w:rPr>
                <w:rFonts w:cs="Arial"/>
                <w:iCs/>
                <w:lang w:val="fr-FR"/>
              </w:rPr>
            </w:pPr>
            <w:r w:rsidRPr="009A4869">
              <w:rPr>
                <w:iCs/>
              </w:rPr>
              <w:t>FASTSPEED A/S</w:t>
            </w:r>
          </w:p>
        </w:tc>
        <w:tc>
          <w:tcPr>
            <w:tcW w:w="1843" w:type="dxa"/>
            <w:noWrap/>
            <w:hideMark/>
          </w:tcPr>
          <w:p w14:paraId="3B9CB3F5" w14:textId="77777777" w:rsidR="002146B4" w:rsidRPr="007E3B62" w:rsidRDefault="002146B4" w:rsidP="00516F2F">
            <w:pPr>
              <w:spacing w:before="40" w:after="40"/>
              <w:jc w:val="left"/>
              <w:textAlignment w:val="auto"/>
              <w:rPr>
                <w:rFonts w:cs="Arial"/>
                <w:iCs/>
                <w:lang w:val="fr-FR"/>
              </w:rPr>
            </w:pPr>
            <w:r w:rsidRPr="009A4869">
              <w:rPr>
                <w:iCs/>
              </w:rPr>
              <w:t>1</w:t>
            </w:r>
            <w:r>
              <w:rPr>
                <w:iCs/>
              </w:rPr>
              <w:t xml:space="preserve">er </w:t>
            </w:r>
            <w:proofErr w:type="spellStart"/>
            <w:r>
              <w:rPr>
                <w:iCs/>
              </w:rPr>
              <w:t>juillet</w:t>
            </w:r>
            <w:proofErr w:type="spellEnd"/>
            <w:r>
              <w:rPr>
                <w:iCs/>
              </w:rPr>
              <w:t xml:space="preserve"> </w:t>
            </w:r>
            <w:r w:rsidRPr="009A4869">
              <w:rPr>
                <w:iCs/>
              </w:rPr>
              <w:t>2024</w:t>
            </w:r>
          </w:p>
        </w:tc>
      </w:tr>
      <w:tr w:rsidR="002146B4" w:rsidRPr="007E3B62" w14:paraId="1C557183" w14:textId="77777777" w:rsidTr="00516F2F">
        <w:trPr>
          <w:trHeight w:val="290"/>
        </w:trPr>
        <w:tc>
          <w:tcPr>
            <w:tcW w:w="2263" w:type="dxa"/>
            <w:vMerge/>
            <w:noWrap/>
          </w:tcPr>
          <w:p w14:paraId="5F515295" w14:textId="77777777" w:rsidR="002146B4" w:rsidRPr="007E3B62" w:rsidRDefault="002146B4" w:rsidP="00516F2F">
            <w:pPr>
              <w:spacing w:before="40" w:after="40"/>
              <w:jc w:val="left"/>
              <w:textAlignment w:val="auto"/>
              <w:rPr>
                <w:rFonts w:cs="Arial"/>
                <w:iCs/>
                <w:lang w:val="fr-FR"/>
              </w:rPr>
            </w:pPr>
          </w:p>
        </w:tc>
        <w:tc>
          <w:tcPr>
            <w:tcW w:w="3261" w:type="dxa"/>
            <w:noWrap/>
          </w:tcPr>
          <w:p w14:paraId="4DDA14D1" w14:textId="77777777" w:rsidR="002146B4" w:rsidRPr="007E3B62" w:rsidRDefault="002146B4" w:rsidP="00516F2F">
            <w:pPr>
              <w:spacing w:before="40" w:after="40"/>
              <w:jc w:val="left"/>
              <w:textAlignment w:val="auto"/>
              <w:rPr>
                <w:rFonts w:cs="Arial"/>
                <w:iCs/>
                <w:lang w:val="fr-FR"/>
              </w:rPr>
            </w:pPr>
            <w:r w:rsidRPr="00A02DEA">
              <w:rPr>
                <w:rFonts w:cs="Calibri"/>
                <w:lang w:val="fr-FR"/>
              </w:rPr>
              <w:t>37100628</w:t>
            </w:r>
            <w:proofErr w:type="gramStart"/>
            <w:r w:rsidRPr="00A02DEA">
              <w:rPr>
                <w:rFonts w:cs="Calibri"/>
                <w:lang w:val="fr-FR"/>
              </w:rPr>
              <w:t>ijkl;</w:t>
            </w:r>
            <w:proofErr w:type="gramEnd"/>
            <w:r w:rsidRPr="00A02DEA">
              <w:rPr>
                <w:rFonts w:cs="Calibri"/>
                <w:lang w:val="fr-FR"/>
              </w:rPr>
              <w:t xml:space="preserve"> 37100629ijkl; 37100635ijkl; 37100636ijkl; 37100637ijkl; 37100638ijkl; 37100639ijkl; 37100640ijkl; 37100641ijkl; 37100642ijkl; 37100643ijkl; 37100644ijkl; 37100645ijkl; 37100646ijkl; 37100647ijkl; 37100648ijkl; 37100649ijkl; 37100650ijkl; 37100651ijkl; 37100652ijkl; 37100653ijkl; 37100656ijkl; 37100657ijkl; 37100710ijkl; 37100711ijkl</w:t>
            </w:r>
          </w:p>
        </w:tc>
        <w:tc>
          <w:tcPr>
            <w:tcW w:w="2409" w:type="dxa"/>
            <w:noWrap/>
          </w:tcPr>
          <w:p w14:paraId="425D64FA" w14:textId="77777777" w:rsidR="002146B4" w:rsidRPr="007E3B62" w:rsidRDefault="002146B4" w:rsidP="00516F2F">
            <w:pPr>
              <w:spacing w:before="40" w:after="40"/>
              <w:jc w:val="left"/>
              <w:textAlignment w:val="auto"/>
              <w:rPr>
                <w:rFonts w:cs="Arial"/>
                <w:iCs/>
                <w:lang w:val="fr-FR"/>
              </w:rPr>
            </w:pPr>
            <w:r w:rsidRPr="009A4869">
              <w:rPr>
                <w:iCs/>
              </w:rPr>
              <w:t xml:space="preserve">Nexcon.io </w:t>
            </w:r>
            <w:proofErr w:type="spellStart"/>
            <w:r w:rsidRPr="009A4869">
              <w:rPr>
                <w:iCs/>
              </w:rPr>
              <w:t>ApS</w:t>
            </w:r>
            <w:proofErr w:type="spellEnd"/>
          </w:p>
        </w:tc>
        <w:tc>
          <w:tcPr>
            <w:tcW w:w="1843" w:type="dxa"/>
            <w:noWrap/>
          </w:tcPr>
          <w:p w14:paraId="13F79680" w14:textId="77777777" w:rsidR="002146B4" w:rsidRPr="007E3B62" w:rsidRDefault="002146B4" w:rsidP="00516F2F">
            <w:pPr>
              <w:spacing w:before="40" w:after="40"/>
              <w:jc w:val="left"/>
              <w:textAlignment w:val="auto"/>
              <w:rPr>
                <w:rFonts w:cs="Arial"/>
                <w:iCs/>
                <w:lang w:val="fr-FR"/>
              </w:rPr>
            </w:pPr>
            <w:r w:rsidRPr="009A4869">
              <w:rPr>
                <w:rFonts w:cs="Calibri"/>
                <w:color w:val="000000"/>
                <w:lang w:eastAsia="en-GB"/>
              </w:rPr>
              <w:t>1</w:t>
            </w:r>
            <w:r>
              <w:rPr>
                <w:rFonts w:cs="Calibri"/>
                <w:color w:val="000000"/>
                <w:lang w:eastAsia="en-GB"/>
              </w:rPr>
              <w:t xml:space="preserve">er </w:t>
            </w:r>
            <w:proofErr w:type="spellStart"/>
            <w:r>
              <w:rPr>
                <w:rFonts w:cs="Calibri"/>
                <w:color w:val="000000"/>
                <w:lang w:eastAsia="en-GB"/>
              </w:rPr>
              <w:t>octobre</w:t>
            </w:r>
            <w:proofErr w:type="spellEnd"/>
            <w:r>
              <w:rPr>
                <w:rFonts w:cs="Calibri"/>
                <w:color w:val="000000"/>
                <w:lang w:eastAsia="en-GB"/>
              </w:rPr>
              <w:t xml:space="preserve"> </w:t>
            </w:r>
            <w:r w:rsidRPr="009A4869">
              <w:rPr>
                <w:rFonts w:cs="Calibri"/>
                <w:color w:val="000000"/>
                <w:lang w:eastAsia="en-GB"/>
              </w:rPr>
              <w:t>2024</w:t>
            </w:r>
          </w:p>
        </w:tc>
      </w:tr>
    </w:tbl>
    <w:p w14:paraId="14F06D3C" w14:textId="77777777" w:rsidR="002146B4" w:rsidRPr="007E3B62" w:rsidRDefault="002146B4" w:rsidP="002146B4">
      <w:pPr>
        <w:spacing w:before="0"/>
        <w:rPr>
          <w:lang w:val="fr-FR"/>
        </w:rPr>
      </w:pPr>
    </w:p>
    <w:p w14:paraId="669B4493" w14:textId="77777777" w:rsidR="002146B4" w:rsidRPr="00226994" w:rsidRDefault="002146B4" w:rsidP="002146B4">
      <w:pPr>
        <w:spacing w:after="120"/>
        <w:rPr>
          <w:lang w:val="en-US"/>
        </w:rPr>
      </w:pPr>
      <w:r w:rsidRPr="00226994">
        <w:rPr>
          <w:lang w:val="en-US"/>
        </w:rPr>
        <w:t>Contact:</w:t>
      </w:r>
    </w:p>
    <w:p w14:paraId="6DA2BAEE" w14:textId="77777777" w:rsidR="002146B4" w:rsidRPr="00226994" w:rsidRDefault="002146B4" w:rsidP="002146B4">
      <w:pPr>
        <w:tabs>
          <w:tab w:val="clear" w:pos="567"/>
          <w:tab w:val="clear" w:pos="1276"/>
          <w:tab w:val="left" w:pos="1418"/>
          <w:tab w:val="left" w:pos="1701"/>
        </w:tabs>
        <w:ind w:left="567"/>
        <w:jc w:val="left"/>
        <w:rPr>
          <w:rFonts w:cs="Arial"/>
          <w:lang w:val="en-US"/>
        </w:rPr>
      </w:pPr>
      <w:r w:rsidRPr="00226994">
        <w:rPr>
          <w:rFonts w:cs="Arial"/>
          <w:lang w:val="en-US"/>
        </w:rPr>
        <w:t>Agency for Digital Government</w:t>
      </w:r>
    </w:p>
    <w:p w14:paraId="16EA1C26" w14:textId="77777777" w:rsidR="002146B4" w:rsidRPr="00226994" w:rsidRDefault="002146B4" w:rsidP="002146B4">
      <w:pPr>
        <w:tabs>
          <w:tab w:val="clear" w:pos="567"/>
          <w:tab w:val="clear" w:pos="1276"/>
          <w:tab w:val="left" w:pos="1418"/>
          <w:tab w:val="left" w:pos="1701"/>
        </w:tabs>
        <w:spacing w:before="0"/>
        <w:ind w:left="567"/>
        <w:jc w:val="left"/>
        <w:rPr>
          <w:rFonts w:cs="Arial"/>
          <w:lang w:val="en-US"/>
        </w:rPr>
      </w:pPr>
      <w:proofErr w:type="spellStart"/>
      <w:r w:rsidRPr="00226994">
        <w:rPr>
          <w:rFonts w:cs="Arial"/>
          <w:lang w:val="en-US"/>
        </w:rPr>
        <w:t>Landgreven</w:t>
      </w:r>
      <w:proofErr w:type="spellEnd"/>
      <w:r w:rsidRPr="00226994">
        <w:rPr>
          <w:rFonts w:cs="Arial"/>
          <w:lang w:val="en-US"/>
        </w:rPr>
        <w:t xml:space="preserve"> 4</w:t>
      </w:r>
    </w:p>
    <w:p w14:paraId="2E468FA2" w14:textId="21372D02" w:rsidR="002146B4" w:rsidRPr="00226994" w:rsidRDefault="002146B4" w:rsidP="002146B4">
      <w:pPr>
        <w:tabs>
          <w:tab w:val="clear" w:pos="567"/>
          <w:tab w:val="clear" w:pos="1276"/>
          <w:tab w:val="left" w:pos="1418"/>
          <w:tab w:val="left" w:pos="1701"/>
        </w:tabs>
        <w:spacing w:before="0"/>
        <w:ind w:left="567"/>
        <w:jc w:val="left"/>
        <w:rPr>
          <w:rFonts w:cs="Arial"/>
          <w:lang w:val="en-US"/>
        </w:rPr>
      </w:pPr>
      <w:r w:rsidRPr="00226994">
        <w:rPr>
          <w:rFonts w:cs="Arial"/>
          <w:lang w:val="en-US"/>
        </w:rPr>
        <w:t>1301 C</w:t>
      </w:r>
      <w:r w:rsidR="00865463" w:rsidRPr="00226994">
        <w:rPr>
          <w:rFonts w:cs="Arial"/>
          <w:lang w:val="en-US"/>
        </w:rPr>
        <w:t>openhagen</w:t>
      </w:r>
      <w:r w:rsidRPr="00226994">
        <w:rPr>
          <w:rFonts w:cs="Arial"/>
          <w:lang w:val="en-US"/>
        </w:rPr>
        <w:t xml:space="preserve"> K</w:t>
      </w:r>
    </w:p>
    <w:p w14:paraId="64010BAC" w14:textId="77777777" w:rsidR="002146B4" w:rsidRPr="00226994" w:rsidRDefault="002146B4" w:rsidP="002146B4">
      <w:pPr>
        <w:tabs>
          <w:tab w:val="clear" w:pos="567"/>
          <w:tab w:val="clear" w:pos="1276"/>
          <w:tab w:val="left" w:pos="1418"/>
          <w:tab w:val="left" w:pos="1701"/>
        </w:tabs>
        <w:spacing w:before="0"/>
        <w:ind w:left="567"/>
        <w:jc w:val="left"/>
        <w:rPr>
          <w:rFonts w:cs="Arial"/>
          <w:lang w:val="en-US"/>
        </w:rPr>
      </w:pPr>
      <w:proofErr w:type="spellStart"/>
      <w:r w:rsidRPr="00226994">
        <w:rPr>
          <w:rFonts w:cs="Arial"/>
          <w:lang w:val="en-US"/>
        </w:rPr>
        <w:t>Danemark</w:t>
      </w:r>
      <w:proofErr w:type="spellEnd"/>
    </w:p>
    <w:p w14:paraId="1729ACD0" w14:textId="56B741A3" w:rsidR="002146B4" w:rsidRPr="00226994" w:rsidRDefault="002146B4" w:rsidP="002146B4">
      <w:pPr>
        <w:tabs>
          <w:tab w:val="clear" w:pos="567"/>
          <w:tab w:val="clear" w:pos="1276"/>
          <w:tab w:val="clear" w:pos="1843"/>
          <w:tab w:val="clear" w:pos="5387"/>
          <w:tab w:val="clear" w:pos="5954"/>
          <w:tab w:val="left" w:pos="1418"/>
        </w:tabs>
        <w:overflowPunct/>
        <w:autoSpaceDE/>
        <w:autoSpaceDN/>
        <w:adjustRightInd/>
        <w:spacing w:before="0"/>
        <w:ind w:left="425" w:firstLine="142"/>
        <w:jc w:val="left"/>
        <w:textAlignment w:val="auto"/>
        <w:rPr>
          <w:rFonts w:cs="Arial"/>
          <w:u w:val="single"/>
          <w:lang w:val="en-US"/>
        </w:rPr>
      </w:pPr>
      <w:r w:rsidRPr="00226994">
        <w:rPr>
          <w:rFonts w:cs="Arial"/>
          <w:lang w:val="en-US"/>
        </w:rPr>
        <w:t>URL:</w:t>
      </w:r>
      <w:r w:rsidR="00931822">
        <w:rPr>
          <w:rFonts w:cs="Arial"/>
          <w:lang w:val="en-US"/>
        </w:rPr>
        <w:t xml:space="preserve"> </w:t>
      </w:r>
      <w:r w:rsidRPr="00226994">
        <w:rPr>
          <w:rFonts w:cs="Arial"/>
          <w:lang w:val="en-US"/>
        </w:rPr>
        <w:t>www.digst.dk</w:t>
      </w:r>
      <w:r w:rsidRPr="00226994">
        <w:rPr>
          <w:rFonts w:cs="Arial"/>
          <w:u w:val="single"/>
          <w:lang w:val="en-US"/>
        </w:rPr>
        <w:t xml:space="preserve"> </w:t>
      </w:r>
    </w:p>
    <w:p w14:paraId="34D76D8C" w14:textId="77777777" w:rsidR="002146B4" w:rsidRPr="00226994" w:rsidRDefault="002146B4" w:rsidP="002146B4">
      <w:pPr>
        <w:tabs>
          <w:tab w:val="clear" w:pos="567"/>
          <w:tab w:val="clear" w:pos="1276"/>
          <w:tab w:val="clear" w:pos="1843"/>
          <w:tab w:val="clear" w:pos="5387"/>
          <w:tab w:val="clear" w:pos="5954"/>
        </w:tabs>
        <w:overflowPunct/>
        <w:autoSpaceDE/>
        <w:autoSpaceDN/>
        <w:adjustRightInd/>
        <w:spacing w:before="0" w:after="160" w:line="278" w:lineRule="auto"/>
        <w:jc w:val="left"/>
        <w:textAlignment w:val="auto"/>
        <w:rPr>
          <w:rFonts w:cs="Arial"/>
          <w:u w:val="single"/>
          <w:lang w:val="en-US"/>
        </w:rPr>
      </w:pPr>
      <w:r w:rsidRPr="00226994">
        <w:rPr>
          <w:rFonts w:cs="Arial"/>
          <w:u w:val="single"/>
          <w:lang w:val="en-US"/>
        </w:rPr>
        <w:br w:type="page"/>
      </w:r>
    </w:p>
    <w:p w14:paraId="4792605C" w14:textId="77777777" w:rsidR="002146B4" w:rsidRPr="00166951" w:rsidRDefault="002146B4" w:rsidP="002146B4">
      <w:pPr>
        <w:tabs>
          <w:tab w:val="clear" w:pos="1276"/>
          <w:tab w:val="clear" w:pos="1843"/>
          <w:tab w:val="left" w:pos="1560"/>
          <w:tab w:val="left" w:pos="2127"/>
        </w:tabs>
        <w:spacing w:before="0"/>
        <w:jc w:val="left"/>
        <w:outlineLvl w:val="3"/>
        <w:rPr>
          <w:rFonts w:cs="Arial"/>
          <w:b/>
          <w:noProof/>
          <w:lang w:val="fr-FR"/>
        </w:rPr>
      </w:pPr>
      <w:r w:rsidRPr="00895BDF">
        <w:rPr>
          <w:rFonts w:cs="Arial"/>
          <w:b/>
          <w:noProof/>
          <w:lang w:val="fr-FR"/>
        </w:rPr>
        <w:lastRenderedPageBreak/>
        <w:t>Myanmar (indicatif de pays +95)</w:t>
      </w:r>
    </w:p>
    <w:p w14:paraId="558794B8" w14:textId="77777777" w:rsidR="002146B4" w:rsidRPr="006F35AF" w:rsidRDefault="002146B4" w:rsidP="008C7D48">
      <w:pPr>
        <w:rPr>
          <w:lang w:val="fr-FR"/>
        </w:rPr>
      </w:pPr>
      <w:r w:rsidRPr="006F35AF">
        <w:rPr>
          <w:rFonts w:eastAsia="SimSun"/>
          <w:bCs/>
          <w:lang w:val="fr-FR"/>
        </w:rPr>
        <w:t>Communication</w:t>
      </w:r>
      <w:r w:rsidRPr="006F35AF">
        <w:rPr>
          <w:lang w:val="fr-FR"/>
        </w:rPr>
        <w:t xml:space="preserve"> du </w:t>
      </w:r>
      <w:r>
        <w:rPr>
          <w:lang w:val="fr-FR"/>
        </w:rPr>
        <w:t>8.I.2025</w:t>
      </w:r>
      <w:r w:rsidRPr="006F35AF">
        <w:rPr>
          <w:lang w:val="fr-FR"/>
        </w:rPr>
        <w:t>:</w:t>
      </w:r>
    </w:p>
    <w:p w14:paraId="4D6134E1" w14:textId="77777777" w:rsidR="002146B4" w:rsidRPr="003E2FDD" w:rsidRDefault="002146B4" w:rsidP="002146B4">
      <w:pPr>
        <w:jc w:val="left"/>
        <w:rPr>
          <w:lang w:val="fr-FR"/>
        </w:rPr>
      </w:pPr>
      <w:r w:rsidRPr="003E2FDD">
        <w:rPr>
          <w:lang w:val="fr-FR"/>
        </w:rPr>
        <w:t xml:space="preserve">Le </w:t>
      </w:r>
      <w:r w:rsidRPr="006F35AF">
        <w:rPr>
          <w:i/>
          <w:iCs/>
          <w:lang w:val="fr-FR"/>
        </w:rPr>
        <w:t>Ministry of Transport and Communications</w:t>
      </w:r>
      <w:r w:rsidRPr="003E2FDD">
        <w:rPr>
          <w:lang w:val="fr-FR"/>
        </w:rPr>
        <w:t xml:space="preserve">, Nay </w:t>
      </w:r>
      <w:proofErr w:type="spellStart"/>
      <w:r w:rsidRPr="003E2FDD">
        <w:rPr>
          <w:lang w:val="fr-FR"/>
        </w:rPr>
        <w:t>Pyi</w:t>
      </w:r>
      <w:proofErr w:type="spellEnd"/>
      <w:r w:rsidRPr="003E2FDD">
        <w:rPr>
          <w:lang w:val="fr-FR"/>
        </w:rPr>
        <w:t xml:space="preserve"> </w:t>
      </w:r>
      <w:proofErr w:type="spellStart"/>
      <w:r w:rsidRPr="003E2FDD">
        <w:rPr>
          <w:lang w:val="fr-FR"/>
        </w:rPr>
        <w:t>Taw</w:t>
      </w:r>
      <w:proofErr w:type="spellEnd"/>
      <w:r w:rsidRPr="003E2FDD">
        <w:rPr>
          <w:lang w:val="fr-FR"/>
        </w:rPr>
        <w:t xml:space="preserve">, annonce la </w:t>
      </w:r>
      <w:r w:rsidRPr="003E2FDD">
        <w:rPr>
          <w:u w:val="single"/>
          <w:lang w:val="fr-FR"/>
        </w:rPr>
        <w:t>suppression</w:t>
      </w:r>
      <w:r w:rsidRPr="003E2FDD">
        <w:rPr>
          <w:lang w:val="fr-FR"/>
        </w:rPr>
        <w:t xml:space="preserve"> des ressources de numérotage suivantes dans le plan national de numérotage du </w:t>
      </w:r>
      <w:proofErr w:type="gramStart"/>
      <w:r w:rsidRPr="003E2FDD">
        <w:rPr>
          <w:lang w:val="fr-FR"/>
        </w:rPr>
        <w:t>Myanmar:</w:t>
      </w:r>
      <w:proofErr w:type="gramEnd"/>
    </w:p>
    <w:p w14:paraId="25367401" w14:textId="77777777" w:rsidR="002146B4" w:rsidRPr="003E2FDD" w:rsidRDefault="002146B4" w:rsidP="002146B4">
      <w:pPr>
        <w:keepNext/>
        <w:spacing w:before="480" w:after="240"/>
        <w:rPr>
          <w:b/>
          <w:bCs/>
          <w:u w:val="single"/>
          <w:lang w:val="fr-FR"/>
        </w:rPr>
      </w:pPr>
      <w:r w:rsidRPr="003E2FDD">
        <w:rPr>
          <w:b/>
          <w:bCs/>
          <w:u w:val="single"/>
          <w:lang w:val="fr-FR"/>
        </w:rPr>
        <w:t>Numéros associés aux centraux (géographiques)</w:t>
      </w:r>
    </w:p>
    <w:tbl>
      <w:tblPr>
        <w:tblW w:w="51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1106"/>
        <w:gridCol w:w="968"/>
        <w:gridCol w:w="1064"/>
        <w:gridCol w:w="1187"/>
        <w:gridCol w:w="2823"/>
        <w:gridCol w:w="1219"/>
        <w:gridCol w:w="1175"/>
      </w:tblGrid>
      <w:tr w:rsidR="002146B4" w:rsidRPr="00931822" w14:paraId="6EDCB7D3" w14:textId="77777777" w:rsidTr="00516F2F">
        <w:trPr>
          <w:cantSplit/>
          <w:trHeight w:val="283"/>
          <w:tblHeade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350D2328" w14:textId="77777777" w:rsidR="002146B4" w:rsidRPr="008C7D48" w:rsidRDefault="002146B4" w:rsidP="00516F2F">
            <w:pPr>
              <w:spacing w:before="40" w:after="40"/>
              <w:jc w:val="center"/>
              <w:rPr>
                <w:rFonts w:asciiTheme="minorHAnsi" w:hAnsiTheme="minorHAnsi"/>
                <w:b/>
                <w:bCs/>
                <w:i/>
                <w:sz w:val="18"/>
                <w:szCs w:val="18"/>
                <w:lang w:val="fr-FR"/>
              </w:rPr>
            </w:pPr>
            <w:r w:rsidRPr="008C7D48">
              <w:rPr>
                <w:rFonts w:asciiTheme="minorHAnsi" w:hAnsiTheme="minorHAnsi"/>
                <w:b/>
                <w:bCs/>
                <w:i/>
                <w:sz w:val="18"/>
                <w:szCs w:val="18"/>
                <w:lang w:val="fr-FR"/>
              </w:rPr>
              <w:t>N°</w:t>
            </w:r>
          </w:p>
        </w:tc>
        <w:tc>
          <w:tcPr>
            <w:tcW w:w="1061" w:type="dxa"/>
            <w:tcBorders>
              <w:top w:val="single" w:sz="4" w:space="0" w:color="auto"/>
              <w:left w:val="single" w:sz="4" w:space="0" w:color="auto"/>
              <w:bottom w:val="single" w:sz="4" w:space="0" w:color="auto"/>
              <w:right w:val="single" w:sz="4" w:space="0" w:color="auto"/>
            </w:tcBorders>
            <w:vAlign w:val="center"/>
            <w:hideMark/>
          </w:tcPr>
          <w:p w14:paraId="540A725F" w14:textId="77777777" w:rsidR="002146B4" w:rsidRPr="008C7D48" w:rsidRDefault="002146B4" w:rsidP="00516F2F">
            <w:pPr>
              <w:spacing w:before="40" w:after="40"/>
              <w:jc w:val="center"/>
              <w:rPr>
                <w:rFonts w:asciiTheme="minorHAnsi" w:hAnsiTheme="minorHAnsi"/>
                <w:b/>
                <w:bCs/>
                <w:sz w:val="18"/>
                <w:szCs w:val="18"/>
                <w:lang w:val="fr-FR"/>
              </w:rPr>
            </w:pPr>
            <w:r w:rsidRPr="008C7D48">
              <w:rPr>
                <w:rFonts w:asciiTheme="minorHAnsi" w:hAnsiTheme="minorHAnsi"/>
                <w:b/>
                <w:bCs/>
                <w:sz w:val="18"/>
                <w:szCs w:val="18"/>
                <w:lang w:val="fr-FR"/>
              </w:rPr>
              <w:t>Indicatif interurbain</w:t>
            </w:r>
          </w:p>
        </w:tc>
        <w:tc>
          <w:tcPr>
            <w:tcW w:w="929" w:type="dxa"/>
            <w:tcBorders>
              <w:top w:val="single" w:sz="4" w:space="0" w:color="auto"/>
              <w:left w:val="single" w:sz="4" w:space="0" w:color="auto"/>
              <w:bottom w:val="single" w:sz="4" w:space="0" w:color="auto"/>
              <w:right w:val="single" w:sz="4" w:space="0" w:color="auto"/>
            </w:tcBorders>
            <w:vAlign w:val="center"/>
            <w:hideMark/>
          </w:tcPr>
          <w:p w14:paraId="2FD2933C" w14:textId="77777777" w:rsidR="002146B4" w:rsidRPr="008C7D48" w:rsidRDefault="002146B4" w:rsidP="00516F2F">
            <w:pPr>
              <w:spacing w:before="40" w:after="40"/>
              <w:jc w:val="center"/>
              <w:rPr>
                <w:rFonts w:asciiTheme="minorHAnsi" w:hAnsiTheme="minorHAnsi"/>
                <w:b/>
                <w:bCs/>
                <w:sz w:val="18"/>
                <w:szCs w:val="18"/>
                <w:lang w:val="fr-FR"/>
              </w:rPr>
            </w:pPr>
            <w:r w:rsidRPr="008C7D48">
              <w:rPr>
                <w:rFonts w:asciiTheme="minorHAnsi" w:hAnsiTheme="minorHAnsi"/>
                <w:b/>
                <w:bCs/>
                <w:sz w:val="18"/>
                <w:szCs w:val="18"/>
                <w:lang w:val="fr-FR"/>
              </w:rPr>
              <w:t>Série de numéros</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C672DC7" w14:textId="77777777" w:rsidR="002146B4" w:rsidRPr="008C7D48" w:rsidRDefault="002146B4" w:rsidP="00516F2F">
            <w:pPr>
              <w:spacing w:before="40" w:after="40"/>
              <w:jc w:val="center"/>
              <w:rPr>
                <w:rFonts w:asciiTheme="minorHAnsi" w:hAnsiTheme="minorHAnsi"/>
                <w:b/>
                <w:bCs/>
                <w:sz w:val="18"/>
                <w:szCs w:val="18"/>
                <w:lang w:val="fr-FR"/>
              </w:rPr>
            </w:pPr>
            <w:r w:rsidRPr="008C7D48">
              <w:rPr>
                <w:rFonts w:asciiTheme="minorHAnsi" w:hAnsiTheme="minorHAnsi"/>
                <w:b/>
                <w:bCs/>
                <w:sz w:val="18"/>
                <w:szCs w:val="18"/>
                <w:lang w:val="fr-FR"/>
              </w:rPr>
              <w:t>Zone</w:t>
            </w:r>
          </w:p>
        </w:tc>
        <w:tc>
          <w:tcPr>
            <w:tcW w:w="1139" w:type="dxa"/>
            <w:tcBorders>
              <w:top w:val="single" w:sz="4" w:space="0" w:color="auto"/>
              <w:left w:val="single" w:sz="4" w:space="0" w:color="auto"/>
              <w:bottom w:val="single" w:sz="4" w:space="0" w:color="auto"/>
              <w:right w:val="single" w:sz="4" w:space="0" w:color="auto"/>
            </w:tcBorders>
            <w:vAlign w:val="center"/>
            <w:hideMark/>
          </w:tcPr>
          <w:p w14:paraId="5D5401FC" w14:textId="77777777" w:rsidR="002146B4" w:rsidRPr="008C7D48" w:rsidRDefault="002146B4" w:rsidP="00516F2F">
            <w:pPr>
              <w:spacing w:before="40" w:after="40"/>
              <w:jc w:val="center"/>
              <w:rPr>
                <w:rFonts w:asciiTheme="minorHAnsi" w:hAnsiTheme="minorHAnsi"/>
                <w:b/>
                <w:bCs/>
                <w:sz w:val="18"/>
                <w:szCs w:val="18"/>
                <w:lang w:val="fr-FR"/>
              </w:rPr>
            </w:pPr>
            <w:r w:rsidRPr="008C7D48">
              <w:rPr>
                <w:rFonts w:asciiTheme="minorHAnsi" w:hAnsiTheme="minorHAnsi"/>
                <w:b/>
                <w:bCs/>
                <w:sz w:val="18"/>
                <w:szCs w:val="18"/>
                <w:lang w:val="fr-FR"/>
              </w:rPr>
              <w:t xml:space="preserve">Nombre de chiffres </w:t>
            </w:r>
            <w:r w:rsidRPr="008C7D48">
              <w:rPr>
                <w:rFonts w:asciiTheme="minorHAnsi" w:hAnsiTheme="minorHAnsi"/>
                <w:b/>
                <w:bCs/>
                <w:sz w:val="18"/>
                <w:szCs w:val="18"/>
                <w:lang w:val="fr-FR"/>
              </w:rPr>
              <w:br/>
              <w:t>(y compris l'indicatif interurbain)</w:t>
            </w:r>
          </w:p>
        </w:tc>
        <w:tc>
          <w:tcPr>
            <w:tcW w:w="2709" w:type="dxa"/>
            <w:tcBorders>
              <w:top w:val="single" w:sz="4" w:space="0" w:color="auto"/>
              <w:left w:val="single" w:sz="4" w:space="0" w:color="auto"/>
              <w:bottom w:val="single" w:sz="4" w:space="0" w:color="auto"/>
              <w:right w:val="single" w:sz="4" w:space="0" w:color="auto"/>
            </w:tcBorders>
            <w:vAlign w:val="center"/>
            <w:hideMark/>
          </w:tcPr>
          <w:p w14:paraId="7ADD0074" w14:textId="77777777" w:rsidR="002146B4" w:rsidRPr="008C7D48" w:rsidRDefault="002146B4" w:rsidP="00516F2F">
            <w:pPr>
              <w:spacing w:before="40" w:after="40"/>
              <w:jc w:val="center"/>
              <w:rPr>
                <w:rFonts w:asciiTheme="minorHAnsi" w:hAnsiTheme="minorHAnsi"/>
                <w:b/>
                <w:bCs/>
                <w:sz w:val="18"/>
                <w:szCs w:val="18"/>
                <w:lang w:val="fr-FR"/>
              </w:rPr>
            </w:pPr>
            <w:r w:rsidRPr="008C7D48">
              <w:rPr>
                <w:rFonts w:asciiTheme="minorHAnsi" w:hAnsiTheme="minorHAnsi"/>
                <w:b/>
                <w:bCs/>
                <w:sz w:val="18"/>
                <w:szCs w:val="18"/>
                <w:lang w:val="fr-FR"/>
              </w:rPr>
              <w:t>Bénéficiaire</w:t>
            </w:r>
          </w:p>
        </w:tc>
        <w:tc>
          <w:tcPr>
            <w:tcW w:w="942" w:type="dxa"/>
            <w:tcBorders>
              <w:top w:val="single" w:sz="4" w:space="0" w:color="auto"/>
              <w:left w:val="single" w:sz="4" w:space="0" w:color="auto"/>
              <w:bottom w:val="single" w:sz="4" w:space="0" w:color="auto"/>
              <w:right w:val="single" w:sz="4" w:space="0" w:color="auto"/>
            </w:tcBorders>
            <w:vAlign w:val="center"/>
            <w:hideMark/>
          </w:tcPr>
          <w:p w14:paraId="0B674F2A" w14:textId="77777777" w:rsidR="002146B4" w:rsidRPr="008C7D48" w:rsidRDefault="002146B4" w:rsidP="00516F2F">
            <w:pPr>
              <w:spacing w:before="40" w:after="40"/>
              <w:jc w:val="center"/>
              <w:rPr>
                <w:rFonts w:asciiTheme="minorHAnsi" w:hAnsiTheme="minorHAnsi"/>
                <w:b/>
                <w:bCs/>
                <w:sz w:val="18"/>
                <w:szCs w:val="18"/>
                <w:lang w:val="fr-FR"/>
              </w:rPr>
            </w:pPr>
            <w:r w:rsidRPr="008C7D48">
              <w:rPr>
                <w:rFonts w:asciiTheme="minorHAnsi" w:hAnsiTheme="minorHAnsi"/>
                <w:b/>
                <w:bCs/>
                <w:sz w:val="18"/>
                <w:szCs w:val="18"/>
                <w:lang w:val="fr-FR"/>
              </w:rPr>
              <w:t>Date d'attribution du numéro</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554BCD3" w14:textId="77777777" w:rsidR="002146B4" w:rsidRPr="008C7D48" w:rsidRDefault="002146B4" w:rsidP="00516F2F">
            <w:pPr>
              <w:spacing w:before="40" w:after="40"/>
              <w:jc w:val="center"/>
              <w:rPr>
                <w:rFonts w:asciiTheme="minorHAnsi" w:hAnsiTheme="minorHAnsi"/>
                <w:b/>
                <w:bCs/>
                <w:sz w:val="18"/>
                <w:szCs w:val="18"/>
                <w:lang w:val="fr-FR"/>
              </w:rPr>
            </w:pPr>
            <w:r w:rsidRPr="008C7D48">
              <w:rPr>
                <w:rFonts w:asciiTheme="minorHAnsi" w:hAnsiTheme="minorHAnsi"/>
                <w:b/>
                <w:bCs/>
                <w:sz w:val="18"/>
                <w:szCs w:val="18"/>
                <w:lang w:val="fr-FR"/>
              </w:rPr>
              <w:t>Date de retrait du numéro</w:t>
            </w:r>
          </w:p>
        </w:tc>
      </w:tr>
      <w:tr w:rsidR="002146B4" w:rsidRPr="008C7D48" w14:paraId="6174C6C7" w14:textId="77777777" w:rsidTr="00516F2F">
        <w:trPr>
          <w:cantSplit/>
          <w:trHeight w:val="283"/>
          <w:jc w:val="center"/>
        </w:trPr>
        <w:tc>
          <w:tcPr>
            <w:tcW w:w="426" w:type="dxa"/>
            <w:tcBorders>
              <w:top w:val="single" w:sz="4" w:space="0" w:color="auto"/>
              <w:left w:val="single" w:sz="4" w:space="0" w:color="auto"/>
              <w:bottom w:val="single" w:sz="4" w:space="0" w:color="auto"/>
              <w:right w:val="single" w:sz="4" w:space="0" w:color="auto"/>
            </w:tcBorders>
            <w:hideMark/>
          </w:tcPr>
          <w:p w14:paraId="24851D4E" w14:textId="77777777" w:rsidR="002146B4" w:rsidRPr="008C7D48" w:rsidRDefault="002146B4" w:rsidP="00516F2F">
            <w:pPr>
              <w:spacing w:before="40" w:after="40"/>
              <w:jc w:val="center"/>
              <w:rPr>
                <w:rFonts w:asciiTheme="minorHAnsi" w:hAnsiTheme="minorHAnsi" w:cstheme="minorHAnsi"/>
                <w:i/>
                <w:sz w:val="18"/>
                <w:szCs w:val="18"/>
                <w:lang w:val="fr-FR"/>
              </w:rPr>
            </w:pPr>
            <w:r w:rsidRPr="008C7D48">
              <w:rPr>
                <w:rFonts w:asciiTheme="minorHAnsi" w:hAnsiTheme="minorHAnsi" w:cstheme="minorHAnsi"/>
                <w:i/>
                <w:sz w:val="18"/>
                <w:szCs w:val="18"/>
                <w:lang w:val="fr-FR"/>
              </w:rPr>
              <w:t>1</w:t>
            </w:r>
          </w:p>
        </w:tc>
        <w:tc>
          <w:tcPr>
            <w:tcW w:w="1061" w:type="dxa"/>
            <w:tcBorders>
              <w:top w:val="single" w:sz="4" w:space="0" w:color="auto"/>
              <w:left w:val="single" w:sz="4" w:space="0" w:color="auto"/>
              <w:bottom w:val="single" w:sz="4" w:space="0" w:color="auto"/>
              <w:right w:val="single" w:sz="4" w:space="0" w:color="auto"/>
            </w:tcBorders>
            <w:hideMark/>
          </w:tcPr>
          <w:p w14:paraId="21C1F25C" w14:textId="77777777" w:rsidR="002146B4" w:rsidRPr="008C7D48" w:rsidRDefault="002146B4" w:rsidP="00516F2F">
            <w:pPr>
              <w:spacing w:before="40" w:after="40"/>
              <w:jc w:val="center"/>
              <w:rPr>
                <w:rFonts w:asciiTheme="minorHAnsi" w:hAnsiTheme="minorHAnsi"/>
                <w:b/>
                <w:bCs/>
                <w:sz w:val="18"/>
                <w:szCs w:val="18"/>
                <w:lang w:val="fr-FR"/>
              </w:rPr>
            </w:pPr>
            <w:r w:rsidRPr="008C7D48">
              <w:rPr>
                <w:rFonts w:asciiTheme="minorHAnsi" w:hAnsiTheme="minorHAnsi"/>
                <w:b/>
                <w:bCs/>
                <w:sz w:val="18"/>
                <w:szCs w:val="18"/>
                <w:lang w:val="fr-FR"/>
              </w:rPr>
              <w:t>1</w:t>
            </w:r>
          </w:p>
        </w:tc>
        <w:tc>
          <w:tcPr>
            <w:tcW w:w="929" w:type="dxa"/>
            <w:tcBorders>
              <w:top w:val="single" w:sz="4" w:space="0" w:color="auto"/>
              <w:left w:val="single" w:sz="4" w:space="0" w:color="auto"/>
              <w:bottom w:val="single" w:sz="4" w:space="0" w:color="auto"/>
              <w:right w:val="single" w:sz="4" w:space="0" w:color="auto"/>
            </w:tcBorders>
            <w:hideMark/>
          </w:tcPr>
          <w:p w14:paraId="287B6FAA" w14:textId="77777777" w:rsidR="002146B4" w:rsidRPr="008C7D48" w:rsidRDefault="002146B4" w:rsidP="00516F2F">
            <w:pPr>
              <w:spacing w:before="40" w:after="40"/>
              <w:jc w:val="center"/>
              <w:rPr>
                <w:rFonts w:asciiTheme="minorHAnsi" w:hAnsiTheme="minorHAnsi"/>
                <w:sz w:val="18"/>
                <w:szCs w:val="18"/>
                <w:lang w:val="fr-FR"/>
              </w:rPr>
            </w:pPr>
            <w:r w:rsidRPr="008C7D48">
              <w:rPr>
                <w:rFonts w:asciiTheme="minorHAnsi" w:hAnsiTheme="minorHAnsi"/>
                <w:sz w:val="18"/>
                <w:szCs w:val="18"/>
                <w:lang w:val="fr-FR"/>
              </w:rPr>
              <w:t xml:space="preserve">462 </w:t>
            </w:r>
            <w:proofErr w:type="spellStart"/>
            <w:r w:rsidRPr="008C7D48">
              <w:rPr>
                <w:rFonts w:asciiTheme="minorHAnsi" w:hAnsiTheme="minorHAnsi"/>
                <w:sz w:val="18"/>
                <w:szCs w:val="18"/>
                <w:lang w:val="fr-FR"/>
              </w:rPr>
              <w:t>xxxx</w:t>
            </w:r>
            <w:proofErr w:type="spellEnd"/>
          </w:p>
        </w:tc>
        <w:tc>
          <w:tcPr>
            <w:tcW w:w="1021" w:type="dxa"/>
            <w:tcBorders>
              <w:top w:val="single" w:sz="4" w:space="0" w:color="auto"/>
              <w:left w:val="single" w:sz="4" w:space="0" w:color="auto"/>
              <w:bottom w:val="single" w:sz="4" w:space="0" w:color="auto"/>
              <w:right w:val="single" w:sz="4" w:space="0" w:color="auto"/>
            </w:tcBorders>
            <w:hideMark/>
          </w:tcPr>
          <w:p w14:paraId="2277A819" w14:textId="77777777" w:rsidR="002146B4" w:rsidRPr="008C7D48" w:rsidRDefault="002146B4" w:rsidP="00516F2F">
            <w:pPr>
              <w:spacing w:before="40" w:after="40"/>
              <w:jc w:val="center"/>
              <w:rPr>
                <w:rFonts w:asciiTheme="minorHAnsi" w:hAnsiTheme="minorHAnsi"/>
                <w:sz w:val="18"/>
                <w:szCs w:val="18"/>
                <w:lang w:val="fr-FR"/>
              </w:rPr>
            </w:pPr>
            <w:r w:rsidRPr="008C7D48">
              <w:rPr>
                <w:rFonts w:asciiTheme="minorHAnsi" w:hAnsiTheme="minorHAnsi"/>
                <w:sz w:val="18"/>
                <w:szCs w:val="18"/>
                <w:lang w:val="fr-FR"/>
              </w:rPr>
              <w:t>Yangon</w:t>
            </w:r>
          </w:p>
        </w:tc>
        <w:tc>
          <w:tcPr>
            <w:tcW w:w="1139" w:type="dxa"/>
            <w:tcBorders>
              <w:top w:val="single" w:sz="4" w:space="0" w:color="auto"/>
              <w:left w:val="single" w:sz="4" w:space="0" w:color="auto"/>
              <w:bottom w:val="single" w:sz="4" w:space="0" w:color="auto"/>
              <w:right w:val="single" w:sz="4" w:space="0" w:color="auto"/>
            </w:tcBorders>
            <w:hideMark/>
          </w:tcPr>
          <w:p w14:paraId="63788AAA" w14:textId="77777777" w:rsidR="002146B4" w:rsidRPr="008C7D48" w:rsidRDefault="002146B4" w:rsidP="00516F2F">
            <w:pPr>
              <w:spacing w:before="40" w:after="40"/>
              <w:jc w:val="center"/>
              <w:rPr>
                <w:rFonts w:asciiTheme="minorHAnsi" w:hAnsiTheme="minorHAnsi"/>
                <w:sz w:val="18"/>
                <w:szCs w:val="18"/>
                <w:lang w:val="fr-FR"/>
              </w:rPr>
            </w:pPr>
            <w:r w:rsidRPr="008C7D48">
              <w:rPr>
                <w:rFonts w:asciiTheme="minorHAnsi" w:hAnsiTheme="minorHAnsi"/>
                <w:sz w:val="18"/>
                <w:szCs w:val="18"/>
                <w:lang w:val="fr-FR"/>
              </w:rPr>
              <w:t>8</w:t>
            </w:r>
          </w:p>
        </w:tc>
        <w:tc>
          <w:tcPr>
            <w:tcW w:w="2709" w:type="dxa"/>
            <w:tcBorders>
              <w:top w:val="single" w:sz="4" w:space="0" w:color="auto"/>
              <w:left w:val="single" w:sz="4" w:space="0" w:color="auto"/>
              <w:bottom w:val="single" w:sz="4" w:space="0" w:color="auto"/>
              <w:right w:val="single" w:sz="4" w:space="0" w:color="auto"/>
            </w:tcBorders>
          </w:tcPr>
          <w:p w14:paraId="226C95D1" w14:textId="77777777" w:rsidR="002146B4" w:rsidRPr="008C7D48" w:rsidRDefault="002146B4" w:rsidP="00516F2F">
            <w:pPr>
              <w:spacing w:before="40" w:after="40"/>
              <w:jc w:val="center"/>
              <w:rPr>
                <w:rFonts w:asciiTheme="minorHAnsi" w:hAnsiTheme="minorHAnsi"/>
                <w:sz w:val="18"/>
                <w:szCs w:val="18"/>
                <w:lang w:val="en-US"/>
              </w:rPr>
            </w:pPr>
            <w:r w:rsidRPr="008C7D48">
              <w:rPr>
                <w:rFonts w:cs="Calibri"/>
                <w:color w:val="000000"/>
                <w:sz w:val="18"/>
                <w:szCs w:val="18"/>
              </w:rPr>
              <w:t xml:space="preserve">Golden TMH Telecom </w:t>
            </w:r>
            <w:proofErr w:type="spellStart"/>
            <w:proofErr w:type="gramStart"/>
            <w:r w:rsidRPr="008C7D48">
              <w:rPr>
                <w:rFonts w:cs="Calibri"/>
                <w:color w:val="000000"/>
                <w:sz w:val="18"/>
                <w:szCs w:val="18"/>
              </w:rPr>
              <w:t>Co.,Ltd</w:t>
            </w:r>
            <w:proofErr w:type="spellEnd"/>
            <w:proofErr w:type="gramEnd"/>
          </w:p>
        </w:tc>
        <w:tc>
          <w:tcPr>
            <w:tcW w:w="942" w:type="dxa"/>
            <w:tcBorders>
              <w:top w:val="single" w:sz="4" w:space="0" w:color="auto"/>
              <w:left w:val="single" w:sz="4" w:space="0" w:color="auto"/>
              <w:bottom w:val="single" w:sz="4" w:space="0" w:color="auto"/>
              <w:right w:val="single" w:sz="4" w:space="0" w:color="auto"/>
            </w:tcBorders>
            <w:hideMark/>
          </w:tcPr>
          <w:p w14:paraId="3ABC48A5" w14:textId="77777777" w:rsidR="002146B4" w:rsidRPr="008C7D48" w:rsidRDefault="002146B4" w:rsidP="00516F2F">
            <w:pPr>
              <w:spacing w:before="40" w:after="40"/>
              <w:jc w:val="center"/>
              <w:rPr>
                <w:rFonts w:asciiTheme="minorHAnsi" w:hAnsiTheme="minorHAnsi"/>
                <w:sz w:val="18"/>
                <w:szCs w:val="18"/>
                <w:lang w:val="fr-FR"/>
              </w:rPr>
            </w:pPr>
            <w:r w:rsidRPr="008C7D48">
              <w:rPr>
                <w:rFonts w:cs="Calibri"/>
                <w:color w:val="000000"/>
                <w:sz w:val="18"/>
                <w:szCs w:val="18"/>
              </w:rPr>
              <w:t>2.5.2017</w:t>
            </w:r>
          </w:p>
        </w:tc>
        <w:tc>
          <w:tcPr>
            <w:tcW w:w="1128" w:type="dxa"/>
            <w:tcBorders>
              <w:top w:val="single" w:sz="4" w:space="0" w:color="auto"/>
              <w:left w:val="single" w:sz="4" w:space="0" w:color="auto"/>
              <w:bottom w:val="single" w:sz="4" w:space="0" w:color="auto"/>
              <w:right w:val="single" w:sz="4" w:space="0" w:color="auto"/>
            </w:tcBorders>
            <w:hideMark/>
          </w:tcPr>
          <w:p w14:paraId="643BB3FC" w14:textId="77777777" w:rsidR="002146B4" w:rsidRPr="008C7D48" w:rsidRDefault="002146B4" w:rsidP="00516F2F">
            <w:pPr>
              <w:spacing w:before="40" w:after="40"/>
              <w:jc w:val="center"/>
              <w:rPr>
                <w:rFonts w:asciiTheme="minorHAnsi" w:hAnsiTheme="minorHAnsi"/>
                <w:sz w:val="18"/>
                <w:szCs w:val="18"/>
                <w:lang w:val="fr-FR"/>
              </w:rPr>
            </w:pPr>
            <w:r w:rsidRPr="008C7D48">
              <w:rPr>
                <w:rFonts w:cs="Calibri"/>
                <w:color w:val="000000"/>
                <w:sz w:val="18"/>
                <w:szCs w:val="18"/>
              </w:rPr>
              <w:t>17.12.2024</w:t>
            </w:r>
          </w:p>
        </w:tc>
      </w:tr>
      <w:tr w:rsidR="002146B4" w:rsidRPr="008C7D48" w14:paraId="3648DF2D" w14:textId="77777777" w:rsidTr="00516F2F">
        <w:trPr>
          <w:cantSplit/>
          <w:trHeight w:val="283"/>
          <w:jc w:val="center"/>
        </w:trPr>
        <w:tc>
          <w:tcPr>
            <w:tcW w:w="426" w:type="dxa"/>
            <w:tcBorders>
              <w:top w:val="single" w:sz="4" w:space="0" w:color="auto"/>
              <w:left w:val="single" w:sz="4" w:space="0" w:color="auto"/>
              <w:bottom w:val="single" w:sz="4" w:space="0" w:color="auto"/>
              <w:right w:val="single" w:sz="4" w:space="0" w:color="auto"/>
            </w:tcBorders>
            <w:hideMark/>
          </w:tcPr>
          <w:p w14:paraId="57FAA046" w14:textId="77777777" w:rsidR="002146B4" w:rsidRPr="008C7D48" w:rsidRDefault="002146B4" w:rsidP="00516F2F">
            <w:pPr>
              <w:spacing w:before="40" w:after="40"/>
              <w:jc w:val="center"/>
              <w:rPr>
                <w:rFonts w:asciiTheme="minorHAnsi" w:hAnsiTheme="minorHAnsi" w:cstheme="minorHAnsi"/>
                <w:i/>
                <w:sz w:val="18"/>
                <w:szCs w:val="18"/>
                <w:lang w:val="fr-FR"/>
              </w:rPr>
            </w:pPr>
            <w:r w:rsidRPr="008C7D48">
              <w:rPr>
                <w:rFonts w:asciiTheme="minorHAnsi" w:hAnsiTheme="minorHAnsi" w:cstheme="minorHAnsi"/>
                <w:i/>
                <w:sz w:val="18"/>
                <w:szCs w:val="18"/>
                <w:lang w:val="fr-FR"/>
              </w:rPr>
              <w:t>2</w:t>
            </w:r>
          </w:p>
        </w:tc>
        <w:tc>
          <w:tcPr>
            <w:tcW w:w="1061" w:type="dxa"/>
            <w:tcBorders>
              <w:top w:val="single" w:sz="4" w:space="0" w:color="auto"/>
              <w:left w:val="single" w:sz="4" w:space="0" w:color="auto"/>
              <w:bottom w:val="single" w:sz="4" w:space="0" w:color="auto"/>
              <w:right w:val="single" w:sz="4" w:space="0" w:color="auto"/>
            </w:tcBorders>
            <w:hideMark/>
          </w:tcPr>
          <w:p w14:paraId="44E3916B" w14:textId="77777777" w:rsidR="002146B4" w:rsidRPr="008C7D48" w:rsidRDefault="002146B4" w:rsidP="00516F2F">
            <w:pPr>
              <w:spacing w:before="40" w:after="40"/>
              <w:jc w:val="center"/>
              <w:rPr>
                <w:rFonts w:asciiTheme="minorHAnsi" w:hAnsiTheme="minorHAnsi"/>
                <w:b/>
                <w:bCs/>
                <w:sz w:val="18"/>
                <w:szCs w:val="18"/>
                <w:lang w:val="fr-FR"/>
              </w:rPr>
            </w:pPr>
            <w:r w:rsidRPr="008C7D48">
              <w:rPr>
                <w:rFonts w:asciiTheme="minorHAnsi" w:hAnsiTheme="minorHAnsi"/>
                <w:b/>
                <w:bCs/>
                <w:sz w:val="18"/>
                <w:szCs w:val="18"/>
                <w:lang w:val="fr-FR"/>
              </w:rPr>
              <w:t>2</w:t>
            </w:r>
          </w:p>
        </w:tc>
        <w:tc>
          <w:tcPr>
            <w:tcW w:w="929" w:type="dxa"/>
            <w:tcBorders>
              <w:top w:val="single" w:sz="4" w:space="0" w:color="auto"/>
              <w:left w:val="single" w:sz="4" w:space="0" w:color="auto"/>
              <w:bottom w:val="single" w:sz="4" w:space="0" w:color="auto"/>
              <w:right w:val="single" w:sz="4" w:space="0" w:color="auto"/>
            </w:tcBorders>
            <w:hideMark/>
          </w:tcPr>
          <w:p w14:paraId="694E969A" w14:textId="77777777" w:rsidR="002146B4" w:rsidRPr="008C7D48" w:rsidRDefault="002146B4" w:rsidP="00516F2F">
            <w:pPr>
              <w:spacing w:before="40" w:after="40"/>
              <w:jc w:val="center"/>
              <w:rPr>
                <w:rFonts w:asciiTheme="minorHAnsi" w:hAnsiTheme="minorHAnsi"/>
                <w:sz w:val="18"/>
                <w:szCs w:val="18"/>
                <w:lang w:val="fr-FR"/>
              </w:rPr>
            </w:pPr>
            <w:r w:rsidRPr="008C7D48">
              <w:rPr>
                <w:rFonts w:asciiTheme="minorHAnsi" w:hAnsiTheme="minorHAnsi"/>
                <w:sz w:val="18"/>
                <w:szCs w:val="18"/>
                <w:lang w:val="fr-FR"/>
              </w:rPr>
              <w:t xml:space="preserve">462 </w:t>
            </w:r>
            <w:proofErr w:type="spellStart"/>
            <w:r w:rsidRPr="008C7D48">
              <w:rPr>
                <w:rFonts w:asciiTheme="minorHAnsi" w:hAnsiTheme="minorHAnsi"/>
                <w:sz w:val="18"/>
                <w:szCs w:val="18"/>
                <w:lang w:val="fr-FR"/>
              </w:rPr>
              <w:t>xxxx</w:t>
            </w:r>
            <w:proofErr w:type="spellEnd"/>
          </w:p>
        </w:tc>
        <w:tc>
          <w:tcPr>
            <w:tcW w:w="1021" w:type="dxa"/>
            <w:tcBorders>
              <w:top w:val="single" w:sz="4" w:space="0" w:color="auto"/>
              <w:left w:val="single" w:sz="4" w:space="0" w:color="auto"/>
              <w:bottom w:val="single" w:sz="4" w:space="0" w:color="auto"/>
              <w:right w:val="single" w:sz="4" w:space="0" w:color="auto"/>
            </w:tcBorders>
            <w:hideMark/>
          </w:tcPr>
          <w:p w14:paraId="06F47EE5" w14:textId="77777777" w:rsidR="002146B4" w:rsidRPr="008C7D48" w:rsidRDefault="002146B4" w:rsidP="00516F2F">
            <w:pPr>
              <w:spacing w:before="40" w:after="40"/>
              <w:jc w:val="center"/>
              <w:rPr>
                <w:rFonts w:asciiTheme="minorHAnsi" w:hAnsiTheme="minorHAnsi"/>
                <w:sz w:val="18"/>
                <w:szCs w:val="18"/>
                <w:lang w:val="fr-FR"/>
              </w:rPr>
            </w:pPr>
            <w:r w:rsidRPr="008C7D48">
              <w:rPr>
                <w:rFonts w:asciiTheme="minorHAnsi" w:hAnsiTheme="minorHAnsi"/>
                <w:sz w:val="18"/>
                <w:szCs w:val="18"/>
                <w:lang w:val="fr-FR"/>
              </w:rPr>
              <w:t>Mandalay</w:t>
            </w:r>
          </w:p>
        </w:tc>
        <w:tc>
          <w:tcPr>
            <w:tcW w:w="1139" w:type="dxa"/>
            <w:tcBorders>
              <w:top w:val="single" w:sz="4" w:space="0" w:color="auto"/>
              <w:left w:val="single" w:sz="4" w:space="0" w:color="auto"/>
              <w:bottom w:val="single" w:sz="4" w:space="0" w:color="auto"/>
              <w:right w:val="single" w:sz="4" w:space="0" w:color="auto"/>
            </w:tcBorders>
            <w:hideMark/>
          </w:tcPr>
          <w:p w14:paraId="6CB4CEB6" w14:textId="77777777" w:rsidR="002146B4" w:rsidRPr="008C7D48" w:rsidRDefault="002146B4" w:rsidP="00516F2F">
            <w:pPr>
              <w:spacing w:before="40" w:after="40"/>
              <w:jc w:val="center"/>
              <w:rPr>
                <w:rFonts w:asciiTheme="minorHAnsi" w:hAnsiTheme="minorHAnsi"/>
                <w:sz w:val="18"/>
                <w:szCs w:val="18"/>
                <w:lang w:val="fr-FR"/>
              </w:rPr>
            </w:pPr>
            <w:r w:rsidRPr="008C7D48">
              <w:rPr>
                <w:rFonts w:asciiTheme="minorHAnsi" w:hAnsiTheme="minorHAnsi"/>
                <w:sz w:val="18"/>
                <w:szCs w:val="18"/>
                <w:lang w:val="fr-FR"/>
              </w:rPr>
              <w:t>8</w:t>
            </w:r>
          </w:p>
        </w:tc>
        <w:tc>
          <w:tcPr>
            <w:tcW w:w="2709" w:type="dxa"/>
            <w:tcBorders>
              <w:top w:val="single" w:sz="4" w:space="0" w:color="auto"/>
              <w:left w:val="single" w:sz="4" w:space="0" w:color="auto"/>
              <w:bottom w:val="single" w:sz="4" w:space="0" w:color="auto"/>
              <w:right w:val="single" w:sz="4" w:space="0" w:color="auto"/>
            </w:tcBorders>
          </w:tcPr>
          <w:p w14:paraId="6F6B0CCF" w14:textId="77777777" w:rsidR="002146B4" w:rsidRPr="008C7D48" w:rsidRDefault="002146B4" w:rsidP="00516F2F">
            <w:pPr>
              <w:spacing w:before="40" w:after="40"/>
              <w:jc w:val="center"/>
              <w:rPr>
                <w:rFonts w:asciiTheme="minorHAnsi" w:hAnsiTheme="minorHAnsi"/>
                <w:sz w:val="18"/>
                <w:szCs w:val="18"/>
                <w:lang w:val="en-US"/>
              </w:rPr>
            </w:pPr>
            <w:r w:rsidRPr="008C7D48">
              <w:rPr>
                <w:rFonts w:cs="Calibri"/>
                <w:color w:val="000000"/>
                <w:sz w:val="18"/>
                <w:szCs w:val="18"/>
              </w:rPr>
              <w:t xml:space="preserve">Golden TMH Telecom </w:t>
            </w:r>
            <w:proofErr w:type="spellStart"/>
            <w:proofErr w:type="gramStart"/>
            <w:r w:rsidRPr="008C7D48">
              <w:rPr>
                <w:rFonts w:cs="Calibri"/>
                <w:color w:val="000000"/>
                <w:sz w:val="18"/>
                <w:szCs w:val="18"/>
              </w:rPr>
              <w:t>Co.,Ltd</w:t>
            </w:r>
            <w:proofErr w:type="spellEnd"/>
            <w:proofErr w:type="gramEnd"/>
          </w:p>
        </w:tc>
        <w:tc>
          <w:tcPr>
            <w:tcW w:w="942" w:type="dxa"/>
            <w:tcBorders>
              <w:top w:val="single" w:sz="4" w:space="0" w:color="auto"/>
              <w:left w:val="single" w:sz="4" w:space="0" w:color="auto"/>
              <w:bottom w:val="single" w:sz="4" w:space="0" w:color="auto"/>
              <w:right w:val="single" w:sz="4" w:space="0" w:color="auto"/>
            </w:tcBorders>
            <w:hideMark/>
          </w:tcPr>
          <w:p w14:paraId="78D7423A" w14:textId="77777777" w:rsidR="002146B4" w:rsidRPr="008C7D48" w:rsidRDefault="002146B4" w:rsidP="00516F2F">
            <w:pPr>
              <w:spacing w:before="40" w:after="40"/>
              <w:jc w:val="center"/>
              <w:rPr>
                <w:rFonts w:asciiTheme="minorHAnsi" w:hAnsiTheme="minorHAnsi"/>
                <w:sz w:val="18"/>
                <w:szCs w:val="18"/>
                <w:lang w:val="fr-FR"/>
              </w:rPr>
            </w:pPr>
            <w:r w:rsidRPr="008C7D48">
              <w:rPr>
                <w:rFonts w:cs="Calibri"/>
                <w:color w:val="000000"/>
                <w:sz w:val="18"/>
                <w:szCs w:val="18"/>
              </w:rPr>
              <w:t>2.5.2017</w:t>
            </w:r>
          </w:p>
        </w:tc>
        <w:tc>
          <w:tcPr>
            <w:tcW w:w="1128" w:type="dxa"/>
            <w:tcBorders>
              <w:top w:val="single" w:sz="4" w:space="0" w:color="auto"/>
              <w:left w:val="single" w:sz="4" w:space="0" w:color="auto"/>
              <w:bottom w:val="single" w:sz="4" w:space="0" w:color="auto"/>
              <w:right w:val="single" w:sz="4" w:space="0" w:color="auto"/>
            </w:tcBorders>
            <w:hideMark/>
          </w:tcPr>
          <w:p w14:paraId="7514B3F6" w14:textId="77777777" w:rsidR="002146B4" w:rsidRPr="008C7D48" w:rsidRDefault="002146B4" w:rsidP="00516F2F">
            <w:pPr>
              <w:spacing w:before="40" w:after="40"/>
              <w:jc w:val="center"/>
              <w:rPr>
                <w:rFonts w:asciiTheme="minorHAnsi" w:hAnsiTheme="minorHAnsi"/>
                <w:sz w:val="18"/>
                <w:szCs w:val="18"/>
                <w:lang w:val="fr-FR"/>
              </w:rPr>
            </w:pPr>
            <w:r w:rsidRPr="008C7D48">
              <w:rPr>
                <w:rFonts w:cs="Calibri"/>
                <w:color w:val="000000"/>
                <w:sz w:val="18"/>
                <w:szCs w:val="18"/>
              </w:rPr>
              <w:t>17.12.2024</w:t>
            </w:r>
          </w:p>
        </w:tc>
      </w:tr>
    </w:tbl>
    <w:p w14:paraId="24A69019" w14:textId="77777777" w:rsidR="002146B4" w:rsidRPr="0081137D" w:rsidRDefault="002146B4" w:rsidP="002146B4">
      <w:pPr>
        <w:spacing w:before="240"/>
        <w:rPr>
          <w:lang w:val="en-US"/>
        </w:rPr>
      </w:pPr>
      <w:r w:rsidRPr="0081137D">
        <w:rPr>
          <w:lang w:val="en-US"/>
        </w:rPr>
        <w:t>Contact:</w:t>
      </w:r>
    </w:p>
    <w:p w14:paraId="24F2E540" w14:textId="77777777" w:rsidR="002146B4" w:rsidRPr="0081137D" w:rsidRDefault="002146B4" w:rsidP="002146B4">
      <w:pPr>
        <w:tabs>
          <w:tab w:val="clear" w:pos="567"/>
          <w:tab w:val="clear" w:pos="1276"/>
          <w:tab w:val="clear" w:pos="1843"/>
          <w:tab w:val="clear" w:pos="5387"/>
          <w:tab w:val="clear" w:pos="5954"/>
        </w:tabs>
        <w:overflowPunct/>
        <w:autoSpaceDE/>
        <w:autoSpaceDN/>
        <w:adjustRightInd/>
        <w:ind w:left="706"/>
        <w:jc w:val="left"/>
        <w:textAlignment w:val="auto"/>
        <w:rPr>
          <w:lang w:val="en-US"/>
        </w:rPr>
      </w:pPr>
      <w:r w:rsidRPr="0081137D">
        <w:rPr>
          <w:lang w:val="en-US"/>
        </w:rPr>
        <w:t>Ministry of Transport and Communications</w:t>
      </w:r>
    </w:p>
    <w:p w14:paraId="15519DBF" w14:textId="77777777" w:rsidR="002146B4" w:rsidRPr="0081137D" w:rsidRDefault="002146B4" w:rsidP="002146B4">
      <w:pPr>
        <w:tabs>
          <w:tab w:val="clear" w:pos="567"/>
          <w:tab w:val="clear" w:pos="1276"/>
          <w:tab w:val="clear" w:pos="1843"/>
          <w:tab w:val="clear" w:pos="5387"/>
          <w:tab w:val="clear" w:pos="5954"/>
        </w:tabs>
        <w:overflowPunct/>
        <w:autoSpaceDE/>
        <w:autoSpaceDN/>
        <w:adjustRightInd/>
        <w:spacing w:before="0"/>
        <w:ind w:left="709"/>
        <w:jc w:val="left"/>
        <w:textAlignment w:val="auto"/>
        <w:rPr>
          <w:lang w:val="en-US"/>
        </w:rPr>
      </w:pPr>
      <w:r w:rsidRPr="0081137D">
        <w:rPr>
          <w:lang w:val="en-US"/>
        </w:rPr>
        <w:t>Posts and Telecommunications Department (PTD)</w:t>
      </w:r>
      <w:r w:rsidRPr="0081137D">
        <w:rPr>
          <w:lang w:val="en-US"/>
        </w:rPr>
        <w:br/>
        <w:t>Building No. 2,</w:t>
      </w:r>
      <w:r w:rsidRPr="0081137D">
        <w:rPr>
          <w:lang w:val="en-US"/>
        </w:rPr>
        <w:br/>
        <w:t>NAY PYI TAW</w:t>
      </w:r>
      <w:r w:rsidRPr="0081137D">
        <w:rPr>
          <w:lang w:val="en-US"/>
        </w:rPr>
        <w:br/>
        <w:t>Myanmar</w:t>
      </w:r>
      <w:r w:rsidRPr="0081137D">
        <w:rPr>
          <w:lang w:val="en-US"/>
        </w:rPr>
        <w:br/>
      </w:r>
      <w:proofErr w:type="spellStart"/>
      <w:r w:rsidRPr="0081137D">
        <w:rPr>
          <w:lang w:val="en-US"/>
        </w:rPr>
        <w:t>Tél</w:t>
      </w:r>
      <w:proofErr w:type="spellEnd"/>
      <w:r w:rsidRPr="0081137D">
        <w:rPr>
          <w:lang w:val="en-US"/>
        </w:rPr>
        <w:t xml:space="preserve">.: </w:t>
      </w:r>
      <w:r w:rsidRPr="0081137D">
        <w:rPr>
          <w:lang w:val="en-US"/>
        </w:rPr>
        <w:tab/>
        <w:t>+95 67 3407 225</w:t>
      </w:r>
      <w:r w:rsidRPr="0081137D">
        <w:rPr>
          <w:lang w:val="en-US"/>
        </w:rPr>
        <w:br/>
        <w:t xml:space="preserve">Fax: </w:t>
      </w:r>
      <w:r w:rsidRPr="0081137D">
        <w:rPr>
          <w:lang w:val="en-US"/>
        </w:rPr>
        <w:tab/>
        <w:t>+95 67 3407 216</w:t>
      </w:r>
      <w:r w:rsidRPr="0081137D">
        <w:rPr>
          <w:lang w:val="en-US"/>
        </w:rPr>
        <w:br/>
        <w:t>E-mail:</w:t>
      </w:r>
      <w:r w:rsidRPr="0081137D">
        <w:rPr>
          <w:lang w:val="en-US"/>
        </w:rPr>
        <w:tab/>
        <w:t xml:space="preserve"> dg@ptd.gov.mm</w:t>
      </w:r>
    </w:p>
    <w:p w14:paraId="771D6586" w14:textId="77777777" w:rsidR="002146B4" w:rsidRDefault="002146B4" w:rsidP="002146B4">
      <w:pPr>
        <w:tabs>
          <w:tab w:val="clear" w:pos="567"/>
          <w:tab w:val="clear" w:pos="1276"/>
          <w:tab w:val="clear" w:pos="1843"/>
          <w:tab w:val="clear" w:pos="5387"/>
          <w:tab w:val="clear" w:pos="5954"/>
        </w:tabs>
        <w:overflowPunct/>
        <w:autoSpaceDE/>
        <w:autoSpaceDN/>
        <w:adjustRightInd/>
        <w:spacing w:before="0" w:after="160" w:line="278" w:lineRule="auto"/>
        <w:jc w:val="left"/>
        <w:textAlignment w:val="auto"/>
        <w:rPr>
          <w:lang w:val="en-US"/>
        </w:rPr>
      </w:pPr>
      <w:r>
        <w:rPr>
          <w:lang w:val="en-US"/>
        </w:rPr>
        <w:br w:type="page"/>
      </w:r>
    </w:p>
    <w:p w14:paraId="3DCCCE46" w14:textId="77777777" w:rsidR="002146B4" w:rsidRPr="008C7D48" w:rsidRDefault="002146B4" w:rsidP="008C7D48">
      <w:pPr>
        <w:tabs>
          <w:tab w:val="clear" w:pos="1276"/>
          <w:tab w:val="clear" w:pos="1843"/>
          <w:tab w:val="left" w:pos="1560"/>
          <w:tab w:val="left" w:pos="2127"/>
        </w:tabs>
        <w:spacing w:before="0"/>
        <w:jc w:val="left"/>
        <w:outlineLvl w:val="3"/>
        <w:rPr>
          <w:b/>
          <w:bCs/>
          <w:i/>
          <w:iCs/>
          <w:lang w:val="fr-FR"/>
        </w:rPr>
      </w:pPr>
      <w:r w:rsidRPr="008C7D48">
        <w:rPr>
          <w:b/>
          <w:bCs/>
          <w:color w:val="000000"/>
          <w:lang w:val="fr-FR"/>
        </w:rPr>
        <w:lastRenderedPageBreak/>
        <w:t>Oman</w:t>
      </w:r>
      <w:r w:rsidRPr="008C7D48">
        <w:rPr>
          <w:b/>
          <w:bCs/>
          <w:lang w:val="fr-FR"/>
        </w:rPr>
        <w:t xml:space="preserve"> (indicatif de pays +968)</w:t>
      </w:r>
    </w:p>
    <w:p w14:paraId="7512325C" w14:textId="77777777" w:rsidR="002146B4" w:rsidRPr="002D1C75" w:rsidRDefault="002146B4" w:rsidP="008C7D48">
      <w:pPr>
        <w:rPr>
          <w:lang w:val="fr-FR"/>
        </w:rPr>
      </w:pPr>
      <w:r w:rsidRPr="002D1C75">
        <w:rPr>
          <w:lang w:val="fr-FR"/>
        </w:rPr>
        <w:t xml:space="preserve">Communication du </w:t>
      </w:r>
      <w:r>
        <w:rPr>
          <w:lang w:val="fr-FR"/>
        </w:rPr>
        <w:t>1.I.2025:</w:t>
      </w:r>
    </w:p>
    <w:p w14:paraId="5622F8F1" w14:textId="77777777" w:rsidR="002146B4" w:rsidRPr="002D1C75" w:rsidRDefault="002146B4" w:rsidP="002146B4">
      <w:pPr>
        <w:spacing w:after="120"/>
        <w:jc w:val="left"/>
        <w:rPr>
          <w:lang w:val="fr-FR"/>
        </w:rPr>
      </w:pPr>
      <w:r w:rsidRPr="002D1C75">
        <w:rPr>
          <w:iCs/>
          <w:lang w:val="fr-FR"/>
        </w:rPr>
        <w:t xml:space="preserve">La </w:t>
      </w:r>
      <w:r w:rsidRPr="002D1C75">
        <w:rPr>
          <w:i/>
          <w:iCs/>
          <w:lang w:val="fr-FR"/>
        </w:rPr>
        <w:t xml:space="preserve">Oman </w:t>
      </w:r>
      <w:proofErr w:type="spellStart"/>
      <w:r w:rsidRPr="002D1C75">
        <w:rPr>
          <w:i/>
          <w:iCs/>
          <w:lang w:val="fr-FR"/>
        </w:rPr>
        <w:t>Telecommunications</w:t>
      </w:r>
      <w:proofErr w:type="spellEnd"/>
      <w:r w:rsidRPr="002D1C75">
        <w:rPr>
          <w:i/>
          <w:iCs/>
          <w:lang w:val="fr-FR"/>
        </w:rPr>
        <w:t xml:space="preserve"> </w:t>
      </w:r>
      <w:proofErr w:type="spellStart"/>
      <w:r w:rsidRPr="002D1C75">
        <w:rPr>
          <w:i/>
          <w:iCs/>
          <w:lang w:val="fr-FR"/>
        </w:rPr>
        <w:t>Regulatory</w:t>
      </w:r>
      <w:proofErr w:type="spellEnd"/>
      <w:r w:rsidRPr="002D1C75">
        <w:rPr>
          <w:i/>
          <w:iCs/>
          <w:lang w:val="fr-FR"/>
        </w:rPr>
        <w:t xml:space="preserve"> </w:t>
      </w:r>
      <w:proofErr w:type="spellStart"/>
      <w:r w:rsidRPr="002D1C75">
        <w:rPr>
          <w:i/>
          <w:iCs/>
          <w:lang w:val="fr-FR"/>
        </w:rPr>
        <w:t>Authority</w:t>
      </w:r>
      <w:proofErr w:type="spellEnd"/>
      <w:r w:rsidRPr="002D1C75">
        <w:rPr>
          <w:i/>
          <w:iCs/>
          <w:lang w:val="fr-FR"/>
        </w:rPr>
        <w:t xml:space="preserve"> (TRA), </w:t>
      </w:r>
      <w:proofErr w:type="spellStart"/>
      <w:r w:rsidRPr="002D1C75">
        <w:rPr>
          <w:lang w:val="fr-FR"/>
        </w:rPr>
        <w:t>Ruwi</w:t>
      </w:r>
      <w:proofErr w:type="spellEnd"/>
      <w:r w:rsidRPr="002D1C75">
        <w:rPr>
          <w:i/>
          <w:iCs/>
          <w:lang w:val="fr-FR"/>
        </w:rPr>
        <w:t xml:space="preserve">, </w:t>
      </w:r>
      <w:r w:rsidRPr="002D1C75">
        <w:rPr>
          <w:lang w:val="fr-FR"/>
        </w:rPr>
        <w:t xml:space="preserve">annonce la mise à jour suivante du plan national de numérotage (NNP) </w:t>
      </w:r>
      <w:proofErr w:type="gramStart"/>
      <w:r w:rsidRPr="002D1C75">
        <w:rPr>
          <w:lang w:val="fr-FR"/>
        </w:rPr>
        <w:t>d'Oman:</w:t>
      </w:r>
      <w:proofErr w:type="gramEnd"/>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1027"/>
        <w:gridCol w:w="990"/>
        <w:gridCol w:w="2643"/>
        <w:gridCol w:w="2591"/>
      </w:tblGrid>
      <w:tr w:rsidR="002146B4" w:rsidRPr="00865463" w14:paraId="1EFF3D3A" w14:textId="77777777" w:rsidTr="00516F2F">
        <w:trPr>
          <w:cantSplit/>
          <w:jc w:val="center"/>
        </w:trPr>
        <w:tc>
          <w:tcPr>
            <w:tcW w:w="2388" w:type="dxa"/>
            <w:vMerge w:val="restart"/>
            <w:vAlign w:val="center"/>
          </w:tcPr>
          <w:p w14:paraId="16B529C4" w14:textId="77777777" w:rsidR="002146B4" w:rsidRPr="00865463" w:rsidRDefault="002146B4" w:rsidP="00516F2F">
            <w:pPr>
              <w:jc w:val="center"/>
              <w:rPr>
                <w:i/>
                <w:iCs/>
                <w:sz w:val="18"/>
                <w:szCs w:val="18"/>
                <w:lang w:val="fr-FR"/>
              </w:rPr>
            </w:pPr>
            <w:r w:rsidRPr="00865463">
              <w:rPr>
                <w:rFonts w:cs="Calibri"/>
                <w:i/>
                <w:iCs/>
                <w:sz w:val="18"/>
                <w:szCs w:val="18"/>
                <w:lang w:val="fr-FR"/>
              </w:rPr>
              <w:t>Indicatif national de destination (NDC) ou premiers chiffres du numéro national significatif (N(S)N)</w:t>
            </w:r>
          </w:p>
        </w:tc>
        <w:tc>
          <w:tcPr>
            <w:tcW w:w="2017" w:type="dxa"/>
            <w:gridSpan w:val="2"/>
            <w:vAlign w:val="center"/>
          </w:tcPr>
          <w:p w14:paraId="3F10137A" w14:textId="77777777" w:rsidR="002146B4" w:rsidRPr="00865463" w:rsidRDefault="002146B4" w:rsidP="00516F2F">
            <w:pPr>
              <w:jc w:val="center"/>
              <w:rPr>
                <w:i/>
                <w:sz w:val="18"/>
                <w:szCs w:val="18"/>
                <w:lang w:val="fr-FR"/>
              </w:rPr>
            </w:pPr>
            <w:r w:rsidRPr="00865463">
              <w:rPr>
                <w:i/>
                <w:sz w:val="18"/>
                <w:szCs w:val="18"/>
                <w:lang w:val="fr-FR"/>
              </w:rPr>
              <w:t>Longueur du numéro N(S)N</w:t>
            </w:r>
          </w:p>
        </w:tc>
        <w:tc>
          <w:tcPr>
            <w:tcW w:w="2643" w:type="dxa"/>
            <w:vMerge w:val="restart"/>
            <w:vAlign w:val="center"/>
          </w:tcPr>
          <w:p w14:paraId="66C80FE7" w14:textId="77777777" w:rsidR="002146B4" w:rsidRPr="00865463" w:rsidRDefault="002146B4" w:rsidP="00516F2F">
            <w:pPr>
              <w:jc w:val="center"/>
              <w:rPr>
                <w:i/>
                <w:sz w:val="18"/>
                <w:szCs w:val="18"/>
                <w:lang w:val="fr-FR"/>
              </w:rPr>
            </w:pPr>
            <w:r w:rsidRPr="00865463">
              <w:rPr>
                <w:i/>
                <w:sz w:val="18"/>
                <w:szCs w:val="18"/>
                <w:lang w:val="fr-FR"/>
              </w:rPr>
              <w:t xml:space="preserve">Utilisation du </w:t>
            </w:r>
            <w:r w:rsidRPr="00865463">
              <w:rPr>
                <w:i/>
                <w:sz w:val="18"/>
                <w:szCs w:val="18"/>
                <w:lang w:val="fr-FR"/>
              </w:rPr>
              <w:br/>
              <w:t>numéro UIT</w:t>
            </w:r>
            <w:r w:rsidRPr="00865463">
              <w:rPr>
                <w:i/>
                <w:sz w:val="18"/>
                <w:szCs w:val="18"/>
                <w:lang w:val="fr-FR"/>
              </w:rPr>
              <w:noBreakHyphen/>
              <w:t>T E.164</w:t>
            </w:r>
          </w:p>
        </w:tc>
        <w:tc>
          <w:tcPr>
            <w:tcW w:w="2591" w:type="dxa"/>
            <w:vMerge w:val="restart"/>
            <w:vAlign w:val="center"/>
          </w:tcPr>
          <w:p w14:paraId="2416EFEE" w14:textId="77777777" w:rsidR="002146B4" w:rsidRPr="00865463" w:rsidRDefault="002146B4" w:rsidP="00516F2F">
            <w:pPr>
              <w:jc w:val="center"/>
              <w:rPr>
                <w:bCs/>
                <w:i/>
                <w:sz w:val="18"/>
                <w:szCs w:val="18"/>
                <w:lang w:val="fr-FR"/>
              </w:rPr>
            </w:pPr>
            <w:r w:rsidRPr="00865463">
              <w:rPr>
                <w:bCs/>
                <w:i/>
                <w:sz w:val="18"/>
                <w:szCs w:val="18"/>
                <w:lang w:val="fr-FR"/>
              </w:rPr>
              <w:t>Informations complémentaires</w:t>
            </w:r>
          </w:p>
        </w:tc>
      </w:tr>
      <w:tr w:rsidR="002146B4" w:rsidRPr="00865463" w14:paraId="107D0018" w14:textId="77777777" w:rsidTr="00516F2F">
        <w:trPr>
          <w:cantSplit/>
          <w:jc w:val="center"/>
        </w:trPr>
        <w:tc>
          <w:tcPr>
            <w:tcW w:w="2388" w:type="dxa"/>
            <w:vMerge/>
            <w:vAlign w:val="center"/>
          </w:tcPr>
          <w:p w14:paraId="40DCA3A6" w14:textId="77777777" w:rsidR="002146B4" w:rsidRPr="00865463" w:rsidRDefault="002146B4" w:rsidP="00516F2F">
            <w:pPr>
              <w:rPr>
                <w:bCs/>
                <w:i/>
                <w:sz w:val="18"/>
                <w:szCs w:val="18"/>
                <w:lang w:val="fr-FR"/>
              </w:rPr>
            </w:pPr>
          </w:p>
        </w:tc>
        <w:tc>
          <w:tcPr>
            <w:tcW w:w="1027" w:type="dxa"/>
            <w:vAlign w:val="center"/>
          </w:tcPr>
          <w:p w14:paraId="6B7EFF61" w14:textId="77777777" w:rsidR="002146B4" w:rsidRPr="00865463" w:rsidRDefault="002146B4" w:rsidP="00516F2F">
            <w:pPr>
              <w:rPr>
                <w:bCs/>
                <w:i/>
                <w:sz w:val="18"/>
                <w:szCs w:val="18"/>
                <w:lang w:val="fr-FR"/>
              </w:rPr>
            </w:pPr>
            <w:r w:rsidRPr="00865463">
              <w:rPr>
                <w:bCs/>
                <w:i/>
                <w:sz w:val="18"/>
                <w:szCs w:val="18"/>
                <w:lang w:val="fr-FR"/>
              </w:rPr>
              <w:t xml:space="preserve">Maximale </w:t>
            </w:r>
          </w:p>
        </w:tc>
        <w:tc>
          <w:tcPr>
            <w:tcW w:w="990" w:type="dxa"/>
            <w:vAlign w:val="center"/>
          </w:tcPr>
          <w:p w14:paraId="0218118C" w14:textId="77777777" w:rsidR="002146B4" w:rsidRPr="00865463" w:rsidRDefault="002146B4" w:rsidP="00516F2F">
            <w:pPr>
              <w:rPr>
                <w:bCs/>
                <w:i/>
                <w:sz w:val="18"/>
                <w:szCs w:val="18"/>
                <w:lang w:val="fr-FR"/>
              </w:rPr>
            </w:pPr>
            <w:r w:rsidRPr="00865463">
              <w:rPr>
                <w:bCs/>
                <w:i/>
                <w:sz w:val="18"/>
                <w:szCs w:val="18"/>
                <w:lang w:val="fr-FR"/>
              </w:rPr>
              <w:t xml:space="preserve">Minimale </w:t>
            </w:r>
          </w:p>
        </w:tc>
        <w:tc>
          <w:tcPr>
            <w:tcW w:w="2643" w:type="dxa"/>
            <w:vMerge/>
            <w:vAlign w:val="center"/>
          </w:tcPr>
          <w:p w14:paraId="7065CB26" w14:textId="77777777" w:rsidR="002146B4" w:rsidRPr="00865463" w:rsidRDefault="002146B4" w:rsidP="00516F2F">
            <w:pPr>
              <w:rPr>
                <w:bCs/>
                <w:i/>
                <w:sz w:val="18"/>
                <w:szCs w:val="18"/>
                <w:lang w:val="fr-FR"/>
              </w:rPr>
            </w:pPr>
          </w:p>
        </w:tc>
        <w:tc>
          <w:tcPr>
            <w:tcW w:w="2591" w:type="dxa"/>
            <w:vMerge/>
            <w:vAlign w:val="center"/>
          </w:tcPr>
          <w:p w14:paraId="0C2F5FDB" w14:textId="77777777" w:rsidR="002146B4" w:rsidRPr="00865463" w:rsidRDefault="002146B4" w:rsidP="00516F2F">
            <w:pPr>
              <w:rPr>
                <w:bCs/>
                <w:i/>
                <w:sz w:val="18"/>
                <w:szCs w:val="18"/>
                <w:lang w:val="fr-FR"/>
              </w:rPr>
            </w:pPr>
          </w:p>
        </w:tc>
      </w:tr>
      <w:tr w:rsidR="002146B4" w:rsidRPr="00865463" w14:paraId="40A590C1" w14:textId="77777777" w:rsidTr="00516F2F">
        <w:trPr>
          <w:cantSplit/>
          <w:trHeight w:val="20"/>
          <w:jc w:val="center"/>
        </w:trPr>
        <w:tc>
          <w:tcPr>
            <w:tcW w:w="2388" w:type="dxa"/>
          </w:tcPr>
          <w:p w14:paraId="267960A7" w14:textId="77777777" w:rsidR="002146B4" w:rsidRPr="00865463" w:rsidRDefault="002146B4" w:rsidP="00516F2F">
            <w:pPr>
              <w:spacing w:before="0"/>
              <w:jc w:val="center"/>
              <w:rPr>
                <w:sz w:val="18"/>
                <w:szCs w:val="18"/>
                <w:lang w:val="fr-FR"/>
              </w:rPr>
            </w:pPr>
            <w:r w:rsidRPr="00865463">
              <w:rPr>
                <w:sz w:val="18"/>
                <w:szCs w:val="18"/>
                <w:lang w:val="fr-FR"/>
              </w:rPr>
              <w:t xml:space="preserve">901X XXXX à </w:t>
            </w:r>
            <w:r w:rsidRPr="00865463">
              <w:rPr>
                <w:sz w:val="18"/>
                <w:szCs w:val="18"/>
                <w:lang w:val="fr-FR"/>
              </w:rPr>
              <w:br/>
              <w:t>909X XXXX</w:t>
            </w:r>
          </w:p>
        </w:tc>
        <w:tc>
          <w:tcPr>
            <w:tcW w:w="1027" w:type="dxa"/>
          </w:tcPr>
          <w:p w14:paraId="197DA888" w14:textId="77777777" w:rsidR="002146B4" w:rsidRPr="00865463" w:rsidRDefault="002146B4" w:rsidP="00516F2F">
            <w:pPr>
              <w:spacing w:before="0"/>
              <w:jc w:val="center"/>
              <w:rPr>
                <w:sz w:val="18"/>
                <w:szCs w:val="18"/>
                <w:lang w:val="fr-FR"/>
              </w:rPr>
            </w:pPr>
            <w:r w:rsidRPr="00865463">
              <w:rPr>
                <w:sz w:val="18"/>
                <w:szCs w:val="18"/>
              </w:rPr>
              <w:t>8</w:t>
            </w:r>
          </w:p>
        </w:tc>
        <w:tc>
          <w:tcPr>
            <w:tcW w:w="990" w:type="dxa"/>
          </w:tcPr>
          <w:p w14:paraId="04B73649" w14:textId="77777777" w:rsidR="002146B4" w:rsidRPr="00865463" w:rsidRDefault="002146B4" w:rsidP="00516F2F">
            <w:pPr>
              <w:spacing w:before="0"/>
              <w:jc w:val="center"/>
              <w:rPr>
                <w:sz w:val="18"/>
                <w:szCs w:val="18"/>
                <w:lang w:val="fr-FR"/>
              </w:rPr>
            </w:pPr>
            <w:r w:rsidRPr="00865463">
              <w:rPr>
                <w:sz w:val="18"/>
                <w:szCs w:val="18"/>
              </w:rPr>
              <w:t>8</w:t>
            </w:r>
          </w:p>
        </w:tc>
        <w:tc>
          <w:tcPr>
            <w:tcW w:w="2643" w:type="dxa"/>
          </w:tcPr>
          <w:p w14:paraId="03AA4FF0" w14:textId="77777777" w:rsidR="002146B4" w:rsidRPr="00865463" w:rsidRDefault="002146B4" w:rsidP="00516F2F">
            <w:pPr>
              <w:spacing w:before="0"/>
              <w:rPr>
                <w:sz w:val="18"/>
                <w:szCs w:val="18"/>
                <w:lang w:val="fr-FR"/>
              </w:rPr>
            </w:pPr>
            <w:r w:rsidRPr="00865463">
              <w:rPr>
                <w:sz w:val="18"/>
                <w:szCs w:val="18"/>
                <w:lang w:val="fr-FR"/>
              </w:rPr>
              <w:t xml:space="preserve">Service mobile </w:t>
            </w:r>
          </w:p>
        </w:tc>
        <w:tc>
          <w:tcPr>
            <w:tcW w:w="2591" w:type="dxa"/>
          </w:tcPr>
          <w:p w14:paraId="37C94D41" w14:textId="77777777" w:rsidR="002146B4" w:rsidRPr="00865463" w:rsidRDefault="002146B4" w:rsidP="00516F2F">
            <w:pPr>
              <w:spacing w:before="0"/>
              <w:rPr>
                <w:sz w:val="18"/>
                <w:szCs w:val="18"/>
                <w:lang w:val="fr-FR"/>
              </w:rPr>
            </w:pPr>
            <w:proofErr w:type="spellStart"/>
            <w:r w:rsidRPr="00865463">
              <w:rPr>
                <w:sz w:val="18"/>
                <w:szCs w:val="18"/>
              </w:rPr>
              <w:t>Omantel</w:t>
            </w:r>
            <w:proofErr w:type="spellEnd"/>
            <w:r w:rsidRPr="00865463">
              <w:rPr>
                <w:sz w:val="18"/>
                <w:szCs w:val="18"/>
              </w:rPr>
              <w:t xml:space="preserve"> Mobile</w:t>
            </w:r>
          </w:p>
        </w:tc>
      </w:tr>
      <w:tr w:rsidR="002146B4" w:rsidRPr="00865463" w14:paraId="69F6440F" w14:textId="77777777" w:rsidTr="00516F2F">
        <w:trPr>
          <w:cantSplit/>
          <w:trHeight w:val="20"/>
          <w:jc w:val="center"/>
        </w:trPr>
        <w:tc>
          <w:tcPr>
            <w:tcW w:w="2388" w:type="dxa"/>
          </w:tcPr>
          <w:p w14:paraId="2AAF034C" w14:textId="77777777" w:rsidR="002146B4" w:rsidRPr="00865463" w:rsidRDefault="002146B4" w:rsidP="00516F2F">
            <w:pPr>
              <w:spacing w:before="0"/>
              <w:jc w:val="center"/>
              <w:rPr>
                <w:sz w:val="18"/>
                <w:szCs w:val="18"/>
                <w:lang w:val="fr-FR"/>
              </w:rPr>
            </w:pPr>
            <w:r w:rsidRPr="00865463">
              <w:rPr>
                <w:sz w:val="18"/>
                <w:szCs w:val="18"/>
                <w:lang w:val="fr-FR"/>
              </w:rPr>
              <w:t>91XXXXXX</w:t>
            </w:r>
          </w:p>
        </w:tc>
        <w:tc>
          <w:tcPr>
            <w:tcW w:w="1027" w:type="dxa"/>
          </w:tcPr>
          <w:p w14:paraId="171E4384" w14:textId="77777777" w:rsidR="002146B4" w:rsidRPr="00865463" w:rsidRDefault="002146B4" w:rsidP="00516F2F">
            <w:pPr>
              <w:spacing w:before="0"/>
              <w:jc w:val="center"/>
              <w:rPr>
                <w:sz w:val="18"/>
                <w:szCs w:val="18"/>
                <w:lang w:val="fr-FR"/>
              </w:rPr>
            </w:pPr>
            <w:r w:rsidRPr="00865463">
              <w:rPr>
                <w:sz w:val="18"/>
                <w:szCs w:val="18"/>
              </w:rPr>
              <w:t>8</w:t>
            </w:r>
          </w:p>
        </w:tc>
        <w:tc>
          <w:tcPr>
            <w:tcW w:w="990" w:type="dxa"/>
          </w:tcPr>
          <w:p w14:paraId="7F10EEAC"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2643" w:type="dxa"/>
          </w:tcPr>
          <w:p w14:paraId="47A146E0" w14:textId="77777777" w:rsidR="002146B4" w:rsidRPr="00865463" w:rsidRDefault="002146B4" w:rsidP="00516F2F">
            <w:pPr>
              <w:spacing w:before="0"/>
              <w:rPr>
                <w:sz w:val="18"/>
                <w:szCs w:val="18"/>
                <w:lang w:val="fr-FR"/>
              </w:rPr>
            </w:pPr>
            <w:r w:rsidRPr="00865463">
              <w:rPr>
                <w:sz w:val="18"/>
                <w:szCs w:val="18"/>
                <w:lang w:val="fr-FR"/>
              </w:rPr>
              <w:t xml:space="preserve">Service mobile </w:t>
            </w:r>
          </w:p>
        </w:tc>
        <w:tc>
          <w:tcPr>
            <w:tcW w:w="2591" w:type="dxa"/>
          </w:tcPr>
          <w:p w14:paraId="1128EC19" w14:textId="77777777" w:rsidR="002146B4" w:rsidRPr="00865463" w:rsidRDefault="002146B4" w:rsidP="00516F2F">
            <w:pPr>
              <w:spacing w:before="0"/>
              <w:rPr>
                <w:sz w:val="18"/>
                <w:szCs w:val="18"/>
                <w:lang w:val="fr-FR"/>
              </w:rPr>
            </w:pPr>
            <w:proofErr w:type="spellStart"/>
            <w:r w:rsidRPr="00865463">
              <w:rPr>
                <w:sz w:val="18"/>
                <w:szCs w:val="18"/>
                <w:lang w:val="fr-FR"/>
              </w:rPr>
              <w:t>Omantel</w:t>
            </w:r>
            <w:proofErr w:type="spellEnd"/>
            <w:r w:rsidRPr="00865463">
              <w:rPr>
                <w:sz w:val="18"/>
                <w:szCs w:val="18"/>
                <w:lang w:val="fr-FR"/>
              </w:rPr>
              <w:t xml:space="preserve"> Mobile</w:t>
            </w:r>
          </w:p>
        </w:tc>
      </w:tr>
      <w:tr w:rsidR="002146B4" w:rsidRPr="00865463" w14:paraId="1986B170" w14:textId="77777777" w:rsidTr="00516F2F">
        <w:trPr>
          <w:cantSplit/>
          <w:trHeight w:val="20"/>
          <w:jc w:val="center"/>
        </w:trPr>
        <w:tc>
          <w:tcPr>
            <w:tcW w:w="2388" w:type="dxa"/>
          </w:tcPr>
          <w:p w14:paraId="279DF082" w14:textId="77777777" w:rsidR="002146B4" w:rsidRPr="00865463" w:rsidRDefault="002146B4" w:rsidP="00516F2F">
            <w:pPr>
              <w:spacing w:before="0"/>
              <w:jc w:val="center"/>
              <w:rPr>
                <w:sz w:val="18"/>
                <w:szCs w:val="18"/>
                <w:lang w:val="fr-FR"/>
              </w:rPr>
            </w:pPr>
            <w:r w:rsidRPr="00865463">
              <w:rPr>
                <w:sz w:val="18"/>
                <w:szCs w:val="18"/>
                <w:lang w:val="fr-FR"/>
              </w:rPr>
              <w:t>92XXXXXX</w:t>
            </w:r>
          </w:p>
        </w:tc>
        <w:tc>
          <w:tcPr>
            <w:tcW w:w="1027" w:type="dxa"/>
          </w:tcPr>
          <w:p w14:paraId="712064C5"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990" w:type="dxa"/>
          </w:tcPr>
          <w:p w14:paraId="02C6C697"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2643" w:type="dxa"/>
          </w:tcPr>
          <w:p w14:paraId="1EBD4D6C" w14:textId="77777777" w:rsidR="002146B4" w:rsidRPr="00865463" w:rsidRDefault="002146B4" w:rsidP="00516F2F">
            <w:pPr>
              <w:spacing w:before="0"/>
              <w:rPr>
                <w:sz w:val="18"/>
                <w:szCs w:val="18"/>
                <w:lang w:val="fr-FR"/>
              </w:rPr>
            </w:pPr>
            <w:r w:rsidRPr="00865463">
              <w:rPr>
                <w:sz w:val="18"/>
                <w:szCs w:val="18"/>
                <w:lang w:val="fr-FR"/>
              </w:rPr>
              <w:t xml:space="preserve">Service mobile </w:t>
            </w:r>
          </w:p>
        </w:tc>
        <w:tc>
          <w:tcPr>
            <w:tcW w:w="2591" w:type="dxa"/>
          </w:tcPr>
          <w:p w14:paraId="5F4FF569" w14:textId="77777777" w:rsidR="002146B4" w:rsidRPr="00865463" w:rsidRDefault="002146B4" w:rsidP="00516F2F">
            <w:pPr>
              <w:spacing w:before="0"/>
              <w:rPr>
                <w:sz w:val="18"/>
                <w:szCs w:val="18"/>
                <w:lang w:val="fr-FR"/>
              </w:rPr>
            </w:pPr>
            <w:proofErr w:type="spellStart"/>
            <w:r w:rsidRPr="00865463">
              <w:rPr>
                <w:sz w:val="18"/>
                <w:szCs w:val="18"/>
                <w:lang w:val="fr-FR"/>
              </w:rPr>
              <w:t>Omantel</w:t>
            </w:r>
            <w:proofErr w:type="spellEnd"/>
            <w:r w:rsidRPr="00865463">
              <w:rPr>
                <w:sz w:val="18"/>
                <w:szCs w:val="18"/>
                <w:lang w:val="fr-FR"/>
              </w:rPr>
              <w:t xml:space="preserve"> Mobile</w:t>
            </w:r>
          </w:p>
        </w:tc>
      </w:tr>
      <w:tr w:rsidR="002146B4" w:rsidRPr="00865463" w14:paraId="7D2D7D60" w14:textId="77777777" w:rsidTr="00516F2F">
        <w:trPr>
          <w:cantSplit/>
          <w:trHeight w:val="20"/>
          <w:jc w:val="center"/>
        </w:trPr>
        <w:tc>
          <w:tcPr>
            <w:tcW w:w="2388" w:type="dxa"/>
          </w:tcPr>
          <w:p w14:paraId="5F51C591" w14:textId="77777777" w:rsidR="002146B4" w:rsidRPr="00865463" w:rsidRDefault="002146B4" w:rsidP="00516F2F">
            <w:pPr>
              <w:spacing w:before="0"/>
              <w:jc w:val="center"/>
              <w:rPr>
                <w:sz w:val="18"/>
                <w:szCs w:val="18"/>
                <w:lang w:val="fr-FR"/>
              </w:rPr>
            </w:pPr>
            <w:r w:rsidRPr="00865463">
              <w:rPr>
                <w:sz w:val="18"/>
                <w:szCs w:val="18"/>
                <w:lang w:val="fr-FR"/>
              </w:rPr>
              <w:t>93XXXXXX</w:t>
            </w:r>
          </w:p>
        </w:tc>
        <w:tc>
          <w:tcPr>
            <w:tcW w:w="1027" w:type="dxa"/>
          </w:tcPr>
          <w:p w14:paraId="5F152823"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990" w:type="dxa"/>
          </w:tcPr>
          <w:p w14:paraId="49B1A619"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2643" w:type="dxa"/>
          </w:tcPr>
          <w:p w14:paraId="3F3DEFB0" w14:textId="77777777" w:rsidR="002146B4" w:rsidRPr="00865463" w:rsidRDefault="002146B4" w:rsidP="00516F2F">
            <w:pPr>
              <w:spacing w:before="0"/>
              <w:rPr>
                <w:sz w:val="18"/>
                <w:szCs w:val="18"/>
                <w:lang w:val="fr-FR"/>
              </w:rPr>
            </w:pPr>
            <w:r w:rsidRPr="00865463">
              <w:rPr>
                <w:sz w:val="18"/>
                <w:szCs w:val="18"/>
                <w:lang w:val="fr-FR"/>
              </w:rPr>
              <w:t xml:space="preserve">Service mobile </w:t>
            </w:r>
          </w:p>
        </w:tc>
        <w:tc>
          <w:tcPr>
            <w:tcW w:w="2591" w:type="dxa"/>
          </w:tcPr>
          <w:p w14:paraId="46210E46" w14:textId="77777777" w:rsidR="002146B4" w:rsidRPr="00865463" w:rsidRDefault="002146B4" w:rsidP="00516F2F">
            <w:pPr>
              <w:spacing w:before="0"/>
              <w:rPr>
                <w:sz w:val="18"/>
                <w:szCs w:val="18"/>
                <w:lang w:val="fr-FR"/>
              </w:rPr>
            </w:pPr>
            <w:proofErr w:type="spellStart"/>
            <w:r w:rsidRPr="00865463">
              <w:rPr>
                <w:sz w:val="18"/>
                <w:szCs w:val="18"/>
                <w:lang w:val="fr-FR"/>
              </w:rPr>
              <w:t>Omantel</w:t>
            </w:r>
            <w:proofErr w:type="spellEnd"/>
            <w:r w:rsidRPr="00865463">
              <w:rPr>
                <w:sz w:val="18"/>
                <w:szCs w:val="18"/>
                <w:lang w:val="fr-FR"/>
              </w:rPr>
              <w:t xml:space="preserve"> Mobile</w:t>
            </w:r>
          </w:p>
        </w:tc>
      </w:tr>
      <w:tr w:rsidR="002146B4" w:rsidRPr="00865463" w14:paraId="73F1FC8F" w14:textId="77777777" w:rsidTr="00516F2F">
        <w:trPr>
          <w:cantSplit/>
          <w:trHeight w:val="20"/>
          <w:jc w:val="center"/>
        </w:trPr>
        <w:tc>
          <w:tcPr>
            <w:tcW w:w="2388" w:type="dxa"/>
          </w:tcPr>
          <w:p w14:paraId="552FC5EF" w14:textId="77777777" w:rsidR="002146B4" w:rsidRPr="00865463" w:rsidRDefault="002146B4" w:rsidP="00516F2F">
            <w:pPr>
              <w:spacing w:before="0"/>
              <w:jc w:val="center"/>
              <w:rPr>
                <w:sz w:val="18"/>
                <w:szCs w:val="18"/>
                <w:lang w:val="fr-FR"/>
              </w:rPr>
            </w:pPr>
            <w:r w:rsidRPr="00865463">
              <w:rPr>
                <w:sz w:val="18"/>
                <w:szCs w:val="18"/>
                <w:lang w:val="fr-FR"/>
              </w:rPr>
              <w:t>94XXXXXX</w:t>
            </w:r>
          </w:p>
        </w:tc>
        <w:tc>
          <w:tcPr>
            <w:tcW w:w="1027" w:type="dxa"/>
          </w:tcPr>
          <w:p w14:paraId="24C9379E"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990" w:type="dxa"/>
          </w:tcPr>
          <w:p w14:paraId="5667816A"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2643" w:type="dxa"/>
          </w:tcPr>
          <w:p w14:paraId="5BDC9141" w14:textId="77777777" w:rsidR="002146B4" w:rsidRPr="00865463" w:rsidRDefault="002146B4" w:rsidP="00516F2F">
            <w:pPr>
              <w:spacing w:before="0"/>
              <w:rPr>
                <w:sz w:val="18"/>
                <w:szCs w:val="18"/>
                <w:lang w:val="fr-FR"/>
              </w:rPr>
            </w:pPr>
            <w:r w:rsidRPr="00865463">
              <w:rPr>
                <w:sz w:val="18"/>
                <w:szCs w:val="18"/>
                <w:lang w:val="fr-FR"/>
              </w:rPr>
              <w:t xml:space="preserve">Service mobile </w:t>
            </w:r>
          </w:p>
        </w:tc>
        <w:tc>
          <w:tcPr>
            <w:tcW w:w="2591" w:type="dxa"/>
          </w:tcPr>
          <w:p w14:paraId="37BD4AF9" w14:textId="77777777" w:rsidR="002146B4" w:rsidRPr="00865463" w:rsidRDefault="002146B4" w:rsidP="00516F2F">
            <w:pPr>
              <w:spacing w:before="0"/>
              <w:rPr>
                <w:sz w:val="18"/>
                <w:szCs w:val="18"/>
                <w:lang w:val="fr-FR"/>
              </w:rPr>
            </w:pPr>
            <w:proofErr w:type="spellStart"/>
            <w:r w:rsidRPr="00865463">
              <w:rPr>
                <w:sz w:val="18"/>
                <w:szCs w:val="18"/>
                <w:lang w:val="fr-FR"/>
              </w:rPr>
              <w:t>Ooredoo</w:t>
            </w:r>
            <w:proofErr w:type="spellEnd"/>
          </w:p>
        </w:tc>
      </w:tr>
      <w:tr w:rsidR="002146B4" w:rsidRPr="00865463" w14:paraId="24EA5B3C" w14:textId="77777777" w:rsidTr="00516F2F">
        <w:trPr>
          <w:cantSplit/>
          <w:trHeight w:val="20"/>
          <w:jc w:val="center"/>
        </w:trPr>
        <w:tc>
          <w:tcPr>
            <w:tcW w:w="2388" w:type="dxa"/>
          </w:tcPr>
          <w:p w14:paraId="2572EC71" w14:textId="77777777" w:rsidR="002146B4" w:rsidRPr="00865463" w:rsidRDefault="002146B4" w:rsidP="00516F2F">
            <w:pPr>
              <w:spacing w:before="0"/>
              <w:jc w:val="center"/>
              <w:rPr>
                <w:sz w:val="18"/>
                <w:szCs w:val="18"/>
                <w:lang w:val="fr-FR"/>
              </w:rPr>
            </w:pPr>
            <w:r w:rsidRPr="00865463">
              <w:rPr>
                <w:sz w:val="18"/>
                <w:szCs w:val="18"/>
                <w:lang w:val="fr-FR"/>
              </w:rPr>
              <w:t>95XXXXXX</w:t>
            </w:r>
          </w:p>
        </w:tc>
        <w:tc>
          <w:tcPr>
            <w:tcW w:w="1027" w:type="dxa"/>
          </w:tcPr>
          <w:p w14:paraId="44E57382"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990" w:type="dxa"/>
          </w:tcPr>
          <w:p w14:paraId="318D0E81"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2643" w:type="dxa"/>
          </w:tcPr>
          <w:p w14:paraId="0B724142" w14:textId="77777777" w:rsidR="002146B4" w:rsidRPr="00865463" w:rsidRDefault="002146B4" w:rsidP="00516F2F">
            <w:pPr>
              <w:spacing w:before="0"/>
              <w:rPr>
                <w:sz w:val="18"/>
                <w:szCs w:val="18"/>
                <w:lang w:val="fr-FR"/>
              </w:rPr>
            </w:pPr>
            <w:r w:rsidRPr="00865463">
              <w:rPr>
                <w:sz w:val="18"/>
                <w:szCs w:val="18"/>
                <w:lang w:val="fr-FR"/>
              </w:rPr>
              <w:t xml:space="preserve">Service mobile </w:t>
            </w:r>
          </w:p>
        </w:tc>
        <w:tc>
          <w:tcPr>
            <w:tcW w:w="2591" w:type="dxa"/>
          </w:tcPr>
          <w:p w14:paraId="393E4503" w14:textId="77777777" w:rsidR="002146B4" w:rsidRPr="00865463" w:rsidRDefault="002146B4" w:rsidP="00516F2F">
            <w:pPr>
              <w:spacing w:before="0"/>
              <w:rPr>
                <w:sz w:val="18"/>
                <w:szCs w:val="18"/>
                <w:lang w:val="fr-FR"/>
              </w:rPr>
            </w:pPr>
            <w:proofErr w:type="spellStart"/>
            <w:r w:rsidRPr="00865463">
              <w:rPr>
                <w:sz w:val="18"/>
                <w:szCs w:val="18"/>
                <w:lang w:val="fr-FR"/>
              </w:rPr>
              <w:t>Ooredoo</w:t>
            </w:r>
            <w:proofErr w:type="spellEnd"/>
          </w:p>
        </w:tc>
      </w:tr>
      <w:tr w:rsidR="002146B4" w:rsidRPr="00865463" w14:paraId="58C28EED" w14:textId="77777777" w:rsidTr="00516F2F">
        <w:trPr>
          <w:cantSplit/>
          <w:trHeight w:val="20"/>
          <w:jc w:val="center"/>
        </w:trPr>
        <w:tc>
          <w:tcPr>
            <w:tcW w:w="2388" w:type="dxa"/>
          </w:tcPr>
          <w:p w14:paraId="4DBAC9CA" w14:textId="77777777" w:rsidR="002146B4" w:rsidRPr="00865463" w:rsidRDefault="002146B4" w:rsidP="00516F2F">
            <w:pPr>
              <w:spacing w:before="0"/>
              <w:jc w:val="center"/>
              <w:rPr>
                <w:sz w:val="18"/>
                <w:szCs w:val="18"/>
                <w:lang w:val="fr-FR"/>
              </w:rPr>
            </w:pPr>
            <w:r w:rsidRPr="00865463">
              <w:rPr>
                <w:sz w:val="18"/>
                <w:szCs w:val="18"/>
                <w:lang w:val="fr-FR"/>
              </w:rPr>
              <w:t>96XXXXXX</w:t>
            </w:r>
          </w:p>
        </w:tc>
        <w:tc>
          <w:tcPr>
            <w:tcW w:w="1027" w:type="dxa"/>
          </w:tcPr>
          <w:p w14:paraId="11DC1EAE"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990" w:type="dxa"/>
          </w:tcPr>
          <w:p w14:paraId="4491B9F3"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2643" w:type="dxa"/>
          </w:tcPr>
          <w:p w14:paraId="259776B8" w14:textId="77777777" w:rsidR="002146B4" w:rsidRPr="00865463" w:rsidRDefault="002146B4" w:rsidP="00516F2F">
            <w:pPr>
              <w:spacing w:before="0"/>
              <w:rPr>
                <w:sz w:val="18"/>
                <w:szCs w:val="18"/>
                <w:lang w:val="fr-FR"/>
              </w:rPr>
            </w:pPr>
            <w:r w:rsidRPr="00865463">
              <w:rPr>
                <w:sz w:val="18"/>
                <w:szCs w:val="18"/>
                <w:lang w:val="fr-FR"/>
              </w:rPr>
              <w:t xml:space="preserve">Service mobile </w:t>
            </w:r>
          </w:p>
        </w:tc>
        <w:tc>
          <w:tcPr>
            <w:tcW w:w="2591" w:type="dxa"/>
          </w:tcPr>
          <w:p w14:paraId="3EB249B6" w14:textId="77777777" w:rsidR="002146B4" w:rsidRPr="00865463" w:rsidRDefault="002146B4" w:rsidP="00516F2F">
            <w:pPr>
              <w:spacing w:before="0"/>
              <w:rPr>
                <w:sz w:val="18"/>
                <w:szCs w:val="18"/>
                <w:lang w:val="fr-FR"/>
              </w:rPr>
            </w:pPr>
            <w:proofErr w:type="spellStart"/>
            <w:r w:rsidRPr="00865463">
              <w:rPr>
                <w:sz w:val="18"/>
                <w:szCs w:val="18"/>
                <w:lang w:val="fr-FR"/>
              </w:rPr>
              <w:t>Ooredoo</w:t>
            </w:r>
            <w:proofErr w:type="spellEnd"/>
          </w:p>
        </w:tc>
      </w:tr>
      <w:tr w:rsidR="002146B4" w:rsidRPr="00865463" w14:paraId="6EDD5A8A" w14:textId="77777777" w:rsidTr="00516F2F">
        <w:trPr>
          <w:cantSplit/>
          <w:trHeight w:val="20"/>
          <w:jc w:val="center"/>
        </w:trPr>
        <w:tc>
          <w:tcPr>
            <w:tcW w:w="2388" w:type="dxa"/>
          </w:tcPr>
          <w:p w14:paraId="3AF202B3" w14:textId="77777777" w:rsidR="002146B4" w:rsidRPr="00865463" w:rsidRDefault="002146B4" w:rsidP="00516F2F">
            <w:pPr>
              <w:spacing w:before="0"/>
              <w:jc w:val="center"/>
              <w:rPr>
                <w:sz w:val="18"/>
                <w:szCs w:val="18"/>
                <w:lang w:val="fr-FR"/>
              </w:rPr>
            </w:pPr>
            <w:r w:rsidRPr="00865463">
              <w:rPr>
                <w:sz w:val="18"/>
                <w:szCs w:val="18"/>
                <w:lang w:val="fr-FR"/>
              </w:rPr>
              <w:t>97XXXXXX</w:t>
            </w:r>
          </w:p>
        </w:tc>
        <w:tc>
          <w:tcPr>
            <w:tcW w:w="1027" w:type="dxa"/>
          </w:tcPr>
          <w:p w14:paraId="715E5661"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990" w:type="dxa"/>
          </w:tcPr>
          <w:p w14:paraId="4B24C0C6"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2643" w:type="dxa"/>
          </w:tcPr>
          <w:p w14:paraId="5C043762" w14:textId="77777777" w:rsidR="002146B4" w:rsidRPr="00865463" w:rsidRDefault="002146B4" w:rsidP="00516F2F">
            <w:pPr>
              <w:spacing w:before="0"/>
              <w:rPr>
                <w:sz w:val="18"/>
                <w:szCs w:val="18"/>
                <w:lang w:val="fr-FR"/>
              </w:rPr>
            </w:pPr>
            <w:r w:rsidRPr="00865463">
              <w:rPr>
                <w:sz w:val="18"/>
                <w:szCs w:val="18"/>
                <w:lang w:val="fr-FR"/>
              </w:rPr>
              <w:t xml:space="preserve">Service mobile </w:t>
            </w:r>
          </w:p>
        </w:tc>
        <w:tc>
          <w:tcPr>
            <w:tcW w:w="2591" w:type="dxa"/>
          </w:tcPr>
          <w:p w14:paraId="28CD8112" w14:textId="77777777" w:rsidR="002146B4" w:rsidRPr="00865463" w:rsidRDefault="002146B4" w:rsidP="00516F2F">
            <w:pPr>
              <w:spacing w:before="0"/>
              <w:rPr>
                <w:sz w:val="18"/>
                <w:szCs w:val="18"/>
                <w:lang w:val="fr-FR"/>
              </w:rPr>
            </w:pPr>
            <w:proofErr w:type="spellStart"/>
            <w:r w:rsidRPr="00865463">
              <w:rPr>
                <w:sz w:val="18"/>
                <w:szCs w:val="18"/>
                <w:lang w:val="fr-FR"/>
              </w:rPr>
              <w:t>Ooredoo</w:t>
            </w:r>
            <w:proofErr w:type="spellEnd"/>
          </w:p>
        </w:tc>
      </w:tr>
      <w:tr w:rsidR="002146B4" w:rsidRPr="00865463" w14:paraId="3E698423" w14:textId="77777777" w:rsidTr="00516F2F">
        <w:trPr>
          <w:cantSplit/>
          <w:trHeight w:val="20"/>
          <w:jc w:val="center"/>
        </w:trPr>
        <w:tc>
          <w:tcPr>
            <w:tcW w:w="2388" w:type="dxa"/>
          </w:tcPr>
          <w:p w14:paraId="3CE75984" w14:textId="77777777" w:rsidR="002146B4" w:rsidRPr="00865463" w:rsidRDefault="002146B4" w:rsidP="00516F2F">
            <w:pPr>
              <w:spacing w:before="0"/>
              <w:jc w:val="center"/>
              <w:rPr>
                <w:sz w:val="18"/>
                <w:szCs w:val="18"/>
                <w:lang w:val="fr-FR"/>
              </w:rPr>
            </w:pPr>
            <w:r w:rsidRPr="00865463">
              <w:rPr>
                <w:sz w:val="18"/>
                <w:szCs w:val="18"/>
                <w:lang w:val="fr-FR"/>
              </w:rPr>
              <w:t>98XXXXXX</w:t>
            </w:r>
          </w:p>
        </w:tc>
        <w:tc>
          <w:tcPr>
            <w:tcW w:w="1027" w:type="dxa"/>
          </w:tcPr>
          <w:p w14:paraId="126200B0"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990" w:type="dxa"/>
          </w:tcPr>
          <w:p w14:paraId="54C10A59"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2643" w:type="dxa"/>
          </w:tcPr>
          <w:p w14:paraId="0CB6CAD5" w14:textId="77777777" w:rsidR="002146B4" w:rsidRPr="00865463" w:rsidRDefault="002146B4" w:rsidP="00516F2F">
            <w:pPr>
              <w:spacing w:before="0"/>
              <w:rPr>
                <w:sz w:val="18"/>
                <w:szCs w:val="18"/>
                <w:lang w:val="fr-FR"/>
              </w:rPr>
            </w:pPr>
            <w:r w:rsidRPr="00865463">
              <w:rPr>
                <w:sz w:val="18"/>
                <w:szCs w:val="18"/>
                <w:lang w:val="fr-FR"/>
              </w:rPr>
              <w:t xml:space="preserve">Service mobile </w:t>
            </w:r>
          </w:p>
        </w:tc>
        <w:tc>
          <w:tcPr>
            <w:tcW w:w="2591" w:type="dxa"/>
          </w:tcPr>
          <w:p w14:paraId="5B900054" w14:textId="77777777" w:rsidR="002146B4" w:rsidRPr="00865463" w:rsidRDefault="002146B4" w:rsidP="00516F2F">
            <w:pPr>
              <w:spacing w:before="0"/>
              <w:rPr>
                <w:sz w:val="18"/>
                <w:szCs w:val="18"/>
                <w:lang w:val="fr-FR"/>
              </w:rPr>
            </w:pPr>
            <w:proofErr w:type="spellStart"/>
            <w:r w:rsidRPr="00865463">
              <w:rPr>
                <w:sz w:val="18"/>
                <w:szCs w:val="18"/>
                <w:lang w:val="fr-FR"/>
              </w:rPr>
              <w:t>Omantel</w:t>
            </w:r>
            <w:proofErr w:type="spellEnd"/>
            <w:r w:rsidRPr="00865463">
              <w:rPr>
                <w:sz w:val="18"/>
                <w:szCs w:val="18"/>
                <w:lang w:val="fr-FR"/>
              </w:rPr>
              <w:t xml:space="preserve"> Mobile</w:t>
            </w:r>
          </w:p>
        </w:tc>
      </w:tr>
      <w:tr w:rsidR="002146B4" w:rsidRPr="00865463" w14:paraId="46D4E269" w14:textId="77777777" w:rsidTr="00516F2F">
        <w:trPr>
          <w:cantSplit/>
          <w:trHeight w:val="20"/>
          <w:jc w:val="center"/>
        </w:trPr>
        <w:tc>
          <w:tcPr>
            <w:tcW w:w="2388" w:type="dxa"/>
          </w:tcPr>
          <w:p w14:paraId="70FF0296" w14:textId="77777777" w:rsidR="002146B4" w:rsidRPr="00865463" w:rsidRDefault="002146B4" w:rsidP="00516F2F">
            <w:pPr>
              <w:spacing w:before="0"/>
              <w:jc w:val="center"/>
              <w:rPr>
                <w:sz w:val="18"/>
                <w:szCs w:val="18"/>
                <w:lang w:val="fr-FR"/>
              </w:rPr>
            </w:pPr>
            <w:r w:rsidRPr="00865463">
              <w:rPr>
                <w:sz w:val="18"/>
                <w:szCs w:val="18"/>
                <w:lang w:val="fr-FR"/>
              </w:rPr>
              <w:t>99XXXXXX</w:t>
            </w:r>
          </w:p>
        </w:tc>
        <w:tc>
          <w:tcPr>
            <w:tcW w:w="1027" w:type="dxa"/>
          </w:tcPr>
          <w:p w14:paraId="02132676"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990" w:type="dxa"/>
          </w:tcPr>
          <w:p w14:paraId="33B73AFC"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2643" w:type="dxa"/>
          </w:tcPr>
          <w:p w14:paraId="175E9F48" w14:textId="77777777" w:rsidR="002146B4" w:rsidRPr="00865463" w:rsidRDefault="002146B4" w:rsidP="00516F2F">
            <w:pPr>
              <w:spacing w:before="0"/>
              <w:rPr>
                <w:sz w:val="18"/>
                <w:szCs w:val="18"/>
                <w:lang w:val="fr-FR"/>
              </w:rPr>
            </w:pPr>
            <w:r w:rsidRPr="00865463">
              <w:rPr>
                <w:sz w:val="18"/>
                <w:szCs w:val="18"/>
                <w:lang w:val="fr-FR"/>
              </w:rPr>
              <w:t xml:space="preserve">Service mobile </w:t>
            </w:r>
          </w:p>
        </w:tc>
        <w:tc>
          <w:tcPr>
            <w:tcW w:w="2591" w:type="dxa"/>
          </w:tcPr>
          <w:p w14:paraId="24114D72" w14:textId="77777777" w:rsidR="002146B4" w:rsidRPr="00865463" w:rsidRDefault="002146B4" w:rsidP="00516F2F">
            <w:pPr>
              <w:spacing w:before="0"/>
              <w:rPr>
                <w:sz w:val="18"/>
                <w:szCs w:val="18"/>
                <w:lang w:val="fr-FR"/>
              </w:rPr>
            </w:pPr>
            <w:proofErr w:type="spellStart"/>
            <w:r w:rsidRPr="00865463">
              <w:rPr>
                <w:sz w:val="18"/>
                <w:szCs w:val="18"/>
                <w:lang w:val="fr-FR"/>
              </w:rPr>
              <w:t>Omantel</w:t>
            </w:r>
            <w:proofErr w:type="spellEnd"/>
            <w:r w:rsidRPr="00865463">
              <w:rPr>
                <w:sz w:val="18"/>
                <w:szCs w:val="18"/>
                <w:lang w:val="fr-FR"/>
              </w:rPr>
              <w:t xml:space="preserve"> Mobile</w:t>
            </w:r>
          </w:p>
        </w:tc>
      </w:tr>
      <w:tr w:rsidR="002146B4" w:rsidRPr="00865463" w14:paraId="0C114AC0" w14:textId="77777777" w:rsidTr="00516F2F">
        <w:trPr>
          <w:cantSplit/>
          <w:trHeight w:val="20"/>
          <w:jc w:val="center"/>
        </w:trPr>
        <w:tc>
          <w:tcPr>
            <w:tcW w:w="2388" w:type="dxa"/>
            <w:shd w:val="clear" w:color="auto" w:fill="auto"/>
          </w:tcPr>
          <w:p w14:paraId="6FFEA15F" w14:textId="77777777" w:rsidR="002146B4" w:rsidRPr="00865463" w:rsidRDefault="002146B4" w:rsidP="00516F2F">
            <w:pPr>
              <w:spacing w:before="0"/>
              <w:jc w:val="center"/>
              <w:rPr>
                <w:sz w:val="18"/>
                <w:szCs w:val="18"/>
                <w:lang w:val="fr-FR"/>
              </w:rPr>
            </w:pPr>
            <w:r w:rsidRPr="00865463">
              <w:rPr>
                <w:sz w:val="18"/>
                <w:szCs w:val="18"/>
                <w:lang w:val="fr-FR"/>
              </w:rPr>
              <w:t>71XXXXXX</w:t>
            </w:r>
          </w:p>
        </w:tc>
        <w:tc>
          <w:tcPr>
            <w:tcW w:w="1027" w:type="dxa"/>
            <w:shd w:val="clear" w:color="auto" w:fill="auto"/>
          </w:tcPr>
          <w:p w14:paraId="1681A171"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990" w:type="dxa"/>
            <w:shd w:val="clear" w:color="auto" w:fill="auto"/>
          </w:tcPr>
          <w:p w14:paraId="061B1D22"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2643" w:type="dxa"/>
            <w:shd w:val="clear" w:color="auto" w:fill="auto"/>
          </w:tcPr>
          <w:p w14:paraId="593953DA" w14:textId="77777777" w:rsidR="002146B4" w:rsidRPr="00865463" w:rsidRDefault="002146B4" w:rsidP="00516F2F">
            <w:pPr>
              <w:spacing w:before="0"/>
              <w:rPr>
                <w:sz w:val="18"/>
                <w:szCs w:val="18"/>
                <w:lang w:val="fr-FR"/>
              </w:rPr>
            </w:pPr>
            <w:r w:rsidRPr="00865463">
              <w:rPr>
                <w:sz w:val="18"/>
                <w:szCs w:val="18"/>
                <w:lang w:val="fr-FR"/>
              </w:rPr>
              <w:t xml:space="preserve">Service mobile </w:t>
            </w:r>
          </w:p>
        </w:tc>
        <w:tc>
          <w:tcPr>
            <w:tcW w:w="2591" w:type="dxa"/>
            <w:shd w:val="clear" w:color="auto" w:fill="auto"/>
          </w:tcPr>
          <w:p w14:paraId="0752BC5F" w14:textId="77777777" w:rsidR="002146B4" w:rsidRPr="00865463" w:rsidRDefault="002146B4" w:rsidP="00516F2F">
            <w:pPr>
              <w:spacing w:before="0"/>
              <w:rPr>
                <w:sz w:val="18"/>
                <w:szCs w:val="18"/>
                <w:lang w:val="fr-FR"/>
              </w:rPr>
            </w:pPr>
            <w:proofErr w:type="spellStart"/>
            <w:r w:rsidRPr="00865463">
              <w:rPr>
                <w:sz w:val="18"/>
                <w:szCs w:val="18"/>
                <w:lang w:val="fr-FR"/>
              </w:rPr>
              <w:t>Omantel</w:t>
            </w:r>
            <w:proofErr w:type="spellEnd"/>
            <w:r w:rsidRPr="00865463">
              <w:rPr>
                <w:sz w:val="18"/>
                <w:szCs w:val="18"/>
                <w:lang w:val="fr-FR"/>
              </w:rPr>
              <w:t xml:space="preserve"> Mobile</w:t>
            </w:r>
          </w:p>
        </w:tc>
      </w:tr>
      <w:tr w:rsidR="002146B4" w:rsidRPr="00865463" w14:paraId="57A85261" w14:textId="77777777" w:rsidTr="00516F2F">
        <w:trPr>
          <w:cantSplit/>
          <w:trHeight w:val="20"/>
          <w:jc w:val="center"/>
        </w:trPr>
        <w:tc>
          <w:tcPr>
            <w:tcW w:w="2388" w:type="dxa"/>
            <w:shd w:val="clear" w:color="auto" w:fill="auto"/>
          </w:tcPr>
          <w:p w14:paraId="0E6D711C" w14:textId="77777777" w:rsidR="002146B4" w:rsidRPr="00865463" w:rsidRDefault="002146B4" w:rsidP="00516F2F">
            <w:pPr>
              <w:spacing w:before="0"/>
              <w:jc w:val="center"/>
              <w:rPr>
                <w:sz w:val="18"/>
                <w:szCs w:val="18"/>
                <w:lang w:val="fr-FR"/>
              </w:rPr>
            </w:pPr>
            <w:r w:rsidRPr="00865463">
              <w:rPr>
                <w:sz w:val="18"/>
                <w:szCs w:val="18"/>
                <w:lang w:val="fr-FR"/>
              </w:rPr>
              <w:t>72XXXXXX</w:t>
            </w:r>
          </w:p>
        </w:tc>
        <w:tc>
          <w:tcPr>
            <w:tcW w:w="1027" w:type="dxa"/>
            <w:shd w:val="clear" w:color="auto" w:fill="auto"/>
          </w:tcPr>
          <w:p w14:paraId="1798EBFB"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990" w:type="dxa"/>
            <w:shd w:val="clear" w:color="auto" w:fill="auto"/>
          </w:tcPr>
          <w:p w14:paraId="60A1C77C"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2643" w:type="dxa"/>
            <w:shd w:val="clear" w:color="auto" w:fill="auto"/>
          </w:tcPr>
          <w:p w14:paraId="396ECEF1" w14:textId="77777777" w:rsidR="002146B4" w:rsidRPr="00865463" w:rsidRDefault="002146B4" w:rsidP="00516F2F">
            <w:pPr>
              <w:spacing w:before="0"/>
              <w:rPr>
                <w:sz w:val="18"/>
                <w:szCs w:val="18"/>
                <w:lang w:val="fr-FR"/>
              </w:rPr>
            </w:pPr>
            <w:r w:rsidRPr="00865463">
              <w:rPr>
                <w:sz w:val="18"/>
                <w:szCs w:val="18"/>
                <w:lang w:val="fr-FR"/>
              </w:rPr>
              <w:t>Service mobile</w:t>
            </w:r>
          </w:p>
        </w:tc>
        <w:tc>
          <w:tcPr>
            <w:tcW w:w="2591" w:type="dxa"/>
            <w:shd w:val="clear" w:color="auto" w:fill="auto"/>
          </w:tcPr>
          <w:p w14:paraId="6B05C6CB" w14:textId="77777777" w:rsidR="002146B4" w:rsidRPr="00865463" w:rsidRDefault="002146B4" w:rsidP="00516F2F">
            <w:pPr>
              <w:spacing w:before="0"/>
              <w:rPr>
                <w:sz w:val="18"/>
                <w:szCs w:val="18"/>
                <w:lang w:val="fr-FR"/>
              </w:rPr>
            </w:pPr>
            <w:proofErr w:type="spellStart"/>
            <w:r w:rsidRPr="00865463">
              <w:rPr>
                <w:sz w:val="18"/>
                <w:szCs w:val="18"/>
                <w:lang w:val="fr-FR"/>
              </w:rPr>
              <w:t>Omantel</w:t>
            </w:r>
            <w:proofErr w:type="spellEnd"/>
            <w:r w:rsidRPr="00865463">
              <w:rPr>
                <w:sz w:val="18"/>
                <w:szCs w:val="18"/>
                <w:lang w:val="fr-FR"/>
              </w:rPr>
              <w:t xml:space="preserve"> Mobile</w:t>
            </w:r>
          </w:p>
        </w:tc>
      </w:tr>
      <w:tr w:rsidR="002146B4" w:rsidRPr="00865463" w14:paraId="6BCD9798" w14:textId="77777777" w:rsidTr="00516F2F">
        <w:trPr>
          <w:cantSplit/>
          <w:trHeight w:val="20"/>
          <w:jc w:val="center"/>
        </w:trPr>
        <w:tc>
          <w:tcPr>
            <w:tcW w:w="2388" w:type="dxa"/>
            <w:shd w:val="clear" w:color="auto" w:fill="auto"/>
          </w:tcPr>
          <w:p w14:paraId="6F6D3E29" w14:textId="77777777" w:rsidR="002146B4" w:rsidRPr="00865463" w:rsidRDefault="002146B4" w:rsidP="00516F2F">
            <w:pPr>
              <w:spacing w:before="0"/>
              <w:jc w:val="center"/>
              <w:rPr>
                <w:sz w:val="18"/>
                <w:szCs w:val="18"/>
                <w:lang w:val="fr-FR"/>
              </w:rPr>
            </w:pPr>
            <w:r w:rsidRPr="00865463">
              <w:rPr>
                <w:sz w:val="18"/>
                <w:szCs w:val="18"/>
                <w:lang w:val="fr-FR"/>
              </w:rPr>
              <w:t>76XXXXXX</w:t>
            </w:r>
          </w:p>
        </w:tc>
        <w:tc>
          <w:tcPr>
            <w:tcW w:w="1027" w:type="dxa"/>
            <w:shd w:val="clear" w:color="auto" w:fill="auto"/>
          </w:tcPr>
          <w:p w14:paraId="4CF68C73"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990" w:type="dxa"/>
            <w:shd w:val="clear" w:color="auto" w:fill="auto"/>
          </w:tcPr>
          <w:p w14:paraId="297704CD"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2643" w:type="dxa"/>
            <w:shd w:val="clear" w:color="auto" w:fill="auto"/>
          </w:tcPr>
          <w:p w14:paraId="55FFEAF6" w14:textId="77777777" w:rsidR="002146B4" w:rsidRPr="00865463" w:rsidRDefault="002146B4" w:rsidP="00516F2F">
            <w:pPr>
              <w:spacing w:before="0"/>
              <w:jc w:val="left"/>
              <w:rPr>
                <w:sz w:val="18"/>
                <w:szCs w:val="18"/>
                <w:lang w:val="fr-FR"/>
              </w:rPr>
            </w:pPr>
            <w:r w:rsidRPr="00865463">
              <w:rPr>
                <w:sz w:val="18"/>
                <w:szCs w:val="18"/>
                <w:lang w:val="fr-FR"/>
              </w:rPr>
              <w:t>Service mobile</w:t>
            </w:r>
          </w:p>
        </w:tc>
        <w:tc>
          <w:tcPr>
            <w:tcW w:w="2591" w:type="dxa"/>
            <w:shd w:val="clear" w:color="auto" w:fill="auto"/>
          </w:tcPr>
          <w:p w14:paraId="55E5CBF0" w14:textId="77777777" w:rsidR="002146B4" w:rsidRPr="00865463" w:rsidRDefault="002146B4" w:rsidP="00516F2F">
            <w:pPr>
              <w:spacing w:before="0"/>
              <w:jc w:val="left"/>
              <w:rPr>
                <w:sz w:val="18"/>
                <w:szCs w:val="18"/>
                <w:lang w:val="fr-FR"/>
              </w:rPr>
            </w:pPr>
            <w:r w:rsidRPr="00865463">
              <w:rPr>
                <w:sz w:val="18"/>
                <w:szCs w:val="18"/>
                <w:lang w:val="fr-FR"/>
              </w:rPr>
              <w:t>Vodafone</w:t>
            </w:r>
          </w:p>
        </w:tc>
      </w:tr>
      <w:tr w:rsidR="002146B4" w:rsidRPr="00865463" w14:paraId="355F6FE6" w14:textId="77777777" w:rsidTr="00516F2F">
        <w:trPr>
          <w:cantSplit/>
          <w:trHeight w:val="20"/>
          <w:jc w:val="center"/>
        </w:trPr>
        <w:tc>
          <w:tcPr>
            <w:tcW w:w="2388" w:type="dxa"/>
            <w:shd w:val="clear" w:color="auto" w:fill="auto"/>
          </w:tcPr>
          <w:p w14:paraId="493D8127" w14:textId="77777777" w:rsidR="002146B4" w:rsidRPr="00865463" w:rsidRDefault="002146B4" w:rsidP="00516F2F">
            <w:pPr>
              <w:spacing w:before="0"/>
              <w:jc w:val="center"/>
              <w:rPr>
                <w:sz w:val="18"/>
                <w:szCs w:val="18"/>
                <w:lang w:val="fr-FR"/>
              </w:rPr>
            </w:pPr>
            <w:r w:rsidRPr="00865463">
              <w:rPr>
                <w:sz w:val="18"/>
                <w:szCs w:val="18"/>
                <w:lang w:val="fr-FR"/>
              </w:rPr>
              <w:t>770XXXXX</w:t>
            </w:r>
          </w:p>
        </w:tc>
        <w:tc>
          <w:tcPr>
            <w:tcW w:w="1027" w:type="dxa"/>
            <w:shd w:val="clear" w:color="auto" w:fill="auto"/>
          </w:tcPr>
          <w:p w14:paraId="57909467"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990" w:type="dxa"/>
            <w:shd w:val="clear" w:color="auto" w:fill="auto"/>
          </w:tcPr>
          <w:p w14:paraId="609A0816"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2643" w:type="dxa"/>
            <w:shd w:val="clear" w:color="auto" w:fill="auto"/>
          </w:tcPr>
          <w:p w14:paraId="10351793" w14:textId="77777777" w:rsidR="002146B4" w:rsidRPr="00865463" w:rsidRDefault="002146B4" w:rsidP="00516F2F">
            <w:pPr>
              <w:spacing w:before="0"/>
              <w:jc w:val="left"/>
              <w:rPr>
                <w:sz w:val="18"/>
                <w:szCs w:val="18"/>
                <w:lang w:val="fr-FR"/>
              </w:rPr>
            </w:pPr>
            <w:r w:rsidRPr="00865463">
              <w:rPr>
                <w:sz w:val="18"/>
                <w:szCs w:val="18"/>
                <w:lang w:val="fr-FR"/>
              </w:rPr>
              <w:t>Service mobile</w:t>
            </w:r>
          </w:p>
        </w:tc>
        <w:tc>
          <w:tcPr>
            <w:tcW w:w="2591" w:type="dxa"/>
            <w:shd w:val="clear" w:color="auto" w:fill="auto"/>
          </w:tcPr>
          <w:p w14:paraId="5FD6253D" w14:textId="77777777" w:rsidR="002146B4" w:rsidRPr="00865463" w:rsidRDefault="002146B4" w:rsidP="00516F2F">
            <w:pPr>
              <w:spacing w:before="0"/>
              <w:jc w:val="left"/>
              <w:rPr>
                <w:sz w:val="18"/>
                <w:szCs w:val="18"/>
                <w:lang w:val="fr-FR"/>
              </w:rPr>
            </w:pPr>
            <w:r w:rsidRPr="00865463">
              <w:rPr>
                <w:sz w:val="18"/>
                <w:szCs w:val="18"/>
                <w:lang w:val="fr-FR"/>
              </w:rPr>
              <w:t>Vodafone</w:t>
            </w:r>
          </w:p>
        </w:tc>
      </w:tr>
      <w:tr w:rsidR="002146B4" w:rsidRPr="00865463" w14:paraId="5C4DE119" w14:textId="77777777" w:rsidTr="00516F2F">
        <w:trPr>
          <w:cantSplit/>
          <w:trHeight w:val="20"/>
          <w:jc w:val="center"/>
        </w:trPr>
        <w:tc>
          <w:tcPr>
            <w:tcW w:w="2388" w:type="dxa"/>
            <w:shd w:val="clear" w:color="auto" w:fill="auto"/>
          </w:tcPr>
          <w:p w14:paraId="2954A31F" w14:textId="77777777" w:rsidR="002146B4" w:rsidRPr="00865463" w:rsidRDefault="002146B4" w:rsidP="00516F2F">
            <w:pPr>
              <w:spacing w:before="0"/>
              <w:jc w:val="center"/>
              <w:rPr>
                <w:sz w:val="18"/>
                <w:szCs w:val="18"/>
                <w:lang w:val="fr-FR"/>
              </w:rPr>
            </w:pPr>
            <w:r w:rsidRPr="00865463">
              <w:rPr>
                <w:sz w:val="18"/>
                <w:szCs w:val="18"/>
                <w:lang w:val="fr-FR"/>
              </w:rPr>
              <w:t>771XXXXX</w:t>
            </w:r>
          </w:p>
        </w:tc>
        <w:tc>
          <w:tcPr>
            <w:tcW w:w="1027" w:type="dxa"/>
            <w:shd w:val="clear" w:color="auto" w:fill="auto"/>
          </w:tcPr>
          <w:p w14:paraId="2F02AA90"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990" w:type="dxa"/>
            <w:shd w:val="clear" w:color="auto" w:fill="auto"/>
          </w:tcPr>
          <w:p w14:paraId="14562909"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2643" w:type="dxa"/>
            <w:shd w:val="clear" w:color="auto" w:fill="auto"/>
          </w:tcPr>
          <w:p w14:paraId="48710620" w14:textId="77777777" w:rsidR="002146B4" w:rsidRPr="00865463" w:rsidRDefault="002146B4" w:rsidP="00516F2F">
            <w:pPr>
              <w:spacing w:before="0"/>
              <w:rPr>
                <w:sz w:val="18"/>
                <w:szCs w:val="18"/>
                <w:lang w:val="fr-FR"/>
              </w:rPr>
            </w:pPr>
            <w:r w:rsidRPr="00865463">
              <w:rPr>
                <w:sz w:val="18"/>
                <w:szCs w:val="18"/>
                <w:lang w:val="fr-FR"/>
              </w:rPr>
              <w:t>Service mobile</w:t>
            </w:r>
          </w:p>
        </w:tc>
        <w:tc>
          <w:tcPr>
            <w:tcW w:w="2591" w:type="dxa"/>
            <w:shd w:val="clear" w:color="auto" w:fill="auto"/>
          </w:tcPr>
          <w:p w14:paraId="3304DAE2" w14:textId="77777777" w:rsidR="002146B4" w:rsidRPr="00865463" w:rsidRDefault="002146B4" w:rsidP="00516F2F">
            <w:pPr>
              <w:spacing w:before="0"/>
              <w:rPr>
                <w:sz w:val="18"/>
                <w:szCs w:val="18"/>
                <w:lang w:val="fr-FR"/>
              </w:rPr>
            </w:pPr>
            <w:r w:rsidRPr="00865463">
              <w:rPr>
                <w:sz w:val="18"/>
                <w:szCs w:val="18"/>
                <w:lang w:val="fr-FR"/>
              </w:rPr>
              <w:t>Vodafone</w:t>
            </w:r>
          </w:p>
        </w:tc>
      </w:tr>
      <w:tr w:rsidR="002146B4" w:rsidRPr="00865463" w14:paraId="58271E8E" w14:textId="77777777" w:rsidTr="00516F2F">
        <w:trPr>
          <w:cantSplit/>
          <w:trHeight w:val="20"/>
          <w:jc w:val="center"/>
        </w:trPr>
        <w:tc>
          <w:tcPr>
            <w:tcW w:w="2388" w:type="dxa"/>
            <w:shd w:val="clear" w:color="auto" w:fill="auto"/>
          </w:tcPr>
          <w:p w14:paraId="32C1637C" w14:textId="77777777" w:rsidR="002146B4" w:rsidRPr="00865463" w:rsidRDefault="002146B4" w:rsidP="00516F2F">
            <w:pPr>
              <w:spacing w:before="0"/>
              <w:jc w:val="center"/>
              <w:rPr>
                <w:sz w:val="18"/>
                <w:szCs w:val="18"/>
                <w:lang w:val="fr-FR"/>
              </w:rPr>
            </w:pPr>
            <w:r w:rsidRPr="00865463">
              <w:rPr>
                <w:sz w:val="18"/>
                <w:szCs w:val="18"/>
                <w:lang w:val="fr-FR"/>
              </w:rPr>
              <w:t>772XXXXX</w:t>
            </w:r>
          </w:p>
        </w:tc>
        <w:tc>
          <w:tcPr>
            <w:tcW w:w="1027" w:type="dxa"/>
            <w:shd w:val="clear" w:color="auto" w:fill="auto"/>
          </w:tcPr>
          <w:p w14:paraId="40125900"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990" w:type="dxa"/>
            <w:shd w:val="clear" w:color="auto" w:fill="auto"/>
          </w:tcPr>
          <w:p w14:paraId="1AED1D62"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2643" w:type="dxa"/>
            <w:shd w:val="clear" w:color="auto" w:fill="auto"/>
          </w:tcPr>
          <w:p w14:paraId="158CFDEA" w14:textId="77777777" w:rsidR="002146B4" w:rsidRPr="00865463" w:rsidRDefault="002146B4" w:rsidP="00516F2F">
            <w:pPr>
              <w:spacing w:before="0"/>
              <w:rPr>
                <w:sz w:val="18"/>
                <w:szCs w:val="18"/>
                <w:lang w:val="fr-FR"/>
              </w:rPr>
            </w:pPr>
            <w:r w:rsidRPr="00865463">
              <w:rPr>
                <w:sz w:val="18"/>
                <w:szCs w:val="18"/>
                <w:lang w:val="fr-FR"/>
              </w:rPr>
              <w:t>Service mobile</w:t>
            </w:r>
          </w:p>
        </w:tc>
        <w:tc>
          <w:tcPr>
            <w:tcW w:w="2591" w:type="dxa"/>
            <w:shd w:val="clear" w:color="auto" w:fill="auto"/>
          </w:tcPr>
          <w:p w14:paraId="5CF5AE28" w14:textId="77777777" w:rsidR="002146B4" w:rsidRPr="00865463" w:rsidRDefault="002146B4" w:rsidP="00516F2F">
            <w:pPr>
              <w:spacing w:before="0"/>
              <w:rPr>
                <w:sz w:val="18"/>
                <w:szCs w:val="18"/>
                <w:lang w:val="fr-FR"/>
              </w:rPr>
            </w:pPr>
            <w:r w:rsidRPr="00865463">
              <w:rPr>
                <w:sz w:val="18"/>
                <w:szCs w:val="18"/>
                <w:lang w:val="fr-FR"/>
              </w:rPr>
              <w:t>Vodafone</w:t>
            </w:r>
          </w:p>
        </w:tc>
      </w:tr>
      <w:tr w:rsidR="002146B4" w:rsidRPr="00865463" w14:paraId="0D334D47" w14:textId="77777777" w:rsidTr="00516F2F">
        <w:trPr>
          <w:cantSplit/>
          <w:trHeight w:val="20"/>
          <w:jc w:val="center"/>
        </w:trPr>
        <w:tc>
          <w:tcPr>
            <w:tcW w:w="2388" w:type="dxa"/>
            <w:shd w:val="clear" w:color="auto" w:fill="auto"/>
          </w:tcPr>
          <w:p w14:paraId="6FCC083F" w14:textId="77777777" w:rsidR="002146B4" w:rsidRPr="00865463" w:rsidRDefault="002146B4" w:rsidP="00516F2F">
            <w:pPr>
              <w:spacing w:before="0"/>
              <w:jc w:val="center"/>
              <w:rPr>
                <w:sz w:val="18"/>
                <w:szCs w:val="18"/>
                <w:lang w:val="fr-FR"/>
              </w:rPr>
            </w:pPr>
            <w:r w:rsidRPr="00865463">
              <w:rPr>
                <w:sz w:val="18"/>
                <w:szCs w:val="18"/>
                <w:lang w:val="fr-FR"/>
              </w:rPr>
              <w:t>773XXXXX</w:t>
            </w:r>
          </w:p>
        </w:tc>
        <w:tc>
          <w:tcPr>
            <w:tcW w:w="1027" w:type="dxa"/>
            <w:shd w:val="clear" w:color="auto" w:fill="auto"/>
          </w:tcPr>
          <w:p w14:paraId="016550DA"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990" w:type="dxa"/>
            <w:shd w:val="clear" w:color="auto" w:fill="auto"/>
          </w:tcPr>
          <w:p w14:paraId="26DB6754"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2643" w:type="dxa"/>
            <w:shd w:val="clear" w:color="auto" w:fill="auto"/>
          </w:tcPr>
          <w:p w14:paraId="4A17DAD5" w14:textId="77777777" w:rsidR="002146B4" w:rsidRPr="00865463" w:rsidRDefault="002146B4" w:rsidP="00516F2F">
            <w:pPr>
              <w:spacing w:before="0"/>
              <w:rPr>
                <w:sz w:val="18"/>
                <w:szCs w:val="18"/>
                <w:lang w:val="fr-FR"/>
              </w:rPr>
            </w:pPr>
            <w:r w:rsidRPr="00865463">
              <w:rPr>
                <w:sz w:val="18"/>
                <w:szCs w:val="18"/>
                <w:lang w:val="fr-FR"/>
              </w:rPr>
              <w:t>Service mobile</w:t>
            </w:r>
          </w:p>
        </w:tc>
        <w:tc>
          <w:tcPr>
            <w:tcW w:w="2591" w:type="dxa"/>
            <w:shd w:val="clear" w:color="auto" w:fill="auto"/>
          </w:tcPr>
          <w:p w14:paraId="1032F024" w14:textId="77777777" w:rsidR="002146B4" w:rsidRPr="00865463" w:rsidRDefault="002146B4" w:rsidP="00516F2F">
            <w:pPr>
              <w:spacing w:before="0"/>
              <w:rPr>
                <w:sz w:val="18"/>
                <w:szCs w:val="18"/>
                <w:lang w:val="fr-FR"/>
              </w:rPr>
            </w:pPr>
            <w:r w:rsidRPr="00865463">
              <w:rPr>
                <w:sz w:val="18"/>
                <w:szCs w:val="18"/>
                <w:lang w:val="fr-FR"/>
              </w:rPr>
              <w:t>Vodafone</w:t>
            </w:r>
          </w:p>
        </w:tc>
      </w:tr>
      <w:tr w:rsidR="002146B4" w:rsidRPr="00865463" w14:paraId="44AF8796" w14:textId="77777777" w:rsidTr="00516F2F">
        <w:trPr>
          <w:cantSplit/>
          <w:trHeight w:val="20"/>
          <w:jc w:val="center"/>
        </w:trPr>
        <w:tc>
          <w:tcPr>
            <w:tcW w:w="2388" w:type="dxa"/>
            <w:shd w:val="clear" w:color="auto" w:fill="auto"/>
          </w:tcPr>
          <w:p w14:paraId="0428591D" w14:textId="77777777" w:rsidR="002146B4" w:rsidRPr="00865463" w:rsidRDefault="002146B4" w:rsidP="00516F2F">
            <w:pPr>
              <w:spacing w:before="0"/>
              <w:jc w:val="center"/>
              <w:rPr>
                <w:sz w:val="18"/>
                <w:szCs w:val="18"/>
                <w:lang w:val="fr-FR"/>
              </w:rPr>
            </w:pPr>
            <w:r w:rsidRPr="00865463">
              <w:rPr>
                <w:sz w:val="18"/>
                <w:szCs w:val="18"/>
                <w:lang w:val="fr-FR"/>
              </w:rPr>
              <w:t>774XXXXX</w:t>
            </w:r>
          </w:p>
        </w:tc>
        <w:tc>
          <w:tcPr>
            <w:tcW w:w="1027" w:type="dxa"/>
            <w:shd w:val="clear" w:color="auto" w:fill="auto"/>
          </w:tcPr>
          <w:p w14:paraId="1AEF697B"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990" w:type="dxa"/>
            <w:shd w:val="clear" w:color="auto" w:fill="auto"/>
          </w:tcPr>
          <w:p w14:paraId="6DAE5325"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2643" w:type="dxa"/>
            <w:shd w:val="clear" w:color="auto" w:fill="auto"/>
          </w:tcPr>
          <w:p w14:paraId="53B8ACE0" w14:textId="77777777" w:rsidR="002146B4" w:rsidRPr="00865463" w:rsidRDefault="002146B4" w:rsidP="00516F2F">
            <w:pPr>
              <w:spacing w:before="0"/>
              <w:rPr>
                <w:sz w:val="18"/>
                <w:szCs w:val="18"/>
                <w:lang w:val="fr-FR"/>
              </w:rPr>
            </w:pPr>
            <w:r w:rsidRPr="00865463">
              <w:rPr>
                <w:sz w:val="18"/>
                <w:szCs w:val="18"/>
                <w:lang w:val="fr-FR"/>
              </w:rPr>
              <w:t>Service mobile</w:t>
            </w:r>
          </w:p>
        </w:tc>
        <w:tc>
          <w:tcPr>
            <w:tcW w:w="2591" w:type="dxa"/>
            <w:shd w:val="clear" w:color="auto" w:fill="auto"/>
          </w:tcPr>
          <w:p w14:paraId="6ECCDFB8" w14:textId="77777777" w:rsidR="002146B4" w:rsidRPr="00865463" w:rsidRDefault="002146B4" w:rsidP="00516F2F">
            <w:pPr>
              <w:spacing w:before="0"/>
              <w:rPr>
                <w:sz w:val="18"/>
                <w:szCs w:val="18"/>
                <w:lang w:val="fr-FR"/>
              </w:rPr>
            </w:pPr>
            <w:r w:rsidRPr="00865463">
              <w:rPr>
                <w:sz w:val="18"/>
                <w:szCs w:val="18"/>
                <w:lang w:val="fr-FR"/>
              </w:rPr>
              <w:t>Vodafone</w:t>
            </w:r>
          </w:p>
        </w:tc>
      </w:tr>
      <w:tr w:rsidR="002146B4" w:rsidRPr="00865463" w14:paraId="438F612E" w14:textId="77777777" w:rsidTr="00516F2F">
        <w:trPr>
          <w:cantSplit/>
          <w:trHeight w:val="20"/>
          <w:jc w:val="center"/>
        </w:trPr>
        <w:tc>
          <w:tcPr>
            <w:tcW w:w="2388" w:type="dxa"/>
            <w:shd w:val="clear" w:color="auto" w:fill="auto"/>
          </w:tcPr>
          <w:p w14:paraId="1CF15525" w14:textId="77777777" w:rsidR="002146B4" w:rsidRPr="00865463" w:rsidRDefault="002146B4" w:rsidP="00516F2F">
            <w:pPr>
              <w:spacing w:before="0"/>
              <w:jc w:val="center"/>
              <w:rPr>
                <w:sz w:val="18"/>
                <w:szCs w:val="18"/>
                <w:lang w:val="fr-FR"/>
              </w:rPr>
            </w:pPr>
            <w:r w:rsidRPr="00865463">
              <w:rPr>
                <w:sz w:val="18"/>
                <w:szCs w:val="18"/>
                <w:lang w:val="fr-FR"/>
              </w:rPr>
              <w:t>775XXXXX</w:t>
            </w:r>
          </w:p>
        </w:tc>
        <w:tc>
          <w:tcPr>
            <w:tcW w:w="1027" w:type="dxa"/>
            <w:shd w:val="clear" w:color="auto" w:fill="auto"/>
          </w:tcPr>
          <w:p w14:paraId="715C2323"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990" w:type="dxa"/>
            <w:shd w:val="clear" w:color="auto" w:fill="auto"/>
          </w:tcPr>
          <w:p w14:paraId="76BCE67B"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2643" w:type="dxa"/>
            <w:shd w:val="clear" w:color="auto" w:fill="auto"/>
          </w:tcPr>
          <w:p w14:paraId="47E2E4C2" w14:textId="77777777" w:rsidR="002146B4" w:rsidRPr="00865463" w:rsidRDefault="002146B4" w:rsidP="00516F2F">
            <w:pPr>
              <w:spacing w:before="0"/>
              <w:rPr>
                <w:sz w:val="18"/>
                <w:szCs w:val="18"/>
                <w:lang w:val="fr-FR"/>
              </w:rPr>
            </w:pPr>
            <w:r w:rsidRPr="00865463">
              <w:rPr>
                <w:sz w:val="18"/>
                <w:szCs w:val="18"/>
                <w:lang w:val="fr-FR"/>
              </w:rPr>
              <w:t>Service mobile</w:t>
            </w:r>
          </w:p>
        </w:tc>
        <w:tc>
          <w:tcPr>
            <w:tcW w:w="2591" w:type="dxa"/>
            <w:shd w:val="clear" w:color="auto" w:fill="auto"/>
          </w:tcPr>
          <w:p w14:paraId="666ECBDA" w14:textId="77777777" w:rsidR="002146B4" w:rsidRPr="00865463" w:rsidRDefault="002146B4" w:rsidP="00516F2F">
            <w:pPr>
              <w:spacing w:before="0"/>
              <w:rPr>
                <w:sz w:val="18"/>
                <w:szCs w:val="18"/>
                <w:lang w:val="fr-FR"/>
              </w:rPr>
            </w:pPr>
            <w:r w:rsidRPr="00865463">
              <w:rPr>
                <w:sz w:val="18"/>
                <w:szCs w:val="18"/>
                <w:lang w:val="fr-FR"/>
              </w:rPr>
              <w:t>Vodafone</w:t>
            </w:r>
          </w:p>
        </w:tc>
      </w:tr>
      <w:tr w:rsidR="002146B4" w:rsidRPr="00865463" w14:paraId="3DE5999D" w14:textId="77777777" w:rsidTr="00516F2F">
        <w:trPr>
          <w:cantSplit/>
          <w:trHeight w:val="20"/>
          <w:jc w:val="center"/>
        </w:trPr>
        <w:tc>
          <w:tcPr>
            <w:tcW w:w="2388" w:type="dxa"/>
            <w:shd w:val="clear" w:color="auto" w:fill="D99594" w:themeFill="accent2" w:themeFillTint="99"/>
          </w:tcPr>
          <w:p w14:paraId="6E900CA2" w14:textId="77777777" w:rsidR="002146B4" w:rsidRPr="00865463" w:rsidRDefault="002146B4" w:rsidP="00516F2F">
            <w:pPr>
              <w:spacing w:before="0"/>
              <w:jc w:val="center"/>
              <w:rPr>
                <w:sz w:val="18"/>
                <w:szCs w:val="18"/>
                <w:lang w:val="fr-FR"/>
              </w:rPr>
            </w:pPr>
            <w:r w:rsidRPr="00865463">
              <w:rPr>
                <w:sz w:val="18"/>
                <w:szCs w:val="18"/>
                <w:lang w:val="fr-FR"/>
              </w:rPr>
              <w:t>777XXXXX</w:t>
            </w:r>
          </w:p>
        </w:tc>
        <w:tc>
          <w:tcPr>
            <w:tcW w:w="1027" w:type="dxa"/>
            <w:shd w:val="clear" w:color="auto" w:fill="D99594" w:themeFill="accent2" w:themeFillTint="99"/>
          </w:tcPr>
          <w:p w14:paraId="27418469"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990" w:type="dxa"/>
            <w:shd w:val="clear" w:color="auto" w:fill="D99594" w:themeFill="accent2" w:themeFillTint="99"/>
          </w:tcPr>
          <w:p w14:paraId="178176CE"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2643" w:type="dxa"/>
            <w:shd w:val="clear" w:color="auto" w:fill="D99594" w:themeFill="accent2" w:themeFillTint="99"/>
          </w:tcPr>
          <w:p w14:paraId="5CB77B53" w14:textId="77777777" w:rsidR="002146B4" w:rsidRPr="00865463" w:rsidRDefault="002146B4" w:rsidP="00516F2F">
            <w:pPr>
              <w:spacing w:before="0"/>
              <w:rPr>
                <w:sz w:val="18"/>
                <w:szCs w:val="18"/>
                <w:lang w:val="fr-FR"/>
              </w:rPr>
            </w:pPr>
            <w:r w:rsidRPr="00865463">
              <w:rPr>
                <w:sz w:val="18"/>
                <w:szCs w:val="18"/>
                <w:lang w:val="fr-FR"/>
              </w:rPr>
              <w:t xml:space="preserve">Service mobile </w:t>
            </w:r>
          </w:p>
        </w:tc>
        <w:tc>
          <w:tcPr>
            <w:tcW w:w="2591" w:type="dxa"/>
            <w:shd w:val="clear" w:color="auto" w:fill="D99594" w:themeFill="accent2" w:themeFillTint="99"/>
          </w:tcPr>
          <w:p w14:paraId="06030BBA" w14:textId="77777777" w:rsidR="002146B4" w:rsidRPr="00865463" w:rsidRDefault="002146B4" w:rsidP="00516F2F">
            <w:pPr>
              <w:spacing w:before="0"/>
              <w:rPr>
                <w:sz w:val="18"/>
                <w:szCs w:val="18"/>
                <w:lang w:val="fr-FR"/>
              </w:rPr>
            </w:pPr>
            <w:r w:rsidRPr="00865463">
              <w:rPr>
                <w:sz w:val="18"/>
                <w:szCs w:val="18"/>
                <w:lang w:val="fr-FR"/>
              </w:rPr>
              <w:t>Vodafone</w:t>
            </w:r>
          </w:p>
        </w:tc>
      </w:tr>
      <w:tr w:rsidR="002146B4" w:rsidRPr="00865463" w14:paraId="3D53DB05" w14:textId="77777777" w:rsidTr="00516F2F">
        <w:trPr>
          <w:cantSplit/>
          <w:trHeight w:val="20"/>
          <w:jc w:val="center"/>
        </w:trPr>
        <w:tc>
          <w:tcPr>
            <w:tcW w:w="2388" w:type="dxa"/>
            <w:shd w:val="clear" w:color="auto" w:fill="auto"/>
          </w:tcPr>
          <w:p w14:paraId="2C42FAF9" w14:textId="77777777" w:rsidR="002146B4" w:rsidRPr="00865463" w:rsidRDefault="002146B4" w:rsidP="00516F2F">
            <w:pPr>
              <w:spacing w:before="0"/>
              <w:jc w:val="center"/>
              <w:rPr>
                <w:sz w:val="18"/>
                <w:szCs w:val="18"/>
                <w:lang w:val="fr-FR"/>
              </w:rPr>
            </w:pPr>
            <w:r w:rsidRPr="00865463">
              <w:rPr>
                <w:sz w:val="18"/>
                <w:szCs w:val="18"/>
                <w:lang w:val="fr-FR"/>
              </w:rPr>
              <w:t>78XXXXXX</w:t>
            </w:r>
          </w:p>
        </w:tc>
        <w:tc>
          <w:tcPr>
            <w:tcW w:w="1027" w:type="dxa"/>
            <w:shd w:val="clear" w:color="auto" w:fill="auto"/>
          </w:tcPr>
          <w:p w14:paraId="20A2DB41"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990" w:type="dxa"/>
            <w:shd w:val="clear" w:color="auto" w:fill="auto"/>
          </w:tcPr>
          <w:p w14:paraId="22C21A51"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2643" w:type="dxa"/>
            <w:shd w:val="clear" w:color="auto" w:fill="auto"/>
          </w:tcPr>
          <w:p w14:paraId="0B7856C4" w14:textId="77777777" w:rsidR="002146B4" w:rsidRPr="00865463" w:rsidRDefault="002146B4" w:rsidP="00516F2F">
            <w:pPr>
              <w:spacing w:before="0"/>
              <w:rPr>
                <w:sz w:val="18"/>
                <w:szCs w:val="18"/>
                <w:lang w:val="fr-FR"/>
              </w:rPr>
            </w:pPr>
            <w:r w:rsidRPr="00865463">
              <w:rPr>
                <w:sz w:val="18"/>
                <w:szCs w:val="18"/>
                <w:lang w:val="fr-FR"/>
              </w:rPr>
              <w:t xml:space="preserve">Service mobile </w:t>
            </w:r>
          </w:p>
        </w:tc>
        <w:tc>
          <w:tcPr>
            <w:tcW w:w="2591" w:type="dxa"/>
            <w:shd w:val="clear" w:color="auto" w:fill="auto"/>
          </w:tcPr>
          <w:p w14:paraId="22A55FAB" w14:textId="77777777" w:rsidR="002146B4" w:rsidRPr="00865463" w:rsidRDefault="002146B4" w:rsidP="00516F2F">
            <w:pPr>
              <w:spacing w:before="0"/>
              <w:rPr>
                <w:sz w:val="18"/>
                <w:szCs w:val="18"/>
                <w:lang w:val="fr-FR"/>
              </w:rPr>
            </w:pPr>
            <w:proofErr w:type="spellStart"/>
            <w:r w:rsidRPr="00865463">
              <w:rPr>
                <w:sz w:val="18"/>
                <w:szCs w:val="18"/>
                <w:lang w:val="fr-FR"/>
              </w:rPr>
              <w:t>Ooredoo</w:t>
            </w:r>
            <w:proofErr w:type="spellEnd"/>
          </w:p>
        </w:tc>
      </w:tr>
      <w:tr w:rsidR="002146B4" w:rsidRPr="00865463" w14:paraId="0EA49661" w14:textId="77777777" w:rsidTr="00516F2F">
        <w:trPr>
          <w:cantSplit/>
          <w:trHeight w:val="20"/>
          <w:jc w:val="center"/>
        </w:trPr>
        <w:tc>
          <w:tcPr>
            <w:tcW w:w="2388" w:type="dxa"/>
            <w:shd w:val="clear" w:color="auto" w:fill="auto"/>
          </w:tcPr>
          <w:p w14:paraId="5506159F" w14:textId="77777777" w:rsidR="002146B4" w:rsidRPr="00865463" w:rsidRDefault="002146B4" w:rsidP="00516F2F">
            <w:pPr>
              <w:spacing w:before="0"/>
              <w:jc w:val="center"/>
              <w:rPr>
                <w:sz w:val="18"/>
                <w:szCs w:val="18"/>
                <w:lang w:val="fr-FR"/>
              </w:rPr>
            </w:pPr>
            <w:r w:rsidRPr="00865463">
              <w:rPr>
                <w:sz w:val="18"/>
                <w:szCs w:val="18"/>
                <w:lang w:val="fr-FR"/>
              </w:rPr>
              <w:t>79XXXXXX</w:t>
            </w:r>
          </w:p>
        </w:tc>
        <w:tc>
          <w:tcPr>
            <w:tcW w:w="1027" w:type="dxa"/>
            <w:shd w:val="clear" w:color="auto" w:fill="auto"/>
          </w:tcPr>
          <w:p w14:paraId="6578678D"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990" w:type="dxa"/>
            <w:shd w:val="clear" w:color="auto" w:fill="auto"/>
          </w:tcPr>
          <w:p w14:paraId="5729708D"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2643" w:type="dxa"/>
            <w:shd w:val="clear" w:color="auto" w:fill="auto"/>
          </w:tcPr>
          <w:p w14:paraId="6BCFB360" w14:textId="77777777" w:rsidR="002146B4" w:rsidRPr="00865463" w:rsidRDefault="002146B4" w:rsidP="00516F2F">
            <w:pPr>
              <w:spacing w:before="0"/>
              <w:rPr>
                <w:sz w:val="18"/>
                <w:szCs w:val="18"/>
                <w:lang w:val="fr-FR"/>
              </w:rPr>
            </w:pPr>
            <w:r w:rsidRPr="00865463">
              <w:rPr>
                <w:sz w:val="18"/>
                <w:szCs w:val="18"/>
                <w:lang w:val="fr-FR"/>
              </w:rPr>
              <w:t>Service mobile</w:t>
            </w:r>
          </w:p>
        </w:tc>
        <w:tc>
          <w:tcPr>
            <w:tcW w:w="2591" w:type="dxa"/>
            <w:shd w:val="clear" w:color="auto" w:fill="auto"/>
          </w:tcPr>
          <w:p w14:paraId="1A216822" w14:textId="77777777" w:rsidR="002146B4" w:rsidRPr="00865463" w:rsidRDefault="002146B4" w:rsidP="00516F2F">
            <w:pPr>
              <w:spacing w:before="0"/>
              <w:rPr>
                <w:sz w:val="18"/>
                <w:szCs w:val="18"/>
                <w:lang w:val="fr-FR"/>
              </w:rPr>
            </w:pPr>
            <w:proofErr w:type="spellStart"/>
            <w:r w:rsidRPr="00865463">
              <w:rPr>
                <w:sz w:val="18"/>
                <w:szCs w:val="18"/>
                <w:lang w:val="fr-FR"/>
              </w:rPr>
              <w:t>Ooredoo</w:t>
            </w:r>
            <w:proofErr w:type="spellEnd"/>
          </w:p>
        </w:tc>
      </w:tr>
      <w:tr w:rsidR="002146B4" w:rsidRPr="00865463" w14:paraId="67E73D33" w14:textId="77777777" w:rsidTr="00516F2F">
        <w:trPr>
          <w:cantSplit/>
          <w:trHeight w:val="20"/>
          <w:jc w:val="center"/>
        </w:trPr>
        <w:tc>
          <w:tcPr>
            <w:tcW w:w="2388" w:type="dxa"/>
            <w:shd w:val="clear" w:color="auto" w:fill="auto"/>
          </w:tcPr>
          <w:p w14:paraId="5B29B94A" w14:textId="77777777" w:rsidR="002146B4" w:rsidRPr="00865463" w:rsidRDefault="002146B4" w:rsidP="00516F2F">
            <w:pPr>
              <w:spacing w:before="0"/>
              <w:jc w:val="center"/>
              <w:rPr>
                <w:sz w:val="18"/>
                <w:szCs w:val="18"/>
                <w:lang w:val="fr-FR"/>
              </w:rPr>
            </w:pPr>
            <w:r w:rsidRPr="00865463">
              <w:rPr>
                <w:sz w:val="18"/>
                <w:szCs w:val="18"/>
                <w:lang w:val="fr-FR"/>
              </w:rPr>
              <w:t>4XXXXXXXXXXX</w:t>
            </w:r>
          </w:p>
        </w:tc>
        <w:tc>
          <w:tcPr>
            <w:tcW w:w="1027" w:type="dxa"/>
            <w:shd w:val="clear" w:color="auto" w:fill="auto"/>
          </w:tcPr>
          <w:p w14:paraId="6AB6329B" w14:textId="77777777" w:rsidR="002146B4" w:rsidRPr="00865463" w:rsidRDefault="002146B4" w:rsidP="00516F2F">
            <w:pPr>
              <w:spacing w:before="0"/>
              <w:jc w:val="center"/>
              <w:rPr>
                <w:sz w:val="18"/>
                <w:szCs w:val="18"/>
                <w:lang w:val="fr-FR"/>
              </w:rPr>
            </w:pPr>
            <w:r w:rsidRPr="00865463">
              <w:rPr>
                <w:sz w:val="18"/>
                <w:szCs w:val="18"/>
                <w:lang w:val="fr-FR"/>
              </w:rPr>
              <w:t>12</w:t>
            </w:r>
          </w:p>
        </w:tc>
        <w:tc>
          <w:tcPr>
            <w:tcW w:w="990" w:type="dxa"/>
            <w:shd w:val="clear" w:color="auto" w:fill="auto"/>
          </w:tcPr>
          <w:p w14:paraId="6AC065A2" w14:textId="77777777" w:rsidR="002146B4" w:rsidRPr="00865463" w:rsidRDefault="002146B4" w:rsidP="00516F2F">
            <w:pPr>
              <w:spacing w:before="0"/>
              <w:jc w:val="center"/>
              <w:rPr>
                <w:sz w:val="18"/>
                <w:szCs w:val="18"/>
                <w:lang w:val="fr-FR"/>
              </w:rPr>
            </w:pPr>
            <w:r w:rsidRPr="00865463">
              <w:rPr>
                <w:sz w:val="18"/>
                <w:szCs w:val="18"/>
                <w:lang w:val="fr-FR"/>
              </w:rPr>
              <w:t>12</w:t>
            </w:r>
          </w:p>
        </w:tc>
        <w:tc>
          <w:tcPr>
            <w:tcW w:w="2643" w:type="dxa"/>
            <w:shd w:val="clear" w:color="auto" w:fill="auto"/>
          </w:tcPr>
          <w:p w14:paraId="7207E552" w14:textId="77777777" w:rsidR="002146B4" w:rsidRPr="00865463" w:rsidRDefault="002146B4" w:rsidP="00516F2F">
            <w:pPr>
              <w:spacing w:before="0"/>
              <w:rPr>
                <w:sz w:val="18"/>
                <w:szCs w:val="18"/>
                <w:lang w:val="fr-FR"/>
              </w:rPr>
            </w:pPr>
            <w:r w:rsidRPr="00865463">
              <w:rPr>
                <w:sz w:val="18"/>
                <w:szCs w:val="18"/>
                <w:lang w:val="fr-FR"/>
              </w:rPr>
              <w:t>Service IoT</w:t>
            </w:r>
          </w:p>
        </w:tc>
        <w:tc>
          <w:tcPr>
            <w:tcW w:w="2591" w:type="dxa"/>
            <w:shd w:val="clear" w:color="auto" w:fill="auto"/>
          </w:tcPr>
          <w:p w14:paraId="33F56317" w14:textId="77777777" w:rsidR="002146B4" w:rsidRPr="00865463" w:rsidRDefault="002146B4" w:rsidP="00516F2F">
            <w:pPr>
              <w:spacing w:before="0"/>
              <w:rPr>
                <w:sz w:val="18"/>
                <w:szCs w:val="18"/>
                <w:lang w:val="fr-FR"/>
              </w:rPr>
            </w:pPr>
            <w:proofErr w:type="spellStart"/>
            <w:r w:rsidRPr="00865463">
              <w:rPr>
                <w:sz w:val="18"/>
                <w:szCs w:val="18"/>
                <w:lang w:val="fr-FR"/>
              </w:rPr>
              <w:t>Ooredoo</w:t>
            </w:r>
            <w:proofErr w:type="spellEnd"/>
            <w:r w:rsidRPr="00865463">
              <w:rPr>
                <w:sz w:val="18"/>
                <w:szCs w:val="18"/>
                <w:lang w:val="fr-FR"/>
              </w:rPr>
              <w:t>/</w:t>
            </w:r>
            <w:proofErr w:type="spellStart"/>
            <w:r w:rsidRPr="00865463">
              <w:rPr>
                <w:sz w:val="18"/>
                <w:szCs w:val="18"/>
                <w:lang w:val="fr-FR"/>
              </w:rPr>
              <w:t>Omantel</w:t>
            </w:r>
            <w:proofErr w:type="spellEnd"/>
            <w:r w:rsidRPr="00865463">
              <w:rPr>
                <w:sz w:val="18"/>
                <w:szCs w:val="18"/>
                <w:lang w:val="fr-FR"/>
              </w:rPr>
              <w:t>/Vodafone</w:t>
            </w:r>
          </w:p>
        </w:tc>
      </w:tr>
      <w:tr w:rsidR="002146B4" w:rsidRPr="00865463" w14:paraId="027F2BC7" w14:textId="77777777" w:rsidTr="00516F2F">
        <w:trPr>
          <w:cantSplit/>
          <w:trHeight w:val="20"/>
          <w:jc w:val="center"/>
        </w:trPr>
        <w:tc>
          <w:tcPr>
            <w:tcW w:w="2388" w:type="dxa"/>
          </w:tcPr>
          <w:p w14:paraId="2D23B12F" w14:textId="77777777" w:rsidR="002146B4" w:rsidRPr="00865463" w:rsidRDefault="002146B4" w:rsidP="00516F2F">
            <w:pPr>
              <w:spacing w:before="0"/>
              <w:jc w:val="center"/>
              <w:rPr>
                <w:sz w:val="18"/>
                <w:szCs w:val="18"/>
                <w:lang w:val="fr-FR"/>
              </w:rPr>
            </w:pPr>
            <w:r w:rsidRPr="00865463">
              <w:rPr>
                <w:sz w:val="18"/>
                <w:szCs w:val="18"/>
                <w:lang w:val="fr-FR"/>
              </w:rPr>
              <w:t>21XXXXXX</w:t>
            </w:r>
          </w:p>
        </w:tc>
        <w:tc>
          <w:tcPr>
            <w:tcW w:w="1027" w:type="dxa"/>
          </w:tcPr>
          <w:p w14:paraId="4D5121E1"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990" w:type="dxa"/>
          </w:tcPr>
          <w:p w14:paraId="3C8D8B5B"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2643" w:type="dxa"/>
          </w:tcPr>
          <w:p w14:paraId="1D27FB00" w14:textId="77777777" w:rsidR="002146B4" w:rsidRPr="00865463" w:rsidRDefault="002146B4" w:rsidP="00516F2F">
            <w:pPr>
              <w:spacing w:before="0"/>
              <w:rPr>
                <w:sz w:val="18"/>
                <w:szCs w:val="18"/>
                <w:lang w:val="fr-FR"/>
              </w:rPr>
            </w:pPr>
            <w:r w:rsidRPr="00865463">
              <w:rPr>
                <w:sz w:val="18"/>
                <w:szCs w:val="18"/>
                <w:lang w:val="fr-FR"/>
              </w:rPr>
              <w:t>Service fixe</w:t>
            </w:r>
          </w:p>
        </w:tc>
        <w:tc>
          <w:tcPr>
            <w:tcW w:w="2591" w:type="dxa"/>
          </w:tcPr>
          <w:p w14:paraId="21D4F9C8" w14:textId="77777777" w:rsidR="002146B4" w:rsidRPr="00865463" w:rsidRDefault="002146B4" w:rsidP="00516F2F">
            <w:pPr>
              <w:spacing w:before="0"/>
              <w:rPr>
                <w:sz w:val="18"/>
                <w:szCs w:val="18"/>
                <w:lang w:val="fr-FR"/>
              </w:rPr>
            </w:pPr>
            <w:proofErr w:type="spellStart"/>
            <w:r w:rsidRPr="00865463">
              <w:rPr>
                <w:sz w:val="18"/>
                <w:szCs w:val="18"/>
                <w:lang w:val="fr-FR"/>
              </w:rPr>
              <w:t>Ooredoo</w:t>
            </w:r>
            <w:proofErr w:type="spellEnd"/>
            <w:r w:rsidRPr="00865463">
              <w:rPr>
                <w:sz w:val="18"/>
                <w:szCs w:val="18"/>
                <w:lang w:val="fr-FR"/>
              </w:rPr>
              <w:t>/</w:t>
            </w:r>
            <w:proofErr w:type="spellStart"/>
            <w:r w:rsidRPr="00865463">
              <w:rPr>
                <w:sz w:val="18"/>
                <w:szCs w:val="18"/>
                <w:lang w:val="fr-FR"/>
              </w:rPr>
              <w:t>Omantel</w:t>
            </w:r>
            <w:proofErr w:type="spellEnd"/>
            <w:r w:rsidRPr="00865463">
              <w:rPr>
                <w:sz w:val="18"/>
                <w:szCs w:val="18"/>
                <w:lang w:val="fr-FR"/>
              </w:rPr>
              <w:t>/</w:t>
            </w:r>
            <w:proofErr w:type="spellStart"/>
            <w:r w:rsidRPr="00865463">
              <w:rPr>
                <w:sz w:val="18"/>
                <w:szCs w:val="18"/>
                <w:lang w:val="fr-FR"/>
              </w:rPr>
              <w:t>Awasr</w:t>
            </w:r>
            <w:proofErr w:type="spellEnd"/>
          </w:p>
        </w:tc>
      </w:tr>
      <w:tr w:rsidR="002146B4" w:rsidRPr="00865463" w14:paraId="3DD9A8C0" w14:textId="77777777" w:rsidTr="00516F2F">
        <w:trPr>
          <w:cantSplit/>
          <w:trHeight w:val="20"/>
          <w:jc w:val="center"/>
        </w:trPr>
        <w:tc>
          <w:tcPr>
            <w:tcW w:w="2388" w:type="dxa"/>
          </w:tcPr>
          <w:p w14:paraId="63BF14A8" w14:textId="77777777" w:rsidR="002146B4" w:rsidRPr="00865463" w:rsidRDefault="002146B4" w:rsidP="00516F2F">
            <w:pPr>
              <w:spacing w:before="0"/>
              <w:jc w:val="center"/>
              <w:rPr>
                <w:sz w:val="18"/>
                <w:szCs w:val="18"/>
                <w:lang w:val="fr-FR"/>
              </w:rPr>
            </w:pPr>
            <w:r w:rsidRPr="00865463">
              <w:rPr>
                <w:sz w:val="18"/>
                <w:szCs w:val="18"/>
                <w:lang w:val="fr-FR"/>
              </w:rPr>
              <w:t>22XXXXXX</w:t>
            </w:r>
          </w:p>
        </w:tc>
        <w:tc>
          <w:tcPr>
            <w:tcW w:w="1027" w:type="dxa"/>
          </w:tcPr>
          <w:p w14:paraId="3488670C"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990" w:type="dxa"/>
          </w:tcPr>
          <w:p w14:paraId="6FE6050F"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2643" w:type="dxa"/>
          </w:tcPr>
          <w:p w14:paraId="665CF826" w14:textId="77777777" w:rsidR="002146B4" w:rsidRPr="00865463" w:rsidRDefault="002146B4" w:rsidP="00516F2F">
            <w:pPr>
              <w:spacing w:before="0"/>
              <w:jc w:val="left"/>
              <w:rPr>
                <w:sz w:val="18"/>
                <w:szCs w:val="18"/>
                <w:lang w:val="fr-FR"/>
              </w:rPr>
            </w:pPr>
            <w:r w:rsidRPr="00865463">
              <w:rPr>
                <w:sz w:val="18"/>
                <w:szCs w:val="18"/>
                <w:lang w:val="fr-FR"/>
              </w:rPr>
              <w:t>Service fixe</w:t>
            </w:r>
          </w:p>
        </w:tc>
        <w:tc>
          <w:tcPr>
            <w:tcW w:w="2591" w:type="dxa"/>
          </w:tcPr>
          <w:p w14:paraId="17A8B2A2" w14:textId="77777777" w:rsidR="002146B4" w:rsidRPr="00865463" w:rsidRDefault="002146B4" w:rsidP="00516F2F">
            <w:pPr>
              <w:spacing w:before="0"/>
              <w:rPr>
                <w:sz w:val="18"/>
                <w:szCs w:val="18"/>
                <w:lang w:val="fr-FR"/>
              </w:rPr>
            </w:pPr>
            <w:proofErr w:type="spellStart"/>
            <w:r w:rsidRPr="00865463">
              <w:rPr>
                <w:sz w:val="18"/>
                <w:szCs w:val="18"/>
                <w:lang w:val="fr-FR"/>
              </w:rPr>
              <w:t>Ooredoo</w:t>
            </w:r>
            <w:proofErr w:type="spellEnd"/>
            <w:r w:rsidRPr="00865463">
              <w:rPr>
                <w:sz w:val="18"/>
                <w:szCs w:val="18"/>
                <w:lang w:val="fr-FR"/>
              </w:rPr>
              <w:t>/</w:t>
            </w:r>
            <w:proofErr w:type="spellStart"/>
            <w:r w:rsidRPr="00865463">
              <w:rPr>
                <w:sz w:val="18"/>
                <w:szCs w:val="18"/>
                <w:lang w:val="fr-FR"/>
              </w:rPr>
              <w:t>Omantel</w:t>
            </w:r>
            <w:proofErr w:type="spellEnd"/>
            <w:r w:rsidRPr="00865463">
              <w:rPr>
                <w:sz w:val="18"/>
                <w:szCs w:val="18"/>
                <w:lang w:val="fr-FR"/>
              </w:rPr>
              <w:t>/</w:t>
            </w:r>
            <w:proofErr w:type="spellStart"/>
            <w:r w:rsidRPr="00865463">
              <w:rPr>
                <w:sz w:val="18"/>
                <w:szCs w:val="18"/>
                <w:lang w:val="fr-FR"/>
              </w:rPr>
              <w:t>Awasr</w:t>
            </w:r>
            <w:proofErr w:type="spellEnd"/>
          </w:p>
        </w:tc>
      </w:tr>
      <w:tr w:rsidR="002146B4" w:rsidRPr="00865463" w14:paraId="39049D90" w14:textId="77777777" w:rsidTr="00516F2F">
        <w:trPr>
          <w:cantSplit/>
          <w:trHeight w:val="20"/>
          <w:jc w:val="center"/>
        </w:trPr>
        <w:tc>
          <w:tcPr>
            <w:tcW w:w="2388" w:type="dxa"/>
          </w:tcPr>
          <w:p w14:paraId="622B948E" w14:textId="77777777" w:rsidR="002146B4" w:rsidRPr="00865463" w:rsidRDefault="002146B4" w:rsidP="00516F2F">
            <w:pPr>
              <w:spacing w:before="0"/>
              <w:jc w:val="center"/>
              <w:rPr>
                <w:sz w:val="18"/>
                <w:szCs w:val="18"/>
                <w:lang w:val="fr-FR"/>
              </w:rPr>
            </w:pPr>
            <w:r w:rsidRPr="00865463">
              <w:rPr>
                <w:sz w:val="18"/>
                <w:szCs w:val="18"/>
                <w:lang w:val="fr-FR"/>
              </w:rPr>
              <w:t>23XXXXXX</w:t>
            </w:r>
          </w:p>
        </w:tc>
        <w:tc>
          <w:tcPr>
            <w:tcW w:w="1027" w:type="dxa"/>
          </w:tcPr>
          <w:p w14:paraId="3CEEFE60"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990" w:type="dxa"/>
          </w:tcPr>
          <w:p w14:paraId="37A18D34"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2643" w:type="dxa"/>
          </w:tcPr>
          <w:p w14:paraId="4BB2E60C" w14:textId="77777777" w:rsidR="002146B4" w:rsidRPr="00865463" w:rsidRDefault="002146B4" w:rsidP="00516F2F">
            <w:pPr>
              <w:spacing w:before="0"/>
              <w:jc w:val="left"/>
              <w:rPr>
                <w:sz w:val="18"/>
                <w:szCs w:val="18"/>
                <w:lang w:val="fr-FR"/>
              </w:rPr>
            </w:pPr>
            <w:r w:rsidRPr="00865463">
              <w:rPr>
                <w:sz w:val="18"/>
                <w:szCs w:val="18"/>
                <w:lang w:val="fr-FR"/>
              </w:rPr>
              <w:t>Service fixe – il n'y a actuellement qu'un seul opérateur fixe (</w:t>
            </w:r>
            <w:proofErr w:type="spellStart"/>
            <w:r w:rsidRPr="00865463">
              <w:rPr>
                <w:sz w:val="18"/>
                <w:szCs w:val="18"/>
                <w:lang w:val="fr-FR"/>
              </w:rPr>
              <w:t>Omantel</w:t>
            </w:r>
            <w:proofErr w:type="spellEnd"/>
            <w:r w:rsidRPr="00865463">
              <w:rPr>
                <w:sz w:val="18"/>
                <w:szCs w:val="18"/>
                <w:lang w:val="fr-FR"/>
              </w:rPr>
              <w:t>)</w:t>
            </w:r>
          </w:p>
        </w:tc>
        <w:tc>
          <w:tcPr>
            <w:tcW w:w="2591" w:type="dxa"/>
          </w:tcPr>
          <w:p w14:paraId="29303241" w14:textId="77777777" w:rsidR="002146B4" w:rsidRPr="00865463" w:rsidRDefault="002146B4" w:rsidP="00516F2F">
            <w:pPr>
              <w:spacing w:before="0"/>
              <w:rPr>
                <w:sz w:val="18"/>
                <w:szCs w:val="18"/>
                <w:lang w:val="fr-FR"/>
              </w:rPr>
            </w:pPr>
            <w:r w:rsidRPr="00865463">
              <w:rPr>
                <w:sz w:val="18"/>
                <w:szCs w:val="18"/>
                <w:lang w:val="fr-FR"/>
              </w:rPr>
              <w:t xml:space="preserve">Dhofar &amp; Al </w:t>
            </w:r>
            <w:proofErr w:type="spellStart"/>
            <w:r w:rsidRPr="00865463">
              <w:rPr>
                <w:sz w:val="18"/>
                <w:szCs w:val="18"/>
                <w:lang w:val="fr-FR"/>
              </w:rPr>
              <w:t>Wusta</w:t>
            </w:r>
            <w:proofErr w:type="spellEnd"/>
          </w:p>
        </w:tc>
      </w:tr>
      <w:tr w:rsidR="002146B4" w:rsidRPr="00865463" w14:paraId="27FDEBDD" w14:textId="77777777" w:rsidTr="00516F2F">
        <w:trPr>
          <w:cantSplit/>
          <w:trHeight w:val="20"/>
          <w:jc w:val="center"/>
        </w:trPr>
        <w:tc>
          <w:tcPr>
            <w:tcW w:w="2388" w:type="dxa"/>
          </w:tcPr>
          <w:p w14:paraId="011D6EC4" w14:textId="77777777" w:rsidR="002146B4" w:rsidRPr="00865463" w:rsidRDefault="002146B4" w:rsidP="00516F2F">
            <w:pPr>
              <w:spacing w:before="0"/>
              <w:jc w:val="center"/>
              <w:rPr>
                <w:sz w:val="18"/>
                <w:szCs w:val="18"/>
                <w:lang w:val="fr-FR"/>
              </w:rPr>
            </w:pPr>
            <w:r w:rsidRPr="00865463">
              <w:rPr>
                <w:sz w:val="18"/>
                <w:szCs w:val="18"/>
                <w:lang w:val="fr-FR"/>
              </w:rPr>
              <w:t>24XXXXXX</w:t>
            </w:r>
          </w:p>
        </w:tc>
        <w:tc>
          <w:tcPr>
            <w:tcW w:w="1027" w:type="dxa"/>
          </w:tcPr>
          <w:p w14:paraId="612EF353"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990" w:type="dxa"/>
          </w:tcPr>
          <w:p w14:paraId="613991BD"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2643" w:type="dxa"/>
          </w:tcPr>
          <w:p w14:paraId="7898FC1D" w14:textId="77777777" w:rsidR="002146B4" w:rsidRPr="00865463" w:rsidRDefault="002146B4" w:rsidP="00516F2F">
            <w:pPr>
              <w:spacing w:before="0"/>
              <w:jc w:val="left"/>
              <w:rPr>
                <w:sz w:val="18"/>
                <w:szCs w:val="18"/>
                <w:lang w:val="fr-FR"/>
              </w:rPr>
            </w:pPr>
            <w:r w:rsidRPr="00865463">
              <w:rPr>
                <w:sz w:val="18"/>
                <w:szCs w:val="18"/>
                <w:lang w:val="fr-FR"/>
              </w:rPr>
              <w:t>Service fixe – il n'y a actuellement qu'un seul opérateur fixe (</w:t>
            </w:r>
            <w:proofErr w:type="spellStart"/>
            <w:r w:rsidRPr="00865463">
              <w:rPr>
                <w:sz w:val="18"/>
                <w:szCs w:val="18"/>
                <w:lang w:val="fr-FR"/>
              </w:rPr>
              <w:t>Omantel</w:t>
            </w:r>
            <w:proofErr w:type="spellEnd"/>
            <w:r w:rsidRPr="00865463">
              <w:rPr>
                <w:sz w:val="18"/>
                <w:szCs w:val="18"/>
                <w:lang w:val="fr-FR"/>
              </w:rPr>
              <w:t>)</w:t>
            </w:r>
          </w:p>
        </w:tc>
        <w:tc>
          <w:tcPr>
            <w:tcW w:w="2591" w:type="dxa"/>
          </w:tcPr>
          <w:p w14:paraId="200CD96D" w14:textId="77777777" w:rsidR="002146B4" w:rsidRPr="00865463" w:rsidRDefault="002146B4" w:rsidP="00516F2F">
            <w:pPr>
              <w:spacing w:before="0"/>
              <w:jc w:val="left"/>
              <w:rPr>
                <w:sz w:val="18"/>
                <w:szCs w:val="18"/>
                <w:lang w:val="fr-FR"/>
              </w:rPr>
            </w:pPr>
            <w:r w:rsidRPr="00865463">
              <w:rPr>
                <w:sz w:val="18"/>
                <w:szCs w:val="18"/>
                <w:lang w:val="fr-FR"/>
              </w:rPr>
              <w:t>Muscat</w:t>
            </w:r>
          </w:p>
        </w:tc>
      </w:tr>
      <w:tr w:rsidR="002146B4" w:rsidRPr="00865463" w14:paraId="52D64485" w14:textId="77777777" w:rsidTr="00516F2F">
        <w:trPr>
          <w:cantSplit/>
          <w:trHeight w:val="20"/>
          <w:jc w:val="center"/>
        </w:trPr>
        <w:tc>
          <w:tcPr>
            <w:tcW w:w="2388" w:type="dxa"/>
          </w:tcPr>
          <w:p w14:paraId="534E38C7" w14:textId="77777777" w:rsidR="002146B4" w:rsidRPr="00865463" w:rsidRDefault="002146B4" w:rsidP="00516F2F">
            <w:pPr>
              <w:spacing w:before="0"/>
              <w:jc w:val="center"/>
              <w:rPr>
                <w:sz w:val="18"/>
                <w:szCs w:val="18"/>
                <w:lang w:val="fr-FR"/>
              </w:rPr>
            </w:pPr>
            <w:r w:rsidRPr="00865463">
              <w:rPr>
                <w:sz w:val="18"/>
                <w:szCs w:val="18"/>
                <w:lang w:val="fr-FR"/>
              </w:rPr>
              <w:t>25XXXXXX</w:t>
            </w:r>
          </w:p>
        </w:tc>
        <w:tc>
          <w:tcPr>
            <w:tcW w:w="1027" w:type="dxa"/>
          </w:tcPr>
          <w:p w14:paraId="7AE50CAC"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990" w:type="dxa"/>
          </w:tcPr>
          <w:p w14:paraId="40240F48"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2643" w:type="dxa"/>
          </w:tcPr>
          <w:p w14:paraId="426B0D1B" w14:textId="77777777" w:rsidR="002146B4" w:rsidRPr="00865463" w:rsidRDefault="002146B4" w:rsidP="00516F2F">
            <w:pPr>
              <w:spacing w:before="0"/>
              <w:jc w:val="left"/>
              <w:rPr>
                <w:sz w:val="18"/>
                <w:szCs w:val="18"/>
                <w:lang w:val="fr-FR"/>
              </w:rPr>
            </w:pPr>
            <w:r w:rsidRPr="00865463">
              <w:rPr>
                <w:sz w:val="18"/>
                <w:szCs w:val="18"/>
                <w:lang w:val="fr-FR"/>
              </w:rPr>
              <w:t>Service fixe – il n'y a actuellement qu'un seul opérateur fixe (</w:t>
            </w:r>
            <w:proofErr w:type="spellStart"/>
            <w:r w:rsidRPr="00865463">
              <w:rPr>
                <w:sz w:val="18"/>
                <w:szCs w:val="18"/>
                <w:lang w:val="fr-FR"/>
              </w:rPr>
              <w:t>Omantel</w:t>
            </w:r>
            <w:proofErr w:type="spellEnd"/>
            <w:r w:rsidRPr="00865463">
              <w:rPr>
                <w:sz w:val="18"/>
                <w:szCs w:val="18"/>
                <w:lang w:val="fr-FR"/>
              </w:rPr>
              <w:t>)</w:t>
            </w:r>
          </w:p>
        </w:tc>
        <w:tc>
          <w:tcPr>
            <w:tcW w:w="2591" w:type="dxa"/>
          </w:tcPr>
          <w:p w14:paraId="1FE29762" w14:textId="77777777" w:rsidR="002146B4" w:rsidRPr="00865463" w:rsidRDefault="002146B4" w:rsidP="008C7D48">
            <w:pPr>
              <w:spacing w:before="0"/>
              <w:jc w:val="left"/>
              <w:rPr>
                <w:sz w:val="18"/>
                <w:szCs w:val="18"/>
                <w:lang w:val="fr-FR"/>
              </w:rPr>
            </w:pPr>
            <w:proofErr w:type="spellStart"/>
            <w:r w:rsidRPr="00865463">
              <w:rPr>
                <w:sz w:val="18"/>
                <w:szCs w:val="18"/>
                <w:lang w:val="fr-FR"/>
              </w:rPr>
              <w:t>A’Dakhliyah</w:t>
            </w:r>
            <w:proofErr w:type="spellEnd"/>
            <w:r w:rsidRPr="00865463">
              <w:rPr>
                <w:sz w:val="18"/>
                <w:szCs w:val="18"/>
                <w:lang w:val="fr-FR"/>
              </w:rPr>
              <w:t xml:space="preserve">, Al </w:t>
            </w:r>
            <w:proofErr w:type="spellStart"/>
            <w:r w:rsidRPr="00865463">
              <w:rPr>
                <w:sz w:val="18"/>
                <w:szCs w:val="18"/>
                <w:lang w:val="fr-FR"/>
              </w:rPr>
              <w:t>Sharqiya</w:t>
            </w:r>
            <w:proofErr w:type="spellEnd"/>
            <w:r w:rsidRPr="00865463">
              <w:rPr>
                <w:sz w:val="18"/>
                <w:szCs w:val="18"/>
                <w:lang w:val="fr-FR"/>
              </w:rPr>
              <w:t xml:space="preserve"> &amp; </w:t>
            </w:r>
            <w:proofErr w:type="spellStart"/>
            <w:r w:rsidRPr="00865463">
              <w:rPr>
                <w:sz w:val="18"/>
                <w:szCs w:val="18"/>
                <w:lang w:val="fr-FR"/>
              </w:rPr>
              <w:t>A’Dhahira</w:t>
            </w:r>
            <w:proofErr w:type="spellEnd"/>
          </w:p>
        </w:tc>
      </w:tr>
      <w:tr w:rsidR="002146B4" w:rsidRPr="00865463" w14:paraId="46A12EC1" w14:textId="77777777" w:rsidTr="00516F2F">
        <w:trPr>
          <w:cantSplit/>
          <w:trHeight w:val="20"/>
          <w:jc w:val="center"/>
        </w:trPr>
        <w:tc>
          <w:tcPr>
            <w:tcW w:w="2388" w:type="dxa"/>
          </w:tcPr>
          <w:p w14:paraId="010F8BD2" w14:textId="77777777" w:rsidR="002146B4" w:rsidRPr="00865463" w:rsidRDefault="002146B4" w:rsidP="00516F2F">
            <w:pPr>
              <w:spacing w:before="0"/>
              <w:jc w:val="center"/>
              <w:rPr>
                <w:sz w:val="18"/>
                <w:szCs w:val="18"/>
                <w:lang w:val="fr-FR"/>
              </w:rPr>
            </w:pPr>
            <w:r w:rsidRPr="00865463">
              <w:rPr>
                <w:sz w:val="18"/>
                <w:szCs w:val="18"/>
                <w:lang w:val="fr-FR"/>
              </w:rPr>
              <w:t>26XXXXXX</w:t>
            </w:r>
          </w:p>
        </w:tc>
        <w:tc>
          <w:tcPr>
            <w:tcW w:w="1027" w:type="dxa"/>
          </w:tcPr>
          <w:p w14:paraId="4C73A12C"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990" w:type="dxa"/>
          </w:tcPr>
          <w:p w14:paraId="0AFB036F" w14:textId="77777777" w:rsidR="002146B4" w:rsidRPr="00865463" w:rsidRDefault="002146B4" w:rsidP="00516F2F">
            <w:pPr>
              <w:spacing w:before="0"/>
              <w:jc w:val="center"/>
              <w:rPr>
                <w:sz w:val="18"/>
                <w:szCs w:val="18"/>
                <w:lang w:val="fr-FR"/>
              </w:rPr>
            </w:pPr>
            <w:r w:rsidRPr="00865463">
              <w:rPr>
                <w:sz w:val="18"/>
                <w:szCs w:val="18"/>
                <w:lang w:val="fr-FR"/>
              </w:rPr>
              <w:t>8</w:t>
            </w:r>
          </w:p>
        </w:tc>
        <w:tc>
          <w:tcPr>
            <w:tcW w:w="2643" w:type="dxa"/>
          </w:tcPr>
          <w:p w14:paraId="5ABF6E39" w14:textId="77777777" w:rsidR="002146B4" w:rsidRPr="00865463" w:rsidRDefault="002146B4" w:rsidP="00516F2F">
            <w:pPr>
              <w:spacing w:before="0"/>
              <w:jc w:val="left"/>
              <w:rPr>
                <w:sz w:val="18"/>
                <w:szCs w:val="18"/>
                <w:lang w:val="fr-FR"/>
              </w:rPr>
            </w:pPr>
            <w:r w:rsidRPr="00865463">
              <w:rPr>
                <w:sz w:val="18"/>
                <w:szCs w:val="18"/>
                <w:lang w:val="fr-FR"/>
              </w:rPr>
              <w:t>Service fixe – il n'y a actuellement qu'un seul opérateur fixe (</w:t>
            </w:r>
            <w:proofErr w:type="spellStart"/>
            <w:r w:rsidRPr="00865463">
              <w:rPr>
                <w:sz w:val="18"/>
                <w:szCs w:val="18"/>
                <w:lang w:val="fr-FR"/>
              </w:rPr>
              <w:t>Omantel</w:t>
            </w:r>
            <w:proofErr w:type="spellEnd"/>
            <w:r w:rsidRPr="00865463">
              <w:rPr>
                <w:sz w:val="18"/>
                <w:szCs w:val="18"/>
                <w:lang w:val="fr-FR"/>
              </w:rPr>
              <w:t>)</w:t>
            </w:r>
          </w:p>
        </w:tc>
        <w:tc>
          <w:tcPr>
            <w:tcW w:w="2591" w:type="dxa"/>
          </w:tcPr>
          <w:p w14:paraId="7CF463AF" w14:textId="77777777" w:rsidR="002146B4" w:rsidRPr="00865463" w:rsidRDefault="002146B4" w:rsidP="008C7D48">
            <w:pPr>
              <w:spacing w:before="0"/>
              <w:jc w:val="left"/>
              <w:rPr>
                <w:sz w:val="18"/>
                <w:szCs w:val="18"/>
                <w:lang w:val="fr-FR"/>
              </w:rPr>
            </w:pPr>
            <w:r w:rsidRPr="00865463">
              <w:rPr>
                <w:sz w:val="18"/>
                <w:szCs w:val="18"/>
                <w:lang w:val="fr-FR"/>
              </w:rPr>
              <w:t xml:space="preserve">Al Batinah &amp; </w:t>
            </w:r>
            <w:proofErr w:type="spellStart"/>
            <w:r w:rsidRPr="00865463">
              <w:rPr>
                <w:sz w:val="18"/>
                <w:szCs w:val="18"/>
                <w:lang w:val="fr-FR"/>
              </w:rPr>
              <w:t>Musandam</w:t>
            </w:r>
            <w:proofErr w:type="spellEnd"/>
          </w:p>
        </w:tc>
      </w:tr>
    </w:tbl>
    <w:p w14:paraId="308B7775" w14:textId="77777777" w:rsidR="002146B4" w:rsidRPr="002D1C75" w:rsidRDefault="002146B4" w:rsidP="002146B4">
      <w:pPr>
        <w:rPr>
          <w:lang w:val="fr-FR"/>
        </w:rPr>
      </w:pPr>
      <w:proofErr w:type="gramStart"/>
      <w:r w:rsidRPr="002D1C75">
        <w:rPr>
          <w:lang w:val="fr-FR"/>
        </w:rPr>
        <w:t>Contact:</w:t>
      </w:r>
      <w:proofErr w:type="gramEnd"/>
    </w:p>
    <w:p w14:paraId="71729912" w14:textId="77777777" w:rsidR="002146B4" w:rsidRPr="002D1C75" w:rsidRDefault="002146B4" w:rsidP="008C7D48">
      <w:pPr>
        <w:spacing w:before="40"/>
        <w:jc w:val="left"/>
        <w:rPr>
          <w:lang w:val="fr-FR"/>
        </w:rPr>
      </w:pPr>
      <w:r w:rsidRPr="002D1C75">
        <w:rPr>
          <w:lang w:val="fr-FR"/>
        </w:rPr>
        <w:tab/>
        <w:t xml:space="preserve">M. Omar </w:t>
      </w:r>
      <w:proofErr w:type="spellStart"/>
      <w:r w:rsidRPr="002D1C75">
        <w:rPr>
          <w:lang w:val="fr-FR"/>
        </w:rPr>
        <w:t>ALQatabi</w:t>
      </w:r>
      <w:proofErr w:type="spellEnd"/>
    </w:p>
    <w:p w14:paraId="54673203" w14:textId="2DAA32BE" w:rsidR="002146B4" w:rsidRPr="002D1C75" w:rsidRDefault="002146B4" w:rsidP="002146B4">
      <w:pPr>
        <w:tabs>
          <w:tab w:val="clear" w:pos="1276"/>
          <w:tab w:val="left" w:pos="1560"/>
        </w:tabs>
        <w:spacing w:before="0"/>
        <w:jc w:val="left"/>
        <w:rPr>
          <w:lang w:val="fr-FR"/>
        </w:rPr>
      </w:pPr>
      <w:r w:rsidRPr="002D1C75">
        <w:rPr>
          <w:lang w:val="fr-FR"/>
        </w:rPr>
        <w:tab/>
      </w:r>
      <w:r w:rsidRPr="00717088">
        <w:rPr>
          <w:lang w:val="fr-FR"/>
        </w:rPr>
        <w:t>Vice-Président</w:t>
      </w:r>
      <w:r w:rsidRPr="002D1C75">
        <w:rPr>
          <w:lang w:val="fr-FR"/>
        </w:rPr>
        <w:t xml:space="preserve"> – Secteur des télécommunications</w:t>
      </w:r>
      <w:r w:rsidRPr="002D1C75">
        <w:rPr>
          <w:lang w:val="fr-FR"/>
        </w:rPr>
        <w:br/>
      </w:r>
      <w:r w:rsidRPr="002D1C75">
        <w:rPr>
          <w:rFonts w:cs="Arial"/>
          <w:lang w:val="fr-FR"/>
        </w:rPr>
        <w:tab/>
        <w:t>Oman</w:t>
      </w:r>
      <w:r w:rsidRPr="002D1C75">
        <w:rPr>
          <w:lang w:val="fr-FR"/>
        </w:rPr>
        <w:t xml:space="preserve"> </w:t>
      </w:r>
      <w:proofErr w:type="spellStart"/>
      <w:r w:rsidRPr="002D1C75">
        <w:rPr>
          <w:lang w:val="fr-FR"/>
        </w:rPr>
        <w:t>Telecommunications</w:t>
      </w:r>
      <w:proofErr w:type="spellEnd"/>
      <w:r w:rsidRPr="002D1C75">
        <w:rPr>
          <w:lang w:val="fr-FR"/>
        </w:rPr>
        <w:t xml:space="preserve"> </w:t>
      </w:r>
      <w:proofErr w:type="spellStart"/>
      <w:r w:rsidRPr="002D1C75">
        <w:rPr>
          <w:lang w:val="fr-FR"/>
        </w:rPr>
        <w:t>Regulatory</w:t>
      </w:r>
      <w:proofErr w:type="spellEnd"/>
      <w:r w:rsidRPr="002D1C75">
        <w:rPr>
          <w:lang w:val="fr-FR"/>
        </w:rPr>
        <w:t xml:space="preserve"> </w:t>
      </w:r>
      <w:proofErr w:type="spellStart"/>
      <w:r w:rsidRPr="002D1C75">
        <w:rPr>
          <w:lang w:val="fr-FR"/>
        </w:rPr>
        <w:t>Authority</w:t>
      </w:r>
      <w:proofErr w:type="spellEnd"/>
      <w:r w:rsidRPr="002D1C75">
        <w:rPr>
          <w:lang w:val="fr-FR"/>
        </w:rPr>
        <w:t xml:space="preserve"> (TRA)</w:t>
      </w:r>
      <w:r w:rsidRPr="002D1C75">
        <w:rPr>
          <w:lang w:val="fr-FR"/>
        </w:rPr>
        <w:br/>
      </w:r>
      <w:r w:rsidRPr="002D1C75">
        <w:rPr>
          <w:lang w:val="fr-FR"/>
        </w:rPr>
        <w:tab/>
        <w:t>P.O. Box 579</w:t>
      </w:r>
      <w:r w:rsidRPr="002D1C75">
        <w:rPr>
          <w:lang w:val="fr-FR"/>
        </w:rPr>
        <w:br/>
      </w:r>
      <w:r w:rsidRPr="002D1C75">
        <w:rPr>
          <w:lang w:val="fr-FR"/>
        </w:rPr>
        <w:tab/>
        <w:t>RUWI, 112</w:t>
      </w:r>
      <w:r w:rsidRPr="002D1C75">
        <w:rPr>
          <w:lang w:val="fr-FR"/>
        </w:rPr>
        <w:br/>
      </w:r>
      <w:r w:rsidRPr="002D1C75">
        <w:rPr>
          <w:lang w:val="fr-FR"/>
        </w:rPr>
        <w:tab/>
        <w:t>Sultanat d'Oman</w:t>
      </w:r>
      <w:r w:rsidRPr="002D1C75">
        <w:rPr>
          <w:lang w:val="fr-FR"/>
        </w:rPr>
        <w:br/>
      </w:r>
      <w:r w:rsidRPr="002D1C75">
        <w:rPr>
          <w:lang w:val="fr-FR"/>
        </w:rPr>
        <w:tab/>
      </w:r>
      <w:proofErr w:type="gramStart"/>
      <w:r w:rsidRPr="002D1C75">
        <w:rPr>
          <w:lang w:val="fr-FR"/>
        </w:rPr>
        <w:t>Tél.:</w:t>
      </w:r>
      <w:proofErr w:type="gramEnd"/>
      <w:r w:rsidRPr="002D1C75">
        <w:rPr>
          <w:lang w:val="fr-FR"/>
        </w:rPr>
        <w:tab/>
      </w:r>
      <w:r w:rsidRPr="002D1C75">
        <w:rPr>
          <w:rFonts w:cs="Arial"/>
          <w:lang w:val="fr-FR"/>
        </w:rPr>
        <w:t>+968 24222163</w:t>
      </w:r>
      <w:r w:rsidRPr="002D1C75">
        <w:rPr>
          <w:lang w:val="fr-FR"/>
        </w:rPr>
        <w:br/>
      </w:r>
      <w:r w:rsidRPr="002D1C75">
        <w:rPr>
          <w:lang w:val="fr-FR"/>
        </w:rPr>
        <w:tab/>
      </w:r>
      <w:r w:rsidR="002F3C0D">
        <w:rPr>
          <w:lang w:val="fr-FR"/>
        </w:rPr>
        <w:t>Fax</w:t>
      </w:r>
      <w:r w:rsidRPr="002D1C75">
        <w:rPr>
          <w:lang w:val="fr-FR"/>
        </w:rPr>
        <w:t xml:space="preserve">: </w:t>
      </w:r>
      <w:r>
        <w:rPr>
          <w:lang w:val="fr-FR"/>
        </w:rPr>
        <w:tab/>
      </w:r>
      <w:r w:rsidRPr="002D1C75">
        <w:rPr>
          <w:lang w:val="fr-FR"/>
        </w:rPr>
        <w:t>+968 24222081</w:t>
      </w:r>
      <w:r w:rsidRPr="002D1C75">
        <w:rPr>
          <w:lang w:val="fr-FR"/>
        </w:rPr>
        <w:br/>
      </w:r>
      <w:r w:rsidRPr="002D1C75">
        <w:rPr>
          <w:lang w:val="fr-FR"/>
        </w:rPr>
        <w:tab/>
      </w:r>
      <w:r>
        <w:rPr>
          <w:lang w:val="fr-FR"/>
        </w:rPr>
        <w:t>E-mail</w:t>
      </w:r>
      <w:r w:rsidRPr="002D1C75">
        <w:rPr>
          <w:lang w:val="fr-FR"/>
        </w:rPr>
        <w:t>:</w:t>
      </w:r>
      <w:r w:rsidRPr="002D1C75">
        <w:rPr>
          <w:lang w:val="fr-FR"/>
        </w:rPr>
        <w:tab/>
      </w:r>
      <w:r w:rsidRPr="004D0DE5">
        <w:rPr>
          <w:lang w:val="fr-FR"/>
        </w:rPr>
        <w:t>ir@tra.gov.om</w:t>
      </w:r>
      <w:r w:rsidRPr="002D1C75">
        <w:rPr>
          <w:lang w:val="fr-FR"/>
        </w:rPr>
        <w:br/>
      </w:r>
      <w:r w:rsidRPr="002D1C75">
        <w:rPr>
          <w:lang w:val="fr-FR"/>
        </w:rPr>
        <w:tab/>
        <w:t>URL:</w:t>
      </w:r>
      <w:r w:rsidRPr="002D1C75">
        <w:rPr>
          <w:lang w:val="fr-FR"/>
        </w:rPr>
        <w:tab/>
      </w:r>
      <w:r w:rsidRPr="004D0DE5">
        <w:rPr>
          <w:lang w:val="fr-FR"/>
        </w:rPr>
        <w:t>www.tra.gov.om</w:t>
      </w:r>
    </w:p>
    <w:p w14:paraId="15F67B47" w14:textId="77777777" w:rsidR="002146B4" w:rsidRDefault="002146B4" w:rsidP="002146B4">
      <w:pPr>
        <w:tabs>
          <w:tab w:val="clear" w:pos="567"/>
          <w:tab w:val="clear" w:pos="1276"/>
          <w:tab w:val="clear" w:pos="1843"/>
          <w:tab w:val="clear" w:pos="5387"/>
          <w:tab w:val="clear" w:pos="5954"/>
        </w:tabs>
        <w:overflowPunct/>
        <w:autoSpaceDE/>
        <w:autoSpaceDN/>
        <w:adjustRightInd/>
        <w:spacing w:before="0" w:after="160" w:line="278" w:lineRule="auto"/>
        <w:jc w:val="left"/>
        <w:textAlignment w:val="auto"/>
        <w:rPr>
          <w:lang w:val="fr-FR"/>
        </w:rPr>
      </w:pPr>
      <w:r>
        <w:rPr>
          <w:lang w:val="fr-FR"/>
        </w:rPr>
        <w:br w:type="page"/>
      </w:r>
    </w:p>
    <w:p w14:paraId="2BE412A2" w14:textId="77777777" w:rsidR="002146B4" w:rsidRPr="008C7D48" w:rsidRDefault="002146B4" w:rsidP="008C7D48">
      <w:pPr>
        <w:tabs>
          <w:tab w:val="clear" w:pos="1276"/>
          <w:tab w:val="clear" w:pos="1843"/>
          <w:tab w:val="left" w:pos="1560"/>
          <w:tab w:val="left" w:pos="2127"/>
        </w:tabs>
        <w:spacing w:before="0"/>
        <w:jc w:val="left"/>
        <w:outlineLvl w:val="3"/>
        <w:rPr>
          <w:b/>
          <w:bCs/>
          <w:lang w:val="fr-FR"/>
        </w:rPr>
      </w:pPr>
      <w:r w:rsidRPr="008C7D48">
        <w:rPr>
          <w:b/>
          <w:bCs/>
          <w:lang w:val="fr-FR"/>
        </w:rPr>
        <w:lastRenderedPageBreak/>
        <w:t>Royaume-Uni (indicatif de pays +44)</w:t>
      </w:r>
    </w:p>
    <w:p w14:paraId="67ABA166" w14:textId="77777777" w:rsidR="002146B4" w:rsidRPr="00142735" w:rsidRDefault="002146B4" w:rsidP="002146B4">
      <w:pPr>
        <w:spacing w:after="120"/>
        <w:rPr>
          <w:rFonts w:cs="Arial"/>
          <w:lang w:val="fr-FR"/>
        </w:rPr>
      </w:pPr>
      <w:r w:rsidRPr="00142735">
        <w:rPr>
          <w:rFonts w:cs="Arial"/>
          <w:lang w:val="fr-FR"/>
        </w:rPr>
        <w:t xml:space="preserve">Communication du </w:t>
      </w:r>
      <w:r>
        <w:rPr>
          <w:rFonts w:cs="Arial"/>
          <w:lang w:val="fr-FR"/>
        </w:rPr>
        <w:t>13.I.2025</w:t>
      </w:r>
      <w:r w:rsidRPr="00142735">
        <w:rPr>
          <w:rFonts w:cs="Arial"/>
          <w:lang w:val="fr-FR"/>
        </w:rPr>
        <w:t>:</w:t>
      </w:r>
    </w:p>
    <w:p w14:paraId="3E5BAA02" w14:textId="77777777" w:rsidR="002146B4" w:rsidRPr="00142735" w:rsidRDefault="002146B4" w:rsidP="002146B4">
      <w:pPr>
        <w:spacing w:after="120"/>
        <w:rPr>
          <w:rFonts w:cs="Arial"/>
          <w:lang w:val="fr-FR"/>
        </w:rPr>
      </w:pPr>
      <w:bookmarkStart w:id="542" w:name="_Hlk159395626"/>
      <w:r w:rsidRPr="00142735">
        <w:rPr>
          <w:rFonts w:cs="Arial"/>
          <w:lang w:val="fr-FR"/>
        </w:rPr>
        <w:t>L'</w:t>
      </w:r>
      <w:r w:rsidRPr="00142735">
        <w:rPr>
          <w:rFonts w:cs="Arial"/>
          <w:i/>
          <w:iCs/>
          <w:lang w:val="fr-FR"/>
        </w:rPr>
        <w:t>Office of Communications (</w:t>
      </w:r>
      <w:proofErr w:type="spellStart"/>
      <w:r w:rsidRPr="00142735">
        <w:rPr>
          <w:rFonts w:cs="Arial"/>
          <w:i/>
          <w:iCs/>
          <w:lang w:val="fr-FR"/>
        </w:rPr>
        <w:t>Ofcom</w:t>
      </w:r>
      <w:proofErr w:type="spellEnd"/>
      <w:r w:rsidRPr="00142735">
        <w:rPr>
          <w:rFonts w:cs="Arial"/>
          <w:i/>
          <w:iCs/>
          <w:lang w:val="fr-FR"/>
        </w:rPr>
        <w:t>)</w:t>
      </w:r>
      <w:r w:rsidRPr="00142735">
        <w:rPr>
          <w:rFonts w:cs="Arial"/>
          <w:lang w:val="fr-FR"/>
        </w:rPr>
        <w:t xml:space="preserve">, Londres, annonce que les séries de numéros ci-après ont été attribuées aux fournisseurs de communication au Royaume-Uni (indicatif de pays +44) pour les services </w:t>
      </w:r>
      <w:proofErr w:type="gramStart"/>
      <w:r w:rsidRPr="00142735">
        <w:rPr>
          <w:rFonts w:cs="Arial"/>
          <w:lang w:val="fr-FR"/>
        </w:rPr>
        <w:t>mobiles:</w:t>
      </w:r>
      <w:proofErr w:type="gramEnd"/>
    </w:p>
    <w:p w14:paraId="5D95F467" w14:textId="77777777" w:rsidR="002146B4" w:rsidRPr="00142735" w:rsidRDefault="002146B4" w:rsidP="002146B4">
      <w:pPr>
        <w:pStyle w:val="enumlev1"/>
        <w:spacing w:after="120"/>
        <w:rPr>
          <w:lang w:val="fr-FR"/>
        </w:rPr>
      </w:pPr>
      <w:r w:rsidRPr="00142735">
        <w:rPr>
          <w:lang w:val="fr-FR"/>
        </w:rPr>
        <w:t>a)</w:t>
      </w:r>
      <w:r w:rsidRPr="00142735">
        <w:rPr>
          <w:lang w:val="fr-FR"/>
        </w:rPr>
        <w:tab/>
        <w:t>Aperçu</w:t>
      </w:r>
    </w:p>
    <w:p w14:paraId="5CCDFFEA" w14:textId="77777777" w:rsidR="002146B4" w:rsidRPr="002C60A8" w:rsidRDefault="002146B4" w:rsidP="002146B4">
      <w:pPr>
        <w:pStyle w:val="enumlev2"/>
        <w:tabs>
          <w:tab w:val="left" w:pos="5954"/>
        </w:tabs>
        <w:rPr>
          <w:rFonts w:asciiTheme="minorHAnsi" w:hAnsiTheme="minorHAnsi" w:cstheme="minorHAnsi"/>
        </w:rPr>
      </w:pPr>
      <w:r w:rsidRPr="002C60A8">
        <w:rPr>
          <w:rFonts w:asciiTheme="minorHAnsi" w:hAnsiTheme="minorHAnsi" w:cstheme="minorHAnsi"/>
        </w:rPr>
        <w:t>Longueur minimale du numéro (indicatif de pays non compris</w:t>
      </w:r>
      <w:proofErr w:type="gramStart"/>
      <w:r w:rsidRPr="002C60A8">
        <w:rPr>
          <w:rFonts w:asciiTheme="minorHAnsi" w:hAnsiTheme="minorHAnsi" w:cstheme="minorHAnsi"/>
        </w:rPr>
        <w:t>):</w:t>
      </w:r>
      <w:proofErr w:type="gramEnd"/>
      <w:r w:rsidRPr="002C60A8">
        <w:rPr>
          <w:rFonts w:asciiTheme="minorHAnsi" w:hAnsiTheme="minorHAnsi" w:cstheme="minorHAnsi"/>
        </w:rPr>
        <w:tab/>
        <w:t>10 chiffres</w:t>
      </w:r>
    </w:p>
    <w:p w14:paraId="65DF8E72" w14:textId="77777777" w:rsidR="002146B4" w:rsidRPr="002C60A8" w:rsidRDefault="002146B4" w:rsidP="002146B4">
      <w:pPr>
        <w:pStyle w:val="enumlev2"/>
        <w:tabs>
          <w:tab w:val="left" w:pos="5954"/>
        </w:tabs>
        <w:spacing w:before="0" w:after="120"/>
        <w:rPr>
          <w:rFonts w:asciiTheme="minorHAnsi" w:hAnsiTheme="minorHAnsi" w:cstheme="minorHAnsi"/>
        </w:rPr>
      </w:pPr>
      <w:r w:rsidRPr="002C60A8">
        <w:rPr>
          <w:rFonts w:asciiTheme="minorHAnsi" w:hAnsiTheme="minorHAnsi" w:cstheme="minorHAnsi"/>
        </w:rPr>
        <w:t>Longueur maximale du numéro (indicatif de pays non compris</w:t>
      </w:r>
      <w:proofErr w:type="gramStart"/>
      <w:r w:rsidRPr="002C60A8">
        <w:rPr>
          <w:rFonts w:asciiTheme="minorHAnsi" w:hAnsiTheme="minorHAnsi" w:cstheme="minorHAnsi"/>
        </w:rPr>
        <w:t>):</w:t>
      </w:r>
      <w:proofErr w:type="gramEnd"/>
      <w:r w:rsidRPr="002C60A8">
        <w:rPr>
          <w:rFonts w:asciiTheme="minorHAnsi" w:hAnsiTheme="minorHAnsi" w:cstheme="minorHAnsi"/>
        </w:rPr>
        <w:tab/>
        <w:t>10 chiffres</w:t>
      </w:r>
    </w:p>
    <w:p w14:paraId="4C688E78" w14:textId="77777777" w:rsidR="002146B4" w:rsidRPr="00142735" w:rsidRDefault="002146B4" w:rsidP="002146B4">
      <w:pPr>
        <w:pStyle w:val="enumlev1"/>
        <w:spacing w:after="120"/>
        <w:rPr>
          <w:rFonts w:cs="Arial"/>
          <w:lang w:val="fr-FR"/>
        </w:rPr>
      </w:pPr>
      <w:r w:rsidRPr="00142735">
        <w:rPr>
          <w:lang w:val="fr-FR"/>
        </w:rPr>
        <w:t xml:space="preserve">Format de numérotation international pour les numéros </w:t>
      </w:r>
      <w:proofErr w:type="gramStart"/>
      <w:r w:rsidRPr="00142735">
        <w:rPr>
          <w:lang w:val="fr-FR"/>
        </w:rPr>
        <w:t>mobiles</w:t>
      </w:r>
      <w:r w:rsidRPr="00142735">
        <w:rPr>
          <w:rFonts w:cs="Arial"/>
          <w:lang w:val="fr-FR"/>
        </w:rPr>
        <w:t>:</w:t>
      </w:r>
      <w:proofErr w:type="gramEnd"/>
    </w:p>
    <w:p w14:paraId="622E7060" w14:textId="77777777" w:rsidR="002146B4" w:rsidRPr="00142735" w:rsidRDefault="002146B4" w:rsidP="002146B4">
      <w:pPr>
        <w:pStyle w:val="enumlev1"/>
        <w:rPr>
          <w:rFonts w:cs="Arial"/>
          <w:lang w:val="fr-FR"/>
        </w:rPr>
      </w:pPr>
      <w:r w:rsidRPr="00142735">
        <w:rPr>
          <w:rFonts w:cs="Arial"/>
          <w:lang w:val="fr-FR"/>
        </w:rPr>
        <w:t xml:space="preserve">+44 71 XXXX </w:t>
      </w:r>
      <w:proofErr w:type="spellStart"/>
      <w:r w:rsidRPr="00142735">
        <w:rPr>
          <w:rFonts w:cs="Arial"/>
          <w:lang w:val="fr-FR"/>
        </w:rPr>
        <w:t>XXXX</w:t>
      </w:r>
      <w:proofErr w:type="spellEnd"/>
    </w:p>
    <w:p w14:paraId="2A9A0A76" w14:textId="77777777" w:rsidR="002146B4" w:rsidRPr="00142735" w:rsidRDefault="002146B4" w:rsidP="002146B4">
      <w:pPr>
        <w:pStyle w:val="enumlev1"/>
        <w:spacing w:before="0"/>
        <w:rPr>
          <w:rFonts w:cs="Arial"/>
          <w:lang w:val="fr-FR"/>
        </w:rPr>
      </w:pPr>
      <w:r w:rsidRPr="00142735">
        <w:rPr>
          <w:rFonts w:cs="Arial"/>
          <w:lang w:val="fr-FR"/>
        </w:rPr>
        <w:t xml:space="preserve">+44 72 XXXX </w:t>
      </w:r>
      <w:proofErr w:type="spellStart"/>
      <w:r w:rsidRPr="00142735">
        <w:rPr>
          <w:rFonts w:cs="Arial"/>
          <w:lang w:val="fr-FR"/>
        </w:rPr>
        <w:t>XXXX</w:t>
      </w:r>
      <w:proofErr w:type="spellEnd"/>
    </w:p>
    <w:p w14:paraId="729026CF" w14:textId="77777777" w:rsidR="002146B4" w:rsidRPr="00142735" w:rsidRDefault="002146B4" w:rsidP="002146B4">
      <w:pPr>
        <w:pStyle w:val="enumlev1"/>
        <w:spacing w:before="0"/>
        <w:rPr>
          <w:rFonts w:cs="Arial"/>
          <w:lang w:val="fr-FR"/>
        </w:rPr>
      </w:pPr>
      <w:r w:rsidRPr="00142735">
        <w:rPr>
          <w:rFonts w:cs="Arial"/>
          <w:lang w:val="fr-FR"/>
        </w:rPr>
        <w:t xml:space="preserve">+44 73 XXXX </w:t>
      </w:r>
      <w:proofErr w:type="spellStart"/>
      <w:r w:rsidRPr="00142735">
        <w:rPr>
          <w:rFonts w:cs="Arial"/>
          <w:lang w:val="fr-FR"/>
        </w:rPr>
        <w:t>XXXX</w:t>
      </w:r>
      <w:proofErr w:type="spellEnd"/>
    </w:p>
    <w:p w14:paraId="1F2DBA27" w14:textId="77777777" w:rsidR="002146B4" w:rsidRPr="00142735" w:rsidRDefault="002146B4" w:rsidP="002146B4">
      <w:pPr>
        <w:pStyle w:val="enumlev1"/>
        <w:spacing w:before="0"/>
        <w:rPr>
          <w:rFonts w:cs="Arial"/>
          <w:lang w:val="fr-FR"/>
        </w:rPr>
      </w:pPr>
      <w:r w:rsidRPr="00142735">
        <w:rPr>
          <w:rFonts w:cs="Arial"/>
          <w:lang w:val="fr-FR"/>
        </w:rPr>
        <w:t xml:space="preserve">+44 74 XXXX </w:t>
      </w:r>
      <w:proofErr w:type="spellStart"/>
      <w:r w:rsidRPr="00142735">
        <w:rPr>
          <w:rFonts w:cs="Arial"/>
          <w:lang w:val="fr-FR"/>
        </w:rPr>
        <w:t>XXXX</w:t>
      </w:r>
      <w:proofErr w:type="spellEnd"/>
    </w:p>
    <w:p w14:paraId="384B33D3" w14:textId="77777777" w:rsidR="002146B4" w:rsidRPr="00142735" w:rsidRDefault="002146B4" w:rsidP="002146B4">
      <w:pPr>
        <w:pStyle w:val="enumlev1"/>
        <w:spacing w:before="0"/>
        <w:rPr>
          <w:rFonts w:cs="Arial"/>
          <w:lang w:val="fr-FR"/>
        </w:rPr>
      </w:pPr>
      <w:r w:rsidRPr="00142735">
        <w:rPr>
          <w:rFonts w:cs="Arial"/>
          <w:lang w:val="fr-FR"/>
        </w:rPr>
        <w:t xml:space="preserve">+44 75 XXXX </w:t>
      </w:r>
      <w:proofErr w:type="spellStart"/>
      <w:r w:rsidRPr="00142735">
        <w:rPr>
          <w:rFonts w:cs="Arial"/>
          <w:lang w:val="fr-FR"/>
        </w:rPr>
        <w:t>XXXX</w:t>
      </w:r>
      <w:proofErr w:type="spellEnd"/>
    </w:p>
    <w:p w14:paraId="380FEE55" w14:textId="77777777" w:rsidR="002146B4" w:rsidRPr="00142735" w:rsidRDefault="002146B4" w:rsidP="002146B4">
      <w:pPr>
        <w:pStyle w:val="enumlev1"/>
        <w:spacing w:before="0"/>
        <w:rPr>
          <w:rFonts w:cs="Arial"/>
          <w:lang w:val="fr-FR"/>
        </w:rPr>
      </w:pPr>
      <w:r w:rsidRPr="00142735">
        <w:rPr>
          <w:rFonts w:cs="Arial"/>
          <w:lang w:val="fr-FR"/>
        </w:rPr>
        <w:t xml:space="preserve">+44 77 XXXX </w:t>
      </w:r>
      <w:proofErr w:type="spellStart"/>
      <w:r w:rsidRPr="00142735">
        <w:rPr>
          <w:rFonts w:cs="Arial"/>
          <w:lang w:val="fr-FR"/>
        </w:rPr>
        <w:t>XXXX</w:t>
      </w:r>
      <w:proofErr w:type="spellEnd"/>
    </w:p>
    <w:p w14:paraId="5637140F" w14:textId="77777777" w:rsidR="002146B4" w:rsidRPr="00142735" w:rsidRDefault="002146B4" w:rsidP="002146B4">
      <w:pPr>
        <w:pStyle w:val="enumlev1"/>
        <w:spacing w:before="0"/>
        <w:rPr>
          <w:rFonts w:cs="Arial"/>
          <w:lang w:val="fr-FR"/>
        </w:rPr>
      </w:pPr>
      <w:r w:rsidRPr="00142735">
        <w:rPr>
          <w:rFonts w:cs="Arial"/>
          <w:lang w:val="fr-FR"/>
        </w:rPr>
        <w:t xml:space="preserve">+44 78 XXXX </w:t>
      </w:r>
      <w:proofErr w:type="spellStart"/>
      <w:r w:rsidRPr="00142735">
        <w:rPr>
          <w:rFonts w:cs="Arial"/>
          <w:lang w:val="fr-FR"/>
        </w:rPr>
        <w:t>XXXX</w:t>
      </w:r>
      <w:proofErr w:type="spellEnd"/>
    </w:p>
    <w:p w14:paraId="1A0973D8" w14:textId="77777777" w:rsidR="002146B4" w:rsidRPr="00142735" w:rsidRDefault="002146B4" w:rsidP="002146B4">
      <w:pPr>
        <w:pStyle w:val="enumlev1"/>
        <w:spacing w:before="0"/>
        <w:rPr>
          <w:rFonts w:cs="Arial"/>
          <w:lang w:val="fr-FR"/>
        </w:rPr>
      </w:pPr>
      <w:r w:rsidRPr="00142735">
        <w:rPr>
          <w:rFonts w:cs="Arial"/>
          <w:lang w:val="fr-FR"/>
        </w:rPr>
        <w:t xml:space="preserve">+44 79 XXXX </w:t>
      </w:r>
      <w:proofErr w:type="spellStart"/>
      <w:r w:rsidRPr="00142735">
        <w:rPr>
          <w:rFonts w:cs="Arial"/>
          <w:lang w:val="fr-FR"/>
        </w:rPr>
        <w:t>XXXX</w:t>
      </w:r>
      <w:proofErr w:type="spellEnd"/>
    </w:p>
    <w:p w14:paraId="77ADEAA0" w14:textId="77777777" w:rsidR="002146B4" w:rsidRPr="00142735" w:rsidRDefault="002146B4" w:rsidP="002146B4">
      <w:pPr>
        <w:pStyle w:val="enumlev1"/>
        <w:spacing w:after="120"/>
        <w:rPr>
          <w:rFonts w:cs="Arial"/>
          <w:lang w:val="fr-FR"/>
        </w:rPr>
      </w:pPr>
      <w:r w:rsidRPr="00142735">
        <w:rPr>
          <w:rFonts w:cs="Arial"/>
          <w:lang w:val="fr-FR"/>
        </w:rPr>
        <w:t>b)</w:t>
      </w:r>
      <w:r w:rsidRPr="00142735">
        <w:rPr>
          <w:rFonts w:cs="Arial"/>
          <w:lang w:val="fr-FR"/>
        </w:rPr>
        <w:tab/>
        <w:t xml:space="preserve">Précisions sur les nouvelles séries de </w:t>
      </w:r>
      <w:proofErr w:type="gramStart"/>
      <w:r w:rsidRPr="00142735">
        <w:rPr>
          <w:rFonts w:cs="Arial"/>
          <w:lang w:val="fr-FR"/>
        </w:rPr>
        <w:t>numéros:</w:t>
      </w:r>
      <w:proofErr w:type="gramEnd"/>
    </w:p>
    <w:tbl>
      <w:tblPr>
        <w:tblW w:w="9072" w:type="dxa"/>
        <w:tblLook w:val="04A0" w:firstRow="1" w:lastRow="0" w:firstColumn="1" w:lastColumn="0" w:noHBand="0" w:noVBand="1"/>
      </w:tblPr>
      <w:tblGrid>
        <w:gridCol w:w="1738"/>
        <w:gridCol w:w="3167"/>
        <w:gridCol w:w="2378"/>
        <w:gridCol w:w="1789"/>
      </w:tblGrid>
      <w:tr w:rsidR="002146B4" w:rsidRPr="00924413" w14:paraId="7FF9D35E" w14:textId="77777777" w:rsidTr="00924413">
        <w:trPr>
          <w:trHeight w:val="285"/>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0EEF10" w14:textId="77777777" w:rsidR="002146B4" w:rsidRPr="00924413" w:rsidRDefault="002146B4" w:rsidP="00516F2F">
            <w:pPr>
              <w:spacing w:before="40" w:after="40"/>
              <w:jc w:val="center"/>
              <w:rPr>
                <w:b/>
                <w:bCs/>
                <w:color w:val="000000"/>
                <w:lang w:val="fr-FR" w:eastAsia="en-GB"/>
              </w:rPr>
            </w:pPr>
            <w:r w:rsidRPr="00924413">
              <w:rPr>
                <w:b/>
                <w:bCs/>
                <w:color w:val="000000"/>
                <w:lang w:val="fr-FR" w:eastAsia="en-GB"/>
              </w:rPr>
              <w:t>Série de numéros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F62B3A" w14:textId="77777777" w:rsidR="002146B4" w:rsidRPr="00924413" w:rsidRDefault="002146B4" w:rsidP="00516F2F">
            <w:pPr>
              <w:spacing w:before="40" w:after="40"/>
              <w:jc w:val="center"/>
              <w:rPr>
                <w:b/>
                <w:bCs/>
                <w:color w:val="000000"/>
                <w:lang w:val="fr-FR" w:eastAsia="en-GB"/>
              </w:rPr>
            </w:pPr>
            <w:r w:rsidRPr="00924413">
              <w:rPr>
                <w:b/>
                <w:bCs/>
                <w:color w:val="000000"/>
                <w:lang w:val="fr-FR" w:eastAsia="en-GB"/>
              </w:rPr>
              <w:t>Fournisseur de communications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E537EC" w14:textId="77777777" w:rsidR="002146B4" w:rsidRPr="00924413" w:rsidRDefault="002146B4" w:rsidP="00516F2F">
            <w:pPr>
              <w:spacing w:before="40" w:after="40"/>
              <w:jc w:val="center"/>
              <w:rPr>
                <w:b/>
                <w:bCs/>
                <w:color w:val="000000"/>
                <w:lang w:val="fr-FR" w:eastAsia="en-GB"/>
              </w:rPr>
            </w:pPr>
            <w:r w:rsidRPr="00924413">
              <w:rPr>
                <w:b/>
                <w:bCs/>
                <w:color w:val="000000"/>
                <w:lang w:val="fr-FR" w:eastAsia="en-GB"/>
              </w:rPr>
              <w:t>Description des numéros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9F2923" w14:textId="77777777" w:rsidR="002146B4" w:rsidRPr="00924413" w:rsidRDefault="002146B4" w:rsidP="00516F2F">
            <w:pPr>
              <w:spacing w:before="40" w:after="40"/>
              <w:jc w:val="center"/>
              <w:rPr>
                <w:b/>
                <w:bCs/>
                <w:color w:val="000000"/>
                <w:lang w:val="fr-FR" w:eastAsia="en-GB"/>
              </w:rPr>
            </w:pPr>
            <w:r w:rsidRPr="00924413">
              <w:rPr>
                <w:b/>
                <w:bCs/>
                <w:color w:val="000000"/>
                <w:lang w:val="fr-FR" w:eastAsia="en-GB"/>
              </w:rPr>
              <w:t>Date d'attribution</w:t>
            </w:r>
          </w:p>
        </w:tc>
      </w:tr>
      <w:tr w:rsidR="002146B4" w:rsidRPr="004B397C" w14:paraId="1CEB2558" w14:textId="77777777" w:rsidTr="00924413">
        <w:trPr>
          <w:trHeight w:val="278"/>
        </w:trPr>
        <w:tc>
          <w:tcPr>
            <w:tcW w:w="0" w:type="auto"/>
            <w:tcBorders>
              <w:top w:val="nil"/>
              <w:left w:val="single" w:sz="4" w:space="0" w:color="auto"/>
              <w:bottom w:val="single" w:sz="4" w:space="0" w:color="auto"/>
              <w:right w:val="single" w:sz="4" w:space="0" w:color="auto"/>
            </w:tcBorders>
            <w:shd w:val="clear" w:color="auto" w:fill="auto"/>
            <w:hideMark/>
          </w:tcPr>
          <w:p w14:paraId="2E2EAB12"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7356 2</w:t>
            </w:r>
          </w:p>
        </w:tc>
        <w:tc>
          <w:tcPr>
            <w:tcW w:w="0" w:type="auto"/>
            <w:tcBorders>
              <w:top w:val="nil"/>
              <w:left w:val="nil"/>
              <w:bottom w:val="single" w:sz="4" w:space="0" w:color="auto"/>
              <w:right w:val="single" w:sz="4" w:space="0" w:color="auto"/>
            </w:tcBorders>
            <w:shd w:val="clear" w:color="auto" w:fill="auto"/>
            <w:hideMark/>
          </w:tcPr>
          <w:p w14:paraId="4F6596FF"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Mass Response Service GmbH</w:t>
            </w:r>
          </w:p>
        </w:tc>
        <w:tc>
          <w:tcPr>
            <w:tcW w:w="0" w:type="auto"/>
            <w:tcBorders>
              <w:top w:val="nil"/>
              <w:left w:val="nil"/>
              <w:bottom w:val="single" w:sz="4" w:space="0" w:color="auto"/>
              <w:right w:val="single" w:sz="4" w:space="0" w:color="auto"/>
            </w:tcBorders>
            <w:shd w:val="clear" w:color="auto" w:fill="auto"/>
            <w:hideMark/>
          </w:tcPr>
          <w:p w14:paraId="075E9D17"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 xml:space="preserve">071-075 </w:t>
            </w:r>
            <w:r>
              <w:rPr>
                <w:rFonts w:cs="Calibri"/>
                <w:color w:val="000000"/>
                <w:lang w:eastAsia="en-GB"/>
              </w:rPr>
              <w:t>et</w:t>
            </w:r>
            <w:r w:rsidRPr="002B43E9">
              <w:rPr>
                <w:rFonts w:cs="Calibri"/>
                <w:color w:val="000000"/>
                <w:lang w:eastAsia="en-GB"/>
              </w:rPr>
              <w:t xml:space="preserve"> 077-079</w:t>
            </w:r>
          </w:p>
        </w:tc>
        <w:tc>
          <w:tcPr>
            <w:tcW w:w="0" w:type="auto"/>
            <w:tcBorders>
              <w:top w:val="nil"/>
              <w:left w:val="nil"/>
              <w:bottom w:val="single" w:sz="4" w:space="0" w:color="auto"/>
              <w:right w:val="single" w:sz="4" w:space="0" w:color="auto"/>
            </w:tcBorders>
            <w:shd w:val="clear" w:color="auto" w:fill="auto"/>
            <w:hideMark/>
          </w:tcPr>
          <w:p w14:paraId="53BD36C6"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03/09/2024</w:t>
            </w:r>
          </w:p>
        </w:tc>
      </w:tr>
      <w:tr w:rsidR="002146B4" w:rsidRPr="004B397C" w14:paraId="169A3B6C" w14:textId="77777777" w:rsidTr="00924413">
        <w:trPr>
          <w:trHeight w:val="260"/>
        </w:trPr>
        <w:tc>
          <w:tcPr>
            <w:tcW w:w="0" w:type="auto"/>
            <w:tcBorders>
              <w:top w:val="nil"/>
              <w:left w:val="single" w:sz="4" w:space="0" w:color="auto"/>
              <w:bottom w:val="single" w:sz="4" w:space="0" w:color="auto"/>
              <w:right w:val="single" w:sz="4" w:space="0" w:color="auto"/>
            </w:tcBorders>
            <w:shd w:val="clear" w:color="auto" w:fill="auto"/>
            <w:hideMark/>
          </w:tcPr>
          <w:p w14:paraId="04046B87"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7356 3</w:t>
            </w:r>
          </w:p>
        </w:tc>
        <w:tc>
          <w:tcPr>
            <w:tcW w:w="0" w:type="auto"/>
            <w:tcBorders>
              <w:top w:val="nil"/>
              <w:left w:val="nil"/>
              <w:bottom w:val="single" w:sz="4" w:space="0" w:color="auto"/>
              <w:right w:val="single" w:sz="4" w:space="0" w:color="auto"/>
            </w:tcBorders>
            <w:shd w:val="clear" w:color="auto" w:fill="auto"/>
            <w:hideMark/>
          </w:tcPr>
          <w:p w14:paraId="389DC341"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Gamma Telecom Holdings Limited</w:t>
            </w:r>
          </w:p>
        </w:tc>
        <w:tc>
          <w:tcPr>
            <w:tcW w:w="0" w:type="auto"/>
            <w:tcBorders>
              <w:top w:val="nil"/>
              <w:left w:val="nil"/>
              <w:bottom w:val="single" w:sz="4" w:space="0" w:color="auto"/>
              <w:right w:val="single" w:sz="4" w:space="0" w:color="auto"/>
            </w:tcBorders>
            <w:shd w:val="clear" w:color="auto" w:fill="auto"/>
            <w:hideMark/>
          </w:tcPr>
          <w:p w14:paraId="17586AB5"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36027048"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21/10/2024</w:t>
            </w:r>
          </w:p>
        </w:tc>
      </w:tr>
      <w:tr w:rsidR="002146B4" w:rsidRPr="004B397C" w14:paraId="333742C4" w14:textId="77777777" w:rsidTr="00924413">
        <w:trPr>
          <w:trHeight w:val="332"/>
        </w:trPr>
        <w:tc>
          <w:tcPr>
            <w:tcW w:w="0" w:type="auto"/>
            <w:tcBorders>
              <w:top w:val="nil"/>
              <w:left w:val="single" w:sz="4" w:space="0" w:color="auto"/>
              <w:bottom w:val="single" w:sz="4" w:space="0" w:color="auto"/>
              <w:right w:val="single" w:sz="4" w:space="0" w:color="auto"/>
            </w:tcBorders>
            <w:shd w:val="clear" w:color="auto" w:fill="auto"/>
            <w:hideMark/>
          </w:tcPr>
          <w:p w14:paraId="35E659BA"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7356 8</w:t>
            </w:r>
          </w:p>
        </w:tc>
        <w:tc>
          <w:tcPr>
            <w:tcW w:w="0" w:type="auto"/>
            <w:tcBorders>
              <w:top w:val="nil"/>
              <w:left w:val="nil"/>
              <w:bottom w:val="single" w:sz="4" w:space="0" w:color="auto"/>
              <w:right w:val="single" w:sz="4" w:space="0" w:color="auto"/>
            </w:tcBorders>
            <w:shd w:val="clear" w:color="auto" w:fill="auto"/>
            <w:hideMark/>
          </w:tcPr>
          <w:p w14:paraId="610D16F3"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Tata Communications (UK) Limited</w:t>
            </w:r>
          </w:p>
        </w:tc>
        <w:tc>
          <w:tcPr>
            <w:tcW w:w="0" w:type="auto"/>
            <w:tcBorders>
              <w:top w:val="nil"/>
              <w:left w:val="nil"/>
              <w:bottom w:val="single" w:sz="4" w:space="0" w:color="auto"/>
              <w:right w:val="single" w:sz="4" w:space="0" w:color="auto"/>
            </w:tcBorders>
            <w:shd w:val="clear" w:color="auto" w:fill="auto"/>
            <w:hideMark/>
          </w:tcPr>
          <w:p w14:paraId="4E365513"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156A89DB"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12/08/2024</w:t>
            </w:r>
          </w:p>
        </w:tc>
      </w:tr>
      <w:tr w:rsidR="002146B4" w:rsidRPr="004B397C" w14:paraId="0E4BA149" w14:textId="77777777" w:rsidTr="00924413">
        <w:trPr>
          <w:trHeight w:val="242"/>
        </w:trPr>
        <w:tc>
          <w:tcPr>
            <w:tcW w:w="0" w:type="auto"/>
            <w:tcBorders>
              <w:top w:val="nil"/>
              <w:left w:val="single" w:sz="4" w:space="0" w:color="auto"/>
              <w:bottom w:val="single" w:sz="4" w:space="0" w:color="auto"/>
              <w:right w:val="single" w:sz="4" w:space="0" w:color="auto"/>
            </w:tcBorders>
            <w:shd w:val="clear" w:color="auto" w:fill="auto"/>
            <w:hideMark/>
          </w:tcPr>
          <w:p w14:paraId="6A09397C"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7358 8</w:t>
            </w:r>
          </w:p>
        </w:tc>
        <w:tc>
          <w:tcPr>
            <w:tcW w:w="0" w:type="auto"/>
            <w:tcBorders>
              <w:top w:val="nil"/>
              <w:left w:val="nil"/>
              <w:bottom w:val="single" w:sz="4" w:space="0" w:color="auto"/>
              <w:right w:val="single" w:sz="4" w:space="0" w:color="auto"/>
            </w:tcBorders>
            <w:shd w:val="clear" w:color="auto" w:fill="auto"/>
            <w:hideMark/>
          </w:tcPr>
          <w:p w14:paraId="7EEF338B"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WIRELESS LOGIC LIMITED</w:t>
            </w:r>
          </w:p>
        </w:tc>
        <w:tc>
          <w:tcPr>
            <w:tcW w:w="0" w:type="auto"/>
            <w:tcBorders>
              <w:top w:val="nil"/>
              <w:left w:val="nil"/>
              <w:bottom w:val="single" w:sz="4" w:space="0" w:color="auto"/>
              <w:right w:val="single" w:sz="4" w:space="0" w:color="auto"/>
            </w:tcBorders>
            <w:shd w:val="clear" w:color="auto" w:fill="auto"/>
            <w:hideMark/>
          </w:tcPr>
          <w:p w14:paraId="3999521C"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49EFC454"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21/08/2024</w:t>
            </w:r>
          </w:p>
        </w:tc>
      </w:tr>
      <w:tr w:rsidR="002146B4" w:rsidRPr="004B397C" w14:paraId="5E8F3A16" w14:textId="77777777" w:rsidTr="00924413">
        <w:trPr>
          <w:trHeight w:val="233"/>
        </w:trPr>
        <w:tc>
          <w:tcPr>
            <w:tcW w:w="0" w:type="auto"/>
            <w:tcBorders>
              <w:top w:val="nil"/>
              <w:left w:val="single" w:sz="4" w:space="0" w:color="auto"/>
              <w:bottom w:val="single" w:sz="4" w:space="0" w:color="auto"/>
              <w:right w:val="single" w:sz="4" w:space="0" w:color="auto"/>
            </w:tcBorders>
            <w:shd w:val="clear" w:color="auto" w:fill="auto"/>
            <w:hideMark/>
          </w:tcPr>
          <w:p w14:paraId="06772E09"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7344 0</w:t>
            </w:r>
          </w:p>
        </w:tc>
        <w:tc>
          <w:tcPr>
            <w:tcW w:w="0" w:type="auto"/>
            <w:tcBorders>
              <w:top w:val="nil"/>
              <w:left w:val="nil"/>
              <w:bottom w:val="single" w:sz="4" w:space="0" w:color="auto"/>
              <w:right w:val="single" w:sz="4" w:space="0" w:color="auto"/>
            </w:tcBorders>
            <w:shd w:val="clear" w:color="auto" w:fill="auto"/>
            <w:hideMark/>
          </w:tcPr>
          <w:p w14:paraId="252DD1CF"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Vodafone Limited</w:t>
            </w:r>
          </w:p>
        </w:tc>
        <w:tc>
          <w:tcPr>
            <w:tcW w:w="0" w:type="auto"/>
            <w:tcBorders>
              <w:top w:val="nil"/>
              <w:left w:val="nil"/>
              <w:bottom w:val="single" w:sz="4" w:space="0" w:color="auto"/>
              <w:right w:val="single" w:sz="4" w:space="0" w:color="auto"/>
            </w:tcBorders>
            <w:shd w:val="clear" w:color="auto" w:fill="auto"/>
            <w:hideMark/>
          </w:tcPr>
          <w:p w14:paraId="69D6B110"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6C539BDC"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14/10/2024</w:t>
            </w:r>
          </w:p>
        </w:tc>
      </w:tr>
      <w:tr w:rsidR="002146B4" w:rsidRPr="004B397C" w14:paraId="691BAB6D" w14:textId="77777777" w:rsidTr="00924413">
        <w:trPr>
          <w:trHeight w:val="242"/>
        </w:trPr>
        <w:tc>
          <w:tcPr>
            <w:tcW w:w="0" w:type="auto"/>
            <w:tcBorders>
              <w:top w:val="nil"/>
              <w:left w:val="single" w:sz="4" w:space="0" w:color="auto"/>
              <w:bottom w:val="single" w:sz="4" w:space="0" w:color="auto"/>
              <w:right w:val="single" w:sz="4" w:space="0" w:color="auto"/>
            </w:tcBorders>
            <w:shd w:val="clear" w:color="auto" w:fill="auto"/>
            <w:hideMark/>
          </w:tcPr>
          <w:p w14:paraId="37B43EE0"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7344 1</w:t>
            </w:r>
          </w:p>
        </w:tc>
        <w:tc>
          <w:tcPr>
            <w:tcW w:w="0" w:type="auto"/>
            <w:tcBorders>
              <w:top w:val="nil"/>
              <w:left w:val="nil"/>
              <w:bottom w:val="single" w:sz="4" w:space="0" w:color="auto"/>
              <w:right w:val="single" w:sz="4" w:space="0" w:color="auto"/>
            </w:tcBorders>
            <w:shd w:val="clear" w:color="auto" w:fill="auto"/>
            <w:hideMark/>
          </w:tcPr>
          <w:p w14:paraId="18DCEBE6"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Vodafone Limited</w:t>
            </w:r>
          </w:p>
        </w:tc>
        <w:tc>
          <w:tcPr>
            <w:tcW w:w="0" w:type="auto"/>
            <w:tcBorders>
              <w:top w:val="nil"/>
              <w:left w:val="nil"/>
              <w:bottom w:val="single" w:sz="4" w:space="0" w:color="auto"/>
              <w:right w:val="single" w:sz="4" w:space="0" w:color="auto"/>
            </w:tcBorders>
            <w:shd w:val="clear" w:color="auto" w:fill="auto"/>
            <w:hideMark/>
          </w:tcPr>
          <w:p w14:paraId="6E5285D5"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6EE52DD1"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14/10/2024</w:t>
            </w:r>
          </w:p>
        </w:tc>
      </w:tr>
      <w:tr w:rsidR="002146B4" w:rsidRPr="004B397C" w14:paraId="574D818D" w14:textId="77777777" w:rsidTr="00924413">
        <w:trPr>
          <w:trHeight w:val="242"/>
        </w:trPr>
        <w:tc>
          <w:tcPr>
            <w:tcW w:w="0" w:type="auto"/>
            <w:tcBorders>
              <w:top w:val="nil"/>
              <w:left w:val="single" w:sz="4" w:space="0" w:color="auto"/>
              <w:bottom w:val="single" w:sz="4" w:space="0" w:color="auto"/>
              <w:right w:val="single" w:sz="4" w:space="0" w:color="auto"/>
            </w:tcBorders>
            <w:shd w:val="clear" w:color="auto" w:fill="auto"/>
            <w:hideMark/>
          </w:tcPr>
          <w:p w14:paraId="658C6237"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7344 2</w:t>
            </w:r>
          </w:p>
        </w:tc>
        <w:tc>
          <w:tcPr>
            <w:tcW w:w="0" w:type="auto"/>
            <w:tcBorders>
              <w:top w:val="nil"/>
              <w:left w:val="nil"/>
              <w:bottom w:val="single" w:sz="4" w:space="0" w:color="auto"/>
              <w:right w:val="single" w:sz="4" w:space="0" w:color="auto"/>
            </w:tcBorders>
            <w:shd w:val="clear" w:color="auto" w:fill="auto"/>
            <w:hideMark/>
          </w:tcPr>
          <w:p w14:paraId="55A0CE37"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Vodafone Limited</w:t>
            </w:r>
          </w:p>
        </w:tc>
        <w:tc>
          <w:tcPr>
            <w:tcW w:w="0" w:type="auto"/>
            <w:tcBorders>
              <w:top w:val="nil"/>
              <w:left w:val="nil"/>
              <w:bottom w:val="single" w:sz="4" w:space="0" w:color="auto"/>
              <w:right w:val="single" w:sz="4" w:space="0" w:color="auto"/>
            </w:tcBorders>
            <w:shd w:val="clear" w:color="auto" w:fill="auto"/>
            <w:hideMark/>
          </w:tcPr>
          <w:p w14:paraId="151405F3"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3C34F952"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14/10/2024</w:t>
            </w:r>
          </w:p>
        </w:tc>
      </w:tr>
      <w:tr w:rsidR="002146B4" w:rsidRPr="004B397C" w14:paraId="2FADFEDF" w14:textId="77777777" w:rsidTr="00924413">
        <w:trPr>
          <w:trHeight w:val="260"/>
        </w:trPr>
        <w:tc>
          <w:tcPr>
            <w:tcW w:w="0" w:type="auto"/>
            <w:tcBorders>
              <w:top w:val="nil"/>
              <w:left w:val="single" w:sz="4" w:space="0" w:color="auto"/>
              <w:bottom w:val="single" w:sz="4" w:space="0" w:color="auto"/>
              <w:right w:val="single" w:sz="4" w:space="0" w:color="auto"/>
            </w:tcBorders>
            <w:shd w:val="clear" w:color="auto" w:fill="auto"/>
            <w:hideMark/>
          </w:tcPr>
          <w:p w14:paraId="536FD1FE" w14:textId="77777777" w:rsidR="002146B4" w:rsidRPr="004B397C" w:rsidRDefault="002146B4" w:rsidP="00924413">
            <w:pPr>
              <w:spacing w:before="20" w:after="20"/>
              <w:jc w:val="center"/>
              <w:rPr>
                <w:sz w:val="18"/>
                <w:szCs w:val="18"/>
                <w:lang w:val="fr-FR" w:eastAsia="en-GB"/>
              </w:rPr>
            </w:pPr>
            <w:r w:rsidRPr="00226994">
              <w:t>7344</w:t>
            </w:r>
            <w:r w:rsidRPr="002B43E9">
              <w:rPr>
                <w:lang w:eastAsia="en-GB"/>
              </w:rPr>
              <w:t xml:space="preserve"> 3</w:t>
            </w:r>
          </w:p>
        </w:tc>
        <w:tc>
          <w:tcPr>
            <w:tcW w:w="0" w:type="auto"/>
            <w:tcBorders>
              <w:top w:val="nil"/>
              <w:left w:val="nil"/>
              <w:bottom w:val="single" w:sz="4" w:space="0" w:color="auto"/>
              <w:right w:val="single" w:sz="4" w:space="0" w:color="auto"/>
            </w:tcBorders>
            <w:shd w:val="clear" w:color="auto" w:fill="auto"/>
            <w:hideMark/>
          </w:tcPr>
          <w:p w14:paraId="03D7D9F7" w14:textId="77777777" w:rsidR="002146B4" w:rsidRPr="004B397C" w:rsidRDefault="002146B4" w:rsidP="00924413">
            <w:pPr>
              <w:keepNext/>
              <w:keepLines/>
              <w:spacing w:before="20" w:after="20"/>
              <w:jc w:val="center"/>
              <w:rPr>
                <w:color w:val="000000"/>
                <w:sz w:val="18"/>
                <w:szCs w:val="18"/>
                <w:lang w:val="fr-FR" w:eastAsia="en-GB"/>
              </w:rPr>
            </w:pPr>
            <w:r w:rsidRPr="002B43E9">
              <w:rPr>
                <w:rFonts w:cs="Calibri"/>
                <w:color w:val="000000"/>
                <w:lang w:eastAsia="en-GB"/>
              </w:rPr>
              <w:t>Vodafone Limited</w:t>
            </w:r>
          </w:p>
        </w:tc>
        <w:tc>
          <w:tcPr>
            <w:tcW w:w="0" w:type="auto"/>
            <w:tcBorders>
              <w:top w:val="nil"/>
              <w:left w:val="nil"/>
              <w:bottom w:val="single" w:sz="4" w:space="0" w:color="auto"/>
              <w:right w:val="single" w:sz="4" w:space="0" w:color="auto"/>
            </w:tcBorders>
            <w:shd w:val="clear" w:color="auto" w:fill="auto"/>
            <w:hideMark/>
          </w:tcPr>
          <w:p w14:paraId="0AD1804C" w14:textId="77777777" w:rsidR="002146B4" w:rsidRPr="004B397C" w:rsidRDefault="002146B4" w:rsidP="00924413">
            <w:pPr>
              <w:keepNext/>
              <w:keepLines/>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2233937E" w14:textId="77777777" w:rsidR="002146B4" w:rsidRPr="004B397C" w:rsidRDefault="002146B4" w:rsidP="00924413">
            <w:pPr>
              <w:keepNext/>
              <w:keepLines/>
              <w:spacing w:before="20" w:after="20"/>
              <w:jc w:val="center"/>
              <w:rPr>
                <w:color w:val="000000"/>
                <w:sz w:val="18"/>
                <w:szCs w:val="18"/>
                <w:lang w:val="fr-FR" w:eastAsia="en-GB"/>
              </w:rPr>
            </w:pPr>
            <w:r w:rsidRPr="002B43E9">
              <w:rPr>
                <w:rFonts w:cs="Calibri"/>
                <w:color w:val="000000"/>
                <w:lang w:eastAsia="en-GB"/>
              </w:rPr>
              <w:t>14/10/2024</w:t>
            </w:r>
          </w:p>
        </w:tc>
      </w:tr>
      <w:tr w:rsidR="002146B4" w:rsidRPr="004B397C" w14:paraId="6028A1FA" w14:textId="77777777" w:rsidTr="00924413">
        <w:trPr>
          <w:trHeight w:val="170"/>
        </w:trPr>
        <w:tc>
          <w:tcPr>
            <w:tcW w:w="0" w:type="auto"/>
            <w:tcBorders>
              <w:top w:val="nil"/>
              <w:left w:val="single" w:sz="4" w:space="0" w:color="auto"/>
              <w:bottom w:val="single" w:sz="4" w:space="0" w:color="auto"/>
              <w:right w:val="single" w:sz="4" w:space="0" w:color="auto"/>
            </w:tcBorders>
            <w:shd w:val="clear" w:color="auto" w:fill="auto"/>
            <w:hideMark/>
          </w:tcPr>
          <w:p w14:paraId="41179065"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7344 4</w:t>
            </w:r>
          </w:p>
        </w:tc>
        <w:tc>
          <w:tcPr>
            <w:tcW w:w="0" w:type="auto"/>
            <w:tcBorders>
              <w:top w:val="nil"/>
              <w:left w:val="nil"/>
              <w:bottom w:val="single" w:sz="4" w:space="0" w:color="auto"/>
              <w:right w:val="single" w:sz="4" w:space="0" w:color="auto"/>
            </w:tcBorders>
            <w:shd w:val="clear" w:color="auto" w:fill="auto"/>
            <w:hideMark/>
          </w:tcPr>
          <w:p w14:paraId="400B554C"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Vodafone Limited</w:t>
            </w:r>
          </w:p>
        </w:tc>
        <w:tc>
          <w:tcPr>
            <w:tcW w:w="0" w:type="auto"/>
            <w:tcBorders>
              <w:top w:val="nil"/>
              <w:left w:val="nil"/>
              <w:bottom w:val="single" w:sz="4" w:space="0" w:color="auto"/>
              <w:right w:val="single" w:sz="4" w:space="0" w:color="auto"/>
            </w:tcBorders>
            <w:shd w:val="clear" w:color="auto" w:fill="auto"/>
            <w:hideMark/>
          </w:tcPr>
          <w:p w14:paraId="0DD41FF3"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1DDA70DD"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14/10/2024</w:t>
            </w:r>
          </w:p>
        </w:tc>
      </w:tr>
      <w:tr w:rsidR="002146B4" w:rsidRPr="004B397C" w14:paraId="7375AC60" w14:textId="77777777" w:rsidTr="00924413">
        <w:trPr>
          <w:trHeight w:val="170"/>
        </w:trPr>
        <w:tc>
          <w:tcPr>
            <w:tcW w:w="0" w:type="auto"/>
            <w:tcBorders>
              <w:top w:val="nil"/>
              <w:left w:val="single" w:sz="4" w:space="0" w:color="auto"/>
              <w:bottom w:val="single" w:sz="4" w:space="0" w:color="auto"/>
              <w:right w:val="single" w:sz="4" w:space="0" w:color="auto"/>
            </w:tcBorders>
            <w:shd w:val="clear" w:color="auto" w:fill="auto"/>
            <w:hideMark/>
          </w:tcPr>
          <w:p w14:paraId="11DAEFE8"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7344 5</w:t>
            </w:r>
          </w:p>
        </w:tc>
        <w:tc>
          <w:tcPr>
            <w:tcW w:w="0" w:type="auto"/>
            <w:tcBorders>
              <w:top w:val="nil"/>
              <w:left w:val="nil"/>
              <w:bottom w:val="single" w:sz="4" w:space="0" w:color="auto"/>
              <w:right w:val="single" w:sz="4" w:space="0" w:color="auto"/>
            </w:tcBorders>
            <w:shd w:val="clear" w:color="auto" w:fill="auto"/>
            <w:hideMark/>
          </w:tcPr>
          <w:p w14:paraId="173242F8"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Vodafone Limited</w:t>
            </w:r>
          </w:p>
        </w:tc>
        <w:tc>
          <w:tcPr>
            <w:tcW w:w="0" w:type="auto"/>
            <w:tcBorders>
              <w:top w:val="nil"/>
              <w:left w:val="nil"/>
              <w:bottom w:val="single" w:sz="4" w:space="0" w:color="auto"/>
              <w:right w:val="single" w:sz="4" w:space="0" w:color="auto"/>
            </w:tcBorders>
            <w:shd w:val="clear" w:color="auto" w:fill="auto"/>
            <w:hideMark/>
          </w:tcPr>
          <w:p w14:paraId="7E3FD398"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71A57490"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14/10/2024</w:t>
            </w:r>
          </w:p>
        </w:tc>
      </w:tr>
      <w:tr w:rsidR="002146B4" w:rsidRPr="004B397C" w14:paraId="5BC787EF" w14:textId="77777777" w:rsidTr="00924413">
        <w:trPr>
          <w:trHeight w:val="170"/>
        </w:trPr>
        <w:tc>
          <w:tcPr>
            <w:tcW w:w="0" w:type="auto"/>
            <w:tcBorders>
              <w:top w:val="nil"/>
              <w:left w:val="single" w:sz="4" w:space="0" w:color="auto"/>
              <w:bottom w:val="single" w:sz="4" w:space="0" w:color="auto"/>
              <w:right w:val="single" w:sz="4" w:space="0" w:color="auto"/>
            </w:tcBorders>
            <w:shd w:val="clear" w:color="auto" w:fill="auto"/>
            <w:hideMark/>
          </w:tcPr>
          <w:p w14:paraId="0462C6A8"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7344 6</w:t>
            </w:r>
          </w:p>
        </w:tc>
        <w:tc>
          <w:tcPr>
            <w:tcW w:w="0" w:type="auto"/>
            <w:tcBorders>
              <w:top w:val="nil"/>
              <w:left w:val="nil"/>
              <w:bottom w:val="single" w:sz="4" w:space="0" w:color="auto"/>
              <w:right w:val="single" w:sz="4" w:space="0" w:color="auto"/>
            </w:tcBorders>
            <w:shd w:val="clear" w:color="auto" w:fill="auto"/>
            <w:hideMark/>
          </w:tcPr>
          <w:p w14:paraId="5C6BBE2C"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Vodafone Limited</w:t>
            </w:r>
          </w:p>
        </w:tc>
        <w:tc>
          <w:tcPr>
            <w:tcW w:w="0" w:type="auto"/>
            <w:tcBorders>
              <w:top w:val="nil"/>
              <w:left w:val="nil"/>
              <w:bottom w:val="single" w:sz="4" w:space="0" w:color="auto"/>
              <w:right w:val="single" w:sz="4" w:space="0" w:color="auto"/>
            </w:tcBorders>
            <w:shd w:val="clear" w:color="auto" w:fill="auto"/>
            <w:hideMark/>
          </w:tcPr>
          <w:p w14:paraId="2C6B7F18"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32F77EC8"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14/10/2024</w:t>
            </w:r>
          </w:p>
        </w:tc>
      </w:tr>
      <w:tr w:rsidR="002146B4" w:rsidRPr="004B397C" w14:paraId="4E2BA441" w14:textId="77777777" w:rsidTr="00924413">
        <w:trPr>
          <w:trHeight w:val="188"/>
        </w:trPr>
        <w:tc>
          <w:tcPr>
            <w:tcW w:w="0" w:type="auto"/>
            <w:tcBorders>
              <w:top w:val="nil"/>
              <w:left w:val="single" w:sz="4" w:space="0" w:color="auto"/>
              <w:bottom w:val="single" w:sz="4" w:space="0" w:color="auto"/>
              <w:right w:val="single" w:sz="4" w:space="0" w:color="auto"/>
            </w:tcBorders>
            <w:shd w:val="clear" w:color="auto" w:fill="auto"/>
            <w:hideMark/>
          </w:tcPr>
          <w:p w14:paraId="10B6CE65"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7344 7</w:t>
            </w:r>
          </w:p>
        </w:tc>
        <w:tc>
          <w:tcPr>
            <w:tcW w:w="0" w:type="auto"/>
            <w:tcBorders>
              <w:top w:val="nil"/>
              <w:left w:val="nil"/>
              <w:bottom w:val="single" w:sz="4" w:space="0" w:color="auto"/>
              <w:right w:val="single" w:sz="4" w:space="0" w:color="auto"/>
            </w:tcBorders>
            <w:shd w:val="clear" w:color="auto" w:fill="auto"/>
            <w:hideMark/>
          </w:tcPr>
          <w:p w14:paraId="5018A1C0"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Vodafone Limited</w:t>
            </w:r>
          </w:p>
        </w:tc>
        <w:tc>
          <w:tcPr>
            <w:tcW w:w="0" w:type="auto"/>
            <w:tcBorders>
              <w:top w:val="nil"/>
              <w:left w:val="nil"/>
              <w:bottom w:val="single" w:sz="4" w:space="0" w:color="auto"/>
              <w:right w:val="single" w:sz="4" w:space="0" w:color="auto"/>
            </w:tcBorders>
            <w:shd w:val="clear" w:color="auto" w:fill="auto"/>
            <w:hideMark/>
          </w:tcPr>
          <w:p w14:paraId="5C023145"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5B28FAD5"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14/10/2024</w:t>
            </w:r>
          </w:p>
        </w:tc>
      </w:tr>
      <w:tr w:rsidR="002146B4" w:rsidRPr="004B397C" w14:paraId="629BF79C" w14:textId="77777777" w:rsidTr="00924413">
        <w:trPr>
          <w:trHeight w:val="197"/>
        </w:trPr>
        <w:tc>
          <w:tcPr>
            <w:tcW w:w="0" w:type="auto"/>
            <w:tcBorders>
              <w:top w:val="nil"/>
              <w:left w:val="single" w:sz="4" w:space="0" w:color="auto"/>
              <w:bottom w:val="single" w:sz="4" w:space="0" w:color="auto"/>
              <w:right w:val="single" w:sz="4" w:space="0" w:color="auto"/>
            </w:tcBorders>
            <w:shd w:val="clear" w:color="auto" w:fill="auto"/>
            <w:hideMark/>
          </w:tcPr>
          <w:p w14:paraId="7B493A82"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7344 8</w:t>
            </w:r>
          </w:p>
        </w:tc>
        <w:tc>
          <w:tcPr>
            <w:tcW w:w="0" w:type="auto"/>
            <w:tcBorders>
              <w:top w:val="nil"/>
              <w:left w:val="nil"/>
              <w:bottom w:val="single" w:sz="4" w:space="0" w:color="auto"/>
              <w:right w:val="single" w:sz="4" w:space="0" w:color="auto"/>
            </w:tcBorders>
            <w:shd w:val="clear" w:color="auto" w:fill="auto"/>
            <w:hideMark/>
          </w:tcPr>
          <w:p w14:paraId="435698D1"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Vodafone Limited</w:t>
            </w:r>
          </w:p>
        </w:tc>
        <w:tc>
          <w:tcPr>
            <w:tcW w:w="0" w:type="auto"/>
            <w:tcBorders>
              <w:top w:val="nil"/>
              <w:left w:val="nil"/>
              <w:bottom w:val="single" w:sz="4" w:space="0" w:color="auto"/>
              <w:right w:val="single" w:sz="4" w:space="0" w:color="auto"/>
            </w:tcBorders>
            <w:shd w:val="clear" w:color="auto" w:fill="auto"/>
            <w:hideMark/>
          </w:tcPr>
          <w:p w14:paraId="6C31730C"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40178D7E"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14/10/2024</w:t>
            </w:r>
          </w:p>
        </w:tc>
      </w:tr>
      <w:tr w:rsidR="002146B4" w:rsidRPr="004B397C" w14:paraId="1F112A9D" w14:textId="77777777" w:rsidTr="00924413">
        <w:trPr>
          <w:trHeight w:val="197"/>
        </w:trPr>
        <w:tc>
          <w:tcPr>
            <w:tcW w:w="0" w:type="auto"/>
            <w:tcBorders>
              <w:top w:val="nil"/>
              <w:left w:val="single" w:sz="4" w:space="0" w:color="auto"/>
              <w:bottom w:val="single" w:sz="4" w:space="0" w:color="auto"/>
              <w:right w:val="single" w:sz="4" w:space="0" w:color="auto"/>
            </w:tcBorders>
            <w:shd w:val="clear" w:color="auto" w:fill="auto"/>
            <w:hideMark/>
          </w:tcPr>
          <w:p w14:paraId="1476F789"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7344 9</w:t>
            </w:r>
          </w:p>
        </w:tc>
        <w:tc>
          <w:tcPr>
            <w:tcW w:w="0" w:type="auto"/>
            <w:tcBorders>
              <w:top w:val="nil"/>
              <w:left w:val="nil"/>
              <w:bottom w:val="single" w:sz="4" w:space="0" w:color="auto"/>
              <w:right w:val="single" w:sz="4" w:space="0" w:color="auto"/>
            </w:tcBorders>
            <w:shd w:val="clear" w:color="auto" w:fill="auto"/>
            <w:hideMark/>
          </w:tcPr>
          <w:p w14:paraId="330310C5"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Vodafone Limited</w:t>
            </w:r>
          </w:p>
        </w:tc>
        <w:tc>
          <w:tcPr>
            <w:tcW w:w="0" w:type="auto"/>
            <w:tcBorders>
              <w:top w:val="nil"/>
              <w:left w:val="nil"/>
              <w:bottom w:val="single" w:sz="4" w:space="0" w:color="auto"/>
              <w:right w:val="single" w:sz="4" w:space="0" w:color="auto"/>
            </w:tcBorders>
            <w:shd w:val="clear" w:color="auto" w:fill="auto"/>
            <w:hideMark/>
          </w:tcPr>
          <w:p w14:paraId="17A732C8"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0453D4A3"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14/10/2024</w:t>
            </w:r>
          </w:p>
        </w:tc>
      </w:tr>
      <w:tr w:rsidR="002146B4" w:rsidRPr="004B397C" w14:paraId="70098E79" w14:textId="77777777" w:rsidTr="00924413">
        <w:trPr>
          <w:trHeight w:val="260"/>
        </w:trPr>
        <w:tc>
          <w:tcPr>
            <w:tcW w:w="0" w:type="auto"/>
            <w:tcBorders>
              <w:top w:val="nil"/>
              <w:left w:val="single" w:sz="4" w:space="0" w:color="auto"/>
              <w:bottom w:val="single" w:sz="4" w:space="0" w:color="auto"/>
              <w:right w:val="single" w:sz="4" w:space="0" w:color="auto"/>
            </w:tcBorders>
            <w:shd w:val="clear" w:color="auto" w:fill="auto"/>
            <w:hideMark/>
          </w:tcPr>
          <w:p w14:paraId="709C81C1"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7345 0</w:t>
            </w:r>
          </w:p>
        </w:tc>
        <w:tc>
          <w:tcPr>
            <w:tcW w:w="0" w:type="auto"/>
            <w:tcBorders>
              <w:top w:val="nil"/>
              <w:left w:val="nil"/>
              <w:bottom w:val="single" w:sz="4" w:space="0" w:color="auto"/>
              <w:right w:val="single" w:sz="4" w:space="0" w:color="auto"/>
            </w:tcBorders>
            <w:shd w:val="clear" w:color="auto" w:fill="auto"/>
            <w:hideMark/>
          </w:tcPr>
          <w:p w14:paraId="3F2AB636"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Vodafone Limited</w:t>
            </w:r>
          </w:p>
        </w:tc>
        <w:tc>
          <w:tcPr>
            <w:tcW w:w="0" w:type="auto"/>
            <w:tcBorders>
              <w:top w:val="nil"/>
              <w:left w:val="nil"/>
              <w:bottom w:val="single" w:sz="4" w:space="0" w:color="auto"/>
              <w:right w:val="single" w:sz="4" w:space="0" w:color="auto"/>
            </w:tcBorders>
            <w:shd w:val="clear" w:color="auto" w:fill="auto"/>
            <w:hideMark/>
          </w:tcPr>
          <w:p w14:paraId="649CFB13"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7558F059"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14/10/2024</w:t>
            </w:r>
          </w:p>
        </w:tc>
      </w:tr>
      <w:tr w:rsidR="002146B4" w:rsidRPr="004B397C" w14:paraId="535CF97E" w14:textId="77777777" w:rsidTr="00924413">
        <w:trPr>
          <w:trHeight w:val="305"/>
        </w:trPr>
        <w:tc>
          <w:tcPr>
            <w:tcW w:w="0" w:type="auto"/>
            <w:tcBorders>
              <w:top w:val="nil"/>
              <w:left w:val="single" w:sz="4" w:space="0" w:color="auto"/>
              <w:bottom w:val="single" w:sz="4" w:space="0" w:color="auto"/>
              <w:right w:val="single" w:sz="4" w:space="0" w:color="auto"/>
            </w:tcBorders>
            <w:shd w:val="clear" w:color="auto" w:fill="auto"/>
            <w:hideMark/>
          </w:tcPr>
          <w:p w14:paraId="39ABB9CF"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7345 1</w:t>
            </w:r>
          </w:p>
        </w:tc>
        <w:tc>
          <w:tcPr>
            <w:tcW w:w="0" w:type="auto"/>
            <w:tcBorders>
              <w:top w:val="nil"/>
              <w:left w:val="nil"/>
              <w:bottom w:val="single" w:sz="4" w:space="0" w:color="auto"/>
              <w:right w:val="single" w:sz="4" w:space="0" w:color="auto"/>
            </w:tcBorders>
            <w:shd w:val="clear" w:color="auto" w:fill="auto"/>
            <w:hideMark/>
          </w:tcPr>
          <w:p w14:paraId="0C040BCD"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Vodafone Limited</w:t>
            </w:r>
          </w:p>
        </w:tc>
        <w:tc>
          <w:tcPr>
            <w:tcW w:w="0" w:type="auto"/>
            <w:tcBorders>
              <w:top w:val="nil"/>
              <w:left w:val="nil"/>
              <w:bottom w:val="single" w:sz="4" w:space="0" w:color="auto"/>
              <w:right w:val="single" w:sz="4" w:space="0" w:color="auto"/>
            </w:tcBorders>
            <w:shd w:val="clear" w:color="auto" w:fill="auto"/>
            <w:hideMark/>
          </w:tcPr>
          <w:p w14:paraId="12456389"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0B082AC2"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14/10/2024</w:t>
            </w:r>
          </w:p>
        </w:tc>
      </w:tr>
      <w:tr w:rsidR="002146B4" w:rsidRPr="004B397C" w14:paraId="231310F4" w14:textId="77777777" w:rsidTr="00924413">
        <w:trPr>
          <w:trHeight w:val="260"/>
        </w:trPr>
        <w:tc>
          <w:tcPr>
            <w:tcW w:w="0" w:type="auto"/>
            <w:tcBorders>
              <w:top w:val="nil"/>
              <w:left w:val="single" w:sz="4" w:space="0" w:color="auto"/>
              <w:bottom w:val="single" w:sz="4" w:space="0" w:color="auto"/>
              <w:right w:val="single" w:sz="4" w:space="0" w:color="auto"/>
            </w:tcBorders>
            <w:shd w:val="clear" w:color="auto" w:fill="auto"/>
            <w:hideMark/>
          </w:tcPr>
          <w:p w14:paraId="30DC2646"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7345 2</w:t>
            </w:r>
          </w:p>
        </w:tc>
        <w:tc>
          <w:tcPr>
            <w:tcW w:w="0" w:type="auto"/>
            <w:tcBorders>
              <w:top w:val="nil"/>
              <w:left w:val="nil"/>
              <w:bottom w:val="single" w:sz="4" w:space="0" w:color="auto"/>
              <w:right w:val="single" w:sz="4" w:space="0" w:color="auto"/>
            </w:tcBorders>
            <w:shd w:val="clear" w:color="auto" w:fill="auto"/>
            <w:hideMark/>
          </w:tcPr>
          <w:p w14:paraId="08B51A8F"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Vodafone Limited</w:t>
            </w:r>
          </w:p>
        </w:tc>
        <w:tc>
          <w:tcPr>
            <w:tcW w:w="0" w:type="auto"/>
            <w:tcBorders>
              <w:top w:val="nil"/>
              <w:left w:val="nil"/>
              <w:bottom w:val="single" w:sz="4" w:space="0" w:color="auto"/>
              <w:right w:val="single" w:sz="4" w:space="0" w:color="auto"/>
            </w:tcBorders>
            <w:shd w:val="clear" w:color="auto" w:fill="auto"/>
            <w:hideMark/>
          </w:tcPr>
          <w:p w14:paraId="26C88C3C"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76B89AAF"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14/10/2024</w:t>
            </w:r>
          </w:p>
        </w:tc>
      </w:tr>
      <w:tr w:rsidR="002146B4" w:rsidRPr="004B397C" w14:paraId="7A22E718" w14:textId="77777777" w:rsidTr="00924413">
        <w:trPr>
          <w:trHeight w:val="125"/>
        </w:trPr>
        <w:tc>
          <w:tcPr>
            <w:tcW w:w="0" w:type="auto"/>
            <w:tcBorders>
              <w:top w:val="nil"/>
              <w:left w:val="single" w:sz="4" w:space="0" w:color="auto"/>
              <w:bottom w:val="single" w:sz="4" w:space="0" w:color="auto"/>
              <w:right w:val="single" w:sz="4" w:space="0" w:color="auto"/>
            </w:tcBorders>
            <w:shd w:val="clear" w:color="auto" w:fill="auto"/>
            <w:hideMark/>
          </w:tcPr>
          <w:p w14:paraId="2D7E3157"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7345 3</w:t>
            </w:r>
          </w:p>
        </w:tc>
        <w:tc>
          <w:tcPr>
            <w:tcW w:w="0" w:type="auto"/>
            <w:tcBorders>
              <w:top w:val="nil"/>
              <w:left w:val="nil"/>
              <w:bottom w:val="single" w:sz="4" w:space="0" w:color="auto"/>
              <w:right w:val="single" w:sz="4" w:space="0" w:color="auto"/>
            </w:tcBorders>
            <w:shd w:val="clear" w:color="auto" w:fill="auto"/>
            <w:hideMark/>
          </w:tcPr>
          <w:p w14:paraId="5D37A222"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Vodafone Limited</w:t>
            </w:r>
          </w:p>
        </w:tc>
        <w:tc>
          <w:tcPr>
            <w:tcW w:w="0" w:type="auto"/>
            <w:tcBorders>
              <w:top w:val="nil"/>
              <w:left w:val="nil"/>
              <w:bottom w:val="single" w:sz="4" w:space="0" w:color="auto"/>
              <w:right w:val="single" w:sz="4" w:space="0" w:color="auto"/>
            </w:tcBorders>
            <w:shd w:val="clear" w:color="auto" w:fill="auto"/>
            <w:hideMark/>
          </w:tcPr>
          <w:p w14:paraId="3A53CFCA"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3C573F44"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14/10/2024</w:t>
            </w:r>
          </w:p>
        </w:tc>
      </w:tr>
      <w:tr w:rsidR="002146B4" w:rsidRPr="004B397C" w14:paraId="034378BD" w14:textId="77777777" w:rsidTr="00924413">
        <w:trPr>
          <w:trHeight w:val="233"/>
        </w:trPr>
        <w:tc>
          <w:tcPr>
            <w:tcW w:w="0" w:type="auto"/>
            <w:tcBorders>
              <w:top w:val="nil"/>
              <w:left w:val="single" w:sz="4" w:space="0" w:color="auto"/>
              <w:bottom w:val="single" w:sz="4" w:space="0" w:color="auto"/>
              <w:right w:val="single" w:sz="4" w:space="0" w:color="auto"/>
            </w:tcBorders>
            <w:shd w:val="clear" w:color="auto" w:fill="auto"/>
            <w:hideMark/>
          </w:tcPr>
          <w:p w14:paraId="28088A4B"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7345 4</w:t>
            </w:r>
          </w:p>
        </w:tc>
        <w:tc>
          <w:tcPr>
            <w:tcW w:w="0" w:type="auto"/>
            <w:tcBorders>
              <w:top w:val="nil"/>
              <w:left w:val="nil"/>
              <w:bottom w:val="single" w:sz="4" w:space="0" w:color="auto"/>
              <w:right w:val="single" w:sz="4" w:space="0" w:color="auto"/>
            </w:tcBorders>
            <w:shd w:val="clear" w:color="auto" w:fill="auto"/>
            <w:hideMark/>
          </w:tcPr>
          <w:p w14:paraId="6AAE1B69"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Vodafone Limited</w:t>
            </w:r>
          </w:p>
        </w:tc>
        <w:tc>
          <w:tcPr>
            <w:tcW w:w="0" w:type="auto"/>
            <w:tcBorders>
              <w:top w:val="nil"/>
              <w:left w:val="nil"/>
              <w:bottom w:val="single" w:sz="4" w:space="0" w:color="auto"/>
              <w:right w:val="single" w:sz="4" w:space="0" w:color="auto"/>
            </w:tcBorders>
            <w:shd w:val="clear" w:color="auto" w:fill="auto"/>
            <w:hideMark/>
          </w:tcPr>
          <w:p w14:paraId="345E85E1"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2942D072"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14/10/2024</w:t>
            </w:r>
          </w:p>
        </w:tc>
      </w:tr>
      <w:tr w:rsidR="002146B4" w:rsidRPr="004B397C" w14:paraId="172ABFD5" w14:textId="77777777" w:rsidTr="00924413">
        <w:trPr>
          <w:trHeight w:val="233"/>
        </w:trPr>
        <w:tc>
          <w:tcPr>
            <w:tcW w:w="0" w:type="auto"/>
            <w:tcBorders>
              <w:top w:val="nil"/>
              <w:left w:val="single" w:sz="4" w:space="0" w:color="auto"/>
              <w:bottom w:val="single" w:sz="4" w:space="0" w:color="auto"/>
              <w:right w:val="single" w:sz="4" w:space="0" w:color="auto"/>
            </w:tcBorders>
            <w:shd w:val="clear" w:color="auto" w:fill="auto"/>
            <w:hideMark/>
          </w:tcPr>
          <w:p w14:paraId="4E7B9D89"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7345 5</w:t>
            </w:r>
          </w:p>
        </w:tc>
        <w:tc>
          <w:tcPr>
            <w:tcW w:w="0" w:type="auto"/>
            <w:tcBorders>
              <w:top w:val="nil"/>
              <w:left w:val="nil"/>
              <w:bottom w:val="single" w:sz="4" w:space="0" w:color="auto"/>
              <w:right w:val="single" w:sz="4" w:space="0" w:color="auto"/>
            </w:tcBorders>
            <w:shd w:val="clear" w:color="auto" w:fill="auto"/>
            <w:hideMark/>
          </w:tcPr>
          <w:p w14:paraId="7757776C"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Vodafone Limited</w:t>
            </w:r>
          </w:p>
        </w:tc>
        <w:tc>
          <w:tcPr>
            <w:tcW w:w="0" w:type="auto"/>
            <w:tcBorders>
              <w:top w:val="nil"/>
              <w:left w:val="nil"/>
              <w:bottom w:val="single" w:sz="4" w:space="0" w:color="auto"/>
              <w:right w:val="single" w:sz="4" w:space="0" w:color="auto"/>
            </w:tcBorders>
            <w:shd w:val="clear" w:color="auto" w:fill="auto"/>
            <w:hideMark/>
          </w:tcPr>
          <w:p w14:paraId="718D553B"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560BA0F5"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14/10/2024</w:t>
            </w:r>
          </w:p>
        </w:tc>
      </w:tr>
      <w:tr w:rsidR="002146B4" w:rsidRPr="004B397C" w14:paraId="44749243" w14:textId="77777777" w:rsidTr="00924413">
        <w:trPr>
          <w:trHeight w:val="152"/>
        </w:trPr>
        <w:tc>
          <w:tcPr>
            <w:tcW w:w="0" w:type="auto"/>
            <w:tcBorders>
              <w:top w:val="nil"/>
              <w:left w:val="single" w:sz="4" w:space="0" w:color="auto"/>
              <w:bottom w:val="single" w:sz="4" w:space="0" w:color="auto"/>
              <w:right w:val="single" w:sz="4" w:space="0" w:color="auto"/>
            </w:tcBorders>
            <w:shd w:val="clear" w:color="auto" w:fill="auto"/>
            <w:hideMark/>
          </w:tcPr>
          <w:p w14:paraId="5E0E0646"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7345 6</w:t>
            </w:r>
          </w:p>
        </w:tc>
        <w:tc>
          <w:tcPr>
            <w:tcW w:w="0" w:type="auto"/>
            <w:tcBorders>
              <w:top w:val="nil"/>
              <w:left w:val="nil"/>
              <w:bottom w:val="single" w:sz="4" w:space="0" w:color="auto"/>
              <w:right w:val="single" w:sz="4" w:space="0" w:color="auto"/>
            </w:tcBorders>
            <w:shd w:val="clear" w:color="auto" w:fill="auto"/>
            <w:hideMark/>
          </w:tcPr>
          <w:p w14:paraId="5B139899"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Vodafone Limited</w:t>
            </w:r>
          </w:p>
        </w:tc>
        <w:tc>
          <w:tcPr>
            <w:tcW w:w="0" w:type="auto"/>
            <w:tcBorders>
              <w:top w:val="nil"/>
              <w:left w:val="nil"/>
              <w:bottom w:val="single" w:sz="4" w:space="0" w:color="auto"/>
              <w:right w:val="single" w:sz="4" w:space="0" w:color="auto"/>
            </w:tcBorders>
            <w:shd w:val="clear" w:color="auto" w:fill="auto"/>
            <w:hideMark/>
          </w:tcPr>
          <w:p w14:paraId="19D21860"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2BFDD8D8"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14/10/2024</w:t>
            </w:r>
          </w:p>
        </w:tc>
      </w:tr>
      <w:tr w:rsidR="002146B4" w:rsidRPr="004B397C" w14:paraId="6B6064A8" w14:textId="77777777" w:rsidTr="00924413">
        <w:trPr>
          <w:trHeight w:val="242"/>
        </w:trPr>
        <w:tc>
          <w:tcPr>
            <w:tcW w:w="0" w:type="auto"/>
            <w:tcBorders>
              <w:top w:val="nil"/>
              <w:left w:val="single" w:sz="4" w:space="0" w:color="auto"/>
              <w:bottom w:val="single" w:sz="4" w:space="0" w:color="auto"/>
              <w:right w:val="single" w:sz="4" w:space="0" w:color="auto"/>
            </w:tcBorders>
            <w:shd w:val="clear" w:color="auto" w:fill="auto"/>
            <w:hideMark/>
          </w:tcPr>
          <w:p w14:paraId="471BEC3B"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7345 7</w:t>
            </w:r>
          </w:p>
        </w:tc>
        <w:tc>
          <w:tcPr>
            <w:tcW w:w="0" w:type="auto"/>
            <w:tcBorders>
              <w:top w:val="nil"/>
              <w:left w:val="nil"/>
              <w:bottom w:val="single" w:sz="4" w:space="0" w:color="auto"/>
              <w:right w:val="single" w:sz="4" w:space="0" w:color="auto"/>
            </w:tcBorders>
            <w:shd w:val="clear" w:color="auto" w:fill="auto"/>
            <w:hideMark/>
          </w:tcPr>
          <w:p w14:paraId="15426FC0"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Vodafone Limited</w:t>
            </w:r>
          </w:p>
        </w:tc>
        <w:tc>
          <w:tcPr>
            <w:tcW w:w="0" w:type="auto"/>
            <w:tcBorders>
              <w:top w:val="nil"/>
              <w:left w:val="nil"/>
              <w:bottom w:val="single" w:sz="4" w:space="0" w:color="auto"/>
              <w:right w:val="single" w:sz="4" w:space="0" w:color="auto"/>
            </w:tcBorders>
            <w:shd w:val="clear" w:color="auto" w:fill="auto"/>
            <w:hideMark/>
          </w:tcPr>
          <w:p w14:paraId="30C5C3D6"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2DF6AD3A"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14/10/2024</w:t>
            </w:r>
          </w:p>
        </w:tc>
      </w:tr>
      <w:tr w:rsidR="002146B4" w:rsidRPr="004B397C" w14:paraId="629A96AA" w14:textId="77777777" w:rsidTr="00924413">
        <w:trPr>
          <w:trHeight w:val="242"/>
        </w:trPr>
        <w:tc>
          <w:tcPr>
            <w:tcW w:w="0" w:type="auto"/>
            <w:tcBorders>
              <w:top w:val="nil"/>
              <w:left w:val="single" w:sz="4" w:space="0" w:color="auto"/>
              <w:bottom w:val="single" w:sz="4" w:space="0" w:color="auto"/>
              <w:right w:val="single" w:sz="4" w:space="0" w:color="auto"/>
            </w:tcBorders>
            <w:shd w:val="clear" w:color="auto" w:fill="auto"/>
            <w:hideMark/>
          </w:tcPr>
          <w:p w14:paraId="6C027205"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7345 8</w:t>
            </w:r>
          </w:p>
        </w:tc>
        <w:tc>
          <w:tcPr>
            <w:tcW w:w="0" w:type="auto"/>
            <w:tcBorders>
              <w:top w:val="nil"/>
              <w:left w:val="nil"/>
              <w:bottom w:val="single" w:sz="4" w:space="0" w:color="auto"/>
              <w:right w:val="single" w:sz="4" w:space="0" w:color="auto"/>
            </w:tcBorders>
            <w:shd w:val="clear" w:color="auto" w:fill="auto"/>
            <w:hideMark/>
          </w:tcPr>
          <w:p w14:paraId="34DD26B9"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Vodafone Limited</w:t>
            </w:r>
          </w:p>
        </w:tc>
        <w:tc>
          <w:tcPr>
            <w:tcW w:w="0" w:type="auto"/>
            <w:tcBorders>
              <w:top w:val="nil"/>
              <w:left w:val="nil"/>
              <w:bottom w:val="single" w:sz="4" w:space="0" w:color="auto"/>
              <w:right w:val="single" w:sz="4" w:space="0" w:color="auto"/>
            </w:tcBorders>
            <w:shd w:val="clear" w:color="auto" w:fill="auto"/>
            <w:hideMark/>
          </w:tcPr>
          <w:p w14:paraId="23235941"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1E23E87C"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14/10/2024</w:t>
            </w:r>
          </w:p>
        </w:tc>
      </w:tr>
      <w:tr w:rsidR="002146B4" w:rsidRPr="004B397C" w14:paraId="1A6B9777" w14:textId="77777777" w:rsidTr="00924413">
        <w:trPr>
          <w:trHeight w:val="233"/>
        </w:trPr>
        <w:tc>
          <w:tcPr>
            <w:tcW w:w="0" w:type="auto"/>
            <w:tcBorders>
              <w:top w:val="nil"/>
              <w:left w:val="single" w:sz="4" w:space="0" w:color="auto"/>
              <w:bottom w:val="single" w:sz="4" w:space="0" w:color="auto"/>
              <w:right w:val="single" w:sz="4" w:space="0" w:color="auto"/>
            </w:tcBorders>
            <w:shd w:val="clear" w:color="auto" w:fill="auto"/>
            <w:hideMark/>
          </w:tcPr>
          <w:p w14:paraId="5F92EBBF"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7345 9</w:t>
            </w:r>
          </w:p>
        </w:tc>
        <w:tc>
          <w:tcPr>
            <w:tcW w:w="0" w:type="auto"/>
            <w:tcBorders>
              <w:top w:val="nil"/>
              <w:left w:val="nil"/>
              <w:bottom w:val="single" w:sz="4" w:space="0" w:color="auto"/>
              <w:right w:val="single" w:sz="4" w:space="0" w:color="auto"/>
            </w:tcBorders>
            <w:shd w:val="clear" w:color="auto" w:fill="auto"/>
            <w:hideMark/>
          </w:tcPr>
          <w:p w14:paraId="226ADF1F"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Vodafone Limited</w:t>
            </w:r>
          </w:p>
        </w:tc>
        <w:tc>
          <w:tcPr>
            <w:tcW w:w="0" w:type="auto"/>
            <w:tcBorders>
              <w:top w:val="nil"/>
              <w:left w:val="nil"/>
              <w:bottom w:val="single" w:sz="4" w:space="0" w:color="auto"/>
              <w:right w:val="single" w:sz="4" w:space="0" w:color="auto"/>
            </w:tcBorders>
            <w:shd w:val="clear" w:color="auto" w:fill="auto"/>
            <w:hideMark/>
          </w:tcPr>
          <w:p w14:paraId="78FE6ED7"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53EF325A"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14/10/2024</w:t>
            </w:r>
          </w:p>
        </w:tc>
      </w:tr>
      <w:tr w:rsidR="002146B4" w:rsidRPr="004B397C" w14:paraId="75A08934" w14:textId="77777777" w:rsidTr="00924413">
        <w:trPr>
          <w:trHeight w:val="143"/>
        </w:trPr>
        <w:tc>
          <w:tcPr>
            <w:tcW w:w="0" w:type="auto"/>
            <w:tcBorders>
              <w:top w:val="nil"/>
              <w:left w:val="single" w:sz="4" w:space="0" w:color="auto"/>
              <w:bottom w:val="single" w:sz="4" w:space="0" w:color="auto"/>
              <w:right w:val="single" w:sz="4" w:space="0" w:color="auto"/>
            </w:tcBorders>
            <w:shd w:val="clear" w:color="auto" w:fill="auto"/>
            <w:hideMark/>
          </w:tcPr>
          <w:p w14:paraId="2C9E71DF"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7346 0</w:t>
            </w:r>
          </w:p>
        </w:tc>
        <w:tc>
          <w:tcPr>
            <w:tcW w:w="0" w:type="auto"/>
            <w:tcBorders>
              <w:top w:val="nil"/>
              <w:left w:val="nil"/>
              <w:bottom w:val="single" w:sz="4" w:space="0" w:color="auto"/>
              <w:right w:val="single" w:sz="4" w:space="0" w:color="auto"/>
            </w:tcBorders>
            <w:shd w:val="clear" w:color="auto" w:fill="auto"/>
            <w:hideMark/>
          </w:tcPr>
          <w:p w14:paraId="55832FFB"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Vodafone Limited</w:t>
            </w:r>
          </w:p>
        </w:tc>
        <w:tc>
          <w:tcPr>
            <w:tcW w:w="0" w:type="auto"/>
            <w:tcBorders>
              <w:top w:val="nil"/>
              <w:left w:val="nil"/>
              <w:bottom w:val="single" w:sz="4" w:space="0" w:color="auto"/>
              <w:right w:val="single" w:sz="4" w:space="0" w:color="auto"/>
            </w:tcBorders>
            <w:shd w:val="clear" w:color="auto" w:fill="auto"/>
            <w:hideMark/>
          </w:tcPr>
          <w:p w14:paraId="24D4A453"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0CB0CC76"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14/10/2024</w:t>
            </w:r>
          </w:p>
        </w:tc>
      </w:tr>
      <w:tr w:rsidR="002146B4" w:rsidRPr="004B397C" w14:paraId="5CC1C21C" w14:textId="77777777" w:rsidTr="00924413">
        <w:trPr>
          <w:trHeight w:val="233"/>
        </w:trPr>
        <w:tc>
          <w:tcPr>
            <w:tcW w:w="0" w:type="auto"/>
            <w:tcBorders>
              <w:top w:val="nil"/>
              <w:left w:val="single" w:sz="4" w:space="0" w:color="auto"/>
              <w:bottom w:val="single" w:sz="4" w:space="0" w:color="auto"/>
              <w:right w:val="single" w:sz="4" w:space="0" w:color="auto"/>
            </w:tcBorders>
            <w:shd w:val="clear" w:color="auto" w:fill="auto"/>
            <w:hideMark/>
          </w:tcPr>
          <w:p w14:paraId="2ABC94E4"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7346 1</w:t>
            </w:r>
          </w:p>
        </w:tc>
        <w:tc>
          <w:tcPr>
            <w:tcW w:w="0" w:type="auto"/>
            <w:tcBorders>
              <w:top w:val="nil"/>
              <w:left w:val="nil"/>
              <w:bottom w:val="single" w:sz="4" w:space="0" w:color="auto"/>
              <w:right w:val="single" w:sz="4" w:space="0" w:color="auto"/>
            </w:tcBorders>
            <w:shd w:val="clear" w:color="auto" w:fill="auto"/>
            <w:hideMark/>
          </w:tcPr>
          <w:p w14:paraId="1FA8B231"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Vodafone Limited</w:t>
            </w:r>
          </w:p>
        </w:tc>
        <w:tc>
          <w:tcPr>
            <w:tcW w:w="0" w:type="auto"/>
            <w:tcBorders>
              <w:top w:val="nil"/>
              <w:left w:val="nil"/>
              <w:bottom w:val="single" w:sz="4" w:space="0" w:color="auto"/>
              <w:right w:val="single" w:sz="4" w:space="0" w:color="auto"/>
            </w:tcBorders>
            <w:shd w:val="clear" w:color="auto" w:fill="auto"/>
            <w:hideMark/>
          </w:tcPr>
          <w:p w14:paraId="25C8C098"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219142F0"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14/10/2024</w:t>
            </w:r>
          </w:p>
        </w:tc>
      </w:tr>
      <w:tr w:rsidR="002146B4" w:rsidRPr="004B397C" w14:paraId="2C16F49F" w14:textId="77777777" w:rsidTr="00924413">
        <w:trPr>
          <w:trHeight w:val="242"/>
        </w:trPr>
        <w:tc>
          <w:tcPr>
            <w:tcW w:w="0" w:type="auto"/>
            <w:tcBorders>
              <w:top w:val="nil"/>
              <w:left w:val="single" w:sz="4" w:space="0" w:color="auto"/>
              <w:bottom w:val="single" w:sz="4" w:space="0" w:color="auto"/>
              <w:right w:val="single" w:sz="4" w:space="0" w:color="auto"/>
            </w:tcBorders>
            <w:shd w:val="clear" w:color="auto" w:fill="auto"/>
            <w:hideMark/>
          </w:tcPr>
          <w:p w14:paraId="10408C9C"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7346 2</w:t>
            </w:r>
          </w:p>
        </w:tc>
        <w:tc>
          <w:tcPr>
            <w:tcW w:w="0" w:type="auto"/>
            <w:tcBorders>
              <w:top w:val="nil"/>
              <w:left w:val="nil"/>
              <w:bottom w:val="single" w:sz="4" w:space="0" w:color="auto"/>
              <w:right w:val="single" w:sz="4" w:space="0" w:color="auto"/>
            </w:tcBorders>
            <w:shd w:val="clear" w:color="auto" w:fill="auto"/>
            <w:hideMark/>
          </w:tcPr>
          <w:p w14:paraId="175EE762"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Vodafone Limited</w:t>
            </w:r>
          </w:p>
        </w:tc>
        <w:tc>
          <w:tcPr>
            <w:tcW w:w="0" w:type="auto"/>
            <w:tcBorders>
              <w:top w:val="nil"/>
              <w:left w:val="nil"/>
              <w:bottom w:val="single" w:sz="4" w:space="0" w:color="auto"/>
              <w:right w:val="single" w:sz="4" w:space="0" w:color="auto"/>
            </w:tcBorders>
            <w:shd w:val="clear" w:color="auto" w:fill="auto"/>
            <w:hideMark/>
          </w:tcPr>
          <w:p w14:paraId="2EDF629C"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4AD6C380"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14/10/2024</w:t>
            </w:r>
          </w:p>
        </w:tc>
      </w:tr>
      <w:tr w:rsidR="002146B4" w:rsidRPr="004B397C" w14:paraId="3020ECFB" w14:textId="77777777" w:rsidTr="00924413">
        <w:trPr>
          <w:trHeight w:val="242"/>
        </w:trPr>
        <w:tc>
          <w:tcPr>
            <w:tcW w:w="0" w:type="auto"/>
            <w:tcBorders>
              <w:top w:val="nil"/>
              <w:left w:val="single" w:sz="4" w:space="0" w:color="auto"/>
              <w:bottom w:val="single" w:sz="4" w:space="0" w:color="auto"/>
              <w:right w:val="single" w:sz="4" w:space="0" w:color="auto"/>
            </w:tcBorders>
            <w:shd w:val="clear" w:color="auto" w:fill="auto"/>
            <w:hideMark/>
          </w:tcPr>
          <w:p w14:paraId="07B3398D"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7346 3</w:t>
            </w:r>
          </w:p>
        </w:tc>
        <w:tc>
          <w:tcPr>
            <w:tcW w:w="0" w:type="auto"/>
            <w:tcBorders>
              <w:top w:val="nil"/>
              <w:left w:val="nil"/>
              <w:bottom w:val="single" w:sz="4" w:space="0" w:color="auto"/>
              <w:right w:val="single" w:sz="4" w:space="0" w:color="auto"/>
            </w:tcBorders>
            <w:shd w:val="clear" w:color="auto" w:fill="auto"/>
            <w:hideMark/>
          </w:tcPr>
          <w:p w14:paraId="01B39C23"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Vodafone Limited</w:t>
            </w:r>
          </w:p>
        </w:tc>
        <w:tc>
          <w:tcPr>
            <w:tcW w:w="0" w:type="auto"/>
            <w:tcBorders>
              <w:top w:val="nil"/>
              <w:left w:val="nil"/>
              <w:bottom w:val="single" w:sz="4" w:space="0" w:color="auto"/>
              <w:right w:val="single" w:sz="4" w:space="0" w:color="auto"/>
            </w:tcBorders>
            <w:shd w:val="clear" w:color="auto" w:fill="auto"/>
            <w:hideMark/>
          </w:tcPr>
          <w:p w14:paraId="627989E2"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6BAB9285"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14/10/2024</w:t>
            </w:r>
          </w:p>
        </w:tc>
      </w:tr>
      <w:tr w:rsidR="002146B4" w:rsidRPr="004B397C" w14:paraId="4AE64BE9" w14:textId="77777777" w:rsidTr="00924413">
        <w:trPr>
          <w:trHeight w:val="242"/>
        </w:trPr>
        <w:tc>
          <w:tcPr>
            <w:tcW w:w="0" w:type="auto"/>
            <w:tcBorders>
              <w:top w:val="nil"/>
              <w:left w:val="single" w:sz="4" w:space="0" w:color="auto"/>
              <w:bottom w:val="single" w:sz="4" w:space="0" w:color="auto"/>
              <w:right w:val="single" w:sz="4" w:space="0" w:color="auto"/>
            </w:tcBorders>
            <w:shd w:val="clear" w:color="auto" w:fill="auto"/>
            <w:hideMark/>
          </w:tcPr>
          <w:p w14:paraId="7A302BFA"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7346 4</w:t>
            </w:r>
          </w:p>
        </w:tc>
        <w:tc>
          <w:tcPr>
            <w:tcW w:w="0" w:type="auto"/>
            <w:tcBorders>
              <w:top w:val="nil"/>
              <w:left w:val="nil"/>
              <w:bottom w:val="single" w:sz="4" w:space="0" w:color="auto"/>
              <w:right w:val="single" w:sz="4" w:space="0" w:color="auto"/>
            </w:tcBorders>
            <w:shd w:val="clear" w:color="auto" w:fill="auto"/>
            <w:hideMark/>
          </w:tcPr>
          <w:p w14:paraId="25140B03"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Vodafone Limited</w:t>
            </w:r>
          </w:p>
        </w:tc>
        <w:tc>
          <w:tcPr>
            <w:tcW w:w="0" w:type="auto"/>
            <w:tcBorders>
              <w:top w:val="nil"/>
              <w:left w:val="nil"/>
              <w:bottom w:val="single" w:sz="4" w:space="0" w:color="auto"/>
              <w:right w:val="single" w:sz="4" w:space="0" w:color="auto"/>
            </w:tcBorders>
            <w:shd w:val="clear" w:color="auto" w:fill="auto"/>
            <w:hideMark/>
          </w:tcPr>
          <w:p w14:paraId="0CF728DE"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00E777A9"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14/10/2024</w:t>
            </w:r>
          </w:p>
        </w:tc>
      </w:tr>
      <w:tr w:rsidR="002146B4" w:rsidRPr="004B397C" w14:paraId="0F9BA8F2" w14:textId="77777777" w:rsidTr="00924413">
        <w:trPr>
          <w:trHeight w:val="143"/>
        </w:trPr>
        <w:tc>
          <w:tcPr>
            <w:tcW w:w="0" w:type="auto"/>
            <w:tcBorders>
              <w:top w:val="nil"/>
              <w:left w:val="single" w:sz="4" w:space="0" w:color="auto"/>
              <w:bottom w:val="single" w:sz="4" w:space="0" w:color="auto"/>
              <w:right w:val="single" w:sz="4" w:space="0" w:color="auto"/>
            </w:tcBorders>
            <w:shd w:val="clear" w:color="auto" w:fill="auto"/>
            <w:hideMark/>
          </w:tcPr>
          <w:p w14:paraId="7FFB085A"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7346 5</w:t>
            </w:r>
          </w:p>
        </w:tc>
        <w:tc>
          <w:tcPr>
            <w:tcW w:w="0" w:type="auto"/>
            <w:tcBorders>
              <w:top w:val="nil"/>
              <w:left w:val="nil"/>
              <w:bottom w:val="single" w:sz="4" w:space="0" w:color="auto"/>
              <w:right w:val="single" w:sz="4" w:space="0" w:color="auto"/>
            </w:tcBorders>
            <w:shd w:val="clear" w:color="auto" w:fill="auto"/>
            <w:hideMark/>
          </w:tcPr>
          <w:p w14:paraId="5C7C60C6"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Vodafone Limited</w:t>
            </w:r>
          </w:p>
        </w:tc>
        <w:tc>
          <w:tcPr>
            <w:tcW w:w="0" w:type="auto"/>
            <w:tcBorders>
              <w:top w:val="nil"/>
              <w:left w:val="nil"/>
              <w:bottom w:val="single" w:sz="4" w:space="0" w:color="auto"/>
              <w:right w:val="single" w:sz="4" w:space="0" w:color="auto"/>
            </w:tcBorders>
            <w:shd w:val="clear" w:color="auto" w:fill="auto"/>
            <w:hideMark/>
          </w:tcPr>
          <w:p w14:paraId="2A998457"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5E76D379"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14/10/2024</w:t>
            </w:r>
          </w:p>
        </w:tc>
      </w:tr>
      <w:tr w:rsidR="002146B4" w:rsidRPr="004B397C" w14:paraId="3F68EA31" w14:textId="77777777" w:rsidTr="00924413">
        <w:trPr>
          <w:trHeight w:val="233"/>
        </w:trPr>
        <w:tc>
          <w:tcPr>
            <w:tcW w:w="0" w:type="auto"/>
            <w:tcBorders>
              <w:top w:val="nil"/>
              <w:left w:val="single" w:sz="4" w:space="0" w:color="auto"/>
              <w:bottom w:val="single" w:sz="4" w:space="0" w:color="auto"/>
              <w:right w:val="single" w:sz="4" w:space="0" w:color="auto"/>
            </w:tcBorders>
            <w:shd w:val="clear" w:color="auto" w:fill="auto"/>
            <w:hideMark/>
          </w:tcPr>
          <w:p w14:paraId="61ACF32D"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lastRenderedPageBreak/>
              <w:t>7346 6</w:t>
            </w:r>
          </w:p>
        </w:tc>
        <w:tc>
          <w:tcPr>
            <w:tcW w:w="0" w:type="auto"/>
            <w:tcBorders>
              <w:top w:val="nil"/>
              <w:left w:val="nil"/>
              <w:bottom w:val="single" w:sz="4" w:space="0" w:color="auto"/>
              <w:right w:val="single" w:sz="4" w:space="0" w:color="auto"/>
            </w:tcBorders>
            <w:shd w:val="clear" w:color="auto" w:fill="auto"/>
            <w:hideMark/>
          </w:tcPr>
          <w:p w14:paraId="42F9E615"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Vodafone Limited</w:t>
            </w:r>
          </w:p>
        </w:tc>
        <w:tc>
          <w:tcPr>
            <w:tcW w:w="0" w:type="auto"/>
            <w:tcBorders>
              <w:top w:val="nil"/>
              <w:left w:val="nil"/>
              <w:bottom w:val="single" w:sz="4" w:space="0" w:color="auto"/>
              <w:right w:val="single" w:sz="4" w:space="0" w:color="auto"/>
            </w:tcBorders>
            <w:shd w:val="clear" w:color="auto" w:fill="auto"/>
            <w:hideMark/>
          </w:tcPr>
          <w:p w14:paraId="07FC7A37"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7BE94780"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14/10/2024</w:t>
            </w:r>
          </w:p>
        </w:tc>
      </w:tr>
      <w:tr w:rsidR="002146B4" w:rsidRPr="004B397C" w14:paraId="0A933704" w14:textId="77777777" w:rsidTr="00924413">
        <w:trPr>
          <w:trHeight w:val="215"/>
        </w:trPr>
        <w:tc>
          <w:tcPr>
            <w:tcW w:w="0" w:type="auto"/>
            <w:tcBorders>
              <w:top w:val="nil"/>
              <w:left w:val="single" w:sz="4" w:space="0" w:color="auto"/>
              <w:bottom w:val="single" w:sz="4" w:space="0" w:color="auto"/>
              <w:right w:val="single" w:sz="4" w:space="0" w:color="auto"/>
            </w:tcBorders>
            <w:shd w:val="clear" w:color="auto" w:fill="auto"/>
            <w:hideMark/>
          </w:tcPr>
          <w:p w14:paraId="36ED3AD5"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7346 7</w:t>
            </w:r>
          </w:p>
        </w:tc>
        <w:tc>
          <w:tcPr>
            <w:tcW w:w="0" w:type="auto"/>
            <w:tcBorders>
              <w:top w:val="nil"/>
              <w:left w:val="nil"/>
              <w:bottom w:val="single" w:sz="4" w:space="0" w:color="auto"/>
              <w:right w:val="single" w:sz="4" w:space="0" w:color="auto"/>
            </w:tcBorders>
            <w:shd w:val="clear" w:color="auto" w:fill="auto"/>
            <w:hideMark/>
          </w:tcPr>
          <w:p w14:paraId="45F6DFD6"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Vodafone Limited</w:t>
            </w:r>
          </w:p>
        </w:tc>
        <w:tc>
          <w:tcPr>
            <w:tcW w:w="0" w:type="auto"/>
            <w:tcBorders>
              <w:top w:val="nil"/>
              <w:left w:val="nil"/>
              <w:bottom w:val="single" w:sz="4" w:space="0" w:color="auto"/>
              <w:right w:val="single" w:sz="4" w:space="0" w:color="auto"/>
            </w:tcBorders>
            <w:shd w:val="clear" w:color="auto" w:fill="auto"/>
            <w:hideMark/>
          </w:tcPr>
          <w:p w14:paraId="2AF5E225"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35F17145"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14/10/2024</w:t>
            </w:r>
          </w:p>
        </w:tc>
      </w:tr>
      <w:tr w:rsidR="002146B4" w:rsidRPr="004B397C" w14:paraId="40129965" w14:textId="77777777" w:rsidTr="00924413">
        <w:trPr>
          <w:trHeight w:val="197"/>
        </w:trPr>
        <w:tc>
          <w:tcPr>
            <w:tcW w:w="0" w:type="auto"/>
            <w:tcBorders>
              <w:top w:val="nil"/>
              <w:left w:val="single" w:sz="4" w:space="0" w:color="auto"/>
              <w:bottom w:val="single" w:sz="4" w:space="0" w:color="auto"/>
              <w:right w:val="single" w:sz="4" w:space="0" w:color="auto"/>
            </w:tcBorders>
            <w:shd w:val="clear" w:color="auto" w:fill="auto"/>
            <w:hideMark/>
          </w:tcPr>
          <w:p w14:paraId="4CB24ADA"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7346 8</w:t>
            </w:r>
          </w:p>
        </w:tc>
        <w:tc>
          <w:tcPr>
            <w:tcW w:w="0" w:type="auto"/>
            <w:tcBorders>
              <w:top w:val="nil"/>
              <w:left w:val="nil"/>
              <w:bottom w:val="single" w:sz="4" w:space="0" w:color="auto"/>
              <w:right w:val="single" w:sz="4" w:space="0" w:color="auto"/>
            </w:tcBorders>
            <w:shd w:val="clear" w:color="auto" w:fill="auto"/>
            <w:hideMark/>
          </w:tcPr>
          <w:p w14:paraId="6EEE6216"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Vodafone Limited</w:t>
            </w:r>
          </w:p>
        </w:tc>
        <w:tc>
          <w:tcPr>
            <w:tcW w:w="0" w:type="auto"/>
            <w:tcBorders>
              <w:top w:val="nil"/>
              <w:left w:val="nil"/>
              <w:bottom w:val="single" w:sz="4" w:space="0" w:color="auto"/>
              <w:right w:val="single" w:sz="4" w:space="0" w:color="auto"/>
            </w:tcBorders>
            <w:shd w:val="clear" w:color="auto" w:fill="auto"/>
            <w:hideMark/>
          </w:tcPr>
          <w:p w14:paraId="4A35DE7A"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0FA4CB29"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14/10/2024</w:t>
            </w:r>
          </w:p>
        </w:tc>
      </w:tr>
      <w:tr w:rsidR="002146B4" w:rsidRPr="004B397C" w14:paraId="7A16EA6D" w14:textId="77777777" w:rsidTr="00924413">
        <w:trPr>
          <w:trHeight w:val="287"/>
        </w:trPr>
        <w:tc>
          <w:tcPr>
            <w:tcW w:w="0" w:type="auto"/>
            <w:tcBorders>
              <w:top w:val="nil"/>
              <w:left w:val="single" w:sz="4" w:space="0" w:color="auto"/>
              <w:bottom w:val="single" w:sz="4" w:space="0" w:color="auto"/>
              <w:right w:val="single" w:sz="4" w:space="0" w:color="auto"/>
            </w:tcBorders>
            <w:shd w:val="clear" w:color="auto" w:fill="auto"/>
            <w:hideMark/>
          </w:tcPr>
          <w:p w14:paraId="249385B2"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7346 9</w:t>
            </w:r>
          </w:p>
        </w:tc>
        <w:tc>
          <w:tcPr>
            <w:tcW w:w="0" w:type="auto"/>
            <w:tcBorders>
              <w:top w:val="nil"/>
              <w:left w:val="nil"/>
              <w:bottom w:val="single" w:sz="4" w:space="0" w:color="auto"/>
              <w:right w:val="single" w:sz="4" w:space="0" w:color="auto"/>
            </w:tcBorders>
            <w:shd w:val="clear" w:color="auto" w:fill="auto"/>
            <w:hideMark/>
          </w:tcPr>
          <w:p w14:paraId="4A7CB483"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Vodafone Limited</w:t>
            </w:r>
          </w:p>
        </w:tc>
        <w:tc>
          <w:tcPr>
            <w:tcW w:w="0" w:type="auto"/>
            <w:tcBorders>
              <w:top w:val="nil"/>
              <w:left w:val="nil"/>
              <w:bottom w:val="single" w:sz="4" w:space="0" w:color="auto"/>
              <w:right w:val="single" w:sz="4" w:space="0" w:color="auto"/>
            </w:tcBorders>
            <w:shd w:val="clear" w:color="auto" w:fill="auto"/>
            <w:hideMark/>
          </w:tcPr>
          <w:p w14:paraId="2D25DDEF"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20BFD339"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14/10/2024</w:t>
            </w:r>
          </w:p>
        </w:tc>
      </w:tr>
      <w:tr w:rsidR="002146B4" w:rsidRPr="004B397C" w14:paraId="35C4F0F8" w14:textId="77777777" w:rsidTr="00924413">
        <w:trPr>
          <w:trHeight w:val="188"/>
        </w:trPr>
        <w:tc>
          <w:tcPr>
            <w:tcW w:w="0" w:type="auto"/>
            <w:tcBorders>
              <w:top w:val="nil"/>
              <w:left w:val="single" w:sz="4" w:space="0" w:color="auto"/>
              <w:bottom w:val="single" w:sz="4" w:space="0" w:color="auto"/>
              <w:right w:val="single" w:sz="4" w:space="0" w:color="auto"/>
            </w:tcBorders>
            <w:shd w:val="clear" w:color="auto" w:fill="auto"/>
            <w:hideMark/>
          </w:tcPr>
          <w:p w14:paraId="5C2C44B1"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7347 0</w:t>
            </w:r>
          </w:p>
        </w:tc>
        <w:tc>
          <w:tcPr>
            <w:tcW w:w="0" w:type="auto"/>
            <w:tcBorders>
              <w:top w:val="nil"/>
              <w:left w:val="nil"/>
              <w:bottom w:val="single" w:sz="4" w:space="0" w:color="auto"/>
              <w:right w:val="single" w:sz="4" w:space="0" w:color="auto"/>
            </w:tcBorders>
            <w:shd w:val="clear" w:color="auto" w:fill="auto"/>
            <w:hideMark/>
          </w:tcPr>
          <w:p w14:paraId="29542620"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Vodafone Limited</w:t>
            </w:r>
          </w:p>
        </w:tc>
        <w:tc>
          <w:tcPr>
            <w:tcW w:w="0" w:type="auto"/>
            <w:tcBorders>
              <w:top w:val="nil"/>
              <w:left w:val="nil"/>
              <w:bottom w:val="single" w:sz="4" w:space="0" w:color="auto"/>
              <w:right w:val="single" w:sz="4" w:space="0" w:color="auto"/>
            </w:tcBorders>
            <w:shd w:val="clear" w:color="auto" w:fill="auto"/>
            <w:hideMark/>
          </w:tcPr>
          <w:p w14:paraId="1C475BB7"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789636E5"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14/10/2024</w:t>
            </w:r>
          </w:p>
        </w:tc>
      </w:tr>
      <w:tr w:rsidR="002146B4" w:rsidRPr="004B397C" w14:paraId="10853E8C" w14:textId="77777777" w:rsidTr="00924413">
        <w:trPr>
          <w:trHeight w:val="278"/>
        </w:trPr>
        <w:tc>
          <w:tcPr>
            <w:tcW w:w="0" w:type="auto"/>
            <w:tcBorders>
              <w:top w:val="nil"/>
              <w:left w:val="single" w:sz="4" w:space="0" w:color="auto"/>
              <w:bottom w:val="single" w:sz="4" w:space="0" w:color="auto"/>
              <w:right w:val="single" w:sz="4" w:space="0" w:color="auto"/>
            </w:tcBorders>
            <w:shd w:val="clear" w:color="auto" w:fill="auto"/>
            <w:hideMark/>
          </w:tcPr>
          <w:p w14:paraId="5F5D24A5"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7347 1</w:t>
            </w:r>
          </w:p>
        </w:tc>
        <w:tc>
          <w:tcPr>
            <w:tcW w:w="0" w:type="auto"/>
            <w:tcBorders>
              <w:top w:val="nil"/>
              <w:left w:val="nil"/>
              <w:bottom w:val="single" w:sz="4" w:space="0" w:color="auto"/>
              <w:right w:val="single" w:sz="4" w:space="0" w:color="auto"/>
            </w:tcBorders>
            <w:shd w:val="clear" w:color="auto" w:fill="auto"/>
            <w:hideMark/>
          </w:tcPr>
          <w:p w14:paraId="1353C3E2"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Vodafone Limited</w:t>
            </w:r>
          </w:p>
        </w:tc>
        <w:tc>
          <w:tcPr>
            <w:tcW w:w="0" w:type="auto"/>
            <w:tcBorders>
              <w:top w:val="nil"/>
              <w:left w:val="nil"/>
              <w:bottom w:val="single" w:sz="4" w:space="0" w:color="auto"/>
              <w:right w:val="single" w:sz="4" w:space="0" w:color="auto"/>
            </w:tcBorders>
            <w:shd w:val="clear" w:color="auto" w:fill="auto"/>
            <w:hideMark/>
          </w:tcPr>
          <w:p w14:paraId="0F8E64D6"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64BF0DE7"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14/10/2024</w:t>
            </w:r>
          </w:p>
        </w:tc>
      </w:tr>
      <w:tr w:rsidR="002146B4" w:rsidRPr="004B397C" w14:paraId="67D4A764" w14:textId="77777777" w:rsidTr="00924413">
        <w:trPr>
          <w:trHeight w:val="278"/>
        </w:trPr>
        <w:tc>
          <w:tcPr>
            <w:tcW w:w="0" w:type="auto"/>
            <w:tcBorders>
              <w:top w:val="nil"/>
              <w:left w:val="single" w:sz="4" w:space="0" w:color="auto"/>
              <w:bottom w:val="single" w:sz="4" w:space="0" w:color="auto"/>
              <w:right w:val="single" w:sz="4" w:space="0" w:color="auto"/>
            </w:tcBorders>
            <w:shd w:val="clear" w:color="auto" w:fill="auto"/>
            <w:hideMark/>
          </w:tcPr>
          <w:p w14:paraId="62BD3C5A"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7347 2</w:t>
            </w:r>
          </w:p>
        </w:tc>
        <w:tc>
          <w:tcPr>
            <w:tcW w:w="0" w:type="auto"/>
            <w:tcBorders>
              <w:top w:val="nil"/>
              <w:left w:val="nil"/>
              <w:bottom w:val="single" w:sz="4" w:space="0" w:color="auto"/>
              <w:right w:val="single" w:sz="4" w:space="0" w:color="auto"/>
            </w:tcBorders>
            <w:shd w:val="clear" w:color="auto" w:fill="auto"/>
            <w:hideMark/>
          </w:tcPr>
          <w:p w14:paraId="10C12B14"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Vodafone Limited</w:t>
            </w:r>
          </w:p>
        </w:tc>
        <w:tc>
          <w:tcPr>
            <w:tcW w:w="0" w:type="auto"/>
            <w:tcBorders>
              <w:top w:val="nil"/>
              <w:left w:val="nil"/>
              <w:bottom w:val="single" w:sz="4" w:space="0" w:color="auto"/>
              <w:right w:val="single" w:sz="4" w:space="0" w:color="auto"/>
            </w:tcBorders>
            <w:shd w:val="clear" w:color="auto" w:fill="auto"/>
            <w:hideMark/>
          </w:tcPr>
          <w:p w14:paraId="5D9E64B2"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2089F6FA"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14/10/2024</w:t>
            </w:r>
          </w:p>
        </w:tc>
      </w:tr>
      <w:tr w:rsidR="002146B4" w:rsidRPr="004B397C" w14:paraId="5EA46989" w14:textId="77777777" w:rsidTr="00924413">
        <w:trPr>
          <w:trHeight w:val="197"/>
        </w:trPr>
        <w:tc>
          <w:tcPr>
            <w:tcW w:w="0" w:type="auto"/>
            <w:tcBorders>
              <w:top w:val="nil"/>
              <w:left w:val="single" w:sz="4" w:space="0" w:color="auto"/>
              <w:bottom w:val="single" w:sz="4" w:space="0" w:color="auto"/>
              <w:right w:val="single" w:sz="4" w:space="0" w:color="auto"/>
            </w:tcBorders>
            <w:shd w:val="clear" w:color="auto" w:fill="auto"/>
            <w:hideMark/>
          </w:tcPr>
          <w:p w14:paraId="6426879C"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7347 3</w:t>
            </w:r>
          </w:p>
        </w:tc>
        <w:tc>
          <w:tcPr>
            <w:tcW w:w="0" w:type="auto"/>
            <w:tcBorders>
              <w:top w:val="nil"/>
              <w:left w:val="nil"/>
              <w:bottom w:val="single" w:sz="4" w:space="0" w:color="auto"/>
              <w:right w:val="single" w:sz="4" w:space="0" w:color="auto"/>
            </w:tcBorders>
            <w:shd w:val="clear" w:color="auto" w:fill="auto"/>
            <w:hideMark/>
          </w:tcPr>
          <w:p w14:paraId="352D552C"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Vodafone Limited</w:t>
            </w:r>
          </w:p>
        </w:tc>
        <w:tc>
          <w:tcPr>
            <w:tcW w:w="0" w:type="auto"/>
            <w:tcBorders>
              <w:top w:val="nil"/>
              <w:left w:val="nil"/>
              <w:bottom w:val="single" w:sz="4" w:space="0" w:color="auto"/>
              <w:right w:val="single" w:sz="4" w:space="0" w:color="auto"/>
            </w:tcBorders>
            <w:shd w:val="clear" w:color="auto" w:fill="auto"/>
            <w:hideMark/>
          </w:tcPr>
          <w:p w14:paraId="2729493C"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75EB4AE0"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14/10/2024</w:t>
            </w:r>
          </w:p>
        </w:tc>
      </w:tr>
      <w:tr w:rsidR="002146B4" w:rsidRPr="004B397C" w14:paraId="043056CD" w14:textId="77777777" w:rsidTr="00924413">
        <w:trPr>
          <w:trHeight w:val="197"/>
        </w:trPr>
        <w:tc>
          <w:tcPr>
            <w:tcW w:w="0" w:type="auto"/>
            <w:tcBorders>
              <w:top w:val="nil"/>
              <w:left w:val="single" w:sz="4" w:space="0" w:color="auto"/>
              <w:bottom w:val="single" w:sz="4" w:space="0" w:color="auto"/>
              <w:right w:val="single" w:sz="4" w:space="0" w:color="auto"/>
            </w:tcBorders>
            <w:shd w:val="clear" w:color="auto" w:fill="auto"/>
            <w:hideMark/>
          </w:tcPr>
          <w:p w14:paraId="647197D7"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7347 4</w:t>
            </w:r>
          </w:p>
        </w:tc>
        <w:tc>
          <w:tcPr>
            <w:tcW w:w="0" w:type="auto"/>
            <w:tcBorders>
              <w:top w:val="nil"/>
              <w:left w:val="nil"/>
              <w:bottom w:val="single" w:sz="4" w:space="0" w:color="auto"/>
              <w:right w:val="single" w:sz="4" w:space="0" w:color="auto"/>
            </w:tcBorders>
            <w:shd w:val="clear" w:color="auto" w:fill="auto"/>
            <w:hideMark/>
          </w:tcPr>
          <w:p w14:paraId="74DB0299"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Vodafone Limited</w:t>
            </w:r>
          </w:p>
        </w:tc>
        <w:tc>
          <w:tcPr>
            <w:tcW w:w="0" w:type="auto"/>
            <w:tcBorders>
              <w:top w:val="nil"/>
              <w:left w:val="nil"/>
              <w:bottom w:val="single" w:sz="4" w:space="0" w:color="auto"/>
              <w:right w:val="single" w:sz="4" w:space="0" w:color="auto"/>
            </w:tcBorders>
            <w:shd w:val="clear" w:color="auto" w:fill="auto"/>
            <w:hideMark/>
          </w:tcPr>
          <w:p w14:paraId="10FF8C37"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36B2CB5C"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14/10/2024</w:t>
            </w:r>
          </w:p>
        </w:tc>
      </w:tr>
      <w:tr w:rsidR="002146B4" w:rsidRPr="004B397C" w14:paraId="4DBC2459" w14:textId="77777777" w:rsidTr="00924413">
        <w:trPr>
          <w:trHeight w:val="170"/>
        </w:trPr>
        <w:tc>
          <w:tcPr>
            <w:tcW w:w="0" w:type="auto"/>
            <w:tcBorders>
              <w:top w:val="nil"/>
              <w:left w:val="single" w:sz="4" w:space="0" w:color="auto"/>
              <w:bottom w:val="single" w:sz="4" w:space="0" w:color="auto"/>
              <w:right w:val="single" w:sz="4" w:space="0" w:color="auto"/>
            </w:tcBorders>
            <w:shd w:val="clear" w:color="auto" w:fill="auto"/>
            <w:hideMark/>
          </w:tcPr>
          <w:p w14:paraId="4D7EA9CC"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7347 5</w:t>
            </w:r>
          </w:p>
        </w:tc>
        <w:tc>
          <w:tcPr>
            <w:tcW w:w="0" w:type="auto"/>
            <w:tcBorders>
              <w:top w:val="nil"/>
              <w:left w:val="nil"/>
              <w:bottom w:val="single" w:sz="4" w:space="0" w:color="auto"/>
              <w:right w:val="single" w:sz="4" w:space="0" w:color="auto"/>
            </w:tcBorders>
            <w:shd w:val="clear" w:color="auto" w:fill="auto"/>
            <w:hideMark/>
          </w:tcPr>
          <w:p w14:paraId="0F44E136"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Vodafone Limited</w:t>
            </w:r>
          </w:p>
        </w:tc>
        <w:tc>
          <w:tcPr>
            <w:tcW w:w="0" w:type="auto"/>
            <w:tcBorders>
              <w:top w:val="nil"/>
              <w:left w:val="nil"/>
              <w:bottom w:val="single" w:sz="4" w:space="0" w:color="auto"/>
              <w:right w:val="single" w:sz="4" w:space="0" w:color="auto"/>
            </w:tcBorders>
            <w:shd w:val="clear" w:color="auto" w:fill="auto"/>
            <w:hideMark/>
          </w:tcPr>
          <w:p w14:paraId="60808FE2"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3F1CC4F1"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14/10/2024</w:t>
            </w:r>
          </w:p>
        </w:tc>
      </w:tr>
      <w:tr w:rsidR="002146B4" w:rsidRPr="004B397C" w14:paraId="50D8FF60" w14:textId="77777777" w:rsidTr="00924413">
        <w:trPr>
          <w:trHeight w:val="233"/>
        </w:trPr>
        <w:tc>
          <w:tcPr>
            <w:tcW w:w="0" w:type="auto"/>
            <w:tcBorders>
              <w:top w:val="nil"/>
              <w:left w:val="single" w:sz="4" w:space="0" w:color="auto"/>
              <w:bottom w:val="single" w:sz="4" w:space="0" w:color="auto"/>
              <w:right w:val="single" w:sz="4" w:space="0" w:color="auto"/>
            </w:tcBorders>
            <w:shd w:val="clear" w:color="auto" w:fill="auto"/>
            <w:hideMark/>
          </w:tcPr>
          <w:p w14:paraId="45CB3928"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7347 6</w:t>
            </w:r>
          </w:p>
        </w:tc>
        <w:tc>
          <w:tcPr>
            <w:tcW w:w="0" w:type="auto"/>
            <w:tcBorders>
              <w:top w:val="nil"/>
              <w:left w:val="nil"/>
              <w:bottom w:val="single" w:sz="4" w:space="0" w:color="auto"/>
              <w:right w:val="single" w:sz="4" w:space="0" w:color="auto"/>
            </w:tcBorders>
            <w:shd w:val="clear" w:color="auto" w:fill="auto"/>
            <w:hideMark/>
          </w:tcPr>
          <w:p w14:paraId="205C90AB"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Vodafone Limited</w:t>
            </w:r>
          </w:p>
        </w:tc>
        <w:tc>
          <w:tcPr>
            <w:tcW w:w="0" w:type="auto"/>
            <w:tcBorders>
              <w:top w:val="nil"/>
              <w:left w:val="nil"/>
              <w:bottom w:val="single" w:sz="4" w:space="0" w:color="auto"/>
              <w:right w:val="single" w:sz="4" w:space="0" w:color="auto"/>
            </w:tcBorders>
            <w:shd w:val="clear" w:color="auto" w:fill="auto"/>
            <w:hideMark/>
          </w:tcPr>
          <w:p w14:paraId="1A26C17F"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5BD9E2A7"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14/10/2024</w:t>
            </w:r>
          </w:p>
        </w:tc>
      </w:tr>
      <w:tr w:rsidR="002146B4" w:rsidRPr="004B397C" w14:paraId="36893425" w14:textId="77777777" w:rsidTr="00924413">
        <w:trPr>
          <w:trHeight w:val="278"/>
        </w:trPr>
        <w:tc>
          <w:tcPr>
            <w:tcW w:w="0" w:type="auto"/>
            <w:tcBorders>
              <w:top w:val="nil"/>
              <w:left w:val="single" w:sz="4" w:space="0" w:color="auto"/>
              <w:bottom w:val="single" w:sz="4" w:space="0" w:color="auto"/>
              <w:right w:val="single" w:sz="4" w:space="0" w:color="auto"/>
            </w:tcBorders>
            <w:shd w:val="clear" w:color="auto" w:fill="auto"/>
            <w:hideMark/>
          </w:tcPr>
          <w:p w14:paraId="2FC9F67E"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7347 7</w:t>
            </w:r>
          </w:p>
        </w:tc>
        <w:tc>
          <w:tcPr>
            <w:tcW w:w="0" w:type="auto"/>
            <w:tcBorders>
              <w:top w:val="nil"/>
              <w:left w:val="nil"/>
              <w:bottom w:val="single" w:sz="4" w:space="0" w:color="auto"/>
              <w:right w:val="single" w:sz="4" w:space="0" w:color="auto"/>
            </w:tcBorders>
            <w:shd w:val="clear" w:color="auto" w:fill="auto"/>
            <w:hideMark/>
          </w:tcPr>
          <w:p w14:paraId="720219D6"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Vodafone Limited</w:t>
            </w:r>
          </w:p>
        </w:tc>
        <w:tc>
          <w:tcPr>
            <w:tcW w:w="0" w:type="auto"/>
            <w:tcBorders>
              <w:top w:val="nil"/>
              <w:left w:val="nil"/>
              <w:bottom w:val="single" w:sz="4" w:space="0" w:color="auto"/>
              <w:right w:val="single" w:sz="4" w:space="0" w:color="auto"/>
            </w:tcBorders>
            <w:shd w:val="clear" w:color="auto" w:fill="auto"/>
            <w:hideMark/>
          </w:tcPr>
          <w:p w14:paraId="55A60D51"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5E59CFE4"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14/10/2024</w:t>
            </w:r>
          </w:p>
        </w:tc>
      </w:tr>
      <w:tr w:rsidR="002146B4" w:rsidRPr="004B397C" w14:paraId="15B9C9B7" w14:textId="77777777" w:rsidTr="00924413">
        <w:trPr>
          <w:trHeight w:val="242"/>
        </w:trPr>
        <w:tc>
          <w:tcPr>
            <w:tcW w:w="0" w:type="auto"/>
            <w:tcBorders>
              <w:top w:val="nil"/>
              <w:left w:val="single" w:sz="4" w:space="0" w:color="auto"/>
              <w:bottom w:val="single" w:sz="4" w:space="0" w:color="auto"/>
              <w:right w:val="single" w:sz="4" w:space="0" w:color="auto"/>
            </w:tcBorders>
            <w:shd w:val="clear" w:color="auto" w:fill="auto"/>
            <w:hideMark/>
          </w:tcPr>
          <w:p w14:paraId="48A252DF"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7347 8</w:t>
            </w:r>
          </w:p>
        </w:tc>
        <w:tc>
          <w:tcPr>
            <w:tcW w:w="0" w:type="auto"/>
            <w:tcBorders>
              <w:top w:val="nil"/>
              <w:left w:val="nil"/>
              <w:bottom w:val="single" w:sz="4" w:space="0" w:color="auto"/>
              <w:right w:val="single" w:sz="4" w:space="0" w:color="auto"/>
            </w:tcBorders>
            <w:shd w:val="clear" w:color="auto" w:fill="auto"/>
            <w:hideMark/>
          </w:tcPr>
          <w:p w14:paraId="16521047"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Vodafone Limited</w:t>
            </w:r>
          </w:p>
        </w:tc>
        <w:tc>
          <w:tcPr>
            <w:tcW w:w="0" w:type="auto"/>
            <w:tcBorders>
              <w:top w:val="nil"/>
              <w:left w:val="nil"/>
              <w:bottom w:val="single" w:sz="4" w:space="0" w:color="auto"/>
              <w:right w:val="single" w:sz="4" w:space="0" w:color="auto"/>
            </w:tcBorders>
            <w:shd w:val="clear" w:color="auto" w:fill="auto"/>
            <w:hideMark/>
          </w:tcPr>
          <w:p w14:paraId="65473068"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771903F5"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14/10/2024</w:t>
            </w:r>
          </w:p>
        </w:tc>
      </w:tr>
      <w:tr w:rsidR="002146B4" w:rsidRPr="004B397C" w14:paraId="197DF10E" w14:textId="77777777" w:rsidTr="00924413">
        <w:trPr>
          <w:trHeight w:val="287"/>
        </w:trPr>
        <w:tc>
          <w:tcPr>
            <w:tcW w:w="0" w:type="auto"/>
            <w:tcBorders>
              <w:top w:val="nil"/>
              <w:left w:val="single" w:sz="4" w:space="0" w:color="auto"/>
              <w:bottom w:val="single" w:sz="4" w:space="0" w:color="auto"/>
              <w:right w:val="single" w:sz="4" w:space="0" w:color="auto"/>
            </w:tcBorders>
            <w:shd w:val="clear" w:color="auto" w:fill="auto"/>
            <w:hideMark/>
          </w:tcPr>
          <w:p w14:paraId="137C20C3"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7347 9</w:t>
            </w:r>
          </w:p>
        </w:tc>
        <w:tc>
          <w:tcPr>
            <w:tcW w:w="0" w:type="auto"/>
            <w:tcBorders>
              <w:top w:val="nil"/>
              <w:left w:val="nil"/>
              <w:bottom w:val="single" w:sz="4" w:space="0" w:color="auto"/>
              <w:right w:val="single" w:sz="4" w:space="0" w:color="auto"/>
            </w:tcBorders>
            <w:shd w:val="clear" w:color="auto" w:fill="auto"/>
            <w:hideMark/>
          </w:tcPr>
          <w:p w14:paraId="1C01A3EC"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Vodafone Limited</w:t>
            </w:r>
          </w:p>
        </w:tc>
        <w:tc>
          <w:tcPr>
            <w:tcW w:w="0" w:type="auto"/>
            <w:tcBorders>
              <w:top w:val="nil"/>
              <w:left w:val="nil"/>
              <w:bottom w:val="single" w:sz="4" w:space="0" w:color="auto"/>
              <w:right w:val="single" w:sz="4" w:space="0" w:color="auto"/>
            </w:tcBorders>
            <w:shd w:val="clear" w:color="auto" w:fill="auto"/>
            <w:hideMark/>
          </w:tcPr>
          <w:p w14:paraId="05FA485D"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6DB6D107"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14/10/2024</w:t>
            </w:r>
          </w:p>
        </w:tc>
      </w:tr>
      <w:tr w:rsidR="002146B4" w:rsidRPr="004B397C" w14:paraId="7183D4FE" w14:textId="77777777" w:rsidTr="00924413">
        <w:trPr>
          <w:trHeight w:val="260"/>
        </w:trPr>
        <w:tc>
          <w:tcPr>
            <w:tcW w:w="0" w:type="auto"/>
            <w:tcBorders>
              <w:top w:val="nil"/>
              <w:left w:val="single" w:sz="4" w:space="0" w:color="auto"/>
              <w:bottom w:val="single" w:sz="4" w:space="0" w:color="auto"/>
              <w:right w:val="single" w:sz="4" w:space="0" w:color="auto"/>
            </w:tcBorders>
            <w:shd w:val="clear" w:color="auto" w:fill="auto"/>
            <w:hideMark/>
          </w:tcPr>
          <w:p w14:paraId="0F957523"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7348 0</w:t>
            </w:r>
          </w:p>
        </w:tc>
        <w:tc>
          <w:tcPr>
            <w:tcW w:w="0" w:type="auto"/>
            <w:tcBorders>
              <w:top w:val="nil"/>
              <w:left w:val="nil"/>
              <w:bottom w:val="single" w:sz="4" w:space="0" w:color="auto"/>
              <w:right w:val="single" w:sz="4" w:space="0" w:color="auto"/>
            </w:tcBorders>
            <w:shd w:val="clear" w:color="auto" w:fill="auto"/>
            <w:hideMark/>
          </w:tcPr>
          <w:p w14:paraId="73BB8B64"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Vodafone Limited</w:t>
            </w:r>
          </w:p>
        </w:tc>
        <w:tc>
          <w:tcPr>
            <w:tcW w:w="0" w:type="auto"/>
            <w:tcBorders>
              <w:top w:val="nil"/>
              <w:left w:val="nil"/>
              <w:bottom w:val="single" w:sz="4" w:space="0" w:color="auto"/>
              <w:right w:val="single" w:sz="4" w:space="0" w:color="auto"/>
            </w:tcBorders>
            <w:shd w:val="clear" w:color="auto" w:fill="auto"/>
            <w:hideMark/>
          </w:tcPr>
          <w:p w14:paraId="7CDF66B2"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2173C61C"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14/10/2024</w:t>
            </w:r>
          </w:p>
        </w:tc>
      </w:tr>
      <w:tr w:rsidR="002146B4" w:rsidRPr="004B397C" w14:paraId="5BD98200" w14:textId="77777777" w:rsidTr="00924413">
        <w:trPr>
          <w:trHeight w:val="287"/>
        </w:trPr>
        <w:tc>
          <w:tcPr>
            <w:tcW w:w="0" w:type="auto"/>
            <w:tcBorders>
              <w:top w:val="nil"/>
              <w:left w:val="single" w:sz="4" w:space="0" w:color="auto"/>
              <w:bottom w:val="single" w:sz="4" w:space="0" w:color="auto"/>
              <w:right w:val="single" w:sz="4" w:space="0" w:color="auto"/>
            </w:tcBorders>
            <w:shd w:val="clear" w:color="auto" w:fill="auto"/>
            <w:hideMark/>
          </w:tcPr>
          <w:p w14:paraId="698F16A5"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7348 1</w:t>
            </w:r>
          </w:p>
        </w:tc>
        <w:tc>
          <w:tcPr>
            <w:tcW w:w="0" w:type="auto"/>
            <w:tcBorders>
              <w:top w:val="nil"/>
              <w:left w:val="nil"/>
              <w:bottom w:val="single" w:sz="4" w:space="0" w:color="auto"/>
              <w:right w:val="single" w:sz="4" w:space="0" w:color="auto"/>
            </w:tcBorders>
            <w:shd w:val="clear" w:color="auto" w:fill="auto"/>
            <w:hideMark/>
          </w:tcPr>
          <w:p w14:paraId="3164BA3E"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Vodafone Limited</w:t>
            </w:r>
          </w:p>
        </w:tc>
        <w:tc>
          <w:tcPr>
            <w:tcW w:w="0" w:type="auto"/>
            <w:tcBorders>
              <w:top w:val="nil"/>
              <w:left w:val="nil"/>
              <w:bottom w:val="single" w:sz="4" w:space="0" w:color="auto"/>
              <w:right w:val="single" w:sz="4" w:space="0" w:color="auto"/>
            </w:tcBorders>
            <w:shd w:val="clear" w:color="auto" w:fill="auto"/>
            <w:hideMark/>
          </w:tcPr>
          <w:p w14:paraId="0049B17F"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262B07DD"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14/10/2024</w:t>
            </w:r>
          </w:p>
        </w:tc>
      </w:tr>
      <w:tr w:rsidR="002146B4" w:rsidRPr="004B397C" w14:paraId="1C6974E2" w14:textId="77777777" w:rsidTr="00924413">
        <w:trPr>
          <w:trHeight w:val="215"/>
        </w:trPr>
        <w:tc>
          <w:tcPr>
            <w:tcW w:w="0" w:type="auto"/>
            <w:tcBorders>
              <w:top w:val="nil"/>
              <w:left w:val="single" w:sz="4" w:space="0" w:color="auto"/>
              <w:bottom w:val="single" w:sz="4" w:space="0" w:color="auto"/>
              <w:right w:val="single" w:sz="4" w:space="0" w:color="auto"/>
            </w:tcBorders>
            <w:shd w:val="clear" w:color="auto" w:fill="auto"/>
            <w:hideMark/>
          </w:tcPr>
          <w:p w14:paraId="425D24A0"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7348 2</w:t>
            </w:r>
          </w:p>
        </w:tc>
        <w:tc>
          <w:tcPr>
            <w:tcW w:w="0" w:type="auto"/>
            <w:tcBorders>
              <w:top w:val="nil"/>
              <w:left w:val="nil"/>
              <w:bottom w:val="single" w:sz="4" w:space="0" w:color="auto"/>
              <w:right w:val="single" w:sz="4" w:space="0" w:color="auto"/>
            </w:tcBorders>
            <w:shd w:val="clear" w:color="auto" w:fill="auto"/>
            <w:hideMark/>
          </w:tcPr>
          <w:p w14:paraId="0A52D3D0"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Vodafone Limited</w:t>
            </w:r>
          </w:p>
        </w:tc>
        <w:tc>
          <w:tcPr>
            <w:tcW w:w="0" w:type="auto"/>
            <w:tcBorders>
              <w:top w:val="nil"/>
              <w:left w:val="nil"/>
              <w:bottom w:val="single" w:sz="4" w:space="0" w:color="auto"/>
              <w:right w:val="single" w:sz="4" w:space="0" w:color="auto"/>
            </w:tcBorders>
            <w:shd w:val="clear" w:color="auto" w:fill="auto"/>
            <w:hideMark/>
          </w:tcPr>
          <w:p w14:paraId="26948331"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2A79C438"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14/10/2024</w:t>
            </w:r>
          </w:p>
        </w:tc>
      </w:tr>
      <w:tr w:rsidR="002146B4" w:rsidRPr="004B397C" w14:paraId="54289726" w14:textId="77777777" w:rsidTr="00924413">
        <w:trPr>
          <w:trHeight w:val="242"/>
        </w:trPr>
        <w:tc>
          <w:tcPr>
            <w:tcW w:w="0" w:type="auto"/>
            <w:tcBorders>
              <w:top w:val="nil"/>
              <w:left w:val="single" w:sz="4" w:space="0" w:color="auto"/>
              <w:bottom w:val="single" w:sz="4" w:space="0" w:color="auto"/>
              <w:right w:val="single" w:sz="4" w:space="0" w:color="auto"/>
            </w:tcBorders>
            <w:shd w:val="clear" w:color="auto" w:fill="auto"/>
            <w:hideMark/>
          </w:tcPr>
          <w:p w14:paraId="14B5C218"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7348 3</w:t>
            </w:r>
          </w:p>
        </w:tc>
        <w:tc>
          <w:tcPr>
            <w:tcW w:w="0" w:type="auto"/>
            <w:tcBorders>
              <w:top w:val="nil"/>
              <w:left w:val="nil"/>
              <w:bottom w:val="single" w:sz="4" w:space="0" w:color="auto"/>
              <w:right w:val="single" w:sz="4" w:space="0" w:color="auto"/>
            </w:tcBorders>
            <w:shd w:val="clear" w:color="auto" w:fill="auto"/>
            <w:hideMark/>
          </w:tcPr>
          <w:p w14:paraId="1BE3CAD8"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Vodafone Limited</w:t>
            </w:r>
          </w:p>
        </w:tc>
        <w:tc>
          <w:tcPr>
            <w:tcW w:w="0" w:type="auto"/>
            <w:tcBorders>
              <w:top w:val="nil"/>
              <w:left w:val="nil"/>
              <w:bottom w:val="single" w:sz="4" w:space="0" w:color="auto"/>
              <w:right w:val="single" w:sz="4" w:space="0" w:color="auto"/>
            </w:tcBorders>
            <w:shd w:val="clear" w:color="auto" w:fill="auto"/>
            <w:hideMark/>
          </w:tcPr>
          <w:p w14:paraId="0CE975D2"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7359B95A"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14/10/2024</w:t>
            </w:r>
          </w:p>
        </w:tc>
      </w:tr>
      <w:tr w:rsidR="002146B4" w:rsidRPr="004B397C" w14:paraId="10A7F014" w14:textId="77777777" w:rsidTr="00924413">
        <w:trPr>
          <w:trHeight w:val="197"/>
        </w:trPr>
        <w:tc>
          <w:tcPr>
            <w:tcW w:w="0" w:type="auto"/>
            <w:tcBorders>
              <w:top w:val="nil"/>
              <w:left w:val="single" w:sz="4" w:space="0" w:color="auto"/>
              <w:bottom w:val="single" w:sz="4" w:space="0" w:color="auto"/>
              <w:right w:val="single" w:sz="4" w:space="0" w:color="auto"/>
            </w:tcBorders>
            <w:shd w:val="clear" w:color="auto" w:fill="auto"/>
            <w:hideMark/>
          </w:tcPr>
          <w:p w14:paraId="343B648C"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7348 4</w:t>
            </w:r>
          </w:p>
        </w:tc>
        <w:tc>
          <w:tcPr>
            <w:tcW w:w="0" w:type="auto"/>
            <w:tcBorders>
              <w:top w:val="nil"/>
              <w:left w:val="nil"/>
              <w:bottom w:val="single" w:sz="4" w:space="0" w:color="auto"/>
              <w:right w:val="single" w:sz="4" w:space="0" w:color="auto"/>
            </w:tcBorders>
            <w:shd w:val="clear" w:color="auto" w:fill="auto"/>
            <w:hideMark/>
          </w:tcPr>
          <w:p w14:paraId="658D1D3B"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Vodafone Limited</w:t>
            </w:r>
          </w:p>
        </w:tc>
        <w:tc>
          <w:tcPr>
            <w:tcW w:w="0" w:type="auto"/>
            <w:tcBorders>
              <w:top w:val="nil"/>
              <w:left w:val="nil"/>
              <w:bottom w:val="single" w:sz="4" w:space="0" w:color="auto"/>
              <w:right w:val="single" w:sz="4" w:space="0" w:color="auto"/>
            </w:tcBorders>
            <w:shd w:val="clear" w:color="auto" w:fill="auto"/>
            <w:hideMark/>
          </w:tcPr>
          <w:p w14:paraId="71A7607C"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3D2D5F25"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14/10/2024</w:t>
            </w:r>
          </w:p>
        </w:tc>
      </w:tr>
      <w:tr w:rsidR="002146B4" w:rsidRPr="004B397C" w14:paraId="29DE0DEF" w14:textId="77777777" w:rsidTr="00924413">
        <w:trPr>
          <w:trHeight w:val="323"/>
        </w:trPr>
        <w:tc>
          <w:tcPr>
            <w:tcW w:w="0" w:type="auto"/>
            <w:tcBorders>
              <w:top w:val="nil"/>
              <w:left w:val="single" w:sz="4" w:space="0" w:color="auto"/>
              <w:bottom w:val="single" w:sz="4" w:space="0" w:color="auto"/>
              <w:right w:val="single" w:sz="4" w:space="0" w:color="auto"/>
            </w:tcBorders>
            <w:shd w:val="clear" w:color="auto" w:fill="auto"/>
            <w:hideMark/>
          </w:tcPr>
          <w:p w14:paraId="15B1D662"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7348 5</w:t>
            </w:r>
          </w:p>
        </w:tc>
        <w:tc>
          <w:tcPr>
            <w:tcW w:w="0" w:type="auto"/>
            <w:tcBorders>
              <w:top w:val="nil"/>
              <w:left w:val="nil"/>
              <w:bottom w:val="single" w:sz="4" w:space="0" w:color="auto"/>
              <w:right w:val="single" w:sz="4" w:space="0" w:color="auto"/>
            </w:tcBorders>
            <w:shd w:val="clear" w:color="auto" w:fill="auto"/>
            <w:hideMark/>
          </w:tcPr>
          <w:p w14:paraId="627A1A08"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Vodafone Limited</w:t>
            </w:r>
          </w:p>
        </w:tc>
        <w:tc>
          <w:tcPr>
            <w:tcW w:w="0" w:type="auto"/>
            <w:tcBorders>
              <w:top w:val="nil"/>
              <w:left w:val="nil"/>
              <w:bottom w:val="single" w:sz="4" w:space="0" w:color="auto"/>
              <w:right w:val="single" w:sz="4" w:space="0" w:color="auto"/>
            </w:tcBorders>
            <w:shd w:val="clear" w:color="auto" w:fill="auto"/>
            <w:hideMark/>
          </w:tcPr>
          <w:p w14:paraId="01459A19"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663567DA"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14/10/2024</w:t>
            </w:r>
          </w:p>
        </w:tc>
      </w:tr>
      <w:tr w:rsidR="002146B4" w:rsidRPr="004B397C" w14:paraId="58BAC876" w14:textId="77777777" w:rsidTr="00924413">
        <w:trPr>
          <w:trHeight w:val="278"/>
        </w:trPr>
        <w:tc>
          <w:tcPr>
            <w:tcW w:w="0" w:type="auto"/>
            <w:tcBorders>
              <w:top w:val="nil"/>
              <w:left w:val="single" w:sz="4" w:space="0" w:color="auto"/>
              <w:bottom w:val="single" w:sz="4" w:space="0" w:color="auto"/>
              <w:right w:val="single" w:sz="4" w:space="0" w:color="auto"/>
            </w:tcBorders>
            <w:shd w:val="clear" w:color="auto" w:fill="auto"/>
            <w:hideMark/>
          </w:tcPr>
          <w:p w14:paraId="46C952CE"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7348 6</w:t>
            </w:r>
          </w:p>
        </w:tc>
        <w:tc>
          <w:tcPr>
            <w:tcW w:w="0" w:type="auto"/>
            <w:tcBorders>
              <w:top w:val="nil"/>
              <w:left w:val="nil"/>
              <w:bottom w:val="single" w:sz="4" w:space="0" w:color="auto"/>
              <w:right w:val="single" w:sz="4" w:space="0" w:color="auto"/>
            </w:tcBorders>
            <w:shd w:val="clear" w:color="auto" w:fill="auto"/>
            <w:hideMark/>
          </w:tcPr>
          <w:p w14:paraId="347A7F87"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Vodafone Limited</w:t>
            </w:r>
          </w:p>
        </w:tc>
        <w:tc>
          <w:tcPr>
            <w:tcW w:w="0" w:type="auto"/>
            <w:tcBorders>
              <w:top w:val="nil"/>
              <w:left w:val="nil"/>
              <w:bottom w:val="single" w:sz="4" w:space="0" w:color="auto"/>
              <w:right w:val="single" w:sz="4" w:space="0" w:color="auto"/>
            </w:tcBorders>
            <w:shd w:val="clear" w:color="auto" w:fill="auto"/>
            <w:hideMark/>
          </w:tcPr>
          <w:p w14:paraId="5A7B3DF3"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4504804C"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14/10/2024</w:t>
            </w:r>
          </w:p>
        </w:tc>
      </w:tr>
      <w:tr w:rsidR="002146B4" w:rsidRPr="004B397C" w14:paraId="2F4037B8" w14:textId="77777777" w:rsidTr="00924413">
        <w:trPr>
          <w:trHeight w:val="215"/>
        </w:trPr>
        <w:tc>
          <w:tcPr>
            <w:tcW w:w="0" w:type="auto"/>
            <w:tcBorders>
              <w:top w:val="nil"/>
              <w:left w:val="single" w:sz="4" w:space="0" w:color="auto"/>
              <w:bottom w:val="single" w:sz="4" w:space="0" w:color="auto"/>
              <w:right w:val="single" w:sz="4" w:space="0" w:color="auto"/>
            </w:tcBorders>
            <w:shd w:val="clear" w:color="auto" w:fill="auto"/>
            <w:hideMark/>
          </w:tcPr>
          <w:p w14:paraId="10A94371"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7348 7</w:t>
            </w:r>
          </w:p>
        </w:tc>
        <w:tc>
          <w:tcPr>
            <w:tcW w:w="0" w:type="auto"/>
            <w:tcBorders>
              <w:top w:val="nil"/>
              <w:left w:val="nil"/>
              <w:bottom w:val="single" w:sz="4" w:space="0" w:color="auto"/>
              <w:right w:val="single" w:sz="4" w:space="0" w:color="auto"/>
            </w:tcBorders>
            <w:shd w:val="clear" w:color="auto" w:fill="auto"/>
            <w:hideMark/>
          </w:tcPr>
          <w:p w14:paraId="488D0118"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Vodafone Limited</w:t>
            </w:r>
          </w:p>
        </w:tc>
        <w:tc>
          <w:tcPr>
            <w:tcW w:w="0" w:type="auto"/>
            <w:tcBorders>
              <w:top w:val="nil"/>
              <w:left w:val="nil"/>
              <w:bottom w:val="single" w:sz="4" w:space="0" w:color="auto"/>
              <w:right w:val="single" w:sz="4" w:space="0" w:color="auto"/>
            </w:tcBorders>
            <w:shd w:val="clear" w:color="auto" w:fill="auto"/>
            <w:hideMark/>
          </w:tcPr>
          <w:p w14:paraId="646FD4A7"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313DE9D4"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14/10/2024</w:t>
            </w:r>
          </w:p>
        </w:tc>
      </w:tr>
      <w:tr w:rsidR="002146B4" w:rsidRPr="004B397C" w14:paraId="36D35247" w14:textId="77777777" w:rsidTr="00924413">
        <w:trPr>
          <w:trHeight w:val="242"/>
        </w:trPr>
        <w:tc>
          <w:tcPr>
            <w:tcW w:w="0" w:type="auto"/>
            <w:tcBorders>
              <w:top w:val="nil"/>
              <w:left w:val="single" w:sz="4" w:space="0" w:color="auto"/>
              <w:bottom w:val="single" w:sz="4" w:space="0" w:color="auto"/>
              <w:right w:val="single" w:sz="4" w:space="0" w:color="auto"/>
            </w:tcBorders>
            <w:shd w:val="clear" w:color="auto" w:fill="auto"/>
            <w:hideMark/>
          </w:tcPr>
          <w:p w14:paraId="4DA64F2E"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7348 8</w:t>
            </w:r>
          </w:p>
        </w:tc>
        <w:tc>
          <w:tcPr>
            <w:tcW w:w="0" w:type="auto"/>
            <w:tcBorders>
              <w:top w:val="nil"/>
              <w:left w:val="nil"/>
              <w:bottom w:val="single" w:sz="4" w:space="0" w:color="auto"/>
              <w:right w:val="single" w:sz="4" w:space="0" w:color="auto"/>
            </w:tcBorders>
            <w:shd w:val="clear" w:color="auto" w:fill="auto"/>
            <w:hideMark/>
          </w:tcPr>
          <w:p w14:paraId="0038808A"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Vodafone Limited</w:t>
            </w:r>
          </w:p>
        </w:tc>
        <w:tc>
          <w:tcPr>
            <w:tcW w:w="0" w:type="auto"/>
            <w:tcBorders>
              <w:top w:val="nil"/>
              <w:left w:val="nil"/>
              <w:bottom w:val="single" w:sz="4" w:space="0" w:color="auto"/>
              <w:right w:val="single" w:sz="4" w:space="0" w:color="auto"/>
            </w:tcBorders>
            <w:shd w:val="clear" w:color="auto" w:fill="auto"/>
            <w:hideMark/>
          </w:tcPr>
          <w:p w14:paraId="12A7E608"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4E3087B7"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14/10/2024</w:t>
            </w:r>
          </w:p>
        </w:tc>
      </w:tr>
      <w:tr w:rsidR="002146B4" w:rsidRPr="004B397C" w14:paraId="033280D2" w14:textId="77777777" w:rsidTr="00924413">
        <w:trPr>
          <w:trHeight w:val="332"/>
        </w:trPr>
        <w:tc>
          <w:tcPr>
            <w:tcW w:w="0" w:type="auto"/>
            <w:tcBorders>
              <w:top w:val="nil"/>
              <w:left w:val="single" w:sz="4" w:space="0" w:color="auto"/>
              <w:bottom w:val="single" w:sz="4" w:space="0" w:color="auto"/>
              <w:right w:val="single" w:sz="4" w:space="0" w:color="auto"/>
            </w:tcBorders>
            <w:shd w:val="clear" w:color="auto" w:fill="auto"/>
            <w:hideMark/>
          </w:tcPr>
          <w:p w14:paraId="64082ED4"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7348 9</w:t>
            </w:r>
          </w:p>
        </w:tc>
        <w:tc>
          <w:tcPr>
            <w:tcW w:w="0" w:type="auto"/>
            <w:tcBorders>
              <w:top w:val="nil"/>
              <w:left w:val="nil"/>
              <w:bottom w:val="single" w:sz="4" w:space="0" w:color="auto"/>
              <w:right w:val="single" w:sz="4" w:space="0" w:color="auto"/>
            </w:tcBorders>
            <w:shd w:val="clear" w:color="auto" w:fill="auto"/>
            <w:hideMark/>
          </w:tcPr>
          <w:p w14:paraId="28F96E55"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Vodafone Limited</w:t>
            </w:r>
          </w:p>
        </w:tc>
        <w:tc>
          <w:tcPr>
            <w:tcW w:w="0" w:type="auto"/>
            <w:tcBorders>
              <w:top w:val="nil"/>
              <w:left w:val="nil"/>
              <w:bottom w:val="single" w:sz="4" w:space="0" w:color="auto"/>
              <w:right w:val="single" w:sz="4" w:space="0" w:color="auto"/>
            </w:tcBorders>
            <w:shd w:val="clear" w:color="auto" w:fill="auto"/>
            <w:hideMark/>
          </w:tcPr>
          <w:p w14:paraId="040A7B43"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071-075</w:t>
            </w:r>
            <w:r>
              <w:rPr>
                <w:rFonts w:cs="Calibri"/>
                <w:color w:val="000000"/>
                <w:lang w:eastAsia="en-GB"/>
              </w:rPr>
              <w:t xml:space="preserve"> et 0</w:t>
            </w:r>
            <w:r w:rsidRPr="002B43E9">
              <w:rPr>
                <w:rFonts w:cs="Calibri"/>
                <w:color w:val="000000"/>
                <w:lang w:eastAsia="en-GB"/>
              </w:rPr>
              <w:t>77-079</w:t>
            </w:r>
          </w:p>
        </w:tc>
        <w:tc>
          <w:tcPr>
            <w:tcW w:w="0" w:type="auto"/>
            <w:tcBorders>
              <w:top w:val="nil"/>
              <w:left w:val="nil"/>
              <w:bottom w:val="single" w:sz="4" w:space="0" w:color="auto"/>
              <w:right w:val="single" w:sz="4" w:space="0" w:color="auto"/>
            </w:tcBorders>
            <w:shd w:val="clear" w:color="auto" w:fill="auto"/>
            <w:hideMark/>
          </w:tcPr>
          <w:p w14:paraId="21277EA7" w14:textId="77777777" w:rsidR="002146B4" w:rsidRPr="004B397C" w:rsidRDefault="002146B4" w:rsidP="00924413">
            <w:pPr>
              <w:spacing w:before="20" w:after="20"/>
              <w:jc w:val="center"/>
              <w:rPr>
                <w:color w:val="000000"/>
                <w:sz w:val="18"/>
                <w:szCs w:val="18"/>
                <w:lang w:val="fr-FR" w:eastAsia="en-GB"/>
              </w:rPr>
            </w:pPr>
            <w:r w:rsidRPr="002B43E9">
              <w:rPr>
                <w:rFonts w:cs="Calibri"/>
                <w:color w:val="000000"/>
                <w:lang w:eastAsia="en-GB"/>
              </w:rPr>
              <w:t>14/10/2024</w:t>
            </w:r>
          </w:p>
        </w:tc>
      </w:tr>
    </w:tbl>
    <w:p w14:paraId="4384BBF3" w14:textId="77777777" w:rsidR="002146B4" w:rsidRPr="002E68DC" w:rsidRDefault="002146B4" w:rsidP="002146B4">
      <w:pPr>
        <w:keepNext/>
        <w:keepLines/>
        <w:tabs>
          <w:tab w:val="left" w:pos="1800"/>
        </w:tabs>
        <w:spacing w:after="120"/>
        <w:ind w:left="1080" w:hanging="1080"/>
        <w:rPr>
          <w:rFonts w:cs="Arial"/>
        </w:rPr>
      </w:pPr>
      <w:r w:rsidRPr="002E68DC">
        <w:rPr>
          <w:rFonts w:cs="Arial"/>
        </w:rPr>
        <w:t>Contact:</w:t>
      </w:r>
    </w:p>
    <w:p w14:paraId="562B33F1" w14:textId="48D71778" w:rsidR="002146B4" w:rsidRPr="002E68DC" w:rsidRDefault="002146B4" w:rsidP="002146B4">
      <w:pPr>
        <w:keepNext/>
        <w:keepLines/>
        <w:tabs>
          <w:tab w:val="clear" w:pos="567"/>
          <w:tab w:val="clear" w:pos="1276"/>
          <w:tab w:val="clear" w:pos="1843"/>
          <w:tab w:val="left" w:pos="1701"/>
        </w:tabs>
        <w:ind w:left="567"/>
        <w:jc w:val="left"/>
      </w:pPr>
      <w:r w:rsidRPr="002E68DC">
        <w:rPr>
          <w:rFonts w:cs="Arial"/>
          <w:color w:val="000000" w:themeColor="text1"/>
        </w:rPr>
        <w:t xml:space="preserve">Office of Communications – Ofcom </w:t>
      </w:r>
      <w:r w:rsidRPr="002E68DC">
        <w:rPr>
          <w:rFonts w:cs="Arial"/>
          <w:color w:val="000000" w:themeColor="text1"/>
        </w:rPr>
        <w:br/>
        <w:t>Riverside House</w:t>
      </w:r>
      <w:r w:rsidRPr="002E68DC">
        <w:rPr>
          <w:rFonts w:cs="Arial"/>
          <w:color w:val="000000" w:themeColor="text1"/>
        </w:rPr>
        <w:br/>
        <w:t>2a Southwark Bridge Road</w:t>
      </w:r>
      <w:r w:rsidRPr="002E68DC">
        <w:rPr>
          <w:rFonts w:cs="Arial"/>
          <w:color w:val="000000" w:themeColor="text1"/>
        </w:rPr>
        <w:br/>
        <w:t>LONDON SE1 9HA</w:t>
      </w:r>
      <w:r w:rsidRPr="002E68DC">
        <w:rPr>
          <w:rFonts w:cs="Arial"/>
          <w:color w:val="000000" w:themeColor="text1"/>
        </w:rPr>
        <w:br/>
      </w:r>
      <w:proofErr w:type="spellStart"/>
      <w:r w:rsidRPr="002E68DC">
        <w:rPr>
          <w:rFonts w:cs="Arial"/>
          <w:color w:val="000000" w:themeColor="text1"/>
        </w:rPr>
        <w:t>Royaume</w:t>
      </w:r>
      <w:proofErr w:type="spellEnd"/>
      <w:r w:rsidRPr="002E68DC">
        <w:rPr>
          <w:rFonts w:cs="Arial"/>
          <w:color w:val="000000" w:themeColor="text1"/>
        </w:rPr>
        <w:t>-Uni</w:t>
      </w:r>
      <w:r w:rsidRPr="002E68DC">
        <w:rPr>
          <w:rFonts w:cs="Arial"/>
          <w:color w:val="000000" w:themeColor="text1"/>
        </w:rPr>
        <w:br/>
      </w:r>
      <w:proofErr w:type="spellStart"/>
      <w:r w:rsidRPr="002E68DC">
        <w:rPr>
          <w:rFonts w:cs="Arial"/>
          <w:color w:val="000000" w:themeColor="text1"/>
        </w:rPr>
        <w:t>Tél</w:t>
      </w:r>
      <w:proofErr w:type="spellEnd"/>
      <w:r w:rsidRPr="002E68DC">
        <w:rPr>
          <w:rFonts w:cs="Arial"/>
          <w:color w:val="000000" w:themeColor="text1"/>
        </w:rPr>
        <w:t>.:</w:t>
      </w:r>
      <w:r w:rsidRPr="002E68DC">
        <w:rPr>
          <w:rFonts w:cs="Arial"/>
          <w:color w:val="000000" w:themeColor="text1"/>
        </w:rPr>
        <w:tab/>
        <w:t>+44 2079813000</w:t>
      </w:r>
      <w:r w:rsidRPr="002E68DC">
        <w:rPr>
          <w:rFonts w:cs="Arial"/>
          <w:color w:val="000000" w:themeColor="text1"/>
        </w:rPr>
        <w:br/>
      </w:r>
      <w:r w:rsidR="00924413">
        <w:rPr>
          <w:rFonts w:cs="Arial"/>
          <w:color w:val="000000" w:themeColor="text1"/>
        </w:rPr>
        <w:t>Fax</w:t>
      </w:r>
      <w:r w:rsidRPr="002E68DC">
        <w:rPr>
          <w:rFonts w:cs="Arial"/>
          <w:color w:val="000000" w:themeColor="text1"/>
        </w:rPr>
        <w:t xml:space="preserve">: </w:t>
      </w:r>
      <w:r w:rsidRPr="002E68DC">
        <w:rPr>
          <w:rFonts w:cs="Arial"/>
          <w:color w:val="000000" w:themeColor="text1"/>
        </w:rPr>
        <w:tab/>
      </w:r>
      <w:bookmarkEnd w:id="542"/>
      <w:r w:rsidRPr="002E68DC">
        <w:rPr>
          <w:rFonts w:cs="Arial"/>
          <w:color w:val="000000" w:themeColor="text1"/>
        </w:rPr>
        <w:t>+44 2079813990</w:t>
      </w:r>
      <w:r w:rsidRPr="002E68DC">
        <w:rPr>
          <w:rFonts w:cs="Arial"/>
          <w:color w:val="000000" w:themeColor="text1"/>
        </w:rPr>
        <w:br/>
        <w:t xml:space="preserve">E-mail: </w:t>
      </w:r>
      <w:r w:rsidRPr="002E68DC">
        <w:rPr>
          <w:rFonts w:cs="Arial"/>
          <w:color w:val="000000" w:themeColor="text1"/>
        </w:rPr>
        <w:tab/>
      </w:r>
      <w:r w:rsidRPr="002E68DC">
        <w:rPr>
          <w:rFonts w:cs="Arial"/>
        </w:rPr>
        <w:t>numbering@ofcom.org.uk</w:t>
      </w:r>
      <w:r w:rsidRPr="002E68DC">
        <w:rPr>
          <w:rStyle w:val="Hyperlink"/>
          <w:rFonts w:cs="Arial"/>
          <w:color w:val="000000" w:themeColor="text1"/>
        </w:rPr>
        <w:br/>
      </w:r>
      <w:r w:rsidRPr="002E68DC">
        <w:rPr>
          <w:rFonts w:cs="Arial"/>
          <w:color w:val="000000" w:themeColor="text1"/>
        </w:rPr>
        <w:t xml:space="preserve">URL </w:t>
      </w:r>
      <w:r w:rsidRPr="002E68DC">
        <w:rPr>
          <w:rFonts w:cs="Arial"/>
          <w:color w:val="000000" w:themeColor="text1"/>
        </w:rPr>
        <w:tab/>
      </w:r>
      <w:r w:rsidRPr="002E68DC">
        <w:t>www.ofcom.org.uk</w:t>
      </w:r>
    </w:p>
    <w:p w14:paraId="52748D26" w14:textId="77777777" w:rsidR="002146B4" w:rsidRDefault="002146B4" w:rsidP="002146B4">
      <w:pPr>
        <w:tabs>
          <w:tab w:val="clear" w:pos="567"/>
          <w:tab w:val="clear" w:pos="1276"/>
          <w:tab w:val="clear" w:pos="1843"/>
          <w:tab w:val="clear" w:pos="5387"/>
          <w:tab w:val="clear" w:pos="5954"/>
        </w:tabs>
        <w:overflowPunct/>
        <w:autoSpaceDE/>
        <w:autoSpaceDN/>
        <w:adjustRightInd/>
        <w:spacing w:before="0" w:after="160" w:line="278" w:lineRule="auto"/>
        <w:jc w:val="left"/>
        <w:textAlignment w:val="auto"/>
      </w:pPr>
      <w:r>
        <w:br w:type="page"/>
      </w:r>
    </w:p>
    <w:p w14:paraId="5C57DA85" w14:textId="77777777" w:rsidR="002146B4" w:rsidRPr="008C7D48" w:rsidRDefault="002146B4" w:rsidP="008C7D48">
      <w:pPr>
        <w:tabs>
          <w:tab w:val="clear" w:pos="1276"/>
          <w:tab w:val="clear" w:pos="1843"/>
          <w:tab w:val="left" w:pos="1560"/>
          <w:tab w:val="left" w:pos="2127"/>
        </w:tabs>
        <w:spacing w:before="0"/>
        <w:jc w:val="left"/>
        <w:outlineLvl w:val="3"/>
        <w:rPr>
          <w:b/>
          <w:bCs/>
          <w:lang w:val="fr-FR"/>
        </w:rPr>
      </w:pPr>
      <w:bookmarkStart w:id="543" w:name="_Toc87364486"/>
      <w:r w:rsidRPr="008C7D48">
        <w:rPr>
          <w:b/>
          <w:bCs/>
          <w:lang w:val="fr-FR"/>
        </w:rPr>
        <w:lastRenderedPageBreak/>
        <w:t>Zambie (indicatif de pays +260)</w:t>
      </w:r>
      <w:bookmarkEnd w:id="543"/>
    </w:p>
    <w:p w14:paraId="316719DA" w14:textId="77777777" w:rsidR="002146B4" w:rsidRPr="003E3473" w:rsidRDefault="002146B4" w:rsidP="002146B4">
      <w:pPr>
        <w:rPr>
          <w:bCs/>
          <w:lang w:val="fr-FR"/>
        </w:rPr>
      </w:pPr>
      <w:r w:rsidRPr="003E3473">
        <w:rPr>
          <w:bCs/>
          <w:lang w:val="fr-FR"/>
        </w:rPr>
        <w:t>Communication du 2</w:t>
      </w:r>
      <w:r>
        <w:rPr>
          <w:bCs/>
          <w:lang w:val="fr-FR"/>
        </w:rPr>
        <w:t>4</w:t>
      </w:r>
      <w:r w:rsidRPr="003E3473">
        <w:rPr>
          <w:bCs/>
          <w:lang w:val="fr-FR"/>
        </w:rPr>
        <w:t>.</w:t>
      </w:r>
      <w:r>
        <w:rPr>
          <w:bCs/>
          <w:lang w:val="fr-FR"/>
        </w:rPr>
        <w:t>XII</w:t>
      </w:r>
      <w:r w:rsidRPr="003E3473">
        <w:rPr>
          <w:bCs/>
          <w:lang w:val="fr-FR"/>
        </w:rPr>
        <w:t>.202</w:t>
      </w:r>
      <w:r>
        <w:rPr>
          <w:bCs/>
          <w:lang w:val="fr-FR"/>
        </w:rPr>
        <w:t>4</w:t>
      </w:r>
      <w:r w:rsidRPr="003E3473">
        <w:rPr>
          <w:bCs/>
          <w:lang w:val="fr-FR"/>
        </w:rPr>
        <w:t>:</w:t>
      </w:r>
    </w:p>
    <w:p w14:paraId="5B578B7F" w14:textId="77777777" w:rsidR="002146B4" w:rsidRDefault="002146B4" w:rsidP="002146B4">
      <w:pPr>
        <w:rPr>
          <w:lang w:val="fr-FR"/>
        </w:rPr>
      </w:pPr>
      <w:r w:rsidRPr="003E3473">
        <w:rPr>
          <w:lang w:val="fr-FR"/>
        </w:rPr>
        <w:t xml:space="preserve">La </w:t>
      </w:r>
      <w:proofErr w:type="spellStart"/>
      <w:r w:rsidRPr="003E3473">
        <w:rPr>
          <w:i/>
          <w:iCs/>
          <w:lang w:val="fr-FR"/>
        </w:rPr>
        <w:t>Zambia</w:t>
      </w:r>
      <w:proofErr w:type="spellEnd"/>
      <w:r w:rsidRPr="003E3473">
        <w:rPr>
          <w:i/>
          <w:iCs/>
          <w:lang w:val="fr-FR"/>
        </w:rPr>
        <w:t xml:space="preserve"> Information &amp; Communications </w:t>
      </w:r>
      <w:proofErr w:type="spellStart"/>
      <w:r w:rsidRPr="003E3473">
        <w:rPr>
          <w:i/>
          <w:iCs/>
          <w:lang w:val="fr-FR"/>
        </w:rPr>
        <w:t>Technology</w:t>
      </w:r>
      <w:proofErr w:type="spellEnd"/>
      <w:r w:rsidRPr="003E3473">
        <w:rPr>
          <w:i/>
          <w:iCs/>
          <w:lang w:val="fr-FR"/>
        </w:rPr>
        <w:t xml:space="preserve"> </w:t>
      </w:r>
      <w:proofErr w:type="spellStart"/>
      <w:r w:rsidRPr="003E3473">
        <w:rPr>
          <w:i/>
          <w:iCs/>
          <w:lang w:val="fr-FR"/>
        </w:rPr>
        <w:t>Authority</w:t>
      </w:r>
      <w:proofErr w:type="spellEnd"/>
      <w:r w:rsidRPr="003E3473">
        <w:rPr>
          <w:i/>
          <w:iCs/>
          <w:lang w:val="fr-FR"/>
        </w:rPr>
        <w:t xml:space="preserve"> (ZICTA)</w:t>
      </w:r>
      <w:r w:rsidRPr="003E3473">
        <w:rPr>
          <w:lang w:val="fr-FR"/>
        </w:rPr>
        <w:t xml:space="preserve">, Lusaka, annonce la mise à jour suivante du plan national de numérotage de la </w:t>
      </w:r>
      <w:proofErr w:type="gramStart"/>
      <w:r w:rsidRPr="003E3473">
        <w:rPr>
          <w:lang w:val="fr-FR"/>
        </w:rPr>
        <w:t>Zambie:</w:t>
      </w:r>
      <w:proofErr w:type="gramEnd"/>
    </w:p>
    <w:p w14:paraId="488F7608" w14:textId="493B262D" w:rsidR="002146B4" w:rsidRPr="005B7C09" w:rsidRDefault="002146B4" w:rsidP="00924413">
      <w:pPr>
        <w:jc w:val="center"/>
        <w:rPr>
          <w:i/>
          <w:iCs/>
          <w:lang w:val="fr-FR"/>
        </w:rPr>
      </w:pPr>
      <w:r w:rsidRPr="005B7C09">
        <w:rPr>
          <w:i/>
          <w:iCs/>
          <w:lang w:val="fr-FR"/>
        </w:rPr>
        <w:t xml:space="preserve">Description de la mise en service de nouvelles ressources dans le plan national </w:t>
      </w:r>
      <w:r w:rsidR="00924413">
        <w:rPr>
          <w:i/>
          <w:iCs/>
          <w:lang w:val="fr-FR"/>
        </w:rPr>
        <w:br/>
      </w:r>
      <w:r w:rsidRPr="005B7C09">
        <w:rPr>
          <w:i/>
          <w:iCs/>
          <w:lang w:val="fr-FR"/>
        </w:rPr>
        <w:t>de numérotage E.164 pour l'indicatif de pays +</w:t>
      </w:r>
      <w:r>
        <w:rPr>
          <w:i/>
          <w:iCs/>
          <w:lang w:val="fr-FR"/>
        </w:rPr>
        <w:t>260</w:t>
      </w:r>
    </w:p>
    <w:p w14:paraId="42AFE427" w14:textId="77777777" w:rsidR="002146B4" w:rsidRDefault="002146B4" w:rsidP="002146B4">
      <w:pPr>
        <w:ind w:left="567" w:hanging="567"/>
        <w:jc w:val="center"/>
        <w:rPr>
          <w:i/>
          <w:iCs/>
          <w:lang w:val="fr-FR"/>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126"/>
        <w:gridCol w:w="1134"/>
        <w:gridCol w:w="2268"/>
        <w:gridCol w:w="1559"/>
        <w:gridCol w:w="1701"/>
      </w:tblGrid>
      <w:tr w:rsidR="002146B4" w:rsidRPr="00FC68BA" w14:paraId="7B216781" w14:textId="77777777" w:rsidTr="00516F2F">
        <w:trPr>
          <w:cantSplit/>
          <w:tblHeader/>
          <w:jc w:val="center"/>
        </w:trPr>
        <w:tc>
          <w:tcPr>
            <w:tcW w:w="2130" w:type="dxa"/>
            <w:vMerge w:val="restart"/>
            <w:vAlign w:val="center"/>
          </w:tcPr>
          <w:p w14:paraId="70D07E70" w14:textId="77777777" w:rsidR="002146B4" w:rsidRPr="00924413" w:rsidRDefault="002146B4" w:rsidP="00516F2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bCs/>
                <w:highlight w:val="yellow"/>
                <w:lang w:val="fr-FR"/>
              </w:rPr>
            </w:pPr>
            <w:r w:rsidRPr="00924413">
              <w:rPr>
                <w:b/>
                <w:bCs/>
                <w:lang w:val="fr-FR"/>
              </w:rPr>
              <w:t>NDC (indicatif national de destination) ou premiers chiffres</w:t>
            </w:r>
            <w:r w:rsidRPr="00924413">
              <w:rPr>
                <w:b/>
                <w:bCs/>
                <w:lang w:val="fr-FR"/>
              </w:rPr>
              <w:br/>
              <w:t>du N(S)N (numéro national (significatif))</w:t>
            </w:r>
          </w:p>
        </w:tc>
        <w:tc>
          <w:tcPr>
            <w:tcW w:w="2260" w:type="dxa"/>
            <w:gridSpan w:val="2"/>
            <w:vAlign w:val="center"/>
          </w:tcPr>
          <w:p w14:paraId="098F7977" w14:textId="77777777" w:rsidR="002146B4" w:rsidRPr="00924413" w:rsidRDefault="002146B4" w:rsidP="00516F2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bCs/>
                <w:highlight w:val="yellow"/>
                <w:lang w:val="fr-FR"/>
              </w:rPr>
            </w:pPr>
            <w:r w:rsidRPr="00924413">
              <w:rPr>
                <w:b/>
                <w:bCs/>
                <w:lang w:val="fr-FR"/>
              </w:rPr>
              <w:t>Longueur du numéro N(S)N</w:t>
            </w:r>
          </w:p>
        </w:tc>
        <w:tc>
          <w:tcPr>
            <w:tcW w:w="2268" w:type="dxa"/>
            <w:vMerge w:val="restart"/>
            <w:vAlign w:val="center"/>
          </w:tcPr>
          <w:p w14:paraId="6033778F" w14:textId="77777777" w:rsidR="002146B4" w:rsidRPr="00924413" w:rsidRDefault="002146B4" w:rsidP="00516F2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bCs/>
                <w:highlight w:val="yellow"/>
              </w:rPr>
            </w:pPr>
            <w:r w:rsidRPr="00924413">
              <w:rPr>
                <w:b/>
                <w:bCs/>
                <w:lang w:val="fr-FR"/>
              </w:rPr>
              <w:t>Utilisation du numéro E.164</w:t>
            </w:r>
          </w:p>
        </w:tc>
        <w:tc>
          <w:tcPr>
            <w:tcW w:w="1559" w:type="dxa"/>
            <w:vMerge w:val="restart"/>
            <w:tcMar>
              <w:left w:w="85" w:type="dxa"/>
              <w:right w:w="85" w:type="dxa"/>
            </w:tcMar>
            <w:vAlign w:val="center"/>
          </w:tcPr>
          <w:p w14:paraId="317EA508" w14:textId="77777777" w:rsidR="002146B4" w:rsidRPr="00924413" w:rsidRDefault="002146B4" w:rsidP="00516F2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bCs/>
                <w:highlight w:val="yellow"/>
                <w:lang w:val="fr-FR"/>
              </w:rPr>
            </w:pPr>
            <w:r w:rsidRPr="00924413">
              <w:rPr>
                <w:rFonts w:cs="Calibri"/>
                <w:b/>
                <w:bCs/>
                <w:lang w:val="fr-FR"/>
              </w:rPr>
              <w:t>Date et heure de la mise en service</w:t>
            </w:r>
          </w:p>
        </w:tc>
        <w:tc>
          <w:tcPr>
            <w:tcW w:w="1701" w:type="dxa"/>
            <w:vMerge w:val="restart"/>
            <w:vAlign w:val="center"/>
          </w:tcPr>
          <w:p w14:paraId="628DF5F3" w14:textId="77777777" w:rsidR="002146B4" w:rsidRPr="00924413" w:rsidRDefault="002146B4" w:rsidP="00516F2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bCs/>
                <w:color w:val="000000"/>
                <w:highlight w:val="yellow"/>
                <w:lang w:val="fr-FR"/>
              </w:rPr>
            </w:pPr>
            <w:r w:rsidRPr="00924413">
              <w:rPr>
                <w:b/>
                <w:bCs/>
                <w:lang w:val="fr-FR"/>
              </w:rPr>
              <w:t>Informations complémentaires</w:t>
            </w:r>
          </w:p>
        </w:tc>
      </w:tr>
      <w:tr w:rsidR="002146B4" w:rsidRPr="002B43E9" w14:paraId="7280697A" w14:textId="77777777" w:rsidTr="00516F2F">
        <w:trPr>
          <w:cantSplit/>
          <w:trHeight w:val="776"/>
          <w:tblHeader/>
          <w:jc w:val="center"/>
        </w:trPr>
        <w:tc>
          <w:tcPr>
            <w:tcW w:w="2130" w:type="dxa"/>
            <w:vMerge/>
            <w:vAlign w:val="center"/>
          </w:tcPr>
          <w:p w14:paraId="4B8CC636" w14:textId="77777777" w:rsidR="002146B4" w:rsidRPr="00924413" w:rsidRDefault="002146B4" w:rsidP="00516F2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bCs/>
                <w:i/>
                <w:color w:val="000000"/>
                <w:highlight w:val="yellow"/>
                <w:lang w:val="fr-FR"/>
              </w:rPr>
            </w:pPr>
          </w:p>
        </w:tc>
        <w:tc>
          <w:tcPr>
            <w:tcW w:w="1126" w:type="dxa"/>
            <w:vAlign w:val="center"/>
          </w:tcPr>
          <w:p w14:paraId="729CD351" w14:textId="77777777" w:rsidR="002146B4" w:rsidRPr="00924413" w:rsidRDefault="002146B4" w:rsidP="00516F2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bCs/>
                <w:i/>
                <w:color w:val="000000"/>
                <w:highlight w:val="yellow"/>
              </w:rPr>
            </w:pPr>
            <w:r w:rsidRPr="00924413">
              <w:rPr>
                <w:b/>
                <w:bCs/>
                <w:lang w:val="fr-FR"/>
              </w:rPr>
              <w:t>Longueur maximale</w:t>
            </w:r>
          </w:p>
        </w:tc>
        <w:tc>
          <w:tcPr>
            <w:tcW w:w="1134" w:type="dxa"/>
            <w:vAlign w:val="center"/>
          </w:tcPr>
          <w:p w14:paraId="0563B221" w14:textId="77777777" w:rsidR="002146B4" w:rsidRPr="00924413" w:rsidRDefault="002146B4" w:rsidP="00516F2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bCs/>
                <w:color w:val="000000"/>
              </w:rPr>
            </w:pPr>
            <w:r w:rsidRPr="00924413">
              <w:rPr>
                <w:b/>
                <w:bCs/>
                <w:lang w:val="fr-FR"/>
              </w:rPr>
              <w:t>Longueur minimale</w:t>
            </w:r>
          </w:p>
        </w:tc>
        <w:tc>
          <w:tcPr>
            <w:tcW w:w="2268" w:type="dxa"/>
            <w:vMerge/>
            <w:vAlign w:val="center"/>
          </w:tcPr>
          <w:p w14:paraId="5CB55E73" w14:textId="77777777" w:rsidR="002146B4" w:rsidRPr="00924413" w:rsidRDefault="002146B4" w:rsidP="00516F2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bCs/>
                <w:i/>
                <w:color w:val="000000"/>
              </w:rPr>
            </w:pPr>
          </w:p>
        </w:tc>
        <w:tc>
          <w:tcPr>
            <w:tcW w:w="1559" w:type="dxa"/>
            <w:vMerge/>
            <w:tcMar>
              <w:left w:w="68" w:type="dxa"/>
              <w:right w:w="68" w:type="dxa"/>
            </w:tcMar>
            <w:vAlign w:val="center"/>
          </w:tcPr>
          <w:p w14:paraId="34F5400A" w14:textId="77777777" w:rsidR="002146B4" w:rsidRPr="00924413" w:rsidRDefault="002146B4" w:rsidP="00516F2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bCs/>
                <w:i/>
                <w:color w:val="000000"/>
              </w:rPr>
            </w:pPr>
          </w:p>
        </w:tc>
        <w:tc>
          <w:tcPr>
            <w:tcW w:w="1701" w:type="dxa"/>
            <w:vMerge/>
          </w:tcPr>
          <w:p w14:paraId="3FA68671" w14:textId="77777777" w:rsidR="002146B4" w:rsidRPr="00924413" w:rsidRDefault="002146B4" w:rsidP="00516F2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bCs/>
                <w:i/>
                <w:color w:val="000000"/>
              </w:rPr>
            </w:pPr>
          </w:p>
        </w:tc>
      </w:tr>
      <w:tr w:rsidR="002146B4" w:rsidRPr="00EF5D0C" w14:paraId="259AA3C8" w14:textId="77777777" w:rsidTr="00516F2F">
        <w:trPr>
          <w:cantSplit/>
          <w:jc w:val="center"/>
        </w:trPr>
        <w:tc>
          <w:tcPr>
            <w:tcW w:w="2130" w:type="dxa"/>
          </w:tcPr>
          <w:p w14:paraId="435B51A6" w14:textId="77777777" w:rsidR="002146B4" w:rsidRPr="002B43E9" w:rsidRDefault="002146B4" w:rsidP="00516F2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2B43E9">
              <w:rPr>
                <w:rFonts w:cs="Calibri"/>
              </w:rPr>
              <w:t>57</w:t>
            </w:r>
          </w:p>
        </w:tc>
        <w:tc>
          <w:tcPr>
            <w:tcW w:w="1126" w:type="dxa"/>
          </w:tcPr>
          <w:p w14:paraId="21582F8A" w14:textId="77777777" w:rsidR="002146B4" w:rsidRPr="002B43E9" w:rsidRDefault="002146B4" w:rsidP="00516F2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2B43E9">
              <w:rPr>
                <w:rFonts w:cs="Calibri"/>
              </w:rPr>
              <w:t>9</w:t>
            </w:r>
          </w:p>
        </w:tc>
        <w:tc>
          <w:tcPr>
            <w:tcW w:w="1134" w:type="dxa"/>
          </w:tcPr>
          <w:p w14:paraId="4F2479A1" w14:textId="77777777" w:rsidR="002146B4" w:rsidRPr="002B43E9" w:rsidRDefault="002146B4" w:rsidP="00516F2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2B43E9">
              <w:rPr>
                <w:rFonts w:cs="Calibri"/>
              </w:rPr>
              <w:t>9</w:t>
            </w:r>
          </w:p>
        </w:tc>
        <w:tc>
          <w:tcPr>
            <w:tcW w:w="2268" w:type="dxa"/>
          </w:tcPr>
          <w:p w14:paraId="455AEDAE" w14:textId="77777777" w:rsidR="002146B4" w:rsidRPr="00FC68BA" w:rsidRDefault="002146B4" w:rsidP="008C7D4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lang w:val="fr-FR"/>
              </w:rPr>
            </w:pPr>
            <w:r w:rsidRPr="003E3473">
              <w:rPr>
                <w:lang w:val="fr-FR"/>
              </w:rPr>
              <w:t>Numéro géographique – services de téléphonie fixe</w:t>
            </w:r>
          </w:p>
        </w:tc>
        <w:tc>
          <w:tcPr>
            <w:tcW w:w="1559" w:type="dxa"/>
          </w:tcPr>
          <w:p w14:paraId="4C5CFE08" w14:textId="77777777" w:rsidR="002146B4" w:rsidRPr="002B43E9" w:rsidRDefault="002146B4" w:rsidP="008C7D4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2B43E9">
              <w:rPr>
                <w:rFonts w:cs="Calibri"/>
              </w:rPr>
              <w:t>15:00 pm CAT</w:t>
            </w:r>
            <w:r w:rsidRPr="002B43E9">
              <w:rPr>
                <w:rFonts w:cs="Calibri"/>
              </w:rPr>
              <w:br/>
              <w:t>23/12/2024</w:t>
            </w:r>
          </w:p>
        </w:tc>
        <w:tc>
          <w:tcPr>
            <w:tcW w:w="1701" w:type="dxa"/>
          </w:tcPr>
          <w:p w14:paraId="268A603C" w14:textId="77777777" w:rsidR="002146B4" w:rsidRPr="005B7C09" w:rsidRDefault="002146B4" w:rsidP="008C7D4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lang w:val="fr-FR"/>
              </w:rPr>
            </w:pPr>
            <w:r w:rsidRPr="005B7C09">
              <w:rPr>
                <w:rFonts w:cs="Calibri"/>
                <w:lang w:val="fr-FR"/>
              </w:rPr>
              <w:t xml:space="preserve">Assigné à Airtel </w:t>
            </w:r>
            <w:proofErr w:type="spellStart"/>
            <w:r w:rsidRPr="005B7C09">
              <w:rPr>
                <w:rFonts w:cs="Calibri"/>
                <w:lang w:val="fr-FR"/>
              </w:rPr>
              <w:t>Zambia</w:t>
            </w:r>
            <w:proofErr w:type="spellEnd"/>
            <w:r w:rsidRPr="005B7C09">
              <w:rPr>
                <w:rFonts w:cs="Calibri"/>
                <w:lang w:val="fr-FR"/>
              </w:rPr>
              <w:t xml:space="preserve"> Limited</w:t>
            </w:r>
          </w:p>
        </w:tc>
      </w:tr>
    </w:tbl>
    <w:p w14:paraId="3889FC29" w14:textId="77777777" w:rsidR="002146B4" w:rsidRPr="005B7C09" w:rsidRDefault="002146B4" w:rsidP="002146B4">
      <w:pPr>
        <w:ind w:left="567" w:hanging="567"/>
        <w:jc w:val="center"/>
        <w:rPr>
          <w:i/>
          <w:iCs/>
          <w:lang w:val="fr-FR"/>
        </w:rPr>
      </w:pPr>
      <w:r w:rsidRPr="003E3473">
        <w:rPr>
          <w:i/>
          <w:iCs/>
          <w:lang w:val="fr-FR"/>
        </w:rPr>
        <w:t>Présentation du plan national de numérotage UIT-T E.164 pour l'indicatif de pays +260</w:t>
      </w:r>
    </w:p>
    <w:p w14:paraId="209B75D5" w14:textId="77777777" w:rsidR="002146B4" w:rsidRPr="003E3473" w:rsidRDefault="002146B4" w:rsidP="002146B4">
      <w:pPr>
        <w:ind w:left="567" w:hanging="567"/>
        <w:jc w:val="left"/>
        <w:rPr>
          <w:lang w:val="fr-FR"/>
        </w:rPr>
      </w:pPr>
      <w:r w:rsidRPr="003E3473">
        <w:rPr>
          <w:lang w:val="fr-FR"/>
        </w:rPr>
        <w:t>a)</w:t>
      </w:r>
      <w:r w:rsidRPr="003E3473">
        <w:rPr>
          <w:lang w:val="fr-FR"/>
        </w:rPr>
        <w:tab/>
      </w:r>
      <w:proofErr w:type="gramStart"/>
      <w:r w:rsidRPr="003E3473">
        <w:rPr>
          <w:lang w:val="fr-FR"/>
        </w:rPr>
        <w:t>Aperçu:</w:t>
      </w:r>
      <w:proofErr w:type="gramEnd"/>
    </w:p>
    <w:p w14:paraId="0704240E" w14:textId="77777777" w:rsidR="002146B4" w:rsidRPr="003E3473" w:rsidRDefault="002146B4" w:rsidP="002146B4">
      <w:pPr>
        <w:ind w:left="567" w:hanging="567"/>
        <w:jc w:val="left"/>
        <w:rPr>
          <w:lang w:val="fr-FR"/>
        </w:rPr>
      </w:pPr>
      <w:r w:rsidRPr="003E3473">
        <w:rPr>
          <w:lang w:val="fr-FR"/>
        </w:rPr>
        <w:tab/>
        <w:t>Longueur minimale du numéro (indicatif de pays non compris</w:t>
      </w:r>
      <w:proofErr w:type="gramStart"/>
      <w:r w:rsidRPr="003E3473">
        <w:rPr>
          <w:lang w:val="fr-FR"/>
        </w:rPr>
        <w:t>):</w:t>
      </w:r>
      <w:proofErr w:type="gramEnd"/>
      <w:r w:rsidRPr="003E3473">
        <w:rPr>
          <w:lang w:val="fr-FR"/>
        </w:rPr>
        <w:tab/>
      </w:r>
      <w:r w:rsidRPr="003E3473">
        <w:rPr>
          <w:u w:val="single"/>
          <w:lang w:val="fr-FR"/>
        </w:rPr>
        <w:t>neuf (9)</w:t>
      </w:r>
      <w:r w:rsidRPr="003E3473">
        <w:rPr>
          <w:lang w:val="fr-FR"/>
        </w:rPr>
        <w:t xml:space="preserve"> chiffres.</w:t>
      </w:r>
    </w:p>
    <w:p w14:paraId="44E7DEFD" w14:textId="77777777" w:rsidR="002146B4" w:rsidRPr="003E3473" w:rsidRDefault="002146B4" w:rsidP="002146B4">
      <w:pPr>
        <w:spacing w:before="0"/>
        <w:ind w:left="567" w:hanging="567"/>
        <w:jc w:val="left"/>
        <w:rPr>
          <w:lang w:val="fr-FR"/>
        </w:rPr>
      </w:pPr>
      <w:r w:rsidRPr="003E3473">
        <w:rPr>
          <w:lang w:val="fr-FR"/>
        </w:rPr>
        <w:tab/>
        <w:t>Longueur maximale du numéro (indicatif de pays non compris</w:t>
      </w:r>
      <w:proofErr w:type="gramStart"/>
      <w:r w:rsidRPr="003E3473">
        <w:rPr>
          <w:lang w:val="fr-FR"/>
        </w:rPr>
        <w:t>):</w:t>
      </w:r>
      <w:proofErr w:type="gramEnd"/>
      <w:r w:rsidRPr="003E3473">
        <w:rPr>
          <w:lang w:val="fr-FR"/>
        </w:rPr>
        <w:tab/>
      </w:r>
      <w:r w:rsidRPr="003E3473">
        <w:rPr>
          <w:u w:val="single"/>
          <w:lang w:val="fr-FR"/>
        </w:rPr>
        <w:t>neuf (9)</w:t>
      </w:r>
      <w:r w:rsidRPr="003E3473">
        <w:rPr>
          <w:lang w:val="fr-FR"/>
        </w:rPr>
        <w:t xml:space="preserve"> chiffres.</w:t>
      </w:r>
    </w:p>
    <w:p w14:paraId="0E6268B4" w14:textId="77777777" w:rsidR="002146B4" w:rsidRPr="003E3473" w:rsidRDefault="002146B4" w:rsidP="002146B4">
      <w:pPr>
        <w:spacing w:after="240"/>
        <w:ind w:left="567" w:hanging="567"/>
        <w:jc w:val="left"/>
        <w:rPr>
          <w:lang w:val="fr-FR"/>
        </w:rPr>
      </w:pPr>
      <w:r w:rsidRPr="003E3473">
        <w:rPr>
          <w:lang w:val="fr-FR"/>
        </w:rPr>
        <w:t>b)</w:t>
      </w:r>
      <w:r w:rsidRPr="003E3473">
        <w:rPr>
          <w:lang w:val="fr-FR"/>
        </w:rPr>
        <w:tab/>
        <w:t>Détails du plan de numérotage</w:t>
      </w:r>
    </w:p>
    <w:tbl>
      <w:tblPr>
        <w:tblW w:w="10089" w:type="dxa"/>
        <w:tblInd w:w="-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93"/>
        <w:gridCol w:w="1276"/>
        <w:gridCol w:w="1417"/>
        <w:gridCol w:w="2552"/>
        <w:gridCol w:w="2551"/>
      </w:tblGrid>
      <w:tr w:rsidR="002146B4" w:rsidRPr="003E3473" w14:paraId="0D4F9D1C" w14:textId="77777777" w:rsidTr="00516F2F">
        <w:trPr>
          <w:cantSplit/>
          <w:tblHeader/>
        </w:trPr>
        <w:tc>
          <w:tcPr>
            <w:tcW w:w="2293" w:type="dxa"/>
            <w:vMerge w:val="restart"/>
            <w:tcBorders>
              <w:top w:val="single" w:sz="4" w:space="0" w:color="auto"/>
              <w:left w:val="single" w:sz="4" w:space="0" w:color="auto"/>
              <w:bottom w:val="single" w:sz="4" w:space="0" w:color="auto"/>
              <w:right w:val="single" w:sz="4" w:space="0" w:color="auto"/>
            </w:tcBorders>
            <w:vAlign w:val="center"/>
            <w:hideMark/>
          </w:tcPr>
          <w:p w14:paraId="70577E3B" w14:textId="77777777" w:rsidR="002146B4" w:rsidRPr="00924413" w:rsidRDefault="002146B4" w:rsidP="00516F2F">
            <w:pPr>
              <w:pStyle w:val="TableHead1"/>
              <w:keepNext w:val="0"/>
              <w:rPr>
                <w:b/>
                <w:bCs/>
                <w:i w:val="0"/>
                <w:iCs/>
                <w:lang w:val="fr-FR"/>
              </w:rPr>
            </w:pPr>
            <w:r w:rsidRPr="00924413">
              <w:rPr>
                <w:b/>
                <w:bCs/>
                <w:i w:val="0"/>
                <w:iCs/>
                <w:lang w:val="fr-FR"/>
              </w:rPr>
              <w:t>NDC (indicatif national de destination) ou premiers chiffres</w:t>
            </w:r>
            <w:r w:rsidRPr="00924413">
              <w:rPr>
                <w:b/>
                <w:bCs/>
                <w:i w:val="0"/>
                <w:iCs/>
                <w:lang w:val="fr-FR"/>
              </w:rPr>
              <w:br/>
              <w:t>du N(S)N (numéro national (significatif))</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67928A27" w14:textId="77777777" w:rsidR="002146B4" w:rsidRPr="00924413" w:rsidRDefault="002146B4" w:rsidP="00516F2F">
            <w:pPr>
              <w:pStyle w:val="TableHead1"/>
              <w:keepNext w:val="0"/>
              <w:rPr>
                <w:b/>
                <w:bCs/>
                <w:i w:val="0"/>
                <w:iCs/>
                <w:lang w:val="fr-FR"/>
              </w:rPr>
            </w:pPr>
            <w:r w:rsidRPr="00924413">
              <w:rPr>
                <w:b/>
                <w:bCs/>
                <w:i w:val="0"/>
                <w:iCs/>
                <w:lang w:val="fr-FR"/>
              </w:rPr>
              <w:t>Longueur du numéro N(S)N</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7BCAE995" w14:textId="77777777" w:rsidR="002146B4" w:rsidRPr="00924413" w:rsidRDefault="002146B4" w:rsidP="00516F2F">
            <w:pPr>
              <w:pStyle w:val="TableHead1"/>
              <w:keepNext w:val="0"/>
              <w:rPr>
                <w:b/>
                <w:bCs/>
                <w:i w:val="0"/>
                <w:iCs/>
                <w:lang w:val="fr-FR"/>
              </w:rPr>
            </w:pPr>
            <w:r w:rsidRPr="00924413">
              <w:rPr>
                <w:b/>
                <w:bCs/>
                <w:i w:val="0"/>
                <w:iCs/>
                <w:lang w:val="fr-FR"/>
              </w:rPr>
              <w:t>Utilisation du numéro E.164</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326FFD27" w14:textId="77777777" w:rsidR="002146B4" w:rsidRPr="00924413" w:rsidRDefault="002146B4" w:rsidP="00516F2F">
            <w:pPr>
              <w:pStyle w:val="TableHead1"/>
              <w:keepNext w:val="0"/>
              <w:rPr>
                <w:b/>
                <w:bCs/>
                <w:i w:val="0"/>
                <w:iCs/>
                <w:lang w:val="fr-FR"/>
              </w:rPr>
            </w:pPr>
            <w:r w:rsidRPr="00924413">
              <w:rPr>
                <w:b/>
                <w:bCs/>
                <w:i w:val="0"/>
                <w:iCs/>
                <w:lang w:val="fr-FR"/>
              </w:rPr>
              <w:t>Informations complémentaires</w:t>
            </w:r>
          </w:p>
        </w:tc>
      </w:tr>
      <w:tr w:rsidR="002146B4" w:rsidRPr="003E3473" w14:paraId="3CD9DB3B" w14:textId="77777777" w:rsidTr="00516F2F">
        <w:trPr>
          <w:cantSplit/>
          <w:tblHeader/>
        </w:trPr>
        <w:tc>
          <w:tcPr>
            <w:tcW w:w="2293" w:type="dxa"/>
            <w:vMerge/>
            <w:tcBorders>
              <w:top w:val="single" w:sz="4" w:space="0" w:color="auto"/>
              <w:left w:val="single" w:sz="4" w:space="0" w:color="auto"/>
              <w:bottom w:val="single" w:sz="4" w:space="0" w:color="auto"/>
              <w:right w:val="single" w:sz="4" w:space="0" w:color="auto"/>
            </w:tcBorders>
            <w:vAlign w:val="center"/>
            <w:hideMark/>
          </w:tcPr>
          <w:p w14:paraId="424AE9C7" w14:textId="77777777" w:rsidR="002146B4" w:rsidRPr="00924413" w:rsidRDefault="002146B4" w:rsidP="00516F2F">
            <w:pPr>
              <w:ind w:left="567" w:hanging="567"/>
              <w:jc w:val="center"/>
              <w:rPr>
                <w:b/>
                <w:bCs/>
                <w:iCs/>
                <w:lang w:val="fr-FR"/>
              </w:rPr>
            </w:pPr>
          </w:p>
        </w:tc>
        <w:tc>
          <w:tcPr>
            <w:tcW w:w="1276" w:type="dxa"/>
            <w:tcBorders>
              <w:top w:val="single" w:sz="4" w:space="0" w:color="auto"/>
              <w:left w:val="single" w:sz="6" w:space="0" w:color="auto"/>
              <w:bottom w:val="single" w:sz="4" w:space="0" w:color="auto"/>
              <w:right w:val="single" w:sz="6" w:space="0" w:color="auto"/>
            </w:tcBorders>
            <w:vAlign w:val="center"/>
            <w:hideMark/>
          </w:tcPr>
          <w:p w14:paraId="4EF75062" w14:textId="77777777" w:rsidR="002146B4" w:rsidRPr="00924413" w:rsidRDefault="002146B4" w:rsidP="00516F2F">
            <w:pPr>
              <w:pStyle w:val="TableHead1"/>
              <w:keepNext w:val="0"/>
              <w:rPr>
                <w:b/>
                <w:bCs/>
                <w:i w:val="0"/>
                <w:iCs/>
                <w:lang w:val="fr-FR"/>
              </w:rPr>
            </w:pPr>
            <w:r w:rsidRPr="00924413">
              <w:rPr>
                <w:b/>
                <w:bCs/>
                <w:i w:val="0"/>
                <w:iCs/>
                <w:lang w:val="fr-FR"/>
              </w:rPr>
              <w:t>Longueur maximale</w:t>
            </w:r>
          </w:p>
        </w:tc>
        <w:tc>
          <w:tcPr>
            <w:tcW w:w="1417" w:type="dxa"/>
            <w:tcBorders>
              <w:top w:val="single" w:sz="4" w:space="0" w:color="auto"/>
              <w:left w:val="single" w:sz="6" w:space="0" w:color="auto"/>
              <w:bottom w:val="single" w:sz="4" w:space="0" w:color="auto"/>
              <w:right w:val="single" w:sz="6" w:space="0" w:color="auto"/>
            </w:tcBorders>
            <w:vAlign w:val="center"/>
            <w:hideMark/>
          </w:tcPr>
          <w:p w14:paraId="00D39852" w14:textId="77777777" w:rsidR="002146B4" w:rsidRPr="00924413" w:rsidRDefault="002146B4" w:rsidP="00516F2F">
            <w:pPr>
              <w:pStyle w:val="TableHead1"/>
              <w:keepNext w:val="0"/>
              <w:rPr>
                <w:b/>
                <w:bCs/>
                <w:i w:val="0"/>
                <w:iCs/>
                <w:lang w:val="fr-FR"/>
              </w:rPr>
            </w:pPr>
            <w:r w:rsidRPr="00924413">
              <w:rPr>
                <w:b/>
                <w:bCs/>
                <w:i w:val="0"/>
                <w:iCs/>
                <w:lang w:val="fr-FR"/>
              </w:rPr>
              <w:t>Longueur minimale</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08737A9" w14:textId="77777777" w:rsidR="002146B4" w:rsidRPr="00924413" w:rsidRDefault="002146B4" w:rsidP="00516F2F">
            <w:pPr>
              <w:ind w:left="567" w:hanging="567"/>
              <w:jc w:val="left"/>
              <w:rPr>
                <w:b/>
                <w:bCs/>
                <w:iCs/>
                <w:lang w:val="fr-FR"/>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E6F3F3C" w14:textId="77777777" w:rsidR="002146B4" w:rsidRPr="00924413" w:rsidRDefault="002146B4" w:rsidP="00516F2F">
            <w:pPr>
              <w:ind w:left="567" w:hanging="567"/>
              <w:jc w:val="left"/>
              <w:rPr>
                <w:b/>
                <w:bCs/>
                <w:iCs/>
                <w:lang w:val="fr-FR"/>
              </w:rPr>
            </w:pPr>
          </w:p>
        </w:tc>
      </w:tr>
      <w:tr w:rsidR="002146B4" w:rsidRPr="003E3473" w14:paraId="1478BB2B" w14:textId="77777777" w:rsidTr="00516F2F">
        <w:trPr>
          <w:cantSplit/>
        </w:trPr>
        <w:tc>
          <w:tcPr>
            <w:tcW w:w="2293" w:type="dxa"/>
            <w:tcBorders>
              <w:top w:val="single" w:sz="4" w:space="0" w:color="auto"/>
              <w:left w:val="single" w:sz="6" w:space="0" w:color="auto"/>
              <w:bottom w:val="single" w:sz="4" w:space="0" w:color="auto"/>
              <w:right w:val="single" w:sz="6" w:space="0" w:color="auto"/>
            </w:tcBorders>
            <w:hideMark/>
          </w:tcPr>
          <w:p w14:paraId="0CBC38C9" w14:textId="77777777" w:rsidR="002146B4" w:rsidRPr="003E3473" w:rsidRDefault="002146B4" w:rsidP="00516F2F">
            <w:pPr>
              <w:pStyle w:val="TableText1"/>
              <w:jc w:val="center"/>
              <w:rPr>
                <w:lang w:val="fr-FR"/>
              </w:rPr>
            </w:pPr>
            <w:r w:rsidRPr="003E3473">
              <w:rPr>
                <w:lang w:val="fr-FR"/>
              </w:rPr>
              <w:t>1</w:t>
            </w:r>
          </w:p>
        </w:tc>
        <w:tc>
          <w:tcPr>
            <w:tcW w:w="1276" w:type="dxa"/>
            <w:tcBorders>
              <w:top w:val="single" w:sz="4" w:space="0" w:color="auto"/>
              <w:left w:val="single" w:sz="6" w:space="0" w:color="auto"/>
              <w:bottom w:val="single" w:sz="4" w:space="0" w:color="auto"/>
              <w:right w:val="single" w:sz="6" w:space="0" w:color="auto"/>
            </w:tcBorders>
            <w:hideMark/>
          </w:tcPr>
          <w:p w14:paraId="2BDB1C09" w14:textId="77777777" w:rsidR="002146B4" w:rsidRPr="003E3473" w:rsidRDefault="002146B4" w:rsidP="00516F2F">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4" w:space="0" w:color="auto"/>
              <w:right w:val="single" w:sz="6" w:space="0" w:color="auto"/>
            </w:tcBorders>
            <w:hideMark/>
          </w:tcPr>
          <w:p w14:paraId="0FCF54C6" w14:textId="77777777" w:rsidR="002146B4" w:rsidRPr="003E3473" w:rsidRDefault="002146B4" w:rsidP="00516F2F">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4" w:space="0" w:color="auto"/>
              <w:right w:val="single" w:sz="6" w:space="0" w:color="auto"/>
            </w:tcBorders>
            <w:hideMark/>
          </w:tcPr>
          <w:p w14:paraId="1FF3D8B1" w14:textId="77777777" w:rsidR="002146B4" w:rsidRPr="003E3473" w:rsidRDefault="002146B4" w:rsidP="00516F2F">
            <w:pPr>
              <w:pStyle w:val="TableText1"/>
              <w:rPr>
                <w:lang w:val="fr-FR"/>
              </w:rPr>
            </w:pPr>
            <w:r w:rsidRPr="003E3473">
              <w:rPr>
                <w:lang w:val="fr-FR"/>
              </w:rPr>
              <w:t xml:space="preserve">Futurs services </w:t>
            </w:r>
          </w:p>
        </w:tc>
        <w:tc>
          <w:tcPr>
            <w:tcW w:w="2551" w:type="dxa"/>
            <w:tcBorders>
              <w:top w:val="single" w:sz="4" w:space="0" w:color="auto"/>
              <w:left w:val="single" w:sz="6" w:space="0" w:color="auto"/>
              <w:bottom w:val="single" w:sz="4" w:space="0" w:color="auto"/>
              <w:right w:val="single" w:sz="6" w:space="0" w:color="auto"/>
            </w:tcBorders>
            <w:hideMark/>
          </w:tcPr>
          <w:p w14:paraId="68CCD0F2" w14:textId="77777777" w:rsidR="002146B4" w:rsidRPr="003E3473" w:rsidRDefault="002146B4" w:rsidP="00516F2F">
            <w:pPr>
              <w:pStyle w:val="TableText1"/>
              <w:rPr>
                <w:lang w:val="fr-FR"/>
              </w:rPr>
            </w:pPr>
            <w:r w:rsidRPr="003E3473">
              <w:rPr>
                <w:lang w:val="fr-FR"/>
              </w:rPr>
              <w:t>Réservé</w:t>
            </w:r>
          </w:p>
        </w:tc>
      </w:tr>
      <w:tr w:rsidR="002146B4" w:rsidRPr="003E3473" w14:paraId="59902BBD" w14:textId="77777777" w:rsidTr="00516F2F">
        <w:trPr>
          <w:cantSplit/>
        </w:trPr>
        <w:tc>
          <w:tcPr>
            <w:tcW w:w="2293" w:type="dxa"/>
            <w:tcBorders>
              <w:top w:val="single" w:sz="4" w:space="0" w:color="auto"/>
              <w:left w:val="single" w:sz="6" w:space="0" w:color="auto"/>
              <w:bottom w:val="single" w:sz="4" w:space="0" w:color="auto"/>
              <w:right w:val="single" w:sz="6" w:space="0" w:color="auto"/>
            </w:tcBorders>
            <w:hideMark/>
          </w:tcPr>
          <w:p w14:paraId="76B11FA2" w14:textId="77777777" w:rsidR="002146B4" w:rsidRPr="003E3473" w:rsidRDefault="002146B4" w:rsidP="00516F2F">
            <w:pPr>
              <w:pStyle w:val="TableText1"/>
              <w:jc w:val="center"/>
              <w:rPr>
                <w:lang w:val="fr-FR"/>
              </w:rPr>
            </w:pPr>
            <w:r w:rsidRPr="003E3473">
              <w:rPr>
                <w:lang w:val="fr-FR"/>
              </w:rPr>
              <w:t>20</w:t>
            </w:r>
          </w:p>
        </w:tc>
        <w:tc>
          <w:tcPr>
            <w:tcW w:w="1276" w:type="dxa"/>
            <w:tcBorders>
              <w:top w:val="single" w:sz="4" w:space="0" w:color="auto"/>
              <w:left w:val="single" w:sz="6" w:space="0" w:color="auto"/>
              <w:bottom w:val="single" w:sz="4" w:space="0" w:color="auto"/>
              <w:right w:val="single" w:sz="6" w:space="0" w:color="auto"/>
            </w:tcBorders>
            <w:hideMark/>
          </w:tcPr>
          <w:p w14:paraId="041780D7" w14:textId="77777777" w:rsidR="002146B4" w:rsidRPr="003E3473" w:rsidRDefault="002146B4" w:rsidP="00516F2F">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4" w:space="0" w:color="auto"/>
              <w:right w:val="single" w:sz="6" w:space="0" w:color="auto"/>
            </w:tcBorders>
            <w:hideMark/>
          </w:tcPr>
          <w:p w14:paraId="14B67CAB" w14:textId="77777777" w:rsidR="002146B4" w:rsidRPr="003E3473" w:rsidRDefault="002146B4" w:rsidP="00516F2F">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4" w:space="0" w:color="auto"/>
              <w:right w:val="single" w:sz="6" w:space="0" w:color="auto"/>
            </w:tcBorders>
            <w:hideMark/>
          </w:tcPr>
          <w:p w14:paraId="37D96751" w14:textId="77777777" w:rsidR="002146B4" w:rsidRPr="003E3473" w:rsidRDefault="002146B4" w:rsidP="00516F2F">
            <w:pPr>
              <w:pStyle w:val="TableText1"/>
              <w:rPr>
                <w:lang w:val="fr-FR"/>
              </w:rPr>
            </w:pPr>
            <w:r w:rsidRPr="003E3473">
              <w:rPr>
                <w:lang w:val="fr-FR"/>
              </w:rPr>
              <w:t xml:space="preserve">Numéro géographique – services de téléphonie fixe </w:t>
            </w:r>
          </w:p>
        </w:tc>
        <w:tc>
          <w:tcPr>
            <w:tcW w:w="2551" w:type="dxa"/>
            <w:tcBorders>
              <w:top w:val="single" w:sz="4" w:space="0" w:color="auto"/>
              <w:left w:val="single" w:sz="6" w:space="0" w:color="auto"/>
              <w:bottom w:val="single" w:sz="4" w:space="0" w:color="auto"/>
              <w:right w:val="single" w:sz="6" w:space="0" w:color="auto"/>
            </w:tcBorders>
            <w:hideMark/>
          </w:tcPr>
          <w:p w14:paraId="2A5D54EF" w14:textId="77777777" w:rsidR="002146B4" w:rsidRPr="003E3473" w:rsidRDefault="002146B4" w:rsidP="00516F2F">
            <w:pPr>
              <w:pStyle w:val="TableText1"/>
              <w:rPr>
                <w:lang w:val="fr-FR"/>
              </w:rPr>
            </w:pPr>
            <w:r w:rsidRPr="003E3473">
              <w:rPr>
                <w:lang w:val="fr-FR"/>
              </w:rPr>
              <w:t>Réservé</w:t>
            </w:r>
          </w:p>
        </w:tc>
      </w:tr>
      <w:tr w:rsidR="002146B4" w:rsidRPr="003E3473" w14:paraId="7540DAB6" w14:textId="77777777" w:rsidTr="00516F2F">
        <w:trPr>
          <w:cantSplit/>
        </w:trPr>
        <w:tc>
          <w:tcPr>
            <w:tcW w:w="2293" w:type="dxa"/>
            <w:tcBorders>
              <w:top w:val="single" w:sz="4" w:space="0" w:color="auto"/>
              <w:left w:val="single" w:sz="6" w:space="0" w:color="auto"/>
              <w:bottom w:val="single" w:sz="4" w:space="0" w:color="auto"/>
              <w:right w:val="single" w:sz="6" w:space="0" w:color="auto"/>
            </w:tcBorders>
            <w:hideMark/>
          </w:tcPr>
          <w:p w14:paraId="0AEAE67A" w14:textId="77777777" w:rsidR="002146B4" w:rsidRPr="003E3473" w:rsidRDefault="002146B4" w:rsidP="00516F2F">
            <w:pPr>
              <w:pStyle w:val="TableText1"/>
              <w:jc w:val="center"/>
              <w:rPr>
                <w:lang w:val="fr-FR"/>
              </w:rPr>
            </w:pPr>
            <w:r w:rsidRPr="003E3473">
              <w:rPr>
                <w:lang w:val="fr-FR"/>
              </w:rPr>
              <w:t>210</w:t>
            </w:r>
          </w:p>
        </w:tc>
        <w:tc>
          <w:tcPr>
            <w:tcW w:w="1276" w:type="dxa"/>
            <w:tcBorders>
              <w:top w:val="single" w:sz="4" w:space="0" w:color="auto"/>
              <w:left w:val="single" w:sz="6" w:space="0" w:color="auto"/>
              <w:bottom w:val="single" w:sz="4" w:space="0" w:color="auto"/>
              <w:right w:val="single" w:sz="6" w:space="0" w:color="auto"/>
            </w:tcBorders>
            <w:hideMark/>
          </w:tcPr>
          <w:p w14:paraId="7098909D" w14:textId="77777777" w:rsidR="002146B4" w:rsidRPr="003E3473" w:rsidRDefault="002146B4" w:rsidP="00516F2F">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4" w:space="0" w:color="auto"/>
              <w:right w:val="single" w:sz="6" w:space="0" w:color="auto"/>
            </w:tcBorders>
            <w:hideMark/>
          </w:tcPr>
          <w:p w14:paraId="27F0BD04" w14:textId="77777777" w:rsidR="002146B4" w:rsidRPr="003E3473" w:rsidRDefault="002146B4" w:rsidP="00516F2F">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4" w:space="0" w:color="auto"/>
              <w:right w:val="single" w:sz="6" w:space="0" w:color="auto"/>
            </w:tcBorders>
            <w:hideMark/>
          </w:tcPr>
          <w:p w14:paraId="598FFE2B" w14:textId="77777777" w:rsidR="002146B4" w:rsidRPr="003E3473" w:rsidRDefault="002146B4" w:rsidP="00516F2F">
            <w:pPr>
              <w:pStyle w:val="TableText1"/>
              <w:rPr>
                <w:lang w:val="fr-FR"/>
              </w:rPr>
            </w:pPr>
            <w:r w:rsidRPr="003E3473">
              <w:rPr>
                <w:lang w:val="fr-FR"/>
              </w:rPr>
              <w:t xml:space="preserve">Numéro géographique – services de téléphonie fixe (indicatif interurbain) </w:t>
            </w:r>
          </w:p>
        </w:tc>
        <w:tc>
          <w:tcPr>
            <w:tcW w:w="2551" w:type="dxa"/>
            <w:tcBorders>
              <w:top w:val="single" w:sz="4" w:space="0" w:color="auto"/>
              <w:left w:val="single" w:sz="6" w:space="0" w:color="auto"/>
              <w:bottom w:val="single" w:sz="4" w:space="0" w:color="auto"/>
              <w:right w:val="single" w:sz="6" w:space="0" w:color="auto"/>
            </w:tcBorders>
            <w:hideMark/>
          </w:tcPr>
          <w:p w14:paraId="0416AEE9" w14:textId="77777777" w:rsidR="002146B4" w:rsidRPr="003E3473" w:rsidRDefault="002146B4" w:rsidP="00516F2F">
            <w:pPr>
              <w:pStyle w:val="TableText1"/>
              <w:rPr>
                <w:lang w:val="fr-FR"/>
              </w:rPr>
            </w:pPr>
            <w:r>
              <w:rPr>
                <w:lang w:val="fr-FR"/>
              </w:rPr>
              <w:t>Réservé</w:t>
            </w:r>
          </w:p>
        </w:tc>
      </w:tr>
      <w:tr w:rsidR="002146B4" w:rsidRPr="000408B8" w14:paraId="0FFFAB9B" w14:textId="77777777" w:rsidTr="00516F2F">
        <w:trPr>
          <w:cantSplit/>
        </w:trPr>
        <w:tc>
          <w:tcPr>
            <w:tcW w:w="2293" w:type="dxa"/>
            <w:tcBorders>
              <w:top w:val="single" w:sz="4" w:space="0" w:color="auto"/>
              <w:left w:val="single" w:sz="6" w:space="0" w:color="auto"/>
              <w:bottom w:val="single" w:sz="4" w:space="0" w:color="auto"/>
              <w:right w:val="single" w:sz="6" w:space="0" w:color="auto"/>
            </w:tcBorders>
            <w:hideMark/>
          </w:tcPr>
          <w:p w14:paraId="54136F8D" w14:textId="77777777" w:rsidR="002146B4" w:rsidRPr="003E3473" w:rsidRDefault="002146B4" w:rsidP="00516F2F">
            <w:pPr>
              <w:pStyle w:val="TableText1"/>
              <w:jc w:val="center"/>
              <w:rPr>
                <w:lang w:val="fr-FR"/>
              </w:rPr>
            </w:pPr>
            <w:r w:rsidRPr="003E3473">
              <w:rPr>
                <w:lang w:val="fr-FR"/>
              </w:rPr>
              <w:t>211</w:t>
            </w:r>
          </w:p>
        </w:tc>
        <w:tc>
          <w:tcPr>
            <w:tcW w:w="1276" w:type="dxa"/>
            <w:tcBorders>
              <w:top w:val="single" w:sz="4" w:space="0" w:color="auto"/>
              <w:left w:val="single" w:sz="6" w:space="0" w:color="auto"/>
              <w:bottom w:val="single" w:sz="4" w:space="0" w:color="auto"/>
              <w:right w:val="single" w:sz="6" w:space="0" w:color="auto"/>
            </w:tcBorders>
            <w:hideMark/>
          </w:tcPr>
          <w:p w14:paraId="08AB62BF" w14:textId="77777777" w:rsidR="002146B4" w:rsidRPr="003E3473" w:rsidRDefault="002146B4" w:rsidP="00516F2F">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4" w:space="0" w:color="auto"/>
              <w:right w:val="single" w:sz="6" w:space="0" w:color="auto"/>
            </w:tcBorders>
            <w:hideMark/>
          </w:tcPr>
          <w:p w14:paraId="31F7E9CB" w14:textId="77777777" w:rsidR="002146B4" w:rsidRPr="003E3473" w:rsidRDefault="002146B4" w:rsidP="00516F2F">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4" w:space="0" w:color="auto"/>
              <w:right w:val="single" w:sz="6" w:space="0" w:color="auto"/>
            </w:tcBorders>
            <w:hideMark/>
          </w:tcPr>
          <w:p w14:paraId="0ED0D143" w14:textId="77777777" w:rsidR="002146B4" w:rsidRPr="003E3473" w:rsidRDefault="002146B4" w:rsidP="00516F2F">
            <w:pPr>
              <w:pStyle w:val="TableText1"/>
              <w:rPr>
                <w:lang w:val="fr-FR"/>
              </w:rPr>
            </w:pPr>
            <w:r w:rsidRPr="003E3473">
              <w:rPr>
                <w:lang w:val="fr-FR"/>
              </w:rPr>
              <w:t>Numéro géographique – services de téléphonie fixe (indicatif interurbain)</w:t>
            </w:r>
          </w:p>
        </w:tc>
        <w:tc>
          <w:tcPr>
            <w:tcW w:w="2551" w:type="dxa"/>
            <w:tcBorders>
              <w:top w:val="single" w:sz="4" w:space="0" w:color="auto"/>
              <w:left w:val="single" w:sz="6" w:space="0" w:color="auto"/>
              <w:bottom w:val="single" w:sz="4" w:space="0" w:color="auto"/>
              <w:right w:val="single" w:sz="6" w:space="0" w:color="auto"/>
            </w:tcBorders>
            <w:hideMark/>
          </w:tcPr>
          <w:p w14:paraId="7BF8B9DF" w14:textId="77777777" w:rsidR="002146B4" w:rsidRPr="003E3473" w:rsidRDefault="002146B4" w:rsidP="00516F2F">
            <w:pPr>
              <w:pStyle w:val="TableText1"/>
              <w:rPr>
                <w:lang w:val="fr-FR"/>
              </w:rPr>
            </w:pPr>
            <w:r w:rsidRPr="003E3473">
              <w:rPr>
                <w:lang w:val="fr-FR"/>
              </w:rPr>
              <w:t>Indicatif interurbain pour la province de Lusaka (attribué à ZAMTEL)</w:t>
            </w:r>
          </w:p>
        </w:tc>
      </w:tr>
      <w:tr w:rsidR="002146B4" w:rsidRPr="000408B8" w14:paraId="5B41B800" w14:textId="77777777" w:rsidTr="00516F2F">
        <w:trPr>
          <w:cantSplit/>
        </w:trPr>
        <w:tc>
          <w:tcPr>
            <w:tcW w:w="2293" w:type="dxa"/>
            <w:tcBorders>
              <w:top w:val="single" w:sz="4" w:space="0" w:color="auto"/>
              <w:left w:val="single" w:sz="6" w:space="0" w:color="auto"/>
              <w:bottom w:val="single" w:sz="4" w:space="0" w:color="auto"/>
              <w:right w:val="single" w:sz="6" w:space="0" w:color="auto"/>
            </w:tcBorders>
            <w:hideMark/>
          </w:tcPr>
          <w:p w14:paraId="5E671C11" w14:textId="77777777" w:rsidR="002146B4" w:rsidRPr="003E3473" w:rsidRDefault="002146B4" w:rsidP="00516F2F">
            <w:pPr>
              <w:pStyle w:val="TableText1"/>
              <w:jc w:val="center"/>
              <w:rPr>
                <w:lang w:val="fr-FR"/>
              </w:rPr>
            </w:pPr>
            <w:r w:rsidRPr="003E3473">
              <w:rPr>
                <w:lang w:val="fr-FR"/>
              </w:rPr>
              <w:t>212</w:t>
            </w:r>
          </w:p>
        </w:tc>
        <w:tc>
          <w:tcPr>
            <w:tcW w:w="1276" w:type="dxa"/>
            <w:tcBorders>
              <w:top w:val="single" w:sz="4" w:space="0" w:color="auto"/>
              <w:left w:val="single" w:sz="6" w:space="0" w:color="auto"/>
              <w:bottom w:val="single" w:sz="4" w:space="0" w:color="auto"/>
              <w:right w:val="single" w:sz="6" w:space="0" w:color="auto"/>
            </w:tcBorders>
            <w:hideMark/>
          </w:tcPr>
          <w:p w14:paraId="34ACB24F" w14:textId="77777777" w:rsidR="002146B4" w:rsidRPr="003E3473" w:rsidRDefault="002146B4" w:rsidP="00516F2F">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4" w:space="0" w:color="auto"/>
              <w:right w:val="single" w:sz="6" w:space="0" w:color="auto"/>
            </w:tcBorders>
            <w:hideMark/>
          </w:tcPr>
          <w:p w14:paraId="60415D62" w14:textId="77777777" w:rsidR="002146B4" w:rsidRPr="003E3473" w:rsidRDefault="002146B4" w:rsidP="00516F2F">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4" w:space="0" w:color="auto"/>
              <w:right w:val="single" w:sz="6" w:space="0" w:color="auto"/>
            </w:tcBorders>
            <w:hideMark/>
          </w:tcPr>
          <w:p w14:paraId="46A86CE4" w14:textId="77777777" w:rsidR="002146B4" w:rsidRPr="003E3473" w:rsidRDefault="002146B4" w:rsidP="00516F2F">
            <w:pPr>
              <w:pStyle w:val="TableText1"/>
              <w:rPr>
                <w:lang w:val="fr-FR"/>
              </w:rPr>
            </w:pPr>
            <w:r w:rsidRPr="003E3473">
              <w:rPr>
                <w:lang w:val="fr-FR"/>
              </w:rPr>
              <w:t>Numéro géographique – services de téléphonie fixe (indicatif interurbain)</w:t>
            </w:r>
          </w:p>
        </w:tc>
        <w:tc>
          <w:tcPr>
            <w:tcW w:w="2551" w:type="dxa"/>
            <w:tcBorders>
              <w:top w:val="single" w:sz="4" w:space="0" w:color="auto"/>
              <w:left w:val="single" w:sz="6" w:space="0" w:color="auto"/>
              <w:bottom w:val="single" w:sz="4" w:space="0" w:color="auto"/>
              <w:right w:val="single" w:sz="6" w:space="0" w:color="auto"/>
            </w:tcBorders>
            <w:hideMark/>
          </w:tcPr>
          <w:p w14:paraId="46663D12" w14:textId="77777777" w:rsidR="002146B4" w:rsidRPr="003E3473" w:rsidRDefault="002146B4" w:rsidP="00516F2F">
            <w:pPr>
              <w:pStyle w:val="TableText1"/>
              <w:rPr>
                <w:lang w:val="fr-FR"/>
              </w:rPr>
            </w:pPr>
            <w:r w:rsidRPr="003E3473">
              <w:rPr>
                <w:lang w:val="fr-FR"/>
              </w:rPr>
              <w:t xml:space="preserve">Indicatif interurbain pour </w:t>
            </w:r>
            <w:proofErr w:type="spellStart"/>
            <w:r w:rsidRPr="003E3473">
              <w:rPr>
                <w:lang w:val="fr-FR"/>
              </w:rPr>
              <w:t>Copperbelt</w:t>
            </w:r>
            <w:proofErr w:type="spellEnd"/>
            <w:r w:rsidRPr="003E3473">
              <w:rPr>
                <w:lang w:val="fr-FR"/>
              </w:rPr>
              <w:t xml:space="preserve"> (attribué à ZAMTEL)</w:t>
            </w:r>
          </w:p>
        </w:tc>
      </w:tr>
      <w:tr w:rsidR="002146B4" w:rsidRPr="000408B8" w14:paraId="124BB082" w14:textId="77777777" w:rsidTr="00516F2F">
        <w:trPr>
          <w:cantSplit/>
        </w:trPr>
        <w:tc>
          <w:tcPr>
            <w:tcW w:w="2293" w:type="dxa"/>
            <w:tcBorders>
              <w:top w:val="single" w:sz="4" w:space="0" w:color="auto"/>
              <w:left w:val="single" w:sz="6" w:space="0" w:color="auto"/>
              <w:bottom w:val="single" w:sz="4" w:space="0" w:color="auto"/>
              <w:right w:val="single" w:sz="6" w:space="0" w:color="auto"/>
            </w:tcBorders>
            <w:hideMark/>
          </w:tcPr>
          <w:p w14:paraId="033CB763" w14:textId="77777777" w:rsidR="002146B4" w:rsidRPr="003E3473" w:rsidRDefault="002146B4" w:rsidP="00516F2F">
            <w:pPr>
              <w:pStyle w:val="TableText1"/>
              <w:jc w:val="center"/>
              <w:rPr>
                <w:lang w:val="fr-FR"/>
              </w:rPr>
            </w:pPr>
            <w:r w:rsidRPr="003E3473">
              <w:rPr>
                <w:lang w:val="fr-FR"/>
              </w:rPr>
              <w:t>213</w:t>
            </w:r>
          </w:p>
        </w:tc>
        <w:tc>
          <w:tcPr>
            <w:tcW w:w="1276" w:type="dxa"/>
            <w:tcBorders>
              <w:top w:val="single" w:sz="4" w:space="0" w:color="auto"/>
              <w:left w:val="single" w:sz="6" w:space="0" w:color="auto"/>
              <w:bottom w:val="single" w:sz="4" w:space="0" w:color="auto"/>
              <w:right w:val="single" w:sz="6" w:space="0" w:color="auto"/>
            </w:tcBorders>
            <w:hideMark/>
          </w:tcPr>
          <w:p w14:paraId="4B540D35" w14:textId="77777777" w:rsidR="002146B4" w:rsidRPr="003E3473" w:rsidRDefault="002146B4" w:rsidP="00516F2F">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4" w:space="0" w:color="auto"/>
              <w:right w:val="single" w:sz="6" w:space="0" w:color="auto"/>
            </w:tcBorders>
            <w:hideMark/>
          </w:tcPr>
          <w:p w14:paraId="728B8597" w14:textId="77777777" w:rsidR="002146B4" w:rsidRPr="003E3473" w:rsidRDefault="002146B4" w:rsidP="00516F2F">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4" w:space="0" w:color="auto"/>
              <w:right w:val="single" w:sz="6" w:space="0" w:color="auto"/>
            </w:tcBorders>
            <w:hideMark/>
          </w:tcPr>
          <w:p w14:paraId="6D90F2CE" w14:textId="77777777" w:rsidR="002146B4" w:rsidRPr="003E3473" w:rsidRDefault="002146B4" w:rsidP="00516F2F">
            <w:pPr>
              <w:pStyle w:val="TableText1"/>
              <w:rPr>
                <w:lang w:val="fr-FR"/>
              </w:rPr>
            </w:pPr>
            <w:r w:rsidRPr="003E3473">
              <w:rPr>
                <w:lang w:val="fr-FR"/>
              </w:rPr>
              <w:t>Numéro géographique – services de téléphonie fixe (indicatif interurbain)</w:t>
            </w:r>
          </w:p>
        </w:tc>
        <w:tc>
          <w:tcPr>
            <w:tcW w:w="2551" w:type="dxa"/>
            <w:tcBorders>
              <w:top w:val="single" w:sz="4" w:space="0" w:color="auto"/>
              <w:left w:val="single" w:sz="6" w:space="0" w:color="auto"/>
              <w:bottom w:val="single" w:sz="4" w:space="0" w:color="auto"/>
              <w:right w:val="single" w:sz="6" w:space="0" w:color="auto"/>
            </w:tcBorders>
            <w:hideMark/>
          </w:tcPr>
          <w:p w14:paraId="6CBFB9E6" w14:textId="77777777" w:rsidR="002146B4" w:rsidRPr="003E3473" w:rsidRDefault="002146B4" w:rsidP="00516F2F">
            <w:pPr>
              <w:pStyle w:val="TableText1"/>
              <w:rPr>
                <w:lang w:val="fr-FR"/>
              </w:rPr>
            </w:pPr>
            <w:r w:rsidRPr="003E3473">
              <w:rPr>
                <w:lang w:val="fr-FR"/>
              </w:rPr>
              <w:t>Indicatif interurbain pour Livingstone (attribué à ZAMTEL)</w:t>
            </w:r>
          </w:p>
        </w:tc>
      </w:tr>
      <w:tr w:rsidR="002146B4" w:rsidRPr="000408B8" w14:paraId="1CD251E6" w14:textId="77777777" w:rsidTr="00516F2F">
        <w:trPr>
          <w:cantSplit/>
        </w:trPr>
        <w:tc>
          <w:tcPr>
            <w:tcW w:w="2293" w:type="dxa"/>
            <w:tcBorders>
              <w:top w:val="single" w:sz="4" w:space="0" w:color="auto"/>
              <w:left w:val="single" w:sz="6" w:space="0" w:color="auto"/>
              <w:bottom w:val="single" w:sz="4" w:space="0" w:color="auto"/>
              <w:right w:val="single" w:sz="6" w:space="0" w:color="auto"/>
            </w:tcBorders>
            <w:hideMark/>
          </w:tcPr>
          <w:p w14:paraId="7CBF19C1" w14:textId="77777777" w:rsidR="002146B4" w:rsidRPr="003E3473" w:rsidRDefault="002146B4" w:rsidP="00516F2F">
            <w:pPr>
              <w:pStyle w:val="TableText1"/>
              <w:jc w:val="center"/>
              <w:rPr>
                <w:lang w:val="fr-FR"/>
              </w:rPr>
            </w:pPr>
            <w:r w:rsidRPr="003E3473">
              <w:rPr>
                <w:lang w:val="fr-FR"/>
              </w:rPr>
              <w:t>214</w:t>
            </w:r>
          </w:p>
        </w:tc>
        <w:tc>
          <w:tcPr>
            <w:tcW w:w="1276" w:type="dxa"/>
            <w:tcBorders>
              <w:top w:val="single" w:sz="4" w:space="0" w:color="auto"/>
              <w:left w:val="single" w:sz="6" w:space="0" w:color="auto"/>
              <w:bottom w:val="single" w:sz="4" w:space="0" w:color="auto"/>
              <w:right w:val="single" w:sz="6" w:space="0" w:color="auto"/>
            </w:tcBorders>
            <w:hideMark/>
          </w:tcPr>
          <w:p w14:paraId="4A4BF999" w14:textId="77777777" w:rsidR="002146B4" w:rsidRPr="003E3473" w:rsidRDefault="002146B4" w:rsidP="00516F2F">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4" w:space="0" w:color="auto"/>
              <w:right w:val="single" w:sz="6" w:space="0" w:color="auto"/>
            </w:tcBorders>
            <w:hideMark/>
          </w:tcPr>
          <w:p w14:paraId="5FB33F6B" w14:textId="77777777" w:rsidR="002146B4" w:rsidRPr="003E3473" w:rsidRDefault="002146B4" w:rsidP="00516F2F">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4" w:space="0" w:color="auto"/>
              <w:right w:val="single" w:sz="6" w:space="0" w:color="auto"/>
            </w:tcBorders>
            <w:hideMark/>
          </w:tcPr>
          <w:p w14:paraId="7A94C7BB" w14:textId="77777777" w:rsidR="002146B4" w:rsidRPr="003E3473" w:rsidRDefault="002146B4" w:rsidP="00516F2F">
            <w:pPr>
              <w:pStyle w:val="TableText1"/>
              <w:rPr>
                <w:lang w:val="fr-FR"/>
              </w:rPr>
            </w:pPr>
            <w:r w:rsidRPr="003E3473">
              <w:rPr>
                <w:lang w:val="fr-FR"/>
              </w:rPr>
              <w:t>Numéro géographique – services de téléphonie fixe (indicatif interurbain)</w:t>
            </w:r>
          </w:p>
        </w:tc>
        <w:tc>
          <w:tcPr>
            <w:tcW w:w="2551" w:type="dxa"/>
            <w:tcBorders>
              <w:top w:val="single" w:sz="4" w:space="0" w:color="auto"/>
              <w:left w:val="single" w:sz="6" w:space="0" w:color="auto"/>
              <w:bottom w:val="single" w:sz="4" w:space="0" w:color="auto"/>
              <w:right w:val="single" w:sz="6" w:space="0" w:color="auto"/>
            </w:tcBorders>
            <w:hideMark/>
          </w:tcPr>
          <w:p w14:paraId="38BF454C" w14:textId="77777777" w:rsidR="002146B4" w:rsidRPr="003E3473" w:rsidRDefault="002146B4" w:rsidP="00516F2F">
            <w:pPr>
              <w:pStyle w:val="TableText1"/>
              <w:rPr>
                <w:lang w:val="fr-FR"/>
              </w:rPr>
            </w:pPr>
            <w:r w:rsidRPr="003E3473">
              <w:rPr>
                <w:lang w:val="fr-FR"/>
              </w:rPr>
              <w:t>Indicatif interurbain pour Kasama (attribué à ZAMTEL)</w:t>
            </w:r>
          </w:p>
        </w:tc>
      </w:tr>
      <w:tr w:rsidR="002146B4" w:rsidRPr="000408B8" w14:paraId="5F93A894" w14:textId="77777777" w:rsidTr="00516F2F">
        <w:trPr>
          <w:cantSplit/>
        </w:trPr>
        <w:tc>
          <w:tcPr>
            <w:tcW w:w="2293" w:type="dxa"/>
            <w:tcBorders>
              <w:top w:val="single" w:sz="4" w:space="0" w:color="auto"/>
              <w:left w:val="single" w:sz="6" w:space="0" w:color="auto"/>
              <w:bottom w:val="single" w:sz="4" w:space="0" w:color="auto"/>
              <w:right w:val="single" w:sz="6" w:space="0" w:color="auto"/>
            </w:tcBorders>
            <w:hideMark/>
          </w:tcPr>
          <w:p w14:paraId="4B9C9D80" w14:textId="77777777" w:rsidR="002146B4" w:rsidRPr="003E3473" w:rsidRDefault="002146B4" w:rsidP="00516F2F">
            <w:pPr>
              <w:pStyle w:val="TableText1"/>
              <w:jc w:val="center"/>
              <w:rPr>
                <w:lang w:val="fr-FR"/>
              </w:rPr>
            </w:pPr>
            <w:r w:rsidRPr="003E3473">
              <w:rPr>
                <w:lang w:val="fr-FR"/>
              </w:rPr>
              <w:t>215</w:t>
            </w:r>
          </w:p>
        </w:tc>
        <w:tc>
          <w:tcPr>
            <w:tcW w:w="1276" w:type="dxa"/>
            <w:tcBorders>
              <w:top w:val="single" w:sz="4" w:space="0" w:color="auto"/>
              <w:left w:val="single" w:sz="6" w:space="0" w:color="auto"/>
              <w:bottom w:val="single" w:sz="4" w:space="0" w:color="auto"/>
              <w:right w:val="single" w:sz="6" w:space="0" w:color="auto"/>
            </w:tcBorders>
            <w:hideMark/>
          </w:tcPr>
          <w:p w14:paraId="52531323" w14:textId="77777777" w:rsidR="002146B4" w:rsidRPr="003E3473" w:rsidRDefault="002146B4" w:rsidP="00516F2F">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4" w:space="0" w:color="auto"/>
              <w:right w:val="single" w:sz="6" w:space="0" w:color="auto"/>
            </w:tcBorders>
            <w:hideMark/>
          </w:tcPr>
          <w:p w14:paraId="5812052C" w14:textId="77777777" w:rsidR="002146B4" w:rsidRPr="003E3473" w:rsidRDefault="002146B4" w:rsidP="00516F2F">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4" w:space="0" w:color="auto"/>
              <w:right w:val="single" w:sz="6" w:space="0" w:color="auto"/>
            </w:tcBorders>
            <w:hideMark/>
          </w:tcPr>
          <w:p w14:paraId="465D528F" w14:textId="77777777" w:rsidR="002146B4" w:rsidRPr="003E3473" w:rsidRDefault="002146B4" w:rsidP="00516F2F">
            <w:pPr>
              <w:pStyle w:val="TableText1"/>
              <w:rPr>
                <w:lang w:val="fr-FR"/>
              </w:rPr>
            </w:pPr>
            <w:r w:rsidRPr="003E3473">
              <w:rPr>
                <w:lang w:val="fr-FR"/>
              </w:rPr>
              <w:t>Numéro géographique – services de téléphonie fixe (indicatif interurbain)</w:t>
            </w:r>
          </w:p>
        </w:tc>
        <w:tc>
          <w:tcPr>
            <w:tcW w:w="2551" w:type="dxa"/>
            <w:tcBorders>
              <w:top w:val="single" w:sz="4" w:space="0" w:color="auto"/>
              <w:left w:val="single" w:sz="6" w:space="0" w:color="auto"/>
              <w:bottom w:val="single" w:sz="4" w:space="0" w:color="auto"/>
              <w:right w:val="single" w:sz="6" w:space="0" w:color="auto"/>
            </w:tcBorders>
            <w:hideMark/>
          </w:tcPr>
          <w:p w14:paraId="05350F2B" w14:textId="77777777" w:rsidR="002146B4" w:rsidRPr="003E3473" w:rsidRDefault="002146B4" w:rsidP="00516F2F">
            <w:pPr>
              <w:pStyle w:val="TableText1"/>
              <w:rPr>
                <w:lang w:val="fr-FR"/>
              </w:rPr>
            </w:pPr>
            <w:r w:rsidRPr="003E3473">
              <w:rPr>
                <w:lang w:val="fr-FR"/>
              </w:rPr>
              <w:t>Indicatif interurbain pour Kabwe (attribué à ZAMTEL)</w:t>
            </w:r>
          </w:p>
        </w:tc>
      </w:tr>
      <w:tr w:rsidR="002146B4" w:rsidRPr="000408B8" w14:paraId="23A354AB" w14:textId="77777777" w:rsidTr="00516F2F">
        <w:trPr>
          <w:cantSplit/>
        </w:trPr>
        <w:tc>
          <w:tcPr>
            <w:tcW w:w="2293" w:type="dxa"/>
            <w:tcBorders>
              <w:top w:val="single" w:sz="4" w:space="0" w:color="auto"/>
              <w:left w:val="single" w:sz="6" w:space="0" w:color="auto"/>
              <w:bottom w:val="single" w:sz="4" w:space="0" w:color="auto"/>
              <w:right w:val="single" w:sz="6" w:space="0" w:color="auto"/>
            </w:tcBorders>
            <w:hideMark/>
          </w:tcPr>
          <w:p w14:paraId="3EB72C4D" w14:textId="77777777" w:rsidR="002146B4" w:rsidRPr="003E3473" w:rsidRDefault="002146B4" w:rsidP="00516F2F">
            <w:pPr>
              <w:pStyle w:val="TableText1"/>
              <w:jc w:val="center"/>
              <w:rPr>
                <w:lang w:val="fr-FR"/>
              </w:rPr>
            </w:pPr>
            <w:r w:rsidRPr="003E3473">
              <w:rPr>
                <w:lang w:val="fr-FR"/>
              </w:rPr>
              <w:t>216</w:t>
            </w:r>
          </w:p>
        </w:tc>
        <w:tc>
          <w:tcPr>
            <w:tcW w:w="1276" w:type="dxa"/>
            <w:tcBorders>
              <w:top w:val="single" w:sz="4" w:space="0" w:color="auto"/>
              <w:left w:val="single" w:sz="6" w:space="0" w:color="auto"/>
              <w:bottom w:val="single" w:sz="4" w:space="0" w:color="auto"/>
              <w:right w:val="single" w:sz="6" w:space="0" w:color="auto"/>
            </w:tcBorders>
            <w:hideMark/>
          </w:tcPr>
          <w:p w14:paraId="142B6D74" w14:textId="77777777" w:rsidR="002146B4" w:rsidRPr="003E3473" w:rsidRDefault="002146B4" w:rsidP="00516F2F">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4" w:space="0" w:color="auto"/>
              <w:right w:val="single" w:sz="6" w:space="0" w:color="auto"/>
            </w:tcBorders>
            <w:hideMark/>
          </w:tcPr>
          <w:p w14:paraId="6112A8B2" w14:textId="77777777" w:rsidR="002146B4" w:rsidRPr="003E3473" w:rsidRDefault="002146B4" w:rsidP="00516F2F">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4" w:space="0" w:color="auto"/>
              <w:right w:val="single" w:sz="6" w:space="0" w:color="auto"/>
            </w:tcBorders>
            <w:hideMark/>
          </w:tcPr>
          <w:p w14:paraId="23DE9F4A" w14:textId="77777777" w:rsidR="002146B4" w:rsidRPr="003E3473" w:rsidRDefault="002146B4" w:rsidP="00516F2F">
            <w:pPr>
              <w:pStyle w:val="TableText1"/>
              <w:rPr>
                <w:lang w:val="fr-FR"/>
              </w:rPr>
            </w:pPr>
            <w:r w:rsidRPr="003E3473">
              <w:rPr>
                <w:lang w:val="fr-FR"/>
              </w:rPr>
              <w:t>Numéro géographique – services de téléphonie fixe (indicatif interurbain)</w:t>
            </w:r>
          </w:p>
        </w:tc>
        <w:tc>
          <w:tcPr>
            <w:tcW w:w="2551" w:type="dxa"/>
            <w:tcBorders>
              <w:top w:val="single" w:sz="4" w:space="0" w:color="auto"/>
              <w:left w:val="single" w:sz="6" w:space="0" w:color="auto"/>
              <w:bottom w:val="single" w:sz="4" w:space="0" w:color="auto"/>
              <w:right w:val="single" w:sz="6" w:space="0" w:color="auto"/>
            </w:tcBorders>
            <w:hideMark/>
          </w:tcPr>
          <w:p w14:paraId="2E919F91" w14:textId="77777777" w:rsidR="002146B4" w:rsidRPr="003E3473" w:rsidRDefault="002146B4" w:rsidP="00516F2F">
            <w:pPr>
              <w:pStyle w:val="TableText1"/>
              <w:rPr>
                <w:lang w:val="fr-FR"/>
              </w:rPr>
            </w:pPr>
            <w:r w:rsidRPr="003E3473">
              <w:rPr>
                <w:lang w:val="fr-FR"/>
              </w:rPr>
              <w:t>Indicatif interurbain pour Chipata (attribué à ZAMTEL)</w:t>
            </w:r>
          </w:p>
        </w:tc>
      </w:tr>
      <w:tr w:rsidR="002146B4" w:rsidRPr="000408B8" w14:paraId="40642E23" w14:textId="77777777" w:rsidTr="00516F2F">
        <w:trPr>
          <w:cantSplit/>
        </w:trPr>
        <w:tc>
          <w:tcPr>
            <w:tcW w:w="2293" w:type="dxa"/>
            <w:tcBorders>
              <w:top w:val="single" w:sz="4" w:space="0" w:color="auto"/>
              <w:left w:val="single" w:sz="6" w:space="0" w:color="auto"/>
              <w:bottom w:val="single" w:sz="4" w:space="0" w:color="auto"/>
              <w:right w:val="single" w:sz="6" w:space="0" w:color="auto"/>
            </w:tcBorders>
            <w:hideMark/>
          </w:tcPr>
          <w:p w14:paraId="4BF3F98A" w14:textId="77777777" w:rsidR="002146B4" w:rsidRPr="003E3473" w:rsidRDefault="002146B4" w:rsidP="00516F2F">
            <w:pPr>
              <w:pStyle w:val="TableText1"/>
              <w:jc w:val="center"/>
              <w:rPr>
                <w:lang w:val="fr-FR"/>
              </w:rPr>
            </w:pPr>
            <w:r w:rsidRPr="003E3473">
              <w:rPr>
                <w:lang w:val="fr-FR"/>
              </w:rPr>
              <w:t>217</w:t>
            </w:r>
          </w:p>
        </w:tc>
        <w:tc>
          <w:tcPr>
            <w:tcW w:w="1276" w:type="dxa"/>
            <w:tcBorders>
              <w:top w:val="single" w:sz="4" w:space="0" w:color="auto"/>
              <w:left w:val="single" w:sz="6" w:space="0" w:color="auto"/>
              <w:bottom w:val="single" w:sz="4" w:space="0" w:color="auto"/>
              <w:right w:val="single" w:sz="6" w:space="0" w:color="auto"/>
            </w:tcBorders>
            <w:hideMark/>
          </w:tcPr>
          <w:p w14:paraId="69B8FFAB" w14:textId="77777777" w:rsidR="002146B4" w:rsidRPr="003E3473" w:rsidRDefault="002146B4" w:rsidP="00516F2F">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4" w:space="0" w:color="auto"/>
              <w:right w:val="single" w:sz="6" w:space="0" w:color="auto"/>
            </w:tcBorders>
            <w:hideMark/>
          </w:tcPr>
          <w:p w14:paraId="79352978" w14:textId="77777777" w:rsidR="002146B4" w:rsidRPr="003E3473" w:rsidRDefault="002146B4" w:rsidP="00516F2F">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4" w:space="0" w:color="auto"/>
              <w:right w:val="single" w:sz="6" w:space="0" w:color="auto"/>
            </w:tcBorders>
            <w:hideMark/>
          </w:tcPr>
          <w:p w14:paraId="0784E572" w14:textId="77777777" w:rsidR="002146B4" w:rsidRPr="003E3473" w:rsidRDefault="002146B4" w:rsidP="00516F2F">
            <w:pPr>
              <w:pStyle w:val="TableText1"/>
              <w:rPr>
                <w:lang w:val="fr-FR"/>
              </w:rPr>
            </w:pPr>
            <w:r w:rsidRPr="003E3473">
              <w:rPr>
                <w:lang w:val="fr-FR"/>
              </w:rPr>
              <w:t>Numéro géographique – services de téléphonie fixe (indicatif interurbain)</w:t>
            </w:r>
          </w:p>
        </w:tc>
        <w:tc>
          <w:tcPr>
            <w:tcW w:w="2551" w:type="dxa"/>
            <w:tcBorders>
              <w:top w:val="single" w:sz="4" w:space="0" w:color="auto"/>
              <w:left w:val="single" w:sz="6" w:space="0" w:color="auto"/>
              <w:bottom w:val="single" w:sz="4" w:space="0" w:color="auto"/>
              <w:right w:val="single" w:sz="6" w:space="0" w:color="auto"/>
            </w:tcBorders>
            <w:hideMark/>
          </w:tcPr>
          <w:p w14:paraId="1062FBD7" w14:textId="77777777" w:rsidR="002146B4" w:rsidRPr="003E3473" w:rsidRDefault="002146B4" w:rsidP="00516F2F">
            <w:pPr>
              <w:pStyle w:val="TableText1"/>
              <w:rPr>
                <w:lang w:val="fr-FR"/>
              </w:rPr>
            </w:pPr>
            <w:r w:rsidRPr="003E3473">
              <w:rPr>
                <w:lang w:val="fr-FR"/>
              </w:rPr>
              <w:t>Indicatif interurbain pour Solwezi (attribué à ZAMTEL)</w:t>
            </w:r>
          </w:p>
        </w:tc>
      </w:tr>
      <w:tr w:rsidR="002146B4" w:rsidRPr="000408B8" w14:paraId="410A0300" w14:textId="77777777" w:rsidTr="00516F2F">
        <w:trPr>
          <w:cantSplit/>
        </w:trPr>
        <w:tc>
          <w:tcPr>
            <w:tcW w:w="2293" w:type="dxa"/>
            <w:tcBorders>
              <w:top w:val="single" w:sz="4" w:space="0" w:color="auto"/>
              <w:left w:val="single" w:sz="6" w:space="0" w:color="auto"/>
              <w:bottom w:val="single" w:sz="4" w:space="0" w:color="auto"/>
              <w:right w:val="single" w:sz="6" w:space="0" w:color="auto"/>
            </w:tcBorders>
            <w:hideMark/>
          </w:tcPr>
          <w:p w14:paraId="5E4AD60C" w14:textId="77777777" w:rsidR="002146B4" w:rsidRPr="003E3473" w:rsidRDefault="002146B4" w:rsidP="00516F2F">
            <w:pPr>
              <w:pStyle w:val="TableText1"/>
              <w:jc w:val="center"/>
              <w:rPr>
                <w:lang w:val="fr-FR"/>
              </w:rPr>
            </w:pPr>
            <w:r w:rsidRPr="003E3473">
              <w:rPr>
                <w:lang w:val="fr-FR"/>
              </w:rPr>
              <w:lastRenderedPageBreak/>
              <w:t>218</w:t>
            </w:r>
          </w:p>
        </w:tc>
        <w:tc>
          <w:tcPr>
            <w:tcW w:w="1276" w:type="dxa"/>
            <w:tcBorders>
              <w:top w:val="single" w:sz="4" w:space="0" w:color="auto"/>
              <w:left w:val="single" w:sz="6" w:space="0" w:color="auto"/>
              <w:bottom w:val="single" w:sz="4" w:space="0" w:color="auto"/>
              <w:right w:val="single" w:sz="6" w:space="0" w:color="auto"/>
            </w:tcBorders>
            <w:hideMark/>
          </w:tcPr>
          <w:p w14:paraId="78026252" w14:textId="77777777" w:rsidR="002146B4" w:rsidRPr="003E3473" w:rsidRDefault="002146B4" w:rsidP="00516F2F">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4" w:space="0" w:color="auto"/>
              <w:right w:val="single" w:sz="6" w:space="0" w:color="auto"/>
            </w:tcBorders>
            <w:hideMark/>
          </w:tcPr>
          <w:p w14:paraId="0E82ED70" w14:textId="77777777" w:rsidR="002146B4" w:rsidRPr="003E3473" w:rsidRDefault="002146B4" w:rsidP="00516F2F">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4" w:space="0" w:color="auto"/>
              <w:right w:val="single" w:sz="6" w:space="0" w:color="auto"/>
            </w:tcBorders>
            <w:hideMark/>
          </w:tcPr>
          <w:p w14:paraId="4FDB88B9" w14:textId="77777777" w:rsidR="002146B4" w:rsidRPr="003E3473" w:rsidRDefault="002146B4" w:rsidP="00516F2F">
            <w:pPr>
              <w:pStyle w:val="TableText1"/>
              <w:rPr>
                <w:lang w:val="fr-FR"/>
              </w:rPr>
            </w:pPr>
            <w:r w:rsidRPr="003E3473">
              <w:rPr>
                <w:lang w:val="fr-FR"/>
              </w:rPr>
              <w:t>Numéro géographique – services de téléphonie fixe (indicatif interurbain)</w:t>
            </w:r>
          </w:p>
        </w:tc>
        <w:tc>
          <w:tcPr>
            <w:tcW w:w="2551" w:type="dxa"/>
            <w:tcBorders>
              <w:top w:val="single" w:sz="4" w:space="0" w:color="auto"/>
              <w:left w:val="single" w:sz="6" w:space="0" w:color="auto"/>
              <w:bottom w:val="single" w:sz="4" w:space="0" w:color="auto"/>
              <w:right w:val="single" w:sz="6" w:space="0" w:color="auto"/>
            </w:tcBorders>
            <w:hideMark/>
          </w:tcPr>
          <w:p w14:paraId="34191366" w14:textId="77777777" w:rsidR="002146B4" w:rsidRPr="003E3473" w:rsidRDefault="002146B4" w:rsidP="00516F2F">
            <w:pPr>
              <w:pStyle w:val="TableText1"/>
              <w:rPr>
                <w:lang w:val="fr-FR"/>
              </w:rPr>
            </w:pPr>
            <w:r w:rsidRPr="003E3473">
              <w:rPr>
                <w:lang w:val="fr-FR"/>
              </w:rPr>
              <w:t>Indicatif interurbain pour Mongu (attribué à ZAMTEL)</w:t>
            </w:r>
          </w:p>
        </w:tc>
      </w:tr>
      <w:tr w:rsidR="002146B4" w:rsidRPr="003E3473" w14:paraId="125C0167" w14:textId="77777777" w:rsidTr="00516F2F">
        <w:trPr>
          <w:cantSplit/>
        </w:trPr>
        <w:tc>
          <w:tcPr>
            <w:tcW w:w="2293" w:type="dxa"/>
            <w:tcBorders>
              <w:top w:val="single" w:sz="4" w:space="0" w:color="auto"/>
              <w:left w:val="single" w:sz="6" w:space="0" w:color="auto"/>
              <w:bottom w:val="single" w:sz="4" w:space="0" w:color="auto"/>
              <w:right w:val="single" w:sz="6" w:space="0" w:color="auto"/>
            </w:tcBorders>
            <w:hideMark/>
          </w:tcPr>
          <w:p w14:paraId="3821F3C3" w14:textId="77777777" w:rsidR="002146B4" w:rsidRPr="003E3473" w:rsidRDefault="002146B4" w:rsidP="00516F2F">
            <w:pPr>
              <w:pStyle w:val="TableText1"/>
              <w:jc w:val="center"/>
              <w:rPr>
                <w:lang w:val="fr-FR"/>
              </w:rPr>
            </w:pPr>
            <w:r w:rsidRPr="003E3473">
              <w:rPr>
                <w:lang w:val="fr-FR"/>
              </w:rPr>
              <w:t>219</w:t>
            </w:r>
          </w:p>
        </w:tc>
        <w:tc>
          <w:tcPr>
            <w:tcW w:w="1276" w:type="dxa"/>
            <w:tcBorders>
              <w:top w:val="single" w:sz="4" w:space="0" w:color="auto"/>
              <w:left w:val="single" w:sz="6" w:space="0" w:color="auto"/>
              <w:bottom w:val="single" w:sz="4" w:space="0" w:color="auto"/>
              <w:right w:val="single" w:sz="6" w:space="0" w:color="auto"/>
            </w:tcBorders>
            <w:hideMark/>
          </w:tcPr>
          <w:p w14:paraId="099154BD" w14:textId="77777777" w:rsidR="002146B4" w:rsidRPr="003E3473" w:rsidRDefault="002146B4" w:rsidP="00516F2F">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4" w:space="0" w:color="auto"/>
              <w:right w:val="single" w:sz="6" w:space="0" w:color="auto"/>
            </w:tcBorders>
            <w:hideMark/>
          </w:tcPr>
          <w:p w14:paraId="276C826C" w14:textId="77777777" w:rsidR="002146B4" w:rsidRPr="003E3473" w:rsidRDefault="002146B4" w:rsidP="00516F2F">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4" w:space="0" w:color="auto"/>
              <w:right w:val="single" w:sz="6" w:space="0" w:color="auto"/>
            </w:tcBorders>
            <w:hideMark/>
          </w:tcPr>
          <w:p w14:paraId="08D41FB6" w14:textId="77777777" w:rsidR="002146B4" w:rsidRPr="003E3473" w:rsidRDefault="002146B4" w:rsidP="00516F2F">
            <w:pPr>
              <w:pStyle w:val="TableText1"/>
              <w:rPr>
                <w:lang w:val="fr-FR"/>
              </w:rPr>
            </w:pPr>
            <w:r w:rsidRPr="003E3473">
              <w:rPr>
                <w:lang w:val="fr-FR"/>
              </w:rPr>
              <w:t xml:space="preserve">Numéro géographique – services de téléphonie fixe </w:t>
            </w:r>
          </w:p>
        </w:tc>
        <w:tc>
          <w:tcPr>
            <w:tcW w:w="2551" w:type="dxa"/>
            <w:tcBorders>
              <w:top w:val="single" w:sz="4" w:space="0" w:color="auto"/>
              <w:left w:val="single" w:sz="6" w:space="0" w:color="auto"/>
              <w:bottom w:val="single" w:sz="4" w:space="0" w:color="auto"/>
              <w:right w:val="single" w:sz="6" w:space="0" w:color="auto"/>
            </w:tcBorders>
            <w:hideMark/>
          </w:tcPr>
          <w:p w14:paraId="4CD13E9E" w14:textId="77777777" w:rsidR="002146B4" w:rsidRPr="003E3473" w:rsidRDefault="002146B4" w:rsidP="00516F2F">
            <w:pPr>
              <w:pStyle w:val="TableText1"/>
              <w:rPr>
                <w:lang w:val="fr-FR"/>
              </w:rPr>
            </w:pPr>
            <w:r w:rsidRPr="003E3473">
              <w:rPr>
                <w:lang w:val="fr-FR"/>
              </w:rPr>
              <w:t>Libre</w:t>
            </w:r>
          </w:p>
        </w:tc>
      </w:tr>
      <w:tr w:rsidR="002146B4" w:rsidRPr="003E3473" w14:paraId="4AC09B00" w14:textId="77777777" w:rsidTr="00516F2F">
        <w:trPr>
          <w:cantSplit/>
        </w:trPr>
        <w:tc>
          <w:tcPr>
            <w:tcW w:w="2293" w:type="dxa"/>
            <w:tcBorders>
              <w:top w:val="single" w:sz="4" w:space="0" w:color="auto"/>
              <w:left w:val="single" w:sz="6" w:space="0" w:color="auto"/>
              <w:bottom w:val="single" w:sz="6" w:space="0" w:color="auto"/>
              <w:right w:val="single" w:sz="6" w:space="0" w:color="auto"/>
            </w:tcBorders>
            <w:hideMark/>
          </w:tcPr>
          <w:p w14:paraId="6EAE8343" w14:textId="77777777" w:rsidR="002146B4" w:rsidRPr="003E3473" w:rsidRDefault="002146B4" w:rsidP="00516F2F">
            <w:pPr>
              <w:pStyle w:val="TableText1"/>
              <w:jc w:val="center"/>
              <w:rPr>
                <w:lang w:val="fr-FR"/>
              </w:rPr>
            </w:pPr>
            <w:r w:rsidRPr="003E3473">
              <w:rPr>
                <w:lang w:val="fr-FR"/>
              </w:rPr>
              <w:t>22-29</w:t>
            </w:r>
          </w:p>
        </w:tc>
        <w:tc>
          <w:tcPr>
            <w:tcW w:w="1276" w:type="dxa"/>
            <w:tcBorders>
              <w:top w:val="single" w:sz="4" w:space="0" w:color="auto"/>
              <w:left w:val="single" w:sz="6" w:space="0" w:color="auto"/>
              <w:bottom w:val="single" w:sz="6" w:space="0" w:color="auto"/>
              <w:right w:val="single" w:sz="6" w:space="0" w:color="auto"/>
            </w:tcBorders>
            <w:hideMark/>
          </w:tcPr>
          <w:p w14:paraId="37EEA00B" w14:textId="77777777" w:rsidR="002146B4" w:rsidRPr="003E3473" w:rsidRDefault="002146B4" w:rsidP="00516F2F">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587EA5D4" w14:textId="77777777" w:rsidR="002146B4" w:rsidRPr="003E3473" w:rsidRDefault="002146B4" w:rsidP="00516F2F">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0DAC9C12" w14:textId="77777777" w:rsidR="002146B4" w:rsidRPr="003E3473" w:rsidRDefault="002146B4" w:rsidP="00516F2F">
            <w:pPr>
              <w:pStyle w:val="TableText1"/>
              <w:rPr>
                <w:lang w:val="fr-FR"/>
              </w:rPr>
            </w:pPr>
            <w:r w:rsidRPr="003E3473">
              <w:rPr>
                <w:lang w:val="fr-FR"/>
              </w:rPr>
              <w:t>Numéro géographique – services de téléphonie fixe (indicatif interurbain)</w:t>
            </w:r>
          </w:p>
        </w:tc>
        <w:tc>
          <w:tcPr>
            <w:tcW w:w="2551" w:type="dxa"/>
            <w:tcBorders>
              <w:top w:val="single" w:sz="4" w:space="0" w:color="auto"/>
              <w:left w:val="single" w:sz="6" w:space="0" w:color="auto"/>
              <w:bottom w:val="single" w:sz="6" w:space="0" w:color="auto"/>
              <w:right w:val="single" w:sz="6" w:space="0" w:color="auto"/>
            </w:tcBorders>
            <w:hideMark/>
          </w:tcPr>
          <w:p w14:paraId="31EC2127" w14:textId="77777777" w:rsidR="002146B4" w:rsidRPr="003E3473" w:rsidRDefault="002146B4" w:rsidP="00516F2F">
            <w:pPr>
              <w:pStyle w:val="TableText1"/>
              <w:rPr>
                <w:lang w:val="fr-FR"/>
              </w:rPr>
            </w:pPr>
            <w:r w:rsidRPr="003E3473">
              <w:rPr>
                <w:lang w:val="fr-FR"/>
              </w:rPr>
              <w:t>Libre</w:t>
            </w:r>
          </w:p>
        </w:tc>
      </w:tr>
      <w:tr w:rsidR="002146B4" w:rsidRPr="003E3473" w14:paraId="2C3B5634" w14:textId="77777777" w:rsidTr="00516F2F">
        <w:trPr>
          <w:cantSplit/>
        </w:trPr>
        <w:tc>
          <w:tcPr>
            <w:tcW w:w="2293" w:type="dxa"/>
            <w:tcBorders>
              <w:top w:val="single" w:sz="4" w:space="0" w:color="auto"/>
              <w:left w:val="single" w:sz="6" w:space="0" w:color="auto"/>
              <w:bottom w:val="single" w:sz="6" w:space="0" w:color="auto"/>
              <w:right w:val="single" w:sz="6" w:space="0" w:color="auto"/>
            </w:tcBorders>
            <w:hideMark/>
          </w:tcPr>
          <w:p w14:paraId="5A0733ED" w14:textId="77777777" w:rsidR="002146B4" w:rsidRPr="003E3473" w:rsidRDefault="002146B4" w:rsidP="00516F2F">
            <w:pPr>
              <w:pStyle w:val="TableText1"/>
              <w:jc w:val="center"/>
              <w:rPr>
                <w:lang w:val="fr-FR"/>
              </w:rPr>
            </w:pPr>
            <w:r w:rsidRPr="003E3473">
              <w:rPr>
                <w:lang w:val="fr-FR"/>
              </w:rPr>
              <w:t>3</w:t>
            </w:r>
          </w:p>
        </w:tc>
        <w:tc>
          <w:tcPr>
            <w:tcW w:w="1276" w:type="dxa"/>
            <w:tcBorders>
              <w:top w:val="single" w:sz="4" w:space="0" w:color="auto"/>
              <w:left w:val="single" w:sz="6" w:space="0" w:color="auto"/>
              <w:bottom w:val="single" w:sz="6" w:space="0" w:color="auto"/>
              <w:right w:val="single" w:sz="6" w:space="0" w:color="auto"/>
            </w:tcBorders>
            <w:hideMark/>
          </w:tcPr>
          <w:p w14:paraId="615FFEA3" w14:textId="77777777" w:rsidR="002146B4" w:rsidRPr="003E3473" w:rsidRDefault="002146B4" w:rsidP="00516F2F">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3AB89080" w14:textId="77777777" w:rsidR="002146B4" w:rsidRPr="003E3473" w:rsidRDefault="002146B4" w:rsidP="00516F2F">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558C5DCF" w14:textId="77777777" w:rsidR="002146B4" w:rsidRPr="003E3473" w:rsidRDefault="002146B4" w:rsidP="00516F2F">
            <w:pPr>
              <w:pStyle w:val="TableText1"/>
              <w:rPr>
                <w:lang w:val="fr-FR"/>
              </w:rPr>
            </w:pPr>
            <w:r w:rsidRPr="003E3473">
              <w:rPr>
                <w:lang w:val="fr-FR"/>
              </w:rPr>
              <w:t>Numéro non géographique – futurs services</w:t>
            </w:r>
          </w:p>
        </w:tc>
        <w:tc>
          <w:tcPr>
            <w:tcW w:w="2551" w:type="dxa"/>
            <w:tcBorders>
              <w:top w:val="single" w:sz="4" w:space="0" w:color="auto"/>
              <w:left w:val="single" w:sz="6" w:space="0" w:color="auto"/>
              <w:bottom w:val="single" w:sz="6" w:space="0" w:color="auto"/>
              <w:right w:val="single" w:sz="6" w:space="0" w:color="auto"/>
            </w:tcBorders>
            <w:shd w:val="clear" w:color="auto" w:fill="FFFFFF" w:themeFill="background1"/>
            <w:hideMark/>
          </w:tcPr>
          <w:p w14:paraId="04F7A9D7" w14:textId="77777777" w:rsidR="002146B4" w:rsidRPr="003E3473" w:rsidRDefault="002146B4" w:rsidP="00516F2F">
            <w:pPr>
              <w:pStyle w:val="TableText1"/>
              <w:rPr>
                <w:lang w:val="fr-FR"/>
              </w:rPr>
            </w:pPr>
            <w:r w:rsidRPr="003E3473">
              <w:rPr>
                <w:lang w:val="fr-FR"/>
              </w:rPr>
              <w:t>Réservé</w:t>
            </w:r>
          </w:p>
        </w:tc>
      </w:tr>
      <w:tr w:rsidR="002146B4" w:rsidRPr="003E3473" w14:paraId="57944261" w14:textId="77777777" w:rsidTr="00516F2F">
        <w:trPr>
          <w:cantSplit/>
        </w:trPr>
        <w:tc>
          <w:tcPr>
            <w:tcW w:w="2293" w:type="dxa"/>
            <w:tcBorders>
              <w:top w:val="single" w:sz="4" w:space="0" w:color="auto"/>
              <w:left w:val="single" w:sz="6" w:space="0" w:color="auto"/>
              <w:bottom w:val="single" w:sz="6" w:space="0" w:color="auto"/>
              <w:right w:val="single" w:sz="6" w:space="0" w:color="auto"/>
            </w:tcBorders>
            <w:hideMark/>
          </w:tcPr>
          <w:p w14:paraId="7B66CC19" w14:textId="77777777" w:rsidR="002146B4" w:rsidRPr="003E3473" w:rsidRDefault="002146B4" w:rsidP="00516F2F">
            <w:pPr>
              <w:pStyle w:val="TableText1"/>
              <w:jc w:val="center"/>
              <w:rPr>
                <w:lang w:val="fr-FR"/>
              </w:rPr>
            </w:pPr>
            <w:r w:rsidRPr="003E3473">
              <w:rPr>
                <w:lang w:val="fr-FR"/>
              </w:rPr>
              <w:t>4</w:t>
            </w:r>
          </w:p>
        </w:tc>
        <w:tc>
          <w:tcPr>
            <w:tcW w:w="1276" w:type="dxa"/>
            <w:tcBorders>
              <w:top w:val="single" w:sz="4" w:space="0" w:color="auto"/>
              <w:left w:val="single" w:sz="6" w:space="0" w:color="auto"/>
              <w:bottom w:val="single" w:sz="6" w:space="0" w:color="auto"/>
              <w:right w:val="single" w:sz="6" w:space="0" w:color="auto"/>
            </w:tcBorders>
            <w:hideMark/>
          </w:tcPr>
          <w:p w14:paraId="31B0D8AA" w14:textId="77777777" w:rsidR="002146B4" w:rsidRPr="003E3473" w:rsidRDefault="002146B4" w:rsidP="00516F2F">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6874B5B7" w14:textId="77777777" w:rsidR="002146B4" w:rsidRPr="003E3473" w:rsidRDefault="002146B4" w:rsidP="00516F2F">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606C2404" w14:textId="77777777" w:rsidR="002146B4" w:rsidRPr="003E3473" w:rsidRDefault="002146B4" w:rsidP="00516F2F">
            <w:pPr>
              <w:pStyle w:val="TableText1"/>
              <w:rPr>
                <w:lang w:val="fr-FR"/>
              </w:rPr>
            </w:pPr>
            <w:r w:rsidRPr="003E3473">
              <w:rPr>
                <w:lang w:val="fr-FR"/>
              </w:rPr>
              <w:t>Numéro non géographique – futurs services</w:t>
            </w:r>
          </w:p>
        </w:tc>
        <w:tc>
          <w:tcPr>
            <w:tcW w:w="2551" w:type="dxa"/>
            <w:tcBorders>
              <w:top w:val="single" w:sz="4" w:space="0" w:color="auto"/>
              <w:left w:val="single" w:sz="6" w:space="0" w:color="auto"/>
              <w:bottom w:val="single" w:sz="6" w:space="0" w:color="auto"/>
              <w:right w:val="single" w:sz="6" w:space="0" w:color="auto"/>
            </w:tcBorders>
            <w:shd w:val="clear" w:color="auto" w:fill="FFFFFF" w:themeFill="background1"/>
            <w:hideMark/>
          </w:tcPr>
          <w:p w14:paraId="2FAE94EE" w14:textId="77777777" w:rsidR="002146B4" w:rsidRPr="003E3473" w:rsidRDefault="002146B4" w:rsidP="00516F2F">
            <w:pPr>
              <w:pStyle w:val="TableText1"/>
              <w:rPr>
                <w:lang w:val="fr-FR"/>
              </w:rPr>
            </w:pPr>
            <w:r w:rsidRPr="003E3473">
              <w:rPr>
                <w:lang w:val="fr-FR"/>
              </w:rPr>
              <w:t>Réservé</w:t>
            </w:r>
          </w:p>
        </w:tc>
      </w:tr>
      <w:tr w:rsidR="002146B4" w:rsidRPr="003E3473" w14:paraId="198565DD" w14:textId="77777777" w:rsidTr="00516F2F">
        <w:trPr>
          <w:cantSplit/>
        </w:trPr>
        <w:tc>
          <w:tcPr>
            <w:tcW w:w="2293" w:type="dxa"/>
            <w:tcBorders>
              <w:top w:val="single" w:sz="4" w:space="0" w:color="auto"/>
              <w:left w:val="single" w:sz="6" w:space="0" w:color="auto"/>
              <w:bottom w:val="single" w:sz="6" w:space="0" w:color="auto"/>
              <w:right w:val="single" w:sz="6" w:space="0" w:color="auto"/>
            </w:tcBorders>
            <w:hideMark/>
          </w:tcPr>
          <w:p w14:paraId="6DC36DDC" w14:textId="77777777" w:rsidR="002146B4" w:rsidRPr="003E3473" w:rsidRDefault="002146B4" w:rsidP="00516F2F">
            <w:pPr>
              <w:pStyle w:val="TableText1"/>
              <w:jc w:val="center"/>
              <w:rPr>
                <w:lang w:val="fr-FR"/>
              </w:rPr>
            </w:pPr>
            <w:r w:rsidRPr="003E3473">
              <w:rPr>
                <w:lang w:val="fr-FR"/>
              </w:rPr>
              <w:t>5</w:t>
            </w:r>
            <w:r>
              <w:rPr>
                <w:lang w:val="fr-FR"/>
              </w:rPr>
              <w:t>0-54</w:t>
            </w:r>
          </w:p>
        </w:tc>
        <w:tc>
          <w:tcPr>
            <w:tcW w:w="1276" w:type="dxa"/>
            <w:tcBorders>
              <w:top w:val="single" w:sz="4" w:space="0" w:color="auto"/>
              <w:left w:val="single" w:sz="6" w:space="0" w:color="auto"/>
              <w:bottom w:val="single" w:sz="6" w:space="0" w:color="auto"/>
              <w:right w:val="single" w:sz="6" w:space="0" w:color="auto"/>
            </w:tcBorders>
            <w:hideMark/>
          </w:tcPr>
          <w:p w14:paraId="7D5A7CF7" w14:textId="77777777" w:rsidR="002146B4" w:rsidRPr="003E3473" w:rsidRDefault="002146B4" w:rsidP="00516F2F">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13790D3D" w14:textId="77777777" w:rsidR="002146B4" w:rsidRPr="003E3473" w:rsidRDefault="002146B4" w:rsidP="00516F2F">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25FD9A3B" w14:textId="77777777" w:rsidR="002146B4" w:rsidRPr="005B7C09" w:rsidRDefault="002146B4" w:rsidP="00516F2F">
            <w:pPr>
              <w:pStyle w:val="TableText1"/>
              <w:rPr>
                <w:lang w:val="fr-FR"/>
              </w:rPr>
            </w:pPr>
            <w:r w:rsidRPr="005B7C09">
              <w:rPr>
                <w:lang w:val="fr-FR"/>
              </w:rPr>
              <w:t>Numéro non géographique pour les services de téléphonie mobile</w:t>
            </w:r>
          </w:p>
        </w:tc>
        <w:tc>
          <w:tcPr>
            <w:tcW w:w="2551" w:type="dxa"/>
            <w:tcBorders>
              <w:top w:val="single" w:sz="4" w:space="0" w:color="auto"/>
              <w:left w:val="single" w:sz="6" w:space="0" w:color="auto"/>
              <w:bottom w:val="single" w:sz="6" w:space="0" w:color="auto"/>
              <w:right w:val="single" w:sz="6" w:space="0" w:color="auto"/>
            </w:tcBorders>
            <w:shd w:val="clear" w:color="auto" w:fill="FFFFFF" w:themeFill="background1"/>
            <w:hideMark/>
          </w:tcPr>
          <w:p w14:paraId="0D127E56" w14:textId="77777777" w:rsidR="002146B4" w:rsidRPr="003E3473" w:rsidRDefault="002146B4" w:rsidP="00516F2F">
            <w:pPr>
              <w:pStyle w:val="TableText1"/>
              <w:rPr>
                <w:lang w:val="fr-FR"/>
              </w:rPr>
            </w:pPr>
            <w:r>
              <w:rPr>
                <w:lang w:val="fr-FR"/>
              </w:rPr>
              <w:t>Libre</w:t>
            </w:r>
          </w:p>
        </w:tc>
      </w:tr>
      <w:tr w:rsidR="002146B4" w:rsidRPr="003E3473" w14:paraId="78AA290E" w14:textId="77777777" w:rsidTr="00516F2F">
        <w:trPr>
          <w:cantSplit/>
        </w:trPr>
        <w:tc>
          <w:tcPr>
            <w:tcW w:w="2293" w:type="dxa"/>
            <w:tcBorders>
              <w:top w:val="single" w:sz="4" w:space="0" w:color="auto"/>
              <w:left w:val="single" w:sz="6" w:space="0" w:color="auto"/>
              <w:bottom w:val="single" w:sz="6" w:space="0" w:color="auto"/>
              <w:right w:val="single" w:sz="6" w:space="0" w:color="auto"/>
            </w:tcBorders>
          </w:tcPr>
          <w:p w14:paraId="2DA180BD" w14:textId="77777777" w:rsidR="002146B4" w:rsidRPr="003E3473" w:rsidRDefault="002146B4" w:rsidP="00516F2F">
            <w:pPr>
              <w:pStyle w:val="TableText1"/>
              <w:jc w:val="center"/>
              <w:rPr>
                <w:lang w:val="fr-FR"/>
              </w:rPr>
            </w:pPr>
            <w:r w:rsidRPr="00F06958">
              <w:t>55</w:t>
            </w:r>
          </w:p>
        </w:tc>
        <w:tc>
          <w:tcPr>
            <w:tcW w:w="1276" w:type="dxa"/>
            <w:tcBorders>
              <w:top w:val="single" w:sz="4" w:space="0" w:color="auto"/>
              <w:left w:val="single" w:sz="6" w:space="0" w:color="auto"/>
              <w:bottom w:val="single" w:sz="6" w:space="0" w:color="auto"/>
              <w:right w:val="single" w:sz="6" w:space="0" w:color="auto"/>
            </w:tcBorders>
          </w:tcPr>
          <w:p w14:paraId="27D4A801" w14:textId="77777777" w:rsidR="002146B4" w:rsidRPr="003E3473" w:rsidRDefault="002146B4" w:rsidP="00516F2F">
            <w:pPr>
              <w:pStyle w:val="TableText1"/>
              <w:jc w:val="center"/>
              <w:rPr>
                <w:lang w:val="fr-FR"/>
              </w:rPr>
            </w:pPr>
            <w:r w:rsidRPr="00F06958">
              <w:t>9</w:t>
            </w:r>
          </w:p>
        </w:tc>
        <w:tc>
          <w:tcPr>
            <w:tcW w:w="1417" w:type="dxa"/>
            <w:tcBorders>
              <w:top w:val="single" w:sz="4" w:space="0" w:color="auto"/>
              <w:left w:val="single" w:sz="6" w:space="0" w:color="auto"/>
              <w:bottom w:val="single" w:sz="6" w:space="0" w:color="auto"/>
              <w:right w:val="single" w:sz="6" w:space="0" w:color="auto"/>
            </w:tcBorders>
          </w:tcPr>
          <w:p w14:paraId="243E03EF" w14:textId="77777777" w:rsidR="002146B4" w:rsidRPr="003E3473" w:rsidRDefault="002146B4" w:rsidP="00516F2F">
            <w:pPr>
              <w:pStyle w:val="TableText1"/>
              <w:jc w:val="center"/>
              <w:rPr>
                <w:lang w:val="fr-FR"/>
              </w:rPr>
            </w:pPr>
            <w:r w:rsidRPr="00F06958">
              <w:t>9</w:t>
            </w:r>
          </w:p>
        </w:tc>
        <w:tc>
          <w:tcPr>
            <w:tcW w:w="2552" w:type="dxa"/>
            <w:tcBorders>
              <w:top w:val="single" w:sz="4" w:space="0" w:color="auto"/>
              <w:left w:val="single" w:sz="6" w:space="0" w:color="auto"/>
              <w:bottom w:val="single" w:sz="6" w:space="0" w:color="auto"/>
              <w:right w:val="single" w:sz="6" w:space="0" w:color="auto"/>
            </w:tcBorders>
          </w:tcPr>
          <w:p w14:paraId="7A29ABEE" w14:textId="77777777" w:rsidR="002146B4" w:rsidRPr="005B7C09" w:rsidRDefault="002146B4" w:rsidP="00516F2F">
            <w:pPr>
              <w:pStyle w:val="TableText1"/>
              <w:rPr>
                <w:lang w:val="fr-FR"/>
              </w:rPr>
            </w:pPr>
            <w:r w:rsidRPr="005B7C09">
              <w:rPr>
                <w:lang w:val="fr-FR"/>
              </w:rPr>
              <w:t>Numéro non géographique pour les services de téléphonie mobile</w:t>
            </w:r>
          </w:p>
        </w:tc>
        <w:tc>
          <w:tcPr>
            <w:tcW w:w="2551" w:type="dxa"/>
            <w:tcBorders>
              <w:top w:val="single" w:sz="4" w:space="0" w:color="auto"/>
              <w:left w:val="single" w:sz="6" w:space="0" w:color="auto"/>
              <w:bottom w:val="single" w:sz="6" w:space="0" w:color="auto"/>
              <w:right w:val="single" w:sz="6" w:space="0" w:color="auto"/>
            </w:tcBorders>
            <w:shd w:val="clear" w:color="auto" w:fill="FFFFFF" w:themeFill="background1"/>
          </w:tcPr>
          <w:p w14:paraId="2BB5CDF0" w14:textId="77777777" w:rsidR="002146B4" w:rsidRPr="003E3473" w:rsidRDefault="002146B4" w:rsidP="00516F2F">
            <w:pPr>
              <w:pStyle w:val="TableText1"/>
              <w:rPr>
                <w:lang w:val="fr-FR"/>
              </w:rPr>
            </w:pPr>
            <w:proofErr w:type="spellStart"/>
            <w:r>
              <w:t>Réservé</w:t>
            </w:r>
            <w:proofErr w:type="spellEnd"/>
            <w:r>
              <w:t xml:space="preserve"> pour</w:t>
            </w:r>
            <w:r w:rsidRPr="00F06958">
              <w:t xml:space="preserve"> Zamtel</w:t>
            </w:r>
          </w:p>
        </w:tc>
      </w:tr>
      <w:tr w:rsidR="002146B4" w:rsidRPr="003E3473" w14:paraId="5BD45DB4" w14:textId="77777777" w:rsidTr="00516F2F">
        <w:trPr>
          <w:cantSplit/>
        </w:trPr>
        <w:tc>
          <w:tcPr>
            <w:tcW w:w="2293" w:type="dxa"/>
            <w:tcBorders>
              <w:top w:val="single" w:sz="4" w:space="0" w:color="auto"/>
              <w:left w:val="single" w:sz="6" w:space="0" w:color="auto"/>
              <w:bottom w:val="single" w:sz="6" w:space="0" w:color="auto"/>
              <w:right w:val="single" w:sz="6" w:space="0" w:color="auto"/>
            </w:tcBorders>
          </w:tcPr>
          <w:p w14:paraId="32F5F91F" w14:textId="77777777" w:rsidR="002146B4" w:rsidRPr="003E3473" w:rsidRDefault="002146B4" w:rsidP="00516F2F">
            <w:pPr>
              <w:pStyle w:val="TableText1"/>
              <w:jc w:val="center"/>
              <w:rPr>
                <w:lang w:val="fr-FR"/>
              </w:rPr>
            </w:pPr>
            <w:r w:rsidRPr="00F06958">
              <w:t>56</w:t>
            </w:r>
          </w:p>
        </w:tc>
        <w:tc>
          <w:tcPr>
            <w:tcW w:w="1276" w:type="dxa"/>
            <w:tcBorders>
              <w:top w:val="single" w:sz="4" w:space="0" w:color="auto"/>
              <w:left w:val="single" w:sz="6" w:space="0" w:color="auto"/>
              <w:bottom w:val="single" w:sz="6" w:space="0" w:color="auto"/>
              <w:right w:val="single" w:sz="6" w:space="0" w:color="auto"/>
            </w:tcBorders>
          </w:tcPr>
          <w:p w14:paraId="2162D7A1" w14:textId="77777777" w:rsidR="002146B4" w:rsidRPr="003E3473" w:rsidRDefault="002146B4" w:rsidP="00516F2F">
            <w:pPr>
              <w:pStyle w:val="TableText1"/>
              <w:jc w:val="center"/>
              <w:rPr>
                <w:lang w:val="fr-FR"/>
              </w:rPr>
            </w:pPr>
            <w:r w:rsidRPr="00F06958">
              <w:t>9</w:t>
            </w:r>
          </w:p>
        </w:tc>
        <w:tc>
          <w:tcPr>
            <w:tcW w:w="1417" w:type="dxa"/>
            <w:tcBorders>
              <w:top w:val="single" w:sz="4" w:space="0" w:color="auto"/>
              <w:left w:val="single" w:sz="6" w:space="0" w:color="auto"/>
              <w:bottom w:val="single" w:sz="6" w:space="0" w:color="auto"/>
              <w:right w:val="single" w:sz="6" w:space="0" w:color="auto"/>
            </w:tcBorders>
          </w:tcPr>
          <w:p w14:paraId="67F70C42" w14:textId="77777777" w:rsidR="002146B4" w:rsidRPr="003E3473" w:rsidRDefault="002146B4" w:rsidP="00516F2F">
            <w:pPr>
              <w:pStyle w:val="TableText1"/>
              <w:jc w:val="center"/>
              <w:rPr>
                <w:lang w:val="fr-FR"/>
              </w:rPr>
            </w:pPr>
            <w:r w:rsidRPr="00F06958">
              <w:t>9</w:t>
            </w:r>
          </w:p>
        </w:tc>
        <w:tc>
          <w:tcPr>
            <w:tcW w:w="2552" w:type="dxa"/>
            <w:tcBorders>
              <w:top w:val="single" w:sz="4" w:space="0" w:color="auto"/>
              <w:left w:val="single" w:sz="6" w:space="0" w:color="auto"/>
              <w:bottom w:val="single" w:sz="6" w:space="0" w:color="auto"/>
              <w:right w:val="single" w:sz="6" w:space="0" w:color="auto"/>
            </w:tcBorders>
          </w:tcPr>
          <w:p w14:paraId="0B9E38D7" w14:textId="77777777" w:rsidR="002146B4" w:rsidRPr="003E3473" w:rsidRDefault="002146B4" w:rsidP="00516F2F">
            <w:pPr>
              <w:pStyle w:val="TableText1"/>
              <w:rPr>
                <w:lang w:val="fr-FR"/>
              </w:rPr>
            </w:pPr>
            <w:r w:rsidRPr="005B7C09">
              <w:rPr>
                <w:lang w:val="fr-FR"/>
              </w:rPr>
              <w:t>Numéro non géographique pour les services de téléphonie mobile</w:t>
            </w:r>
          </w:p>
        </w:tc>
        <w:tc>
          <w:tcPr>
            <w:tcW w:w="2551" w:type="dxa"/>
            <w:tcBorders>
              <w:top w:val="single" w:sz="4" w:space="0" w:color="auto"/>
              <w:left w:val="single" w:sz="6" w:space="0" w:color="auto"/>
              <w:bottom w:val="single" w:sz="6" w:space="0" w:color="auto"/>
              <w:right w:val="single" w:sz="6" w:space="0" w:color="auto"/>
            </w:tcBorders>
            <w:shd w:val="clear" w:color="auto" w:fill="FFFFFF" w:themeFill="background1"/>
          </w:tcPr>
          <w:p w14:paraId="4FF7430E" w14:textId="77777777" w:rsidR="002146B4" w:rsidRPr="003E3473" w:rsidRDefault="002146B4" w:rsidP="00516F2F">
            <w:pPr>
              <w:pStyle w:val="TableText1"/>
              <w:rPr>
                <w:lang w:val="fr-FR"/>
              </w:rPr>
            </w:pPr>
            <w:proofErr w:type="spellStart"/>
            <w:r w:rsidRPr="00F06958">
              <w:t>R</w:t>
            </w:r>
            <w:r>
              <w:t>é</w:t>
            </w:r>
            <w:r w:rsidRPr="00F06958">
              <w:t>serv</w:t>
            </w:r>
            <w:r>
              <w:t>é</w:t>
            </w:r>
            <w:proofErr w:type="spellEnd"/>
            <w:r>
              <w:t xml:space="preserve"> pour </w:t>
            </w:r>
            <w:r w:rsidRPr="00F06958">
              <w:t>MTN</w:t>
            </w:r>
          </w:p>
        </w:tc>
      </w:tr>
      <w:tr w:rsidR="002146B4" w:rsidRPr="003E3473" w14:paraId="5472495E" w14:textId="77777777" w:rsidTr="00516F2F">
        <w:trPr>
          <w:cantSplit/>
        </w:trPr>
        <w:tc>
          <w:tcPr>
            <w:tcW w:w="2293" w:type="dxa"/>
            <w:tcBorders>
              <w:top w:val="single" w:sz="4" w:space="0" w:color="auto"/>
              <w:left w:val="single" w:sz="6" w:space="0" w:color="auto"/>
              <w:bottom w:val="single" w:sz="6" w:space="0" w:color="auto"/>
              <w:right w:val="single" w:sz="6" w:space="0" w:color="auto"/>
            </w:tcBorders>
          </w:tcPr>
          <w:p w14:paraId="7D1BB8A0" w14:textId="77777777" w:rsidR="002146B4" w:rsidRPr="003E3473" w:rsidRDefault="002146B4" w:rsidP="00516F2F">
            <w:pPr>
              <w:pStyle w:val="TableText1"/>
              <w:jc w:val="center"/>
              <w:rPr>
                <w:lang w:val="fr-FR"/>
              </w:rPr>
            </w:pPr>
            <w:r w:rsidRPr="00F06958">
              <w:t>57</w:t>
            </w:r>
          </w:p>
        </w:tc>
        <w:tc>
          <w:tcPr>
            <w:tcW w:w="1276" w:type="dxa"/>
            <w:tcBorders>
              <w:top w:val="single" w:sz="4" w:space="0" w:color="auto"/>
              <w:left w:val="single" w:sz="6" w:space="0" w:color="auto"/>
              <w:bottom w:val="single" w:sz="6" w:space="0" w:color="auto"/>
              <w:right w:val="single" w:sz="6" w:space="0" w:color="auto"/>
            </w:tcBorders>
          </w:tcPr>
          <w:p w14:paraId="2B86C418" w14:textId="77777777" w:rsidR="002146B4" w:rsidRPr="003E3473" w:rsidRDefault="002146B4" w:rsidP="00516F2F">
            <w:pPr>
              <w:pStyle w:val="TableText1"/>
              <w:jc w:val="center"/>
              <w:rPr>
                <w:lang w:val="fr-FR"/>
              </w:rPr>
            </w:pPr>
            <w:r w:rsidRPr="00F06958">
              <w:t>9</w:t>
            </w:r>
          </w:p>
        </w:tc>
        <w:tc>
          <w:tcPr>
            <w:tcW w:w="1417" w:type="dxa"/>
            <w:tcBorders>
              <w:top w:val="single" w:sz="4" w:space="0" w:color="auto"/>
              <w:left w:val="single" w:sz="6" w:space="0" w:color="auto"/>
              <w:bottom w:val="single" w:sz="6" w:space="0" w:color="auto"/>
              <w:right w:val="single" w:sz="6" w:space="0" w:color="auto"/>
            </w:tcBorders>
          </w:tcPr>
          <w:p w14:paraId="6C1D8AD5" w14:textId="77777777" w:rsidR="002146B4" w:rsidRPr="003E3473" w:rsidRDefault="002146B4" w:rsidP="00516F2F">
            <w:pPr>
              <w:pStyle w:val="TableText1"/>
              <w:jc w:val="center"/>
              <w:rPr>
                <w:lang w:val="fr-FR"/>
              </w:rPr>
            </w:pPr>
            <w:r w:rsidRPr="00F06958">
              <w:t>9</w:t>
            </w:r>
          </w:p>
        </w:tc>
        <w:tc>
          <w:tcPr>
            <w:tcW w:w="2552" w:type="dxa"/>
            <w:tcBorders>
              <w:top w:val="single" w:sz="4" w:space="0" w:color="auto"/>
              <w:left w:val="single" w:sz="6" w:space="0" w:color="auto"/>
              <w:bottom w:val="single" w:sz="6" w:space="0" w:color="auto"/>
              <w:right w:val="single" w:sz="6" w:space="0" w:color="auto"/>
            </w:tcBorders>
          </w:tcPr>
          <w:p w14:paraId="4463FD79" w14:textId="77777777" w:rsidR="002146B4" w:rsidRPr="005B7C09" w:rsidRDefault="002146B4" w:rsidP="00516F2F">
            <w:pPr>
              <w:pStyle w:val="TableText1"/>
              <w:rPr>
                <w:lang w:val="fr-FR"/>
              </w:rPr>
            </w:pPr>
            <w:r w:rsidRPr="005B7C09">
              <w:rPr>
                <w:lang w:val="fr-FR"/>
              </w:rPr>
              <w:t>Numéro non géographique pour les services de téléphonie mobile</w:t>
            </w:r>
          </w:p>
        </w:tc>
        <w:tc>
          <w:tcPr>
            <w:tcW w:w="2551" w:type="dxa"/>
            <w:tcBorders>
              <w:top w:val="single" w:sz="4" w:space="0" w:color="auto"/>
              <w:left w:val="single" w:sz="6" w:space="0" w:color="auto"/>
              <w:bottom w:val="single" w:sz="6" w:space="0" w:color="auto"/>
              <w:right w:val="single" w:sz="6" w:space="0" w:color="auto"/>
            </w:tcBorders>
            <w:shd w:val="clear" w:color="auto" w:fill="FFFFFF" w:themeFill="background1"/>
          </w:tcPr>
          <w:p w14:paraId="4AFFDA9B" w14:textId="77777777" w:rsidR="002146B4" w:rsidRPr="003E3473" w:rsidRDefault="002146B4" w:rsidP="00516F2F">
            <w:pPr>
              <w:pStyle w:val="TableText1"/>
              <w:rPr>
                <w:lang w:val="fr-FR"/>
              </w:rPr>
            </w:pPr>
            <w:proofErr w:type="spellStart"/>
            <w:r>
              <w:t>Attribué</w:t>
            </w:r>
            <w:proofErr w:type="spellEnd"/>
            <w:r>
              <w:t xml:space="preserve"> à</w:t>
            </w:r>
            <w:r w:rsidRPr="00F06958">
              <w:t xml:space="preserve"> Airtel</w:t>
            </w:r>
          </w:p>
        </w:tc>
      </w:tr>
      <w:tr w:rsidR="002146B4" w:rsidRPr="003E3473" w14:paraId="2A35089A" w14:textId="77777777" w:rsidTr="00516F2F">
        <w:trPr>
          <w:cantSplit/>
        </w:trPr>
        <w:tc>
          <w:tcPr>
            <w:tcW w:w="2293" w:type="dxa"/>
            <w:tcBorders>
              <w:top w:val="single" w:sz="4" w:space="0" w:color="auto"/>
              <w:left w:val="single" w:sz="6" w:space="0" w:color="auto"/>
              <w:bottom w:val="single" w:sz="6" w:space="0" w:color="auto"/>
              <w:right w:val="single" w:sz="6" w:space="0" w:color="auto"/>
            </w:tcBorders>
          </w:tcPr>
          <w:p w14:paraId="3F758BEA" w14:textId="77777777" w:rsidR="002146B4" w:rsidRPr="00F06958" w:rsidRDefault="002146B4" w:rsidP="00516F2F">
            <w:pPr>
              <w:pStyle w:val="TableText1"/>
              <w:jc w:val="center"/>
            </w:pPr>
            <w:r w:rsidRPr="00F902B4">
              <w:t>58</w:t>
            </w:r>
          </w:p>
        </w:tc>
        <w:tc>
          <w:tcPr>
            <w:tcW w:w="1276" w:type="dxa"/>
            <w:tcBorders>
              <w:top w:val="single" w:sz="4" w:space="0" w:color="auto"/>
              <w:left w:val="single" w:sz="6" w:space="0" w:color="auto"/>
              <w:bottom w:val="single" w:sz="6" w:space="0" w:color="auto"/>
              <w:right w:val="single" w:sz="6" w:space="0" w:color="auto"/>
            </w:tcBorders>
          </w:tcPr>
          <w:p w14:paraId="1B857803" w14:textId="77777777" w:rsidR="002146B4" w:rsidRPr="00F06958" w:rsidRDefault="002146B4" w:rsidP="00516F2F">
            <w:pPr>
              <w:pStyle w:val="TableText1"/>
              <w:jc w:val="center"/>
            </w:pPr>
            <w:r w:rsidRPr="00F902B4">
              <w:t>9</w:t>
            </w:r>
          </w:p>
        </w:tc>
        <w:tc>
          <w:tcPr>
            <w:tcW w:w="1417" w:type="dxa"/>
            <w:tcBorders>
              <w:top w:val="single" w:sz="4" w:space="0" w:color="auto"/>
              <w:left w:val="single" w:sz="6" w:space="0" w:color="auto"/>
              <w:bottom w:val="single" w:sz="6" w:space="0" w:color="auto"/>
              <w:right w:val="single" w:sz="6" w:space="0" w:color="auto"/>
            </w:tcBorders>
          </w:tcPr>
          <w:p w14:paraId="6A59C30F" w14:textId="77777777" w:rsidR="002146B4" w:rsidRPr="00F06958" w:rsidRDefault="002146B4" w:rsidP="00516F2F">
            <w:pPr>
              <w:pStyle w:val="TableText1"/>
              <w:jc w:val="center"/>
            </w:pPr>
            <w:r w:rsidRPr="00F902B4">
              <w:t>9</w:t>
            </w:r>
          </w:p>
        </w:tc>
        <w:tc>
          <w:tcPr>
            <w:tcW w:w="2552" w:type="dxa"/>
            <w:tcBorders>
              <w:top w:val="single" w:sz="4" w:space="0" w:color="auto"/>
              <w:left w:val="single" w:sz="6" w:space="0" w:color="auto"/>
              <w:bottom w:val="single" w:sz="6" w:space="0" w:color="auto"/>
              <w:right w:val="single" w:sz="6" w:space="0" w:color="auto"/>
            </w:tcBorders>
          </w:tcPr>
          <w:p w14:paraId="109D0A97" w14:textId="77777777" w:rsidR="002146B4" w:rsidRPr="005B7C09" w:rsidRDefault="002146B4" w:rsidP="00516F2F">
            <w:pPr>
              <w:pStyle w:val="TableText1"/>
              <w:rPr>
                <w:lang w:val="fr-FR"/>
              </w:rPr>
            </w:pPr>
            <w:r w:rsidRPr="00E056C3">
              <w:rPr>
                <w:lang w:val="fr-FR"/>
              </w:rPr>
              <w:t>Numéro non géographique pour les services de téléphonie mobile</w:t>
            </w:r>
          </w:p>
        </w:tc>
        <w:tc>
          <w:tcPr>
            <w:tcW w:w="2551" w:type="dxa"/>
            <w:tcBorders>
              <w:top w:val="single" w:sz="4" w:space="0" w:color="auto"/>
              <w:left w:val="single" w:sz="6" w:space="0" w:color="auto"/>
              <w:bottom w:val="single" w:sz="6" w:space="0" w:color="auto"/>
              <w:right w:val="single" w:sz="6" w:space="0" w:color="auto"/>
            </w:tcBorders>
            <w:shd w:val="clear" w:color="auto" w:fill="FFFFFF" w:themeFill="background1"/>
          </w:tcPr>
          <w:p w14:paraId="73AC0B29" w14:textId="77777777" w:rsidR="002146B4" w:rsidRDefault="002146B4" w:rsidP="00516F2F">
            <w:pPr>
              <w:pStyle w:val="TableText1"/>
            </w:pPr>
            <w:proofErr w:type="spellStart"/>
            <w:r>
              <w:t>Réservé</w:t>
            </w:r>
            <w:proofErr w:type="spellEnd"/>
            <w:r>
              <w:t xml:space="preserve"> pour</w:t>
            </w:r>
            <w:r w:rsidRPr="00F902B4">
              <w:t xml:space="preserve"> Beeline</w:t>
            </w:r>
          </w:p>
        </w:tc>
      </w:tr>
      <w:tr w:rsidR="002146B4" w:rsidRPr="003E3473" w14:paraId="32956601" w14:textId="77777777" w:rsidTr="00516F2F">
        <w:trPr>
          <w:cantSplit/>
        </w:trPr>
        <w:tc>
          <w:tcPr>
            <w:tcW w:w="2293" w:type="dxa"/>
            <w:tcBorders>
              <w:top w:val="single" w:sz="4" w:space="0" w:color="auto"/>
              <w:left w:val="single" w:sz="6" w:space="0" w:color="auto"/>
              <w:bottom w:val="single" w:sz="6" w:space="0" w:color="auto"/>
              <w:right w:val="single" w:sz="6" w:space="0" w:color="auto"/>
            </w:tcBorders>
          </w:tcPr>
          <w:p w14:paraId="4F97B437" w14:textId="77777777" w:rsidR="002146B4" w:rsidRPr="003E3473" w:rsidRDefault="002146B4" w:rsidP="00516F2F">
            <w:pPr>
              <w:pStyle w:val="TableText1"/>
              <w:jc w:val="center"/>
              <w:rPr>
                <w:lang w:val="fr-FR"/>
              </w:rPr>
            </w:pPr>
            <w:r w:rsidRPr="00F902B4">
              <w:t>59</w:t>
            </w:r>
          </w:p>
        </w:tc>
        <w:tc>
          <w:tcPr>
            <w:tcW w:w="1276" w:type="dxa"/>
            <w:tcBorders>
              <w:top w:val="single" w:sz="4" w:space="0" w:color="auto"/>
              <w:left w:val="single" w:sz="6" w:space="0" w:color="auto"/>
              <w:bottom w:val="single" w:sz="6" w:space="0" w:color="auto"/>
              <w:right w:val="single" w:sz="6" w:space="0" w:color="auto"/>
            </w:tcBorders>
          </w:tcPr>
          <w:p w14:paraId="09E98BA2" w14:textId="77777777" w:rsidR="002146B4" w:rsidRPr="003E3473" w:rsidRDefault="002146B4" w:rsidP="00516F2F">
            <w:pPr>
              <w:pStyle w:val="TableText1"/>
              <w:jc w:val="center"/>
              <w:rPr>
                <w:lang w:val="fr-FR"/>
              </w:rPr>
            </w:pPr>
            <w:r w:rsidRPr="00F902B4">
              <w:t>9</w:t>
            </w:r>
          </w:p>
        </w:tc>
        <w:tc>
          <w:tcPr>
            <w:tcW w:w="1417" w:type="dxa"/>
            <w:tcBorders>
              <w:top w:val="single" w:sz="4" w:space="0" w:color="auto"/>
              <w:left w:val="single" w:sz="6" w:space="0" w:color="auto"/>
              <w:bottom w:val="single" w:sz="6" w:space="0" w:color="auto"/>
              <w:right w:val="single" w:sz="6" w:space="0" w:color="auto"/>
            </w:tcBorders>
          </w:tcPr>
          <w:p w14:paraId="5F9E7DAC" w14:textId="77777777" w:rsidR="002146B4" w:rsidRPr="003E3473" w:rsidRDefault="002146B4" w:rsidP="00516F2F">
            <w:pPr>
              <w:pStyle w:val="TableText1"/>
              <w:jc w:val="center"/>
              <w:rPr>
                <w:lang w:val="fr-FR"/>
              </w:rPr>
            </w:pPr>
            <w:r w:rsidRPr="00F902B4">
              <w:t>9</w:t>
            </w:r>
          </w:p>
        </w:tc>
        <w:tc>
          <w:tcPr>
            <w:tcW w:w="2552" w:type="dxa"/>
            <w:tcBorders>
              <w:top w:val="single" w:sz="4" w:space="0" w:color="auto"/>
              <w:left w:val="single" w:sz="6" w:space="0" w:color="auto"/>
              <w:bottom w:val="single" w:sz="6" w:space="0" w:color="auto"/>
              <w:right w:val="single" w:sz="6" w:space="0" w:color="auto"/>
            </w:tcBorders>
          </w:tcPr>
          <w:p w14:paraId="5E4815AF" w14:textId="77777777" w:rsidR="002146B4" w:rsidRPr="003E3473" w:rsidRDefault="002146B4" w:rsidP="00516F2F">
            <w:pPr>
              <w:pStyle w:val="TableText1"/>
              <w:rPr>
                <w:lang w:val="fr-FR"/>
              </w:rPr>
            </w:pPr>
            <w:r w:rsidRPr="00E056C3">
              <w:rPr>
                <w:lang w:val="fr-FR"/>
              </w:rPr>
              <w:t>Numéro non géographique pour les services de téléphonie mobile</w:t>
            </w:r>
          </w:p>
        </w:tc>
        <w:tc>
          <w:tcPr>
            <w:tcW w:w="2551" w:type="dxa"/>
            <w:tcBorders>
              <w:top w:val="single" w:sz="4" w:space="0" w:color="auto"/>
              <w:left w:val="single" w:sz="6" w:space="0" w:color="auto"/>
              <w:bottom w:val="single" w:sz="6" w:space="0" w:color="auto"/>
              <w:right w:val="single" w:sz="6" w:space="0" w:color="auto"/>
            </w:tcBorders>
            <w:shd w:val="clear" w:color="auto" w:fill="FFFFFF" w:themeFill="background1"/>
          </w:tcPr>
          <w:p w14:paraId="0E74D17D" w14:textId="77777777" w:rsidR="002146B4" w:rsidRPr="003E3473" w:rsidRDefault="002146B4" w:rsidP="00516F2F">
            <w:pPr>
              <w:pStyle w:val="TableText1"/>
              <w:rPr>
                <w:lang w:val="fr-FR"/>
              </w:rPr>
            </w:pPr>
            <w:r>
              <w:t>Libre</w:t>
            </w:r>
          </w:p>
        </w:tc>
      </w:tr>
      <w:tr w:rsidR="002146B4" w:rsidRPr="003E3473" w14:paraId="6E383027" w14:textId="77777777" w:rsidTr="00516F2F">
        <w:trPr>
          <w:cantSplit/>
        </w:trPr>
        <w:tc>
          <w:tcPr>
            <w:tcW w:w="2293" w:type="dxa"/>
            <w:tcBorders>
              <w:top w:val="single" w:sz="4" w:space="0" w:color="auto"/>
              <w:left w:val="single" w:sz="6" w:space="0" w:color="auto"/>
              <w:bottom w:val="single" w:sz="6" w:space="0" w:color="auto"/>
              <w:right w:val="single" w:sz="6" w:space="0" w:color="auto"/>
            </w:tcBorders>
            <w:hideMark/>
          </w:tcPr>
          <w:p w14:paraId="2876F3AE" w14:textId="77777777" w:rsidR="002146B4" w:rsidRPr="003E3473" w:rsidRDefault="002146B4" w:rsidP="00516F2F">
            <w:pPr>
              <w:pStyle w:val="TableText1"/>
              <w:jc w:val="center"/>
              <w:rPr>
                <w:lang w:val="fr-FR"/>
              </w:rPr>
            </w:pPr>
            <w:r w:rsidRPr="003E3473">
              <w:rPr>
                <w:lang w:val="fr-FR"/>
              </w:rPr>
              <w:t>60-62</w:t>
            </w:r>
          </w:p>
        </w:tc>
        <w:tc>
          <w:tcPr>
            <w:tcW w:w="1276" w:type="dxa"/>
            <w:tcBorders>
              <w:top w:val="single" w:sz="4" w:space="0" w:color="auto"/>
              <w:left w:val="single" w:sz="6" w:space="0" w:color="auto"/>
              <w:bottom w:val="single" w:sz="6" w:space="0" w:color="auto"/>
              <w:right w:val="single" w:sz="6" w:space="0" w:color="auto"/>
            </w:tcBorders>
            <w:hideMark/>
          </w:tcPr>
          <w:p w14:paraId="766F2057" w14:textId="77777777" w:rsidR="002146B4" w:rsidRPr="003E3473" w:rsidRDefault="002146B4" w:rsidP="00516F2F">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2038AA69" w14:textId="77777777" w:rsidR="002146B4" w:rsidRPr="003E3473" w:rsidRDefault="002146B4" w:rsidP="00516F2F">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38EE3AEA" w14:textId="77777777" w:rsidR="002146B4" w:rsidRPr="003E3473" w:rsidRDefault="002146B4" w:rsidP="00516F2F">
            <w:pPr>
              <w:pStyle w:val="TableText1"/>
              <w:rPr>
                <w:lang w:val="fr-FR"/>
              </w:rPr>
            </w:pPr>
            <w:r w:rsidRPr="003E3473">
              <w:rPr>
                <w:lang w:val="fr-FR"/>
              </w:rPr>
              <w:t xml:space="preserve">Numéro non géographique – services de </w:t>
            </w:r>
            <w:proofErr w:type="spellStart"/>
            <w:r w:rsidRPr="003E3473">
              <w:rPr>
                <w:lang w:val="fr-FR"/>
              </w:rPr>
              <w:t>VoIP</w:t>
            </w:r>
            <w:proofErr w:type="spellEnd"/>
            <w:r w:rsidRPr="003E3473">
              <w:rPr>
                <w:lang w:val="fr-FR"/>
              </w:rPr>
              <w:t xml:space="preserve"> </w:t>
            </w:r>
          </w:p>
        </w:tc>
        <w:tc>
          <w:tcPr>
            <w:tcW w:w="2551" w:type="dxa"/>
            <w:tcBorders>
              <w:top w:val="single" w:sz="4" w:space="0" w:color="auto"/>
              <w:left w:val="single" w:sz="6" w:space="0" w:color="auto"/>
              <w:bottom w:val="single" w:sz="6" w:space="0" w:color="auto"/>
              <w:right w:val="single" w:sz="6" w:space="0" w:color="auto"/>
            </w:tcBorders>
            <w:shd w:val="clear" w:color="auto" w:fill="FFFFFF" w:themeFill="background1"/>
            <w:hideMark/>
          </w:tcPr>
          <w:p w14:paraId="2656E266" w14:textId="77777777" w:rsidR="002146B4" w:rsidRPr="003E3473" w:rsidRDefault="002146B4" w:rsidP="00516F2F">
            <w:pPr>
              <w:pStyle w:val="TableText1"/>
              <w:rPr>
                <w:lang w:val="fr-FR"/>
              </w:rPr>
            </w:pPr>
            <w:r w:rsidRPr="003E3473">
              <w:rPr>
                <w:lang w:val="fr-FR"/>
              </w:rPr>
              <w:t>Libre</w:t>
            </w:r>
          </w:p>
        </w:tc>
      </w:tr>
      <w:tr w:rsidR="002146B4" w:rsidRPr="00EF5D0C" w14:paraId="0748C08F" w14:textId="77777777" w:rsidTr="00516F2F">
        <w:trPr>
          <w:cantSplit/>
        </w:trPr>
        <w:tc>
          <w:tcPr>
            <w:tcW w:w="2293" w:type="dxa"/>
            <w:tcBorders>
              <w:top w:val="single" w:sz="4" w:space="0" w:color="auto"/>
              <w:left w:val="single" w:sz="6" w:space="0" w:color="auto"/>
              <w:bottom w:val="single" w:sz="6" w:space="0" w:color="auto"/>
              <w:right w:val="single" w:sz="6" w:space="0" w:color="auto"/>
            </w:tcBorders>
          </w:tcPr>
          <w:p w14:paraId="7C9C44D8" w14:textId="77777777" w:rsidR="002146B4" w:rsidRPr="003E3473" w:rsidRDefault="002146B4" w:rsidP="00516F2F">
            <w:pPr>
              <w:pStyle w:val="TableText1"/>
              <w:jc w:val="center"/>
              <w:rPr>
                <w:lang w:val="fr-FR"/>
              </w:rPr>
            </w:pPr>
            <w:r w:rsidRPr="003E3473">
              <w:rPr>
                <w:color w:val="000000"/>
                <w:lang w:val="fr-FR"/>
              </w:rPr>
              <w:t>63</w:t>
            </w:r>
          </w:p>
        </w:tc>
        <w:tc>
          <w:tcPr>
            <w:tcW w:w="1276" w:type="dxa"/>
            <w:tcBorders>
              <w:top w:val="single" w:sz="4" w:space="0" w:color="auto"/>
              <w:left w:val="single" w:sz="6" w:space="0" w:color="auto"/>
              <w:bottom w:val="single" w:sz="6" w:space="0" w:color="auto"/>
              <w:right w:val="single" w:sz="6" w:space="0" w:color="auto"/>
            </w:tcBorders>
          </w:tcPr>
          <w:p w14:paraId="120A1C44" w14:textId="77777777" w:rsidR="002146B4" w:rsidRPr="003E3473" w:rsidRDefault="002146B4" w:rsidP="00516F2F">
            <w:pPr>
              <w:pStyle w:val="TableText1"/>
              <w:jc w:val="center"/>
              <w:rPr>
                <w:lang w:val="fr-FR"/>
              </w:rPr>
            </w:pPr>
            <w:r w:rsidRPr="003E3473">
              <w:rPr>
                <w:color w:val="000000"/>
                <w:lang w:val="fr-FR"/>
              </w:rPr>
              <w:t>9</w:t>
            </w:r>
          </w:p>
        </w:tc>
        <w:tc>
          <w:tcPr>
            <w:tcW w:w="1417" w:type="dxa"/>
            <w:tcBorders>
              <w:top w:val="single" w:sz="4" w:space="0" w:color="auto"/>
              <w:left w:val="single" w:sz="6" w:space="0" w:color="auto"/>
              <w:bottom w:val="single" w:sz="6" w:space="0" w:color="auto"/>
              <w:right w:val="single" w:sz="6" w:space="0" w:color="auto"/>
            </w:tcBorders>
          </w:tcPr>
          <w:p w14:paraId="28EB11AE" w14:textId="77777777" w:rsidR="002146B4" w:rsidRPr="003E3473" w:rsidRDefault="002146B4" w:rsidP="00516F2F">
            <w:pPr>
              <w:pStyle w:val="TableText1"/>
              <w:jc w:val="center"/>
              <w:rPr>
                <w:lang w:val="fr-FR"/>
              </w:rPr>
            </w:pPr>
            <w:r w:rsidRPr="003E3473">
              <w:rPr>
                <w:color w:val="000000"/>
                <w:lang w:val="fr-FR"/>
              </w:rPr>
              <w:t>9</w:t>
            </w:r>
          </w:p>
        </w:tc>
        <w:tc>
          <w:tcPr>
            <w:tcW w:w="2552" w:type="dxa"/>
            <w:tcBorders>
              <w:top w:val="single" w:sz="4" w:space="0" w:color="auto"/>
              <w:left w:val="single" w:sz="6" w:space="0" w:color="auto"/>
              <w:bottom w:val="single" w:sz="6" w:space="0" w:color="auto"/>
              <w:right w:val="single" w:sz="6" w:space="0" w:color="auto"/>
            </w:tcBorders>
          </w:tcPr>
          <w:p w14:paraId="5D1203CB" w14:textId="77777777" w:rsidR="002146B4" w:rsidRPr="003E3473" w:rsidRDefault="002146B4" w:rsidP="00516F2F">
            <w:pPr>
              <w:pStyle w:val="TableText1"/>
              <w:rPr>
                <w:lang w:val="fr-FR"/>
              </w:rPr>
            </w:pPr>
            <w:r w:rsidRPr="003E3473">
              <w:rPr>
                <w:lang w:val="fr-FR"/>
              </w:rPr>
              <w:t xml:space="preserve">Numéro non géographique – services de </w:t>
            </w:r>
            <w:proofErr w:type="spellStart"/>
            <w:r w:rsidRPr="003E3473">
              <w:rPr>
                <w:lang w:val="fr-FR"/>
              </w:rPr>
              <w:t>VoIP</w:t>
            </w:r>
            <w:proofErr w:type="spellEnd"/>
          </w:p>
        </w:tc>
        <w:tc>
          <w:tcPr>
            <w:tcW w:w="2551" w:type="dxa"/>
            <w:tcBorders>
              <w:top w:val="single" w:sz="4" w:space="0" w:color="auto"/>
              <w:left w:val="single" w:sz="6" w:space="0" w:color="auto"/>
              <w:bottom w:val="single" w:sz="6" w:space="0" w:color="auto"/>
              <w:right w:val="single" w:sz="6" w:space="0" w:color="auto"/>
            </w:tcBorders>
            <w:shd w:val="clear" w:color="auto" w:fill="FFFFFF" w:themeFill="background1"/>
          </w:tcPr>
          <w:p w14:paraId="17287CCF" w14:textId="77777777" w:rsidR="002146B4" w:rsidRPr="003E3473" w:rsidRDefault="002146B4" w:rsidP="00516F2F">
            <w:pPr>
              <w:pStyle w:val="TableText1"/>
              <w:rPr>
                <w:lang w:val="fr-FR"/>
              </w:rPr>
            </w:pPr>
            <w:r w:rsidRPr="003E3473">
              <w:rPr>
                <w:lang w:val="fr-FR"/>
              </w:rPr>
              <w:t xml:space="preserve">Attribué à </w:t>
            </w:r>
            <w:proofErr w:type="spellStart"/>
            <w:r w:rsidRPr="003E3473">
              <w:rPr>
                <w:lang w:val="fr-FR"/>
              </w:rPr>
              <w:t>Liquid</w:t>
            </w:r>
            <w:proofErr w:type="spellEnd"/>
            <w:r w:rsidRPr="003E3473">
              <w:rPr>
                <w:lang w:val="fr-FR"/>
              </w:rPr>
              <w:t xml:space="preserve"> Telecom Zambie</w:t>
            </w:r>
          </w:p>
        </w:tc>
      </w:tr>
      <w:tr w:rsidR="002146B4" w:rsidRPr="003E3473" w14:paraId="1A2684A6" w14:textId="77777777" w:rsidTr="00516F2F">
        <w:trPr>
          <w:cantSplit/>
        </w:trPr>
        <w:tc>
          <w:tcPr>
            <w:tcW w:w="2293" w:type="dxa"/>
            <w:tcBorders>
              <w:top w:val="single" w:sz="4" w:space="0" w:color="auto"/>
              <w:left w:val="single" w:sz="6" w:space="0" w:color="auto"/>
              <w:bottom w:val="single" w:sz="6" w:space="0" w:color="auto"/>
              <w:right w:val="single" w:sz="6" w:space="0" w:color="auto"/>
            </w:tcBorders>
          </w:tcPr>
          <w:p w14:paraId="0D0FD9A3" w14:textId="77777777" w:rsidR="002146B4" w:rsidRPr="003E3473" w:rsidRDefault="002146B4" w:rsidP="00516F2F">
            <w:pPr>
              <w:pStyle w:val="TableText1"/>
              <w:jc w:val="center"/>
              <w:rPr>
                <w:lang w:val="fr-FR"/>
              </w:rPr>
            </w:pPr>
            <w:r w:rsidRPr="003E3473">
              <w:rPr>
                <w:color w:val="000000"/>
                <w:lang w:val="fr-FR"/>
              </w:rPr>
              <w:t>64-69</w:t>
            </w:r>
          </w:p>
        </w:tc>
        <w:tc>
          <w:tcPr>
            <w:tcW w:w="1276" w:type="dxa"/>
            <w:tcBorders>
              <w:top w:val="single" w:sz="4" w:space="0" w:color="auto"/>
              <w:left w:val="single" w:sz="6" w:space="0" w:color="auto"/>
              <w:bottom w:val="single" w:sz="6" w:space="0" w:color="auto"/>
              <w:right w:val="single" w:sz="6" w:space="0" w:color="auto"/>
            </w:tcBorders>
          </w:tcPr>
          <w:p w14:paraId="341CF1B8" w14:textId="77777777" w:rsidR="002146B4" w:rsidRPr="003E3473" w:rsidRDefault="002146B4" w:rsidP="00516F2F">
            <w:pPr>
              <w:pStyle w:val="TableText1"/>
              <w:jc w:val="center"/>
              <w:rPr>
                <w:lang w:val="fr-FR"/>
              </w:rPr>
            </w:pPr>
            <w:r w:rsidRPr="003E3473">
              <w:rPr>
                <w:color w:val="000000"/>
                <w:lang w:val="fr-FR"/>
              </w:rPr>
              <w:t>9</w:t>
            </w:r>
          </w:p>
        </w:tc>
        <w:tc>
          <w:tcPr>
            <w:tcW w:w="1417" w:type="dxa"/>
            <w:tcBorders>
              <w:top w:val="single" w:sz="4" w:space="0" w:color="auto"/>
              <w:left w:val="single" w:sz="6" w:space="0" w:color="auto"/>
              <w:bottom w:val="single" w:sz="6" w:space="0" w:color="auto"/>
              <w:right w:val="single" w:sz="6" w:space="0" w:color="auto"/>
            </w:tcBorders>
          </w:tcPr>
          <w:p w14:paraId="5571FFD3" w14:textId="77777777" w:rsidR="002146B4" w:rsidRPr="003E3473" w:rsidRDefault="002146B4" w:rsidP="00516F2F">
            <w:pPr>
              <w:pStyle w:val="TableText1"/>
              <w:jc w:val="center"/>
              <w:rPr>
                <w:lang w:val="fr-FR"/>
              </w:rPr>
            </w:pPr>
            <w:r w:rsidRPr="003E3473">
              <w:rPr>
                <w:color w:val="000000"/>
                <w:lang w:val="fr-FR"/>
              </w:rPr>
              <w:t>9</w:t>
            </w:r>
          </w:p>
        </w:tc>
        <w:tc>
          <w:tcPr>
            <w:tcW w:w="2552" w:type="dxa"/>
            <w:tcBorders>
              <w:top w:val="single" w:sz="4" w:space="0" w:color="auto"/>
              <w:left w:val="single" w:sz="6" w:space="0" w:color="auto"/>
              <w:bottom w:val="single" w:sz="6" w:space="0" w:color="auto"/>
              <w:right w:val="single" w:sz="6" w:space="0" w:color="auto"/>
            </w:tcBorders>
          </w:tcPr>
          <w:p w14:paraId="117035A5" w14:textId="77777777" w:rsidR="002146B4" w:rsidRPr="003E3473" w:rsidRDefault="002146B4" w:rsidP="00516F2F">
            <w:pPr>
              <w:pStyle w:val="TableText1"/>
              <w:rPr>
                <w:lang w:val="fr-FR"/>
              </w:rPr>
            </w:pPr>
            <w:r w:rsidRPr="003E3473">
              <w:rPr>
                <w:lang w:val="fr-FR"/>
              </w:rPr>
              <w:t xml:space="preserve">Numéro non géographique – services de </w:t>
            </w:r>
            <w:proofErr w:type="spellStart"/>
            <w:r w:rsidRPr="003E3473">
              <w:rPr>
                <w:lang w:val="fr-FR"/>
              </w:rPr>
              <w:t>VoIP</w:t>
            </w:r>
            <w:proofErr w:type="spellEnd"/>
          </w:p>
        </w:tc>
        <w:tc>
          <w:tcPr>
            <w:tcW w:w="2551" w:type="dxa"/>
            <w:tcBorders>
              <w:top w:val="single" w:sz="4" w:space="0" w:color="auto"/>
              <w:left w:val="single" w:sz="6" w:space="0" w:color="auto"/>
              <w:bottom w:val="single" w:sz="6" w:space="0" w:color="auto"/>
              <w:right w:val="single" w:sz="6" w:space="0" w:color="auto"/>
            </w:tcBorders>
            <w:shd w:val="clear" w:color="auto" w:fill="FFFFFF" w:themeFill="background1"/>
          </w:tcPr>
          <w:p w14:paraId="18C6B550" w14:textId="77777777" w:rsidR="002146B4" w:rsidRPr="003E3473" w:rsidRDefault="002146B4" w:rsidP="00516F2F">
            <w:pPr>
              <w:pStyle w:val="TableText1"/>
              <w:rPr>
                <w:lang w:val="fr-FR"/>
              </w:rPr>
            </w:pPr>
            <w:r w:rsidRPr="003E3473">
              <w:rPr>
                <w:lang w:val="fr-FR"/>
              </w:rPr>
              <w:t>Libre</w:t>
            </w:r>
          </w:p>
        </w:tc>
      </w:tr>
      <w:tr w:rsidR="002146B4" w:rsidRPr="003E3473" w14:paraId="72781025" w14:textId="77777777" w:rsidTr="00516F2F">
        <w:trPr>
          <w:cantSplit/>
        </w:trPr>
        <w:tc>
          <w:tcPr>
            <w:tcW w:w="2293" w:type="dxa"/>
            <w:tcBorders>
              <w:top w:val="single" w:sz="4" w:space="0" w:color="auto"/>
              <w:left w:val="single" w:sz="6" w:space="0" w:color="auto"/>
              <w:bottom w:val="single" w:sz="6" w:space="0" w:color="auto"/>
              <w:right w:val="single" w:sz="6" w:space="0" w:color="auto"/>
            </w:tcBorders>
            <w:hideMark/>
          </w:tcPr>
          <w:p w14:paraId="52BB8BD3" w14:textId="77777777" w:rsidR="002146B4" w:rsidRPr="003E3473" w:rsidRDefault="002146B4" w:rsidP="00516F2F">
            <w:pPr>
              <w:pStyle w:val="TableText1"/>
              <w:jc w:val="center"/>
              <w:rPr>
                <w:lang w:val="fr-FR"/>
              </w:rPr>
            </w:pPr>
            <w:r w:rsidRPr="003E3473">
              <w:rPr>
                <w:lang w:val="fr-FR"/>
              </w:rPr>
              <w:t>70-74</w:t>
            </w:r>
          </w:p>
        </w:tc>
        <w:tc>
          <w:tcPr>
            <w:tcW w:w="1276" w:type="dxa"/>
            <w:tcBorders>
              <w:top w:val="single" w:sz="4" w:space="0" w:color="auto"/>
              <w:left w:val="single" w:sz="6" w:space="0" w:color="auto"/>
              <w:bottom w:val="single" w:sz="6" w:space="0" w:color="auto"/>
              <w:right w:val="single" w:sz="6" w:space="0" w:color="auto"/>
            </w:tcBorders>
            <w:hideMark/>
          </w:tcPr>
          <w:p w14:paraId="7FF00E57" w14:textId="77777777" w:rsidR="002146B4" w:rsidRPr="003E3473" w:rsidRDefault="002146B4" w:rsidP="00516F2F">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37632700" w14:textId="77777777" w:rsidR="002146B4" w:rsidRPr="003E3473" w:rsidRDefault="002146B4" w:rsidP="00516F2F">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71DC0D87" w14:textId="77777777" w:rsidR="002146B4" w:rsidRPr="003E3473" w:rsidRDefault="002146B4" w:rsidP="00516F2F">
            <w:pPr>
              <w:pStyle w:val="TableText1"/>
              <w:rPr>
                <w:lang w:val="fr-FR"/>
              </w:rPr>
            </w:pPr>
            <w:r w:rsidRPr="003E3473">
              <w:rPr>
                <w:lang w:val="fr-FR"/>
              </w:rPr>
              <w:t>Numéro non géographique – services mobiles</w:t>
            </w:r>
          </w:p>
        </w:tc>
        <w:tc>
          <w:tcPr>
            <w:tcW w:w="2551" w:type="dxa"/>
            <w:tcBorders>
              <w:top w:val="single" w:sz="4" w:space="0" w:color="auto"/>
              <w:left w:val="single" w:sz="6" w:space="0" w:color="auto"/>
              <w:bottom w:val="single" w:sz="6" w:space="0" w:color="auto"/>
              <w:right w:val="single" w:sz="6" w:space="0" w:color="auto"/>
            </w:tcBorders>
            <w:shd w:val="clear" w:color="auto" w:fill="FFFFFF" w:themeFill="background1"/>
            <w:hideMark/>
          </w:tcPr>
          <w:p w14:paraId="21FFEEC7" w14:textId="77777777" w:rsidR="002146B4" w:rsidRPr="003E3473" w:rsidRDefault="002146B4" w:rsidP="00516F2F">
            <w:pPr>
              <w:pStyle w:val="TableText1"/>
              <w:rPr>
                <w:lang w:val="fr-FR"/>
              </w:rPr>
            </w:pPr>
            <w:r w:rsidRPr="003E3473">
              <w:rPr>
                <w:lang w:val="fr-FR"/>
              </w:rPr>
              <w:t>Libre</w:t>
            </w:r>
          </w:p>
        </w:tc>
      </w:tr>
      <w:tr w:rsidR="002146B4" w:rsidRPr="003E3473" w14:paraId="313283AB" w14:textId="77777777" w:rsidTr="00516F2F">
        <w:trPr>
          <w:cantSplit/>
        </w:trPr>
        <w:tc>
          <w:tcPr>
            <w:tcW w:w="2293" w:type="dxa"/>
            <w:tcBorders>
              <w:top w:val="single" w:sz="4" w:space="0" w:color="auto"/>
              <w:left w:val="single" w:sz="6" w:space="0" w:color="auto"/>
              <w:bottom w:val="single" w:sz="6" w:space="0" w:color="auto"/>
              <w:right w:val="single" w:sz="6" w:space="0" w:color="auto"/>
            </w:tcBorders>
            <w:hideMark/>
          </w:tcPr>
          <w:p w14:paraId="03106311" w14:textId="77777777" w:rsidR="002146B4" w:rsidRPr="003E3473" w:rsidRDefault="002146B4" w:rsidP="00516F2F">
            <w:pPr>
              <w:pStyle w:val="TableText1"/>
              <w:jc w:val="center"/>
              <w:rPr>
                <w:lang w:val="fr-FR"/>
              </w:rPr>
            </w:pPr>
            <w:r w:rsidRPr="003E3473">
              <w:rPr>
                <w:lang w:val="fr-FR"/>
              </w:rPr>
              <w:t>75</w:t>
            </w:r>
          </w:p>
        </w:tc>
        <w:tc>
          <w:tcPr>
            <w:tcW w:w="1276" w:type="dxa"/>
            <w:tcBorders>
              <w:top w:val="single" w:sz="4" w:space="0" w:color="auto"/>
              <w:left w:val="single" w:sz="6" w:space="0" w:color="auto"/>
              <w:bottom w:val="single" w:sz="6" w:space="0" w:color="auto"/>
              <w:right w:val="single" w:sz="6" w:space="0" w:color="auto"/>
            </w:tcBorders>
            <w:hideMark/>
          </w:tcPr>
          <w:p w14:paraId="26B52DF6" w14:textId="77777777" w:rsidR="002146B4" w:rsidRPr="003E3473" w:rsidRDefault="002146B4" w:rsidP="00516F2F">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0FB10559" w14:textId="77777777" w:rsidR="002146B4" w:rsidRPr="003E3473" w:rsidRDefault="002146B4" w:rsidP="00516F2F">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1526DCAF" w14:textId="77777777" w:rsidR="002146B4" w:rsidRPr="003E3473" w:rsidRDefault="002146B4" w:rsidP="00516F2F">
            <w:pPr>
              <w:pStyle w:val="TableText1"/>
              <w:rPr>
                <w:lang w:val="fr-FR"/>
              </w:rPr>
            </w:pPr>
            <w:r w:rsidRPr="003E3473">
              <w:rPr>
                <w:lang w:val="fr-FR"/>
              </w:rPr>
              <w:t>Numéro non géographique – services mobiles</w:t>
            </w:r>
          </w:p>
        </w:tc>
        <w:tc>
          <w:tcPr>
            <w:tcW w:w="2551" w:type="dxa"/>
            <w:tcBorders>
              <w:top w:val="single" w:sz="4" w:space="0" w:color="auto"/>
              <w:left w:val="single" w:sz="6" w:space="0" w:color="auto"/>
              <w:bottom w:val="single" w:sz="6" w:space="0" w:color="auto"/>
              <w:right w:val="single" w:sz="6" w:space="0" w:color="auto"/>
            </w:tcBorders>
            <w:shd w:val="clear" w:color="auto" w:fill="FFFFFF" w:themeFill="background1"/>
            <w:hideMark/>
          </w:tcPr>
          <w:p w14:paraId="0EECE5A4" w14:textId="77777777" w:rsidR="002146B4" w:rsidRPr="003E3473" w:rsidRDefault="002146B4" w:rsidP="00516F2F">
            <w:pPr>
              <w:pStyle w:val="TableText1"/>
              <w:rPr>
                <w:lang w:val="fr-FR"/>
              </w:rPr>
            </w:pPr>
            <w:r w:rsidRPr="003E3473">
              <w:rPr>
                <w:lang w:val="fr-FR"/>
              </w:rPr>
              <w:t>Attribué à ZAMTEL</w:t>
            </w:r>
          </w:p>
        </w:tc>
      </w:tr>
      <w:tr w:rsidR="002146B4" w:rsidRPr="003E3473" w14:paraId="082279A2" w14:textId="77777777" w:rsidTr="00516F2F">
        <w:trPr>
          <w:cantSplit/>
        </w:trPr>
        <w:tc>
          <w:tcPr>
            <w:tcW w:w="2293" w:type="dxa"/>
            <w:tcBorders>
              <w:top w:val="single" w:sz="4" w:space="0" w:color="auto"/>
              <w:left w:val="single" w:sz="6" w:space="0" w:color="auto"/>
              <w:bottom w:val="single" w:sz="6" w:space="0" w:color="auto"/>
              <w:right w:val="single" w:sz="6" w:space="0" w:color="auto"/>
            </w:tcBorders>
            <w:hideMark/>
          </w:tcPr>
          <w:p w14:paraId="79F20EB6" w14:textId="77777777" w:rsidR="002146B4" w:rsidRPr="003E3473" w:rsidRDefault="002146B4" w:rsidP="00516F2F">
            <w:pPr>
              <w:pStyle w:val="TableText1"/>
              <w:jc w:val="center"/>
              <w:rPr>
                <w:lang w:val="fr-FR"/>
              </w:rPr>
            </w:pPr>
            <w:r w:rsidRPr="003E3473">
              <w:rPr>
                <w:lang w:val="fr-FR"/>
              </w:rPr>
              <w:t>76</w:t>
            </w:r>
          </w:p>
        </w:tc>
        <w:tc>
          <w:tcPr>
            <w:tcW w:w="1276" w:type="dxa"/>
            <w:tcBorders>
              <w:top w:val="single" w:sz="4" w:space="0" w:color="auto"/>
              <w:left w:val="single" w:sz="6" w:space="0" w:color="auto"/>
              <w:bottom w:val="single" w:sz="6" w:space="0" w:color="auto"/>
              <w:right w:val="single" w:sz="6" w:space="0" w:color="auto"/>
            </w:tcBorders>
            <w:hideMark/>
          </w:tcPr>
          <w:p w14:paraId="562B42EB" w14:textId="77777777" w:rsidR="002146B4" w:rsidRPr="003E3473" w:rsidRDefault="002146B4" w:rsidP="00516F2F">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54B3134D" w14:textId="77777777" w:rsidR="002146B4" w:rsidRPr="003E3473" w:rsidRDefault="002146B4" w:rsidP="00516F2F">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74F85A52" w14:textId="77777777" w:rsidR="002146B4" w:rsidRPr="003E3473" w:rsidRDefault="002146B4" w:rsidP="00516F2F">
            <w:pPr>
              <w:pStyle w:val="TableText1"/>
              <w:rPr>
                <w:lang w:val="fr-FR"/>
              </w:rPr>
            </w:pPr>
            <w:r w:rsidRPr="003E3473">
              <w:rPr>
                <w:lang w:val="fr-FR"/>
              </w:rPr>
              <w:t>Numéro non géographique – services mobiles</w:t>
            </w:r>
          </w:p>
        </w:tc>
        <w:tc>
          <w:tcPr>
            <w:tcW w:w="2551" w:type="dxa"/>
            <w:tcBorders>
              <w:top w:val="single" w:sz="4" w:space="0" w:color="auto"/>
              <w:left w:val="single" w:sz="6" w:space="0" w:color="auto"/>
              <w:bottom w:val="single" w:sz="6" w:space="0" w:color="auto"/>
              <w:right w:val="single" w:sz="6" w:space="0" w:color="auto"/>
            </w:tcBorders>
            <w:shd w:val="clear" w:color="auto" w:fill="FFFFFF" w:themeFill="background1"/>
            <w:hideMark/>
          </w:tcPr>
          <w:p w14:paraId="76ADE476" w14:textId="77777777" w:rsidR="002146B4" w:rsidRPr="003E3473" w:rsidRDefault="002146B4" w:rsidP="00516F2F">
            <w:pPr>
              <w:pStyle w:val="TableText1"/>
              <w:rPr>
                <w:lang w:val="fr-FR"/>
              </w:rPr>
            </w:pPr>
            <w:r w:rsidRPr="003E3473">
              <w:rPr>
                <w:lang w:val="fr-FR"/>
              </w:rPr>
              <w:t xml:space="preserve">Attribué à MTN </w:t>
            </w:r>
          </w:p>
        </w:tc>
      </w:tr>
      <w:tr w:rsidR="002146B4" w:rsidRPr="003E3473" w14:paraId="263A2474" w14:textId="77777777" w:rsidTr="00516F2F">
        <w:trPr>
          <w:cantSplit/>
        </w:trPr>
        <w:tc>
          <w:tcPr>
            <w:tcW w:w="2293" w:type="dxa"/>
            <w:tcBorders>
              <w:top w:val="single" w:sz="4" w:space="0" w:color="auto"/>
              <w:left w:val="single" w:sz="6" w:space="0" w:color="auto"/>
              <w:bottom w:val="single" w:sz="6" w:space="0" w:color="auto"/>
              <w:right w:val="single" w:sz="6" w:space="0" w:color="auto"/>
            </w:tcBorders>
            <w:hideMark/>
          </w:tcPr>
          <w:p w14:paraId="2DA0EB95" w14:textId="77777777" w:rsidR="002146B4" w:rsidRPr="003E3473" w:rsidRDefault="002146B4" w:rsidP="00516F2F">
            <w:pPr>
              <w:pStyle w:val="TableText1"/>
              <w:jc w:val="center"/>
              <w:rPr>
                <w:lang w:val="fr-FR"/>
              </w:rPr>
            </w:pPr>
            <w:r w:rsidRPr="003E3473">
              <w:rPr>
                <w:lang w:val="fr-FR"/>
              </w:rPr>
              <w:t>77</w:t>
            </w:r>
          </w:p>
        </w:tc>
        <w:tc>
          <w:tcPr>
            <w:tcW w:w="1276" w:type="dxa"/>
            <w:tcBorders>
              <w:top w:val="single" w:sz="4" w:space="0" w:color="auto"/>
              <w:left w:val="single" w:sz="6" w:space="0" w:color="auto"/>
              <w:bottom w:val="single" w:sz="6" w:space="0" w:color="auto"/>
              <w:right w:val="single" w:sz="6" w:space="0" w:color="auto"/>
            </w:tcBorders>
            <w:hideMark/>
          </w:tcPr>
          <w:p w14:paraId="117A81A8" w14:textId="77777777" w:rsidR="002146B4" w:rsidRPr="003E3473" w:rsidRDefault="002146B4" w:rsidP="00516F2F">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23CCCB4C" w14:textId="77777777" w:rsidR="002146B4" w:rsidRPr="003E3473" w:rsidRDefault="002146B4" w:rsidP="00516F2F">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029FDE1B" w14:textId="77777777" w:rsidR="002146B4" w:rsidRPr="003E3473" w:rsidRDefault="002146B4" w:rsidP="00516F2F">
            <w:pPr>
              <w:pStyle w:val="TableText1"/>
              <w:rPr>
                <w:lang w:val="fr-FR"/>
              </w:rPr>
            </w:pPr>
            <w:r w:rsidRPr="003E3473">
              <w:rPr>
                <w:lang w:val="fr-FR"/>
              </w:rPr>
              <w:t>Numéro non géographique – services mobiles</w:t>
            </w:r>
          </w:p>
        </w:tc>
        <w:tc>
          <w:tcPr>
            <w:tcW w:w="2551" w:type="dxa"/>
            <w:tcBorders>
              <w:top w:val="single" w:sz="4" w:space="0" w:color="auto"/>
              <w:left w:val="single" w:sz="6" w:space="0" w:color="auto"/>
              <w:bottom w:val="single" w:sz="6" w:space="0" w:color="auto"/>
              <w:right w:val="single" w:sz="6" w:space="0" w:color="auto"/>
            </w:tcBorders>
            <w:shd w:val="clear" w:color="auto" w:fill="FFFFFF" w:themeFill="background1"/>
            <w:hideMark/>
          </w:tcPr>
          <w:p w14:paraId="4A186DD3" w14:textId="77777777" w:rsidR="002146B4" w:rsidRPr="003E3473" w:rsidRDefault="002146B4" w:rsidP="00516F2F">
            <w:pPr>
              <w:pStyle w:val="TableText1"/>
              <w:rPr>
                <w:lang w:val="fr-FR"/>
              </w:rPr>
            </w:pPr>
            <w:r w:rsidRPr="003E3473">
              <w:rPr>
                <w:lang w:val="fr-FR"/>
              </w:rPr>
              <w:t xml:space="preserve">Attribué à Airtel </w:t>
            </w:r>
          </w:p>
        </w:tc>
      </w:tr>
      <w:tr w:rsidR="002146B4" w:rsidRPr="003E3473" w14:paraId="0A4F410F" w14:textId="77777777" w:rsidTr="00516F2F">
        <w:trPr>
          <w:cantSplit/>
        </w:trPr>
        <w:tc>
          <w:tcPr>
            <w:tcW w:w="2293" w:type="dxa"/>
            <w:tcBorders>
              <w:top w:val="single" w:sz="4" w:space="0" w:color="auto"/>
              <w:left w:val="single" w:sz="6" w:space="0" w:color="auto"/>
              <w:bottom w:val="single" w:sz="6" w:space="0" w:color="auto"/>
              <w:right w:val="single" w:sz="6" w:space="0" w:color="auto"/>
            </w:tcBorders>
            <w:hideMark/>
          </w:tcPr>
          <w:p w14:paraId="1F9536BB" w14:textId="77777777" w:rsidR="002146B4" w:rsidRPr="003E3473" w:rsidRDefault="002146B4" w:rsidP="00516F2F">
            <w:pPr>
              <w:pStyle w:val="TableText1"/>
              <w:jc w:val="center"/>
              <w:rPr>
                <w:lang w:val="fr-FR"/>
              </w:rPr>
            </w:pPr>
            <w:r w:rsidRPr="003E3473">
              <w:rPr>
                <w:lang w:val="fr-FR"/>
              </w:rPr>
              <w:t>78</w:t>
            </w:r>
          </w:p>
        </w:tc>
        <w:tc>
          <w:tcPr>
            <w:tcW w:w="1276" w:type="dxa"/>
            <w:tcBorders>
              <w:top w:val="single" w:sz="4" w:space="0" w:color="auto"/>
              <w:left w:val="single" w:sz="6" w:space="0" w:color="auto"/>
              <w:bottom w:val="single" w:sz="6" w:space="0" w:color="auto"/>
              <w:right w:val="single" w:sz="6" w:space="0" w:color="auto"/>
            </w:tcBorders>
            <w:hideMark/>
          </w:tcPr>
          <w:p w14:paraId="3A616D70" w14:textId="77777777" w:rsidR="002146B4" w:rsidRPr="003E3473" w:rsidRDefault="002146B4" w:rsidP="00516F2F">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46B042CB" w14:textId="77777777" w:rsidR="002146B4" w:rsidRPr="003E3473" w:rsidRDefault="002146B4" w:rsidP="00516F2F">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72FF4F2B" w14:textId="77777777" w:rsidR="002146B4" w:rsidRPr="003E3473" w:rsidRDefault="002146B4" w:rsidP="00516F2F">
            <w:pPr>
              <w:pStyle w:val="TableText1"/>
              <w:rPr>
                <w:lang w:val="fr-FR"/>
              </w:rPr>
            </w:pPr>
            <w:r w:rsidRPr="003E3473">
              <w:rPr>
                <w:lang w:val="fr-FR"/>
              </w:rPr>
              <w:t>Numéro non géographique – services mobiles</w:t>
            </w:r>
          </w:p>
        </w:tc>
        <w:tc>
          <w:tcPr>
            <w:tcW w:w="2551" w:type="dxa"/>
            <w:tcBorders>
              <w:top w:val="single" w:sz="4" w:space="0" w:color="auto"/>
              <w:left w:val="single" w:sz="6" w:space="0" w:color="auto"/>
              <w:bottom w:val="single" w:sz="6" w:space="0" w:color="auto"/>
              <w:right w:val="single" w:sz="6" w:space="0" w:color="auto"/>
            </w:tcBorders>
            <w:shd w:val="clear" w:color="auto" w:fill="FFFFFF" w:themeFill="background1"/>
            <w:hideMark/>
          </w:tcPr>
          <w:p w14:paraId="478D1444" w14:textId="77777777" w:rsidR="002146B4" w:rsidRPr="003E3473" w:rsidRDefault="002146B4" w:rsidP="00516F2F">
            <w:pPr>
              <w:pStyle w:val="TableText1"/>
              <w:rPr>
                <w:lang w:val="fr-FR"/>
              </w:rPr>
            </w:pPr>
            <w:r>
              <w:rPr>
                <w:lang w:val="fr-FR"/>
              </w:rPr>
              <w:t xml:space="preserve">Réservé pour </w:t>
            </w:r>
            <w:proofErr w:type="spellStart"/>
            <w:r>
              <w:rPr>
                <w:lang w:val="fr-FR"/>
              </w:rPr>
              <w:t>Beeline</w:t>
            </w:r>
            <w:proofErr w:type="spellEnd"/>
          </w:p>
        </w:tc>
      </w:tr>
      <w:tr w:rsidR="002146B4" w:rsidRPr="003E3473" w14:paraId="250567E4" w14:textId="77777777" w:rsidTr="00516F2F">
        <w:trPr>
          <w:cantSplit/>
        </w:trPr>
        <w:tc>
          <w:tcPr>
            <w:tcW w:w="2293" w:type="dxa"/>
            <w:tcBorders>
              <w:top w:val="single" w:sz="4" w:space="0" w:color="auto"/>
              <w:left w:val="single" w:sz="6" w:space="0" w:color="auto"/>
              <w:bottom w:val="single" w:sz="6" w:space="0" w:color="auto"/>
              <w:right w:val="single" w:sz="6" w:space="0" w:color="auto"/>
            </w:tcBorders>
            <w:hideMark/>
          </w:tcPr>
          <w:p w14:paraId="1D7F9373" w14:textId="77777777" w:rsidR="002146B4" w:rsidRPr="003E3473" w:rsidRDefault="002146B4" w:rsidP="00516F2F">
            <w:pPr>
              <w:pStyle w:val="TableText1"/>
              <w:jc w:val="center"/>
              <w:rPr>
                <w:lang w:val="fr-FR"/>
              </w:rPr>
            </w:pPr>
            <w:r w:rsidRPr="003E3473">
              <w:rPr>
                <w:lang w:val="fr-FR"/>
              </w:rPr>
              <w:t>79</w:t>
            </w:r>
          </w:p>
        </w:tc>
        <w:tc>
          <w:tcPr>
            <w:tcW w:w="1276" w:type="dxa"/>
            <w:tcBorders>
              <w:top w:val="single" w:sz="4" w:space="0" w:color="auto"/>
              <w:left w:val="single" w:sz="6" w:space="0" w:color="auto"/>
              <w:bottom w:val="single" w:sz="6" w:space="0" w:color="auto"/>
              <w:right w:val="single" w:sz="6" w:space="0" w:color="auto"/>
            </w:tcBorders>
            <w:hideMark/>
          </w:tcPr>
          <w:p w14:paraId="424862B1" w14:textId="77777777" w:rsidR="002146B4" w:rsidRPr="003E3473" w:rsidRDefault="002146B4" w:rsidP="00516F2F">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6DFEF7D1" w14:textId="77777777" w:rsidR="002146B4" w:rsidRPr="003E3473" w:rsidRDefault="002146B4" w:rsidP="00516F2F">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6975ECC2" w14:textId="77777777" w:rsidR="002146B4" w:rsidRPr="003E3473" w:rsidRDefault="002146B4" w:rsidP="00516F2F">
            <w:pPr>
              <w:pStyle w:val="TableText1"/>
              <w:rPr>
                <w:lang w:val="fr-FR"/>
              </w:rPr>
            </w:pPr>
            <w:r w:rsidRPr="003E3473">
              <w:rPr>
                <w:lang w:val="fr-FR"/>
              </w:rPr>
              <w:t>Numéro non géographique – services mobiles</w:t>
            </w:r>
          </w:p>
        </w:tc>
        <w:tc>
          <w:tcPr>
            <w:tcW w:w="2551" w:type="dxa"/>
            <w:tcBorders>
              <w:top w:val="single" w:sz="4" w:space="0" w:color="auto"/>
              <w:left w:val="single" w:sz="6" w:space="0" w:color="auto"/>
              <w:bottom w:val="single" w:sz="6" w:space="0" w:color="auto"/>
              <w:right w:val="single" w:sz="6" w:space="0" w:color="auto"/>
            </w:tcBorders>
            <w:hideMark/>
          </w:tcPr>
          <w:p w14:paraId="6C08B49A" w14:textId="77777777" w:rsidR="002146B4" w:rsidRPr="003E3473" w:rsidRDefault="002146B4" w:rsidP="00516F2F">
            <w:pPr>
              <w:pStyle w:val="TableText1"/>
              <w:rPr>
                <w:lang w:val="fr-FR"/>
              </w:rPr>
            </w:pPr>
            <w:r w:rsidRPr="003E3473">
              <w:rPr>
                <w:lang w:val="fr-FR"/>
              </w:rPr>
              <w:t>Libre</w:t>
            </w:r>
          </w:p>
        </w:tc>
      </w:tr>
      <w:tr w:rsidR="002146B4" w:rsidRPr="003E3473" w14:paraId="2AEE4841" w14:textId="77777777" w:rsidTr="00516F2F">
        <w:trPr>
          <w:cantSplit/>
        </w:trPr>
        <w:tc>
          <w:tcPr>
            <w:tcW w:w="2293" w:type="dxa"/>
            <w:tcBorders>
              <w:top w:val="single" w:sz="4" w:space="0" w:color="auto"/>
              <w:left w:val="single" w:sz="6" w:space="0" w:color="auto"/>
              <w:bottom w:val="single" w:sz="6" w:space="0" w:color="auto"/>
              <w:right w:val="single" w:sz="6" w:space="0" w:color="auto"/>
            </w:tcBorders>
            <w:hideMark/>
          </w:tcPr>
          <w:p w14:paraId="5B6F57B0" w14:textId="77777777" w:rsidR="002146B4" w:rsidRPr="003E3473" w:rsidRDefault="002146B4" w:rsidP="00516F2F">
            <w:pPr>
              <w:pStyle w:val="TableText1"/>
              <w:jc w:val="center"/>
              <w:rPr>
                <w:lang w:val="fr-FR"/>
              </w:rPr>
            </w:pPr>
            <w:r w:rsidRPr="003E3473">
              <w:rPr>
                <w:lang w:val="fr-FR"/>
              </w:rPr>
              <w:lastRenderedPageBreak/>
              <w:t>8</w:t>
            </w:r>
          </w:p>
        </w:tc>
        <w:tc>
          <w:tcPr>
            <w:tcW w:w="1276" w:type="dxa"/>
            <w:tcBorders>
              <w:top w:val="single" w:sz="4" w:space="0" w:color="auto"/>
              <w:left w:val="single" w:sz="6" w:space="0" w:color="auto"/>
              <w:bottom w:val="single" w:sz="6" w:space="0" w:color="auto"/>
              <w:right w:val="single" w:sz="6" w:space="0" w:color="auto"/>
            </w:tcBorders>
            <w:hideMark/>
          </w:tcPr>
          <w:p w14:paraId="5983EE2D" w14:textId="77777777" w:rsidR="002146B4" w:rsidRPr="003E3473" w:rsidRDefault="002146B4" w:rsidP="00516F2F">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35551C20" w14:textId="77777777" w:rsidR="002146B4" w:rsidRPr="003E3473" w:rsidRDefault="002146B4" w:rsidP="00516F2F">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1D24C10F" w14:textId="77777777" w:rsidR="002146B4" w:rsidRPr="003E3473" w:rsidRDefault="002146B4" w:rsidP="00516F2F">
            <w:pPr>
              <w:pStyle w:val="TableText1"/>
              <w:rPr>
                <w:lang w:val="fr-FR"/>
              </w:rPr>
            </w:pPr>
            <w:r w:rsidRPr="003E3473">
              <w:rPr>
                <w:lang w:val="fr-FR"/>
              </w:rPr>
              <w:t>Numéro non géographique – services spéciaux (par ex. numéros de libre appel, numéros à tarif local)</w:t>
            </w:r>
          </w:p>
        </w:tc>
        <w:tc>
          <w:tcPr>
            <w:tcW w:w="2551" w:type="dxa"/>
            <w:tcBorders>
              <w:top w:val="single" w:sz="4" w:space="0" w:color="auto"/>
              <w:left w:val="single" w:sz="6" w:space="0" w:color="auto"/>
              <w:bottom w:val="single" w:sz="6" w:space="0" w:color="auto"/>
              <w:right w:val="single" w:sz="6" w:space="0" w:color="auto"/>
            </w:tcBorders>
            <w:hideMark/>
          </w:tcPr>
          <w:p w14:paraId="260F103A" w14:textId="77777777" w:rsidR="002146B4" w:rsidRPr="003E3473" w:rsidRDefault="002146B4" w:rsidP="00516F2F">
            <w:pPr>
              <w:pStyle w:val="TableText1"/>
              <w:rPr>
                <w:lang w:val="fr-FR"/>
              </w:rPr>
            </w:pPr>
            <w:r w:rsidRPr="003E3473">
              <w:rPr>
                <w:lang w:val="fr-FR"/>
              </w:rPr>
              <w:t>Libre</w:t>
            </w:r>
          </w:p>
        </w:tc>
      </w:tr>
      <w:tr w:rsidR="002146B4" w:rsidRPr="003E3473" w14:paraId="36D5528A" w14:textId="77777777" w:rsidTr="00516F2F">
        <w:trPr>
          <w:cantSplit/>
        </w:trPr>
        <w:tc>
          <w:tcPr>
            <w:tcW w:w="2293" w:type="dxa"/>
            <w:tcBorders>
              <w:top w:val="single" w:sz="4" w:space="0" w:color="auto"/>
              <w:left w:val="single" w:sz="6" w:space="0" w:color="auto"/>
              <w:bottom w:val="single" w:sz="6" w:space="0" w:color="auto"/>
              <w:right w:val="single" w:sz="6" w:space="0" w:color="auto"/>
            </w:tcBorders>
            <w:hideMark/>
          </w:tcPr>
          <w:p w14:paraId="1256AE86" w14:textId="77777777" w:rsidR="002146B4" w:rsidRPr="003E3473" w:rsidRDefault="002146B4" w:rsidP="00516F2F">
            <w:pPr>
              <w:pStyle w:val="TableText1"/>
              <w:jc w:val="center"/>
              <w:rPr>
                <w:lang w:val="fr-FR"/>
              </w:rPr>
            </w:pPr>
            <w:r w:rsidRPr="003E3473">
              <w:rPr>
                <w:lang w:val="fr-FR"/>
              </w:rPr>
              <w:t>90</w:t>
            </w:r>
          </w:p>
        </w:tc>
        <w:tc>
          <w:tcPr>
            <w:tcW w:w="1276" w:type="dxa"/>
            <w:tcBorders>
              <w:top w:val="single" w:sz="4" w:space="0" w:color="auto"/>
              <w:left w:val="single" w:sz="6" w:space="0" w:color="auto"/>
              <w:bottom w:val="single" w:sz="6" w:space="0" w:color="auto"/>
              <w:right w:val="single" w:sz="6" w:space="0" w:color="auto"/>
            </w:tcBorders>
            <w:hideMark/>
          </w:tcPr>
          <w:p w14:paraId="2271F40B" w14:textId="77777777" w:rsidR="002146B4" w:rsidRPr="003E3473" w:rsidRDefault="002146B4" w:rsidP="00516F2F">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08AC07AA" w14:textId="77777777" w:rsidR="002146B4" w:rsidRPr="003E3473" w:rsidRDefault="002146B4" w:rsidP="00516F2F">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4AAECB0A" w14:textId="77777777" w:rsidR="002146B4" w:rsidRPr="003E3473" w:rsidRDefault="002146B4" w:rsidP="00516F2F">
            <w:pPr>
              <w:pStyle w:val="TableText1"/>
              <w:rPr>
                <w:lang w:val="fr-FR"/>
              </w:rPr>
            </w:pPr>
            <w:r w:rsidRPr="003E3473">
              <w:rPr>
                <w:lang w:val="fr-FR"/>
              </w:rPr>
              <w:t>Numéro non géographique – services kiosque</w:t>
            </w:r>
          </w:p>
        </w:tc>
        <w:tc>
          <w:tcPr>
            <w:tcW w:w="2551" w:type="dxa"/>
            <w:tcBorders>
              <w:top w:val="single" w:sz="4" w:space="0" w:color="auto"/>
              <w:left w:val="single" w:sz="6" w:space="0" w:color="auto"/>
              <w:bottom w:val="single" w:sz="6" w:space="0" w:color="auto"/>
              <w:right w:val="single" w:sz="6" w:space="0" w:color="auto"/>
            </w:tcBorders>
            <w:hideMark/>
          </w:tcPr>
          <w:p w14:paraId="2EB02702" w14:textId="77777777" w:rsidR="002146B4" w:rsidRPr="003E3473" w:rsidRDefault="002146B4" w:rsidP="00516F2F">
            <w:pPr>
              <w:pStyle w:val="TableText1"/>
              <w:rPr>
                <w:lang w:val="fr-FR"/>
              </w:rPr>
            </w:pPr>
            <w:r w:rsidRPr="003E3473">
              <w:rPr>
                <w:lang w:val="fr-FR"/>
              </w:rPr>
              <w:t>Libre</w:t>
            </w:r>
          </w:p>
        </w:tc>
      </w:tr>
      <w:tr w:rsidR="002146B4" w:rsidRPr="003E3473" w14:paraId="0550916B" w14:textId="77777777" w:rsidTr="00516F2F">
        <w:trPr>
          <w:cantSplit/>
        </w:trPr>
        <w:tc>
          <w:tcPr>
            <w:tcW w:w="2293" w:type="dxa"/>
            <w:tcBorders>
              <w:top w:val="single" w:sz="4" w:space="0" w:color="auto"/>
              <w:left w:val="single" w:sz="6" w:space="0" w:color="auto"/>
              <w:bottom w:val="single" w:sz="6" w:space="0" w:color="auto"/>
              <w:right w:val="single" w:sz="6" w:space="0" w:color="auto"/>
            </w:tcBorders>
            <w:hideMark/>
          </w:tcPr>
          <w:p w14:paraId="30CC57AB" w14:textId="77777777" w:rsidR="002146B4" w:rsidRPr="003E3473" w:rsidRDefault="002146B4" w:rsidP="00516F2F">
            <w:pPr>
              <w:pStyle w:val="TableText1"/>
              <w:jc w:val="center"/>
              <w:rPr>
                <w:lang w:val="fr-FR"/>
              </w:rPr>
            </w:pPr>
            <w:r w:rsidRPr="003E3473">
              <w:rPr>
                <w:lang w:val="fr-FR"/>
              </w:rPr>
              <w:t>91-94</w:t>
            </w:r>
          </w:p>
        </w:tc>
        <w:tc>
          <w:tcPr>
            <w:tcW w:w="1276" w:type="dxa"/>
            <w:tcBorders>
              <w:top w:val="single" w:sz="4" w:space="0" w:color="auto"/>
              <w:left w:val="single" w:sz="6" w:space="0" w:color="auto"/>
              <w:bottom w:val="single" w:sz="6" w:space="0" w:color="auto"/>
              <w:right w:val="single" w:sz="6" w:space="0" w:color="auto"/>
            </w:tcBorders>
            <w:hideMark/>
          </w:tcPr>
          <w:p w14:paraId="2A4C054D" w14:textId="77777777" w:rsidR="002146B4" w:rsidRPr="003E3473" w:rsidRDefault="002146B4" w:rsidP="00516F2F">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41742E12" w14:textId="77777777" w:rsidR="002146B4" w:rsidRPr="003E3473" w:rsidRDefault="002146B4" w:rsidP="00516F2F">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21182CE0" w14:textId="77777777" w:rsidR="002146B4" w:rsidRPr="003E3473" w:rsidRDefault="002146B4" w:rsidP="00516F2F">
            <w:pPr>
              <w:pStyle w:val="TableText1"/>
              <w:rPr>
                <w:lang w:val="fr-FR"/>
              </w:rPr>
            </w:pPr>
            <w:r w:rsidRPr="003E3473">
              <w:rPr>
                <w:lang w:val="fr-FR"/>
              </w:rPr>
              <w:t>Numéro non géographique – services mobiles</w:t>
            </w:r>
          </w:p>
        </w:tc>
        <w:tc>
          <w:tcPr>
            <w:tcW w:w="2551" w:type="dxa"/>
            <w:tcBorders>
              <w:top w:val="single" w:sz="4" w:space="0" w:color="auto"/>
              <w:left w:val="single" w:sz="6" w:space="0" w:color="auto"/>
              <w:bottom w:val="single" w:sz="6" w:space="0" w:color="auto"/>
              <w:right w:val="single" w:sz="6" w:space="0" w:color="auto"/>
            </w:tcBorders>
            <w:hideMark/>
          </w:tcPr>
          <w:p w14:paraId="377E5A07" w14:textId="77777777" w:rsidR="002146B4" w:rsidRPr="003E3473" w:rsidRDefault="002146B4" w:rsidP="00516F2F">
            <w:pPr>
              <w:pStyle w:val="TableText1"/>
              <w:rPr>
                <w:lang w:val="fr-FR"/>
              </w:rPr>
            </w:pPr>
            <w:r w:rsidRPr="003E3473">
              <w:rPr>
                <w:lang w:val="fr-FR"/>
              </w:rPr>
              <w:t>Libre</w:t>
            </w:r>
          </w:p>
        </w:tc>
      </w:tr>
      <w:tr w:rsidR="002146B4" w:rsidRPr="003E3473" w14:paraId="38E1BB74" w14:textId="77777777" w:rsidTr="00516F2F">
        <w:trPr>
          <w:cantSplit/>
        </w:trPr>
        <w:tc>
          <w:tcPr>
            <w:tcW w:w="2293" w:type="dxa"/>
            <w:tcBorders>
              <w:top w:val="single" w:sz="4" w:space="0" w:color="auto"/>
              <w:left w:val="single" w:sz="6" w:space="0" w:color="auto"/>
              <w:bottom w:val="single" w:sz="6" w:space="0" w:color="auto"/>
              <w:right w:val="single" w:sz="6" w:space="0" w:color="auto"/>
            </w:tcBorders>
            <w:hideMark/>
          </w:tcPr>
          <w:p w14:paraId="7EE7654C" w14:textId="77777777" w:rsidR="002146B4" w:rsidRPr="003E3473" w:rsidRDefault="002146B4" w:rsidP="00516F2F">
            <w:pPr>
              <w:pStyle w:val="TableText1"/>
              <w:jc w:val="center"/>
              <w:rPr>
                <w:lang w:val="fr-FR"/>
              </w:rPr>
            </w:pPr>
            <w:r w:rsidRPr="003E3473">
              <w:rPr>
                <w:lang w:val="fr-FR"/>
              </w:rPr>
              <w:t>95</w:t>
            </w:r>
          </w:p>
        </w:tc>
        <w:tc>
          <w:tcPr>
            <w:tcW w:w="1276" w:type="dxa"/>
            <w:tcBorders>
              <w:top w:val="single" w:sz="4" w:space="0" w:color="auto"/>
              <w:left w:val="single" w:sz="6" w:space="0" w:color="auto"/>
              <w:bottom w:val="single" w:sz="6" w:space="0" w:color="auto"/>
              <w:right w:val="single" w:sz="6" w:space="0" w:color="auto"/>
            </w:tcBorders>
            <w:hideMark/>
          </w:tcPr>
          <w:p w14:paraId="0E2613FE" w14:textId="77777777" w:rsidR="002146B4" w:rsidRPr="003E3473" w:rsidRDefault="002146B4" w:rsidP="00516F2F">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65D9A2A8" w14:textId="77777777" w:rsidR="002146B4" w:rsidRPr="003E3473" w:rsidRDefault="002146B4" w:rsidP="00516F2F">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6941E763" w14:textId="77777777" w:rsidR="002146B4" w:rsidRPr="003E3473" w:rsidRDefault="002146B4" w:rsidP="00516F2F">
            <w:pPr>
              <w:pStyle w:val="TableText1"/>
              <w:rPr>
                <w:lang w:val="fr-FR"/>
              </w:rPr>
            </w:pPr>
            <w:r w:rsidRPr="003E3473">
              <w:rPr>
                <w:lang w:val="fr-FR"/>
              </w:rPr>
              <w:t>Numéro non géographique – services mobiles</w:t>
            </w:r>
          </w:p>
        </w:tc>
        <w:tc>
          <w:tcPr>
            <w:tcW w:w="2551" w:type="dxa"/>
            <w:tcBorders>
              <w:top w:val="single" w:sz="4" w:space="0" w:color="auto"/>
              <w:left w:val="single" w:sz="6" w:space="0" w:color="auto"/>
              <w:bottom w:val="single" w:sz="6" w:space="0" w:color="auto"/>
              <w:right w:val="single" w:sz="6" w:space="0" w:color="auto"/>
            </w:tcBorders>
            <w:hideMark/>
          </w:tcPr>
          <w:p w14:paraId="2056B16F" w14:textId="77777777" w:rsidR="002146B4" w:rsidRPr="003E3473" w:rsidRDefault="002146B4" w:rsidP="00516F2F">
            <w:pPr>
              <w:pStyle w:val="TableText1"/>
              <w:rPr>
                <w:lang w:val="fr-FR"/>
              </w:rPr>
            </w:pPr>
            <w:r w:rsidRPr="003E3473">
              <w:rPr>
                <w:lang w:val="fr-FR"/>
              </w:rPr>
              <w:t>Attribué à ZAMTEL</w:t>
            </w:r>
          </w:p>
        </w:tc>
      </w:tr>
      <w:tr w:rsidR="002146B4" w:rsidRPr="003E3473" w14:paraId="2C4E7115" w14:textId="77777777" w:rsidTr="00516F2F">
        <w:trPr>
          <w:cantSplit/>
        </w:trPr>
        <w:tc>
          <w:tcPr>
            <w:tcW w:w="2293" w:type="dxa"/>
            <w:tcBorders>
              <w:top w:val="single" w:sz="4" w:space="0" w:color="auto"/>
              <w:left w:val="single" w:sz="6" w:space="0" w:color="auto"/>
              <w:bottom w:val="single" w:sz="6" w:space="0" w:color="auto"/>
              <w:right w:val="single" w:sz="6" w:space="0" w:color="auto"/>
            </w:tcBorders>
            <w:hideMark/>
          </w:tcPr>
          <w:p w14:paraId="46E11999" w14:textId="77777777" w:rsidR="002146B4" w:rsidRPr="003E3473" w:rsidRDefault="002146B4" w:rsidP="00516F2F">
            <w:pPr>
              <w:pStyle w:val="TableText1"/>
              <w:jc w:val="center"/>
              <w:rPr>
                <w:lang w:val="fr-FR"/>
              </w:rPr>
            </w:pPr>
            <w:r w:rsidRPr="003E3473">
              <w:rPr>
                <w:lang w:val="fr-FR"/>
              </w:rPr>
              <w:t>96</w:t>
            </w:r>
          </w:p>
        </w:tc>
        <w:tc>
          <w:tcPr>
            <w:tcW w:w="1276" w:type="dxa"/>
            <w:tcBorders>
              <w:top w:val="single" w:sz="4" w:space="0" w:color="auto"/>
              <w:left w:val="single" w:sz="6" w:space="0" w:color="auto"/>
              <w:bottom w:val="single" w:sz="6" w:space="0" w:color="auto"/>
              <w:right w:val="single" w:sz="6" w:space="0" w:color="auto"/>
            </w:tcBorders>
            <w:hideMark/>
          </w:tcPr>
          <w:p w14:paraId="449FCEDC" w14:textId="77777777" w:rsidR="002146B4" w:rsidRPr="003E3473" w:rsidRDefault="002146B4" w:rsidP="00516F2F">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41CFA450" w14:textId="77777777" w:rsidR="002146B4" w:rsidRPr="003E3473" w:rsidRDefault="002146B4" w:rsidP="00516F2F">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55DF7B76" w14:textId="77777777" w:rsidR="002146B4" w:rsidRPr="003E3473" w:rsidRDefault="002146B4" w:rsidP="00516F2F">
            <w:pPr>
              <w:pStyle w:val="TableText1"/>
              <w:rPr>
                <w:lang w:val="fr-FR"/>
              </w:rPr>
            </w:pPr>
            <w:r w:rsidRPr="003E3473">
              <w:rPr>
                <w:lang w:val="fr-FR"/>
              </w:rPr>
              <w:t>Numéro non géographique – services mobiles</w:t>
            </w:r>
          </w:p>
        </w:tc>
        <w:tc>
          <w:tcPr>
            <w:tcW w:w="2551" w:type="dxa"/>
            <w:tcBorders>
              <w:top w:val="single" w:sz="4" w:space="0" w:color="auto"/>
              <w:left w:val="single" w:sz="6" w:space="0" w:color="auto"/>
              <w:bottom w:val="single" w:sz="6" w:space="0" w:color="auto"/>
              <w:right w:val="single" w:sz="6" w:space="0" w:color="auto"/>
            </w:tcBorders>
            <w:hideMark/>
          </w:tcPr>
          <w:p w14:paraId="79903501" w14:textId="77777777" w:rsidR="002146B4" w:rsidRPr="003E3473" w:rsidRDefault="002146B4" w:rsidP="00516F2F">
            <w:pPr>
              <w:pStyle w:val="TableText1"/>
              <w:rPr>
                <w:lang w:val="fr-FR"/>
              </w:rPr>
            </w:pPr>
            <w:r w:rsidRPr="003E3473">
              <w:rPr>
                <w:lang w:val="fr-FR"/>
              </w:rPr>
              <w:t>Attribué à MTN</w:t>
            </w:r>
          </w:p>
        </w:tc>
      </w:tr>
      <w:tr w:rsidR="002146B4" w:rsidRPr="003E3473" w14:paraId="2E0DCEE9" w14:textId="77777777" w:rsidTr="00516F2F">
        <w:trPr>
          <w:cantSplit/>
        </w:trPr>
        <w:tc>
          <w:tcPr>
            <w:tcW w:w="2293" w:type="dxa"/>
            <w:tcBorders>
              <w:top w:val="single" w:sz="4" w:space="0" w:color="auto"/>
              <w:left w:val="single" w:sz="6" w:space="0" w:color="auto"/>
              <w:bottom w:val="single" w:sz="6" w:space="0" w:color="auto"/>
              <w:right w:val="single" w:sz="6" w:space="0" w:color="auto"/>
            </w:tcBorders>
            <w:hideMark/>
          </w:tcPr>
          <w:p w14:paraId="58550712" w14:textId="77777777" w:rsidR="002146B4" w:rsidRPr="003E3473" w:rsidRDefault="002146B4" w:rsidP="00516F2F">
            <w:pPr>
              <w:pStyle w:val="TableText1"/>
              <w:jc w:val="center"/>
              <w:rPr>
                <w:lang w:val="fr-FR"/>
              </w:rPr>
            </w:pPr>
            <w:r w:rsidRPr="003E3473">
              <w:rPr>
                <w:lang w:val="fr-FR"/>
              </w:rPr>
              <w:t>97</w:t>
            </w:r>
          </w:p>
        </w:tc>
        <w:tc>
          <w:tcPr>
            <w:tcW w:w="1276" w:type="dxa"/>
            <w:tcBorders>
              <w:top w:val="single" w:sz="4" w:space="0" w:color="auto"/>
              <w:left w:val="single" w:sz="6" w:space="0" w:color="auto"/>
              <w:bottom w:val="single" w:sz="6" w:space="0" w:color="auto"/>
              <w:right w:val="single" w:sz="6" w:space="0" w:color="auto"/>
            </w:tcBorders>
            <w:hideMark/>
          </w:tcPr>
          <w:p w14:paraId="50FD3294" w14:textId="77777777" w:rsidR="002146B4" w:rsidRPr="003E3473" w:rsidRDefault="002146B4" w:rsidP="00516F2F">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1C8A26F8" w14:textId="77777777" w:rsidR="002146B4" w:rsidRPr="003E3473" w:rsidRDefault="002146B4" w:rsidP="00516F2F">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7B05AB57" w14:textId="77777777" w:rsidR="002146B4" w:rsidRPr="003E3473" w:rsidRDefault="002146B4" w:rsidP="00516F2F">
            <w:pPr>
              <w:pStyle w:val="TableText1"/>
              <w:rPr>
                <w:lang w:val="fr-FR"/>
              </w:rPr>
            </w:pPr>
            <w:r w:rsidRPr="003E3473">
              <w:rPr>
                <w:lang w:val="fr-FR"/>
              </w:rPr>
              <w:t>Numéro non géographique – services mobiles</w:t>
            </w:r>
          </w:p>
        </w:tc>
        <w:tc>
          <w:tcPr>
            <w:tcW w:w="2551" w:type="dxa"/>
            <w:tcBorders>
              <w:top w:val="single" w:sz="4" w:space="0" w:color="auto"/>
              <w:left w:val="single" w:sz="6" w:space="0" w:color="auto"/>
              <w:bottom w:val="single" w:sz="6" w:space="0" w:color="auto"/>
              <w:right w:val="single" w:sz="6" w:space="0" w:color="auto"/>
            </w:tcBorders>
            <w:hideMark/>
          </w:tcPr>
          <w:p w14:paraId="238B321A" w14:textId="77777777" w:rsidR="002146B4" w:rsidRPr="003E3473" w:rsidRDefault="002146B4" w:rsidP="00516F2F">
            <w:pPr>
              <w:pStyle w:val="TableText1"/>
              <w:rPr>
                <w:lang w:val="fr-FR"/>
              </w:rPr>
            </w:pPr>
            <w:r w:rsidRPr="003E3473">
              <w:rPr>
                <w:lang w:val="fr-FR"/>
              </w:rPr>
              <w:t>Attribué à Airtel</w:t>
            </w:r>
          </w:p>
        </w:tc>
      </w:tr>
      <w:tr w:rsidR="002146B4" w:rsidRPr="003E3473" w14:paraId="1B1EEA02" w14:textId="77777777" w:rsidTr="00516F2F">
        <w:trPr>
          <w:cantSplit/>
        </w:trPr>
        <w:tc>
          <w:tcPr>
            <w:tcW w:w="2293" w:type="dxa"/>
            <w:tcBorders>
              <w:top w:val="single" w:sz="4" w:space="0" w:color="auto"/>
              <w:left w:val="single" w:sz="6" w:space="0" w:color="auto"/>
              <w:bottom w:val="single" w:sz="6" w:space="0" w:color="auto"/>
              <w:right w:val="single" w:sz="6" w:space="0" w:color="auto"/>
            </w:tcBorders>
            <w:hideMark/>
          </w:tcPr>
          <w:p w14:paraId="62C794B6" w14:textId="77777777" w:rsidR="002146B4" w:rsidRPr="003E3473" w:rsidRDefault="002146B4" w:rsidP="00516F2F">
            <w:pPr>
              <w:pStyle w:val="TableText1"/>
              <w:jc w:val="center"/>
              <w:rPr>
                <w:lang w:val="fr-FR"/>
              </w:rPr>
            </w:pPr>
            <w:r w:rsidRPr="003E3473">
              <w:rPr>
                <w:lang w:val="fr-FR"/>
              </w:rPr>
              <w:t>98</w:t>
            </w:r>
          </w:p>
        </w:tc>
        <w:tc>
          <w:tcPr>
            <w:tcW w:w="1276" w:type="dxa"/>
            <w:tcBorders>
              <w:top w:val="single" w:sz="4" w:space="0" w:color="auto"/>
              <w:left w:val="single" w:sz="6" w:space="0" w:color="auto"/>
              <w:bottom w:val="single" w:sz="6" w:space="0" w:color="auto"/>
              <w:right w:val="single" w:sz="6" w:space="0" w:color="auto"/>
            </w:tcBorders>
            <w:hideMark/>
          </w:tcPr>
          <w:p w14:paraId="1DA102AE" w14:textId="77777777" w:rsidR="002146B4" w:rsidRPr="003E3473" w:rsidRDefault="002146B4" w:rsidP="00516F2F">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44F08AA7" w14:textId="77777777" w:rsidR="002146B4" w:rsidRPr="003E3473" w:rsidRDefault="002146B4" w:rsidP="00516F2F">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5B040068" w14:textId="77777777" w:rsidR="002146B4" w:rsidRPr="003E3473" w:rsidRDefault="002146B4" w:rsidP="00516F2F">
            <w:pPr>
              <w:pStyle w:val="TableText1"/>
              <w:rPr>
                <w:lang w:val="fr-FR"/>
              </w:rPr>
            </w:pPr>
            <w:r w:rsidRPr="003E3473">
              <w:rPr>
                <w:lang w:val="fr-FR"/>
              </w:rPr>
              <w:t>Numéro non géographique – services mobiles</w:t>
            </w:r>
          </w:p>
        </w:tc>
        <w:tc>
          <w:tcPr>
            <w:tcW w:w="2551" w:type="dxa"/>
            <w:tcBorders>
              <w:top w:val="single" w:sz="4" w:space="0" w:color="auto"/>
              <w:left w:val="single" w:sz="6" w:space="0" w:color="auto"/>
              <w:bottom w:val="single" w:sz="6" w:space="0" w:color="auto"/>
              <w:right w:val="single" w:sz="6" w:space="0" w:color="auto"/>
            </w:tcBorders>
            <w:hideMark/>
          </w:tcPr>
          <w:p w14:paraId="43908A85" w14:textId="77777777" w:rsidR="002146B4" w:rsidRPr="003E3473" w:rsidRDefault="002146B4" w:rsidP="00516F2F">
            <w:pPr>
              <w:pStyle w:val="TableText1"/>
              <w:rPr>
                <w:lang w:val="fr-FR"/>
              </w:rPr>
            </w:pPr>
            <w:r w:rsidRPr="003E3473">
              <w:rPr>
                <w:lang w:val="fr-FR"/>
              </w:rPr>
              <w:t xml:space="preserve">Attribué à </w:t>
            </w:r>
            <w:proofErr w:type="spellStart"/>
            <w:r w:rsidRPr="003E3473">
              <w:rPr>
                <w:lang w:val="fr-FR"/>
              </w:rPr>
              <w:t>Beeline</w:t>
            </w:r>
            <w:proofErr w:type="spellEnd"/>
          </w:p>
        </w:tc>
      </w:tr>
      <w:tr w:rsidR="002146B4" w:rsidRPr="003E3473" w14:paraId="00B6E5D9" w14:textId="77777777" w:rsidTr="00516F2F">
        <w:trPr>
          <w:cantSplit/>
        </w:trPr>
        <w:tc>
          <w:tcPr>
            <w:tcW w:w="2293" w:type="dxa"/>
            <w:tcBorders>
              <w:top w:val="single" w:sz="4" w:space="0" w:color="auto"/>
              <w:left w:val="single" w:sz="6" w:space="0" w:color="auto"/>
              <w:bottom w:val="single" w:sz="6" w:space="0" w:color="auto"/>
              <w:right w:val="single" w:sz="6" w:space="0" w:color="auto"/>
            </w:tcBorders>
            <w:hideMark/>
          </w:tcPr>
          <w:p w14:paraId="0C041277" w14:textId="77777777" w:rsidR="002146B4" w:rsidRPr="003E3473" w:rsidRDefault="002146B4" w:rsidP="00516F2F">
            <w:pPr>
              <w:pStyle w:val="TableText1"/>
              <w:jc w:val="center"/>
              <w:rPr>
                <w:lang w:val="fr-FR"/>
              </w:rPr>
            </w:pPr>
            <w:r w:rsidRPr="003E3473">
              <w:rPr>
                <w:lang w:val="fr-FR"/>
              </w:rPr>
              <w:t>99</w:t>
            </w:r>
          </w:p>
        </w:tc>
        <w:tc>
          <w:tcPr>
            <w:tcW w:w="1276" w:type="dxa"/>
            <w:tcBorders>
              <w:top w:val="single" w:sz="4" w:space="0" w:color="auto"/>
              <w:left w:val="single" w:sz="6" w:space="0" w:color="auto"/>
              <w:bottom w:val="single" w:sz="6" w:space="0" w:color="auto"/>
              <w:right w:val="single" w:sz="6" w:space="0" w:color="auto"/>
            </w:tcBorders>
            <w:hideMark/>
          </w:tcPr>
          <w:p w14:paraId="13451A80" w14:textId="77777777" w:rsidR="002146B4" w:rsidRPr="003E3473" w:rsidRDefault="002146B4" w:rsidP="00516F2F">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5D166DF9" w14:textId="77777777" w:rsidR="002146B4" w:rsidRPr="003E3473" w:rsidRDefault="002146B4" w:rsidP="00516F2F">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4085E29E" w14:textId="77777777" w:rsidR="002146B4" w:rsidRPr="003E3473" w:rsidRDefault="002146B4" w:rsidP="00516F2F">
            <w:pPr>
              <w:pStyle w:val="TableText1"/>
              <w:rPr>
                <w:lang w:val="fr-FR"/>
              </w:rPr>
            </w:pPr>
            <w:r w:rsidRPr="003E3473">
              <w:rPr>
                <w:lang w:val="fr-FR"/>
              </w:rPr>
              <w:t>Numéro non géographique – services mobiles</w:t>
            </w:r>
          </w:p>
        </w:tc>
        <w:tc>
          <w:tcPr>
            <w:tcW w:w="2551" w:type="dxa"/>
            <w:tcBorders>
              <w:top w:val="single" w:sz="4" w:space="0" w:color="auto"/>
              <w:left w:val="single" w:sz="6" w:space="0" w:color="auto"/>
              <w:bottom w:val="single" w:sz="6" w:space="0" w:color="auto"/>
              <w:right w:val="single" w:sz="6" w:space="0" w:color="auto"/>
            </w:tcBorders>
            <w:hideMark/>
          </w:tcPr>
          <w:p w14:paraId="6B539638" w14:textId="77777777" w:rsidR="002146B4" w:rsidRPr="003E3473" w:rsidRDefault="002146B4" w:rsidP="00516F2F">
            <w:pPr>
              <w:pStyle w:val="TableText1"/>
              <w:rPr>
                <w:lang w:val="fr-FR"/>
              </w:rPr>
            </w:pPr>
            <w:r w:rsidRPr="003E3473">
              <w:rPr>
                <w:lang w:val="fr-FR"/>
              </w:rPr>
              <w:t>Libre</w:t>
            </w:r>
          </w:p>
        </w:tc>
      </w:tr>
    </w:tbl>
    <w:p w14:paraId="039C60EB" w14:textId="77777777" w:rsidR="002146B4" w:rsidRPr="002C327C" w:rsidRDefault="002146B4" w:rsidP="002146B4">
      <w:pPr>
        <w:keepNext/>
        <w:keepLines/>
        <w:ind w:left="567" w:hanging="567"/>
        <w:jc w:val="left"/>
        <w:rPr>
          <w:bCs/>
        </w:rPr>
      </w:pPr>
      <w:r w:rsidRPr="002C327C">
        <w:rPr>
          <w:bCs/>
        </w:rPr>
        <w:t>Contact:</w:t>
      </w:r>
    </w:p>
    <w:p w14:paraId="213EDBDC" w14:textId="77777777" w:rsidR="002146B4" w:rsidRPr="002C327C" w:rsidRDefault="002146B4" w:rsidP="002146B4">
      <w:pPr>
        <w:ind w:left="567"/>
        <w:jc w:val="left"/>
      </w:pPr>
      <w:r w:rsidRPr="002C327C">
        <w:rPr>
          <w:bCs/>
        </w:rPr>
        <w:t xml:space="preserve">M. </w:t>
      </w:r>
      <w:r w:rsidRPr="002C327C">
        <w:t xml:space="preserve">Elliot </w:t>
      </w:r>
      <w:proofErr w:type="spellStart"/>
      <w:r w:rsidRPr="002C327C">
        <w:t>Kabalo</w:t>
      </w:r>
      <w:proofErr w:type="spellEnd"/>
      <w:r w:rsidRPr="002C327C">
        <w:br/>
        <w:t>Zambia Information &amp; Communications Technology Authority (ZICTA)</w:t>
      </w:r>
      <w:r w:rsidRPr="002C327C">
        <w:br/>
        <w:t>Stand No. 4909, Corner of United Nations and Independence Avenues</w:t>
      </w:r>
      <w:r w:rsidRPr="002C327C">
        <w:br/>
        <w:t xml:space="preserve">LUSAKA </w:t>
      </w:r>
      <w:r w:rsidRPr="002C327C">
        <w:br/>
      </w:r>
      <w:proofErr w:type="spellStart"/>
      <w:r w:rsidRPr="002C327C">
        <w:t>Zambie</w:t>
      </w:r>
      <w:proofErr w:type="spellEnd"/>
      <w:r w:rsidRPr="002C327C">
        <w:br/>
      </w:r>
      <w:proofErr w:type="spellStart"/>
      <w:r w:rsidRPr="002C327C">
        <w:t>Tél</w:t>
      </w:r>
      <w:proofErr w:type="spellEnd"/>
      <w:r w:rsidRPr="002C327C">
        <w:t xml:space="preserve">.: </w:t>
      </w:r>
      <w:r w:rsidRPr="002C327C">
        <w:tab/>
        <w:t>+260 211 378200</w:t>
      </w:r>
      <w:r w:rsidRPr="002C327C">
        <w:br/>
        <w:t>Fax:</w:t>
      </w:r>
      <w:r w:rsidRPr="002C327C">
        <w:tab/>
        <w:t>+260 211 246701</w:t>
      </w:r>
      <w:r w:rsidRPr="002C327C">
        <w:br/>
        <w:t>E-mail:</w:t>
      </w:r>
      <w:r w:rsidRPr="002C327C">
        <w:tab/>
        <w:t>ekabalo@zicta.zm; numbering@zicta.zm</w:t>
      </w:r>
      <w:r w:rsidRPr="002C327C">
        <w:br/>
        <w:t xml:space="preserve">URL: </w:t>
      </w:r>
      <w:r w:rsidRPr="002C327C">
        <w:tab/>
        <w:t>www.zicta.zm</w:t>
      </w:r>
    </w:p>
    <w:p w14:paraId="038546A6" w14:textId="77777777" w:rsidR="002146B4" w:rsidRPr="00821A17" w:rsidRDefault="002146B4" w:rsidP="002146B4"/>
    <w:p w14:paraId="2F28CF84" w14:textId="77777777" w:rsidR="002146B4" w:rsidRPr="002146B4" w:rsidRDefault="002146B4" w:rsidP="002146B4"/>
    <w:p w14:paraId="7C4FC2F8" w14:textId="77777777" w:rsidR="002146B4" w:rsidRPr="002146B4" w:rsidRDefault="002146B4" w:rsidP="002146B4"/>
    <w:p w14:paraId="1800A8F3" w14:textId="14484D42" w:rsidR="00253A41" w:rsidRPr="002146B4" w:rsidRDefault="00253A41" w:rsidP="008016CF">
      <w:bookmarkStart w:id="544" w:name="_Toc417551684"/>
      <w:bookmarkStart w:id="545" w:name="_Toc418172334"/>
      <w:bookmarkStart w:id="546" w:name="_Toc418590416"/>
      <w:bookmarkStart w:id="547" w:name="_Toc421025977"/>
      <w:bookmarkStart w:id="548" w:name="_Toc422401214"/>
      <w:bookmarkStart w:id="549" w:name="_Toc423525459"/>
      <w:bookmarkStart w:id="550" w:name="_Toc424821420"/>
      <w:bookmarkStart w:id="551" w:name="_Toc428366209"/>
      <w:bookmarkStart w:id="552" w:name="_Toc429043969"/>
      <w:bookmarkStart w:id="553" w:name="_Toc430351629"/>
      <w:bookmarkStart w:id="554" w:name="_Toc435101744"/>
      <w:bookmarkStart w:id="555" w:name="_Toc436994431"/>
      <w:bookmarkStart w:id="556" w:name="_Toc437951348"/>
      <w:bookmarkStart w:id="557" w:name="_Toc439770098"/>
      <w:bookmarkStart w:id="558" w:name="_Toc442697183"/>
      <w:bookmarkStart w:id="559" w:name="_Toc443314403"/>
      <w:bookmarkStart w:id="560" w:name="_Toc451159962"/>
      <w:bookmarkStart w:id="561" w:name="_Toc452042297"/>
      <w:bookmarkStart w:id="562" w:name="_Toc453246397"/>
      <w:bookmarkStart w:id="563" w:name="_Toc455568929"/>
      <w:bookmarkStart w:id="564" w:name="_Toc458763347"/>
      <w:bookmarkStart w:id="565" w:name="_Toc461613929"/>
      <w:bookmarkStart w:id="566" w:name="_Toc464028571"/>
      <w:bookmarkStart w:id="567" w:name="_Toc466292736"/>
      <w:bookmarkStart w:id="568" w:name="_Toc467229228"/>
      <w:bookmarkStart w:id="569" w:name="_Toc468199537"/>
      <w:bookmarkStart w:id="570" w:name="_Toc469058093"/>
      <w:bookmarkStart w:id="571" w:name="_Toc472413666"/>
      <w:bookmarkStart w:id="572" w:name="_Toc473107267"/>
      <w:bookmarkStart w:id="573" w:name="_Toc474850439"/>
      <w:bookmarkStart w:id="574" w:name="_Toc476061821"/>
      <w:bookmarkStart w:id="575" w:name="_Toc477355879"/>
      <w:bookmarkStart w:id="576" w:name="_Toc478045212"/>
      <w:bookmarkStart w:id="577" w:name="_Toc479170905"/>
      <w:bookmarkStart w:id="578" w:name="_Toc481736935"/>
      <w:bookmarkStart w:id="579" w:name="_Toc483991774"/>
      <w:bookmarkStart w:id="580" w:name="_Toc484612706"/>
      <w:bookmarkStart w:id="581" w:name="_Toc486861831"/>
      <w:bookmarkStart w:id="582" w:name="_Toc489604268"/>
      <w:bookmarkStart w:id="583" w:name="_Toc490733865"/>
      <w:bookmarkStart w:id="584" w:name="_Toc492473929"/>
      <w:bookmarkStart w:id="585" w:name="_Toc493239117"/>
      <w:bookmarkStart w:id="586" w:name="_Toc494706577"/>
      <w:bookmarkStart w:id="587" w:name="_Toc496867161"/>
      <w:bookmarkStart w:id="588" w:name="_Toc497466152"/>
      <w:bookmarkStart w:id="589" w:name="_Toc498510163"/>
      <w:bookmarkStart w:id="590" w:name="_Toc499892935"/>
      <w:bookmarkStart w:id="591" w:name="_Toc500928331"/>
      <w:bookmarkStart w:id="592" w:name="_Toc503278447"/>
      <w:bookmarkStart w:id="593" w:name="_Toc508115976"/>
      <w:bookmarkStart w:id="594" w:name="_Toc509306707"/>
      <w:bookmarkStart w:id="595" w:name="_Toc510616292"/>
      <w:bookmarkStart w:id="596" w:name="_Toc512954056"/>
      <w:bookmarkStart w:id="597" w:name="_Toc513554846"/>
      <w:bookmarkStart w:id="598" w:name="_Toc514942276"/>
      <w:bookmarkStart w:id="599" w:name="_Toc516152566"/>
      <w:bookmarkStart w:id="600" w:name="_Toc517084132"/>
      <w:bookmarkStart w:id="601" w:name="_Toc517963000"/>
      <w:bookmarkStart w:id="602" w:name="_Toc525139697"/>
      <w:bookmarkStart w:id="603" w:name="_Toc526173614"/>
      <w:bookmarkStart w:id="604" w:name="_Toc527641996"/>
      <w:bookmarkStart w:id="605" w:name="_Toc528154648"/>
      <w:bookmarkStart w:id="606" w:name="_Toc530564043"/>
      <w:bookmarkStart w:id="607" w:name="_Toc535414819"/>
      <w:bookmarkStart w:id="608" w:name="_Toc536450198"/>
      <w:bookmarkStart w:id="609" w:name="_Toc169242"/>
      <w:bookmarkStart w:id="610" w:name="_Toc6472175"/>
      <w:bookmarkStart w:id="611" w:name="_Toc7430885"/>
      <w:bookmarkStart w:id="612" w:name="_Toc11673110"/>
      <w:bookmarkStart w:id="613" w:name="_Toc11942215"/>
      <w:bookmarkStart w:id="614" w:name="_Toc16521662"/>
      <w:bookmarkStart w:id="615" w:name="_Toc17124508"/>
      <w:bookmarkStart w:id="616" w:name="_Toc19268841"/>
      <w:bookmarkStart w:id="617" w:name="_Toc22049226"/>
      <w:bookmarkStart w:id="618" w:name="_Toc23412326"/>
      <w:bookmarkStart w:id="619" w:name="_Toc24538174"/>
      <w:bookmarkStart w:id="620" w:name="_Toc25845782"/>
      <w:bookmarkStart w:id="621" w:name="_Toc26799557"/>
      <w:bookmarkStart w:id="622" w:name="_Toc42092839"/>
      <w:bookmarkStart w:id="623" w:name="_Toc49845638"/>
      <w:bookmarkStart w:id="624" w:name="_Toc51764048"/>
      <w:bookmarkStart w:id="625" w:name="_Toc58332535"/>
      <w:bookmarkStart w:id="626" w:name="_Toc59624751"/>
      <w:bookmarkStart w:id="627" w:name="_Toc62805785"/>
      <w:bookmarkStart w:id="628" w:name="_Toc63688636"/>
      <w:bookmarkStart w:id="629" w:name="_Toc66289915"/>
      <w:bookmarkStart w:id="630" w:name="_Toc70589201"/>
      <w:bookmarkStart w:id="631" w:name="_Toc72943259"/>
      <w:bookmarkStart w:id="632" w:name="_Toc75270270"/>
      <w:bookmarkStart w:id="633" w:name="_Toc79585278"/>
      <w:bookmarkStart w:id="634" w:name="_Toc87364487"/>
      <w:bookmarkStart w:id="635" w:name="_Toc89865824"/>
      <w:bookmarkStart w:id="636" w:name="_Toc96667680"/>
      <w:bookmarkStart w:id="637" w:name="_Toc98774523"/>
      <w:bookmarkStart w:id="638" w:name="_Toc103354510"/>
      <w:bookmarkStart w:id="639" w:name="_Toc115274220"/>
      <w:bookmarkStart w:id="640" w:name="_Toc128989468"/>
      <w:bookmarkStart w:id="641" w:name="_Toc132189053"/>
      <w:bookmarkStart w:id="642" w:name="_Toc514942263"/>
      <w:r w:rsidRPr="002146B4">
        <w:br w:type="page"/>
      </w:r>
    </w:p>
    <w:p w14:paraId="6D02AAF3" w14:textId="0C2F91FF" w:rsidR="003F234D" w:rsidRPr="006F5B3B" w:rsidRDefault="003F234D" w:rsidP="003F234D">
      <w:pPr>
        <w:pStyle w:val="Heading20"/>
      </w:pPr>
      <w:bookmarkStart w:id="643" w:name="_Toc162463797"/>
      <w:bookmarkStart w:id="644" w:name="_Hlk175659742"/>
      <w:r w:rsidRPr="006F5B3B">
        <w:lastRenderedPageBreak/>
        <w:t>Restrictions de service</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3"/>
    </w:p>
    <w:p w14:paraId="1A65304E"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14:paraId="36FAD5E9" w14:textId="0E441B38" w:rsidR="003F234D" w:rsidRPr="006F5B3B" w:rsidRDefault="003F234D" w:rsidP="003F234D">
      <w:pPr>
        <w:jc w:val="center"/>
        <w:rPr>
          <w:rFonts w:ascii="Times New Roman" w:hAnsi="Times New Roman"/>
          <w:sz w:val="24"/>
          <w:lang w:val="fr-FR"/>
        </w:rPr>
      </w:pPr>
      <w:r w:rsidRPr="006F5B3B">
        <w:rPr>
          <w:lang w:val="fr-FR"/>
        </w:rPr>
        <w:t xml:space="preserve">Voir </w:t>
      </w:r>
      <w:proofErr w:type="gramStart"/>
      <w:r w:rsidRPr="006F5B3B">
        <w:rPr>
          <w:lang w:val="fr-FR"/>
        </w:rPr>
        <w:t>URL:</w:t>
      </w:r>
      <w:proofErr w:type="gramEnd"/>
      <w:r w:rsidRPr="006F5B3B">
        <w:rPr>
          <w:lang w:val="fr-FR"/>
        </w:rPr>
        <w:t xml:space="preserve"> www.itu.int/pub/T-SP-SR.1-2012</w:t>
      </w:r>
    </w:p>
    <w:p w14:paraId="4FED209D"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tbl>
      <w:tblPr>
        <w:tblW w:w="0" w:type="auto"/>
        <w:tblLayout w:type="fixed"/>
        <w:tblLook w:val="0000" w:firstRow="0" w:lastRow="0" w:firstColumn="0" w:lastColumn="0" w:noHBand="0" w:noVBand="0"/>
      </w:tblPr>
      <w:tblGrid>
        <w:gridCol w:w="2160"/>
        <w:gridCol w:w="392"/>
        <w:gridCol w:w="1593"/>
        <w:gridCol w:w="744"/>
        <w:gridCol w:w="1524"/>
        <w:gridCol w:w="2093"/>
      </w:tblGrid>
      <w:tr w:rsidR="003F234D" w:rsidRPr="006F5B3B" w14:paraId="09EB79D9" w14:textId="77777777" w:rsidTr="00786765">
        <w:trPr>
          <w:gridAfter w:val="2"/>
          <w:wAfter w:w="3617" w:type="dxa"/>
        </w:trPr>
        <w:tc>
          <w:tcPr>
            <w:tcW w:w="2552" w:type="dxa"/>
            <w:gridSpan w:val="2"/>
            <w:vAlign w:val="center"/>
          </w:tcPr>
          <w:p w14:paraId="57090020"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Pays/zone géographique</w:t>
            </w:r>
          </w:p>
        </w:tc>
        <w:tc>
          <w:tcPr>
            <w:tcW w:w="2337" w:type="dxa"/>
            <w:gridSpan w:val="2"/>
            <w:vAlign w:val="center"/>
          </w:tcPr>
          <w:p w14:paraId="0F56A458"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BE</w:t>
            </w:r>
          </w:p>
        </w:tc>
      </w:tr>
      <w:tr w:rsidR="003F234D" w:rsidRPr="006F5B3B" w14:paraId="26559E8D" w14:textId="77777777" w:rsidTr="00786765">
        <w:tc>
          <w:tcPr>
            <w:tcW w:w="2160" w:type="dxa"/>
          </w:tcPr>
          <w:p w14:paraId="29AE1DF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Seychelles</w:t>
            </w:r>
          </w:p>
        </w:tc>
        <w:tc>
          <w:tcPr>
            <w:tcW w:w="1985" w:type="dxa"/>
            <w:gridSpan w:val="2"/>
          </w:tcPr>
          <w:p w14:paraId="17BFBBE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1006 (p.13)</w:t>
            </w:r>
          </w:p>
        </w:tc>
        <w:tc>
          <w:tcPr>
            <w:tcW w:w="2268" w:type="dxa"/>
            <w:gridSpan w:val="2"/>
            <w:tcBorders>
              <w:left w:val="nil"/>
            </w:tcBorders>
          </w:tcPr>
          <w:p w14:paraId="3197A75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21FA9C94"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40B39ECB" w14:textId="77777777" w:rsidTr="00786765">
        <w:tc>
          <w:tcPr>
            <w:tcW w:w="2160" w:type="dxa"/>
          </w:tcPr>
          <w:p w14:paraId="3DB0575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Slovaquie</w:t>
            </w:r>
          </w:p>
        </w:tc>
        <w:tc>
          <w:tcPr>
            <w:tcW w:w="1985" w:type="dxa"/>
            <w:gridSpan w:val="2"/>
          </w:tcPr>
          <w:p w14:paraId="3112C54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1007 (p.12)</w:t>
            </w:r>
          </w:p>
        </w:tc>
        <w:tc>
          <w:tcPr>
            <w:tcW w:w="2268" w:type="dxa"/>
            <w:gridSpan w:val="2"/>
            <w:tcBorders>
              <w:left w:val="nil"/>
            </w:tcBorders>
          </w:tcPr>
          <w:p w14:paraId="3827CCA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69E2E68D"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613A8" w:rsidRPr="003613A8" w14:paraId="58F163AF" w14:textId="77777777" w:rsidTr="00786765">
        <w:tc>
          <w:tcPr>
            <w:tcW w:w="2160" w:type="dxa"/>
          </w:tcPr>
          <w:p w14:paraId="45DF96FB" w14:textId="15B1ECBA"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3613A8">
              <w:rPr>
                <w:rFonts w:asciiTheme="minorHAnsi" w:hAnsiTheme="minorHAnsi"/>
                <w:b/>
                <w:bCs/>
                <w:lang w:val="fr-FR"/>
              </w:rPr>
              <w:t>Malais</w:t>
            </w:r>
            <w:r w:rsidR="003613A8">
              <w:rPr>
                <w:rFonts w:asciiTheme="minorHAnsi" w:hAnsiTheme="minorHAnsi"/>
                <w:b/>
                <w:bCs/>
                <w:lang w:val="fr-FR"/>
              </w:rPr>
              <w:t>i</w:t>
            </w:r>
            <w:r w:rsidRPr="003613A8">
              <w:rPr>
                <w:rFonts w:asciiTheme="minorHAnsi" w:hAnsiTheme="minorHAnsi"/>
                <w:b/>
                <w:bCs/>
                <w:lang w:val="fr-FR"/>
              </w:rPr>
              <w:t>e</w:t>
            </w:r>
          </w:p>
        </w:tc>
        <w:tc>
          <w:tcPr>
            <w:tcW w:w="1985" w:type="dxa"/>
            <w:gridSpan w:val="2"/>
          </w:tcPr>
          <w:p w14:paraId="2DAFEEBB" w14:textId="77777777"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3613A8">
              <w:rPr>
                <w:rFonts w:asciiTheme="minorHAnsi" w:hAnsiTheme="minorHAnsi"/>
                <w:b/>
                <w:bCs/>
                <w:lang w:val="fr-FR"/>
              </w:rPr>
              <w:t>1013 (p.5)</w:t>
            </w:r>
          </w:p>
        </w:tc>
        <w:tc>
          <w:tcPr>
            <w:tcW w:w="2268" w:type="dxa"/>
            <w:gridSpan w:val="2"/>
            <w:tcBorders>
              <w:left w:val="nil"/>
            </w:tcBorders>
          </w:tcPr>
          <w:p w14:paraId="516643B7" w14:textId="77777777"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5B409DC5" w14:textId="77777777"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bookmarkEnd w:id="644"/>
      <w:tr w:rsidR="003F234D" w:rsidRPr="006F5B3B" w14:paraId="0B0B862F" w14:textId="77777777" w:rsidTr="00786765">
        <w:tc>
          <w:tcPr>
            <w:tcW w:w="2160" w:type="dxa"/>
          </w:tcPr>
          <w:p w14:paraId="3F8A179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Thaïlande</w:t>
            </w:r>
          </w:p>
        </w:tc>
        <w:tc>
          <w:tcPr>
            <w:tcW w:w="1985" w:type="dxa"/>
            <w:gridSpan w:val="2"/>
          </w:tcPr>
          <w:p w14:paraId="2FB83F6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1034 (p.5)</w:t>
            </w:r>
          </w:p>
        </w:tc>
        <w:tc>
          <w:tcPr>
            <w:tcW w:w="2268" w:type="dxa"/>
            <w:gridSpan w:val="2"/>
            <w:tcBorders>
              <w:left w:val="nil"/>
            </w:tcBorders>
          </w:tcPr>
          <w:p w14:paraId="4A65C8D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DD7635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DDEEE2F" w14:textId="77777777" w:rsidTr="00786765">
        <w:tc>
          <w:tcPr>
            <w:tcW w:w="2160" w:type="dxa"/>
          </w:tcPr>
          <w:p w14:paraId="542770A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Sao Tomé-et-Principe</w:t>
            </w:r>
          </w:p>
        </w:tc>
        <w:tc>
          <w:tcPr>
            <w:tcW w:w="1985" w:type="dxa"/>
            <w:gridSpan w:val="2"/>
          </w:tcPr>
          <w:p w14:paraId="081A47C9"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7340A09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115CB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3403EA8" w14:textId="77777777" w:rsidTr="00786765">
        <w:tc>
          <w:tcPr>
            <w:tcW w:w="2160" w:type="dxa"/>
          </w:tcPr>
          <w:p w14:paraId="5C643F4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Uruguay</w:t>
            </w:r>
          </w:p>
        </w:tc>
        <w:tc>
          <w:tcPr>
            <w:tcW w:w="1985" w:type="dxa"/>
            <w:gridSpan w:val="2"/>
          </w:tcPr>
          <w:p w14:paraId="0CDBE468"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6AD60EF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108375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19857A2D" w14:textId="77777777" w:rsidTr="00786765">
        <w:tc>
          <w:tcPr>
            <w:tcW w:w="2160" w:type="dxa"/>
          </w:tcPr>
          <w:p w14:paraId="72B0670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Hong Kong, Chine</w:t>
            </w:r>
          </w:p>
        </w:tc>
        <w:tc>
          <w:tcPr>
            <w:tcW w:w="1985" w:type="dxa"/>
            <w:gridSpan w:val="2"/>
          </w:tcPr>
          <w:p w14:paraId="746D79FE"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1068 (p.4)</w:t>
            </w:r>
          </w:p>
        </w:tc>
        <w:tc>
          <w:tcPr>
            <w:tcW w:w="2268" w:type="dxa"/>
            <w:gridSpan w:val="2"/>
            <w:tcBorders>
              <w:left w:val="nil"/>
            </w:tcBorders>
          </w:tcPr>
          <w:p w14:paraId="26EDE84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0FF3D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675D766D" w14:textId="77777777" w:rsidTr="00786765">
        <w:tc>
          <w:tcPr>
            <w:tcW w:w="2160" w:type="dxa"/>
          </w:tcPr>
          <w:p w14:paraId="30ACE1C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Ukraine</w:t>
            </w:r>
          </w:p>
        </w:tc>
        <w:tc>
          <w:tcPr>
            <w:tcW w:w="1985" w:type="dxa"/>
            <w:gridSpan w:val="2"/>
          </w:tcPr>
          <w:p w14:paraId="735F139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1148 (p.5)</w:t>
            </w:r>
          </w:p>
        </w:tc>
        <w:tc>
          <w:tcPr>
            <w:tcW w:w="2268" w:type="dxa"/>
            <w:gridSpan w:val="2"/>
            <w:tcBorders>
              <w:left w:val="nil"/>
            </w:tcBorders>
          </w:tcPr>
          <w:p w14:paraId="217F88CF"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4B037E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456409" w:rsidRPr="006F5B3B" w14:paraId="3F99C6FC" w14:textId="77777777" w:rsidTr="00786765">
        <w:tc>
          <w:tcPr>
            <w:tcW w:w="2160" w:type="dxa"/>
          </w:tcPr>
          <w:p w14:paraId="4ABAF872" w14:textId="228EEF60"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E6178A">
              <w:rPr>
                <w:b/>
                <w:bCs/>
                <w:lang w:val="en-US"/>
              </w:rPr>
              <w:t>Türkiye</w:t>
            </w:r>
          </w:p>
        </w:tc>
        <w:tc>
          <w:tcPr>
            <w:tcW w:w="1985" w:type="dxa"/>
            <w:gridSpan w:val="2"/>
          </w:tcPr>
          <w:p w14:paraId="01DA0A41" w14:textId="5A4A2891"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1286 (p.17)</w:t>
            </w:r>
          </w:p>
        </w:tc>
        <w:tc>
          <w:tcPr>
            <w:tcW w:w="2268" w:type="dxa"/>
            <w:gridSpan w:val="2"/>
            <w:tcBorders>
              <w:left w:val="nil"/>
            </w:tcBorders>
          </w:tcPr>
          <w:p w14:paraId="24C8151D" w14:textId="77777777"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2ADEC78A" w14:textId="77777777"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4B0234" w:rsidRPr="006F5B3B" w14:paraId="19226099" w14:textId="77777777" w:rsidTr="00786765">
        <w:tc>
          <w:tcPr>
            <w:tcW w:w="2160" w:type="dxa"/>
          </w:tcPr>
          <w:p w14:paraId="27E151BF" w14:textId="19EF840B" w:rsidR="004B0234" w:rsidRPr="00E6178A"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b/>
                <w:bCs/>
                <w:lang w:val="en-US"/>
              </w:rPr>
            </w:pPr>
            <w:r w:rsidRPr="007302C2">
              <w:rPr>
                <w:rFonts w:cs="Arial"/>
                <w:b/>
              </w:rPr>
              <w:t>Bangladesh</w:t>
            </w:r>
          </w:p>
        </w:tc>
        <w:tc>
          <w:tcPr>
            <w:tcW w:w="1985" w:type="dxa"/>
            <w:gridSpan w:val="2"/>
          </w:tcPr>
          <w:p w14:paraId="0A09E27C" w14:textId="478270D7" w:rsidR="004B0234"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1287 (p.16)</w:t>
            </w:r>
          </w:p>
        </w:tc>
        <w:tc>
          <w:tcPr>
            <w:tcW w:w="2268" w:type="dxa"/>
            <w:gridSpan w:val="2"/>
            <w:tcBorders>
              <w:left w:val="nil"/>
            </w:tcBorders>
          </w:tcPr>
          <w:p w14:paraId="38425736" w14:textId="77777777" w:rsidR="004B0234" w:rsidRPr="006F5B3B"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641873E1" w14:textId="77777777" w:rsidR="004B0234" w:rsidRPr="006F5B3B"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bl>
    <w:p w14:paraId="079527D1"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002525D7"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2C296354" w14:textId="77777777" w:rsidR="003F234D" w:rsidRPr="006F5B3B" w:rsidRDefault="003F234D" w:rsidP="003F234D">
      <w:pPr>
        <w:pStyle w:val="Heading20"/>
      </w:pPr>
      <w:bookmarkStart w:id="645" w:name="_Toc417551685"/>
      <w:bookmarkStart w:id="646" w:name="_Toc418172335"/>
      <w:bookmarkStart w:id="647" w:name="_Toc418590417"/>
      <w:bookmarkStart w:id="648" w:name="_Toc421025978"/>
      <w:bookmarkStart w:id="649" w:name="_Toc422401215"/>
      <w:bookmarkStart w:id="650" w:name="_Toc423525460"/>
      <w:bookmarkStart w:id="651" w:name="_Toc424821421"/>
      <w:bookmarkStart w:id="652" w:name="_Toc428366210"/>
      <w:bookmarkStart w:id="653" w:name="_Toc429043970"/>
      <w:bookmarkStart w:id="654" w:name="_Toc430351630"/>
      <w:bookmarkStart w:id="655" w:name="_Toc435101745"/>
      <w:bookmarkStart w:id="656" w:name="_Toc436994432"/>
      <w:bookmarkStart w:id="657" w:name="_Toc437951349"/>
      <w:bookmarkStart w:id="658" w:name="_Toc439770099"/>
      <w:bookmarkStart w:id="659" w:name="_Toc442697184"/>
      <w:bookmarkStart w:id="660" w:name="_Toc443314404"/>
      <w:bookmarkStart w:id="661" w:name="_Toc451159963"/>
      <w:bookmarkStart w:id="662" w:name="_Toc452042298"/>
      <w:bookmarkStart w:id="663" w:name="_Toc453246398"/>
      <w:bookmarkStart w:id="664" w:name="_Toc455568930"/>
      <w:bookmarkStart w:id="665" w:name="_Toc458763348"/>
      <w:bookmarkStart w:id="666" w:name="_Toc461613930"/>
      <w:bookmarkStart w:id="667" w:name="_Toc464028572"/>
      <w:bookmarkStart w:id="668" w:name="_Toc466292737"/>
      <w:bookmarkStart w:id="669" w:name="_Toc467229229"/>
      <w:bookmarkStart w:id="670" w:name="_Toc468199538"/>
      <w:bookmarkStart w:id="671" w:name="_Toc469058094"/>
      <w:bookmarkStart w:id="672" w:name="_Toc472413667"/>
      <w:bookmarkStart w:id="673" w:name="_Toc473107268"/>
      <w:bookmarkStart w:id="674" w:name="_Toc474850440"/>
      <w:bookmarkStart w:id="675" w:name="_Toc476061822"/>
      <w:bookmarkStart w:id="676" w:name="_Toc477355880"/>
      <w:bookmarkStart w:id="677" w:name="_Toc478045213"/>
      <w:bookmarkStart w:id="678" w:name="_Toc479170906"/>
      <w:bookmarkStart w:id="679" w:name="_Toc481736936"/>
      <w:bookmarkStart w:id="680" w:name="_Toc483991775"/>
      <w:bookmarkStart w:id="681" w:name="_Toc484612707"/>
      <w:bookmarkStart w:id="682" w:name="_Toc486861832"/>
      <w:bookmarkStart w:id="683" w:name="_Toc489604269"/>
      <w:bookmarkStart w:id="684" w:name="_Toc490733866"/>
      <w:bookmarkStart w:id="685" w:name="_Toc492473930"/>
      <w:bookmarkStart w:id="686" w:name="_Toc493239118"/>
      <w:bookmarkStart w:id="687" w:name="_Toc494706578"/>
      <w:bookmarkStart w:id="688" w:name="_Toc496867162"/>
      <w:bookmarkStart w:id="689" w:name="_Toc497466153"/>
      <w:bookmarkStart w:id="690" w:name="_Toc498510164"/>
      <w:bookmarkStart w:id="691" w:name="_Toc499892936"/>
      <w:bookmarkStart w:id="692" w:name="_Toc500928332"/>
      <w:bookmarkStart w:id="693" w:name="_Toc503278448"/>
      <w:bookmarkStart w:id="694" w:name="_Toc508115977"/>
      <w:bookmarkStart w:id="695" w:name="_Toc509306708"/>
      <w:bookmarkStart w:id="696" w:name="_Toc510616293"/>
      <w:bookmarkStart w:id="697" w:name="_Toc512954057"/>
      <w:bookmarkStart w:id="698" w:name="_Toc513554847"/>
      <w:bookmarkStart w:id="699" w:name="_Toc514942277"/>
      <w:bookmarkStart w:id="700" w:name="_Toc516152567"/>
      <w:bookmarkStart w:id="701" w:name="_Toc517084133"/>
      <w:bookmarkStart w:id="702" w:name="_Toc517963001"/>
      <w:bookmarkStart w:id="703" w:name="_Toc525139698"/>
      <w:bookmarkStart w:id="704" w:name="_Toc526173615"/>
      <w:bookmarkStart w:id="705" w:name="_Toc527641997"/>
      <w:bookmarkStart w:id="706" w:name="_Toc528154649"/>
      <w:bookmarkStart w:id="707" w:name="_Toc530564044"/>
      <w:bookmarkStart w:id="708" w:name="_Toc535414820"/>
      <w:bookmarkStart w:id="709" w:name="_Toc536450199"/>
      <w:bookmarkStart w:id="710" w:name="_Toc169243"/>
      <w:bookmarkStart w:id="711" w:name="_Toc6472176"/>
      <w:bookmarkStart w:id="712" w:name="_Toc7430886"/>
      <w:bookmarkStart w:id="713" w:name="_Toc11673111"/>
      <w:bookmarkStart w:id="714" w:name="_Toc11942216"/>
      <w:bookmarkStart w:id="715" w:name="_Toc16521663"/>
      <w:bookmarkStart w:id="716" w:name="_Toc17124509"/>
      <w:bookmarkStart w:id="717" w:name="_Toc19268842"/>
      <w:bookmarkStart w:id="718" w:name="_Toc22049227"/>
      <w:bookmarkStart w:id="719" w:name="_Toc23412327"/>
      <w:bookmarkStart w:id="720" w:name="_Toc24538175"/>
      <w:bookmarkStart w:id="721" w:name="_Toc25845783"/>
      <w:bookmarkStart w:id="722" w:name="_Toc26799558"/>
      <w:bookmarkStart w:id="723" w:name="_Toc42092840"/>
      <w:bookmarkStart w:id="724" w:name="_Toc49845639"/>
      <w:bookmarkStart w:id="725" w:name="_Toc51764049"/>
      <w:bookmarkStart w:id="726" w:name="_Toc58332536"/>
      <w:bookmarkStart w:id="727" w:name="_Toc59624752"/>
      <w:bookmarkStart w:id="728" w:name="_Toc62805786"/>
      <w:bookmarkStart w:id="729" w:name="_Toc63688637"/>
      <w:bookmarkStart w:id="730" w:name="_Toc66289916"/>
      <w:bookmarkStart w:id="731" w:name="_Toc70589202"/>
      <w:bookmarkStart w:id="732" w:name="_Toc72943260"/>
      <w:bookmarkStart w:id="733" w:name="_Toc75270271"/>
      <w:bookmarkStart w:id="734" w:name="_Toc79585279"/>
      <w:bookmarkStart w:id="735" w:name="_Toc87364488"/>
      <w:bookmarkStart w:id="736" w:name="_Toc89865825"/>
      <w:bookmarkStart w:id="737" w:name="_Toc96667681"/>
      <w:bookmarkStart w:id="738" w:name="_Toc98774524"/>
      <w:bookmarkStart w:id="739" w:name="_Toc103354511"/>
      <w:bookmarkStart w:id="740" w:name="_Toc115274221"/>
      <w:bookmarkStart w:id="741" w:name="_Toc128989469"/>
      <w:bookmarkStart w:id="742" w:name="_Toc132189054"/>
      <w:bookmarkStart w:id="743" w:name="_Toc162463798"/>
      <w:r w:rsidRPr="006F5B3B">
        <w:t>Systèmes de rappel (Call-Back)</w:t>
      </w:r>
      <w:r w:rsidRPr="006F5B3B">
        <w:br/>
        <w:t>et procédures d'appel alternatives (</w:t>
      </w:r>
      <w:proofErr w:type="spellStart"/>
      <w:r w:rsidRPr="006F5B3B">
        <w:t>Rés</w:t>
      </w:r>
      <w:proofErr w:type="spellEnd"/>
      <w:r w:rsidRPr="006F5B3B">
        <w:t>. 21 Rév. PP-2006)</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p w14:paraId="4AD4462A" w14:textId="77777777" w:rsidR="003F234D" w:rsidRPr="006F5B3B" w:rsidRDefault="003F234D" w:rsidP="003F234D">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FR"/>
        </w:rPr>
      </w:pPr>
      <w:r w:rsidRPr="006F5B3B">
        <w:rPr>
          <w:rFonts w:asciiTheme="minorHAnsi" w:hAnsiTheme="minorHAnsi"/>
          <w:lang w:val="fr-FR"/>
        </w:rPr>
        <w:t xml:space="preserve">Voir </w:t>
      </w:r>
      <w:proofErr w:type="gramStart"/>
      <w:r w:rsidRPr="006F5B3B">
        <w:rPr>
          <w:rFonts w:asciiTheme="minorHAnsi" w:hAnsiTheme="minorHAnsi"/>
          <w:lang w:val="fr-FR"/>
        </w:rPr>
        <w:t>URL:</w:t>
      </w:r>
      <w:proofErr w:type="gramEnd"/>
      <w:r w:rsidRPr="006F5B3B">
        <w:rPr>
          <w:rFonts w:asciiTheme="minorHAnsi" w:hAnsiTheme="minorHAnsi"/>
          <w:lang w:val="fr-FR"/>
        </w:rPr>
        <w:t xml:space="preserve"> www.itu.int/pub/T-SP-PP.RES.21-2011/</w:t>
      </w:r>
    </w:p>
    <w:p w14:paraId="4C948768" w14:textId="77777777" w:rsidR="00392F07" w:rsidRPr="006F5B3B" w:rsidRDefault="00392F07" w:rsidP="00E745E3">
      <w:pPr>
        <w:jc w:val="left"/>
        <w:rPr>
          <w:iCs/>
          <w:lang w:val="fr-FR"/>
        </w:rPr>
      </w:pPr>
    </w:p>
    <w:p w14:paraId="791B8BED" w14:textId="77777777" w:rsidR="002174EA" w:rsidRPr="006F5B3B" w:rsidRDefault="002174EA" w:rsidP="00E745E3">
      <w:pPr>
        <w:jc w:val="left"/>
        <w:rPr>
          <w:iCs/>
          <w:lang w:val="fr-FR"/>
        </w:rPr>
      </w:pPr>
    </w:p>
    <w:p w14:paraId="30D3F98F" w14:textId="77777777" w:rsidR="00C80CCF" w:rsidRPr="006F5B3B" w:rsidRDefault="00C80CCF" w:rsidP="00DF6524">
      <w:pPr>
        <w:rPr>
          <w:lang w:val="fr-FR"/>
        </w:rPr>
      </w:pPr>
    </w:p>
    <w:p w14:paraId="4F19C388" w14:textId="77777777" w:rsidR="00C80CCF" w:rsidRPr="006F5B3B" w:rsidRDefault="00C80CCF" w:rsidP="00DF6524">
      <w:pPr>
        <w:rPr>
          <w:lang w:val="fr-FR"/>
        </w:rPr>
        <w:sectPr w:rsidR="00C80CCF" w:rsidRPr="006F5B3B" w:rsidSect="00654FD2">
          <w:footerReference w:type="even" r:id="rId10"/>
          <w:footerReference w:type="default" r:id="rId11"/>
          <w:type w:val="continuous"/>
          <w:pgSz w:w="11901" w:h="16840" w:code="9"/>
          <w:pgMar w:top="1134" w:right="1134" w:bottom="1134" w:left="1134" w:header="720" w:footer="567" w:gutter="0"/>
          <w:paperSrc w:first="15" w:other="15"/>
          <w:cols w:space="720"/>
          <w:docGrid w:linePitch="360"/>
        </w:sectPr>
      </w:pPr>
    </w:p>
    <w:p w14:paraId="2A6F176B" w14:textId="77777777" w:rsidR="007A56E1" w:rsidRPr="006F5B3B" w:rsidRDefault="007A56E1" w:rsidP="007A56E1">
      <w:pPr>
        <w:pStyle w:val="Heading1"/>
        <w:spacing w:before="0"/>
        <w:ind w:left="142"/>
        <w:rPr>
          <w:lang w:val="fr-FR"/>
        </w:rPr>
      </w:pPr>
      <w:bookmarkStart w:id="744" w:name="_Toc40273974"/>
      <w:bookmarkStart w:id="745" w:name="_Toc42092841"/>
      <w:bookmarkStart w:id="746" w:name="_Toc49845640"/>
      <w:bookmarkStart w:id="747" w:name="_Toc51764050"/>
      <w:bookmarkStart w:id="748" w:name="_Toc58332537"/>
      <w:bookmarkStart w:id="749" w:name="_Toc59624753"/>
      <w:bookmarkStart w:id="750" w:name="_Toc62805787"/>
      <w:bookmarkStart w:id="751" w:name="_Toc63688638"/>
      <w:bookmarkStart w:id="752" w:name="_Toc66289917"/>
      <w:bookmarkStart w:id="753" w:name="_Toc70589203"/>
      <w:bookmarkStart w:id="754" w:name="_Toc72943261"/>
      <w:bookmarkStart w:id="755" w:name="_Toc75270272"/>
      <w:bookmarkStart w:id="756" w:name="_Toc79585280"/>
      <w:bookmarkStart w:id="757" w:name="_Toc87364489"/>
      <w:bookmarkStart w:id="758" w:name="_Toc89865826"/>
      <w:bookmarkStart w:id="759" w:name="_Toc96667682"/>
      <w:bookmarkStart w:id="760" w:name="_Toc98774525"/>
      <w:bookmarkStart w:id="761" w:name="_Toc103354512"/>
      <w:bookmarkStart w:id="762" w:name="_Toc115273968"/>
      <w:bookmarkStart w:id="763" w:name="_Toc115274222"/>
      <w:bookmarkStart w:id="764" w:name="_Toc128989470"/>
      <w:bookmarkStart w:id="765" w:name="_Toc132189055"/>
      <w:bookmarkStart w:id="766" w:name="_Toc162463799"/>
      <w:bookmarkEnd w:id="535"/>
      <w:bookmarkEnd w:id="536"/>
      <w:bookmarkEnd w:id="642"/>
      <w:r w:rsidRPr="006F5B3B">
        <w:rPr>
          <w:lang w:val="fr-FR"/>
        </w:rPr>
        <w:lastRenderedPageBreak/>
        <w:t>AMENDEMENTS AUX PUBLICATIONS DE SERVICE</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14:paraId="02E223A4" w14:textId="77777777" w:rsidR="007A56E1" w:rsidRPr="006F5B3B"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6F5B3B">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6F5B3B" w14:paraId="01EBE785" w14:textId="77777777" w:rsidTr="00C12BE1">
        <w:tc>
          <w:tcPr>
            <w:tcW w:w="590" w:type="dxa"/>
          </w:tcPr>
          <w:p w14:paraId="387DEDC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ADD</w:t>
            </w:r>
          </w:p>
        </w:tc>
        <w:tc>
          <w:tcPr>
            <w:tcW w:w="1079" w:type="dxa"/>
          </w:tcPr>
          <w:p w14:paraId="52186CD3"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Insérer</w:t>
            </w:r>
          </w:p>
        </w:tc>
        <w:tc>
          <w:tcPr>
            <w:tcW w:w="1077" w:type="dxa"/>
          </w:tcPr>
          <w:p w14:paraId="0E13B099"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246A9E2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PAR</w:t>
            </w:r>
          </w:p>
        </w:tc>
        <w:tc>
          <w:tcPr>
            <w:tcW w:w="1251" w:type="dxa"/>
          </w:tcPr>
          <w:p w14:paraId="2942C77E"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Paragraphe</w:t>
            </w:r>
          </w:p>
        </w:tc>
      </w:tr>
      <w:tr w:rsidR="007A56E1" w:rsidRPr="006F5B3B" w14:paraId="1AB0EBBB" w14:textId="77777777" w:rsidTr="00C12BE1">
        <w:tc>
          <w:tcPr>
            <w:tcW w:w="590" w:type="dxa"/>
          </w:tcPr>
          <w:p w14:paraId="521D9C60"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COL</w:t>
            </w:r>
          </w:p>
        </w:tc>
        <w:tc>
          <w:tcPr>
            <w:tcW w:w="1079" w:type="dxa"/>
          </w:tcPr>
          <w:p w14:paraId="5504FE85"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Colonne</w:t>
            </w:r>
          </w:p>
        </w:tc>
        <w:tc>
          <w:tcPr>
            <w:tcW w:w="1077" w:type="dxa"/>
          </w:tcPr>
          <w:p w14:paraId="3BA51786"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4784360A"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REP</w:t>
            </w:r>
          </w:p>
        </w:tc>
        <w:tc>
          <w:tcPr>
            <w:tcW w:w="1251" w:type="dxa"/>
          </w:tcPr>
          <w:p w14:paraId="3619E69D"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Remplacer</w:t>
            </w:r>
          </w:p>
        </w:tc>
      </w:tr>
      <w:tr w:rsidR="007A56E1" w:rsidRPr="006F5B3B" w14:paraId="4EB88949" w14:textId="77777777" w:rsidTr="00C12BE1">
        <w:tc>
          <w:tcPr>
            <w:tcW w:w="590" w:type="dxa"/>
          </w:tcPr>
          <w:p w14:paraId="10501E7B"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LIR</w:t>
            </w:r>
          </w:p>
        </w:tc>
        <w:tc>
          <w:tcPr>
            <w:tcW w:w="1079" w:type="dxa"/>
          </w:tcPr>
          <w:p w14:paraId="6CAE1B57"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Lire</w:t>
            </w:r>
          </w:p>
        </w:tc>
        <w:tc>
          <w:tcPr>
            <w:tcW w:w="1077" w:type="dxa"/>
          </w:tcPr>
          <w:p w14:paraId="6E5BBD75"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50801E39"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SUP</w:t>
            </w:r>
          </w:p>
        </w:tc>
        <w:tc>
          <w:tcPr>
            <w:tcW w:w="1251" w:type="dxa"/>
          </w:tcPr>
          <w:p w14:paraId="5E146020"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Supprimer</w:t>
            </w:r>
          </w:p>
        </w:tc>
      </w:tr>
      <w:tr w:rsidR="007A56E1" w:rsidRPr="006F5B3B" w14:paraId="783E08BE" w14:textId="77777777" w:rsidTr="00C12BE1">
        <w:tc>
          <w:tcPr>
            <w:tcW w:w="590" w:type="dxa"/>
          </w:tcPr>
          <w:p w14:paraId="1877914F"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w:t>
            </w:r>
          </w:p>
        </w:tc>
        <w:tc>
          <w:tcPr>
            <w:tcW w:w="1079" w:type="dxa"/>
          </w:tcPr>
          <w:p w14:paraId="3E0E4ABB"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Page</w:t>
            </w:r>
            <w:r w:rsidR="007A56E1" w:rsidRPr="006F5B3B">
              <w:rPr>
                <w:bCs/>
                <w:lang w:val="fr-FR"/>
              </w:rPr>
              <w:t>(s)</w:t>
            </w:r>
          </w:p>
        </w:tc>
        <w:tc>
          <w:tcPr>
            <w:tcW w:w="1077" w:type="dxa"/>
          </w:tcPr>
          <w:p w14:paraId="4555C944"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07170DAC" w14:textId="77777777" w:rsidR="007A56E1" w:rsidRPr="006F5B3B" w:rsidRDefault="007A56E1" w:rsidP="00C12BE1">
            <w:pPr>
              <w:tabs>
                <w:tab w:val="clear" w:pos="567"/>
                <w:tab w:val="clear" w:pos="5387"/>
                <w:tab w:val="clear" w:pos="5954"/>
              </w:tabs>
              <w:spacing w:before="0"/>
              <w:jc w:val="left"/>
              <w:rPr>
                <w:b/>
                <w:lang w:val="fr-FR"/>
              </w:rPr>
            </w:pPr>
          </w:p>
        </w:tc>
        <w:tc>
          <w:tcPr>
            <w:tcW w:w="1251" w:type="dxa"/>
          </w:tcPr>
          <w:p w14:paraId="1A743C67" w14:textId="77777777" w:rsidR="007A56E1" w:rsidRPr="006F5B3B" w:rsidRDefault="007A56E1" w:rsidP="00C12BE1">
            <w:pPr>
              <w:tabs>
                <w:tab w:val="clear" w:pos="567"/>
                <w:tab w:val="clear" w:pos="5387"/>
                <w:tab w:val="clear" w:pos="5954"/>
              </w:tabs>
              <w:spacing w:before="0"/>
              <w:jc w:val="left"/>
              <w:rPr>
                <w:bCs/>
                <w:lang w:val="fr-FR"/>
              </w:rPr>
            </w:pPr>
          </w:p>
        </w:tc>
      </w:tr>
    </w:tbl>
    <w:p w14:paraId="3187FBBC" w14:textId="77777777" w:rsidR="00F97451" w:rsidRDefault="00F97451" w:rsidP="001A518F">
      <w:pPr>
        <w:rPr>
          <w:rFonts w:eastAsia="Arial"/>
          <w:lang w:val="fr-FR"/>
        </w:rPr>
      </w:pPr>
    </w:p>
    <w:p w14:paraId="43159AC1" w14:textId="77777777" w:rsidR="001A518F" w:rsidRDefault="001A518F" w:rsidP="0001328F">
      <w:pPr>
        <w:rPr>
          <w:rFonts w:eastAsia="Arial"/>
          <w:lang w:val="fr-FR"/>
        </w:rPr>
      </w:pPr>
    </w:p>
    <w:p w14:paraId="342B7D91" w14:textId="77777777" w:rsidR="002F3C0D" w:rsidRDefault="002F3C0D" w:rsidP="0001328F">
      <w:pPr>
        <w:rPr>
          <w:rFonts w:eastAsia="Arial"/>
          <w:lang w:val="fr-FR"/>
        </w:rPr>
      </w:pPr>
    </w:p>
    <w:p w14:paraId="24335503" w14:textId="77777777" w:rsidR="0001328F" w:rsidRPr="0001328F" w:rsidRDefault="0001328F" w:rsidP="0001328F">
      <w:pPr>
        <w:pStyle w:val="Heading20"/>
      </w:pPr>
      <w:r w:rsidRPr="0001328F">
        <w:t>Nomenclature des stations de navire et des identités</w:t>
      </w:r>
      <w:r w:rsidRPr="0001328F">
        <w:br/>
        <w:t xml:space="preserve">du service mobile maritime assignées </w:t>
      </w:r>
      <w:r w:rsidRPr="0001328F">
        <w:br/>
        <w:t>(Liste V)</w:t>
      </w:r>
      <w:r w:rsidRPr="0001328F">
        <w:br/>
        <w:t>Edition de 2024</w:t>
      </w:r>
      <w:r w:rsidRPr="0001328F">
        <w:br/>
      </w:r>
      <w:r w:rsidRPr="0001328F">
        <w:br/>
        <w:t>Section VI</w:t>
      </w:r>
    </w:p>
    <w:p w14:paraId="60510B63" w14:textId="77777777" w:rsidR="0001328F" w:rsidRPr="00674599" w:rsidRDefault="0001328F" w:rsidP="0001328F">
      <w:pPr>
        <w:widowControl w:val="0"/>
        <w:tabs>
          <w:tab w:val="left" w:pos="90"/>
        </w:tabs>
        <w:spacing w:before="0"/>
        <w:rPr>
          <w:rFonts w:ascii="Arial" w:hAnsi="Arial" w:cs="Arial"/>
          <w:b/>
          <w:bCs/>
          <w:lang w:val="fr-FR"/>
        </w:rPr>
      </w:pPr>
    </w:p>
    <w:p w14:paraId="202EB0C1" w14:textId="77777777" w:rsidR="0001328F" w:rsidRPr="0001328F" w:rsidRDefault="0001328F" w:rsidP="0001328F">
      <w:pPr>
        <w:widowControl w:val="0"/>
        <w:tabs>
          <w:tab w:val="left" w:pos="90"/>
        </w:tabs>
        <w:spacing w:before="0"/>
        <w:rPr>
          <w:rFonts w:asciiTheme="minorHAnsi" w:hAnsiTheme="minorHAnsi" w:cstheme="minorHAnsi"/>
          <w:b/>
          <w:bCs/>
          <w:lang w:val="fr-FR"/>
        </w:rPr>
      </w:pPr>
    </w:p>
    <w:p w14:paraId="3A3FA325" w14:textId="77777777" w:rsidR="0001328F" w:rsidRPr="0001328F" w:rsidRDefault="0001328F" w:rsidP="0001328F">
      <w:pPr>
        <w:widowControl w:val="0"/>
        <w:tabs>
          <w:tab w:val="left" w:pos="90"/>
        </w:tabs>
        <w:spacing w:before="0"/>
        <w:rPr>
          <w:rFonts w:asciiTheme="minorHAnsi" w:hAnsiTheme="minorHAnsi" w:cstheme="minorHAnsi"/>
          <w:b/>
          <w:bCs/>
          <w:lang w:val="fr-FR"/>
        </w:rPr>
      </w:pPr>
    </w:p>
    <w:p w14:paraId="3662A3C6" w14:textId="77777777" w:rsidR="0001328F" w:rsidRPr="0001328F" w:rsidRDefault="0001328F" w:rsidP="0001328F">
      <w:pPr>
        <w:widowControl w:val="0"/>
        <w:tabs>
          <w:tab w:val="left" w:pos="90"/>
        </w:tabs>
        <w:spacing w:before="0"/>
        <w:rPr>
          <w:rFonts w:asciiTheme="minorHAnsi" w:hAnsiTheme="minorHAnsi" w:cstheme="minorHAnsi"/>
          <w:b/>
          <w:bCs/>
        </w:rPr>
      </w:pPr>
      <w:r w:rsidRPr="0001328F">
        <w:rPr>
          <w:rFonts w:asciiTheme="minorHAnsi" w:hAnsiTheme="minorHAnsi" w:cstheme="minorHAnsi"/>
          <w:b/>
          <w:bCs/>
        </w:rPr>
        <w:t>ADD</w:t>
      </w:r>
    </w:p>
    <w:p w14:paraId="0131BAE6" w14:textId="77777777" w:rsidR="0001328F" w:rsidRPr="0001328F" w:rsidRDefault="0001328F" w:rsidP="0001328F">
      <w:pPr>
        <w:widowControl w:val="0"/>
        <w:tabs>
          <w:tab w:val="left" w:pos="90"/>
        </w:tabs>
        <w:spacing w:before="0"/>
        <w:rPr>
          <w:rFonts w:asciiTheme="minorHAnsi" w:hAnsiTheme="minorHAnsi" w:cstheme="minorHAnsi"/>
          <w:b/>
          <w:bCs/>
        </w:rPr>
      </w:pPr>
    </w:p>
    <w:p w14:paraId="6BDBC678" w14:textId="77777777" w:rsidR="0001328F" w:rsidRPr="0001328F" w:rsidRDefault="0001328F" w:rsidP="0001328F">
      <w:pPr>
        <w:widowControl w:val="0"/>
        <w:tabs>
          <w:tab w:val="clear" w:pos="567"/>
          <w:tab w:val="clear" w:pos="5387"/>
          <w:tab w:val="clear" w:pos="5954"/>
          <w:tab w:val="left" w:pos="199"/>
          <w:tab w:val="left" w:pos="1021"/>
        </w:tabs>
        <w:overflowPunct/>
        <w:spacing w:before="0"/>
        <w:ind w:left="1021" w:hanging="1021"/>
        <w:jc w:val="left"/>
        <w:textAlignment w:val="auto"/>
        <w:rPr>
          <w:rFonts w:asciiTheme="minorHAnsi" w:hAnsiTheme="minorHAnsi" w:cstheme="minorHAnsi"/>
          <w:lang w:eastAsia="en-GB"/>
        </w:rPr>
      </w:pPr>
      <w:r w:rsidRPr="0001328F">
        <w:rPr>
          <w:rFonts w:asciiTheme="minorHAnsi" w:hAnsiTheme="minorHAnsi" w:cstheme="minorHAnsi"/>
          <w:sz w:val="24"/>
          <w:szCs w:val="24"/>
          <w:lang w:eastAsia="en-GB"/>
        </w:rPr>
        <w:tab/>
      </w:r>
      <w:bookmarkStart w:id="767" w:name="_Hlk185322736"/>
      <w:r w:rsidRPr="0001328F">
        <w:rPr>
          <w:rFonts w:asciiTheme="minorHAnsi" w:hAnsiTheme="minorHAnsi" w:cstheme="minorHAnsi"/>
          <w:b/>
          <w:bCs/>
          <w:lang w:eastAsia="en-GB"/>
        </w:rPr>
        <w:t>DP10</w:t>
      </w:r>
      <w:r w:rsidRPr="0001328F">
        <w:rPr>
          <w:rFonts w:asciiTheme="minorHAnsi" w:hAnsiTheme="minorHAnsi" w:cstheme="minorHAnsi"/>
          <w:lang w:eastAsia="en-GB"/>
        </w:rPr>
        <w:tab/>
      </w:r>
      <w:bookmarkEnd w:id="767"/>
      <w:r w:rsidRPr="0001328F">
        <w:rPr>
          <w:rFonts w:asciiTheme="minorHAnsi" w:hAnsiTheme="minorHAnsi" w:cstheme="minorHAnsi"/>
          <w:lang w:eastAsia="en-GB"/>
        </w:rPr>
        <w:t xml:space="preserve">IABG TELEPORT GMBH, </w:t>
      </w:r>
      <w:proofErr w:type="spellStart"/>
      <w:r w:rsidRPr="0001328F">
        <w:rPr>
          <w:rFonts w:asciiTheme="minorHAnsi" w:hAnsiTheme="minorHAnsi" w:cstheme="minorHAnsi"/>
          <w:lang w:eastAsia="en-GB"/>
        </w:rPr>
        <w:t>Einsteinstraße</w:t>
      </w:r>
      <w:proofErr w:type="spellEnd"/>
      <w:r w:rsidRPr="0001328F">
        <w:rPr>
          <w:rFonts w:asciiTheme="minorHAnsi" w:hAnsiTheme="minorHAnsi" w:cstheme="minorHAnsi"/>
          <w:lang w:eastAsia="en-GB"/>
        </w:rPr>
        <w:t xml:space="preserve"> 20, 85521 </w:t>
      </w:r>
      <w:proofErr w:type="spellStart"/>
      <w:r w:rsidRPr="0001328F">
        <w:rPr>
          <w:rFonts w:asciiTheme="minorHAnsi" w:hAnsiTheme="minorHAnsi" w:cstheme="minorHAnsi"/>
          <w:lang w:eastAsia="en-GB"/>
        </w:rPr>
        <w:t>Ottobrunn</w:t>
      </w:r>
      <w:proofErr w:type="spellEnd"/>
      <w:r w:rsidRPr="0001328F">
        <w:rPr>
          <w:rFonts w:asciiTheme="minorHAnsi" w:hAnsiTheme="minorHAnsi" w:cstheme="minorHAnsi"/>
          <w:lang w:eastAsia="en-GB"/>
        </w:rPr>
        <w:t>, Germany.</w:t>
      </w:r>
    </w:p>
    <w:p w14:paraId="6959DD48" w14:textId="4D75D810" w:rsidR="0001328F" w:rsidRPr="0001328F" w:rsidRDefault="0001328F" w:rsidP="0001328F">
      <w:pPr>
        <w:widowControl w:val="0"/>
        <w:tabs>
          <w:tab w:val="clear" w:pos="567"/>
          <w:tab w:val="clear" w:pos="5387"/>
          <w:tab w:val="clear" w:pos="5954"/>
          <w:tab w:val="left" w:pos="199"/>
          <w:tab w:val="left" w:pos="1021"/>
        </w:tabs>
        <w:overflowPunct/>
        <w:spacing w:before="0"/>
        <w:ind w:left="1021" w:hanging="1021"/>
        <w:jc w:val="left"/>
        <w:textAlignment w:val="auto"/>
        <w:rPr>
          <w:rFonts w:asciiTheme="minorHAnsi" w:hAnsiTheme="minorHAnsi" w:cstheme="minorHAnsi"/>
          <w:lang w:val="fr-FR" w:eastAsia="en-GB"/>
        </w:rPr>
      </w:pPr>
      <w:r w:rsidRPr="0001328F">
        <w:rPr>
          <w:rFonts w:asciiTheme="minorHAnsi" w:hAnsiTheme="minorHAnsi" w:cstheme="minorHAnsi"/>
          <w:lang w:eastAsia="en-GB"/>
        </w:rPr>
        <w:tab/>
      </w:r>
      <w:r w:rsidRPr="0001328F">
        <w:rPr>
          <w:rFonts w:asciiTheme="minorHAnsi" w:hAnsiTheme="minorHAnsi" w:cstheme="minorHAnsi"/>
          <w:lang w:eastAsia="en-GB"/>
        </w:rPr>
        <w:tab/>
      </w:r>
      <w:proofErr w:type="gramStart"/>
      <w:r w:rsidRPr="0001328F">
        <w:rPr>
          <w:rFonts w:asciiTheme="minorHAnsi" w:hAnsiTheme="minorHAnsi" w:cstheme="minorHAnsi"/>
          <w:lang w:val="fr-FR" w:eastAsia="en-GB"/>
        </w:rPr>
        <w:t>E-mail:</w:t>
      </w:r>
      <w:proofErr w:type="gramEnd"/>
      <w:r w:rsidRPr="0001328F">
        <w:rPr>
          <w:rFonts w:asciiTheme="minorHAnsi" w:hAnsiTheme="minorHAnsi" w:cstheme="minorHAnsi"/>
          <w:lang w:val="fr-FR" w:eastAsia="en-GB"/>
        </w:rPr>
        <w:t xml:space="preserve"> </w:t>
      </w:r>
      <w:hyperlink r:id="rId12" w:history="1">
        <w:r w:rsidRPr="0001328F">
          <w:rPr>
            <w:rStyle w:val="Hyperlink"/>
            <w:rFonts w:asciiTheme="minorHAnsi" w:hAnsiTheme="minorHAnsi" w:cstheme="minorHAnsi"/>
            <w:lang w:val="fr-FR" w:eastAsia="en-GB"/>
          </w:rPr>
          <w:t>Bauner@iabgteleport.de</w:t>
        </w:r>
      </w:hyperlink>
      <w:r w:rsidRPr="0001328F">
        <w:rPr>
          <w:rFonts w:asciiTheme="minorHAnsi" w:hAnsiTheme="minorHAnsi" w:cstheme="minorHAnsi"/>
          <w:lang w:val="fr-FR" w:eastAsia="en-GB"/>
        </w:rPr>
        <w:t>, Mob: +49 175 2277169, Tél: +49 89 6088 4345,</w:t>
      </w:r>
    </w:p>
    <w:p w14:paraId="378B09EB" w14:textId="1857D0D2" w:rsidR="0001328F" w:rsidRPr="0001328F" w:rsidRDefault="0001328F" w:rsidP="0001328F">
      <w:pPr>
        <w:widowControl w:val="0"/>
        <w:tabs>
          <w:tab w:val="clear" w:pos="567"/>
          <w:tab w:val="clear" w:pos="5387"/>
          <w:tab w:val="clear" w:pos="5954"/>
          <w:tab w:val="left" w:pos="199"/>
          <w:tab w:val="left" w:pos="1021"/>
        </w:tabs>
        <w:overflowPunct/>
        <w:spacing w:before="0"/>
        <w:ind w:left="1021" w:hanging="1021"/>
        <w:jc w:val="left"/>
        <w:textAlignment w:val="auto"/>
        <w:rPr>
          <w:rFonts w:asciiTheme="minorHAnsi" w:hAnsiTheme="minorHAnsi" w:cstheme="minorHAnsi"/>
          <w:lang w:val="fr-FR" w:eastAsia="en-GB"/>
        </w:rPr>
      </w:pPr>
      <w:r w:rsidRPr="0001328F">
        <w:rPr>
          <w:rFonts w:asciiTheme="minorHAnsi" w:hAnsiTheme="minorHAnsi" w:cstheme="minorHAnsi"/>
          <w:lang w:val="fr-FR" w:eastAsia="en-GB"/>
        </w:rPr>
        <w:tab/>
      </w:r>
      <w:r w:rsidRPr="0001328F">
        <w:rPr>
          <w:rFonts w:asciiTheme="minorHAnsi" w:hAnsiTheme="minorHAnsi" w:cstheme="minorHAnsi"/>
          <w:lang w:val="fr-FR" w:eastAsia="en-GB"/>
        </w:rPr>
        <w:tab/>
      </w:r>
      <w:proofErr w:type="gramStart"/>
      <w:r w:rsidRPr="0001328F">
        <w:rPr>
          <w:rFonts w:asciiTheme="minorHAnsi" w:hAnsiTheme="minorHAnsi" w:cstheme="minorHAnsi"/>
          <w:lang w:val="fr-FR" w:eastAsia="en-GB"/>
        </w:rPr>
        <w:t>URL:</w:t>
      </w:r>
      <w:proofErr w:type="gramEnd"/>
      <w:r w:rsidRPr="0001328F">
        <w:rPr>
          <w:rFonts w:asciiTheme="minorHAnsi" w:hAnsiTheme="minorHAnsi" w:cstheme="minorHAnsi"/>
          <w:lang w:val="fr-FR" w:eastAsia="en-GB"/>
        </w:rPr>
        <w:t xml:space="preserve"> </w:t>
      </w:r>
      <w:hyperlink r:id="rId13" w:history="1">
        <w:r w:rsidRPr="0001328F">
          <w:rPr>
            <w:rStyle w:val="Hyperlink"/>
            <w:rFonts w:asciiTheme="minorHAnsi" w:hAnsiTheme="minorHAnsi" w:cstheme="minorHAnsi"/>
            <w:lang w:val="fr-FR" w:eastAsia="en-GB"/>
          </w:rPr>
          <w:t>www.iabgteleport.com</w:t>
        </w:r>
      </w:hyperlink>
      <w:r w:rsidRPr="0001328F">
        <w:rPr>
          <w:rFonts w:asciiTheme="minorHAnsi" w:hAnsiTheme="minorHAnsi" w:cstheme="minorHAnsi"/>
          <w:lang w:val="fr-FR" w:eastAsia="en-GB"/>
        </w:rPr>
        <w:t xml:space="preserve">, personne de contact: Frank </w:t>
      </w:r>
      <w:proofErr w:type="spellStart"/>
      <w:r w:rsidRPr="0001328F">
        <w:rPr>
          <w:rFonts w:asciiTheme="minorHAnsi" w:hAnsiTheme="minorHAnsi" w:cstheme="minorHAnsi"/>
          <w:lang w:val="fr-FR" w:eastAsia="en-GB"/>
        </w:rPr>
        <w:t>Bauner</w:t>
      </w:r>
      <w:proofErr w:type="spellEnd"/>
      <w:r w:rsidRPr="0001328F">
        <w:rPr>
          <w:rFonts w:asciiTheme="minorHAnsi" w:hAnsiTheme="minorHAnsi" w:cstheme="minorHAnsi"/>
          <w:lang w:val="fr-FR" w:eastAsia="en-GB"/>
        </w:rPr>
        <w:t>.</w:t>
      </w:r>
    </w:p>
    <w:p w14:paraId="6C085263" w14:textId="77777777" w:rsidR="0001328F" w:rsidRPr="0001328F" w:rsidRDefault="0001328F" w:rsidP="0001328F">
      <w:pPr>
        <w:widowControl w:val="0"/>
        <w:tabs>
          <w:tab w:val="clear" w:pos="567"/>
          <w:tab w:val="clear" w:pos="5387"/>
          <w:tab w:val="clear" w:pos="5954"/>
          <w:tab w:val="left" w:pos="199"/>
          <w:tab w:val="left" w:pos="1021"/>
        </w:tabs>
        <w:overflowPunct/>
        <w:spacing w:before="0"/>
        <w:ind w:left="1021" w:hanging="1021"/>
        <w:jc w:val="left"/>
        <w:textAlignment w:val="auto"/>
        <w:rPr>
          <w:rFonts w:asciiTheme="minorHAnsi" w:hAnsiTheme="minorHAnsi" w:cstheme="minorHAnsi"/>
          <w:color w:val="000000"/>
          <w:lang w:val="fr-FR" w:eastAsia="en-GB"/>
        </w:rPr>
      </w:pPr>
      <w:r w:rsidRPr="0001328F">
        <w:rPr>
          <w:rFonts w:asciiTheme="minorHAnsi" w:hAnsiTheme="minorHAnsi" w:cstheme="minorHAnsi"/>
          <w:color w:val="000000"/>
          <w:lang w:val="fr-FR" w:eastAsia="en-GB"/>
        </w:rPr>
        <w:tab/>
      </w:r>
    </w:p>
    <w:p w14:paraId="164D8DE3" w14:textId="77777777" w:rsidR="0001328F" w:rsidRPr="0001328F" w:rsidRDefault="0001328F" w:rsidP="0001328F">
      <w:pPr>
        <w:widowControl w:val="0"/>
        <w:tabs>
          <w:tab w:val="left" w:pos="90"/>
        </w:tabs>
        <w:spacing w:before="0"/>
        <w:rPr>
          <w:rFonts w:asciiTheme="minorHAnsi" w:hAnsiTheme="minorHAnsi" w:cstheme="minorHAnsi"/>
          <w:lang w:val="fr-FR" w:eastAsia="en-GB"/>
        </w:rPr>
      </w:pPr>
    </w:p>
    <w:p w14:paraId="0B0EABA6" w14:textId="107AAEB3" w:rsidR="0001328F" w:rsidRDefault="0001328F">
      <w:pPr>
        <w:tabs>
          <w:tab w:val="clear" w:pos="567"/>
          <w:tab w:val="clear" w:pos="1276"/>
          <w:tab w:val="clear" w:pos="1843"/>
          <w:tab w:val="clear" w:pos="5387"/>
          <w:tab w:val="clear" w:pos="5954"/>
        </w:tabs>
        <w:overflowPunct/>
        <w:autoSpaceDE/>
        <w:autoSpaceDN/>
        <w:adjustRightInd/>
        <w:spacing w:before="0"/>
        <w:jc w:val="left"/>
        <w:textAlignment w:val="auto"/>
        <w:rPr>
          <w:rFonts w:eastAsia="Arial"/>
          <w:lang w:val="fr-FR"/>
        </w:rPr>
      </w:pPr>
      <w:r>
        <w:rPr>
          <w:rFonts w:eastAsia="Arial"/>
          <w:lang w:val="fr-FR"/>
        </w:rPr>
        <w:br w:type="page"/>
      </w:r>
    </w:p>
    <w:p w14:paraId="19DC0216" w14:textId="77777777" w:rsidR="0001328F" w:rsidRPr="0001328F" w:rsidRDefault="0001328F" w:rsidP="0001328F">
      <w:pPr>
        <w:pStyle w:val="Heading20"/>
      </w:pPr>
      <w:r w:rsidRPr="0001328F">
        <w:lastRenderedPageBreak/>
        <w:t xml:space="preserve">Liste des numéros identificateurs d'entités émettrices </w:t>
      </w:r>
      <w:r w:rsidRPr="0001328F">
        <w:br/>
        <w:t xml:space="preserve">(selon la Recommandation UIT-T E.118 (05/2006)) </w:t>
      </w:r>
      <w:r w:rsidRPr="0001328F">
        <w:br/>
        <w:t>(Situation au 31 décembre 2023)</w:t>
      </w:r>
    </w:p>
    <w:p w14:paraId="2848C4DC" w14:textId="77777777" w:rsidR="0001328F" w:rsidRPr="00C2166F" w:rsidRDefault="0001328F" w:rsidP="0001328F">
      <w:pPr>
        <w:tabs>
          <w:tab w:val="left" w:pos="720"/>
          <w:tab w:val="left" w:pos="794"/>
          <w:tab w:val="left" w:pos="1191"/>
          <w:tab w:val="left" w:pos="1588"/>
          <w:tab w:val="left" w:pos="1985"/>
        </w:tabs>
        <w:spacing w:before="240"/>
        <w:jc w:val="center"/>
        <w:rPr>
          <w:rFonts w:cs="Arial"/>
          <w:lang w:val="fr-FR"/>
        </w:rPr>
      </w:pPr>
      <w:r w:rsidRPr="00C2166F">
        <w:rPr>
          <w:rFonts w:cs="Arial"/>
          <w:lang w:val="fr-FR"/>
        </w:rPr>
        <w:t>(Annexe au Bulletin d'exploitation de l'UIT N° 1283 – 1.I.2024)</w:t>
      </w:r>
      <w:r w:rsidRPr="00C2166F">
        <w:rPr>
          <w:rFonts w:cs="Arial"/>
          <w:lang w:val="fr-FR"/>
        </w:rPr>
        <w:br/>
        <w:t xml:space="preserve">(Amendement N° </w:t>
      </w:r>
      <w:r>
        <w:rPr>
          <w:rFonts w:cs="Arial"/>
          <w:lang w:val="fr-FR"/>
        </w:rPr>
        <w:t>14</w:t>
      </w:r>
      <w:r w:rsidRPr="00C2166F">
        <w:rPr>
          <w:rFonts w:cs="Arial"/>
          <w:lang w:val="fr-FR"/>
        </w:rPr>
        <w:t>)</w:t>
      </w:r>
    </w:p>
    <w:p w14:paraId="0AB4EE9D" w14:textId="77777777" w:rsidR="0001328F" w:rsidRPr="00C2166F" w:rsidRDefault="0001328F" w:rsidP="0001328F">
      <w:pPr>
        <w:rPr>
          <w:lang w:val="fr-FR"/>
        </w:rPr>
      </w:pPr>
    </w:p>
    <w:p w14:paraId="5A32A379" w14:textId="77777777" w:rsidR="0001328F" w:rsidRPr="00C2166F" w:rsidRDefault="0001328F" w:rsidP="0001328F">
      <w:pPr>
        <w:tabs>
          <w:tab w:val="left" w:pos="1560"/>
          <w:tab w:val="left" w:pos="4140"/>
          <w:tab w:val="left" w:pos="4230"/>
        </w:tabs>
        <w:spacing w:after="120"/>
        <w:rPr>
          <w:rFonts w:cs="Arial"/>
          <w:lang w:val="en-US"/>
        </w:rPr>
      </w:pPr>
      <w:r>
        <w:rPr>
          <w:rFonts w:cs="Arial"/>
          <w:b/>
          <w:bCs/>
          <w:lang w:val="en-US"/>
        </w:rPr>
        <w:t>Suisse</w:t>
      </w:r>
      <w:r>
        <w:rPr>
          <w:rFonts w:cs="Arial"/>
          <w:b/>
          <w:bCs/>
          <w:lang w:val="en-US"/>
        </w:rPr>
        <w:tab/>
      </w:r>
      <w:r>
        <w:rPr>
          <w:rFonts w:cs="Arial"/>
          <w:b/>
          <w:bCs/>
          <w:lang w:val="en-US"/>
        </w:rPr>
        <w:tab/>
        <w:t>ADD</w:t>
      </w:r>
    </w:p>
    <w:tbl>
      <w:tblPr>
        <w:tblW w:w="5515"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2788"/>
        <w:gridCol w:w="1708"/>
        <w:gridCol w:w="3239"/>
        <w:gridCol w:w="1349"/>
      </w:tblGrid>
      <w:tr w:rsidR="0001328F" w:rsidRPr="000408B8" w14:paraId="1A251A2A" w14:textId="77777777" w:rsidTr="00516F2F">
        <w:trPr>
          <w:cantSplit/>
        </w:trPr>
        <w:tc>
          <w:tcPr>
            <w:tcW w:w="1531" w:type="dxa"/>
          </w:tcPr>
          <w:p w14:paraId="63B639C3" w14:textId="77777777" w:rsidR="0001328F" w:rsidRPr="008F7EFB" w:rsidRDefault="0001328F" w:rsidP="00516F2F">
            <w:pPr>
              <w:tabs>
                <w:tab w:val="left" w:pos="426"/>
                <w:tab w:val="left" w:pos="4140"/>
                <w:tab w:val="left" w:pos="4230"/>
              </w:tabs>
              <w:spacing w:before="20" w:after="20"/>
              <w:jc w:val="center"/>
              <w:rPr>
                <w:rFonts w:cs="Arial"/>
                <w:i/>
                <w:iCs/>
              </w:rPr>
            </w:pPr>
            <w:r w:rsidRPr="00A16FA9">
              <w:rPr>
                <w:rFonts w:cs="Arial"/>
                <w:i/>
                <w:iCs/>
                <w:lang w:val="fr-FR"/>
              </w:rPr>
              <w:t>Pays/zone géographique</w:t>
            </w:r>
          </w:p>
        </w:tc>
        <w:tc>
          <w:tcPr>
            <w:tcW w:w="2790" w:type="dxa"/>
          </w:tcPr>
          <w:p w14:paraId="60D2E1C1" w14:textId="77777777" w:rsidR="0001328F" w:rsidRPr="000A3BEB" w:rsidRDefault="0001328F" w:rsidP="00516F2F">
            <w:pPr>
              <w:tabs>
                <w:tab w:val="left" w:pos="426"/>
                <w:tab w:val="left" w:pos="4140"/>
                <w:tab w:val="left" w:pos="4230"/>
              </w:tabs>
              <w:spacing w:before="20" w:after="20"/>
              <w:jc w:val="center"/>
              <w:rPr>
                <w:rFonts w:cs="Arial"/>
                <w:i/>
                <w:iCs/>
                <w:lang w:val="fr-FR"/>
              </w:rPr>
            </w:pPr>
            <w:r w:rsidRPr="00A16FA9">
              <w:rPr>
                <w:rFonts w:cs="Arial"/>
                <w:i/>
                <w:iCs/>
                <w:lang w:val="fr-FR"/>
              </w:rPr>
              <w:t>Nom de la compagnie/</w:t>
            </w:r>
            <w:r w:rsidRPr="00A16FA9">
              <w:rPr>
                <w:rFonts w:cs="Arial"/>
                <w:i/>
                <w:iCs/>
                <w:lang w:val="fr-FR"/>
              </w:rPr>
              <w:br/>
              <w:t>Adresse</w:t>
            </w:r>
          </w:p>
        </w:tc>
        <w:tc>
          <w:tcPr>
            <w:tcW w:w="1709" w:type="dxa"/>
          </w:tcPr>
          <w:p w14:paraId="152B82E1" w14:textId="77777777" w:rsidR="0001328F" w:rsidRPr="008F7EFB" w:rsidRDefault="0001328F" w:rsidP="00516F2F">
            <w:pPr>
              <w:tabs>
                <w:tab w:val="left" w:pos="426"/>
                <w:tab w:val="left" w:pos="4140"/>
                <w:tab w:val="left" w:pos="4230"/>
              </w:tabs>
              <w:spacing w:before="20" w:after="20"/>
              <w:jc w:val="center"/>
              <w:rPr>
                <w:rFonts w:cs="Arial"/>
                <w:i/>
                <w:iCs/>
              </w:rPr>
            </w:pPr>
            <w:r w:rsidRPr="00A16FA9">
              <w:rPr>
                <w:rFonts w:cs="Arial"/>
                <w:i/>
                <w:iCs/>
                <w:lang w:val="fr-FR"/>
              </w:rPr>
              <w:t>Identification d’entité émettrice</w:t>
            </w:r>
          </w:p>
        </w:tc>
        <w:tc>
          <w:tcPr>
            <w:tcW w:w="3241" w:type="dxa"/>
          </w:tcPr>
          <w:p w14:paraId="4148BC71" w14:textId="77777777" w:rsidR="0001328F" w:rsidRPr="008F7EFB" w:rsidRDefault="0001328F" w:rsidP="00516F2F">
            <w:pPr>
              <w:tabs>
                <w:tab w:val="left" w:pos="426"/>
                <w:tab w:val="left" w:pos="4140"/>
                <w:tab w:val="left" w:pos="4230"/>
              </w:tabs>
              <w:spacing w:before="20" w:after="20"/>
              <w:rPr>
                <w:rFonts w:cs="Arial"/>
                <w:i/>
                <w:iCs/>
              </w:rPr>
            </w:pPr>
            <w:r w:rsidRPr="00A16FA9">
              <w:rPr>
                <w:rFonts w:cs="Arial"/>
                <w:i/>
                <w:iCs/>
                <w:lang w:val="fr-FR"/>
              </w:rPr>
              <w:t>Contact</w:t>
            </w:r>
          </w:p>
        </w:tc>
        <w:tc>
          <w:tcPr>
            <w:tcW w:w="1350" w:type="dxa"/>
          </w:tcPr>
          <w:p w14:paraId="1E721890" w14:textId="77777777" w:rsidR="0001328F" w:rsidRPr="000A3BEB" w:rsidRDefault="0001328F" w:rsidP="00516F2F">
            <w:pPr>
              <w:tabs>
                <w:tab w:val="left" w:pos="426"/>
                <w:tab w:val="left" w:pos="4140"/>
                <w:tab w:val="left" w:pos="4230"/>
              </w:tabs>
              <w:spacing w:before="20" w:after="20"/>
              <w:jc w:val="center"/>
              <w:rPr>
                <w:rFonts w:cs="Arial"/>
                <w:i/>
                <w:iCs/>
                <w:lang w:val="fr-FR"/>
              </w:rPr>
            </w:pPr>
            <w:r w:rsidRPr="00A16FA9">
              <w:rPr>
                <w:rFonts w:cs="Arial"/>
                <w:i/>
                <w:iCs/>
                <w:lang w:val="fr-FR"/>
              </w:rPr>
              <w:t>Date de mise en application</w:t>
            </w:r>
          </w:p>
        </w:tc>
      </w:tr>
      <w:tr w:rsidR="0001328F" w:rsidRPr="008F7EFB" w14:paraId="6D8B77E5" w14:textId="77777777" w:rsidTr="00516F2F">
        <w:trPr>
          <w:cantSplit/>
        </w:trPr>
        <w:tc>
          <w:tcPr>
            <w:tcW w:w="1531" w:type="dxa"/>
          </w:tcPr>
          <w:p w14:paraId="1C698C89" w14:textId="77777777" w:rsidR="0001328F" w:rsidRPr="0085030F" w:rsidRDefault="0001328F" w:rsidP="00516F2F">
            <w:pPr>
              <w:tabs>
                <w:tab w:val="left" w:pos="426"/>
                <w:tab w:val="left" w:pos="4140"/>
                <w:tab w:val="left" w:pos="4230"/>
              </w:tabs>
              <w:spacing w:before="40"/>
              <w:rPr>
                <w:rFonts w:cs="Arial"/>
                <w:sz w:val="19"/>
                <w:szCs w:val="19"/>
              </w:rPr>
            </w:pPr>
            <w:r>
              <w:rPr>
                <w:rFonts w:cs="Arial"/>
                <w:sz w:val="19"/>
                <w:szCs w:val="19"/>
              </w:rPr>
              <w:t>Suisse</w:t>
            </w:r>
          </w:p>
        </w:tc>
        <w:tc>
          <w:tcPr>
            <w:tcW w:w="2790" w:type="dxa"/>
          </w:tcPr>
          <w:p w14:paraId="18411DFE" w14:textId="77777777" w:rsidR="0001328F" w:rsidRPr="00E02207" w:rsidRDefault="0001328F" w:rsidP="00516F2F">
            <w:pPr>
              <w:spacing w:before="40"/>
              <w:rPr>
                <w:b/>
                <w:bCs/>
              </w:rPr>
            </w:pPr>
            <w:r w:rsidRPr="00E02207">
              <w:rPr>
                <w:b/>
                <w:bCs/>
              </w:rPr>
              <w:t>iWay AG</w:t>
            </w:r>
          </w:p>
          <w:p w14:paraId="152851EC" w14:textId="77777777" w:rsidR="0001328F" w:rsidRPr="00E02207" w:rsidRDefault="0001328F" w:rsidP="0001328F">
            <w:pPr>
              <w:spacing w:before="0"/>
            </w:pPr>
            <w:proofErr w:type="spellStart"/>
            <w:r w:rsidRPr="00E02207">
              <w:t>Badenerstrasse</w:t>
            </w:r>
            <w:proofErr w:type="spellEnd"/>
            <w:r w:rsidRPr="00E02207">
              <w:t xml:space="preserve"> 569</w:t>
            </w:r>
          </w:p>
          <w:p w14:paraId="46DB8A80" w14:textId="77777777" w:rsidR="0001328F" w:rsidRPr="000E6561" w:rsidRDefault="0001328F" w:rsidP="0001328F">
            <w:pPr>
              <w:spacing w:before="0"/>
              <w:rPr>
                <w:rFonts w:cstheme="minorHAnsi"/>
                <w:sz w:val="19"/>
                <w:szCs w:val="19"/>
                <w:lang w:val="en-US"/>
              </w:rPr>
            </w:pPr>
            <w:r w:rsidRPr="00E02207">
              <w:t>CH-8048 ZURICH</w:t>
            </w:r>
          </w:p>
        </w:tc>
        <w:tc>
          <w:tcPr>
            <w:tcW w:w="1709" w:type="dxa"/>
          </w:tcPr>
          <w:p w14:paraId="6F5D1A14" w14:textId="77777777" w:rsidR="0001328F" w:rsidRPr="0085030F" w:rsidRDefault="0001328F" w:rsidP="00516F2F">
            <w:pPr>
              <w:tabs>
                <w:tab w:val="left" w:pos="426"/>
                <w:tab w:val="left" w:pos="4140"/>
                <w:tab w:val="left" w:pos="4230"/>
              </w:tabs>
              <w:spacing w:before="40"/>
              <w:jc w:val="center"/>
              <w:rPr>
                <w:rFonts w:cstheme="minorHAnsi"/>
                <w:b/>
                <w:sz w:val="19"/>
                <w:szCs w:val="19"/>
              </w:rPr>
            </w:pPr>
            <w:r w:rsidRPr="00E02207">
              <w:rPr>
                <w:rFonts w:cs="Arial"/>
                <w:b/>
              </w:rPr>
              <w:t>89 41 35</w:t>
            </w:r>
          </w:p>
        </w:tc>
        <w:tc>
          <w:tcPr>
            <w:tcW w:w="3241" w:type="dxa"/>
          </w:tcPr>
          <w:p w14:paraId="61BE5957" w14:textId="77777777" w:rsidR="0001328F" w:rsidRPr="00E02207" w:rsidRDefault="0001328F" w:rsidP="00516F2F">
            <w:pPr>
              <w:spacing w:before="40"/>
            </w:pPr>
            <w:r w:rsidRPr="00E02207">
              <w:t>Matthias Cramer</w:t>
            </w:r>
          </w:p>
          <w:p w14:paraId="5E7643FB" w14:textId="77777777" w:rsidR="0001328F" w:rsidRPr="00E02207" w:rsidRDefault="0001328F" w:rsidP="0001328F">
            <w:pPr>
              <w:spacing w:before="0"/>
            </w:pPr>
            <w:proofErr w:type="spellStart"/>
            <w:r w:rsidRPr="00E02207">
              <w:t>Badenerstrasse</w:t>
            </w:r>
            <w:proofErr w:type="spellEnd"/>
            <w:r w:rsidRPr="00E02207">
              <w:t xml:space="preserve"> 569</w:t>
            </w:r>
          </w:p>
          <w:p w14:paraId="7A1AEB2B" w14:textId="77777777" w:rsidR="0001328F" w:rsidRPr="00E02207" w:rsidRDefault="0001328F" w:rsidP="0001328F">
            <w:pPr>
              <w:spacing w:before="0"/>
            </w:pPr>
            <w:r w:rsidRPr="00E02207">
              <w:t>CH-8048 ZURICH</w:t>
            </w:r>
          </w:p>
          <w:p w14:paraId="75BCBB8A" w14:textId="77777777" w:rsidR="0001328F" w:rsidRPr="00E02207" w:rsidRDefault="0001328F" w:rsidP="0001328F">
            <w:pPr>
              <w:spacing w:before="0"/>
            </w:pPr>
            <w:r w:rsidRPr="00E02207">
              <w:t>Tel:  +41 43 500 1111</w:t>
            </w:r>
          </w:p>
          <w:p w14:paraId="6473A520" w14:textId="77777777" w:rsidR="0001328F" w:rsidRPr="002520B6" w:rsidRDefault="0001328F" w:rsidP="0001328F">
            <w:pPr>
              <w:spacing w:before="0"/>
              <w:rPr>
                <w:rFonts w:cstheme="minorHAnsi"/>
                <w:color w:val="000000" w:themeColor="text1"/>
                <w:sz w:val="19"/>
                <w:szCs w:val="19"/>
                <w:lang w:val="it-IT"/>
              </w:rPr>
            </w:pPr>
            <w:r w:rsidRPr="002520B6">
              <w:rPr>
                <w:lang w:val="it-IT"/>
              </w:rPr>
              <w:t>E-mail: iin@ispmobile.ch</w:t>
            </w:r>
          </w:p>
        </w:tc>
        <w:tc>
          <w:tcPr>
            <w:tcW w:w="1350" w:type="dxa"/>
            <w:shd w:val="clear" w:color="auto" w:fill="auto"/>
          </w:tcPr>
          <w:p w14:paraId="4392B08A" w14:textId="77777777" w:rsidR="0001328F" w:rsidRPr="0085030F" w:rsidRDefault="0001328F" w:rsidP="00516F2F">
            <w:pPr>
              <w:spacing w:before="40"/>
              <w:jc w:val="center"/>
              <w:rPr>
                <w:rFonts w:cstheme="minorHAnsi"/>
                <w:sz w:val="19"/>
                <w:szCs w:val="19"/>
                <w:highlight w:val="yellow"/>
              </w:rPr>
            </w:pPr>
            <w:r w:rsidRPr="00E02207">
              <w:rPr>
                <w:rFonts w:cs="Arial"/>
                <w:bCs/>
                <w:lang w:val="fr-FR"/>
              </w:rPr>
              <w:t>1.I.2025</w:t>
            </w:r>
          </w:p>
        </w:tc>
      </w:tr>
    </w:tbl>
    <w:p w14:paraId="1A837D43" w14:textId="77777777" w:rsidR="0001328F" w:rsidRDefault="0001328F" w:rsidP="0001328F">
      <w:pPr>
        <w:tabs>
          <w:tab w:val="left" w:pos="1560"/>
          <w:tab w:val="left" w:pos="4140"/>
          <w:tab w:val="left" w:pos="4230"/>
        </w:tabs>
        <w:spacing w:after="120"/>
        <w:rPr>
          <w:rFonts w:cs="Arial"/>
          <w:b/>
          <w:bCs/>
          <w:lang w:val="en-US"/>
        </w:rPr>
      </w:pPr>
    </w:p>
    <w:p w14:paraId="4D8CBE9A" w14:textId="55255AB0" w:rsidR="00437C4F" w:rsidRDefault="00437C4F">
      <w:pPr>
        <w:tabs>
          <w:tab w:val="clear" w:pos="567"/>
          <w:tab w:val="clear" w:pos="1276"/>
          <w:tab w:val="clear" w:pos="1843"/>
          <w:tab w:val="clear" w:pos="5387"/>
          <w:tab w:val="clear" w:pos="5954"/>
        </w:tabs>
        <w:overflowPunct/>
        <w:autoSpaceDE/>
        <w:autoSpaceDN/>
        <w:adjustRightInd/>
        <w:spacing w:before="0"/>
        <w:jc w:val="left"/>
        <w:textAlignment w:val="auto"/>
        <w:rPr>
          <w:rFonts w:eastAsia="Arial"/>
          <w:lang w:val="fr-FR"/>
        </w:rPr>
      </w:pPr>
      <w:r>
        <w:rPr>
          <w:rFonts w:eastAsia="Arial"/>
          <w:lang w:val="fr-FR"/>
        </w:rPr>
        <w:br w:type="page"/>
      </w:r>
    </w:p>
    <w:p w14:paraId="608F5985" w14:textId="77777777" w:rsidR="00437C4F" w:rsidRPr="00437C4F" w:rsidRDefault="00437C4F" w:rsidP="00437C4F">
      <w:pPr>
        <w:pStyle w:val="Heading20"/>
      </w:pPr>
      <w:r w:rsidRPr="00437C4F">
        <w:lastRenderedPageBreak/>
        <w:t>Codes de réseau mobile (MNC) pour le plan d'identification international</w:t>
      </w:r>
      <w:r w:rsidRPr="00437C4F">
        <w:br/>
        <w:t>pour les réseaux publics et les abonnements</w:t>
      </w:r>
      <w:r w:rsidRPr="00437C4F">
        <w:br/>
        <w:t>(Selon la Recommandation UIT-T E.212 (09/2016))</w:t>
      </w:r>
      <w:r w:rsidRPr="00437C4F">
        <w:br/>
        <w:t>(Situation au 15 novembre 2023)</w:t>
      </w:r>
    </w:p>
    <w:p w14:paraId="766A3A39" w14:textId="77777777" w:rsidR="00437C4F" w:rsidRPr="0035338E" w:rsidRDefault="00437C4F" w:rsidP="00437C4F">
      <w:pPr>
        <w:jc w:val="center"/>
        <w:rPr>
          <w:rFonts w:cs="Calibri"/>
          <w:lang w:val="fr-FR"/>
        </w:rPr>
      </w:pPr>
      <w:r w:rsidRPr="0035338E">
        <w:rPr>
          <w:rFonts w:cs="Calibri"/>
          <w:lang w:val="fr-FR"/>
        </w:rPr>
        <w:t>(Annexe au Bulletin d'exploitation de l'UIT N° 1280 - 15.XI.2023)</w:t>
      </w:r>
    </w:p>
    <w:p w14:paraId="6448A706" w14:textId="77777777" w:rsidR="00437C4F" w:rsidRPr="0035338E" w:rsidRDefault="00437C4F" w:rsidP="00437C4F">
      <w:pPr>
        <w:spacing w:before="0"/>
        <w:jc w:val="center"/>
        <w:rPr>
          <w:rFonts w:cs="Calibri"/>
          <w:lang w:val="fr-FR"/>
        </w:rPr>
      </w:pPr>
      <w:r w:rsidRPr="0035338E">
        <w:rPr>
          <w:rFonts w:cs="Calibri"/>
          <w:lang w:val="fr-FR"/>
        </w:rPr>
        <w:t xml:space="preserve">(Amendement N° </w:t>
      </w:r>
      <w:r>
        <w:rPr>
          <w:rFonts w:cs="Calibri"/>
          <w:lang w:val="fr-FR"/>
        </w:rPr>
        <w:t>26</w:t>
      </w:r>
      <w:r w:rsidRPr="0035338E">
        <w:rPr>
          <w:rFonts w:cs="Calibri"/>
          <w:lang w:val="fr-FR"/>
        </w:rPr>
        <w:t>)</w:t>
      </w:r>
    </w:p>
    <w:p w14:paraId="523C7702" w14:textId="77777777" w:rsidR="00437C4F" w:rsidRDefault="00437C4F" w:rsidP="00437C4F">
      <w:pPr>
        <w:rPr>
          <w:rFonts w:cs="Calibri"/>
          <w:lang w:val="en-US"/>
        </w:rPr>
      </w:pPr>
    </w:p>
    <w:tbl>
      <w:tblPr>
        <w:tblW w:w="9630" w:type="dxa"/>
        <w:tblBorders>
          <w:top w:val="nil"/>
          <w:left w:val="nil"/>
          <w:bottom w:val="nil"/>
          <w:right w:val="nil"/>
        </w:tblBorders>
        <w:tblCellMar>
          <w:left w:w="0" w:type="dxa"/>
          <w:right w:w="0" w:type="dxa"/>
        </w:tblCellMar>
        <w:tblLook w:val="04A0" w:firstRow="1" w:lastRow="0" w:firstColumn="1" w:lastColumn="0" w:noHBand="0" w:noVBand="1"/>
      </w:tblPr>
      <w:tblGrid>
        <w:gridCol w:w="2704"/>
        <w:gridCol w:w="1619"/>
        <w:gridCol w:w="5307"/>
      </w:tblGrid>
      <w:tr w:rsidR="00437C4F" w14:paraId="12602BB1" w14:textId="77777777" w:rsidTr="00516F2F">
        <w:trPr>
          <w:trHeight w:val="227"/>
          <w:tblHeader/>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AE5BCB" w14:textId="77777777" w:rsidR="00437C4F" w:rsidRPr="0044397E" w:rsidRDefault="00437C4F" w:rsidP="00437C4F">
            <w:pPr>
              <w:spacing w:before="0"/>
              <w:rPr>
                <w:lang w:val="fr-FR"/>
              </w:rPr>
            </w:pPr>
            <w:r w:rsidRPr="0044397E">
              <w:rPr>
                <w:rFonts w:eastAsia="Calibri"/>
                <w:b/>
                <w:i/>
                <w:color w:val="000000"/>
                <w:lang w:val="fr-FR"/>
              </w:rPr>
              <w:t>Pays ou Zone géographique</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04734E" w14:textId="77777777" w:rsidR="00437C4F" w:rsidRPr="0044397E" w:rsidRDefault="00437C4F" w:rsidP="00437C4F">
            <w:pPr>
              <w:spacing w:before="0"/>
              <w:jc w:val="center"/>
              <w:rPr>
                <w:lang w:val="fr-FR"/>
              </w:rPr>
            </w:pPr>
            <w:r w:rsidRPr="0044397E">
              <w:rPr>
                <w:rFonts w:eastAsia="Calibri"/>
                <w:b/>
                <w:i/>
                <w:color w:val="000000"/>
                <w:lang w:val="fr-FR"/>
              </w:rPr>
              <w:t>MCC+MNC</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C85B38" w14:textId="77777777" w:rsidR="00437C4F" w:rsidRPr="0044397E" w:rsidRDefault="00437C4F" w:rsidP="00437C4F">
            <w:pPr>
              <w:spacing w:before="0"/>
              <w:rPr>
                <w:lang w:val="fr-FR"/>
              </w:rPr>
            </w:pPr>
            <w:r w:rsidRPr="0044397E">
              <w:rPr>
                <w:rFonts w:eastAsia="Calibri"/>
                <w:b/>
                <w:i/>
                <w:color w:val="000000"/>
                <w:lang w:val="fr-FR"/>
              </w:rPr>
              <w:t>Nom de Réseau/Opérateur</w:t>
            </w:r>
          </w:p>
        </w:tc>
      </w:tr>
      <w:tr w:rsidR="00437C4F" w14:paraId="72892D20" w14:textId="77777777" w:rsidTr="00516F2F">
        <w:trPr>
          <w:trHeight w:val="227"/>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E78EF8F" w14:textId="77777777" w:rsidR="00437C4F" w:rsidRPr="0044397E" w:rsidRDefault="00437C4F" w:rsidP="00437C4F">
            <w:pPr>
              <w:spacing w:before="0"/>
              <w:rPr>
                <w:lang w:val="fr-FR"/>
              </w:rPr>
            </w:pPr>
            <w:r w:rsidRPr="0044397E">
              <w:rPr>
                <w:rFonts w:eastAsia="Calibri"/>
                <w:b/>
                <w:color w:val="000000"/>
                <w:lang w:val="fr-FR"/>
              </w:rPr>
              <w:t xml:space="preserve">Canada </w:t>
            </w:r>
            <w:r>
              <w:rPr>
                <w:rFonts w:eastAsia="Calibri"/>
                <w:b/>
                <w:color w:val="000000"/>
                <w:lang w:val="fr-FR"/>
              </w:rPr>
              <w:t xml:space="preserve">   </w:t>
            </w:r>
            <w:r w:rsidRPr="0044397E">
              <w:rPr>
                <w:rFonts w:eastAsia="Calibri"/>
                <w:b/>
                <w:color w:val="000000"/>
                <w:lang w:val="fr-FR"/>
              </w:rPr>
              <w:t>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AF4A6" w14:textId="77777777" w:rsidR="00437C4F" w:rsidRDefault="00437C4F" w:rsidP="00437C4F">
            <w:pPr>
              <w:spacing w:before="0"/>
            </w:pP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86AE1" w14:textId="77777777" w:rsidR="00437C4F" w:rsidRDefault="00437C4F" w:rsidP="00437C4F">
            <w:pPr>
              <w:spacing w:before="0"/>
            </w:pPr>
          </w:p>
        </w:tc>
      </w:tr>
      <w:tr w:rsidR="00437C4F" w14:paraId="2823213F" w14:textId="77777777" w:rsidTr="00516F2F">
        <w:trPr>
          <w:trHeight w:val="227"/>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3951A57"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03CDE" w14:textId="77777777" w:rsidR="00437C4F" w:rsidRDefault="00437C4F" w:rsidP="00437C4F">
            <w:pPr>
              <w:spacing w:before="0"/>
              <w:jc w:val="center"/>
            </w:pPr>
            <w:r>
              <w:rPr>
                <w:rFonts w:eastAsia="Calibri"/>
                <w:color w:val="000000"/>
              </w:rPr>
              <w:t>302 060</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CBF282" w14:textId="77777777" w:rsidR="00437C4F" w:rsidRDefault="00437C4F" w:rsidP="00437C4F">
            <w:pPr>
              <w:spacing w:before="0"/>
            </w:pPr>
            <w:proofErr w:type="spellStart"/>
            <w:r>
              <w:rPr>
                <w:rFonts w:eastAsia="Calibri"/>
                <w:color w:val="000000"/>
              </w:rPr>
              <w:t>Karrier</w:t>
            </w:r>
            <w:proofErr w:type="spellEnd"/>
            <w:r>
              <w:rPr>
                <w:rFonts w:eastAsia="Calibri"/>
                <w:color w:val="000000"/>
              </w:rPr>
              <w:t xml:space="preserve"> One Inc.</w:t>
            </w:r>
          </w:p>
        </w:tc>
      </w:tr>
      <w:tr w:rsidR="00437C4F" w14:paraId="480BCDB7" w14:textId="77777777" w:rsidTr="00516F2F">
        <w:trPr>
          <w:trHeight w:val="227"/>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6BF3451" w14:textId="77777777" w:rsidR="00437C4F" w:rsidRPr="0044397E" w:rsidRDefault="00437C4F" w:rsidP="00437C4F">
            <w:pPr>
              <w:spacing w:before="0"/>
              <w:rPr>
                <w:lang w:val="fr-FR"/>
              </w:rPr>
            </w:pPr>
            <w:r w:rsidRPr="0044397E">
              <w:rPr>
                <w:rFonts w:eastAsia="Calibri"/>
                <w:b/>
                <w:color w:val="000000"/>
                <w:lang w:val="fr-FR"/>
              </w:rPr>
              <w:t xml:space="preserve">Danemark </w:t>
            </w:r>
            <w:r>
              <w:rPr>
                <w:rFonts w:eastAsia="Calibri"/>
                <w:b/>
                <w:color w:val="000000"/>
                <w:lang w:val="fr-FR"/>
              </w:rPr>
              <w:t xml:space="preserve">   </w:t>
            </w:r>
            <w:r w:rsidRPr="0044397E">
              <w:rPr>
                <w:rFonts w:eastAsia="Calibri"/>
                <w:b/>
                <w:color w:val="000000"/>
                <w:lang w:val="fr-FR"/>
              </w:rPr>
              <w:t>SUP</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6FDBD" w14:textId="77777777" w:rsidR="00437C4F" w:rsidRDefault="00437C4F" w:rsidP="00437C4F">
            <w:pPr>
              <w:spacing w:before="0"/>
            </w:pP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10E3B" w14:textId="77777777" w:rsidR="00437C4F" w:rsidRDefault="00437C4F" w:rsidP="00437C4F">
            <w:pPr>
              <w:spacing w:before="0"/>
            </w:pPr>
          </w:p>
        </w:tc>
      </w:tr>
      <w:tr w:rsidR="00437C4F" w14:paraId="04E78295" w14:textId="77777777" w:rsidTr="00516F2F">
        <w:trPr>
          <w:trHeight w:val="227"/>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7DFCEFC"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4436F" w14:textId="77777777" w:rsidR="00437C4F" w:rsidRDefault="00437C4F" w:rsidP="00437C4F">
            <w:pPr>
              <w:spacing w:before="0"/>
              <w:jc w:val="center"/>
            </w:pPr>
            <w:r>
              <w:rPr>
                <w:rFonts w:eastAsia="Calibri"/>
                <w:color w:val="000000"/>
              </w:rPr>
              <w:t>238 03</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6BC169" w14:textId="77777777" w:rsidR="00437C4F" w:rsidRDefault="00437C4F" w:rsidP="00437C4F">
            <w:pPr>
              <w:spacing w:before="0"/>
            </w:pPr>
            <w:r>
              <w:rPr>
                <w:rFonts w:eastAsia="Calibri"/>
                <w:color w:val="000000"/>
              </w:rPr>
              <w:t>Syniverse Technologies</w:t>
            </w:r>
          </w:p>
        </w:tc>
      </w:tr>
      <w:tr w:rsidR="00437C4F" w14:paraId="1E215A37" w14:textId="77777777" w:rsidTr="00516F2F">
        <w:trPr>
          <w:trHeight w:val="227"/>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08952C3" w14:textId="77777777" w:rsidR="00437C4F" w:rsidRPr="0044397E" w:rsidRDefault="00437C4F" w:rsidP="00437C4F">
            <w:pPr>
              <w:spacing w:before="0"/>
              <w:rPr>
                <w:lang w:val="fr-FR"/>
              </w:rPr>
            </w:pPr>
            <w:r w:rsidRPr="0044397E">
              <w:rPr>
                <w:rFonts w:eastAsia="Calibri"/>
                <w:b/>
                <w:color w:val="000000"/>
                <w:lang w:val="fr-FR"/>
              </w:rPr>
              <w:t xml:space="preserve">Danemark </w:t>
            </w:r>
            <w:r>
              <w:rPr>
                <w:rFonts w:eastAsia="Calibri"/>
                <w:b/>
                <w:color w:val="000000"/>
                <w:lang w:val="fr-FR"/>
              </w:rPr>
              <w:t xml:space="preserve">   </w:t>
            </w:r>
            <w:r w:rsidRPr="0044397E">
              <w:rPr>
                <w:rFonts w:eastAsia="Calibri"/>
                <w:b/>
                <w:color w:val="000000"/>
                <w:lang w:val="fr-FR"/>
              </w:rPr>
              <w:t>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8EB5D" w14:textId="77777777" w:rsidR="00437C4F" w:rsidRDefault="00437C4F" w:rsidP="00437C4F">
            <w:pPr>
              <w:spacing w:before="0"/>
            </w:pP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A3788" w14:textId="77777777" w:rsidR="00437C4F" w:rsidRDefault="00437C4F" w:rsidP="00437C4F">
            <w:pPr>
              <w:spacing w:before="0"/>
            </w:pPr>
          </w:p>
        </w:tc>
      </w:tr>
      <w:tr w:rsidR="00437C4F" w14:paraId="56851E11" w14:textId="77777777" w:rsidTr="00516F2F">
        <w:trPr>
          <w:trHeight w:val="227"/>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08EA290"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F12B9" w14:textId="77777777" w:rsidR="00437C4F" w:rsidRDefault="00437C4F" w:rsidP="00437C4F">
            <w:pPr>
              <w:spacing w:before="0"/>
              <w:jc w:val="center"/>
            </w:pPr>
            <w:r>
              <w:rPr>
                <w:rFonts w:eastAsia="Calibri"/>
                <w:color w:val="000000"/>
              </w:rPr>
              <w:t>238 95</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7E4E0D" w14:textId="77777777" w:rsidR="00437C4F" w:rsidRDefault="00437C4F" w:rsidP="00437C4F">
            <w:pPr>
              <w:spacing w:before="0"/>
            </w:pPr>
            <w:r>
              <w:rPr>
                <w:rFonts w:eastAsia="Calibri"/>
                <w:color w:val="000000"/>
              </w:rPr>
              <w:t>DANSK BEREDSKABSKOMMUNIKATION</w:t>
            </w:r>
          </w:p>
        </w:tc>
      </w:tr>
      <w:tr w:rsidR="00437C4F" w14:paraId="603AFC1E" w14:textId="77777777" w:rsidTr="00516F2F">
        <w:trPr>
          <w:trHeight w:val="227"/>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BDF47BE" w14:textId="77777777" w:rsidR="00437C4F" w:rsidRPr="0044397E" w:rsidRDefault="00437C4F" w:rsidP="00437C4F">
            <w:pPr>
              <w:spacing w:before="0"/>
              <w:rPr>
                <w:lang w:val="fr-FR"/>
              </w:rPr>
            </w:pPr>
            <w:r w:rsidRPr="0044397E">
              <w:rPr>
                <w:rFonts w:eastAsia="Calibri"/>
                <w:b/>
                <w:color w:val="000000"/>
                <w:lang w:val="fr-FR"/>
              </w:rPr>
              <w:t xml:space="preserve">Hong Kong, Chine </w:t>
            </w:r>
            <w:r>
              <w:rPr>
                <w:rFonts w:eastAsia="Calibri"/>
                <w:b/>
                <w:color w:val="000000"/>
                <w:lang w:val="fr-FR"/>
              </w:rPr>
              <w:t xml:space="preserve">   </w:t>
            </w:r>
            <w:r w:rsidRPr="0044397E">
              <w:rPr>
                <w:rFonts w:eastAsia="Calibri"/>
                <w:b/>
                <w:color w:val="000000"/>
                <w:lang w:val="fr-FR"/>
              </w:rPr>
              <w:t>SUP</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02E7F" w14:textId="77777777" w:rsidR="00437C4F" w:rsidRDefault="00437C4F" w:rsidP="00437C4F">
            <w:pPr>
              <w:spacing w:before="0"/>
            </w:pP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49C40" w14:textId="77777777" w:rsidR="00437C4F" w:rsidRDefault="00437C4F" w:rsidP="00437C4F">
            <w:pPr>
              <w:spacing w:before="0"/>
            </w:pPr>
          </w:p>
        </w:tc>
      </w:tr>
      <w:tr w:rsidR="00437C4F" w14:paraId="534E6E63" w14:textId="77777777" w:rsidTr="00516F2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1E705EE"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B6A82" w14:textId="77777777" w:rsidR="00437C4F" w:rsidRDefault="00437C4F" w:rsidP="00437C4F">
            <w:pPr>
              <w:spacing w:before="0"/>
              <w:jc w:val="center"/>
            </w:pPr>
            <w:r>
              <w:rPr>
                <w:rFonts w:eastAsia="Calibri"/>
                <w:color w:val="000000"/>
              </w:rPr>
              <w:t>454 29</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91B80C" w14:textId="77777777" w:rsidR="00437C4F" w:rsidRDefault="00437C4F" w:rsidP="00437C4F">
            <w:pPr>
              <w:spacing w:before="0"/>
            </w:pPr>
            <w:r>
              <w:rPr>
                <w:rFonts w:eastAsia="Calibri"/>
                <w:color w:val="000000"/>
              </w:rPr>
              <w:t>Hong Kong Telecommunications (HKT) Limited</w:t>
            </w:r>
          </w:p>
        </w:tc>
      </w:tr>
      <w:tr w:rsidR="00437C4F" w14:paraId="697E6F7A" w14:textId="77777777" w:rsidTr="00516F2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2EDB77E"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502FC" w14:textId="77777777" w:rsidR="00437C4F" w:rsidRDefault="00437C4F" w:rsidP="00437C4F">
            <w:pPr>
              <w:spacing w:before="0"/>
              <w:jc w:val="center"/>
            </w:pPr>
            <w:r>
              <w:rPr>
                <w:rFonts w:eastAsia="Calibri"/>
                <w:color w:val="000000"/>
              </w:rPr>
              <w:t>454 32</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706FD0" w14:textId="77777777" w:rsidR="00437C4F" w:rsidRDefault="00437C4F" w:rsidP="00437C4F">
            <w:pPr>
              <w:spacing w:before="0"/>
            </w:pPr>
            <w:r>
              <w:rPr>
                <w:rFonts w:eastAsia="Calibri"/>
                <w:color w:val="000000"/>
              </w:rPr>
              <w:t>Hong Kong Broadband Network Ltd</w:t>
            </w:r>
          </w:p>
        </w:tc>
      </w:tr>
      <w:tr w:rsidR="00437C4F" w14:paraId="7B3B59A3" w14:textId="77777777" w:rsidTr="00516F2F">
        <w:trPr>
          <w:trHeight w:val="227"/>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2879155" w14:textId="77777777" w:rsidR="00437C4F" w:rsidRPr="00437C4F" w:rsidRDefault="00437C4F" w:rsidP="00437C4F">
            <w:pPr>
              <w:spacing w:before="0"/>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F46F1" w14:textId="77777777" w:rsidR="00437C4F" w:rsidRDefault="00437C4F" w:rsidP="00437C4F">
            <w:pPr>
              <w:spacing w:before="0"/>
              <w:jc w:val="center"/>
            </w:pPr>
            <w:r>
              <w:rPr>
                <w:rFonts w:eastAsia="Calibri"/>
                <w:color w:val="000000"/>
              </w:rPr>
              <w:t>454 36</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B155F5" w14:textId="77777777" w:rsidR="00437C4F" w:rsidRDefault="00437C4F" w:rsidP="00437C4F">
            <w:pPr>
              <w:spacing w:before="0"/>
            </w:pPr>
            <w:proofErr w:type="spellStart"/>
            <w:r>
              <w:rPr>
                <w:rFonts w:eastAsia="Calibri"/>
                <w:color w:val="000000"/>
              </w:rPr>
              <w:t>Easco</w:t>
            </w:r>
            <w:proofErr w:type="spellEnd"/>
            <w:r>
              <w:rPr>
                <w:rFonts w:eastAsia="Calibri"/>
                <w:color w:val="000000"/>
              </w:rPr>
              <w:t xml:space="preserve"> Telecommunications Limited</w:t>
            </w:r>
          </w:p>
        </w:tc>
      </w:tr>
      <w:tr w:rsidR="00437C4F" w14:paraId="1F00D5E6" w14:textId="77777777" w:rsidTr="00516F2F">
        <w:trPr>
          <w:trHeight w:val="227"/>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EEAC6EA" w14:textId="77777777" w:rsidR="00437C4F" w:rsidRPr="0044397E" w:rsidRDefault="00437C4F" w:rsidP="00437C4F">
            <w:pPr>
              <w:spacing w:before="0"/>
              <w:rPr>
                <w:lang w:val="fr-FR"/>
              </w:rPr>
            </w:pPr>
            <w:r w:rsidRPr="0044397E">
              <w:rPr>
                <w:rFonts w:eastAsia="Calibri"/>
                <w:b/>
                <w:color w:val="000000"/>
                <w:lang w:val="fr-FR"/>
              </w:rPr>
              <w:t xml:space="preserve">Hong Kong, Chine </w:t>
            </w:r>
            <w:r>
              <w:rPr>
                <w:rFonts w:eastAsia="Calibri"/>
                <w:b/>
                <w:color w:val="000000"/>
                <w:lang w:val="fr-FR"/>
              </w:rPr>
              <w:t xml:space="preserve">   </w:t>
            </w:r>
            <w:r w:rsidRPr="0044397E">
              <w:rPr>
                <w:rFonts w:eastAsia="Calibri"/>
                <w:b/>
                <w:color w:val="000000"/>
                <w:lang w:val="fr-FR"/>
              </w:rPr>
              <w:t>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DCCDB" w14:textId="77777777" w:rsidR="00437C4F" w:rsidRDefault="00437C4F" w:rsidP="00437C4F">
            <w:pPr>
              <w:spacing w:before="0"/>
            </w:pP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8E331" w14:textId="77777777" w:rsidR="00437C4F" w:rsidRDefault="00437C4F" w:rsidP="00437C4F">
            <w:pPr>
              <w:spacing w:before="0"/>
            </w:pPr>
          </w:p>
        </w:tc>
      </w:tr>
      <w:tr w:rsidR="00437C4F" w14:paraId="21062B68" w14:textId="77777777" w:rsidTr="00516F2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E1A9F35"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ABF78" w14:textId="77777777" w:rsidR="00437C4F" w:rsidRDefault="00437C4F" w:rsidP="00437C4F">
            <w:pPr>
              <w:spacing w:before="0"/>
              <w:jc w:val="center"/>
            </w:pPr>
            <w:r>
              <w:rPr>
                <w:rFonts w:eastAsia="Calibri"/>
                <w:color w:val="000000"/>
              </w:rPr>
              <w:t>454 290</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704B50" w14:textId="77777777" w:rsidR="00437C4F" w:rsidRDefault="00437C4F" w:rsidP="00437C4F">
            <w:pPr>
              <w:spacing w:before="0"/>
            </w:pPr>
            <w:r>
              <w:rPr>
                <w:rFonts w:eastAsia="Calibri"/>
                <w:color w:val="000000"/>
              </w:rPr>
              <w:t>Government use</w:t>
            </w:r>
          </w:p>
        </w:tc>
      </w:tr>
      <w:tr w:rsidR="00437C4F" w14:paraId="4FCD9430" w14:textId="77777777" w:rsidTr="00516F2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4BC0B7A"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100DE" w14:textId="77777777" w:rsidR="00437C4F" w:rsidRDefault="00437C4F" w:rsidP="00437C4F">
            <w:pPr>
              <w:spacing w:before="0"/>
              <w:jc w:val="center"/>
            </w:pPr>
            <w:r>
              <w:rPr>
                <w:rFonts w:eastAsia="Calibri"/>
                <w:color w:val="000000"/>
              </w:rPr>
              <w:t>454 291</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5B0B4E" w14:textId="77777777" w:rsidR="00437C4F" w:rsidRDefault="00437C4F" w:rsidP="00437C4F">
            <w:pPr>
              <w:spacing w:before="0"/>
            </w:pPr>
            <w:r>
              <w:rPr>
                <w:rFonts w:eastAsia="Calibri"/>
                <w:color w:val="000000"/>
              </w:rPr>
              <w:t>Government use</w:t>
            </w:r>
          </w:p>
        </w:tc>
      </w:tr>
      <w:tr w:rsidR="00437C4F" w14:paraId="3BCE12AE" w14:textId="77777777" w:rsidTr="00516F2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CBAE203"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D4822" w14:textId="77777777" w:rsidR="00437C4F" w:rsidRDefault="00437C4F" w:rsidP="00437C4F">
            <w:pPr>
              <w:spacing w:before="0"/>
              <w:jc w:val="center"/>
            </w:pPr>
            <w:r>
              <w:rPr>
                <w:rFonts w:eastAsia="Calibri"/>
                <w:color w:val="000000"/>
              </w:rPr>
              <w:t>454 292</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451F4A" w14:textId="77777777" w:rsidR="00437C4F" w:rsidRDefault="00437C4F" w:rsidP="00437C4F">
            <w:pPr>
              <w:spacing w:before="0"/>
            </w:pPr>
            <w:r>
              <w:rPr>
                <w:rFonts w:eastAsia="Calibri"/>
                <w:color w:val="000000"/>
              </w:rPr>
              <w:t>Government use</w:t>
            </w:r>
          </w:p>
        </w:tc>
      </w:tr>
      <w:tr w:rsidR="00437C4F" w14:paraId="2B08F602" w14:textId="77777777" w:rsidTr="00516F2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6BAF6AE9"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55458" w14:textId="77777777" w:rsidR="00437C4F" w:rsidRDefault="00437C4F" w:rsidP="00437C4F">
            <w:pPr>
              <w:spacing w:before="0"/>
              <w:jc w:val="center"/>
            </w:pPr>
            <w:r>
              <w:rPr>
                <w:rFonts w:eastAsia="Calibri"/>
                <w:color w:val="000000"/>
              </w:rPr>
              <w:t>454 293</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A19CCB" w14:textId="77777777" w:rsidR="00437C4F" w:rsidRDefault="00437C4F" w:rsidP="00437C4F">
            <w:pPr>
              <w:spacing w:before="0"/>
            </w:pPr>
            <w:r>
              <w:rPr>
                <w:rFonts w:eastAsia="Calibri"/>
                <w:color w:val="000000"/>
              </w:rPr>
              <w:t>Government use</w:t>
            </w:r>
          </w:p>
        </w:tc>
      </w:tr>
      <w:tr w:rsidR="00437C4F" w14:paraId="70A686ED" w14:textId="77777777" w:rsidTr="00516F2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1D27189"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A6132" w14:textId="77777777" w:rsidR="00437C4F" w:rsidRDefault="00437C4F" w:rsidP="00437C4F">
            <w:pPr>
              <w:spacing w:before="0"/>
              <w:jc w:val="center"/>
            </w:pPr>
            <w:r>
              <w:rPr>
                <w:rFonts w:eastAsia="Calibri"/>
                <w:color w:val="000000"/>
              </w:rPr>
              <w:t>454 294</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4F9F7F" w14:textId="77777777" w:rsidR="00437C4F" w:rsidRDefault="00437C4F" w:rsidP="00437C4F">
            <w:pPr>
              <w:spacing w:before="0"/>
            </w:pPr>
            <w:r>
              <w:rPr>
                <w:rFonts w:eastAsia="Calibri"/>
                <w:color w:val="000000"/>
              </w:rPr>
              <w:t>Government use</w:t>
            </w:r>
          </w:p>
        </w:tc>
      </w:tr>
      <w:tr w:rsidR="00437C4F" w14:paraId="3D56A3B9" w14:textId="77777777" w:rsidTr="00516F2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F93305A"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2C916" w14:textId="77777777" w:rsidR="00437C4F" w:rsidRDefault="00437C4F" w:rsidP="00437C4F">
            <w:pPr>
              <w:spacing w:before="0"/>
              <w:jc w:val="center"/>
            </w:pPr>
            <w:r>
              <w:rPr>
                <w:rFonts w:eastAsia="Calibri"/>
                <w:color w:val="000000"/>
              </w:rPr>
              <w:t>454 295</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D9030B" w14:textId="77777777" w:rsidR="00437C4F" w:rsidRDefault="00437C4F" w:rsidP="00437C4F">
            <w:pPr>
              <w:spacing w:before="0"/>
            </w:pPr>
            <w:r>
              <w:rPr>
                <w:rFonts w:eastAsia="Calibri"/>
                <w:color w:val="000000"/>
              </w:rPr>
              <w:t>Government use</w:t>
            </w:r>
          </w:p>
        </w:tc>
      </w:tr>
      <w:tr w:rsidR="00437C4F" w14:paraId="548640E0" w14:textId="77777777" w:rsidTr="00516F2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FD3CB2C"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61E18" w14:textId="77777777" w:rsidR="00437C4F" w:rsidRDefault="00437C4F" w:rsidP="00437C4F">
            <w:pPr>
              <w:spacing w:before="0"/>
              <w:jc w:val="center"/>
            </w:pPr>
            <w:r>
              <w:rPr>
                <w:rFonts w:eastAsia="Calibri"/>
                <w:color w:val="000000"/>
              </w:rPr>
              <w:t>454 296</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5D40A8" w14:textId="77777777" w:rsidR="00437C4F" w:rsidRDefault="00437C4F" w:rsidP="00437C4F">
            <w:pPr>
              <w:spacing w:before="0"/>
            </w:pPr>
            <w:r>
              <w:rPr>
                <w:rFonts w:eastAsia="Calibri"/>
                <w:color w:val="000000"/>
              </w:rPr>
              <w:t>Government use</w:t>
            </w:r>
          </w:p>
        </w:tc>
      </w:tr>
      <w:tr w:rsidR="00437C4F" w14:paraId="4994963D" w14:textId="77777777" w:rsidTr="00516F2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D73B508"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4BDB7" w14:textId="77777777" w:rsidR="00437C4F" w:rsidRDefault="00437C4F" w:rsidP="00437C4F">
            <w:pPr>
              <w:spacing w:before="0"/>
              <w:jc w:val="center"/>
            </w:pPr>
            <w:r>
              <w:rPr>
                <w:rFonts w:eastAsia="Calibri"/>
                <w:color w:val="000000"/>
              </w:rPr>
              <w:t>454 297</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1EC5BC" w14:textId="77777777" w:rsidR="00437C4F" w:rsidRDefault="00437C4F" w:rsidP="00437C4F">
            <w:pPr>
              <w:spacing w:before="0"/>
            </w:pPr>
            <w:r>
              <w:rPr>
                <w:rFonts w:eastAsia="Calibri"/>
                <w:color w:val="000000"/>
              </w:rPr>
              <w:t>Government use</w:t>
            </w:r>
          </w:p>
        </w:tc>
      </w:tr>
      <w:tr w:rsidR="00437C4F" w14:paraId="69C8AED8" w14:textId="77777777" w:rsidTr="00516F2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64546CF0"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417AB" w14:textId="77777777" w:rsidR="00437C4F" w:rsidRDefault="00437C4F" w:rsidP="00437C4F">
            <w:pPr>
              <w:spacing w:before="0"/>
              <w:jc w:val="center"/>
            </w:pPr>
            <w:r>
              <w:rPr>
                <w:rFonts w:eastAsia="Calibri"/>
                <w:color w:val="000000"/>
              </w:rPr>
              <w:t>454 298</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6CC4D9" w14:textId="77777777" w:rsidR="00437C4F" w:rsidRDefault="00437C4F" w:rsidP="00437C4F">
            <w:pPr>
              <w:spacing w:before="0"/>
            </w:pPr>
            <w:r>
              <w:rPr>
                <w:rFonts w:eastAsia="Calibri"/>
                <w:color w:val="000000"/>
              </w:rPr>
              <w:t>Government use</w:t>
            </w:r>
          </w:p>
        </w:tc>
      </w:tr>
      <w:tr w:rsidR="00437C4F" w14:paraId="37D393DD" w14:textId="77777777" w:rsidTr="00516F2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2E87187"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838D0" w14:textId="77777777" w:rsidR="00437C4F" w:rsidRDefault="00437C4F" w:rsidP="00437C4F">
            <w:pPr>
              <w:spacing w:before="0"/>
              <w:jc w:val="center"/>
            </w:pPr>
            <w:r>
              <w:rPr>
                <w:rFonts w:eastAsia="Calibri"/>
                <w:color w:val="000000"/>
              </w:rPr>
              <w:t>454 299</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884533" w14:textId="77777777" w:rsidR="00437C4F" w:rsidRDefault="00437C4F" w:rsidP="00437C4F">
            <w:pPr>
              <w:spacing w:before="0"/>
            </w:pPr>
            <w:r>
              <w:rPr>
                <w:rFonts w:eastAsia="Calibri"/>
                <w:color w:val="000000"/>
              </w:rPr>
              <w:t>Government use</w:t>
            </w:r>
          </w:p>
        </w:tc>
      </w:tr>
      <w:tr w:rsidR="00437C4F" w14:paraId="4B2DA695" w14:textId="77777777" w:rsidTr="00516F2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ADC530F"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B551F" w14:textId="77777777" w:rsidR="00437C4F" w:rsidRDefault="00437C4F" w:rsidP="00437C4F">
            <w:pPr>
              <w:spacing w:before="0"/>
              <w:jc w:val="center"/>
            </w:pPr>
            <w:r>
              <w:rPr>
                <w:rFonts w:eastAsia="Calibri"/>
                <w:color w:val="000000"/>
              </w:rPr>
              <w:t>454 380</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AD449B" w14:textId="77777777" w:rsidR="00437C4F" w:rsidRDefault="00437C4F" w:rsidP="00437C4F">
            <w:pPr>
              <w:spacing w:before="0"/>
            </w:pPr>
            <w:r>
              <w:rPr>
                <w:rFonts w:eastAsia="Calibri"/>
                <w:color w:val="000000"/>
              </w:rPr>
              <w:t>Government use</w:t>
            </w:r>
          </w:p>
        </w:tc>
      </w:tr>
      <w:tr w:rsidR="00437C4F" w14:paraId="7DA1FC96" w14:textId="77777777" w:rsidTr="00516F2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15C70EB"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4ADCE" w14:textId="77777777" w:rsidR="00437C4F" w:rsidRDefault="00437C4F" w:rsidP="00437C4F">
            <w:pPr>
              <w:spacing w:before="0"/>
              <w:jc w:val="center"/>
            </w:pPr>
            <w:r>
              <w:rPr>
                <w:rFonts w:eastAsia="Calibri"/>
                <w:color w:val="000000"/>
              </w:rPr>
              <w:t>454 382</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6C87C9" w14:textId="77777777" w:rsidR="00437C4F" w:rsidRDefault="00437C4F" w:rsidP="00437C4F">
            <w:pPr>
              <w:spacing w:before="0"/>
            </w:pPr>
            <w:r>
              <w:rPr>
                <w:rFonts w:eastAsia="Calibri"/>
                <w:color w:val="000000"/>
              </w:rPr>
              <w:t>South China Telecommunications (H.K.) Limited</w:t>
            </w:r>
          </w:p>
        </w:tc>
      </w:tr>
      <w:tr w:rsidR="00437C4F" w14:paraId="55FBC867" w14:textId="77777777" w:rsidTr="00516F2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A640D23"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8E149" w14:textId="77777777" w:rsidR="00437C4F" w:rsidRDefault="00437C4F" w:rsidP="00437C4F">
            <w:pPr>
              <w:spacing w:before="0"/>
              <w:jc w:val="center"/>
            </w:pPr>
            <w:r>
              <w:rPr>
                <w:rFonts w:eastAsia="Calibri"/>
                <w:color w:val="000000"/>
              </w:rPr>
              <w:t>454 383</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C7AB1A" w14:textId="77777777" w:rsidR="00437C4F" w:rsidRDefault="00437C4F" w:rsidP="00437C4F">
            <w:pPr>
              <w:spacing w:before="0"/>
            </w:pPr>
            <w:r>
              <w:rPr>
                <w:rFonts w:eastAsia="Calibri"/>
                <w:color w:val="000000"/>
              </w:rPr>
              <w:t>China Mobile Hong Kong Company Limited</w:t>
            </w:r>
          </w:p>
        </w:tc>
      </w:tr>
      <w:tr w:rsidR="00437C4F" w14:paraId="5F8E7F8C" w14:textId="77777777" w:rsidTr="00516F2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7440DF5"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8311E" w14:textId="77777777" w:rsidR="00437C4F" w:rsidRDefault="00437C4F" w:rsidP="00437C4F">
            <w:pPr>
              <w:spacing w:before="0"/>
              <w:jc w:val="center"/>
            </w:pPr>
            <w:r>
              <w:rPr>
                <w:rFonts w:eastAsia="Calibri"/>
                <w:color w:val="000000"/>
              </w:rPr>
              <w:t>454 390</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E11FD2" w14:textId="77777777" w:rsidR="00437C4F" w:rsidRDefault="00437C4F" w:rsidP="00437C4F">
            <w:pPr>
              <w:spacing w:before="0"/>
            </w:pPr>
            <w:r>
              <w:rPr>
                <w:rFonts w:eastAsia="Calibri"/>
                <w:color w:val="000000"/>
              </w:rPr>
              <w:t>Government use</w:t>
            </w:r>
          </w:p>
        </w:tc>
      </w:tr>
      <w:tr w:rsidR="00437C4F" w14:paraId="596CEB50" w14:textId="77777777" w:rsidTr="00516F2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8C009E7"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8E045" w14:textId="77777777" w:rsidR="00437C4F" w:rsidRDefault="00437C4F" w:rsidP="00437C4F">
            <w:pPr>
              <w:spacing w:before="0"/>
              <w:jc w:val="center"/>
            </w:pPr>
            <w:r>
              <w:rPr>
                <w:rFonts w:eastAsia="Calibri"/>
                <w:color w:val="000000"/>
              </w:rPr>
              <w:t>454 391</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D0B2EC" w14:textId="77777777" w:rsidR="00437C4F" w:rsidRDefault="00437C4F" w:rsidP="00437C4F">
            <w:pPr>
              <w:spacing w:before="0"/>
            </w:pPr>
            <w:r>
              <w:rPr>
                <w:rFonts w:eastAsia="Calibri"/>
                <w:color w:val="000000"/>
              </w:rPr>
              <w:t>Government use</w:t>
            </w:r>
          </w:p>
        </w:tc>
      </w:tr>
      <w:tr w:rsidR="00437C4F" w14:paraId="1287FAAF" w14:textId="77777777" w:rsidTr="00516F2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28C4543"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9F615" w14:textId="77777777" w:rsidR="00437C4F" w:rsidRDefault="00437C4F" w:rsidP="00437C4F">
            <w:pPr>
              <w:spacing w:before="0"/>
              <w:jc w:val="center"/>
            </w:pPr>
            <w:r>
              <w:rPr>
                <w:rFonts w:eastAsia="Calibri"/>
                <w:color w:val="000000"/>
              </w:rPr>
              <w:t>454 392</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7235D5" w14:textId="77777777" w:rsidR="00437C4F" w:rsidRDefault="00437C4F" w:rsidP="00437C4F">
            <w:pPr>
              <w:spacing w:before="0"/>
            </w:pPr>
            <w:r>
              <w:rPr>
                <w:rFonts w:eastAsia="Calibri"/>
                <w:color w:val="000000"/>
              </w:rPr>
              <w:t>Government use</w:t>
            </w:r>
          </w:p>
        </w:tc>
      </w:tr>
      <w:tr w:rsidR="00437C4F" w14:paraId="22205B98" w14:textId="77777777" w:rsidTr="00516F2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5A8B7F0"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513AE" w14:textId="77777777" w:rsidR="00437C4F" w:rsidRDefault="00437C4F" w:rsidP="00437C4F">
            <w:pPr>
              <w:spacing w:before="0"/>
              <w:jc w:val="center"/>
            </w:pPr>
            <w:r>
              <w:rPr>
                <w:rFonts w:eastAsia="Calibri"/>
                <w:color w:val="000000"/>
              </w:rPr>
              <w:t>454 393</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F0DB78" w14:textId="77777777" w:rsidR="00437C4F" w:rsidRDefault="00437C4F" w:rsidP="00437C4F">
            <w:pPr>
              <w:spacing w:before="0"/>
            </w:pPr>
            <w:r>
              <w:rPr>
                <w:rFonts w:eastAsia="Calibri"/>
                <w:color w:val="000000"/>
              </w:rPr>
              <w:t>Government use</w:t>
            </w:r>
          </w:p>
        </w:tc>
      </w:tr>
      <w:tr w:rsidR="00437C4F" w14:paraId="246BB0C8" w14:textId="77777777" w:rsidTr="00516F2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E669742"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58BED" w14:textId="77777777" w:rsidR="00437C4F" w:rsidRDefault="00437C4F" w:rsidP="00437C4F">
            <w:pPr>
              <w:spacing w:before="0"/>
              <w:jc w:val="center"/>
            </w:pPr>
            <w:r>
              <w:rPr>
                <w:rFonts w:eastAsia="Calibri"/>
                <w:color w:val="000000"/>
              </w:rPr>
              <w:t>454 394</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95F1D7" w14:textId="77777777" w:rsidR="00437C4F" w:rsidRDefault="00437C4F" w:rsidP="00437C4F">
            <w:pPr>
              <w:spacing w:before="0"/>
            </w:pPr>
            <w:r>
              <w:rPr>
                <w:rFonts w:eastAsia="Calibri"/>
                <w:color w:val="000000"/>
              </w:rPr>
              <w:t>Government use</w:t>
            </w:r>
          </w:p>
        </w:tc>
      </w:tr>
      <w:tr w:rsidR="00437C4F" w14:paraId="59ECAA16" w14:textId="77777777" w:rsidTr="00516F2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2699CCE"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174DC" w14:textId="77777777" w:rsidR="00437C4F" w:rsidRDefault="00437C4F" w:rsidP="00437C4F">
            <w:pPr>
              <w:spacing w:before="0"/>
              <w:jc w:val="center"/>
            </w:pPr>
            <w:r>
              <w:rPr>
                <w:rFonts w:eastAsia="Calibri"/>
                <w:color w:val="000000"/>
              </w:rPr>
              <w:t>454 395</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DCF697" w14:textId="77777777" w:rsidR="00437C4F" w:rsidRDefault="00437C4F" w:rsidP="00437C4F">
            <w:pPr>
              <w:spacing w:before="0"/>
            </w:pPr>
            <w:r>
              <w:rPr>
                <w:rFonts w:eastAsia="Calibri"/>
                <w:color w:val="000000"/>
              </w:rPr>
              <w:t>Government use</w:t>
            </w:r>
          </w:p>
        </w:tc>
      </w:tr>
      <w:tr w:rsidR="00437C4F" w14:paraId="5A558E80" w14:textId="77777777" w:rsidTr="00516F2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674606C6"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ED2A5" w14:textId="77777777" w:rsidR="00437C4F" w:rsidRDefault="00437C4F" w:rsidP="00437C4F">
            <w:pPr>
              <w:spacing w:before="0"/>
              <w:jc w:val="center"/>
            </w:pPr>
            <w:r>
              <w:rPr>
                <w:rFonts w:eastAsia="Calibri"/>
                <w:color w:val="000000"/>
              </w:rPr>
              <w:t>454 396</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63A8F6" w14:textId="77777777" w:rsidR="00437C4F" w:rsidRDefault="00437C4F" w:rsidP="00437C4F">
            <w:pPr>
              <w:spacing w:before="0"/>
            </w:pPr>
            <w:r>
              <w:rPr>
                <w:rFonts w:eastAsia="Calibri"/>
                <w:color w:val="000000"/>
              </w:rPr>
              <w:t>Government use</w:t>
            </w:r>
          </w:p>
        </w:tc>
      </w:tr>
      <w:tr w:rsidR="00437C4F" w14:paraId="0500E620" w14:textId="77777777" w:rsidTr="00516F2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F48B9FD"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3F18E" w14:textId="77777777" w:rsidR="00437C4F" w:rsidRDefault="00437C4F" w:rsidP="00437C4F">
            <w:pPr>
              <w:spacing w:before="0"/>
              <w:jc w:val="center"/>
            </w:pPr>
            <w:r>
              <w:rPr>
                <w:rFonts w:eastAsia="Calibri"/>
                <w:color w:val="000000"/>
              </w:rPr>
              <w:t>454 397</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26BBD6" w14:textId="77777777" w:rsidR="00437C4F" w:rsidRDefault="00437C4F" w:rsidP="00437C4F">
            <w:pPr>
              <w:spacing w:before="0"/>
            </w:pPr>
            <w:r>
              <w:rPr>
                <w:rFonts w:eastAsia="Calibri"/>
                <w:color w:val="000000"/>
              </w:rPr>
              <w:t>Government use</w:t>
            </w:r>
          </w:p>
        </w:tc>
      </w:tr>
      <w:tr w:rsidR="00437C4F" w14:paraId="1FDA442C" w14:textId="77777777" w:rsidTr="00516F2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E8903E3"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6E006" w14:textId="77777777" w:rsidR="00437C4F" w:rsidRDefault="00437C4F" w:rsidP="00437C4F">
            <w:pPr>
              <w:spacing w:before="0"/>
              <w:jc w:val="center"/>
            </w:pPr>
            <w:r>
              <w:rPr>
                <w:rFonts w:eastAsia="Calibri"/>
                <w:color w:val="000000"/>
              </w:rPr>
              <w:t>454 398</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AD27BD" w14:textId="77777777" w:rsidR="00437C4F" w:rsidRDefault="00437C4F" w:rsidP="00437C4F">
            <w:pPr>
              <w:spacing w:before="0"/>
            </w:pPr>
            <w:r>
              <w:rPr>
                <w:rFonts w:eastAsia="Calibri"/>
                <w:color w:val="000000"/>
              </w:rPr>
              <w:t>Government use</w:t>
            </w:r>
          </w:p>
        </w:tc>
      </w:tr>
      <w:tr w:rsidR="00437C4F" w14:paraId="7CB130FE" w14:textId="77777777" w:rsidTr="00516F2F">
        <w:trPr>
          <w:trHeight w:val="227"/>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375FC8A"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60896" w14:textId="77777777" w:rsidR="00437C4F" w:rsidRDefault="00437C4F" w:rsidP="00437C4F">
            <w:pPr>
              <w:spacing w:before="0"/>
              <w:jc w:val="center"/>
            </w:pPr>
            <w:r>
              <w:rPr>
                <w:rFonts w:eastAsia="Calibri"/>
                <w:color w:val="000000"/>
              </w:rPr>
              <w:t>454 399</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641CC9" w14:textId="77777777" w:rsidR="00437C4F" w:rsidRDefault="00437C4F" w:rsidP="00437C4F">
            <w:pPr>
              <w:spacing w:before="0"/>
            </w:pPr>
            <w:r>
              <w:rPr>
                <w:rFonts w:eastAsia="Calibri"/>
                <w:color w:val="000000"/>
              </w:rPr>
              <w:t>Government use</w:t>
            </w:r>
          </w:p>
        </w:tc>
      </w:tr>
      <w:tr w:rsidR="00437C4F" w14:paraId="0E103416" w14:textId="77777777" w:rsidTr="00516F2F">
        <w:trPr>
          <w:trHeight w:val="227"/>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4B188A5" w14:textId="77777777" w:rsidR="00437C4F" w:rsidRPr="0044397E" w:rsidRDefault="00437C4F" w:rsidP="00437C4F">
            <w:pPr>
              <w:keepNext/>
              <w:keepLines/>
              <w:spacing w:before="0"/>
              <w:rPr>
                <w:lang w:val="fr-FR"/>
              </w:rPr>
            </w:pPr>
            <w:r w:rsidRPr="0044397E">
              <w:rPr>
                <w:rFonts w:eastAsia="Calibri"/>
                <w:b/>
                <w:color w:val="000000"/>
                <w:lang w:val="fr-FR"/>
              </w:rPr>
              <w:lastRenderedPageBreak/>
              <w:t xml:space="preserve">Hong Kong, Chine </w:t>
            </w:r>
            <w:r>
              <w:rPr>
                <w:rFonts w:eastAsia="Calibri"/>
                <w:b/>
                <w:color w:val="000000"/>
                <w:lang w:val="fr-FR"/>
              </w:rPr>
              <w:t xml:space="preserve">   </w:t>
            </w:r>
            <w:r w:rsidRPr="0044397E">
              <w:rPr>
                <w:rFonts w:eastAsia="Calibri"/>
                <w:b/>
                <w:color w:val="000000"/>
                <w:lang w:val="fr-FR"/>
              </w:rPr>
              <w:t>LIR</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3EBE6" w14:textId="77777777" w:rsidR="00437C4F" w:rsidRDefault="00437C4F" w:rsidP="00437C4F">
            <w:pPr>
              <w:keepNext/>
              <w:keepLines/>
              <w:spacing w:before="0"/>
            </w:pP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D94BE" w14:textId="77777777" w:rsidR="00437C4F" w:rsidRDefault="00437C4F" w:rsidP="00437C4F">
            <w:pPr>
              <w:keepNext/>
              <w:keepLines/>
              <w:spacing w:before="0"/>
            </w:pPr>
          </w:p>
        </w:tc>
      </w:tr>
      <w:tr w:rsidR="00437C4F" w14:paraId="331E4E3C" w14:textId="77777777" w:rsidTr="00516F2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EAAFB99" w14:textId="77777777" w:rsidR="00437C4F" w:rsidRPr="0044397E" w:rsidRDefault="00437C4F" w:rsidP="00437C4F">
            <w:pPr>
              <w:keepNext/>
              <w:keepLines/>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2DAA0" w14:textId="77777777" w:rsidR="00437C4F" w:rsidRDefault="00437C4F" w:rsidP="00437C4F">
            <w:pPr>
              <w:keepNext/>
              <w:keepLines/>
              <w:spacing w:before="0"/>
              <w:jc w:val="center"/>
            </w:pPr>
            <w:r>
              <w:rPr>
                <w:rFonts w:eastAsia="Calibri"/>
                <w:color w:val="000000"/>
              </w:rPr>
              <w:t>454 08</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09EEE3" w14:textId="77777777" w:rsidR="00437C4F" w:rsidRDefault="00437C4F" w:rsidP="00437C4F">
            <w:pPr>
              <w:keepNext/>
              <w:keepLines/>
              <w:spacing w:before="0"/>
            </w:pPr>
            <w:r>
              <w:rPr>
                <w:rFonts w:eastAsia="Calibri"/>
                <w:color w:val="000000"/>
              </w:rPr>
              <w:t>TP Hong Kong Operations Limited</w:t>
            </w:r>
          </w:p>
        </w:tc>
      </w:tr>
      <w:tr w:rsidR="00437C4F" w14:paraId="77DE5F7C" w14:textId="77777777" w:rsidTr="00516F2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CAC307C" w14:textId="77777777" w:rsidR="00437C4F" w:rsidRPr="00437C4F" w:rsidRDefault="00437C4F" w:rsidP="00437C4F">
            <w:pPr>
              <w:spacing w:before="0"/>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CD2F8" w14:textId="77777777" w:rsidR="00437C4F" w:rsidRDefault="00437C4F" w:rsidP="00437C4F">
            <w:pPr>
              <w:spacing w:before="0"/>
              <w:jc w:val="center"/>
            </w:pPr>
            <w:r>
              <w:rPr>
                <w:rFonts w:eastAsia="Calibri"/>
                <w:color w:val="000000"/>
              </w:rPr>
              <w:t>454 21</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C670B4" w14:textId="77777777" w:rsidR="00437C4F" w:rsidRDefault="00437C4F" w:rsidP="00437C4F">
            <w:pPr>
              <w:spacing w:before="0"/>
            </w:pPr>
            <w:r>
              <w:rPr>
                <w:rFonts w:eastAsia="Calibri"/>
                <w:color w:val="000000"/>
              </w:rPr>
              <w:t>VNET Group Limited</w:t>
            </w:r>
          </w:p>
        </w:tc>
      </w:tr>
      <w:tr w:rsidR="00437C4F" w14:paraId="253F4DBF" w14:textId="77777777" w:rsidTr="00516F2F">
        <w:trPr>
          <w:trHeight w:val="227"/>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9021DCC"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DD76D" w14:textId="77777777" w:rsidR="00437C4F" w:rsidRDefault="00437C4F" w:rsidP="00437C4F">
            <w:pPr>
              <w:spacing w:before="0"/>
              <w:jc w:val="center"/>
            </w:pPr>
            <w:r>
              <w:rPr>
                <w:rFonts w:eastAsia="Calibri"/>
                <w:color w:val="000000"/>
              </w:rPr>
              <w:t>454 22</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7E52E7" w14:textId="77777777" w:rsidR="00437C4F" w:rsidRDefault="00437C4F" w:rsidP="00437C4F">
            <w:pPr>
              <w:spacing w:before="0"/>
            </w:pPr>
            <w:proofErr w:type="spellStart"/>
            <w:r>
              <w:rPr>
                <w:rFonts w:eastAsia="Calibri"/>
                <w:color w:val="000000"/>
              </w:rPr>
              <w:t>HuiYinBi</w:t>
            </w:r>
            <w:proofErr w:type="spellEnd"/>
            <w:r>
              <w:rPr>
                <w:rFonts w:eastAsia="Calibri"/>
                <w:color w:val="000000"/>
              </w:rPr>
              <w:t xml:space="preserve"> Telecom (Hong Kong) Limited</w:t>
            </w:r>
          </w:p>
        </w:tc>
      </w:tr>
      <w:tr w:rsidR="00437C4F" w14:paraId="6A34A71E" w14:textId="77777777" w:rsidTr="00516F2F">
        <w:trPr>
          <w:trHeight w:val="227"/>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8966C76" w14:textId="77777777" w:rsidR="00437C4F" w:rsidRPr="0044397E" w:rsidRDefault="00437C4F" w:rsidP="00437C4F">
            <w:pPr>
              <w:spacing w:before="0"/>
              <w:rPr>
                <w:lang w:val="fr-FR"/>
              </w:rPr>
            </w:pPr>
            <w:r w:rsidRPr="0044397E">
              <w:rPr>
                <w:rFonts w:eastAsia="Calibri"/>
                <w:b/>
                <w:color w:val="000000"/>
                <w:lang w:val="fr-FR"/>
              </w:rPr>
              <w:t xml:space="preserve">Israël </w:t>
            </w:r>
            <w:r>
              <w:rPr>
                <w:rFonts w:eastAsia="Calibri"/>
                <w:b/>
                <w:color w:val="000000"/>
                <w:lang w:val="fr-FR"/>
              </w:rPr>
              <w:t xml:space="preserve">   </w:t>
            </w:r>
            <w:r w:rsidRPr="0044397E">
              <w:rPr>
                <w:rFonts w:eastAsia="Calibri"/>
                <w:b/>
                <w:color w:val="000000"/>
                <w:lang w:val="fr-FR"/>
              </w:rPr>
              <w:t>SUP</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B96B4" w14:textId="77777777" w:rsidR="00437C4F" w:rsidRDefault="00437C4F" w:rsidP="00437C4F">
            <w:pPr>
              <w:spacing w:before="0"/>
            </w:pP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134D5" w14:textId="77777777" w:rsidR="00437C4F" w:rsidRDefault="00437C4F" w:rsidP="00437C4F">
            <w:pPr>
              <w:spacing w:before="0"/>
            </w:pPr>
          </w:p>
        </w:tc>
      </w:tr>
      <w:tr w:rsidR="00437C4F" w14:paraId="4ED07A8C" w14:textId="77777777" w:rsidTr="00516F2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0FC1EA4"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02CE7" w14:textId="77777777" w:rsidR="00437C4F" w:rsidRDefault="00437C4F" w:rsidP="00437C4F">
            <w:pPr>
              <w:spacing w:before="0"/>
              <w:jc w:val="center"/>
            </w:pPr>
            <w:r>
              <w:rPr>
                <w:rFonts w:eastAsia="Calibri"/>
                <w:color w:val="000000"/>
              </w:rPr>
              <w:t>425 04</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378404" w14:textId="77777777" w:rsidR="00437C4F" w:rsidRDefault="00437C4F" w:rsidP="00437C4F">
            <w:pPr>
              <w:spacing w:before="0"/>
            </w:pPr>
            <w:proofErr w:type="spellStart"/>
            <w:r>
              <w:rPr>
                <w:rFonts w:eastAsia="Calibri"/>
                <w:color w:val="000000"/>
              </w:rPr>
              <w:t>Globalsim</w:t>
            </w:r>
            <w:proofErr w:type="spellEnd"/>
            <w:r>
              <w:rPr>
                <w:rFonts w:eastAsia="Calibri"/>
                <w:color w:val="000000"/>
              </w:rPr>
              <w:t xml:space="preserve"> Ltd</w:t>
            </w:r>
          </w:p>
        </w:tc>
      </w:tr>
      <w:tr w:rsidR="00437C4F" w14:paraId="106005C3" w14:textId="77777777" w:rsidTr="00516F2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EFA38AF"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D53A9" w14:textId="77777777" w:rsidR="00437C4F" w:rsidRDefault="00437C4F" w:rsidP="00437C4F">
            <w:pPr>
              <w:spacing w:before="0"/>
              <w:jc w:val="center"/>
            </w:pPr>
            <w:r>
              <w:rPr>
                <w:rFonts w:eastAsia="Calibri"/>
                <w:color w:val="000000"/>
              </w:rPr>
              <w:t>425 07</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5F5C2E" w14:textId="77777777" w:rsidR="00437C4F" w:rsidRDefault="00437C4F" w:rsidP="00437C4F">
            <w:pPr>
              <w:spacing w:before="0"/>
            </w:pPr>
            <w:r>
              <w:rPr>
                <w:rFonts w:eastAsia="Calibri"/>
                <w:color w:val="000000"/>
              </w:rPr>
              <w:t>Mirs Ltd</w:t>
            </w:r>
          </w:p>
        </w:tc>
      </w:tr>
      <w:tr w:rsidR="00437C4F" w14:paraId="4998B4A2" w14:textId="77777777" w:rsidTr="00516F2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EC9D465"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5F644" w14:textId="77777777" w:rsidR="00437C4F" w:rsidRDefault="00437C4F" w:rsidP="00437C4F">
            <w:pPr>
              <w:spacing w:before="0"/>
              <w:jc w:val="center"/>
            </w:pPr>
            <w:r>
              <w:rPr>
                <w:rFonts w:eastAsia="Calibri"/>
                <w:color w:val="000000"/>
              </w:rPr>
              <w:t>425 09</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2564CC" w14:textId="77777777" w:rsidR="00437C4F" w:rsidRDefault="00437C4F" w:rsidP="00437C4F">
            <w:pPr>
              <w:spacing w:before="0"/>
            </w:pPr>
            <w:r>
              <w:rPr>
                <w:rFonts w:eastAsia="Calibri"/>
                <w:color w:val="000000"/>
              </w:rPr>
              <w:t xml:space="preserve">Marathon 018 </w:t>
            </w:r>
            <w:proofErr w:type="spellStart"/>
            <w:r>
              <w:rPr>
                <w:rFonts w:eastAsia="Calibri"/>
                <w:color w:val="000000"/>
              </w:rPr>
              <w:t>Xphone</w:t>
            </w:r>
            <w:proofErr w:type="spellEnd"/>
            <w:r>
              <w:rPr>
                <w:rFonts w:eastAsia="Calibri"/>
                <w:color w:val="000000"/>
              </w:rPr>
              <w:t xml:space="preserve"> Ltd.</w:t>
            </w:r>
          </w:p>
        </w:tc>
      </w:tr>
      <w:tr w:rsidR="00437C4F" w14:paraId="0244D760" w14:textId="77777777" w:rsidTr="00516F2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256927B"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E342D" w14:textId="77777777" w:rsidR="00437C4F" w:rsidRDefault="00437C4F" w:rsidP="00437C4F">
            <w:pPr>
              <w:spacing w:before="0"/>
              <w:jc w:val="center"/>
            </w:pPr>
            <w:r>
              <w:rPr>
                <w:rFonts w:eastAsia="Calibri"/>
                <w:color w:val="000000"/>
              </w:rPr>
              <w:t>425 11</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6484BB" w14:textId="77777777" w:rsidR="00437C4F" w:rsidRDefault="00437C4F" w:rsidP="00437C4F">
            <w:pPr>
              <w:spacing w:before="0"/>
            </w:pPr>
            <w:r>
              <w:rPr>
                <w:rFonts w:eastAsia="Calibri"/>
                <w:color w:val="000000"/>
              </w:rPr>
              <w:t>365 Telecom (MVNO)</w:t>
            </w:r>
          </w:p>
        </w:tc>
      </w:tr>
      <w:tr w:rsidR="00437C4F" w14:paraId="5914B76E" w14:textId="77777777" w:rsidTr="00516F2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6071E65"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5DC16" w14:textId="77777777" w:rsidR="00437C4F" w:rsidRDefault="00437C4F" w:rsidP="00437C4F">
            <w:pPr>
              <w:spacing w:before="0"/>
              <w:jc w:val="center"/>
            </w:pPr>
            <w:r>
              <w:rPr>
                <w:rFonts w:eastAsia="Calibri"/>
                <w:color w:val="000000"/>
              </w:rPr>
              <w:t>425 12</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792F35" w14:textId="77777777" w:rsidR="00437C4F" w:rsidRDefault="00437C4F" w:rsidP="00437C4F">
            <w:pPr>
              <w:spacing w:before="0"/>
            </w:pPr>
            <w:r>
              <w:rPr>
                <w:rFonts w:eastAsia="Calibri"/>
                <w:color w:val="000000"/>
              </w:rPr>
              <w:t>Free Telecom (MVNO)</w:t>
            </w:r>
          </w:p>
        </w:tc>
      </w:tr>
      <w:tr w:rsidR="00437C4F" w14:paraId="72872DE3" w14:textId="77777777" w:rsidTr="00516F2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ACDD320"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93623" w14:textId="77777777" w:rsidR="00437C4F" w:rsidRDefault="00437C4F" w:rsidP="00437C4F">
            <w:pPr>
              <w:spacing w:before="0"/>
              <w:jc w:val="center"/>
            </w:pPr>
            <w:r>
              <w:rPr>
                <w:rFonts w:eastAsia="Calibri"/>
                <w:color w:val="000000"/>
              </w:rPr>
              <w:t>425 13</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0EA970" w14:textId="77777777" w:rsidR="00437C4F" w:rsidRDefault="00437C4F" w:rsidP="00437C4F">
            <w:pPr>
              <w:spacing w:before="0"/>
            </w:pPr>
            <w:proofErr w:type="spellStart"/>
            <w:r>
              <w:rPr>
                <w:rFonts w:eastAsia="Calibri"/>
                <w:color w:val="000000"/>
              </w:rPr>
              <w:t>Ituran</w:t>
            </w:r>
            <w:proofErr w:type="spellEnd"/>
            <w:r>
              <w:rPr>
                <w:rFonts w:eastAsia="Calibri"/>
                <w:color w:val="000000"/>
              </w:rPr>
              <w:t xml:space="preserve"> Cellular Communications</w:t>
            </w:r>
          </w:p>
        </w:tc>
      </w:tr>
      <w:tr w:rsidR="00437C4F" w14:paraId="6F34559E" w14:textId="77777777" w:rsidTr="00516F2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6F85580"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4E90A" w14:textId="77777777" w:rsidR="00437C4F" w:rsidRDefault="00437C4F" w:rsidP="00437C4F">
            <w:pPr>
              <w:spacing w:before="0"/>
              <w:jc w:val="center"/>
            </w:pPr>
            <w:r>
              <w:rPr>
                <w:rFonts w:eastAsia="Calibri"/>
                <w:color w:val="000000"/>
              </w:rPr>
              <w:t>425 14</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9D00CC" w14:textId="77777777" w:rsidR="00437C4F" w:rsidRDefault="00437C4F" w:rsidP="00437C4F">
            <w:pPr>
              <w:spacing w:before="0"/>
            </w:pPr>
            <w:r>
              <w:rPr>
                <w:rFonts w:eastAsia="Calibri"/>
                <w:color w:val="000000"/>
              </w:rPr>
              <w:t>Alon Cellular Ltd.</w:t>
            </w:r>
          </w:p>
        </w:tc>
      </w:tr>
      <w:tr w:rsidR="00437C4F" w14:paraId="0A348121" w14:textId="77777777" w:rsidTr="00516F2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5C5817D"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57240" w14:textId="77777777" w:rsidR="00437C4F" w:rsidRDefault="00437C4F" w:rsidP="00437C4F">
            <w:pPr>
              <w:spacing w:before="0"/>
              <w:jc w:val="center"/>
            </w:pPr>
            <w:r>
              <w:rPr>
                <w:rFonts w:eastAsia="Calibri"/>
                <w:color w:val="000000"/>
              </w:rPr>
              <w:t>425 15</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FCD2EB" w14:textId="77777777" w:rsidR="00437C4F" w:rsidRDefault="00437C4F" w:rsidP="00437C4F">
            <w:pPr>
              <w:spacing w:before="0"/>
            </w:pPr>
            <w:r>
              <w:rPr>
                <w:rFonts w:eastAsia="Calibri"/>
                <w:color w:val="000000"/>
              </w:rPr>
              <w:t>Home Cellular (MVNO)</w:t>
            </w:r>
          </w:p>
        </w:tc>
      </w:tr>
      <w:tr w:rsidR="00437C4F" w14:paraId="34BB80B3" w14:textId="77777777" w:rsidTr="00516F2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B4A76ED"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134D2" w14:textId="77777777" w:rsidR="00437C4F" w:rsidRDefault="00437C4F" w:rsidP="00437C4F">
            <w:pPr>
              <w:spacing w:before="0"/>
              <w:jc w:val="center"/>
            </w:pPr>
            <w:r>
              <w:rPr>
                <w:rFonts w:eastAsia="Calibri"/>
                <w:color w:val="000000"/>
              </w:rPr>
              <w:t>425 16</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142426" w14:textId="77777777" w:rsidR="00437C4F" w:rsidRDefault="00437C4F" w:rsidP="00437C4F">
            <w:pPr>
              <w:spacing w:before="0"/>
            </w:pPr>
            <w:r>
              <w:rPr>
                <w:rFonts w:eastAsia="Calibri"/>
                <w:color w:val="000000"/>
              </w:rPr>
              <w:t>Rami Levi (MVNO)</w:t>
            </w:r>
          </w:p>
        </w:tc>
      </w:tr>
      <w:tr w:rsidR="00437C4F" w14:paraId="38619403" w14:textId="77777777" w:rsidTr="00516F2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8452407"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3E195" w14:textId="77777777" w:rsidR="00437C4F" w:rsidRDefault="00437C4F" w:rsidP="00437C4F">
            <w:pPr>
              <w:spacing w:before="0"/>
              <w:jc w:val="center"/>
            </w:pPr>
            <w:r>
              <w:rPr>
                <w:rFonts w:eastAsia="Calibri"/>
                <w:color w:val="000000"/>
              </w:rPr>
              <w:t>425 17</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71DE14" w14:textId="77777777" w:rsidR="00437C4F" w:rsidRDefault="00437C4F" w:rsidP="00437C4F">
            <w:pPr>
              <w:spacing w:before="0"/>
            </w:pPr>
            <w:r>
              <w:rPr>
                <w:rFonts w:eastAsia="Calibri"/>
                <w:color w:val="000000"/>
              </w:rPr>
              <w:t>Gale Phone (MVNO)</w:t>
            </w:r>
          </w:p>
        </w:tc>
      </w:tr>
      <w:tr w:rsidR="00437C4F" w14:paraId="1AD44919" w14:textId="77777777" w:rsidTr="00516F2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277FC8D"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06F50" w14:textId="77777777" w:rsidR="00437C4F" w:rsidRDefault="00437C4F" w:rsidP="00437C4F">
            <w:pPr>
              <w:spacing w:before="0"/>
              <w:jc w:val="center"/>
            </w:pPr>
            <w:r>
              <w:rPr>
                <w:rFonts w:eastAsia="Calibri"/>
                <w:color w:val="000000"/>
              </w:rPr>
              <w:t>425 19</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5B0B7C" w14:textId="77777777" w:rsidR="00437C4F" w:rsidRDefault="00437C4F" w:rsidP="00437C4F">
            <w:pPr>
              <w:spacing w:before="0"/>
            </w:pPr>
            <w:r>
              <w:rPr>
                <w:rFonts w:eastAsia="Calibri"/>
                <w:color w:val="000000"/>
              </w:rPr>
              <w:t>Azi Communications Ltd</w:t>
            </w:r>
          </w:p>
        </w:tc>
      </w:tr>
      <w:tr w:rsidR="00437C4F" w:rsidRPr="000408B8" w14:paraId="3F5B47D8" w14:textId="77777777" w:rsidTr="00516F2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D050EA2"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F52CA" w14:textId="77777777" w:rsidR="00437C4F" w:rsidRDefault="00437C4F" w:rsidP="00437C4F">
            <w:pPr>
              <w:spacing w:before="0"/>
              <w:jc w:val="center"/>
            </w:pPr>
            <w:r>
              <w:rPr>
                <w:rFonts w:eastAsia="Calibri"/>
                <w:color w:val="000000"/>
              </w:rPr>
              <w:t>425 21</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E7E57A" w14:textId="77777777" w:rsidR="00437C4F" w:rsidRPr="00437C4F" w:rsidRDefault="00437C4F" w:rsidP="00437C4F">
            <w:pPr>
              <w:spacing w:before="0"/>
              <w:rPr>
                <w:lang w:val="fr-CH"/>
              </w:rPr>
            </w:pPr>
            <w:r w:rsidRPr="00437C4F">
              <w:rPr>
                <w:rFonts w:eastAsia="Calibri"/>
                <w:color w:val="000000"/>
                <w:lang w:val="fr-CH"/>
              </w:rPr>
              <w:t>B.I.P Communications Ltd.</w:t>
            </w:r>
          </w:p>
        </w:tc>
      </w:tr>
      <w:tr w:rsidR="00437C4F" w14:paraId="0119A975" w14:textId="77777777" w:rsidTr="00516F2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BE01119"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CA793" w14:textId="77777777" w:rsidR="00437C4F" w:rsidRDefault="00437C4F" w:rsidP="00437C4F">
            <w:pPr>
              <w:spacing w:before="0"/>
              <w:jc w:val="center"/>
            </w:pPr>
            <w:r>
              <w:rPr>
                <w:rFonts w:eastAsia="Calibri"/>
                <w:color w:val="000000"/>
              </w:rPr>
              <w:t>425 24</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B594C8" w14:textId="77777777" w:rsidR="00437C4F" w:rsidRDefault="00437C4F" w:rsidP="00437C4F">
            <w:pPr>
              <w:spacing w:before="0"/>
            </w:pPr>
            <w:r>
              <w:rPr>
                <w:rFonts w:eastAsia="Calibri"/>
                <w:color w:val="000000"/>
              </w:rPr>
              <w:t>012 Telecom Ltd.</w:t>
            </w:r>
          </w:p>
        </w:tc>
      </w:tr>
      <w:tr w:rsidR="00437C4F" w14:paraId="57D1E9F3" w14:textId="77777777" w:rsidTr="00516F2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0869717"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F1FED" w14:textId="77777777" w:rsidR="00437C4F" w:rsidRDefault="00437C4F" w:rsidP="00437C4F">
            <w:pPr>
              <w:spacing w:before="0"/>
              <w:jc w:val="center"/>
            </w:pPr>
            <w:r>
              <w:rPr>
                <w:rFonts w:eastAsia="Calibri"/>
                <w:color w:val="000000"/>
              </w:rPr>
              <w:t>425 27</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58B2D9" w14:textId="77777777" w:rsidR="00437C4F" w:rsidRDefault="00437C4F" w:rsidP="00437C4F">
            <w:pPr>
              <w:spacing w:before="0"/>
            </w:pPr>
            <w:r>
              <w:rPr>
                <w:rFonts w:eastAsia="Calibri"/>
                <w:color w:val="000000"/>
              </w:rPr>
              <w:t>BITIT Ltd.</w:t>
            </w:r>
          </w:p>
        </w:tc>
      </w:tr>
      <w:tr w:rsidR="00437C4F" w14:paraId="4231A9D5" w14:textId="77777777" w:rsidTr="00516F2F">
        <w:trPr>
          <w:trHeight w:val="227"/>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B08F52E"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2C0C1" w14:textId="77777777" w:rsidR="00437C4F" w:rsidRDefault="00437C4F" w:rsidP="00437C4F">
            <w:pPr>
              <w:spacing w:before="0"/>
              <w:jc w:val="center"/>
            </w:pPr>
            <w:r>
              <w:rPr>
                <w:rFonts w:eastAsia="Calibri"/>
                <w:color w:val="000000"/>
              </w:rPr>
              <w:t>425 29</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9953D4" w14:textId="77777777" w:rsidR="00437C4F" w:rsidRDefault="00437C4F" w:rsidP="00437C4F">
            <w:pPr>
              <w:spacing w:before="0"/>
            </w:pPr>
            <w:r>
              <w:rPr>
                <w:rFonts w:eastAsia="Calibri"/>
                <w:color w:val="000000"/>
              </w:rPr>
              <w:t>CG Networks</w:t>
            </w:r>
          </w:p>
        </w:tc>
      </w:tr>
      <w:tr w:rsidR="00437C4F" w14:paraId="33774F7D" w14:textId="77777777" w:rsidTr="00516F2F">
        <w:trPr>
          <w:trHeight w:val="227"/>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64D249A" w14:textId="77777777" w:rsidR="00437C4F" w:rsidRPr="0044397E" w:rsidRDefault="00437C4F" w:rsidP="00437C4F">
            <w:pPr>
              <w:spacing w:before="0"/>
              <w:rPr>
                <w:lang w:val="fr-FR"/>
              </w:rPr>
            </w:pPr>
            <w:r w:rsidRPr="0044397E">
              <w:rPr>
                <w:rFonts w:eastAsia="Calibri"/>
                <w:b/>
                <w:color w:val="000000"/>
                <w:lang w:val="fr-FR"/>
              </w:rPr>
              <w:t xml:space="preserve">Israël </w:t>
            </w:r>
            <w:r>
              <w:rPr>
                <w:rFonts w:eastAsia="Calibri"/>
                <w:b/>
                <w:color w:val="000000"/>
                <w:lang w:val="fr-FR"/>
              </w:rPr>
              <w:t xml:space="preserve">   </w:t>
            </w:r>
            <w:r w:rsidRPr="0044397E">
              <w:rPr>
                <w:rFonts w:eastAsia="Calibri"/>
                <w:b/>
                <w:color w:val="000000"/>
                <w:lang w:val="fr-FR"/>
              </w:rPr>
              <w:t>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1E1B7" w14:textId="77777777" w:rsidR="00437C4F" w:rsidRDefault="00437C4F" w:rsidP="00437C4F">
            <w:pPr>
              <w:spacing w:before="0"/>
            </w:pP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D050C" w14:textId="77777777" w:rsidR="00437C4F" w:rsidRDefault="00437C4F" w:rsidP="00437C4F">
            <w:pPr>
              <w:spacing w:before="0"/>
            </w:pPr>
          </w:p>
        </w:tc>
      </w:tr>
      <w:tr w:rsidR="00437C4F" w14:paraId="44B459C5" w14:textId="77777777" w:rsidTr="00516F2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33135BF"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790DE" w14:textId="77777777" w:rsidR="00437C4F" w:rsidRDefault="00437C4F" w:rsidP="00437C4F">
            <w:pPr>
              <w:spacing w:before="0"/>
              <w:jc w:val="center"/>
            </w:pPr>
            <w:r>
              <w:rPr>
                <w:rFonts w:eastAsia="Calibri"/>
                <w:color w:val="000000"/>
              </w:rPr>
              <w:t>425 07</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AD5C21" w14:textId="77777777" w:rsidR="00437C4F" w:rsidRDefault="00437C4F" w:rsidP="00437C4F">
            <w:pPr>
              <w:spacing w:before="0"/>
            </w:pPr>
            <w:r>
              <w:rPr>
                <w:rFonts w:eastAsia="Calibri"/>
                <w:color w:val="000000"/>
              </w:rPr>
              <w:t>Hot Mobile Ltd</w:t>
            </w:r>
          </w:p>
        </w:tc>
      </w:tr>
      <w:tr w:rsidR="00437C4F" w14:paraId="390948EF" w14:textId="77777777" w:rsidTr="00516F2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5E4B71A"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146CC" w14:textId="77777777" w:rsidR="00437C4F" w:rsidRDefault="00437C4F" w:rsidP="00437C4F">
            <w:pPr>
              <w:spacing w:before="0"/>
              <w:jc w:val="center"/>
            </w:pPr>
            <w:r>
              <w:rPr>
                <w:rFonts w:eastAsia="Calibri"/>
                <w:color w:val="000000"/>
              </w:rPr>
              <w:t>425 09</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15DE98" w14:textId="77777777" w:rsidR="00437C4F" w:rsidRDefault="00437C4F" w:rsidP="00437C4F">
            <w:pPr>
              <w:spacing w:before="0"/>
            </w:pPr>
            <w:proofErr w:type="spellStart"/>
            <w:r>
              <w:rPr>
                <w:rFonts w:eastAsia="Calibri"/>
                <w:color w:val="000000"/>
              </w:rPr>
              <w:t>Wecom</w:t>
            </w:r>
            <w:proofErr w:type="spellEnd"/>
            <w:r>
              <w:rPr>
                <w:rFonts w:eastAsia="Calibri"/>
                <w:color w:val="000000"/>
              </w:rPr>
              <w:t xml:space="preserve"> Mobile Ltd.</w:t>
            </w:r>
          </w:p>
        </w:tc>
      </w:tr>
      <w:tr w:rsidR="00437C4F" w14:paraId="6393632B" w14:textId="77777777" w:rsidTr="00516F2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43FB8E4"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4C1EC" w14:textId="77777777" w:rsidR="00437C4F" w:rsidRDefault="00437C4F" w:rsidP="00437C4F">
            <w:pPr>
              <w:spacing w:before="0"/>
              <w:jc w:val="center"/>
            </w:pPr>
            <w:r>
              <w:rPr>
                <w:rFonts w:eastAsia="Calibri"/>
                <w:color w:val="000000"/>
              </w:rPr>
              <w:t>425 11</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B02BF6" w14:textId="77777777" w:rsidR="00437C4F" w:rsidRDefault="00437C4F" w:rsidP="00437C4F">
            <w:pPr>
              <w:spacing w:before="0"/>
            </w:pPr>
            <w:proofErr w:type="spellStart"/>
            <w:r>
              <w:rPr>
                <w:rFonts w:eastAsia="Calibri"/>
                <w:color w:val="000000"/>
              </w:rPr>
              <w:t>Merkaziya</w:t>
            </w:r>
            <w:proofErr w:type="spellEnd"/>
            <w:r>
              <w:rPr>
                <w:rFonts w:eastAsia="Calibri"/>
                <w:color w:val="000000"/>
              </w:rPr>
              <w:t xml:space="preserve"> Ltd</w:t>
            </w:r>
          </w:p>
        </w:tc>
      </w:tr>
      <w:tr w:rsidR="00437C4F" w14:paraId="071E8DCF" w14:textId="77777777" w:rsidTr="00516F2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8504A8E"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8EC93" w14:textId="77777777" w:rsidR="00437C4F" w:rsidRDefault="00437C4F" w:rsidP="00437C4F">
            <w:pPr>
              <w:spacing w:before="0"/>
              <w:jc w:val="center"/>
            </w:pPr>
            <w:r>
              <w:rPr>
                <w:rFonts w:eastAsia="Calibri"/>
                <w:color w:val="000000"/>
              </w:rPr>
              <w:t>425 12</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A885B7" w14:textId="77777777" w:rsidR="00437C4F" w:rsidRDefault="00437C4F" w:rsidP="00437C4F">
            <w:pPr>
              <w:spacing w:before="0"/>
            </w:pPr>
            <w:proofErr w:type="spellStart"/>
            <w:r>
              <w:rPr>
                <w:rFonts w:eastAsia="Calibri"/>
                <w:color w:val="000000"/>
              </w:rPr>
              <w:t>Widly</w:t>
            </w:r>
            <w:proofErr w:type="spellEnd"/>
            <w:r>
              <w:rPr>
                <w:rFonts w:eastAsia="Calibri"/>
                <w:color w:val="000000"/>
              </w:rPr>
              <w:t xml:space="preserve"> Mobile Ltd</w:t>
            </w:r>
          </w:p>
        </w:tc>
      </w:tr>
      <w:tr w:rsidR="00437C4F" w14:paraId="38A4FEC8" w14:textId="77777777" w:rsidTr="00516F2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A32E6E3"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05E24" w14:textId="77777777" w:rsidR="00437C4F" w:rsidRDefault="00437C4F" w:rsidP="00437C4F">
            <w:pPr>
              <w:spacing w:before="0"/>
              <w:jc w:val="center"/>
            </w:pPr>
            <w:r>
              <w:rPr>
                <w:rFonts w:eastAsia="Calibri"/>
                <w:color w:val="000000"/>
              </w:rPr>
              <w:t>425 14</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B87673" w14:textId="77777777" w:rsidR="00437C4F" w:rsidRDefault="00437C4F" w:rsidP="00437C4F">
            <w:pPr>
              <w:spacing w:before="0"/>
            </w:pPr>
            <w:proofErr w:type="spellStart"/>
            <w:r>
              <w:rPr>
                <w:rFonts w:eastAsia="Calibri"/>
                <w:color w:val="000000"/>
              </w:rPr>
              <w:t>Pelephone</w:t>
            </w:r>
            <w:proofErr w:type="spellEnd"/>
            <w:r>
              <w:rPr>
                <w:rFonts w:eastAsia="Calibri"/>
                <w:color w:val="000000"/>
              </w:rPr>
              <w:t xml:space="preserve"> Communications Ltd</w:t>
            </w:r>
          </w:p>
        </w:tc>
      </w:tr>
      <w:tr w:rsidR="00437C4F" w14:paraId="2B611EAC" w14:textId="77777777" w:rsidTr="00516F2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CCF12CD"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11BA4" w14:textId="77777777" w:rsidR="00437C4F" w:rsidRDefault="00437C4F" w:rsidP="00437C4F">
            <w:pPr>
              <w:spacing w:before="0"/>
              <w:jc w:val="center"/>
            </w:pPr>
            <w:r>
              <w:rPr>
                <w:rFonts w:eastAsia="Calibri"/>
                <w:color w:val="000000"/>
              </w:rPr>
              <w:t>425 15</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5E1BE5" w14:textId="77777777" w:rsidR="00437C4F" w:rsidRDefault="00437C4F" w:rsidP="00437C4F">
            <w:pPr>
              <w:spacing w:before="0"/>
            </w:pPr>
            <w:proofErr w:type="spellStart"/>
            <w:r>
              <w:rPr>
                <w:rFonts w:eastAsia="Calibri"/>
                <w:color w:val="000000"/>
              </w:rPr>
              <w:t>Cellcom</w:t>
            </w:r>
            <w:proofErr w:type="spellEnd"/>
            <w:r>
              <w:rPr>
                <w:rFonts w:eastAsia="Calibri"/>
                <w:color w:val="000000"/>
              </w:rPr>
              <w:t xml:space="preserve"> Israel Ltd</w:t>
            </w:r>
          </w:p>
        </w:tc>
      </w:tr>
      <w:tr w:rsidR="00437C4F" w14:paraId="3D550AAB" w14:textId="77777777" w:rsidTr="00516F2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7E27756"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909B0" w14:textId="77777777" w:rsidR="00437C4F" w:rsidRDefault="00437C4F" w:rsidP="00437C4F">
            <w:pPr>
              <w:spacing w:before="0"/>
              <w:jc w:val="center"/>
            </w:pPr>
            <w:r>
              <w:rPr>
                <w:rFonts w:eastAsia="Calibri"/>
                <w:color w:val="000000"/>
              </w:rPr>
              <w:t>425 16</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C590E9" w14:textId="77777777" w:rsidR="00437C4F" w:rsidRDefault="00437C4F" w:rsidP="00437C4F">
            <w:pPr>
              <w:spacing w:before="0"/>
            </w:pPr>
            <w:r>
              <w:rPr>
                <w:rFonts w:eastAsia="Calibri"/>
                <w:color w:val="000000"/>
              </w:rPr>
              <w:t>Rami Levi Ltd</w:t>
            </w:r>
          </w:p>
        </w:tc>
      </w:tr>
      <w:tr w:rsidR="00437C4F" w14:paraId="7739CD98" w14:textId="77777777" w:rsidTr="00516F2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2871BAA"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CFE8F" w14:textId="77777777" w:rsidR="00437C4F" w:rsidRDefault="00437C4F" w:rsidP="00437C4F">
            <w:pPr>
              <w:spacing w:before="0"/>
              <w:jc w:val="center"/>
            </w:pPr>
            <w:r>
              <w:rPr>
                <w:rFonts w:eastAsia="Calibri"/>
                <w:color w:val="000000"/>
              </w:rPr>
              <w:t>425 19</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FE7777" w14:textId="77777777" w:rsidR="00437C4F" w:rsidRDefault="00437C4F" w:rsidP="00437C4F">
            <w:pPr>
              <w:spacing w:before="0"/>
            </w:pPr>
            <w:proofErr w:type="spellStart"/>
            <w:r>
              <w:rPr>
                <w:rFonts w:eastAsia="Calibri"/>
                <w:color w:val="000000"/>
              </w:rPr>
              <w:t>Telzar</w:t>
            </w:r>
            <w:proofErr w:type="spellEnd"/>
            <w:r>
              <w:rPr>
                <w:rFonts w:eastAsia="Calibri"/>
                <w:color w:val="000000"/>
              </w:rPr>
              <w:t xml:space="preserve"> 019 Ltd</w:t>
            </w:r>
          </w:p>
        </w:tc>
      </w:tr>
      <w:tr w:rsidR="00437C4F" w14:paraId="15043B60" w14:textId="77777777" w:rsidTr="00516F2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F91375B"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587A3" w14:textId="77777777" w:rsidR="00437C4F" w:rsidRDefault="00437C4F" w:rsidP="00437C4F">
            <w:pPr>
              <w:spacing w:before="0"/>
              <w:jc w:val="center"/>
            </w:pPr>
            <w:r>
              <w:rPr>
                <w:rFonts w:eastAsia="Calibri"/>
                <w:color w:val="000000"/>
              </w:rPr>
              <w:t>425 21</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312925" w14:textId="77777777" w:rsidR="00437C4F" w:rsidRDefault="00437C4F" w:rsidP="00437C4F">
            <w:pPr>
              <w:spacing w:before="0"/>
            </w:pPr>
            <w:proofErr w:type="spellStart"/>
            <w:r>
              <w:rPr>
                <w:rFonts w:eastAsia="Calibri"/>
                <w:color w:val="000000"/>
              </w:rPr>
              <w:t>Xphone</w:t>
            </w:r>
            <w:proofErr w:type="spellEnd"/>
            <w:r>
              <w:rPr>
                <w:rFonts w:eastAsia="Calibri"/>
                <w:color w:val="000000"/>
              </w:rPr>
              <w:t xml:space="preserve"> 018 Ltd.</w:t>
            </w:r>
          </w:p>
        </w:tc>
      </w:tr>
      <w:tr w:rsidR="00437C4F" w14:paraId="014C7014" w14:textId="77777777" w:rsidTr="00516F2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E668307"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D8361" w14:textId="77777777" w:rsidR="00437C4F" w:rsidRDefault="00437C4F" w:rsidP="00437C4F">
            <w:pPr>
              <w:spacing w:before="0"/>
              <w:jc w:val="center"/>
            </w:pPr>
            <w:r>
              <w:rPr>
                <w:rFonts w:eastAsia="Calibri"/>
                <w:color w:val="000000"/>
              </w:rPr>
              <w:t>425 24</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65DFEE" w14:textId="77777777" w:rsidR="00437C4F" w:rsidRDefault="00437C4F" w:rsidP="00437C4F">
            <w:pPr>
              <w:spacing w:before="0"/>
            </w:pPr>
            <w:r>
              <w:rPr>
                <w:rFonts w:eastAsia="Calibri"/>
                <w:color w:val="000000"/>
              </w:rPr>
              <w:t>Partner Communications Co. Ltd.</w:t>
            </w:r>
          </w:p>
        </w:tc>
      </w:tr>
      <w:tr w:rsidR="00437C4F" w14:paraId="3D577F21" w14:textId="77777777" w:rsidTr="00516F2F">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6C744EBC"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D673A" w14:textId="77777777" w:rsidR="00437C4F" w:rsidRDefault="00437C4F" w:rsidP="00437C4F">
            <w:pPr>
              <w:spacing w:before="0"/>
              <w:jc w:val="center"/>
            </w:pPr>
            <w:r>
              <w:rPr>
                <w:rFonts w:eastAsia="Calibri"/>
                <w:color w:val="000000"/>
              </w:rPr>
              <w:t>425 27</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6DF4DC" w14:textId="77777777" w:rsidR="00437C4F" w:rsidRDefault="00437C4F" w:rsidP="00437C4F">
            <w:pPr>
              <w:spacing w:before="0"/>
            </w:pPr>
            <w:proofErr w:type="spellStart"/>
            <w:r>
              <w:rPr>
                <w:rFonts w:eastAsia="Calibri"/>
                <w:color w:val="000000"/>
              </w:rPr>
              <w:t>Paycall</w:t>
            </w:r>
            <w:proofErr w:type="spellEnd"/>
            <w:r>
              <w:rPr>
                <w:rFonts w:eastAsia="Calibri"/>
                <w:color w:val="000000"/>
              </w:rPr>
              <w:t xml:space="preserve"> Ltd.</w:t>
            </w:r>
          </w:p>
        </w:tc>
      </w:tr>
      <w:tr w:rsidR="00437C4F" w14:paraId="03861107" w14:textId="77777777" w:rsidTr="00516F2F">
        <w:trPr>
          <w:trHeight w:val="227"/>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0B4DB58"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FAE51" w14:textId="77777777" w:rsidR="00437C4F" w:rsidRDefault="00437C4F" w:rsidP="00437C4F">
            <w:pPr>
              <w:spacing w:before="0"/>
              <w:jc w:val="center"/>
            </w:pPr>
            <w:r>
              <w:rPr>
                <w:rFonts w:eastAsia="Calibri"/>
                <w:color w:val="000000"/>
              </w:rPr>
              <w:t>425 29</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DF09C2" w14:textId="77777777" w:rsidR="00437C4F" w:rsidRDefault="00437C4F" w:rsidP="00437C4F">
            <w:pPr>
              <w:spacing w:before="0"/>
            </w:pPr>
            <w:r>
              <w:rPr>
                <w:rFonts w:eastAsia="Calibri"/>
                <w:color w:val="000000"/>
              </w:rPr>
              <w:t>C.M.G Networks</w:t>
            </w:r>
          </w:p>
        </w:tc>
      </w:tr>
      <w:tr w:rsidR="00437C4F" w14:paraId="408F90CA" w14:textId="77777777" w:rsidTr="00516F2F">
        <w:trPr>
          <w:trHeight w:val="227"/>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947D9D6" w14:textId="77777777" w:rsidR="00437C4F" w:rsidRPr="0044397E" w:rsidRDefault="00437C4F" w:rsidP="00437C4F">
            <w:pPr>
              <w:spacing w:before="0"/>
              <w:rPr>
                <w:lang w:val="fr-FR"/>
              </w:rPr>
            </w:pPr>
            <w:r w:rsidRPr="0044397E">
              <w:rPr>
                <w:rFonts w:eastAsia="Calibri"/>
                <w:b/>
                <w:color w:val="000000"/>
                <w:lang w:val="fr-FR"/>
              </w:rPr>
              <w:t xml:space="preserve">Slovaquie </w:t>
            </w:r>
            <w:r>
              <w:rPr>
                <w:rFonts w:eastAsia="Calibri"/>
                <w:b/>
                <w:color w:val="000000"/>
                <w:lang w:val="fr-FR"/>
              </w:rPr>
              <w:t xml:space="preserve">   </w:t>
            </w:r>
            <w:r w:rsidRPr="0044397E">
              <w:rPr>
                <w:rFonts w:eastAsia="Calibri"/>
                <w:b/>
                <w:color w:val="000000"/>
                <w:lang w:val="fr-FR"/>
              </w:rPr>
              <w:t>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CCB98" w14:textId="77777777" w:rsidR="00437C4F" w:rsidRDefault="00437C4F" w:rsidP="00437C4F">
            <w:pPr>
              <w:spacing w:before="0"/>
            </w:pP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B72CB" w14:textId="77777777" w:rsidR="00437C4F" w:rsidRDefault="00437C4F" w:rsidP="00437C4F">
            <w:pPr>
              <w:spacing w:before="0"/>
            </w:pPr>
          </w:p>
        </w:tc>
      </w:tr>
      <w:tr w:rsidR="00437C4F" w14:paraId="4ECE3D93" w14:textId="77777777" w:rsidTr="00516F2F">
        <w:trPr>
          <w:trHeight w:val="227"/>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EB27451" w14:textId="77777777" w:rsidR="00437C4F" w:rsidRPr="0044397E" w:rsidRDefault="00437C4F" w:rsidP="00437C4F">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52695" w14:textId="77777777" w:rsidR="00437C4F" w:rsidRDefault="00437C4F" w:rsidP="00437C4F">
            <w:pPr>
              <w:spacing w:before="0"/>
              <w:jc w:val="center"/>
            </w:pPr>
            <w:r>
              <w:rPr>
                <w:rFonts w:eastAsia="Calibri"/>
                <w:color w:val="000000"/>
              </w:rPr>
              <w:t>231 51</w:t>
            </w:r>
          </w:p>
        </w:tc>
        <w:tc>
          <w:tcPr>
            <w:tcW w:w="53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461631" w14:textId="77777777" w:rsidR="00437C4F" w:rsidRDefault="00437C4F" w:rsidP="00437C4F">
            <w:pPr>
              <w:spacing w:before="0"/>
            </w:pPr>
            <w:r>
              <w:rPr>
                <w:rFonts w:eastAsia="Calibri"/>
                <w:color w:val="000000"/>
              </w:rPr>
              <w:t>CETIN/CETIN Networks, s. r. o.</w:t>
            </w:r>
          </w:p>
        </w:tc>
      </w:tr>
    </w:tbl>
    <w:p w14:paraId="591D2032" w14:textId="77777777" w:rsidR="00437C4F" w:rsidRDefault="00437C4F" w:rsidP="00437C4F">
      <w:pPr>
        <w:spacing w:before="0"/>
        <w:rPr>
          <w:rFonts w:cs="Calibri"/>
          <w:lang w:val="en-US"/>
        </w:rPr>
      </w:pPr>
    </w:p>
    <w:p w14:paraId="4D68F84D" w14:textId="77777777" w:rsidR="00437C4F" w:rsidRPr="00437C4F" w:rsidRDefault="00437C4F" w:rsidP="00437C4F">
      <w:pPr>
        <w:spacing w:before="0"/>
        <w:rPr>
          <w:rFonts w:cs="Calibri"/>
          <w:noProof/>
          <w:sz w:val="16"/>
          <w:szCs w:val="16"/>
          <w:lang w:val="en-US"/>
        </w:rPr>
      </w:pPr>
      <w:r w:rsidRPr="00437C4F">
        <w:rPr>
          <w:rFonts w:eastAsia="Arial" w:cs="Calibri"/>
          <w:noProof/>
          <w:color w:val="000000"/>
          <w:sz w:val="16"/>
          <w:szCs w:val="16"/>
          <w:lang w:val="en-US"/>
        </w:rPr>
        <w:t>____________</w:t>
      </w:r>
    </w:p>
    <w:p w14:paraId="4F0A8F84" w14:textId="77777777" w:rsidR="00437C4F" w:rsidRPr="00437C4F" w:rsidRDefault="00437C4F" w:rsidP="00437C4F">
      <w:pPr>
        <w:tabs>
          <w:tab w:val="left" w:pos="630"/>
        </w:tabs>
        <w:spacing w:before="0"/>
        <w:ind w:left="1136" w:hanging="1136"/>
        <w:rPr>
          <w:noProof/>
          <w:lang w:val="en-US"/>
        </w:rPr>
      </w:pPr>
      <w:r w:rsidRPr="00437C4F">
        <w:rPr>
          <w:rFonts w:eastAsia="Calibri"/>
          <w:noProof/>
          <w:color w:val="000000"/>
          <w:sz w:val="16"/>
          <w:szCs w:val="16"/>
          <w:lang w:val="en-US"/>
        </w:rPr>
        <w:t xml:space="preserve">MCC: </w:t>
      </w:r>
      <w:r w:rsidRPr="00437C4F">
        <w:rPr>
          <w:rFonts w:eastAsia="Calibri"/>
          <w:noProof/>
          <w:color w:val="000000"/>
          <w:sz w:val="16"/>
          <w:szCs w:val="16"/>
          <w:lang w:val="en-US"/>
        </w:rPr>
        <w:tab/>
        <w:t>Mobile Country Code / Indicatif de pays du mobile / Indicativo de país para el servicio móvil</w:t>
      </w:r>
    </w:p>
    <w:p w14:paraId="6330AA38" w14:textId="77777777" w:rsidR="00437C4F" w:rsidRPr="00437C4F" w:rsidRDefault="00437C4F" w:rsidP="00437C4F">
      <w:pPr>
        <w:tabs>
          <w:tab w:val="left" w:pos="630"/>
        </w:tabs>
        <w:spacing w:before="0"/>
        <w:ind w:left="1136" w:hanging="1136"/>
        <w:rPr>
          <w:noProof/>
          <w:lang w:val="en-US"/>
        </w:rPr>
      </w:pPr>
      <w:r w:rsidRPr="00437C4F">
        <w:rPr>
          <w:rFonts w:eastAsia="Calibri"/>
          <w:noProof/>
          <w:color w:val="000000"/>
          <w:sz w:val="16"/>
          <w:szCs w:val="16"/>
          <w:lang w:val="en-US"/>
        </w:rPr>
        <w:t xml:space="preserve">MNC: </w:t>
      </w:r>
      <w:r w:rsidRPr="00437C4F">
        <w:rPr>
          <w:rFonts w:eastAsia="Calibri"/>
          <w:noProof/>
          <w:color w:val="000000"/>
          <w:sz w:val="16"/>
          <w:szCs w:val="16"/>
          <w:lang w:val="en-US"/>
        </w:rPr>
        <w:tab/>
        <w:t>Mobile Network Code / Code de réseau mobile / Indicativo de red para el servicio móvil</w:t>
      </w:r>
    </w:p>
    <w:p w14:paraId="5CFF1C6E" w14:textId="77777777" w:rsidR="00437C4F" w:rsidRPr="00437C4F" w:rsidRDefault="00437C4F" w:rsidP="00437C4F">
      <w:pPr>
        <w:rPr>
          <w:rFonts w:cs="Calibri"/>
          <w:lang w:val="en-US"/>
        </w:rPr>
      </w:pPr>
    </w:p>
    <w:p w14:paraId="021C65DD" w14:textId="6D0DC681" w:rsidR="00437C4F" w:rsidRDefault="00437C4F">
      <w:pPr>
        <w:tabs>
          <w:tab w:val="clear" w:pos="567"/>
          <w:tab w:val="clear" w:pos="1276"/>
          <w:tab w:val="clear" w:pos="1843"/>
          <w:tab w:val="clear" w:pos="5387"/>
          <w:tab w:val="clear" w:pos="5954"/>
        </w:tabs>
        <w:overflowPunct/>
        <w:autoSpaceDE/>
        <w:autoSpaceDN/>
        <w:adjustRightInd/>
        <w:spacing w:before="0"/>
        <w:jc w:val="left"/>
        <w:textAlignment w:val="auto"/>
        <w:rPr>
          <w:rFonts w:eastAsia="Arial"/>
          <w:lang w:val="en-US"/>
        </w:rPr>
      </w:pPr>
      <w:r>
        <w:rPr>
          <w:rFonts w:eastAsia="Arial"/>
          <w:lang w:val="en-US"/>
        </w:rPr>
        <w:br w:type="page"/>
      </w:r>
    </w:p>
    <w:p w14:paraId="77A3BDA1" w14:textId="77777777" w:rsidR="00437C4F" w:rsidRPr="007C1B11" w:rsidRDefault="00437C4F" w:rsidP="00437C4F">
      <w:pPr>
        <w:pStyle w:val="Heading20"/>
        <w:rPr>
          <w:rFonts w:asciiTheme="minorHAnsi" w:hAnsiTheme="minorHAnsi"/>
          <w:szCs w:val="28"/>
        </w:rPr>
      </w:pPr>
      <w:bookmarkStart w:id="768" w:name="_Toc402878819"/>
      <w:bookmarkStart w:id="769" w:name="_Toc436994436"/>
      <w:bookmarkStart w:id="770" w:name="_Toc458670027"/>
      <w:bookmarkStart w:id="771" w:name="_Toc458670620"/>
      <w:r w:rsidRPr="007C1B11">
        <w:rPr>
          <w:rFonts w:asciiTheme="minorHAnsi" w:hAnsiTheme="minorHAnsi"/>
          <w:szCs w:val="28"/>
        </w:rPr>
        <w:lastRenderedPageBreak/>
        <w:t>Liste des codes de transporteur de l'UIT</w:t>
      </w:r>
      <w:r w:rsidRPr="007C1B11">
        <w:rPr>
          <w:rFonts w:asciiTheme="minorHAnsi" w:hAnsiTheme="minorHAnsi"/>
          <w:szCs w:val="28"/>
        </w:rPr>
        <w:br/>
        <w:t>(Selon la Recommandation UIT-T M.1400 ((03/2013))</w:t>
      </w:r>
      <w:r w:rsidRPr="007C1B11">
        <w:rPr>
          <w:rFonts w:asciiTheme="minorHAnsi" w:hAnsiTheme="minorHAnsi"/>
          <w:szCs w:val="28"/>
        </w:rPr>
        <w:br/>
        <w:t>(Situation au 15 septembre 2014)</w:t>
      </w:r>
      <w:bookmarkEnd w:id="768"/>
      <w:bookmarkEnd w:id="769"/>
      <w:bookmarkEnd w:id="770"/>
      <w:bookmarkEnd w:id="771"/>
    </w:p>
    <w:p w14:paraId="5FAEC305" w14:textId="77777777" w:rsidR="00437C4F" w:rsidRDefault="00437C4F" w:rsidP="00437C4F">
      <w:pPr>
        <w:keepNext/>
        <w:tabs>
          <w:tab w:val="right" w:pos="1021"/>
          <w:tab w:val="left" w:pos="1701"/>
          <w:tab w:val="left" w:pos="2268"/>
        </w:tabs>
        <w:spacing w:before="240"/>
        <w:jc w:val="center"/>
        <w:rPr>
          <w:lang w:val="fr-CH"/>
        </w:rPr>
      </w:pPr>
      <w:r w:rsidRPr="007B7B31">
        <w:rPr>
          <w:lang w:val="fr-CH"/>
        </w:rPr>
        <w:t>(Annexe au Bulletin d'exploitation de l'UIT N° 1060</w:t>
      </w:r>
      <w:r>
        <w:rPr>
          <w:lang w:val="fr-CH"/>
        </w:rPr>
        <w:t xml:space="preserve"> – 15.IX.2014)</w:t>
      </w:r>
      <w:r>
        <w:rPr>
          <w:lang w:val="fr-CH"/>
        </w:rPr>
        <w:br/>
        <w:t>(Amendement N° 182</w:t>
      </w:r>
      <w:r w:rsidRPr="007B7B31">
        <w:rPr>
          <w:lang w:val="fr-CH"/>
        </w:rPr>
        <w:t>)</w:t>
      </w:r>
    </w:p>
    <w:p w14:paraId="4E7C88A2" w14:textId="77777777" w:rsidR="00437C4F" w:rsidRPr="007B7B31" w:rsidRDefault="00437C4F" w:rsidP="00437C4F">
      <w:pPr>
        <w:keepNext/>
        <w:tabs>
          <w:tab w:val="right" w:pos="1021"/>
          <w:tab w:val="left" w:pos="1701"/>
          <w:tab w:val="left" w:pos="2268"/>
        </w:tabs>
        <w:spacing w:after="240"/>
        <w:jc w:val="center"/>
        <w:rPr>
          <w:lang w:val="fr-CH"/>
        </w:rPr>
      </w:pPr>
    </w:p>
    <w:tbl>
      <w:tblPr>
        <w:tblW w:w="9498" w:type="dxa"/>
        <w:tblLayout w:type="fixed"/>
        <w:tblLook w:val="04A0" w:firstRow="1" w:lastRow="0" w:firstColumn="1" w:lastColumn="0" w:noHBand="0" w:noVBand="1"/>
      </w:tblPr>
      <w:tblGrid>
        <w:gridCol w:w="3690"/>
        <w:gridCol w:w="2880"/>
        <w:gridCol w:w="2928"/>
      </w:tblGrid>
      <w:tr w:rsidR="00437C4F" w:rsidRPr="007B7B31" w14:paraId="374D15F0" w14:textId="77777777" w:rsidTr="00516F2F">
        <w:trPr>
          <w:cantSplit/>
          <w:tblHeader/>
        </w:trPr>
        <w:tc>
          <w:tcPr>
            <w:tcW w:w="3690" w:type="dxa"/>
            <w:hideMark/>
          </w:tcPr>
          <w:p w14:paraId="1A928552" w14:textId="77777777" w:rsidR="00437C4F" w:rsidRPr="007B7B31" w:rsidRDefault="00437C4F" w:rsidP="00516F2F">
            <w:pPr>
              <w:rPr>
                <w:lang w:val="fr-CH"/>
              </w:rPr>
            </w:pPr>
            <w:r w:rsidRPr="007B7B31">
              <w:rPr>
                <w:rFonts w:cs="Arial"/>
                <w:b/>
                <w:bCs/>
                <w:i/>
                <w:iCs/>
                <w:lang w:val="fr-FR"/>
              </w:rPr>
              <w:t>Pays ou zone/code ISO</w:t>
            </w:r>
          </w:p>
        </w:tc>
        <w:tc>
          <w:tcPr>
            <w:tcW w:w="2880" w:type="dxa"/>
            <w:hideMark/>
          </w:tcPr>
          <w:p w14:paraId="021165CC" w14:textId="77777777" w:rsidR="00437C4F" w:rsidRPr="007B7B31" w:rsidRDefault="00437C4F" w:rsidP="00516F2F">
            <w:pPr>
              <w:jc w:val="center"/>
            </w:pPr>
            <w:r w:rsidRPr="007B7B31">
              <w:rPr>
                <w:rFonts w:cs="Arial"/>
                <w:b/>
                <w:bCs/>
                <w:i/>
                <w:iCs/>
                <w:lang w:val="fr-FR"/>
              </w:rPr>
              <w:t>Code de la Société</w:t>
            </w:r>
          </w:p>
        </w:tc>
        <w:tc>
          <w:tcPr>
            <w:tcW w:w="2928" w:type="dxa"/>
            <w:hideMark/>
          </w:tcPr>
          <w:p w14:paraId="707AEFC4" w14:textId="77777777" w:rsidR="00437C4F" w:rsidRPr="007B7B31" w:rsidRDefault="00437C4F" w:rsidP="00516F2F">
            <w:pPr>
              <w:rPr>
                <w:b/>
                <w:bCs/>
                <w:i/>
                <w:iCs/>
              </w:rPr>
            </w:pPr>
            <w:r w:rsidRPr="007B7B31">
              <w:rPr>
                <w:b/>
                <w:bCs/>
                <w:i/>
                <w:iCs/>
              </w:rPr>
              <w:t>Contact</w:t>
            </w:r>
          </w:p>
        </w:tc>
      </w:tr>
      <w:tr w:rsidR="00437C4F" w:rsidRPr="007B7B31" w14:paraId="3466CBA3" w14:textId="77777777" w:rsidTr="00516F2F">
        <w:trPr>
          <w:cantSplit/>
          <w:tblHeader/>
        </w:trPr>
        <w:tc>
          <w:tcPr>
            <w:tcW w:w="3690" w:type="dxa"/>
            <w:tcBorders>
              <w:top w:val="nil"/>
              <w:left w:val="nil"/>
              <w:bottom w:val="single" w:sz="4" w:space="0" w:color="auto"/>
              <w:right w:val="nil"/>
            </w:tcBorders>
            <w:hideMark/>
          </w:tcPr>
          <w:p w14:paraId="234F599A" w14:textId="77777777" w:rsidR="00437C4F" w:rsidRPr="007B7B31" w:rsidRDefault="00437C4F" w:rsidP="00A07808">
            <w:pPr>
              <w:spacing w:before="0"/>
              <w:rPr>
                <w:lang w:val="fr-CH"/>
              </w:rPr>
            </w:pPr>
            <w:r w:rsidRPr="007B7B31">
              <w:rPr>
                <w:rFonts w:cs="Arial"/>
                <w:b/>
                <w:bCs/>
                <w:i/>
                <w:iCs/>
                <w:lang w:val="fr-FR"/>
              </w:rPr>
              <w:t>Nom de la société/Adresse</w:t>
            </w:r>
          </w:p>
        </w:tc>
        <w:tc>
          <w:tcPr>
            <w:tcW w:w="2880" w:type="dxa"/>
            <w:tcBorders>
              <w:top w:val="nil"/>
              <w:left w:val="nil"/>
              <w:bottom w:val="single" w:sz="4" w:space="0" w:color="auto"/>
              <w:right w:val="nil"/>
            </w:tcBorders>
            <w:hideMark/>
          </w:tcPr>
          <w:p w14:paraId="362D3260" w14:textId="77777777" w:rsidR="00437C4F" w:rsidRPr="007B7B31" w:rsidRDefault="00437C4F" w:rsidP="00A07808">
            <w:pPr>
              <w:spacing w:before="0"/>
              <w:jc w:val="center"/>
              <w:rPr>
                <w:b/>
                <w:bCs/>
                <w:i/>
                <w:iCs/>
              </w:rPr>
            </w:pPr>
            <w:r w:rsidRPr="007B7B31">
              <w:rPr>
                <w:b/>
                <w:bCs/>
                <w:i/>
                <w:iCs/>
              </w:rPr>
              <w:t xml:space="preserve">(code de </w:t>
            </w:r>
            <w:proofErr w:type="spellStart"/>
            <w:r w:rsidRPr="007B7B31">
              <w:rPr>
                <w:b/>
                <w:bCs/>
                <w:i/>
                <w:iCs/>
              </w:rPr>
              <w:t>l'exploitant</w:t>
            </w:r>
            <w:proofErr w:type="spellEnd"/>
            <w:r w:rsidRPr="007B7B31">
              <w:rPr>
                <w:b/>
                <w:bCs/>
                <w:i/>
                <w:iCs/>
              </w:rPr>
              <w:t>)</w:t>
            </w:r>
          </w:p>
        </w:tc>
        <w:tc>
          <w:tcPr>
            <w:tcW w:w="2928" w:type="dxa"/>
            <w:tcBorders>
              <w:top w:val="nil"/>
              <w:left w:val="nil"/>
              <w:bottom w:val="single" w:sz="4" w:space="0" w:color="auto"/>
              <w:right w:val="nil"/>
            </w:tcBorders>
          </w:tcPr>
          <w:p w14:paraId="7EF26703" w14:textId="77777777" w:rsidR="00437C4F" w:rsidRPr="007B7B31" w:rsidRDefault="00437C4F" w:rsidP="00A07808">
            <w:pPr>
              <w:spacing w:before="0"/>
            </w:pPr>
          </w:p>
        </w:tc>
      </w:tr>
    </w:tbl>
    <w:p w14:paraId="669EF545" w14:textId="77777777" w:rsidR="00437C4F" w:rsidRDefault="00437C4F" w:rsidP="00437C4F">
      <w:pPr>
        <w:spacing w:before="0"/>
        <w:rPr>
          <w:rFonts w:cs="Calibri"/>
          <w:b/>
          <w:color w:val="000000"/>
          <w:lang w:val="pt-BR"/>
        </w:rPr>
      </w:pPr>
    </w:p>
    <w:p w14:paraId="7B3435B9" w14:textId="77777777" w:rsidR="00437C4F" w:rsidRDefault="00437C4F" w:rsidP="00437C4F">
      <w:pPr>
        <w:tabs>
          <w:tab w:val="left" w:pos="3686"/>
        </w:tabs>
        <w:spacing w:before="0"/>
        <w:rPr>
          <w:rFonts w:cs="Calibri"/>
          <w:b/>
          <w:iCs/>
          <w:lang w:val="fr-FR"/>
        </w:rPr>
      </w:pPr>
      <w:r w:rsidRPr="007B7B31">
        <w:rPr>
          <w:rFonts w:eastAsia="SimSun" w:cs="Arial"/>
          <w:b/>
          <w:bCs/>
          <w:i/>
          <w:iCs/>
          <w:color w:val="000000"/>
          <w:lang w:val="fr-FR"/>
        </w:rPr>
        <w:t>Allemagne (République fédérale d</w:t>
      </w:r>
      <w:proofErr w:type="gramStart"/>
      <w:r w:rsidRPr="007B7B31">
        <w:rPr>
          <w:rFonts w:eastAsia="SimSun" w:cs="Arial"/>
          <w:b/>
          <w:bCs/>
          <w:i/>
          <w:iCs/>
          <w:color w:val="000000"/>
          <w:lang w:val="fr-FR"/>
        </w:rPr>
        <w:t>')/</w:t>
      </w:r>
      <w:proofErr w:type="gramEnd"/>
      <w:r w:rsidRPr="007B7B31">
        <w:rPr>
          <w:rFonts w:eastAsia="SimSun" w:cs="Arial"/>
          <w:b/>
          <w:bCs/>
          <w:i/>
          <w:iCs/>
          <w:color w:val="000000"/>
          <w:lang w:val="fr-FR"/>
        </w:rPr>
        <w:t>DEU</w:t>
      </w:r>
      <w:r w:rsidRPr="00DD448E">
        <w:rPr>
          <w:rFonts w:cs="Calibri"/>
          <w:b/>
          <w:i/>
          <w:lang w:val="fr-FR"/>
        </w:rPr>
        <w:tab/>
      </w:r>
      <w:r>
        <w:rPr>
          <w:rFonts w:cs="Calibri"/>
          <w:b/>
          <w:iCs/>
          <w:lang w:val="fr-FR"/>
        </w:rPr>
        <w:t>ADD</w:t>
      </w:r>
    </w:p>
    <w:p w14:paraId="1CFDFC5C" w14:textId="77777777" w:rsidR="00437C4F" w:rsidRPr="00A97C07" w:rsidRDefault="00437C4F" w:rsidP="00437C4F">
      <w:pPr>
        <w:tabs>
          <w:tab w:val="left" w:pos="3686"/>
        </w:tabs>
        <w:spacing w:before="0"/>
        <w:rPr>
          <w:rFonts w:cs="Calibri"/>
          <w:color w:val="000000"/>
          <w:lang w:val="fr-CH"/>
        </w:rPr>
      </w:pPr>
    </w:p>
    <w:tbl>
      <w:tblPr>
        <w:tblW w:w="10440" w:type="dxa"/>
        <w:tblLayout w:type="fixed"/>
        <w:tblCellMar>
          <w:top w:w="85" w:type="dxa"/>
          <w:bottom w:w="85" w:type="dxa"/>
        </w:tblCellMar>
        <w:tblLook w:val="05A0" w:firstRow="1" w:lastRow="0" w:firstColumn="1" w:lastColumn="1" w:noHBand="0" w:noVBand="1"/>
      </w:tblPr>
      <w:tblGrid>
        <w:gridCol w:w="3960"/>
        <w:gridCol w:w="9"/>
        <w:gridCol w:w="2552"/>
        <w:gridCol w:w="3827"/>
        <w:gridCol w:w="92"/>
      </w:tblGrid>
      <w:tr w:rsidR="00437C4F" w:rsidRPr="00C4249D" w14:paraId="7F0DDC1F" w14:textId="77777777" w:rsidTr="00516F2F">
        <w:trPr>
          <w:trHeight w:val="779"/>
        </w:trPr>
        <w:tc>
          <w:tcPr>
            <w:tcW w:w="3960" w:type="dxa"/>
          </w:tcPr>
          <w:p w14:paraId="56C71C87" w14:textId="77777777" w:rsidR="00437C4F" w:rsidRPr="00C4249D" w:rsidRDefault="00437C4F" w:rsidP="00437C4F">
            <w:pPr>
              <w:tabs>
                <w:tab w:val="left" w:pos="426"/>
                <w:tab w:val="left" w:pos="4140"/>
                <w:tab w:val="left" w:pos="4230"/>
              </w:tabs>
              <w:spacing w:before="0"/>
              <w:rPr>
                <w:rFonts w:cs="Arial"/>
                <w:noProof/>
                <w:lang w:val="de-CH"/>
              </w:rPr>
            </w:pPr>
            <w:r w:rsidRPr="00C4249D">
              <w:rPr>
                <w:rFonts w:cs="Arial"/>
                <w:noProof/>
                <w:lang w:val="en-US"/>
              </w:rPr>
              <w:t>BITConEx GmbH</w:t>
            </w:r>
            <w:r w:rsidRPr="00C4249D">
              <w:rPr>
                <w:rFonts w:cs="Arial"/>
                <w:noProof/>
                <w:highlight w:val="yellow"/>
                <w:lang w:val="de-CH"/>
              </w:rPr>
              <w:cr/>
            </w:r>
            <w:r w:rsidRPr="00C4249D">
              <w:rPr>
                <w:rFonts w:cs="Arial"/>
                <w:noProof/>
                <w:lang w:val="de-CH"/>
              </w:rPr>
              <w:t>Landsberger Strasse 396</w:t>
            </w:r>
          </w:p>
          <w:p w14:paraId="2F9E4F58" w14:textId="77777777" w:rsidR="00437C4F" w:rsidRPr="00C4249D" w:rsidRDefault="00437C4F" w:rsidP="00437C4F">
            <w:pPr>
              <w:tabs>
                <w:tab w:val="left" w:pos="426"/>
                <w:tab w:val="left" w:pos="4140"/>
                <w:tab w:val="left" w:pos="4230"/>
              </w:tabs>
              <w:spacing w:before="0"/>
              <w:rPr>
                <w:rFonts w:cs="Arial"/>
                <w:noProof/>
                <w:highlight w:val="yellow"/>
                <w:lang w:val="de-CH"/>
              </w:rPr>
            </w:pPr>
            <w:r w:rsidRPr="00C4249D">
              <w:rPr>
                <w:rFonts w:cs="Arial"/>
                <w:noProof/>
                <w:lang w:val="de-CH"/>
              </w:rPr>
              <w:t>D-81241 MUNICH</w:t>
            </w:r>
          </w:p>
        </w:tc>
        <w:tc>
          <w:tcPr>
            <w:tcW w:w="2561" w:type="dxa"/>
            <w:gridSpan w:val="2"/>
          </w:tcPr>
          <w:p w14:paraId="6756B6D0" w14:textId="77777777" w:rsidR="00437C4F" w:rsidRPr="00C4249D" w:rsidRDefault="00437C4F" w:rsidP="00437C4F">
            <w:pPr>
              <w:widowControl w:val="0"/>
              <w:spacing w:before="0"/>
              <w:jc w:val="center"/>
              <w:rPr>
                <w:rFonts w:eastAsia="SimSun" w:cs="Arial"/>
                <w:b/>
                <w:bCs/>
                <w:color w:val="000000"/>
                <w:highlight w:val="yellow"/>
              </w:rPr>
            </w:pPr>
            <w:r w:rsidRPr="00C4249D">
              <w:rPr>
                <w:rFonts w:eastAsia="SimSun" w:cs="Arial"/>
                <w:b/>
                <w:bCs/>
                <w:noProof/>
                <w:color w:val="000000"/>
              </w:rPr>
              <w:t>BTCEX</w:t>
            </w:r>
          </w:p>
        </w:tc>
        <w:tc>
          <w:tcPr>
            <w:tcW w:w="3919" w:type="dxa"/>
            <w:gridSpan w:val="2"/>
          </w:tcPr>
          <w:p w14:paraId="04B02D39" w14:textId="77777777" w:rsidR="00437C4F" w:rsidRPr="00C4249D" w:rsidRDefault="00437C4F" w:rsidP="00437C4F">
            <w:pPr>
              <w:widowControl w:val="0"/>
              <w:spacing w:before="0"/>
              <w:rPr>
                <w:rFonts w:eastAsia="SimSun" w:cs="Arial"/>
                <w:color w:val="000000"/>
              </w:rPr>
            </w:pPr>
            <w:r w:rsidRPr="00C4249D">
              <w:rPr>
                <w:rFonts w:eastAsia="SimSun" w:cs="Arial"/>
                <w:color w:val="000000"/>
              </w:rPr>
              <w:t xml:space="preserve">Mr Halid </w:t>
            </w:r>
            <w:proofErr w:type="spellStart"/>
            <w:r w:rsidRPr="00C4249D">
              <w:rPr>
                <w:rFonts w:eastAsia="SimSun" w:cs="Arial"/>
                <w:color w:val="000000"/>
              </w:rPr>
              <w:t>Zehic</w:t>
            </w:r>
            <w:proofErr w:type="spellEnd"/>
          </w:p>
          <w:p w14:paraId="75C38725" w14:textId="77777777" w:rsidR="00437C4F" w:rsidRPr="00C4249D" w:rsidRDefault="00437C4F" w:rsidP="00437C4F">
            <w:pPr>
              <w:widowControl w:val="0"/>
              <w:spacing w:before="0"/>
              <w:rPr>
                <w:rFonts w:eastAsia="SimSun" w:cs="Arial"/>
                <w:color w:val="000000"/>
              </w:rPr>
            </w:pPr>
            <w:r w:rsidRPr="00C4249D">
              <w:rPr>
                <w:rFonts w:eastAsia="SimSun" w:cs="Arial"/>
                <w:color w:val="000000"/>
              </w:rPr>
              <w:t>Tel.: +49 160 7839658</w:t>
            </w:r>
          </w:p>
          <w:p w14:paraId="6924936B" w14:textId="77777777" w:rsidR="00437C4F" w:rsidRPr="00C4249D" w:rsidRDefault="00437C4F" w:rsidP="00437C4F">
            <w:pPr>
              <w:widowControl w:val="0"/>
              <w:spacing w:before="0"/>
              <w:rPr>
                <w:rFonts w:eastAsia="SimSun" w:cs="Arial"/>
                <w:color w:val="000000"/>
              </w:rPr>
            </w:pPr>
            <w:r w:rsidRPr="00C4249D">
              <w:rPr>
                <w:rFonts w:eastAsia="SimSun" w:cs="Arial"/>
                <w:color w:val="000000"/>
              </w:rPr>
              <w:t>Fax: +49 89 1225 2623</w:t>
            </w:r>
          </w:p>
          <w:p w14:paraId="3B386F2D" w14:textId="77777777" w:rsidR="00437C4F" w:rsidRPr="00C4249D" w:rsidRDefault="00437C4F" w:rsidP="00437C4F">
            <w:pPr>
              <w:widowControl w:val="0"/>
              <w:spacing w:before="0"/>
              <w:rPr>
                <w:rFonts w:eastAsia="SimSun" w:cs="Arial"/>
                <w:color w:val="000000"/>
                <w:highlight w:val="yellow"/>
                <w:lang w:val="en-US"/>
              </w:rPr>
            </w:pPr>
            <w:r w:rsidRPr="00C4249D">
              <w:rPr>
                <w:rFonts w:eastAsia="SimSun" w:cs="Arial"/>
                <w:color w:val="000000"/>
              </w:rPr>
              <w:t>Email: halid.zehic@bitconex.de</w:t>
            </w:r>
          </w:p>
        </w:tc>
      </w:tr>
      <w:tr w:rsidR="00437C4F" w:rsidRPr="00C4249D" w14:paraId="32BFC5C8" w14:textId="77777777" w:rsidTr="00516F2F">
        <w:trPr>
          <w:trHeight w:val="779"/>
        </w:trPr>
        <w:tc>
          <w:tcPr>
            <w:tcW w:w="3960" w:type="dxa"/>
          </w:tcPr>
          <w:p w14:paraId="51C29C1A" w14:textId="77777777" w:rsidR="00437C4F" w:rsidRPr="00C4249D" w:rsidRDefault="00437C4F" w:rsidP="00437C4F">
            <w:pPr>
              <w:tabs>
                <w:tab w:val="left" w:pos="426"/>
                <w:tab w:val="left" w:pos="4140"/>
                <w:tab w:val="left" w:pos="4230"/>
              </w:tabs>
              <w:spacing w:before="0"/>
              <w:rPr>
                <w:rFonts w:cs="Arial"/>
                <w:noProof/>
                <w:lang w:val="de-CH"/>
              </w:rPr>
            </w:pPr>
            <w:r w:rsidRPr="00C4249D">
              <w:rPr>
                <w:rFonts w:cs="Arial"/>
                <w:noProof/>
                <w:lang w:val="en-US"/>
              </w:rPr>
              <w:t>Core-Backbone GmbH</w:t>
            </w:r>
            <w:r w:rsidRPr="00C4249D">
              <w:rPr>
                <w:rFonts w:cs="Arial"/>
                <w:noProof/>
                <w:highlight w:val="yellow"/>
                <w:lang w:val="de-CH"/>
              </w:rPr>
              <w:cr/>
            </w:r>
            <w:r w:rsidRPr="00C4249D">
              <w:rPr>
                <w:rFonts w:cs="Arial"/>
                <w:noProof/>
                <w:lang w:val="de-CH"/>
              </w:rPr>
              <w:t>Deutschherrnstrasse 15 - 19</w:t>
            </w:r>
          </w:p>
          <w:p w14:paraId="31EB819D" w14:textId="77777777" w:rsidR="00437C4F" w:rsidRPr="00C4249D" w:rsidRDefault="00437C4F" w:rsidP="00437C4F">
            <w:pPr>
              <w:tabs>
                <w:tab w:val="left" w:pos="426"/>
                <w:tab w:val="left" w:pos="4140"/>
                <w:tab w:val="left" w:pos="4230"/>
              </w:tabs>
              <w:spacing w:before="0"/>
              <w:rPr>
                <w:rFonts w:cs="Arial"/>
                <w:noProof/>
                <w:highlight w:val="yellow"/>
                <w:lang w:val="de-CH"/>
              </w:rPr>
            </w:pPr>
            <w:r w:rsidRPr="00C4249D">
              <w:rPr>
                <w:rFonts w:cs="Arial"/>
                <w:noProof/>
                <w:lang w:val="de-CH"/>
              </w:rPr>
              <w:t>D-90429 NUREMBERG</w:t>
            </w:r>
          </w:p>
        </w:tc>
        <w:tc>
          <w:tcPr>
            <w:tcW w:w="2561" w:type="dxa"/>
            <w:gridSpan w:val="2"/>
          </w:tcPr>
          <w:p w14:paraId="32D83AA7" w14:textId="77777777" w:rsidR="00437C4F" w:rsidRPr="00C4249D" w:rsidRDefault="00437C4F" w:rsidP="00437C4F">
            <w:pPr>
              <w:widowControl w:val="0"/>
              <w:spacing w:before="0"/>
              <w:jc w:val="center"/>
              <w:rPr>
                <w:rFonts w:eastAsia="SimSun" w:cs="Arial"/>
                <w:b/>
                <w:bCs/>
                <w:color w:val="000000"/>
                <w:highlight w:val="yellow"/>
              </w:rPr>
            </w:pPr>
            <w:r w:rsidRPr="00C4249D">
              <w:rPr>
                <w:rFonts w:eastAsia="SimSun" w:cs="Arial"/>
                <w:b/>
                <w:bCs/>
                <w:noProof/>
                <w:color w:val="000000"/>
              </w:rPr>
              <w:t>COREBA</w:t>
            </w:r>
          </w:p>
        </w:tc>
        <w:tc>
          <w:tcPr>
            <w:tcW w:w="3919" w:type="dxa"/>
            <w:gridSpan w:val="2"/>
          </w:tcPr>
          <w:p w14:paraId="2C4EF19C" w14:textId="77777777" w:rsidR="00437C4F" w:rsidRPr="00C4249D" w:rsidRDefault="00437C4F" w:rsidP="00437C4F">
            <w:pPr>
              <w:widowControl w:val="0"/>
              <w:spacing w:before="0"/>
              <w:rPr>
                <w:rFonts w:eastAsia="SimSun" w:cs="Arial"/>
                <w:color w:val="000000"/>
              </w:rPr>
            </w:pPr>
            <w:r w:rsidRPr="00C4249D">
              <w:rPr>
                <w:rFonts w:eastAsia="SimSun" w:cs="Arial"/>
                <w:color w:val="000000"/>
              </w:rPr>
              <w:t>Mr Andreas Goetz</w:t>
            </w:r>
          </w:p>
          <w:p w14:paraId="6B97B873" w14:textId="77777777" w:rsidR="00437C4F" w:rsidRPr="00C4249D" w:rsidRDefault="00437C4F" w:rsidP="00437C4F">
            <w:pPr>
              <w:widowControl w:val="0"/>
              <w:spacing w:before="0"/>
              <w:rPr>
                <w:rFonts w:eastAsia="SimSun" w:cs="Arial"/>
                <w:color w:val="000000"/>
              </w:rPr>
            </w:pPr>
            <w:r w:rsidRPr="00C4249D">
              <w:rPr>
                <w:rFonts w:eastAsia="SimSun" w:cs="Arial"/>
                <w:color w:val="000000"/>
              </w:rPr>
              <w:t>Tel.: +49 911 310432 70</w:t>
            </w:r>
          </w:p>
          <w:p w14:paraId="368BF842" w14:textId="77777777" w:rsidR="00437C4F" w:rsidRPr="00C4249D" w:rsidRDefault="00437C4F" w:rsidP="00437C4F">
            <w:pPr>
              <w:widowControl w:val="0"/>
              <w:spacing w:before="0"/>
              <w:rPr>
                <w:rFonts w:eastAsia="SimSun" w:cs="Arial"/>
                <w:color w:val="000000"/>
                <w:highlight w:val="yellow"/>
                <w:lang w:val="en-US"/>
              </w:rPr>
            </w:pPr>
            <w:r w:rsidRPr="00C4249D">
              <w:rPr>
                <w:rFonts w:eastAsia="SimSun" w:cs="Arial"/>
                <w:color w:val="000000"/>
              </w:rPr>
              <w:t>Email: andreas.goetz@core-backbone.com</w:t>
            </w:r>
          </w:p>
        </w:tc>
      </w:tr>
      <w:tr w:rsidR="00437C4F" w:rsidRPr="00C4249D" w14:paraId="5D422C73" w14:textId="77777777" w:rsidTr="00516F2F">
        <w:trPr>
          <w:trHeight w:val="779"/>
        </w:trPr>
        <w:tc>
          <w:tcPr>
            <w:tcW w:w="3960" w:type="dxa"/>
          </w:tcPr>
          <w:p w14:paraId="02136047" w14:textId="77777777" w:rsidR="00437C4F" w:rsidRPr="00C4249D" w:rsidRDefault="00437C4F" w:rsidP="00437C4F">
            <w:pPr>
              <w:tabs>
                <w:tab w:val="left" w:pos="426"/>
                <w:tab w:val="left" w:pos="4140"/>
                <w:tab w:val="left" w:pos="4230"/>
              </w:tabs>
              <w:spacing w:before="0"/>
              <w:rPr>
                <w:rFonts w:cs="Arial"/>
                <w:noProof/>
                <w:lang w:val="de-CH"/>
              </w:rPr>
            </w:pPr>
            <w:r w:rsidRPr="00C4249D">
              <w:rPr>
                <w:rFonts w:cs="Arial"/>
                <w:noProof/>
                <w:lang w:val="de-CH"/>
              </w:rPr>
              <w:t>corespine GmbH</w:t>
            </w:r>
          </w:p>
          <w:p w14:paraId="3C61365F" w14:textId="77777777" w:rsidR="00437C4F" w:rsidRPr="00C4249D" w:rsidRDefault="00437C4F" w:rsidP="00437C4F">
            <w:pPr>
              <w:tabs>
                <w:tab w:val="left" w:pos="426"/>
                <w:tab w:val="left" w:pos="4140"/>
                <w:tab w:val="left" w:pos="4230"/>
              </w:tabs>
              <w:spacing w:before="0"/>
              <w:rPr>
                <w:rFonts w:cs="Arial"/>
                <w:noProof/>
                <w:lang w:val="de-CH"/>
              </w:rPr>
            </w:pPr>
            <w:r w:rsidRPr="00C4249D">
              <w:rPr>
                <w:rFonts w:cs="Arial"/>
                <w:noProof/>
                <w:lang w:val="de-CH"/>
              </w:rPr>
              <w:t>Kolkstrasse 22</w:t>
            </w:r>
          </w:p>
          <w:p w14:paraId="786FA54A" w14:textId="77777777" w:rsidR="00437C4F" w:rsidRPr="00C4249D" w:rsidRDefault="00437C4F" w:rsidP="00437C4F">
            <w:pPr>
              <w:tabs>
                <w:tab w:val="left" w:pos="426"/>
                <w:tab w:val="left" w:pos="4140"/>
                <w:tab w:val="left" w:pos="4230"/>
              </w:tabs>
              <w:spacing w:before="0"/>
              <w:rPr>
                <w:rFonts w:cs="Arial"/>
                <w:noProof/>
                <w:highlight w:val="yellow"/>
                <w:lang w:val="de-CH"/>
              </w:rPr>
            </w:pPr>
            <w:r w:rsidRPr="00C4249D">
              <w:rPr>
                <w:rFonts w:cs="Arial"/>
                <w:noProof/>
                <w:lang w:val="de-CH"/>
              </w:rPr>
              <w:t>D-58256 ENNEPETAL</w:t>
            </w:r>
          </w:p>
        </w:tc>
        <w:tc>
          <w:tcPr>
            <w:tcW w:w="2561" w:type="dxa"/>
            <w:gridSpan w:val="2"/>
          </w:tcPr>
          <w:p w14:paraId="6E25035D" w14:textId="77777777" w:rsidR="00437C4F" w:rsidRPr="00C4249D" w:rsidRDefault="00437C4F" w:rsidP="00437C4F">
            <w:pPr>
              <w:widowControl w:val="0"/>
              <w:spacing w:before="0"/>
              <w:jc w:val="center"/>
              <w:rPr>
                <w:rFonts w:eastAsia="SimSun" w:cs="Arial"/>
                <w:b/>
                <w:bCs/>
                <w:color w:val="000000"/>
                <w:highlight w:val="yellow"/>
              </w:rPr>
            </w:pPr>
            <w:r w:rsidRPr="00C4249D">
              <w:rPr>
                <w:rFonts w:eastAsia="SimSun" w:cs="Arial"/>
                <w:b/>
                <w:bCs/>
                <w:noProof/>
                <w:color w:val="000000"/>
              </w:rPr>
              <w:t>CORE</w:t>
            </w:r>
          </w:p>
        </w:tc>
        <w:tc>
          <w:tcPr>
            <w:tcW w:w="3919" w:type="dxa"/>
            <w:gridSpan w:val="2"/>
          </w:tcPr>
          <w:p w14:paraId="1CFEEDD0" w14:textId="77777777" w:rsidR="00437C4F" w:rsidRPr="00C4249D" w:rsidRDefault="00437C4F" w:rsidP="00437C4F">
            <w:pPr>
              <w:widowControl w:val="0"/>
              <w:spacing w:before="0"/>
              <w:rPr>
                <w:rFonts w:eastAsia="SimSun" w:cs="Arial"/>
                <w:color w:val="000000"/>
              </w:rPr>
            </w:pPr>
            <w:r w:rsidRPr="00C4249D">
              <w:rPr>
                <w:rFonts w:eastAsia="SimSun" w:cs="Arial"/>
                <w:color w:val="000000"/>
              </w:rPr>
              <w:t>Tel.: +49 2333 66031 0</w:t>
            </w:r>
          </w:p>
          <w:p w14:paraId="7AF6151B" w14:textId="77777777" w:rsidR="00437C4F" w:rsidRPr="00C4249D" w:rsidRDefault="00437C4F" w:rsidP="00437C4F">
            <w:pPr>
              <w:widowControl w:val="0"/>
              <w:spacing w:before="0"/>
              <w:rPr>
                <w:rFonts w:eastAsia="SimSun" w:cs="Arial"/>
                <w:color w:val="000000"/>
              </w:rPr>
            </w:pPr>
            <w:r w:rsidRPr="00C4249D">
              <w:rPr>
                <w:rFonts w:eastAsia="SimSun" w:cs="Arial"/>
                <w:color w:val="000000"/>
              </w:rPr>
              <w:t>Fax: +49 2333 66031 99</w:t>
            </w:r>
          </w:p>
          <w:p w14:paraId="4D94B720" w14:textId="77777777" w:rsidR="00437C4F" w:rsidRPr="00C4249D" w:rsidRDefault="00437C4F" w:rsidP="00437C4F">
            <w:pPr>
              <w:widowControl w:val="0"/>
              <w:spacing w:before="0"/>
              <w:rPr>
                <w:rFonts w:eastAsia="SimSun" w:cs="Arial"/>
                <w:color w:val="000000"/>
                <w:highlight w:val="yellow"/>
                <w:lang w:val="en-US"/>
              </w:rPr>
            </w:pPr>
            <w:r w:rsidRPr="00C4249D">
              <w:rPr>
                <w:rFonts w:eastAsia="SimSun" w:cs="Arial"/>
                <w:color w:val="000000"/>
              </w:rPr>
              <w:t>Email: mail@corespine.de</w:t>
            </w:r>
          </w:p>
        </w:tc>
      </w:tr>
      <w:tr w:rsidR="00437C4F" w:rsidRPr="00C4249D" w14:paraId="1CB3639C" w14:textId="77777777" w:rsidTr="00516F2F">
        <w:trPr>
          <w:trHeight w:val="779"/>
        </w:trPr>
        <w:tc>
          <w:tcPr>
            <w:tcW w:w="3960" w:type="dxa"/>
          </w:tcPr>
          <w:p w14:paraId="4EB03236" w14:textId="77777777" w:rsidR="00437C4F" w:rsidRPr="00C4249D" w:rsidRDefault="00437C4F" w:rsidP="00437C4F">
            <w:pPr>
              <w:tabs>
                <w:tab w:val="left" w:pos="426"/>
                <w:tab w:val="left" w:pos="4140"/>
                <w:tab w:val="left" w:pos="4230"/>
              </w:tabs>
              <w:spacing w:before="0"/>
              <w:rPr>
                <w:rFonts w:cs="Arial"/>
                <w:noProof/>
                <w:lang w:val="de-CH"/>
              </w:rPr>
            </w:pPr>
            <w:r w:rsidRPr="00C4249D">
              <w:rPr>
                <w:rFonts w:cs="Arial"/>
                <w:noProof/>
                <w:lang w:val="en-US"/>
              </w:rPr>
              <w:t>Energie Ziegler GmbH</w:t>
            </w:r>
            <w:r w:rsidRPr="00C4249D">
              <w:rPr>
                <w:rFonts w:cs="Arial"/>
                <w:noProof/>
                <w:highlight w:val="yellow"/>
                <w:lang w:val="de-CH"/>
              </w:rPr>
              <w:cr/>
            </w:r>
            <w:r w:rsidRPr="00C4249D">
              <w:rPr>
                <w:rFonts w:cs="Arial"/>
                <w:noProof/>
                <w:lang w:val="de-CH"/>
              </w:rPr>
              <w:t>Neuselingsbach 6</w:t>
            </w:r>
          </w:p>
          <w:p w14:paraId="588313D0" w14:textId="77777777" w:rsidR="00437C4F" w:rsidRPr="00C4249D" w:rsidRDefault="00437C4F" w:rsidP="00437C4F">
            <w:pPr>
              <w:tabs>
                <w:tab w:val="left" w:pos="426"/>
                <w:tab w:val="left" w:pos="4140"/>
                <w:tab w:val="left" w:pos="4230"/>
              </w:tabs>
              <w:spacing w:before="0"/>
              <w:rPr>
                <w:rFonts w:cs="Arial"/>
                <w:noProof/>
                <w:highlight w:val="yellow"/>
                <w:lang w:val="de-CH"/>
              </w:rPr>
            </w:pPr>
            <w:r w:rsidRPr="00C4249D">
              <w:rPr>
                <w:rFonts w:cs="Arial"/>
                <w:noProof/>
                <w:lang w:val="de-CH"/>
              </w:rPr>
              <w:t>D-90616 NEUHOF A.D. ZENN</w:t>
            </w:r>
          </w:p>
        </w:tc>
        <w:tc>
          <w:tcPr>
            <w:tcW w:w="2561" w:type="dxa"/>
            <w:gridSpan w:val="2"/>
          </w:tcPr>
          <w:p w14:paraId="379BF65E" w14:textId="77777777" w:rsidR="00437C4F" w:rsidRPr="00C4249D" w:rsidRDefault="00437C4F" w:rsidP="00437C4F">
            <w:pPr>
              <w:widowControl w:val="0"/>
              <w:spacing w:before="0"/>
              <w:jc w:val="center"/>
              <w:rPr>
                <w:rFonts w:eastAsia="SimSun" w:cs="Arial"/>
                <w:b/>
                <w:bCs/>
                <w:color w:val="000000"/>
                <w:highlight w:val="yellow"/>
              </w:rPr>
            </w:pPr>
            <w:r w:rsidRPr="00C4249D">
              <w:rPr>
                <w:rFonts w:eastAsia="SimSun" w:cs="Arial"/>
                <w:b/>
                <w:bCs/>
                <w:noProof/>
                <w:color w:val="000000"/>
              </w:rPr>
              <w:t>EZ90DE</w:t>
            </w:r>
          </w:p>
        </w:tc>
        <w:tc>
          <w:tcPr>
            <w:tcW w:w="3919" w:type="dxa"/>
            <w:gridSpan w:val="2"/>
          </w:tcPr>
          <w:p w14:paraId="75474BE3" w14:textId="77777777" w:rsidR="00437C4F" w:rsidRPr="00C4249D" w:rsidRDefault="00437C4F" w:rsidP="00437C4F">
            <w:pPr>
              <w:widowControl w:val="0"/>
              <w:spacing w:before="0"/>
              <w:rPr>
                <w:rFonts w:eastAsia="SimSun" w:cs="Arial"/>
                <w:color w:val="000000"/>
              </w:rPr>
            </w:pPr>
            <w:r w:rsidRPr="00C4249D">
              <w:rPr>
                <w:rFonts w:eastAsia="SimSun" w:cs="Arial"/>
                <w:color w:val="000000"/>
              </w:rPr>
              <w:t>Mr Johannes Ziegler</w:t>
            </w:r>
          </w:p>
          <w:p w14:paraId="4B373834" w14:textId="77777777" w:rsidR="00437C4F" w:rsidRPr="00C4249D" w:rsidRDefault="00437C4F" w:rsidP="00437C4F">
            <w:pPr>
              <w:widowControl w:val="0"/>
              <w:spacing w:before="0"/>
              <w:rPr>
                <w:rFonts w:eastAsia="SimSun" w:cs="Arial"/>
                <w:color w:val="000000"/>
              </w:rPr>
            </w:pPr>
            <w:r w:rsidRPr="00C4249D">
              <w:rPr>
                <w:rFonts w:eastAsia="SimSun" w:cs="Arial"/>
                <w:color w:val="000000"/>
              </w:rPr>
              <w:t>Tel.: +49 151 19434507</w:t>
            </w:r>
          </w:p>
          <w:p w14:paraId="2073FCBB" w14:textId="77777777" w:rsidR="00437C4F" w:rsidRPr="00C4249D" w:rsidRDefault="00437C4F" w:rsidP="00437C4F">
            <w:pPr>
              <w:widowControl w:val="0"/>
              <w:spacing w:before="0"/>
              <w:rPr>
                <w:rFonts w:eastAsia="SimSun" w:cs="Arial"/>
                <w:color w:val="000000"/>
                <w:highlight w:val="yellow"/>
                <w:lang w:val="en-US"/>
              </w:rPr>
            </w:pPr>
            <w:r w:rsidRPr="00C4249D">
              <w:rPr>
                <w:rFonts w:eastAsia="SimSun" w:cs="Arial"/>
                <w:color w:val="000000"/>
              </w:rPr>
              <w:t>Email: info@energie-ziegler.de</w:t>
            </w:r>
          </w:p>
        </w:tc>
      </w:tr>
      <w:tr w:rsidR="00437C4F" w:rsidRPr="00C4249D" w14:paraId="0123748A" w14:textId="77777777" w:rsidTr="00516F2F">
        <w:trPr>
          <w:trHeight w:val="779"/>
        </w:trPr>
        <w:tc>
          <w:tcPr>
            <w:tcW w:w="3960" w:type="dxa"/>
          </w:tcPr>
          <w:p w14:paraId="29010AB3" w14:textId="77777777" w:rsidR="00437C4F" w:rsidRPr="00C4249D" w:rsidRDefault="00437C4F" w:rsidP="00437C4F">
            <w:pPr>
              <w:tabs>
                <w:tab w:val="left" w:pos="426"/>
                <w:tab w:val="left" w:pos="4140"/>
                <w:tab w:val="left" w:pos="4230"/>
              </w:tabs>
              <w:spacing w:before="0"/>
              <w:rPr>
                <w:rFonts w:cs="Arial"/>
                <w:noProof/>
                <w:lang w:val="en-US"/>
              </w:rPr>
            </w:pPr>
            <w:r w:rsidRPr="00C4249D">
              <w:rPr>
                <w:rFonts w:cs="Arial"/>
                <w:noProof/>
                <w:lang w:val="en-US"/>
              </w:rPr>
              <w:t>GTF Technology GmbH</w:t>
            </w:r>
          </w:p>
          <w:p w14:paraId="28044341" w14:textId="77777777" w:rsidR="00437C4F" w:rsidRPr="00C4249D" w:rsidRDefault="00437C4F" w:rsidP="00437C4F">
            <w:pPr>
              <w:tabs>
                <w:tab w:val="left" w:pos="426"/>
                <w:tab w:val="left" w:pos="4140"/>
                <w:tab w:val="left" w:pos="4230"/>
              </w:tabs>
              <w:spacing w:before="0"/>
              <w:rPr>
                <w:rFonts w:cs="Arial"/>
                <w:noProof/>
                <w:lang w:val="en-US"/>
              </w:rPr>
            </w:pPr>
            <w:r w:rsidRPr="00C4249D">
              <w:rPr>
                <w:rFonts w:cs="Arial"/>
                <w:noProof/>
                <w:lang w:val="en-US"/>
              </w:rPr>
              <w:t>Bahnhofstrasse 76a</w:t>
            </w:r>
          </w:p>
          <w:p w14:paraId="4694E05E" w14:textId="77777777" w:rsidR="00437C4F" w:rsidRPr="00C4249D" w:rsidRDefault="00437C4F" w:rsidP="00437C4F">
            <w:pPr>
              <w:tabs>
                <w:tab w:val="left" w:pos="426"/>
                <w:tab w:val="left" w:pos="4140"/>
                <w:tab w:val="left" w:pos="4230"/>
              </w:tabs>
              <w:spacing w:before="0"/>
              <w:rPr>
                <w:rFonts w:cs="Arial"/>
                <w:noProof/>
                <w:highlight w:val="yellow"/>
                <w:lang w:val="de-CH"/>
              </w:rPr>
            </w:pPr>
            <w:r w:rsidRPr="00C4249D">
              <w:rPr>
                <w:rFonts w:cs="Arial"/>
                <w:noProof/>
                <w:lang w:val="en-US"/>
              </w:rPr>
              <w:t>D-76689 KARLSDORF-NEUTHARD</w:t>
            </w:r>
          </w:p>
        </w:tc>
        <w:tc>
          <w:tcPr>
            <w:tcW w:w="2561" w:type="dxa"/>
            <w:gridSpan w:val="2"/>
          </w:tcPr>
          <w:p w14:paraId="58704220" w14:textId="77777777" w:rsidR="00437C4F" w:rsidRPr="00C4249D" w:rsidRDefault="00437C4F" w:rsidP="00437C4F">
            <w:pPr>
              <w:widowControl w:val="0"/>
              <w:spacing w:before="0"/>
              <w:jc w:val="center"/>
              <w:rPr>
                <w:rFonts w:eastAsia="SimSun" w:cs="Arial"/>
                <w:b/>
                <w:bCs/>
                <w:color w:val="000000"/>
                <w:highlight w:val="yellow"/>
              </w:rPr>
            </w:pPr>
            <w:r w:rsidRPr="00C4249D">
              <w:rPr>
                <w:rFonts w:eastAsia="SimSun" w:cs="Arial"/>
                <w:b/>
                <w:bCs/>
                <w:noProof/>
                <w:color w:val="000000"/>
              </w:rPr>
              <w:t>GTFT</w:t>
            </w:r>
          </w:p>
        </w:tc>
        <w:tc>
          <w:tcPr>
            <w:tcW w:w="3919" w:type="dxa"/>
            <w:gridSpan w:val="2"/>
          </w:tcPr>
          <w:p w14:paraId="65A5A681" w14:textId="77777777" w:rsidR="00437C4F" w:rsidRPr="00C4249D" w:rsidRDefault="00437C4F" w:rsidP="00437C4F">
            <w:pPr>
              <w:widowControl w:val="0"/>
              <w:spacing w:before="0"/>
              <w:rPr>
                <w:rFonts w:eastAsia="SimSun" w:cs="Arial"/>
                <w:color w:val="000000"/>
              </w:rPr>
            </w:pPr>
            <w:r w:rsidRPr="00C4249D">
              <w:rPr>
                <w:rFonts w:eastAsia="SimSun" w:cs="Arial"/>
                <w:color w:val="000000"/>
              </w:rPr>
              <w:t>Mr Andreas Herling</w:t>
            </w:r>
          </w:p>
          <w:p w14:paraId="1EF19DBF" w14:textId="77777777" w:rsidR="00437C4F" w:rsidRPr="00C4249D" w:rsidRDefault="00437C4F" w:rsidP="00437C4F">
            <w:pPr>
              <w:widowControl w:val="0"/>
              <w:spacing w:before="0"/>
              <w:rPr>
                <w:rFonts w:eastAsia="SimSun" w:cs="Arial"/>
                <w:color w:val="000000"/>
              </w:rPr>
            </w:pPr>
            <w:r w:rsidRPr="00C4249D">
              <w:rPr>
                <w:rFonts w:eastAsia="SimSun" w:cs="Arial"/>
                <w:color w:val="000000"/>
              </w:rPr>
              <w:t>Tel.: +49 7251 3266300</w:t>
            </w:r>
          </w:p>
          <w:p w14:paraId="363D7E08" w14:textId="77777777" w:rsidR="00437C4F" w:rsidRPr="00C4249D" w:rsidRDefault="00437C4F" w:rsidP="00437C4F">
            <w:pPr>
              <w:widowControl w:val="0"/>
              <w:spacing w:before="0"/>
              <w:rPr>
                <w:rFonts w:eastAsia="SimSun" w:cs="Arial"/>
                <w:color w:val="000000"/>
              </w:rPr>
            </w:pPr>
            <w:r w:rsidRPr="00C4249D">
              <w:rPr>
                <w:rFonts w:eastAsia="SimSun" w:cs="Arial"/>
                <w:color w:val="000000"/>
              </w:rPr>
              <w:t>Fax: +49 7251 3266309</w:t>
            </w:r>
          </w:p>
          <w:p w14:paraId="7018C3FB" w14:textId="77777777" w:rsidR="00437C4F" w:rsidRPr="00C4249D" w:rsidRDefault="00437C4F" w:rsidP="00437C4F">
            <w:pPr>
              <w:widowControl w:val="0"/>
              <w:spacing w:before="0"/>
              <w:rPr>
                <w:rFonts w:eastAsia="SimSun" w:cs="Arial"/>
                <w:color w:val="000000"/>
                <w:highlight w:val="yellow"/>
                <w:lang w:val="en-US"/>
              </w:rPr>
            </w:pPr>
            <w:r w:rsidRPr="00C4249D">
              <w:rPr>
                <w:rFonts w:eastAsia="SimSun" w:cs="Arial"/>
                <w:color w:val="000000"/>
              </w:rPr>
              <w:t xml:space="preserve">Email: </w:t>
            </w:r>
            <w:proofErr w:type="spellStart"/>
            <w:r w:rsidRPr="00C4249D">
              <w:rPr>
                <w:rFonts w:eastAsia="SimSun" w:cs="Arial"/>
                <w:color w:val="000000"/>
              </w:rPr>
              <w:t>mail@gtf.gmbh</w:t>
            </w:r>
            <w:proofErr w:type="spellEnd"/>
          </w:p>
        </w:tc>
      </w:tr>
      <w:tr w:rsidR="00437C4F" w:rsidRPr="00C4249D" w14:paraId="43DCF3E4" w14:textId="77777777" w:rsidTr="00516F2F">
        <w:trPr>
          <w:trHeight w:val="779"/>
        </w:trPr>
        <w:tc>
          <w:tcPr>
            <w:tcW w:w="3960" w:type="dxa"/>
          </w:tcPr>
          <w:p w14:paraId="483A8B74" w14:textId="77777777" w:rsidR="00437C4F" w:rsidRPr="00C4249D" w:rsidRDefault="00437C4F" w:rsidP="00437C4F">
            <w:pPr>
              <w:tabs>
                <w:tab w:val="left" w:pos="426"/>
                <w:tab w:val="left" w:pos="4140"/>
                <w:tab w:val="left" w:pos="4230"/>
              </w:tabs>
              <w:spacing w:before="0"/>
              <w:rPr>
                <w:rFonts w:cs="Arial"/>
                <w:noProof/>
                <w:lang w:val="de-CH"/>
              </w:rPr>
            </w:pPr>
            <w:r w:rsidRPr="00C4249D">
              <w:rPr>
                <w:rFonts w:cs="Arial"/>
                <w:noProof/>
                <w:lang w:val="de-CH"/>
              </w:rPr>
              <w:t>kamikom GmbH</w:t>
            </w:r>
          </w:p>
          <w:p w14:paraId="0904B943" w14:textId="77777777" w:rsidR="00437C4F" w:rsidRPr="00C4249D" w:rsidRDefault="00437C4F" w:rsidP="00437C4F">
            <w:pPr>
              <w:tabs>
                <w:tab w:val="left" w:pos="426"/>
                <w:tab w:val="left" w:pos="4140"/>
                <w:tab w:val="left" w:pos="4230"/>
              </w:tabs>
              <w:spacing w:before="0"/>
              <w:rPr>
                <w:rFonts w:cs="Arial"/>
                <w:noProof/>
                <w:lang w:val="en-US"/>
              </w:rPr>
            </w:pPr>
            <w:r w:rsidRPr="00C4249D">
              <w:rPr>
                <w:rFonts w:cs="Arial"/>
                <w:noProof/>
                <w:lang w:val="en-US"/>
              </w:rPr>
              <w:t>Schauenburgerstrasse 116</w:t>
            </w:r>
          </w:p>
          <w:p w14:paraId="1543EF4C" w14:textId="77777777" w:rsidR="00437C4F" w:rsidRPr="00C4249D" w:rsidRDefault="00437C4F" w:rsidP="00437C4F">
            <w:pPr>
              <w:tabs>
                <w:tab w:val="left" w:pos="426"/>
                <w:tab w:val="left" w:pos="4140"/>
                <w:tab w:val="left" w:pos="4230"/>
              </w:tabs>
              <w:spacing w:before="0"/>
              <w:rPr>
                <w:rFonts w:cs="Arial"/>
                <w:noProof/>
                <w:highlight w:val="yellow"/>
                <w:lang w:val="de-CH"/>
              </w:rPr>
            </w:pPr>
            <w:r w:rsidRPr="00C4249D">
              <w:rPr>
                <w:rFonts w:cs="Arial"/>
                <w:noProof/>
                <w:lang w:val="en-US"/>
              </w:rPr>
              <w:t>D-24118 KIEL</w:t>
            </w:r>
          </w:p>
        </w:tc>
        <w:tc>
          <w:tcPr>
            <w:tcW w:w="2561" w:type="dxa"/>
            <w:gridSpan w:val="2"/>
          </w:tcPr>
          <w:p w14:paraId="6A3FF3AC" w14:textId="77777777" w:rsidR="00437C4F" w:rsidRPr="00C4249D" w:rsidRDefault="00437C4F" w:rsidP="00437C4F">
            <w:pPr>
              <w:widowControl w:val="0"/>
              <w:spacing w:before="0"/>
              <w:jc w:val="center"/>
              <w:rPr>
                <w:rFonts w:eastAsia="SimSun" w:cs="Arial"/>
                <w:b/>
                <w:bCs/>
                <w:color w:val="000000"/>
                <w:highlight w:val="yellow"/>
              </w:rPr>
            </w:pPr>
            <w:r w:rsidRPr="00C4249D">
              <w:rPr>
                <w:rFonts w:eastAsia="SimSun" w:cs="Arial"/>
                <w:b/>
                <w:bCs/>
                <w:noProof/>
                <w:color w:val="000000"/>
              </w:rPr>
              <w:t>KAMI</w:t>
            </w:r>
          </w:p>
        </w:tc>
        <w:tc>
          <w:tcPr>
            <w:tcW w:w="3919" w:type="dxa"/>
            <w:gridSpan w:val="2"/>
          </w:tcPr>
          <w:p w14:paraId="32740F1D" w14:textId="77777777" w:rsidR="00437C4F" w:rsidRPr="00C4249D" w:rsidRDefault="00437C4F" w:rsidP="00437C4F">
            <w:pPr>
              <w:widowControl w:val="0"/>
              <w:spacing w:before="0"/>
              <w:rPr>
                <w:rFonts w:eastAsia="SimSun" w:cs="Arial"/>
                <w:color w:val="000000"/>
              </w:rPr>
            </w:pPr>
            <w:r w:rsidRPr="00C4249D">
              <w:rPr>
                <w:rFonts w:eastAsia="SimSun" w:cs="Arial"/>
                <w:color w:val="000000"/>
              </w:rPr>
              <w:t>Tel.: +49 431 5880 9500</w:t>
            </w:r>
          </w:p>
          <w:p w14:paraId="29748827" w14:textId="77777777" w:rsidR="00437C4F" w:rsidRPr="00C4249D" w:rsidRDefault="00437C4F" w:rsidP="00437C4F">
            <w:pPr>
              <w:widowControl w:val="0"/>
              <w:spacing w:before="0"/>
              <w:rPr>
                <w:rFonts w:eastAsia="SimSun" w:cs="Arial"/>
                <w:color w:val="000000"/>
              </w:rPr>
            </w:pPr>
            <w:r w:rsidRPr="00C4249D">
              <w:rPr>
                <w:rFonts w:eastAsia="SimSun" w:cs="Arial"/>
                <w:color w:val="000000"/>
              </w:rPr>
              <w:t>Fax: +49 431 5880 9509</w:t>
            </w:r>
          </w:p>
          <w:p w14:paraId="769817FB" w14:textId="77777777" w:rsidR="00437C4F" w:rsidRPr="00C4249D" w:rsidRDefault="00437C4F" w:rsidP="00437C4F">
            <w:pPr>
              <w:widowControl w:val="0"/>
              <w:spacing w:before="0"/>
              <w:rPr>
                <w:rFonts w:eastAsia="SimSun" w:cs="Arial"/>
                <w:color w:val="000000"/>
                <w:highlight w:val="yellow"/>
                <w:lang w:val="en-US"/>
              </w:rPr>
            </w:pPr>
            <w:r w:rsidRPr="00C4249D">
              <w:rPr>
                <w:rFonts w:eastAsia="SimSun" w:cs="Arial"/>
                <w:color w:val="000000"/>
              </w:rPr>
              <w:t>Email: info@kamikom.de</w:t>
            </w:r>
          </w:p>
        </w:tc>
      </w:tr>
      <w:tr w:rsidR="00437C4F" w:rsidRPr="00C4249D" w14:paraId="68949D80" w14:textId="77777777" w:rsidTr="00516F2F">
        <w:trPr>
          <w:gridAfter w:val="1"/>
          <w:wAfter w:w="92" w:type="dxa"/>
          <w:trHeight w:val="779"/>
        </w:trPr>
        <w:tc>
          <w:tcPr>
            <w:tcW w:w="3969" w:type="dxa"/>
            <w:gridSpan w:val="2"/>
          </w:tcPr>
          <w:p w14:paraId="0E854779" w14:textId="77777777" w:rsidR="00437C4F" w:rsidRPr="00C4249D" w:rsidRDefault="00437C4F" w:rsidP="00437C4F">
            <w:pPr>
              <w:tabs>
                <w:tab w:val="left" w:pos="426"/>
                <w:tab w:val="left" w:pos="4140"/>
                <w:tab w:val="left" w:pos="4230"/>
              </w:tabs>
              <w:spacing w:before="0"/>
              <w:jc w:val="left"/>
              <w:rPr>
                <w:rFonts w:cs="Arial"/>
                <w:noProof/>
                <w:lang w:val="en-US"/>
              </w:rPr>
            </w:pPr>
            <w:r w:rsidRPr="00C4249D">
              <w:rPr>
                <w:rFonts w:cs="Arial"/>
                <w:noProof/>
                <w:lang w:val="en-US"/>
              </w:rPr>
              <w:t xml:space="preserve">Landkreis Harburg </w:t>
            </w:r>
            <w:r w:rsidRPr="00C4249D">
              <w:rPr>
                <w:rFonts w:cs="Arial"/>
                <w:noProof/>
                <w:lang w:val="en-US"/>
              </w:rPr>
              <w:br/>
              <w:t>- Glasfasernetzausbau - BgA</w:t>
            </w:r>
          </w:p>
          <w:p w14:paraId="2A13B809" w14:textId="77777777" w:rsidR="00437C4F" w:rsidRPr="00C4249D" w:rsidRDefault="00437C4F" w:rsidP="00437C4F">
            <w:pPr>
              <w:tabs>
                <w:tab w:val="left" w:pos="426"/>
                <w:tab w:val="left" w:pos="4140"/>
                <w:tab w:val="left" w:pos="4230"/>
              </w:tabs>
              <w:spacing w:before="0"/>
              <w:rPr>
                <w:rFonts w:cs="Arial"/>
                <w:noProof/>
                <w:lang w:val="en-US"/>
              </w:rPr>
            </w:pPr>
            <w:r w:rsidRPr="00C4249D">
              <w:rPr>
                <w:rFonts w:cs="Arial"/>
                <w:noProof/>
                <w:lang w:val="en-US"/>
              </w:rPr>
              <w:t>Schlossplatz 6</w:t>
            </w:r>
          </w:p>
          <w:p w14:paraId="51880B42" w14:textId="77777777" w:rsidR="00437C4F" w:rsidRPr="00C4249D" w:rsidRDefault="00437C4F" w:rsidP="00437C4F">
            <w:pPr>
              <w:tabs>
                <w:tab w:val="left" w:pos="426"/>
                <w:tab w:val="left" w:pos="4140"/>
                <w:tab w:val="left" w:pos="4230"/>
              </w:tabs>
              <w:spacing w:before="0"/>
              <w:rPr>
                <w:rFonts w:cs="Arial"/>
                <w:noProof/>
                <w:highlight w:val="yellow"/>
                <w:lang w:val="de-CH"/>
              </w:rPr>
            </w:pPr>
            <w:r w:rsidRPr="00C4249D">
              <w:rPr>
                <w:rFonts w:cs="Arial"/>
                <w:noProof/>
                <w:lang w:val="en-US"/>
              </w:rPr>
              <w:t>D-21423 WINSEN/LUHE</w:t>
            </w:r>
          </w:p>
        </w:tc>
        <w:tc>
          <w:tcPr>
            <w:tcW w:w="2552" w:type="dxa"/>
          </w:tcPr>
          <w:p w14:paraId="6B24C295" w14:textId="77777777" w:rsidR="00437C4F" w:rsidRPr="00C4249D" w:rsidRDefault="00437C4F" w:rsidP="00437C4F">
            <w:pPr>
              <w:widowControl w:val="0"/>
              <w:spacing w:before="0"/>
              <w:jc w:val="center"/>
              <w:rPr>
                <w:rFonts w:eastAsia="SimSun" w:cs="Arial"/>
                <w:b/>
                <w:bCs/>
                <w:color w:val="000000"/>
                <w:highlight w:val="yellow"/>
              </w:rPr>
            </w:pPr>
            <w:r w:rsidRPr="00C4249D">
              <w:rPr>
                <w:rFonts w:eastAsia="SimSun" w:cs="Arial"/>
                <w:b/>
                <w:bCs/>
                <w:noProof/>
                <w:color w:val="000000"/>
              </w:rPr>
              <w:t>LKHGNA</w:t>
            </w:r>
          </w:p>
        </w:tc>
        <w:tc>
          <w:tcPr>
            <w:tcW w:w="3827" w:type="dxa"/>
          </w:tcPr>
          <w:p w14:paraId="7C49C5A3" w14:textId="77777777" w:rsidR="00437C4F" w:rsidRPr="00C4249D" w:rsidRDefault="00437C4F" w:rsidP="00437C4F">
            <w:pPr>
              <w:widowControl w:val="0"/>
              <w:spacing w:before="0"/>
              <w:rPr>
                <w:rFonts w:eastAsia="SimSun" w:cs="Arial"/>
                <w:color w:val="000000"/>
                <w:lang w:val="en-US"/>
              </w:rPr>
            </w:pPr>
            <w:r w:rsidRPr="00C4249D">
              <w:rPr>
                <w:rFonts w:eastAsia="SimSun" w:cs="Arial"/>
                <w:color w:val="000000"/>
              </w:rPr>
              <w:t xml:space="preserve">Mr </w:t>
            </w:r>
            <w:r w:rsidRPr="00C4249D">
              <w:rPr>
                <w:rFonts w:eastAsia="SimSun" w:cs="Arial"/>
                <w:color w:val="000000"/>
                <w:lang w:val="en-US"/>
              </w:rPr>
              <w:t xml:space="preserve">Alexander Stark </w:t>
            </w:r>
          </w:p>
          <w:p w14:paraId="352FF3A1" w14:textId="77777777" w:rsidR="00437C4F" w:rsidRPr="00C4249D" w:rsidRDefault="00437C4F" w:rsidP="00437C4F">
            <w:pPr>
              <w:widowControl w:val="0"/>
              <w:spacing w:before="0"/>
              <w:rPr>
                <w:rFonts w:eastAsia="SimSun" w:cs="Arial"/>
                <w:color w:val="000000"/>
                <w:lang w:val="en-US"/>
              </w:rPr>
            </w:pPr>
            <w:r w:rsidRPr="00C4249D">
              <w:rPr>
                <w:rFonts w:eastAsia="SimSun" w:cs="Arial"/>
                <w:color w:val="000000"/>
                <w:lang w:val="en-US"/>
              </w:rPr>
              <w:t>Tel.: +49 4171 693 328</w:t>
            </w:r>
          </w:p>
          <w:p w14:paraId="0BA2333F" w14:textId="77777777" w:rsidR="00437C4F" w:rsidRPr="00C4249D" w:rsidRDefault="00437C4F" w:rsidP="00437C4F">
            <w:pPr>
              <w:widowControl w:val="0"/>
              <w:spacing w:before="0"/>
              <w:rPr>
                <w:rFonts w:eastAsia="SimSun" w:cs="Arial"/>
                <w:color w:val="000000"/>
                <w:highlight w:val="yellow"/>
                <w:lang w:val="en-US"/>
              </w:rPr>
            </w:pPr>
            <w:r w:rsidRPr="00C4249D">
              <w:rPr>
                <w:rFonts w:eastAsia="SimSun" w:cs="Arial"/>
                <w:color w:val="000000"/>
                <w:lang w:val="en-US"/>
              </w:rPr>
              <w:t>Email: a.strak@lkharburg.de</w:t>
            </w:r>
          </w:p>
        </w:tc>
      </w:tr>
      <w:tr w:rsidR="00437C4F" w:rsidRPr="00C4249D" w14:paraId="325D7523" w14:textId="77777777" w:rsidTr="00516F2F">
        <w:trPr>
          <w:trHeight w:val="779"/>
        </w:trPr>
        <w:tc>
          <w:tcPr>
            <w:tcW w:w="3960" w:type="dxa"/>
          </w:tcPr>
          <w:p w14:paraId="286B1862" w14:textId="77777777" w:rsidR="00437C4F" w:rsidRPr="00C4249D" w:rsidRDefault="00437C4F" w:rsidP="00437C4F">
            <w:pPr>
              <w:tabs>
                <w:tab w:val="left" w:pos="426"/>
                <w:tab w:val="left" w:pos="4140"/>
                <w:tab w:val="left" w:pos="4230"/>
              </w:tabs>
              <w:spacing w:before="0"/>
              <w:rPr>
                <w:rFonts w:cs="Arial"/>
                <w:noProof/>
                <w:lang w:val="en-US"/>
              </w:rPr>
            </w:pPr>
            <w:r w:rsidRPr="00C4249D">
              <w:rPr>
                <w:rFonts w:cs="Arial"/>
                <w:noProof/>
                <w:lang w:val="en-US"/>
              </w:rPr>
              <w:t>The Sound of Data B.V.</w:t>
            </w:r>
          </w:p>
          <w:p w14:paraId="2F933C1F" w14:textId="77777777" w:rsidR="00437C4F" w:rsidRPr="00C4249D" w:rsidRDefault="00437C4F" w:rsidP="00437C4F">
            <w:pPr>
              <w:tabs>
                <w:tab w:val="left" w:pos="426"/>
                <w:tab w:val="left" w:pos="4140"/>
                <w:tab w:val="left" w:pos="4230"/>
              </w:tabs>
              <w:spacing w:before="0"/>
              <w:rPr>
                <w:rFonts w:cs="Arial"/>
                <w:noProof/>
                <w:lang w:val="en-US"/>
              </w:rPr>
            </w:pPr>
            <w:r w:rsidRPr="00C4249D">
              <w:rPr>
                <w:rFonts w:cs="Arial"/>
                <w:noProof/>
                <w:lang w:val="en-US"/>
              </w:rPr>
              <w:t>Waalhaven OZ 83L</w:t>
            </w:r>
          </w:p>
          <w:p w14:paraId="3E7646E8" w14:textId="77777777" w:rsidR="00437C4F" w:rsidRPr="00C4249D" w:rsidRDefault="00437C4F" w:rsidP="00437C4F">
            <w:pPr>
              <w:tabs>
                <w:tab w:val="left" w:pos="426"/>
                <w:tab w:val="left" w:pos="4140"/>
                <w:tab w:val="left" w:pos="4230"/>
              </w:tabs>
              <w:spacing w:before="0"/>
              <w:rPr>
                <w:rFonts w:cs="Arial"/>
                <w:noProof/>
                <w:lang w:val="en-US"/>
              </w:rPr>
            </w:pPr>
            <w:r w:rsidRPr="00C4249D">
              <w:rPr>
                <w:rFonts w:cs="Arial"/>
                <w:noProof/>
                <w:lang w:val="en-US"/>
              </w:rPr>
              <w:t>NL-3087BM ROTTERDAM</w:t>
            </w:r>
          </w:p>
          <w:p w14:paraId="5A8AFD5C" w14:textId="77777777" w:rsidR="00437C4F" w:rsidRPr="00C4249D" w:rsidRDefault="00437C4F" w:rsidP="00437C4F">
            <w:pPr>
              <w:tabs>
                <w:tab w:val="left" w:pos="426"/>
                <w:tab w:val="left" w:pos="4140"/>
                <w:tab w:val="left" w:pos="4230"/>
              </w:tabs>
              <w:spacing w:before="0"/>
              <w:rPr>
                <w:rFonts w:cs="Arial"/>
                <w:noProof/>
                <w:highlight w:val="yellow"/>
                <w:lang w:val="de-CH"/>
              </w:rPr>
            </w:pPr>
            <w:r w:rsidRPr="00C4249D">
              <w:rPr>
                <w:rFonts w:cs="Arial"/>
                <w:noProof/>
                <w:lang w:val="en-US"/>
              </w:rPr>
              <w:t>Netherlands</w:t>
            </w:r>
          </w:p>
        </w:tc>
        <w:tc>
          <w:tcPr>
            <w:tcW w:w="2561" w:type="dxa"/>
            <w:gridSpan w:val="2"/>
          </w:tcPr>
          <w:p w14:paraId="21268C6A" w14:textId="77777777" w:rsidR="00437C4F" w:rsidRPr="00C4249D" w:rsidRDefault="00437C4F" w:rsidP="00437C4F">
            <w:pPr>
              <w:widowControl w:val="0"/>
              <w:spacing w:before="0"/>
              <w:jc w:val="center"/>
              <w:rPr>
                <w:rFonts w:eastAsia="SimSun" w:cs="Arial"/>
                <w:b/>
                <w:bCs/>
                <w:color w:val="000000"/>
                <w:highlight w:val="yellow"/>
              </w:rPr>
            </w:pPr>
            <w:r w:rsidRPr="00C4249D">
              <w:rPr>
                <w:rFonts w:eastAsia="SimSun" w:cs="Arial"/>
                <w:b/>
                <w:bCs/>
                <w:noProof/>
                <w:color w:val="000000"/>
              </w:rPr>
              <w:t>TSOD</w:t>
            </w:r>
          </w:p>
        </w:tc>
        <w:tc>
          <w:tcPr>
            <w:tcW w:w="3919" w:type="dxa"/>
            <w:gridSpan w:val="2"/>
          </w:tcPr>
          <w:p w14:paraId="5EE577C0" w14:textId="77777777" w:rsidR="00437C4F" w:rsidRPr="00C4249D" w:rsidRDefault="00437C4F" w:rsidP="00437C4F">
            <w:pPr>
              <w:widowControl w:val="0"/>
              <w:spacing w:before="0"/>
              <w:rPr>
                <w:rFonts w:eastAsia="SimSun" w:cs="Arial"/>
                <w:color w:val="000000"/>
              </w:rPr>
            </w:pPr>
            <w:r w:rsidRPr="00C4249D">
              <w:rPr>
                <w:rFonts w:eastAsia="SimSun" w:cs="Arial"/>
                <w:color w:val="000000"/>
              </w:rPr>
              <w:t xml:space="preserve">Mr Thomas </w:t>
            </w:r>
            <w:proofErr w:type="spellStart"/>
            <w:r w:rsidRPr="00C4249D">
              <w:rPr>
                <w:rFonts w:eastAsia="SimSun" w:cs="Arial"/>
                <w:color w:val="000000"/>
              </w:rPr>
              <w:t>Hazelaar</w:t>
            </w:r>
            <w:proofErr w:type="spellEnd"/>
          </w:p>
          <w:p w14:paraId="242FF843" w14:textId="77777777" w:rsidR="00437C4F" w:rsidRPr="00C4249D" w:rsidRDefault="00437C4F" w:rsidP="00437C4F">
            <w:pPr>
              <w:widowControl w:val="0"/>
              <w:spacing w:before="0"/>
              <w:rPr>
                <w:rFonts w:eastAsia="SimSun" w:cs="Arial"/>
                <w:color w:val="000000"/>
              </w:rPr>
            </w:pPr>
            <w:r w:rsidRPr="00C4249D">
              <w:rPr>
                <w:rFonts w:eastAsia="SimSun" w:cs="Arial"/>
                <w:color w:val="000000"/>
              </w:rPr>
              <w:t>Tel.: +31 1042 9141 1</w:t>
            </w:r>
          </w:p>
          <w:p w14:paraId="5F53F150" w14:textId="77777777" w:rsidR="00437C4F" w:rsidRPr="00C4249D" w:rsidRDefault="00437C4F" w:rsidP="00437C4F">
            <w:pPr>
              <w:widowControl w:val="0"/>
              <w:spacing w:before="0"/>
              <w:rPr>
                <w:rFonts w:eastAsia="SimSun" w:cs="Arial"/>
                <w:color w:val="000000"/>
                <w:highlight w:val="yellow"/>
                <w:lang w:val="en-US"/>
              </w:rPr>
            </w:pPr>
            <w:r w:rsidRPr="00C4249D">
              <w:rPr>
                <w:rFonts w:eastAsia="SimSun" w:cs="Arial"/>
                <w:color w:val="000000"/>
              </w:rPr>
              <w:t>Email: thomas.hazelaar@soundofdata.nl</w:t>
            </w:r>
          </w:p>
        </w:tc>
      </w:tr>
      <w:tr w:rsidR="00437C4F" w:rsidRPr="00C4249D" w14:paraId="287C7FA1" w14:textId="77777777" w:rsidTr="00516F2F">
        <w:trPr>
          <w:trHeight w:val="779"/>
        </w:trPr>
        <w:tc>
          <w:tcPr>
            <w:tcW w:w="3960" w:type="dxa"/>
          </w:tcPr>
          <w:p w14:paraId="466388D8" w14:textId="77777777" w:rsidR="00437C4F" w:rsidRPr="00C4249D" w:rsidRDefault="00437C4F" w:rsidP="00437C4F">
            <w:pPr>
              <w:tabs>
                <w:tab w:val="left" w:pos="426"/>
                <w:tab w:val="left" w:pos="4140"/>
                <w:tab w:val="left" w:pos="4230"/>
              </w:tabs>
              <w:spacing w:before="0"/>
              <w:rPr>
                <w:rFonts w:cs="Arial"/>
                <w:noProof/>
                <w:lang w:val="en-US"/>
              </w:rPr>
            </w:pPr>
            <w:r w:rsidRPr="00C4249D">
              <w:rPr>
                <w:rFonts w:cs="Arial"/>
                <w:noProof/>
                <w:lang w:val="en-US"/>
              </w:rPr>
              <w:t>Wipak Walsrode GmbH</w:t>
            </w:r>
          </w:p>
          <w:p w14:paraId="7385AB18" w14:textId="77777777" w:rsidR="00437C4F" w:rsidRPr="00C4249D" w:rsidRDefault="00437C4F" w:rsidP="00437C4F">
            <w:pPr>
              <w:tabs>
                <w:tab w:val="left" w:pos="426"/>
                <w:tab w:val="left" w:pos="4140"/>
                <w:tab w:val="left" w:pos="4230"/>
              </w:tabs>
              <w:spacing w:before="0"/>
              <w:rPr>
                <w:rFonts w:cs="Arial"/>
                <w:noProof/>
                <w:lang w:val="en-US"/>
              </w:rPr>
            </w:pPr>
            <w:r w:rsidRPr="00C4249D">
              <w:rPr>
                <w:rFonts w:cs="Arial"/>
                <w:noProof/>
                <w:lang w:val="en-US"/>
              </w:rPr>
              <w:t>Bahnhofstrasse 13</w:t>
            </w:r>
          </w:p>
          <w:p w14:paraId="6A01B5BF" w14:textId="77777777" w:rsidR="00437C4F" w:rsidRPr="00C4249D" w:rsidRDefault="00437C4F" w:rsidP="00437C4F">
            <w:pPr>
              <w:tabs>
                <w:tab w:val="left" w:pos="426"/>
                <w:tab w:val="left" w:pos="4140"/>
                <w:tab w:val="left" w:pos="4230"/>
              </w:tabs>
              <w:spacing w:before="0"/>
              <w:rPr>
                <w:rFonts w:cs="Arial"/>
                <w:noProof/>
                <w:highlight w:val="yellow"/>
                <w:lang w:val="de-CH"/>
              </w:rPr>
            </w:pPr>
            <w:r w:rsidRPr="00C4249D">
              <w:rPr>
                <w:rFonts w:cs="Arial"/>
                <w:noProof/>
                <w:lang w:val="en-US"/>
              </w:rPr>
              <w:t>D-29699 WALSRODE</w:t>
            </w:r>
          </w:p>
        </w:tc>
        <w:tc>
          <w:tcPr>
            <w:tcW w:w="2561" w:type="dxa"/>
            <w:gridSpan w:val="2"/>
          </w:tcPr>
          <w:p w14:paraId="5EA64E4E" w14:textId="77777777" w:rsidR="00437C4F" w:rsidRPr="00C4249D" w:rsidRDefault="00437C4F" w:rsidP="00437C4F">
            <w:pPr>
              <w:widowControl w:val="0"/>
              <w:spacing w:before="0"/>
              <w:jc w:val="center"/>
              <w:rPr>
                <w:rFonts w:eastAsia="SimSun" w:cs="Arial"/>
                <w:b/>
                <w:bCs/>
                <w:color w:val="000000"/>
                <w:highlight w:val="yellow"/>
              </w:rPr>
            </w:pPr>
            <w:r w:rsidRPr="00C4249D">
              <w:rPr>
                <w:rFonts w:eastAsia="SimSun" w:cs="Arial"/>
                <w:b/>
                <w:bCs/>
                <w:noProof/>
                <w:color w:val="000000"/>
              </w:rPr>
              <w:t>WIPAK</w:t>
            </w:r>
          </w:p>
        </w:tc>
        <w:tc>
          <w:tcPr>
            <w:tcW w:w="3919" w:type="dxa"/>
            <w:gridSpan w:val="2"/>
          </w:tcPr>
          <w:p w14:paraId="2D16F216" w14:textId="77777777" w:rsidR="00437C4F" w:rsidRPr="00C4249D" w:rsidRDefault="00437C4F" w:rsidP="00437C4F">
            <w:pPr>
              <w:widowControl w:val="0"/>
              <w:spacing w:before="0"/>
              <w:rPr>
                <w:rFonts w:eastAsia="SimSun" w:cs="Arial"/>
                <w:color w:val="000000"/>
              </w:rPr>
            </w:pPr>
            <w:r w:rsidRPr="00C4249D">
              <w:rPr>
                <w:rFonts w:eastAsia="SimSun" w:cs="Arial"/>
                <w:color w:val="000000"/>
              </w:rPr>
              <w:t>Mr Jan Augustin</w:t>
            </w:r>
          </w:p>
          <w:p w14:paraId="6451F11C" w14:textId="77777777" w:rsidR="00437C4F" w:rsidRPr="00C4249D" w:rsidRDefault="00437C4F" w:rsidP="00437C4F">
            <w:pPr>
              <w:widowControl w:val="0"/>
              <w:spacing w:before="0"/>
              <w:rPr>
                <w:rFonts w:eastAsia="SimSun" w:cs="Arial"/>
                <w:color w:val="000000"/>
              </w:rPr>
            </w:pPr>
            <w:r w:rsidRPr="00C4249D">
              <w:rPr>
                <w:rFonts w:eastAsia="SimSun" w:cs="Arial"/>
                <w:color w:val="000000"/>
              </w:rPr>
              <w:t>Tel.: +49 5161 4880 0</w:t>
            </w:r>
          </w:p>
          <w:p w14:paraId="369BA513" w14:textId="77777777" w:rsidR="00437C4F" w:rsidRPr="00C4249D" w:rsidRDefault="00437C4F" w:rsidP="00437C4F">
            <w:pPr>
              <w:widowControl w:val="0"/>
              <w:spacing w:before="0"/>
              <w:rPr>
                <w:rFonts w:eastAsia="SimSun" w:cs="Arial"/>
                <w:color w:val="000000"/>
              </w:rPr>
            </w:pPr>
            <w:r w:rsidRPr="00C4249D">
              <w:rPr>
                <w:rFonts w:eastAsia="SimSun" w:cs="Arial"/>
                <w:color w:val="000000"/>
              </w:rPr>
              <w:t>Fax: +49 5161 4880 151</w:t>
            </w:r>
          </w:p>
          <w:p w14:paraId="0C18A4F2" w14:textId="77777777" w:rsidR="00437C4F" w:rsidRPr="00C4249D" w:rsidRDefault="00437C4F" w:rsidP="00437C4F">
            <w:pPr>
              <w:widowControl w:val="0"/>
              <w:spacing w:before="0"/>
              <w:rPr>
                <w:rFonts w:eastAsia="SimSun" w:cs="Arial"/>
                <w:color w:val="000000"/>
                <w:highlight w:val="yellow"/>
                <w:lang w:val="en-US"/>
              </w:rPr>
            </w:pPr>
            <w:r w:rsidRPr="00C4249D">
              <w:rPr>
                <w:rFonts w:eastAsia="SimSun" w:cs="Arial"/>
                <w:color w:val="000000"/>
              </w:rPr>
              <w:t>Email: info.germany@wipak.com</w:t>
            </w:r>
          </w:p>
        </w:tc>
      </w:tr>
    </w:tbl>
    <w:p w14:paraId="4B39014E" w14:textId="77777777" w:rsidR="00437C4F" w:rsidRPr="00290DEA" w:rsidRDefault="00437C4F" w:rsidP="00437C4F">
      <w:pPr>
        <w:tabs>
          <w:tab w:val="left" w:pos="3686"/>
        </w:tabs>
        <w:spacing w:before="0"/>
        <w:rPr>
          <w:rFonts w:cs="Calibri"/>
          <w:bCs/>
          <w:sz w:val="18"/>
          <w:szCs w:val="18"/>
          <w:lang w:val="de-CH"/>
        </w:rPr>
      </w:pPr>
    </w:p>
    <w:p w14:paraId="44852D43" w14:textId="5C8DBC2F" w:rsidR="00437C4F" w:rsidRDefault="00437C4F">
      <w:pPr>
        <w:tabs>
          <w:tab w:val="clear" w:pos="567"/>
          <w:tab w:val="clear" w:pos="1276"/>
          <w:tab w:val="clear" w:pos="1843"/>
          <w:tab w:val="clear" w:pos="5387"/>
          <w:tab w:val="clear" w:pos="5954"/>
        </w:tabs>
        <w:overflowPunct/>
        <w:autoSpaceDE/>
        <w:autoSpaceDN/>
        <w:adjustRightInd/>
        <w:spacing w:before="0"/>
        <w:jc w:val="left"/>
        <w:textAlignment w:val="auto"/>
        <w:rPr>
          <w:rFonts w:eastAsia="Arial"/>
          <w:lang w:val="en-US"/>
        </w:rPr>
      </w:pPr>
      <w:r>
        <w:rPr>
          <w:rFonts w:eastAsia="Arial"/>
          <w:lang w:val="en-US"/>
        </w:rPr>
        <w:br w:type="page"/>
      </w:r>
    </w:p>
    <w:p w14:paraId="6406269F" w14:textId="77777777" w:rsidR="00437C4F" w:rsidRPr="00542D9D" w:rsidRDefault="00437C4F" w:rsidP="00437C4F">
      <w:pPr>
        <w:pStyle w:val="Heading20"/>
      </w:pPr>
      <w:r w:rsidRPr="008149B6">
        <w:lastRenderedPageBreak/>
        <w:t>Liste des codes de points sémaphores internationaux (ISPC)</w:t>
      </w:r>
      <w:r w:rsidRPr="008149B6">
        <w:br/>
        <w:t>(Selon la Recommandation UIT-T Q.708 (03/1999))</w:t>
      </w:r>
      <w:r w:rsidRPr="008149B6">
        <w:br/>
        <w:t>(Situation au 1 juillet 2024)</w:t>
      </w:r>
    </w:p>
    <w:p w14:paraId="5B048DF5" w14:textId="77777777" w:rsidR="00437C4F" w:rsidRPr="00862578" w:rsidRDefault="00437C4F" w:rsidP="00437C4F">
      <w:pPr>
        <w:pStyle w:val="Heading70"/>
        <w:keepNext/>
        <w:spacing w:before="240"/>
        <w:rPr>
          <w:b/>
          <w:bCs/>
          <w:lang w:val="fr-FR"/>
        </w:rPr>
      </w:pPr>
      <w:r w:rsidRPr="00862578">
        <w:rPr>
          <w:bCs/>
          <w:lang w:val="fr-FR"/>
        </w:rPr>
        <w:t>(Annexe au Bulletin d'exploitation de l'UIT No. 1295 - 1.VII.2024)</w:t>
      </w:r>
      <w:r w:rsidRPr="00862578">
        <w:rPr>
          <w:bCs/>
          <w:lang w:val="fr-FR"/>
        </w:rPr>
        <w:br/>
        <w:t>(Amendement No. 13)</w:t>
      </w:r>
    </w:p>
    <w:p w14:paraId="58C6E065" w14:textId="77777777" w:rsidR="00437C4F" w:rsidRPr="00862578" w:rsidRDefault="00437C4F" w:rsidP="00437C4F">
      <w:pPr>
        <w:keepNext/>
        <w:spacing w:before="0"/>
        <w:rPr>
          <w:lang w:val="fr-FR"/>
        </w:rPr>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539"/>
        <w:gridCol w:w="2831"/>
        <w:gridCol w:w="4369"/>
      </w:tblGrid>
      <w:tr w:rsidR="00437C4F" w:rsidRPr="000408B8" w14:paraId="47F23A1C" w14:textId="77777777" w:rsidTr="00A07808">
        <w:trPr>
          <w:cantSplit/>
          <w:trHeight w:val="227"/>
        </w:trPr>
        <w:tc>
          <w:tcPr>
            <w:tcW w:w="2448" w:type="dxa"/>
            <w:gridSpan w:val="2"/>
          </w:tcPr>
          <w:p w14:paraId="609B6E36" w14:textId="77777777" w:rsidR="00437C4F" w:rsidRDefault="00437C4F" w:rsidP="00437C4F">
            <w:pPr>
              <w:pStyle w:val="Tablehead0"/>
              <w:spacing w:before="0"/>
              <w:jc w:val="left"/>
            </w:pPr>
            <w:r w:rsidRPr="00870C6B">
              <w:t>Pays/ Zone Géographique</w:t>
            </w:r>
          </w:p>
        </w:tc>
        <w:tc>
          <w:tcPr>
            <w:tcW w:w="2831" w:type="dxa"/>
            <w:vMerge w:val="restart"/>
            <w:shd w:val="clear" w:color="auto" w:fill="auto"/>
          </w:tcPr>
          <w:p w14:paraId="45E0008F" w14:textId="77777777" w:rsidR="00437C4F" w:rsidRPr="00870C6B" w:rsidRDefault="00437C4F" w:rsidP="00437C4F">
            <w:pPr>
              <w:pStyle w:val="Tablehead0"/>
              <w:spacing w:before="0"/>
              <w:jc w:val="left"/>
            </w:pPr>
            <w:r w:rsidRPr="00870C6B">
              <w:t>Nom unique du point sémaphore</w:t>
            </w:r>
          </w:p>
        </w:tc>
        <w:tc>
          <w:tcPr>
            <w:tcW w:w="4369" w:type="dxa"/>
            <w:vMerge w:val="restart"/>
            <w:shd w:val="clear" w:color="auto" w:fill="auto"/>
          </w:tcPr>
          <w:p w14:paraId="3D8239DA" w14:textId="77777777" w:rsidR="00437C4F" w:rsidRPr="00870C6B" w:rsidRDefault="00437C4F" w:rsidP="00437C4F">
            <w:pPr>
              <w:pStyle w:val="Tablehead0"/>
              <w:spacing w:before="0"/>
              <w:jc w:val="left"/>
            </w:pPr>
            <w:r w:rsidRPr="00870C6B">
              <w:t>Nom de l'opérateur du point sémaphore</w:t>
            </w:r>
          </w:p>
        </w:tc>
      </w:tr>
      <w:tr w:rsidR="00437C4F" w:rsidRPr="00B62253" w14:paraId="5EBE8E3E" w14:textId="77777777" w:rsidTr="00A07808">
        <w:trPr>
          <w:cantSplit/>
          <w:trHeight w:val="227"/>
        </w:trPr>
        <w:tc>
          <w:tcPr>
            <w:tcW w:w="909" w:type="dxa"/>
            <w:tcBorders>
              <w:bottom w:val="single" w:sz="4" w:space="0" w:color="auto"/>
            </w:tcBorders>
          </w:tcPr>
          <w:p w14:paraId="32AC1CD0" w14:textId="77777777" w:rsidR="00437C4F" w:rsidRPr="00870C6B" w:rsidRDefault="00437C4F" w:rsidP="00437C4F">
            <w:pPr>
              <w:pStyle w:val="Tablehead0"/>
              <w:spacing w:before="0" w:after="0"/>
              <w:jc w:val="left"/>
            </w:pPr>
            <w:r w:rsidRPr="00870C6B">
              <w:t>ISPC</w:t>
            </w:r>
          </w:p>
        </w:tc>
        <w:tc>
          <w:tcPr>
            <w:tcW w:w="1539" w:type="dxa"/>
            <w:tcBorders>
              <w:bottom w:val="single" w:sz="4" w:space="0" w:color="auto"/>
            </w:tcBorders>
            <w:shd w:val="clear" w:color="auto" w:fill="auto"/>
          </w:tcPr>
          <w:p w14:paraId="0FDA2CD6" w14:textId="77777777" w:rsidR="00437C4F" w:rsidRDefault="00437C4F" w:rsidP="00437C4F">
            <w:pPr>
              <w:pStyle w:val="Tablehead0"/>
              <w:spacing w:before="0" w:after="0"/>
              <w:jc w:val="left"/>
            </w:pPr>
            <w:r>
              <w:t>DEC</w:t>
            </w:r>
          </w:p>
        </w:tc>
        <w:tc>
          <w:tcPr>
            <w:tcW w:w="2831" w:type="dxa"/>
            <w:vMerge/>
            <w:tcBorders>
              <w:bottom w:val="single" w:sz="4" w:space="0" w:color="auto"/>
            </w:tcBorders>
            <w:shd w:val="clear" w:color="auto" w:fill="auto"/>
          </w:tcPr>
          <w:p w14:paraId="3FF6B5FB" w14:textId="77777777" w:rsidR="00437C4F" w:rsidRPr="00870C6B" w:rsidRDefault="00437C4F" w:rsidP="00437C4F">
            <w:pPr>
              <w:pStyle w:val="Tablehead0"/>
              <w:spacing w:before="0" w:after="0"/>
              <w:jc w:val="left"/>
            </w:pPr>
          </w:p>
        </w:tc>
        <w:tc>
          <w:tcPr>
            <w:tcW w:w="4369" w:type="dxa"/>
            <w:vMerge/>
            <w:tcBorders>
              <w:bottom w:val="single" w:sz="4" w:space="0" w:color="auto"/>
            </w:tcBorders>
            <w:shd w:val="clear" w:color="auto" w:fill="auto"/>
          </w:tcPr>
          <w:p w14:paraId="76B02669" w14:textId="77777777" w:rsidR="00437C4F" w:rsidRPr="00870C6B" w:rsidRDefault="00437C4F" w:rsidP="00437C4F">
            <w:pPr>
              <w:pStyle w:val="Tablehead0"/>
              <w:spacing w:before="0" w:after="0"/>
              <w:jc w:val="left"/>
            </w:pPr>
          </w:p>
        </w:tc>
      </w:tr>
      <w:tr w:rsidR="00437C4F" w:rsidRPr="00437C4F" w14:paraId="414A43F0" w14:textId="77777777" w:rsidTr="00A07808">
        <w:trPr>
          <w:cantSplit/>
          <w:trHeight w:val="240"/>
        </w:trPr>
        <w:tc>
          <w:tcPr>
            <w:tcW w:w="9648" w:type="dxa"/>
            <w:gridSpan w:val="4"/>
            <w:tcBorders>
              <w:top w:val="single" w:sz="4" w:space="0" w:color="auto"/>
            </w:tcBorders>
            <w:shd w:val="clear" w:color="auto" w:fill="auto"/>
          </w:tcPr>
          <w:p w14:paraId="4F63C35A" w14:textId="77777777" w:rsidR="00437C4F" w:rsidRPr="00437C4F" w:rsidRDefault="00437C4F" w:rsidP="00516F2F">
            <w:pPr>
              <w:pStyle w:val="Normalaftertitle"/>
              <w:keepNext/>
              <w:spacing w:before="240"/>
              <w:rPr>
                <w:b/>
                <w:bCs/>
              </w:rPr>
            </w:pPr>
            <w:r w:rsidRPr="00437C4F">
              <w:rPr>
                <w:b/>
                <w:bCs/>
              </w:rPr>
              <w:t>Chypre    SUP</w:t>
            </w:r>
          </w:p>
        </w:tc>
      </w:tr>
      <w:tr w:rsidR="00437C4F" w:rsidRPr="00870C6B" w14:paraId="1406DDDE" w14:textId="77777777" w:rsidTr="00516F2F">
        <w:trPr>
          <w:cantSplit/>
          <w:trHeight w:val="240"/>
        </w:trPr>
        <w:tc>
          <w:tcPr>
            <w:tcW w:w="909" w:type="dxa"/>
            <w:shd w:val="clear" w:color="auto" w:fill="auto"/>
          </w:tcPr>
          <w:p w14:paraId="591D2BC6" w14:textId="77777777" w:rsidR="00437C4F" w:rsidRPr="00E7062C" w:rsidRDefault="00437C4F" w:rsidP="00516F2F">
            <w:pPr>
              <w:pStyle w:val="StyleTabletextLeft"/>
            </w:pPr>
            <w:r w:rsidRPr="00E7062C">
              <w:t>2-160-3</w:t>
            </w:r>
          </w:p>
        </w:tc>
        <w:tc>
          <w:tcPr>
            <w:tcW w:w="1539" w:type="dxa"/>
            <w:shd w:val="clear" w:color="auto" w:fill="auto"/>
          </w:tcPr>
          <w:p w14:paraId="4F251FBF" w14:textId="77777777" w:rsidR="00437C4F" w:rsidRPr="00E7062C" w:rsidRDefault="00437C4F" w:rsidP="00516F2F">
            <w:pPr>
              <w:pStyle w:val="StyleTabletextLeft"/>
            </w:pPr>
            <w:r w:rsidRPr="00E7062C">
              <w:t>5379</w:t>
            </w:r>
          </w:p>
        </w:tc>
        <w:tc>
          <w:tcPr>
            <w:tcW w:w="2831" w:type="dxa"/>
            <w:shd w:val="clear" w:color="auto" w:fill="auto"/>
          </w:tcPr>
          <w:p w14:paraId="5E3FD3E7" w14:textId="77777777" w:rsidR="00437C4F" w:rsidRPr="00FF621E" w:rsidRDefault="00437C4F" w:rsidP="00516F2F">
            <w:pPr>
              <w:pStyle w:val="StyleTabletextLeft"/>
            </w:pPr>
            <w:proofErr w:type="spellStart"/>
            <w:r w:rsidRPr="00FF621E">
              <w:t>Callsat</w:t>
            </w:r>
            <w:proofErr w:type="spellEnd"/>
            <w:r w:rsidRPr="00FF621E">
              <w:t xml:space="preserve"> NIC1, </w:t>
            </w:r>
            <w:proofErr w:type="spellStart"/>
            <w:r w:rsidRPr="00FF621E">
              <w:t>Nicosia</w:t>
            </w:r>
            <w:proofErr w:type="spellEnd"/>
          </w:p>
        </w:tc>
        <w:tc>
          <w:tcPr>
            <w:tcW w:w="4369" w:type="dxa"/>
          </w:tcPr>
          <w:p w14:paraId="51B125E0" w14:textId="77777777" w:rsidR="00437C4F" w:rsidRPr="00FF621E" w:rsidRDefault="00437C4F" w:rsidP="00516F2F">
            <w:pPr>
              <w:pStyle w:val="StyleTabletextLeft"/>
            </w:pPr>
            <w:r w:rsidRPr="00FF621E">
              <w:t>CALLSAT INTERNATIONAL TELECOMMUNICATIONS</w:t>
            </w:r>
          </w:p>
        </w:tc>
      </w:tr>
      <w:tr w:rsidR="00437C4F" w:rsidRPr="00437C4F" w14:paraId="79E228A6" w14:textId="77777777" w:rsidTr="00516F2F">
        <w:trPr>
          <w:cantSplit/>
          <w:trHeight w:val="240"/>
        </w:trPr>
        <w:tc>
          <w:tcPr>
            <w:tcW w:w="9648" w:type="dxa"/>
            <w:gridSpan w:val="4"/>
            <w:shd w:val="clear" w:color="auto" w:fill="auto"/>
          </w:tcPr>
          <w:p w14:paraId="667A38CE" w14:textId="77777777" w:rsidR="00437C4F" w:rsidRPr="00437C4F" w:rsidRDefault="00437C4F" w:rsidP="00516F2F">
            <w:pPr>
              <w:pStyle w:val="Normalaftertitle"/>
              <w:keepNext/>
              <w:spacing w:before="240"/>
              <w:rPr>
                <w:b/>
                <w:bCs/>
              </w:rPr>
            </w:pPr>
            <w:r w:rsidRPr="00437C4F">
              <w:rPr>
                <w:b/>
                <w:bCs/>
              </w:rPr>
              <w:t>Chypre    ADD</w:t>
            </w:r>
          </w:p>
        </w:tc>
      </w:tr>
      <w:tr w:rsidR="00437C4F" w:rsidRPr="00870C6B" w14:paraId="6F2D1D85" w14:textId="77777777" w:rsidTr="00516F2F">
        <w:trPr>
          <w:cantSplit/>
          <w:trHeight w:val="240"/>
        </w:trPr>
        <w:tc>
          <w:tcPr>
            <w:tcW w:w="909" w:type="dxa"/>
            <w:shd w:val="clear" w:color="auto" w:fill="auto"/>
          </w:tcPr>
          <w:p w14:paraId="743E6522" w14:textId="77777777" w:rsidR="00437C4F" w:rsidRPr="00E7062C" w:rsidRDefault="00437C4F" w:rsidP="00516F2F">
            <w:pPr>
              <w:pStyle w:val="StyleTabletextLeft"/>
            </w:pPr>
            <w:r w:rsidRPr="00E7062C">
              <w:t>5-219-2</w:t>
            </w:r>
          </w:p>
        </w:tc>
        <w:tc>
          <w:tcPr>
            <w:tcW w:w="1539" w:type="dxa"/>
            <w:shd w:val="clear" w:color="auto" w:fill="auto"/>
          </w:tcPr>
          <w:p w14:paraId="18BABADF" w14:textId="77777777" w:rsidR="00437C4F" w:rsidRPr="00E7062C" w:rsidRDefault="00437C4F" w:rsidP="00516F2F">
            <w:pPr>
              <w:pStyle w:val="StyleTabletextLeft"/>
            </w:pPr>
            <w:r w:rsidRPr="00E7062C">
              <w:t>11994</w:t>
            </w:r>
          </w:p>
        </w:tc>
        <w:tc>
          <w:tcPr>
            <w:tcW w:w="2831" w:type="dxa"/>
            <w:shd w:val="clear" w:color="auto" w:fill="auto"/>
          </w:tcPr>
          <w:p w14:paraId="4E9FB7AE" w14:textId="77777777" w:rsidR="00437C4F" w:rsidRPr="00FF621E" w:rsidRDefault="00437C4F" w:rsidP="00516F2F">
            <w:pPr>
              <w:pStyle w:val="StyleTabletextLeft"/>
            </w:pPr>
            <w:r w:rsidRPr="00FF621E">
              <w:t>ScarpelteleMGW1lim</w:t>
            </w:r>
          </w:p>
        </w:tc>
        <w:tc>
          <w:tcPr>
            <w:tcW w:w="4369" w:type="dxa"/>
          </w:tcPr>
          <w:p w14:paraId="605670AA" w14:textId="77777777" w:rsidR="00437C4F" w:rsidRPr="00FF621E" w:rsidRDefault="00437C4F" w:rsidP="00516F2F">
            <w:pPr>
              <w:pStyle w:val="StyleTabletextLeft"/>
            </w:pPr>
            <w:proofErr w:type="spellStart"/>
            <w:r w:rsidRPr="00FF621E">
              <w:t>Scarpel</w:t>
            </w:r>
            <w:proofErr w:type="spellEnd"/>
            <w:r w:rsidRPr="00FF621E">
              <w:t xml:space="preserve"> Limited</w:t>
            </w:r>
          </w:p>
        </w:tc>
      </w:tr>
      <w:tr w:rsidR="00437C4F" w:rsidRPr="00870C6B" w14:paraId="7DE11346" w14:textId="77777777" w:rsidTr="00516F2F">
        <w:trPr>
          <w:cantSplit/>
          <w:trHeight w:val="240"/>
        </w:trPr>
        <w:tc>
          <w:tcPr>
            <w:tcW w:w="909" w:type="dxa"/>
            <w:shd w:val="clear" w:color="auto" w:fill="auto"/>
          </w:tcPr>
          <w:p w14:paraId="30D26982" w14:textId="77777777" w:rsidR="00437C4F" w:rsidRPr="00E7062C" w:rsidRDefault="00437C4F" w:rsidP="00516F2F">
            <w:pPr>
              <w:pStyle w:val="StyleTabletextLeft"/>
            </w:pPr>
            <w:r w:rsidRPr="00E7062C">
              <w:t>5-219-3</w:t>
            </w:r>
          </w:p>
        </w:tc>
        <w:tc>
          <w:tcPr>
            <w:tcW w:w="1539" w:type="dxa"/>
            <w:shd w:val="clear" w:color="auto" w:fill="auto"/>
          </w:tcPr>
          <w:p w14:paraId="1326732D" w14:textId="77777777" w:rsidR="00437C4F" w:rsidRPr="00E7062C" w:rsidRDefault="00437C4F" w:rsidP="00516F2F">
            <w:pPr>
              <w:pStyle w:val="StyleTabletextLeft"/>
            </w:pPr>
            <w:r w:rsidRPr="00E7062C">
              <w:t>11995</w:t>
            </w:r>
          </w:p>
        </w:tc>
        <w:tc>
          <w:tcPr>
            <w:tcW w:w="2831" w:type="dxa"/>
            <w:shd w:val="clear" w:color="auto" w:fill="auto"/>
          </w:tcPr>
          <w:p w14:paraId="451D3BBF" w14:textId="77777777" w:rsidR="00437C4F" w:rsidRPr="00FF621E" w:rsidRDefault="00437C4F" w:rsidP="00516F2F">
            <w:pPr>
              <w:pStyle w:val="StyleTabletextLeft"/>
            </w:pPr>
            <w:r w:rsidRPr="00FF621E">
              <w:t>ScarpelteleMGW2lim</w:t>
            </w:r>
          </w:p>
        </w:tc>
        <w:tc>
          <w:tcPr>
            <w:tcW w:w="4369" w:type="dxa"/>
          </w:tcPr>
          <w:p w14:paraId="0D89E349" w14:textId="77777777" w:rsidR="00437C4F" w:rsidRPr="00FF621E" w:rsidRDefault="00437C4F" w:rsidP="00516F2F">
            <w:pPr>
              <w:pStyle w:val="StyleTabletextLeft"/>
            </w:pPr>
            <w:proofErr w:type="spellStart"/>
            <w:r w:rsidRPr="00FF621E">
              <w:t>Scarpel</w:t>
            </w:r>
            <w:proofErr w:type="spellEnd"/>
            <w:r w:rsidRPr="00FF621E">
              <w:t xml:space="preserve"> Limited</w:t>
            </w:r>
          </w:p>
        </w:tc>
      </w:tr>
      <w:tr w:rsidR="00437C4F" w:rsidRPr="00870C6B" w14:paraId="310E9BEB" w14:textId="77777777" w:rsidTr="00516F2F">
        <w:trPr>
          <w:cantSplit/>
          <w:trHeight w:val="240"/>
        </w:trPr>
        <w:tc>
          <w:tcPr>
            <w:tcW w:w="909" w:type="dxa"/>
            <w:shd w:val="clear" w:color="auto" w:fill="auto"/>
          </w:tcPr>
          <w:p w14:paraId="3EAD67A1" w14:textId="77777777" w:rsidR="00437C4F" w:rsidRPr="00E7062C" w:rsidRDefault="00437C4F" w:rsidP="00516F2F">
            <w:pPr>
              <w:pStyle w:val="StyleTabletextLeft"/>
            </w:pPr>
            <w:r w:rsidRPr="00E7062C">
              <w:t>5-219-4</w:t>
            </w:r>
          </w:p>
        </w:tc>
        <w:tc>
          <w:tcPr>
            <w:tcW w:w="1539" w:type="dxa"/>
            <w:shd w:val="clear" w:color="auto" w:fill="auto"/>
          </w:tcPr>
          <w:p w14:paraId="1D6D676D" w14:textId="77777777" w:rsidR="00437C4F" w:rsidRPr="00E7062C" w:rsidRDefault="00437C4F" w:rsidP="00516F2F">
            <w:pPr>
              <w:pStyle w:val="StyleTabletextLeft"/>
            </w:pPr>
            <w:r w:rsidRPr="00E7062C">
              <w:t>11996</w:t>
            </w:r>
          </w:p>
        </w:tc>
        <w:tc>
          <w:tcPr>
            <w:tcW w:w="2831" w:type="dxa"/>
            <w:shd w:val="clear" w:color="auto" w:fill="auto"/>
          </w:tcPr>
          <w:p w14:paraId="09259592" w14:textId="77777777" w:rsidR="00437C4F" w:rsidRPr="00FF621E" w:rsidRDefault="00437C4F" w:rsidP="00516F2F">
            <w:pPr>
              <w:pStyle w:val="StyleTabletextLeft"/>
            </w:pPr>
            <w:proofErr w:type="spellStart"/>
            <w:proofErr w:type="gramStart"/>
            <w:r w:rsidRPr="00FF621E">
              <w:t>intergoMGWnet</w:t>
            </w:r>
            <w:proofErr w:type="spellEnd"/>
            <w:proofErr w:type="gramEnd"/>
          </w:p>
        </w:tc>
        <w:tc>
          <w:tcPr>
            <w:tcW w:w="4369" w:type="dxa"/>
          </w:tcPr>
          <w:p w14:paraId="01E7B4C5" w14:textId="77777777" w:rsidR="00437C4F" w:rsidRPr="00FF621E" w:rsidRDefault="00437C4F" w:rsidP="00516F2F">
            <w:pPr>
              <w:pStyle w:val="StyleTabletextLeft"/>
            </w:pPr>
            <w:proofErr w:type="spellStart"/>
            <w:r w:rsidRPr="00FF621E">
              <w:t>Intergo</w:t>
            </w:r>
            <w:proofErr w:type="spellEnd"/>
            <w:r w:rsidRPr="00FF621E">
              <w:t xml:space="preserve"> Telecom Ltd</w:t>
            </w:r>
          </w:p>
        </w:tc>
      </w:tr>
      <w:tr w:rsidR="00437C4F" w:rsidRPr="00870C6B" w14:paraId="4237AEEB" w14:textId="77777777" w:rsidTr="00516F2F">
        <w:trPr>
          <w:cantSplit/>
          <w:trHeight w:val="240"/>
        </w:trPr>
        <w:tc>
          <w:tcPr>
            <w:tcW w:w="909" w:type="dxa"/>
            <w:shd w:val="clear" w:color="auto" w:fill="auto"/>
          </w:tcPr>
          <w:p w14:paraId="1880629D" w14:textId="77777777" w:rsidR="00437C4F" w:rsidRPr="00E7062C" w:rsidRDefault="00437C4F" w:rsidP="00516F2F">
            <w:pPr>
              <w:pStyle w:val="StyleTabletextLeft"/>
            </w:pPr>
            <w:r w:rsidRPr="00E7062C">
              <w:t>5-219-5</w:t>
            </w:r>
          </w:p>
        </w:tc>
        <w:tc>
          <w:tcPr>
            <w:tcW w:w="1539" w:type="dxa"/>
            <w:shd w:val="clear" w:color="auto" w:fill="auto"/>
          </w:tcPr>
          <w:p w14:paraId="1053DC28" w14:textId="77777777" w:rsidR="00437C4F" w:rsidRPr="00E7062C" w:rsidRDefault="00437C4F" w:rsidP="00516F2F">
            <w:pPr>
              <w:pStyle w:val="StyleTabletextLeft"/>
            </w:pPr>
            <w:r w:rsidRPr="00E7062C">
              <w:t>11997</w:t>
            </w:r>
          </w:p>
        </w:tc>
        <w:tc>
          <w:tcPr>
            <w:tcW w:w="2831" w:type="dxa"/>
            <w:shd w:val="clear" w:color="auto" w:fill="auto"/>
          </w:tcPr>
          <w:p w14:paraId="7C31AA11" w14:textId="77777777" w:rsidR="00437C4F" w:rsidRPr="00FF621E" w:rsidRDefault="00437C4F" w:rsidP="00516F2F">
            <w:pPr>
              <w:pStyle w:val="StyleTabletextLeft"/>
            </w:pPr>
            <w:proofErr w:type="spellStart"/>
            <w:proofErr w:type="gramStart"/>
            <w:r w:rsidRPr="00FF621E">
              <w:t>intergoMGWger</w:t>
            </w:r>
            <w:proofErr w:type="spellEnd"/>
            <w:proofErr w:type="gramEnd"/>
          </w:p>
        </w:tc>
        <w:tc>
          <w:tcPr>
            <w:tcW w:w="4369" w:type="dxa"/>
          </w:tcPr>
          <w:p w14:paraId="18564F94" w14:textId="77777777" w:rsidR="00437C4F" w:rsidRPr="00FF621E" w:rsidRDefault="00437C4F" w:rsidP="00516F2F">
            <w:pPr>
              <w:pStyle w:val="StyleTabletextLeft"/>
            </w:pPr>
            <w:proofErr w:type="spellStart"/>
            <w:r w:rsidRPr="00FF621E">
              <w:t>Intergo</w:t>
            </w:r>
            <w:proofErr w:type="spellEnd"/>
            <w:r w:rsidRPr="00FF621E">
              <w:t xml:space="preserve"> Telecom Ltd</w:t>
            </w:r>
          </w:p>
        </w:tc>
      </w:tr>
      <w:tr w:rsidR="00437C4F" w:rsidRPr="00437C4F" w14:paraId="0616F8A2" w14:textId="77777777" w:rsidTr="00516F2F">
        <w:trPr>
          <w:cantSplit/>
          <w:trHeight w:val="240"/>
        </w:trPr>
        <w:tc>
          <w:tcPr>
            <w:tcW w:w="9648" w:type="dxa"/>
            <w:gridSpan w:val="4"/>
            <w:shd w:val="clear" w:color="auto" w:fill="auto"/>
          </w:tcPr>
          <w:p w14:paraId="6D3E3227" w14:textId="77777777" w:rsidR="00437C4F" w:rsidRPr="00437C4F" w:rsidRDefault="00437C4F" w:rsidP="00516F2F">
            <w:pPr>
              <w:pStyle w:val="Normalaftertitle"/>
              <w:keepNext/>
              <w:spacing w:before="240"/>
              <w:rPr>
                <w:b/>
                <w:bCs/>
              </w:rPr>
            </w:pPr>
            <w:r w:rsidRPr="00437C4F">
              <w:rPr>
                <w:b/>
                <w:bCs/>
              </w:rPr>
              <w:t>Chypre    LIR</w:t>
            </w:r>
          </w:p>
        </w:tc>
      </w:tr>
      <w:tr w:rsidR="00437C4F" w:rsidRPr="00870C6B" w14:paraId="64ABC87C" w14:textId="77777777" w:rsidTr="00516F2F">
        <w:trPr>
          <w:cantSplit/>
          <w:trHeight w:val="240"/>
        </w:trPr>
        <w:tc>
          <w:tcPr>
            <w:tcW w:w="909" w:type="dxa"/>
            <w:shd w:val="clear" w:color="auto" w:fill="auto"/>
          </w:tcPr>
          <w:p w14:paraId="3A4D1912" w14:textId="77777777" w:rsidR="00437C4F" w:rsidRPr="00E7062C" w:rsidRDefault="00437C4F" w:rsidP="00516F2F">
            <w:pPr>
              <w:pStyle w:val="StyleTabletextLeft"/>
            </w:pPr>
            <w:r w:rsidRPr="00E7062C">
              <w:t>2-160-5</w:t>
            </w:r>
          </w:p>
        </w:tc>
        <w:tc>
          <w:tcPr>
            <w:tcW w:w="1539" w:type="dxa"/>
            <w:shd w:val="clear" w:color="auto" w:fill="auto"/>
          </w:tcPr>
          <w:p w14:paraId="3AC7A68C" w14:textId="77777777" w:rsidR="00437C4F" w:rsidRPr="00E7062C" w:rsidRDefault="00437C4F" w:rsidP="00516F2F">
            <w:pPr>
              <w:pStyle w:val="StyleTabletextLeft"/>
            </w:pPr>
            <w:r w:rsidRPr="00E7062C">
              <w:t>5381</w:t>
            </w:r>
          </w:p>
        </w:tc>
        <w:tc>
          <w:tcPr>
            <w:tcW w:w="2831" w:type="dxa"/>
            <w:shd w:val="clear" w:color="auto" w:fill="auto"/>
          </w:tcPr>
          <w:p w14:paraId="184D2EFD" w14:textId="77777777" w:rsidR="00437C4F" w:rsidRPr="00FF621E" w:rsidRDefault="00437C4F" w:rsidP="00516F2F">
            <w:pPr>
              <w:pStyle w:val="StyleTabletextLeft"/>
            </w:pPr>
            <w:r w:rsidRPr="00FF621E">
              <w:t xml:space="preserve">ONT/NIC 1, </w:t>
            </w:r>
            <w:proofErr w:type="spellStart"/>
            <w:r w:rsidRPr="00FF621E">
              <w:t>Nicosia</w:t>
            </w:r>
            <w:proofErr w:type="spellEnd"/>
          </w:p>
        </w:tc>
        <w:tc>
          <w:tcPr>
            <w:tcW w:w="4369" w:type="dxa"/>
          </w:tcPr>
          <w:p w14:paraId="6410697D" w14:textId="77777777" w:rsidR="00437C4F" w:rsidRPr="00FF621E" w:rsidRDefault="00437C4F" w:rsidP="00516F2F">
            <w:pPr>
              <w:pStyle w:val="StyleTabletextLeft"/>
            </w:pPr>
            <w:proofErr w:type="spellStart"/>
            <w:r w:rsidRPr="00FF621E">
              <w:t>Epic</w:t>
            </w:r>
            <w:proofErr w:type="spellEnd"/>
            <w:r w:rsidRPr="00FF621E">
              <w:t xml:space="preserve"> LTD</w:t>
            </w:r>
          </w:p>
        </w:tc>
      </w:tr>
      <w:tr w:rsidR="00437C4F" w:rsidRPr="00870C6B" w14:paraId="40840A8E" w14:textId="77777777" w:rsidTr="00516F2F">
        <w:trPr>
          <w:cantSplit/>
          <w:trHeight w:val="240"/>
        </w:trPr>
        <w:tc>
          <w:tcPr>
            <w:tcW w:w="909" w:type="dxa"/>
            <w:shd w:val="clear" w:color="auto" w:fill="auto"/>
          </w:tcPr>
          <w:p w14:paraId="2D37225A" w14:textId="77777777" w:rsidR="00437C4F" w:rsidRPr="00E7062C" w:rsidRDefault="00437C4F" w:rsidP="00516F2F">
            <w:pPr>
              <w:pStyle w:val="StyleTabletextLeft"/>
            </w:pPr>
            <w:r w:rsidRPr="00E7062C">
              <w:t>3-248-1</w:t>
            </w:r>
          </w:p>
        </w:tc>
        <w:tc>
          <w:tcPr>
            <w:tcW w:w="1539" w:type="dxa"/>
            <w:shd w:val="clear" w:color="auto" w:fill="auto"/>
          </w:tcPr>
          <w:p w14:paraId="372DA05A" w14:textId="77777777" w:rsidR="00437C4F" w:rsidRPr="00E7062C" w:rsidRDefault="00437C4F" w:rsidP="00516F2F">
            <w:pPr>
              <w:pStyle w:val="StyleTabletextLeft"/>
            </w:pPr>
            <w:r w:rsidRPr="00E7062C">
              <w:t>8129</w:t>
            </w:r>
          </w:p>
        </w:tc>
        <w:tc>
          <w:tcPr>
            <w:tcW w:w="2831" w:type="dxa"/>
            <w:shd w:val="clear" w:color="auto" w:fill="auto"/>
          </w:tcPr>
          <w:p w14:paraId="6C6D6560" w14:textId="77777777" w:rsidR="00437C4F" w:rsidRPr="00FF621E" w:rsidRDefault="00437C4F" w:rsidP="00516F2F">
            <w:pPr>
              <w:pStyle w:val="StyleTabletextLeft"/>
            </w:pPr>
            <w:r w:rsidRPr="00FF621E">
              <w:t>WLD-CY</w:t>
            </w:r>
          </w:p>
        </w:tc>
        <w:tc>
          <w:tcPr>
            <w:tcW w:w="4369" w:type="dxa"/>
          </w:tcPr>
          <w:p w14:paraId="3BD6F50F" w14:textId="77777777" w:rsidR="00437C4F" w:rsidRPr="00FF621E" w:rsidRDefault="00437C4F" w:rsidP="00516F2F">
            <w:pPr>
              <w:pStyle w:val="StyleTabletextLeft"/>
            </w:pPr>
            <w:proofErr w:type="spellStart"/>
            <w:r w:rsidRPr="00FF621E">
              <w:t>Cablenet</w:t>
            </w:r>
            <w:proofErr w:type="spellEnd"/>
            <w:r w:rsidRPr="00FF621E">
              <w:t xml:space="preserve"> Communication Systems Ltd</w:t>
            </w:r>
          </w:p>
        </w:tc>
      </w:tr>
      <w:tr w:rsidR="00437C4F" w:rsidRPr="00437C4F" w14:paraId="1E68F5F0" w14:textId="77777777" w:rsidTr="00516F2F">
        <w:trPr>
          <w:cantSplit/>
          <w:trHeight w:val="240"/>
        </w:trPr>
        <w:tc>
          <w:tcPr>
            <w:tcW w:w="9648" w:type="dxa"/>
            <w:gridSpan w:val="4"/>
            <w:shd w:val="clear" w:color="auto" w:fill="auto"/>
          </w:tcPr>
          <w:p w14:paraId="2495B5B7" w14:textId="77777777" w:rsidR="00437C4F" w:rsidRPr="00437C4F" w:rsidRDefault="00437C4F" w:rsidP="00516F2F">
            <w:pPr>
              <w:pStyle w:val="Normalaftertitle"/>
              <w:keepNext/>
              <w:spacing w:before="240"/>
              <w:rPr>
                <w:b/>
                <w:bCs/>
              </w:rPr>
            </w:pPr>
            <w:proofErr w:type="spellStart"/>
            <w:r w:rsidRPr="00437C4F">
              <w:rPr>
                <w:b/>
                <w:bCs/>
              </w:rPr>
              <w:t>Espagne</w:t>
            </w:r>
            <w:proofErr w:type="spellEnd"/>
            <w:r w:rsidRPr="00437C4F">
              <w:rPr>
                <w:b/>
                <w:bCs/>
              </w:rPr>
              <w:t xml:space="preserve">    SUP</w:t>
            </w:r>
          </w:p>
        </w:tc>
      </w:tr>
      <w:tr w:rsidR="00437C4F" w:rsidRPr="00870C6B" w14:paraId="550751A0" w14:textId="77777777" w:rsidTr="00516F2F">
        <w:trPr>
          <w:cantSplit/>
          <w:trHeight w:val="240"/>
        </w:trPr>
        <w:tc>
          <w:tcPr>
            <w:tcW w:w="909" w:type="dxa"/>
            <w:shd w:val="clear" w:color="auto" w:fill="auto"/>
          </w:tcPr>
          <w:p w14:paraId="3BAFC477" w14:textId="77777777" w:rsidR="00437C4F" w:rsidRPr="00E7062C" w:rsidRDefault="00437C4F" w:rsidP="00516F2F">
            <w:pPr>
              <w:pStyle w:val="StyleTabletextLeft"/>
            </w:pPr>
            <w:r w:rsidRPr="00E7062C">
              <w:t>2-240-6</w:t>
            </w:r>
          </w:p>
        </w:tc>
        <w:tc>
          <w:tcPr>
            <w:tcW w:w="1539" w:type="dxa"/>
            <w:shd w:val="clear" w:color="auto" w:fill="auto"/>
          </w:tcPr>
          <w:p w14:paraId="6110DF9F" w14:textId="77777777" w:rsidR="00437C4F" w:rsidRPr="00E7062C" w:rsidRDefault="00437C4F" w:rsidP="00516F2F">
            <w:pPr>
              <w:pStyle w:val="StyleTabletextLeft"/>
            </w:pPr>
            <w:r w:rsidRPr="00E7062C">
              <w:t>6022</w:t>
            </w:r>
          </w:p>
        </w:tc>
        <w:tc>
          <w:tcPr>
            <w:tcW w:w="2831" w:type="dxa"/>
            <w:shd w:val="clear" w:color="auto" w:fill="auto"/>
          </w:tcPr>
          <w:p w14:paraId="5F5FC129" w14:textId="77777777" w:rsidR="00437C4F" w:rsidRPr="00FF621E" w:rsidRDefault="00437C4F" w:rsidP="00516F2F">
            <w:pPr>
              <w:pStyle w:val="StyleTabletextLeft"/>
            </w:pPr>
            <w:r w:rsidRPr="00FF621E">
              <w:t>Barcelona</w:t>
            </w:r>
          </w:p>
        </w:tc>
        <w:tc>
          <w:tcPr>
            <w:tcW w:w="4369" w:type="dxa"/>
          </w:tcPr>
          <w:p w14:paraId="77821908" w14:textId="77777777" w:rsidR="00437C4F" w:rsidRPr="00862578" w:rsidRDefault="00437C4F" w:rsidP="00516F2F">
            <w:pPr>
              <w:pStyle w:val="StyleTabletextLeft"/>
              <w:rPr>
                <w:lang w:val="en-US"/>
              </w:rPr>
            </w:pPr>
            <w:r w:rsidRPr="00862578">
              <w:rPr>
                <w:lang w:val="en-US"/>
              </w:rPr>
              <w:t>Cable &amp; Wireless, S.L.U.</w:t>
            </w:r>
          </w:p>
        </w:tc>
      </w:tr>
      <w:tr w:rsidR="00437C4F" w:rsidRPr="00437C4F" w14:paraId="06A11EB8" w14:textId="77777777" w:rsidTr="00516F2F">
        <w:trPr>
          <w:cantSplit/>
          <w:trHeight w:val="240"/>
        </w:trPr>
        <w:tc>
          <w:tcPr>
            <w:tcW w:w="9648" w:type="dxa"/>
            <w:gridSpan w:val="4"/>
            <w:shd w:val="clear" w:color="auto" w:fill="auto"/>
          </w:tcPr>
          <w:p w14:paraId="14D33B92" w14:textId="77777777" w:rsidR="00437C4F" w:rsidRPr="00437C4F" w:rsidRDefault="00437C4F" w:rsidP="00516F2F">
            <w:pPr>
              <w:pStyle w:val="Normalaftertitle"/>
              <w:keepNext/>
              <w:spacing w:before="240"/>
              <w:rPr>
                <w:b/>
                <w:bCs/>
              </w:rPr>
            </w:pPr>
            <w:r w:rsidRPr="00437C4F">
              <w:rPr>
                <w:b/>
                <w:bCs/>
              </w:rPr>
              <w:t>Hong Kong, Chine    SUP</w:t>
            </w:r>
          </w:p>
        </w:tc>
      </w:tr>
      <w:tr w:rsidR="00437C4F" w:rsidRPr="00870C6B" w14:paraId="4FBCE51E" w14:textId="77777777" w:rsidTr="00516F2F">
        <w:trPr>
          <w:cantSplit/>
          <w:trHeight w:val="240"/>
        </w:trPr>
        <w:tc>
          <w:tcPr>
            <w:tcW w:w="909" w:type="dxa"/>
            <w:shd w:val="clear" w:color="auto" w:fill="auto"/>
          </w:tcPr>
          <w:p w14:paraId="6E2421AD" w14:textId="77777777" w:rsidR="00437C4F" w:rsidRPr="00E7062C" w:rsidRDefault="00437C4F" w:rsidP="00516F2F">
            <w:pPr>
              <w:pStyle w:val="StyleTabletextLeft"/>
            </w:pPr>
            <w:r w:rsidRPr="00E7062C">
              <w:t>4-111-4</w:t>
            </w:r>
          </w:p>
        </w:tc>
        <w:tc>
          <w:tcPr>
            <w:tcW w:w="1539" w:type="dxa"/>
            <w:shd w:val="clear" w:color="auto" w:fill="auto"/>
          </w:tcPr>
          <w:p w14:paraId="7B2CE9D2" w14:textId="77777777" w:rsidR="00437C4F" w:rsidRPr="00E7062C" w:rsidRDefault="00437C4F" w:rsidP="00516F2F">
            <w:pPr>
              <w:pStyle w:val="StyleTabletextLeft"/>
            </w:pPr>
            <w:r w:rsidRPr="00E7062C">
              <w:t>9084</w:t>
            </w:r>
          </w:p>
        </w:tc>
        <w:tc>
          <w:tcPr>
            <w:tcW w:w="2831" w:type="dxa"/>
            <w:shd w:val="clear" w:color="auto" w:fill="auto"/>
          </w:tcPr>
          <w:p w14:paraId="051326C9" w14:textId="77777777" w:rsidR="00437C4F" w:rsidRPr="00FF621E" w:rsidRDefault="00437C4F" w:rsidP="00516F2F">
            <w:pPr>
              <w:pStyle w:val="StyleTabletextLeft"/>
            </w:pPr>
            <w:r w:rsidRPr="00FF621E">
              <w:t>HK1</w:t>
            </w:r>
          </w:p>
        </w:tc>
        <w:tc>
          <w:tcPr>
            <w:tcW w:w="4369" w:type="dxa"/>
          </w:tcPr>
          <w:p w14:paraId="4AC3AC7C" w14:textId="77777777" w:rsidR="00437C4F" w:rsidRPr="00FF621E" w:rsidRDefault="00437C4F" w:rsidP="00516F2F">
            <w:pPr>
              <w:pStyle w:val="StyleTabletextLeft"/>
            </w:pPr>
            <w:r w:rsidRPr="00FF621E">
              <w:t xml:space="preserve">TNZI Singapore </w:t>
            </w:r>
            <w:proofErr w:type="spellStart"/>
            <w:r w:rsidRPr="00FF621E">
              <w:t>Pte</w:t>
            </w:r>
            <w:proofErr w:type="spellEnd"/>
            <w:r w:rsidRPr="00FF621E">
              <w:t xml:space="preserve"> Limited</w:t>
            </w:r>
          </w:p>
        </w:tc>
      </w:tr>
      <w:tr w:rsidR="00437C4F" w:rsidRPr="00870C6B" w14:paraId="6E4ADD3B" w14:textId="77777777" w:rsidTr="00516F2F">
        <w:trPr>
          <w:cantSplit/>
          <w:trHeight w:val="240"/>
        </w:trPr>
        <w:tc>
          <w:tcPr>
            <w:tcW w:w="909" w:type="dxa"/>
            <w:shd w:val="clear" w:color="auto" w:fill="auto"/>
          </w:tcPr>
          <w:p w14:paraId="1CAE8219" w14:textId="77777777" w:rsidR="00437C4F" w:rsidRPr="00E7062C" w:rsidRDefault="00437C4F" w:rsidP="00516F2F">
            <w:pPr>
              <w:pStyle w:val="StyleTabletextLeft"/>
            </w:pPr>
            <w:r w:rsidRPr="00E7062C">
              <w:t>4-177-7</w:t>
            </w:r>
          </w:p>
        </w:tc>
        <w:tc>
          <w:tcPr>
            <w:tcW w:w="1539" w:type="dxa"/>
            <w:shd w:val="clear" w:color="auto" w:fill="auto"/>
          </w:tcPr>
          <w:p w14:paraId="6DC1B685" w14:textId="77777777" w:rsidR="00437C4F" w:rsidRPr="00E7062C" w:rsidRDefault="00437C4F" w:rsidP="00516F2F">
            <w:pPr>
              <w:pStyle w:val="StyleTabletextLeft"/>
            </w:pPr>
            <w:r w:rsidRPr="00E7062C">
              <w:t>9615</w:t>
            </w:r>
          </w:p>
        </w:tc>
        <w:tc>
          <w:tcPr>
            <w:tcW w:w="2831" w:type="dxa"/>
            <w:shd w:val="clear" w:color="auto" w:fill="auto"/>
          </w:tcPr>
          <w:p w14:paraId="3B840A6C" w14:textId="77777777" w:rsidR="00437C4F" w:rsidRPr="00FF621E" w:rsidRDefault="00437C4F" w:rsidP="00516F2F">
            <w:pPr>
              <w:pStyle w:val="StyleTabletextLeft"/>
            </w:pPr>
            <w:r w:rsidRPr="00FF621E">
              <w:t>IDD1628</w:t>
            </w:r>
          </w:p>
        </w:tc>
        <w:tc>
          <w:tcPr>
            <w:tcW w:w="4369" w:type="dxa"/>
          </w:tcPr>
          <w:p w14:paraId="53909FAF" w14:textId="77777777" w:rsidR="00437C4F" w:rsidRPr="00FF621E" w:rsidRDefault="00437C4F" w:rsidP="00516F2F">
            <w:pPr>
              <w:pStyle w:val="StyleTabletextLeft"/>
            </w:pPr>
            <w:r w:rsidRPr="00FF621E">
              <w:t>IDD1628 Limited</w:t>
            </w:r>
          </w:p>
        </w:tc>
      </w:tr>
      <w:tr w:rsidR="00437C4F" w:rsidRPr="00870C6B" w14:paraId="53CC65D3" w14:textId="77777777" w:rsidTr="00516F2F">
        <w:trPr>
          <w:cantSplit/>
          <w:trHeight w:val="240"/>
        </w:trPr>
        <w:tc>
          <w:tcPr>
            <w:tcW w:w="909" w:type="dxa"/>
            <w:shd w:val="clear" w:color="auto" w:fill="auto"/>
          </w:tcPr>
          <w:p w14:paraId="49160669" w14:textId="77777777" w:rsidR="00437C4F" w:rsidRPr="00E7062C" w:rsidRDefault="00437C4F" w:rsidP="00516F2F">
            <w:pPr>
              <w:pStyle w:val="StyleTabletextLeft"/>
            </w:pPr>
            <w:r w:rsidRPr="00E7062C">
              <w:t>4-178-1</w:t>
            </w:r>
          </w:p>
        </w:tc>
        <w:tc>
          <w:tcPr>
            <w:tcW w:w="1539" w:type="dxa"/>
            <w:shd w:val="clear" w:color="auto" w:fill="auto"/>
          </w:tcPr>
          <w:p w14:paraId="6D00CC39" w14:textId="77777777" w:rsidR="00437C4F" w:rsidRPr="00E7062C" w:rsidRDefault="00437C4F" w:rsidP="00516F2F">
            <w:pPr>
              <w:pStyle w:val="StyleTabletextLeft"/>
            </w:pPr>
            <w:r w:rsidRPr="00E7062C">
              <w:t>9617</w:t>
            </w:r>
          </w:p>
        </w:tc>
        <w:tc>
          <w:tcPr>
            <w:tcW w:w="2831" w:type="dxa"/>
            <w:shd w:val="clear" w:color="auto" w:fill="auto"/>
          </w:tcPr>
          <w:p w14:paraId="52A79DFE" w14:textId="77777777" w:rsidR="00437C4F" w:rsidRPr="00FF621E" w:rsidRDefault="00437C4F" w:rsidP="00516F2F">
            <w:pPr>
              <w:pStyle w:val="StyleTabletextLeft"/>
            </w:pPr>
            <w:r w:rsidRPr="00FF621E">
              <w:t>CMTEL</w:t>
            </w:r>
          </w:p>
        </w:tc>
        <w:tc>
          <w:tcPr>
            <w:tcW w:w="4369" w:type="dxa"/>
          </w:tcPr>
          <w:p w14:paraId="0364F9B6" w14:textId="77777777" w:rsidR="00437C4F" w:rsidRPr="00FF621E" w:rsidRDefault="00437C4F" w:rsidP="00516F2F">
            <w:pPr>
              <w:pStyle w:val="StyleTabletextLeft"/>
            </w:pPr>
            <w:proofErr w:type="spellStart"/>
            <w:r w:rsidRPr="00FF621E">
              <w:t>ComNet</w:t>
            </w:r>
            <w:proofErr w:type="spellEnd"/>
            <w:r w:rsidRPr="00FF621E">
              <w:t xml:space="preserve"> Telecom (HK) Limited</w:t>
            </w:r>
          </w:p>
        </w:tc>
      </w:tr>
      <w:tr w:rsidR="00437C4F" w:rsidRPr="00870C6B" w14:paraId="3F6963D2" w14:textId="77777777" w:rsidTr="00516F2F">
        <w:trPr>
          <w:cantSplit/>
          <w:trHeight w:val="240"/>
        </w:trPr>
        <w:tc>
          <w:tcPr>
            <w:tcW w:w="909" w:type="dxa"/>
            <w:shd w:val="clear" w:color="auto" w:fill="auto"/>
          </w:tcPr>
          <w:p w14:paraId="636B3E05" w14:textId="77777777" w:rsidR="00437C4F" w:rsidRPr="00E7062C" w:rsidRDefault="00437C4F" w:rsidP="00516F2F">
            <w:pPr>
              <w:pStyle w:val="StyleTabletextLeft"/>
            </w:pPr>
            <w:r w:rsidRPr="00E7062C">
              <w:t>4-180-6</w:t>
            </w:r>
          </w:p>
        </w:tc>
        <w:tc>
          <w:tcPr>
            <w:tcW w:w="1539" w:type="dxa"/>
            <w:shd w:val="clear" w:color="auto" w:fill="auto"/>
          </w:tcPr>
          <w:p w14:paraId="24373503" w14:textId="77777777" w:rsidR="00437C4F" w:rsidRPr="00E7062C" w:rsidRDefault="00437C4F" w:rsidP="00516F2F">
            <w:pPr>
              <w:pStyle w:val="StyleTabletextLeft"/>
            </w:pPr>
            <w:r w:rsidRPr="00E7062C">
              <w:t>9638</w:t>
            </w:r>
          </w:p>
        </w:tc>
        <w:tc>
          <w:tcPr>
            <w:tcW w:w="2831" w:type="dxa"/>
            <w:shd w:val="clear" w:color="auto" w:fill="auto"/>
          </w:tcPr>
          <w:p w14:paraId="74F97CD8" w14:textId="77777777" w:rsidR="00437C4F" w:rsidRPr="00FF621E" w:rsidRDefault="00437C4F" w:rsidP="00516F2F">
            <w:pPr>
              <w:pStyle w:val="StyleTabletextLeft"/>
            </w:pPr>
            <w:r w:rsidRPr="00FF621E">
              <w:t>NTTCA-ISC-HKG01</w:t>
            </w:r>
          </w:p>
        </w:tc>
        <w:tc>
          <w:tcPr>
            <w:tcW w:w="4369" w:type="dxa"/>
          </w:tcPr>
          <w:p w14:paraId="2237529F" w14:textId="77777777" w:rsidR="00437C4F" w:rsidRPr="00FF621E" w:rsidRDefault="00437C4F" w:rsidP="00516F2F">
            <w:pPr>
              <w:pStyle w:val="StyleTabletextLeft"/>
            </w:pPr>
            <w:r w:rsidRPr="00FF621E">
              <w:t>NTT Com Asia Ltd</w:t>
            </w:r>
          </w:p>
        </w:tc>
      </w:tr>
      <w:tr w:rsidR="00437C4F" w:rsidRPr="00437C4F" w14:paraId="0238F3A8" w14:textId="77777777" w:rsidTr="00516F2F">
        <w:trPr>
          <w:cantSplit/>
          <w:trHeight w:val="240"/>
        </w:trPr>
        <w:tc>
          <w:tcPr>
            <w:tcW w:w="9648" w:type="dxa"/>
            <w:gridSpan w:val="4"/>
            <w:shd w:val="clear" w:color="auto" w:fill="auto"/>
          </w:tcPr>
          <w:p w14:paraId="492742C2" w14:textId="77777777" w:rsidR="00437C4F" w:rsidRPr="00437C4F" w:rsidRDefault="00437C4F" w:rsidP="00516F2F">
            <w:pPr>
              <w:pStyle w:val="Normalaftertitle"/>
              <w:keepNext/>
              <w:spacing w:before="240"/>
              <w:rPr>
                <w:b/>
                <w:bCs/>
              </w:rPr>
            </w:pPr>
            <w:r w:rsidRPr="00437C4F">
              <w:rPr>
                <w:b/>
                <w:bCs/>
              </w:rPr>
              <w:t>Hong Kong, Chine    ADD</w:t>
            </w:r>
          </w:p>
        </w:tc>
      </w:tr>
      <w:tr w:rsidR="00437C4F" w:rsidRPr="00870C6B" w14:paraId="66C62BC5" w14:textId="77777777" w:rsidTr="00516F2F">
        <w:trPr>
          <w:cantSplit/>
          <w:trHeight w:val="240"/>
        </w:trPr>
        <w:tc>
          <w:tcPr>
            <w:tcW w:w="909" w:type="dxa"/>
            <w:shd w:val="clear" w:color="auto" w:fill="auto"/>
          </w:tcPr>
          <w:p w14:paraId="5DE82C13" w14:textId="77777777" w:rsidR="00437C4F" w:rsidRPr="00E7062C" w:rsidRDefault="00437C4F" w:rsidP="00516F2F">
            <w:pPr>
              <w:pStyle w:val="StyleTabletextLeft"/>
            </w:pPr>
            <w:r w:rsidRPr="00E7062C">
              <w:t>4-111-0</w:t>
            </w:r>
          </w:p>
        </w:tc>
        <w:tc>
          <w:tcPr>
            <w:tcW w:w="1539" w:type="dxa"/>
            <w:shd w:val="clear" w:color="auto" w:fill="auto"/>
          </w:tcPr>
          <w:p w14:paraId="2EEFD003" w14:textId="77777777" w:rsidR="00437C4F" w:rsidRPr="00E7062C" w:rsidRDefault="00437C4F" w:rsidP="00516F2F">
            <w:pPr>
              <w:pStyle w:val="StyleTabletextLeft"/>
            </w:pPr>
            <w:r w:rsidRPr="00E7062C">
              <w:t>9080</w:t>
            </w:r>
          </w:p>
        </w:tc>
        <w:tc>
          <w:tcPr>
            <w:tcW w:w="2831" w:type="dxa"/>
            <w:shd w:val="clear" w:color="auto" w:fill="auto"/>
          </w:tcPr>
          <w:p w14:paraId="410BDE47" w14:textId="77777777" w:rsidR="00437C4F" w:rsidRPr="00FF621E" w:rsidRDefault="00437C4F" w:rsidP="00516F2F">
            <w:pPr>
              <w:pStyle w:val="StyleTabletextLeft"/>
            </w:pPr>
            <w:r w:rsidRPr="00FF621E">
              <w:t>CMIS07</w:t>
            </w:r>
          </w:p>
        </w:tc>
        <w:tc>
          <w:tcPr>
            <w:tcW w:w="4369" w:type="dxa"/>
          </w:tcPr>
          <w:p w14:paraId="7F5B25CD" w14:textId="77777777" w:rsidR="00437C4F" w:rsidRPr="00FF621E" w:rsidRDefault="00437C4F" w:rsidP="00516F2F">
            <w:pPr>
              <w:pStyle w:val="StyleTabletextLeft"/>
            </w:pPr>
            <w:r w:rsidRPr="00FF621E">
              <w:t>China Mobile International Ltd</w:t>
            </w:r>
          </w:p>
        </w:tc>
      </w:tr>
      <w:tr w:rsidR="00437C4F" w:rsidRPr="00870C6B" w14:paraId="3BD1BEEA" w14:textId="77777777" w:rsidTr="00516F2F">
        <w:trPr>
          <w:cantSplit/>
          <w:trHeight w:val="240"/>
        </w:trPr>
        <w:tc>
          <w:tcPr>
            <w:tcW w:w="909" w:type="dxa"/>
            <w:shd w:val="clear" w:color="auto" w:fill="auto"/>
          </w:tcPr>
          <w:p w14:paraId="5B8A1FF9" w14:textId="77777777" w:rsidR="00437C4F" w:rsidRPr="00E7062C" w:rsidRDefault="00437C4F" w:rsidP="00516F2F">
            <w:pPr>
              <w:pStyle w:val="StyleTabletextLeft"/>
            </w:pPr>
            <w:r w:rsidRPr="00E7062C">
              <w:t>4-111-4</w:t>
            </w:r>
          </w:p>
        </w:tc>
        <w:tc>
          <w:tcPr>
            <w:tcW w:w="1539" w:type="dxa"/>
            <w:shd w:val="clear" w:color="auto" w:fill="auto"/>
          </w:tcPr>
          <w:p w14:paraId="5CF97383" w14:textId="77777777" w:rsidR="00437C4F" w:rsidRPr="00E7062C" w:rsidRDefault="00437C4F" w:rsidP="00516F2F">
            <w:pPr>
              <w:pStyle w:val="StyleTabletextLeft"/>
            </w:pPr>
            <w:r w:rsidRPr="00E7062C">
              <w:t>9084</w:t>
            </w:r>
          </w:p>
        </w:tc>
        <w:tc>
          <w:tcPr>
            <w:tcW w:w="2831" w:type="dxa"/>
            <w:shd w:val="clear" w:color="auto" w:fill="auto"/>
          </w:tcPr>
          <w:p w14:paraId="68D1638C" w14:textId="77777777" w:rsidR="00437C4F" w:rsidRPr="00FF621E" w:rsidRDefault="00437C4F" w:rsidP="00516F2F">
            <w:pPr>
              <w:pStyle w:val="StyleTabletextLeft"/>
            </w:pPr>
            <w:r w:rsidRPr="00FF621E">
              <w:t>CMIS08</w:t>
            </w:r>
          </w:p>
        </w:tc>
        <w:tc>
          <w:tcPr>
            <w:tcW w:w="4369" w:type="dxa"/>
          </w:tcPr>
          <w:p w14:paraId="43E4CE79" w14:textId="77777777" w:rsidR="00437C4F" w:rsidRPr="00FF621E" w:rsidRDefault="00437C4F" w:rsidP="00516F2F">
            <w:pPr>
              <w:pStyle w:val="StyleTabletextLeft"/>
            </w:pPr>
            <w:r w:rsidRPr="00FF621E">
              <w:t>China Mobile International Ltd</w:t>
            </w:r>
          </w:p>
        </w:tc>
      </w:tr>
      <w:tr w:rsidR="00437C4F" w:rsidRPr="00437C4F" w14:paraId="2B59A59A" w14:textId="77777777" w:rsidTr="00516F2F">
        <w:trPr>
          <w:cantSplit/>
          <w:trHeight w:val="240"/>
        </w:trPr>
        <w:tc>
          <w:tcPr>
            <w:tcW w:w="9648" w:type="dxa"/>
            <w:gridSpan w:val="4"/>
            <w:shd w:val="clear" w:color="auto" w:fill="auto"/>
          </w:tcPr>
          <w:p w14:paraId="7895F15E" w14:textId="77777777" w:rsidR="00437C4F" w:rsidRPr="00437C4F" w:rsidRDefault="00437C4F" w:rsidP="00516F2F">
            <w:pPr>
              <w:pStyle w:val="Normalaftertitle"/>
              <w:keepNext/>
              <w:spacing w:before="240"/>
              <w:rPr>
                <w:b/>
                <w:bCs/>
              </w:rPr>
            </w:pPr>
            <w:proofErr w:type="spellStart"/>
            <w:r w:rsidRPr="00437C4F">
              <w:rPr>
                <w:b/>
                <w:bCs/>
              </w:rPr>
              <w:t>Irlande</w:t>
            </w:r>
            <w:proofErr w:type="spellEnd"/>
            <w:r w:rsidRPr="00437C4F">
              <w:rPr>
                <w:b/>
                <w:bCs/>
              </w:rPr>
              <w:t xml:space="preserve">    ADD</w:t>
            </w:r>
          </w:p>
        </w:tc>
      </w:tr>
      <w:tr w:rsidR="00437C4F" w:rsidRPr="00870C6B" w14:paraId="3716F5E3" w14:textId="77777777" w:rsidTr="00516F2F">
        <w:trPr>
          <w:cantSplit/>
          <w:trHeight w:val="240"/>
        </w:trPr>
        <w:tc>
          <w:tcPr>
            <w:tcW w:w="909" w:type="dxa"/>
            <w:shd w:val="clear" w:color="auto" w:fill="auto"/>
          </w:tcPr>
          <w:p w14:paraId="2932C190" w14:textId="77777777" w:rsidR="00437C4F" w:rsidRPr="00E7062C" w:rsidRDefault="00437C4F" w:rsidP="00516F2F">
            <w:pPr>
              <w:pStyle w:val="StyleTabletextLeft"/>
            </w:pPr>
            <w:r w:rsidRPr="00E7062C">
              <w:t>5-212-0</w:t>
            </w:r>
          </w:p>
        </w:tc>
        <w:tc>
          <w:tcPr>
            <w:tcW w:w="1539" w:type="dxa"/>
            <w:shd w:val="clear" w:color="auto" w:fill="auto"/>
          </w:tcPr>
          <w:p w14:paraId="1B388922" w14:textId="77777777" w:rsidR="00437C4F" w:rsidRPr="00E7062C" w:rsidRDefault="00437C4F" w:rsidP="00516F2F">
            <w:pPr>
              <w:pStyle w:val="StyleTabletextLeft"/>
            </w:pPr>
            <w:r w:rsidRPr="00E7062C">
              <w:t>11936</w:t>
            </w:r>
          </w:p>
        </w:tc>
        <w:tc>
          <w:tcPr>
            <w:tcW w:w="2831" w:type="dxa"/>
            <w:shd w:val="clear" w:color="auto" w:fill="auto"/>
          </w:tcPr>
          <w:p w14:paraId="62F18C54" w14:textId="77777777" w:rsidR="00437C4F" w:rsidRPr="00FF621E" w:rsidRDefault="00437C4F" w:rsidP="00516F2F">
            <w:pPr>
              <w:pStyle w:val="StyleTabletextLeft"/>
            </w:pPr>
            <w:r w:rsidRPr="00FF621E">
              <w:t>STPVM101</w:t>
            </w:r>
          </w:p>
        </w:tc>
        <w:tc>
          <w:tcPr>
            <w:tcW w:w="4369" w:type="dxa"/>
          </w:tcPr>
          <w:p w14:paraId="67A16E72" w14:textId="77777777" w:rsidR="00437C4F" w:rsidRPr="00FF621E" w:rsidRDefault="00437C4F" w:rsidP="00516F2F">
            <w:pPr>
              <w:pStyle w:val="StyleTabletextLeft"/>
            </w:pPr>
            <w:r w:rsidRPr="00FF621E">
              <w:t>Virgin Media Ireland Limited</w:t>
            </w:r>
          </w:p>
        </w:tc>
      </w:tr>
      <w:tr w:rsidR="00437C4F" w:rsidRPr="00870C6B" w14:paraId="49CBB327" w14:textId="77777777" w:rsidTr="00516F2F">
        <w:trPr>
          <w:cantSplit/>
          <w:trHeight w:val="240"/>
        </w:trPr>
        <w:tc>
          <w:tcPr>
            <w:tcW w:w="909" w:type="dxa"/>
            <w:shd w:val="clear" w:color="auto" w:fill="auto"/>
          </w:tcPr>
          <w:p w14:paraId="06E3E394" w14:textId="77777777" w:rsidR="00437C4F" w:rsidRPr="00E7062C" w:rsidRDefault="00437C4F" w:rsidP="00516F2F">
            <w:pPr>
              <w:pStyle w:val="StyleTabletextLeft"/>
            </w:pPr>
            <w:r w:rsidRPr="00E7062C">
              <w:t>5-212-1</w:t>
            </w:r>
          </w:p>
        </w:tc>
        <w:tc>
          <w:tcPr>
            <w:tcW w:w="1539" w:type="dxa"/>
            <w:shd w:val="clear" w:color="auto" w:fill="auto"/>
          </w:tcPr>
          <w:p w14:paraId="6F9E5DA2" w14:textId="77777777" w:rsidR="00437C4F" w:rsidRPr="00E7062C" w:rsidRDefault="00437C4F" w:rsidP="00516F2F">
            <w:pPr>
              <w:pStyle w:val="StyleTabletextLeft"/>
            </w:pPr>
            <w:r w:rsidRPr="00E7062C">
              <w:t>11937</w:t>
            </w:r>
          </w:p>
        </w:tc>
        <w:tc>
          <w:tcPr>
            <w:tcW w:w="2831" w:type="dxa"/>
            <w:shd w:val="clear" w:color="auto" w:fill="auto"/>
          </w:tcPr>
          <w:p w14:paraId="297B0AE3" w14:textId="77777777" w:rsidR="00437C4F" w:rsidRPr="00FF621E" w:rsidRDefault="00437C4F" w:rsidP="00516F2F">
            <w:pPr>
              <w:pStyle w:val="StyleTabletextLeft"/>
            </w:pPr>
            <w:r w:rsidRPr="00FF621E">
              <w:t>STPVM102</w:t>
            </w:r>
          </w:p>
        </w:tc>
        <w:tc>
          <w:tcPr>
            <w:tcW w:w="4369" w:type="dxa"/>
          </w:tcPr>
          <w:p w14:paraId="705D63D4" w14:textId="77777777" w:rsidR="00437C4F" w:rsidRPr="00FF621E" w:rsidRDefault="00437C4F" w:rsidP="00516F2F">
            <w:pPr>
              <w:pStyle w:val="StyleTabletextLeft"/>
            </w:pPr>
            <w:r w:rsidRPr="00FF621E">
              <w:t>Virgin Media Ireland Limited</w:t>
            </w:r>
          </w:p>
        </w:tc>
      </w:tr>
      <w:tr w:rsidR="00437C4F" w:rsidRPr="00870C6B" w14:paraId="482E63E9" w14:textId="77777777" w:rsidTr="00516F2F">
        <w:trPr>
          <w:cantSplit/>
          <w:trHeight w:val="240"/>
        </w:trPr>
        <w:tc>
          <w:tcPr>
            <w:tcW w:w="909" w:type="dxa"/>
            <w:shd w:val="clear" w:color="auto" w:fill="auto"/>
          </w:tcPr>
          <w:p w14:paraId="26A4B1D1" w14:textId="77777777" w:rsidR="00437C4F" w:rsidRPr="00E7062C" w:rsidRDefault="00437C4F" w:rsidP="00516F2F">
            <w:pPr>
              <w:pStyle w:val="StyleTabletextLeft"/>
            </w:pPr>
            <w:r w:rsidRPr="00E7062C">
              <w:t>5-212-2</w:t>
            </w:r>
          </w:p>
        </w:tc>
        <w:tc>
          <w:tcPr>
            <w:tcW w:w="1539" w:type="dxa"/>
            <w:shd w:val="clear" w:color="auto" w:fill="auto"/>
          </w:tcPr>
          <w:p w14:paraId="17465FD1" w14:textId="77777777" w:rsidR="00437C4F" w:rsidRPr="00E7062C" w:rsidRDefault="00437C4F" w:rsidP="00516F2F">
            <w:pPr>
              <w:pStyle w:val="StyleTabletextLeft"/>
            </w:pPr>
            <w:r w:rsidRPr="00E7062C">
              <w:t>11938</w:t>
            </w:r>
          </w:p>
        </w:tc>
        <w:tc>
          <w:tcPr>
            <w:tcW w:w="2831" w:type="dxa"/>
            <w:shd w:val="clear" w:color="auto" w:fill="auto"/>
          </w:tcPr>
          <w:p w14:paraId="01D693F2" w14:textId="77777777" w:rsidR="00437C4F" w:rsidRPr="00FF621E" w:rsidRDefault="00437C4F" w:rsidP="00516F2F">
            <w:pPr>
              <w:pStyle w:val="StyleTabletextLeft"/>
            </w:pPr>
            <w:r w:rsidRPr="00FF621E">
              <w:t>STPVM201</w:t>
            </w:r>
          </w:p>
        </w:tc>
        <w:tc>
          <w:tcPr>
            <w:tcW w:w="4369" w:type="dxa"/>
          </w:tcPr>
          <w:p w14:paraId="1FF6552D" w14:textId="77777777" w:rsidR="00437C4F" w:rsidRPr="00FF621E" w:rsidRDefault="00437C4F" w:rsidP="00516F2F">
            <w:pPr>
              <w:pStyle w:val="StyleTabletextLeft"/>
            </w:pPr>
            <w:r w:rsidRPr="00FF621E">
              <w:t>Virgin Media Ireland Limited</w:t>
            </w:r>
          </w:p>
        </w:tc>
      </w:tr>
      <w:tr w:rsidR="00437C4F" w:rsidRPr="00870C6B" w14:paraId="0171734C" w14:textId="77777777" w:rsidTr="00516F2F">
        <w:trPr>
          <w:cantSplit/>
          <w:trHeight w:val="240"/>
        </w:trPr>
        <w:tc>
          <w:tcPr>
            <w:tcW w:w="909" w:type="dxa"/>
            <w:shd w:val="clear" w:color="auto" w:fill="auto"/>
          </w:tcPr>
          <w:p w14:paraId="36BBB3D7" w14:textId="77777777" w:rsidR="00437C4F" w:rsidRPr="00E7062C" w:rsidRDefault="00437C4F" w:rsidP="00516F2F">
            <w:pPr>
              <w:pStyle w:val="StyleTabletextLeft"/>
            </w:pPr>
            <w:r w:rsidRPr="00E7062C">
              <w:t>5-212-3</w:t>
            </w:r>
          </w:p>
        </w:tc>
        <w:tc>
          <w:tcPr>
            <w:tcW w:w="1539" w:type="dxa"/>
            <w:shd w:val="clear" w:color="auto" w:fill="auto"/>
          </w:tcPr>
          <w:p w14:paraId="59EF22E9" w14:textId="77777777" w:rsidR="00437C4F" w:rsidRPr="00E7062C" w:rsidRDefault="00437C4F" w:rsidP="00516F2F">
            <w:pPr>
              <w:pStyle w:val="StyleTabletextLeft"/>
            </w:pPr>
            <w:r w:rsidRPr="00E7062C">
              <w:t>11939</w:t>
            </w:r>
          </w:p>
        </w:tc>
        <w:tc>
          <w:tcPr>
            <w:tcW w:w="2831" w:type="dxa"/>
            <w:shd w:val="clear" w:color="auto" w:fill="auto"/>
          </w:tcPr>
          <w:p w14:paraId="461B1C63" w14:textId="77777777" w:rsidR="00437C4F" w:rsidRPr="00FF621E" w:rsidRDefault="00437C4F" w:rsidP="00516F2F">
            <w:pPr>
              <w:pStyle w:val="StyleTabletextLeft"/>
            </w:pPr>
            <w:r w:rsidRPr="00FF621E">
              <w:t>STPVM202</w:t>
            </w:r>
          </w:p>
        </w:tc>
        <w:tc>
          <w:tcPr>
            <w:tcW w:w="4369" w:type="dxa"/>
          </w:tcPr>
          <w:p w14:paraId="191CD058" w14:textId="77777777" w:rsidR="00437C4F" w:rsidRPr="00FF621E" w:rsidRDefault="00437C4F" w:rsidP="00516F2F">
            <w:pPr>
              <w:pStyle w:val="StyleTabletextLeft"/>
            </w:pPr>
            <w:r w:rsidRPr="00FF621E">
              <w:t>Virgin Media Ireland Limited</w:t>
            </w:r>
          </w:p>
        </w:tc>
      </w:tr>
      <w:tr w:rsidR="00437C4F" w:rsidRPr="00870C6B" w14:paraId="217D24C9" w14:textId="77777777" w:rsidTr="00516F2F">
        <w:trPr>
          <w:cantSplit/>
          <w:trHeight w:val="240"/>
        </w:trPr>
        <w:tc>
          <w:tcPr>
            <w:tcW w:w="909" w:type="dxa"/>
            <w:shd w:val="clear" w:color="auto" w:fill="auto"/>
          </w:tcPr>
          <w:p w14:paraId="7860EE57" w14:textId="77777777" w:rsidR="00437C4F" w:rsidRPr="00E7062C" w:rsidRDefault="00437C4F" w:rsidP="00516F2F">
            <w:pPr>
              <w:pStyle w:val="StyleTabletextLeft"/>
            </w:pPr>
            <w:r w:rsidRPr="00E7062C">
              <w:t>5-214-6</w:t>
            </w:r>
          </w:p>
        </w:tc>
        <w:tc>
          <w:tcPr>
            <w:tcW w:w="1539" w:type="dxa"/>
            <w:shd w:val="clear" w:color="auto" w:fill="auto"/>
          </w:tcPr>
          <w:p w14:paraId="39A4879A" w14:textId="77777777" w:rsidR="00437C4F" w:rsidRPr="00E7062C" w:rsidRDefault="00437C4F" w:rsidP="00516F2F">
            <w:pPr>
              <w:pStyle w:val="StyleTabletextLeft"/>
            </w:pPr>
            <w:r w:rsidRPr="00E7062C">
              <w:t>11958</w:t>
            </w:r>
          </w:p>
        </w:tc>
        <w:tc>
          <w:tcPr>
            <w:tcW w:w="2831" w:type="dxa"/>
            <w:shd w:val="clear" w:color="auto" w:fill="auto"/>
          </w:tcPr>
          <w:p w14:paraId="77F2F808" w14:textId="77777777" w:rsidR="00437C4F" w:rsidRPr="00FF621E" w:rsidRDefault="00437C4F" w:rsidP="00516F2F">
            <w:pPr>
              <w:pStyle w:val="StyleTabletextLeft"/>
            </w:pPr>
            <w:r w:rsidRPr="00FF621E">
              <w:t>IE1SGW1</w:t>
            </w:r>
          </w:p>
        </w:tc>
        <w:tc>
          <w:tcPr>
            <w:tcW w:w="4369" w:type="dxa"/>
          </w:tcPr>
          <w:p w14:paraId="3F2249FC" w14:textId="77777777" w:rsidR="00437C4F" w:rsidRPr="00FF621E" w:rsidRDefault="00437C4F" w:rsidP="00516F2F">
            <w:pPr>
              <w:pStyle w:val="StyleTabletextLeft"/>
            </w:pPr>
            <w:r w:rsidRPr="00FF621E">
              <w:t>Virgin Media Ireland Limited</w:t>
            </w:r>
          </w:p>
        </w:tc>
      </w:tr>
      <w:tr w:rsidR="00437C4F" w:rsidRPr="00437C4F" w14:paraId="6321E01B" w14:textId="77777777" w:rsidTr="00516F2F">
        <w:trPr>
          <w:cantSplit/>
          <w:trHeight w:val="240"/>
        </w:trPr>
        <w:tc>
          <w:tcPr>
            <w:tcW w:w="9648" w:type="dxa"/>
            <w:gridSpan w:val="4"/>
            <w:shd w:val="clear" w:color="auto" w:fill="auto"/>
          </w:tcPr>
          <w:p w14:paraId="58F8FD7F" w14:textId="77777777" w:rsidR="00437C4F" w:rsidRPr="00437C4F" w:rsidRDefault="00437C4F" w:rsidP="00516F2F">
            <w:pPr>
              <w:pStyle w:val="Normalaftertitle"/>
              <w:keepNext/>
              <w:spacing w:before="240"/>
              <w:rPr>
                <w:b/>
                <w:bCs/>
              </w:rPr>
            </w:pPr>
            <w:proofErr w:type="spellStart"/>
            <w:r w:rsidRPr="00437C4F">
              <w:rPr>
                <w:b/>
                <w:bCs/>
              </w:rPr>
              <w:t>Royaume</w:t>
            </w:r>
            <w:proofErr w:type="spellEnd"/>
            <w:r w:rsidRPr="00437C4F">
              <w:rPr>
                <w:b/>
                <w:bCs/>
              </w:rPr>
              <w:t>-Uni    ADD</w:t>
            </w:r>
          </w:p>
        </w:tc>
      </w:tr>
      <w:tr w:rsidR="00437C4F" w:rsidRPr="00870C6B" w14:paraId="25462A11" w14:textId="77777777" w:rsidTr="00516F2F">
        <w:trPr>
          <w:cantSplit/>
          <w:trHeight w:val="240"/>
        </w:trPr>
        <w:tc>
          <w:tcPr>
            <w:tcW w:w="909" w:type="dxa"/>
            <w:shd w:val="clear" w:color="auto" w:fill="auto"/>
          </w:tcPr>
          <w:p w14:paraId="259F4606" w14:textId="77777777" w:rsidR="00437C4F" w:rsidRPr="00E7062C" w:rsidRDefault="00437C4F" w:rsidP="00516F2F">
            <w:pPr>
              <w:pStyle w:val="StyleTabletextLeft"/>
            </w:pPr>
            <w:r w:rsidRPr="00E7062C">
              <w:t>7-224-4</w:t>
            </w:r>
          </w:p>
        </w:tc>
        <w:tc>
          <w:tcPr>
            <w:tcW w:w="1539" w:type="dxa"/>
            <w:shd w:val="clear" w:color="auto" w:fill="auto"/>
          </w:tcPr>
          <w:p w14:paraId="6A4E2254" w14:textId="77777777" w:rsidR="00437C4F" w:rsidRPr="00E7062C" w:rsidRDefault="00437C4F" w:rsidP="00516F2F">
            <w:pPr>
              <w:pStyle w:val="StyleTabletextLeft"/>
            </w:pPr>
            <w:r w:rsidRPr="00E7062C">
              <w:t>16132</w:t>
            </w:r>
          </w:p>
        </w:tc>
        <w:tc>
          <w:tcPr>
            <w:tcW w:w="2831" w:type="dxa"/>
            <w:shd w:val="clear" w:color="auto" w:fill="auto"/>
          </w:tcPr>
          <w:p w14:paraId="5287DBAA" w14:textId="77777777" w:rsidR="00437C4F" w:rsidRPr="00FF621E" w:rsidRDefault="00437C4F" w:rsidP="00516F2F">
            <w:pPr>
              <w:pStyle w:val="StyleTabletextLeft"/>
            </w:pPr>
            <w:r w:rsidRPr="00FF621E">
              <w:t>THN-STP1</w:t>
            </w:r>
          </w:p>
        </w:tc>
        <w:tc>
          <w:tcPr>
            <w:tcW w:w="4369" w:type="dxa"/>
          </w:tcPr>
          <w:p w14:paraId="4102D8DB" w14:textId="77777777" w:rsidR="00437C4F" w:rsidRPr="00FF621E" w:rsidRDefault="00437C4F" w:rsidP="00516F2F">
            <w:pPr>
              <w:pStyle w:val="StyleTabletextLeft"/>
            </w:pPr>
            <w:r w:rsidRPr="00FF621E">
              <w:t>GIESECKE+DEVRIENT MOBILE SECURITY TCD UK LIMITED</w:t>
            </w:r>
          </w:p>
        </w:tc>
      </w:tr>
      <w:tr w:rsidR="00437C4F" w:rsidRPr="00870C6B" w14:paraId="022AE51D" w14:textId="77777777" w:rsidTr="00516F2F">
        <w:trPr>
          <w:cantSplit/>
          <w:trHeight w:val="240"/>
        </w:trPr>
        <w:tc>
          <w:tcPr>
            <w:tcW w:w="909" w:type="dxa"/>
            <w:shd w:val="clear" w:color="auto" w:fill="auto"/>
          </w:tcPr>
          <w:p w14:paraId="0FC8A638" w14:textId="77777777" w:rsidR="00437C4F" w:rsidRPr="00E7062C" w:rsidRDefault="00437C4F" w:rsidP="00516F2F">
            <w:pPr>
              <w:pStyle w:val="StyleTabletextLeft"/>
            </w:pPr>
            <w:r w:rsidRPr="00E7062C">
              <w:t>7-224-5</w:t>
            </w:r>
          </w:p>
        </w:tc>
        <w:tc>
          <w:tcPr>
            <w:tcW w:w="1539" w:type="dxa"/>
            <w:shd w:val="clear" w:color="auto" w:fill="auto"/>
          </w:tcPr>
          <w:p w14:paraId="1F9D763B" w14:textId="77777777" w:rsidR="00437C4F" w:rsidRPr="00E7062C" w:rsidRDefault="00437C4F" w:rsidP="00516F2F">
            <w:pPr>
              <w:pStyle w:val="StyleTabletextLeft"/>
            </w:pPr>
            <w:r w:rsidRPr="00E7062C">
              <w:t>16133</w:t>
            </w:r>
          </w:p>
        </w:tc>
        <w:tc>
          <w:tcPr>
            <w:tcW w:w="2831" w:type="dxa"/>
            <w:shd w:val="clear" w:color="auto" w:fill="auto"/>
          </w:tcPr>
          <w:p w14:paraId="76CD7EA3" w14:textId="77777777" w:rsidR="00437C4F" w:rsidRPr="00FF621E" w:rsidRDefault="00437C4F" w:rsidP="00516F2F">
            <w:pPr>
              <w:pStyle w:val="StyleTabletextLeft"/>
            </w:pPr>
            <w:r w:rsidRPr="00FF621E">
              <w:t>THN-STP2</w:t>
            </w:r>
          </w:p>
        </w:tc>
        <w:tc>
          <w:tcPr>
            <w:tcW w:w="4369" w:type="dxa"/>
          </w:tcPr>
          <w:p w14:paraId="44801ED0" w14:textId="77777777" w:rsidR="00437C4F" w:rsidRPr="00FF621E" w:rsidRDefault="00437C4F" w:rsidP="00516F2F">
            <w:pPr>
              <w:pStyle w:val="StyleTabletextLeft"/>
            </w:pPr>
            <w:r w:rsidRPr="00FF621E">
              <w:t>GIESECKE+DEVRIENT MOBILE SECURITY TCD UK LIMITED</w:t>
            </w:r>
          </w:p>
        </w:tc>
      </w:tr>
      <w:tr w:rsidR="00437C4F" w:rsidRPr="00870C6B" w14:paraId="07DC8FA8" w14:textId="77777777" w:rsidTr="00516F2F">
        <w:trPr>
          <w:cantSplit/>
          <w:trHeight w:val="240"/>
        </w:trPr>
        <w:tc>
          <w:tcPr>
            <w:tcW w:w="909" w:type="dxa"/>
            <w:shd w:val="clear" w:color="auto" w:fill="auto"/>
          </w:tcPr>
          <w:p w14:paraId="42A42AF4" w14:textId="77777777" w:rsidR="00437C4F" w:rsidRPr="00E7062C" w:rsidRDefault="00437C4F" w:rsidP="00516F2F">
            <w:pPr>
              <w:pStyle w:val="StyleTabletextLeft"/>
            </w:pPr>
            <w:r w:rsidRPr="00E7062C">
              <w:t>7-224-6</w:t>
            </w:r>
          </w:p>
        </w:tc>
        <w:tc>
          <w:tcPr>
            <w:tcW w:w="1539" w:type="dxa"/>
            <w:shd w:val="clear" w:color="auto" w:fill="auto"/>
          </w:tcPr>
          <w:p w14:paraId="2F10ACEF" w14:textId="77777777" w:rsidR="00437C4F" w:rsidRPr="00E7062C" w:rsidRDefault="00437C4F" w:rsidP="00516F2F">
            <w:pPr>
              <w:pStyle w:val="StyleTabletextLeft"/>
            </w:pPr>
            <w:r w:rsidRPr="00E7062C">
              <w:t>16134</w:t>
            </w:r>
          </w:p>
        </w:tc>
        <w:tc>
          <w:tcPr>
            <w:tcW w:w="2831" w:type="dxa"/>
            <w:shd w:val="clear" w:color="auto" w:fill="auto"/>
          </w:tcPr>
          <w:p w14:paraId="2DC71295" w14:textId="77777777" w:rsidR="00437C4F" w:rsidRPr="00FF621E" w:rsidRDefault="00437C4F" w:rsidP="00516F2F">
            <w:pPr>
              <w:pStyle w:val="StyleTabletextLeft"/>
            </w:pPr>
            <w:r w:rsidRPr="00FF621E">
              <w:t>LD5-STP3</w:t>
            </w:r>
          </w:p>
        </w:tc>
        <w:tc>
          <w:tcPr>
            <w:tcW w:w="4369" w:type="dxa"/>
          </w:tcPr>
          <w:p w14:paraId="4920BC17" w14:textId="77777777" w:rsidR="00437C4F" w:rsidRPr="00FF621E" w:rsidRDefault="00437C4F" w:rsidP="00516F2F">
            <w:pPr>
              <w:pStyle w:val="StyleTabletextLeft"/>
            </w:pPr>
            <w:r w:rsidRPr="00FF621E">
              <w:t>GIESECKE+DEVRIENT MOBILE SECURITY TCD UK LIMITED</w:t>
            </w:r>
          </w:p>
        </w:tc>
      </w:tr>
      <w:tr w:rsidR="00437C4F" w:rsidRPr="00870C6B" w14:paraId="0ACBC7F7" w14:textId="77777777" w:rsidTr="00516F2F">
        <w:trPr>
          <w:cantSplit/>
          <w:trHeight w:val="240"/>
        </w:trPr>
        <w:tc>
          <w:tcPr>
            <w:tcW w:w="909" w:type="dxa"/>
            <w:shd w:val="clear" w:color="auto" w:fill="auto"/>
          </w:tcPr>
          <w:p w14:paraId="337FD695" w14:textId="77777777" w:rsidR="00437C4F" w:rsidRPr="00E7062C" w:rsidRDefault="00437C4F" w:rsidP="00516F2F">
            <w:pPr>
              <w:pStyle w:val="StyleTabletextLeft"/>
            </w:pPr>
            <w:r w:rsidRPr="00E7062C">
              <w:t>7-224-7</w:t>
            </w:r>
          </w:p>
        </w:tc>
        <w:tc>
          <w:tcPr>
            <w:tcW w:w="1539" w:type="dxa"/>
            <w:shd w:val="clear" w:color="auto" w:fill="auto"/>
          </w:tcPr>
          <w:p w14:paraId="4A57CE99" w14:textId="77777777" w:rsidR="00437C4F" w:rsidRPr="00E7062C" w:rsidRDefault="00437C4F" w:rsidP="00516F2F">
            <w:pPr>
              <w:pStyle w:val="StyleTabletextLeft"/>
            </w:pPr>
            <w:r w:rsidRPr="00E7062C">
              <w:t>16135</w:t>
            </w:r>
          </w:p>
        </w:tc>
        <w:tc>
          <w:tcPr>
            <w:tcW w:w="2831" w:type="dxa"/>
            <w:shd w:val="clear" w:color="auto" w:fill="auto"/>
          </w:tcPr>
          <w:p w14:paraId="259D8D77" w14:textId="77777777" w:rsidR="00437C4F" w:rsidRPr="00FF621E" w:rsidRDefault="00437C4F" w:rsidP="00516F2F">
            <w:pPr>
              <w:pStyle w:val="StyleTabletextLeft"/>
            </w:pPr>
            <w:r w:rsidRPr="00FF621E">
              <w:t>LD5-STP4</w:t>
            </w:r>
          </w:p>
        </w:tc>
        <w:tc>
          <w:tcPr>
            <w:tcW w:w="4369" w:type="dxa"/>
          </w:tcPr>
          <w:p w14:paraId="2848C574" w14:textId="77777777" w:rsidR="00437C4F" w:rsidRPr="00FF621E" w:rsidRDefault="00437C4F" w:rsidP="00516F2F">
            <w:pPr>
              <w:pStyle w:val="StyleTabletextLeft"/>
            </w:pPr>
            <w:r w:rsidRPr="00FF621E">
              <w:t>GIESECKE+DEVRIENT MOBILE SECURITY TCD UK LIMITED</w:t>
            </w:r>
          </w:p>
        </w:tc>
      </w:tr>
    </w:tbl>
    <w:p w14:paraId="46C2F385" w14:textId="77777777" w:rsidR="00437C4F" w:rsidRPr="00FF621E" w:rsidRDefault="00437C4F" w:rsidP="00437C4F">
      <w:pPr>
        <w:pStyle w:val="Footnotesepar"/>
        <w:rPr>
          <w:lang w:val="fr-FR"/>
        </w:rPr>
      </w:pPr>
      <w:r w:rsidRPr="00FF621E">
        <w:rPr>
          <w:lang w:val="fr-FR"/>
        </w:rPr>
        <w:t>____________</w:t>
      </w:r>
    </w:p>
    <w:p w14:paraId="40051646" w14:textId="77777777" w:rsidR="00437C4F" w:rsidRDefault="00437C4F" w:rsidP="00437C4F">
      <w:pPr>
        <w:pStyle w:val="Tabletext"/>
        <w:tabs>
          <w:tab w:val="clear" w:pos="1276"/>
          <w:tab w:val="clear" w:pos="1843"/>
          <w:tab w:val="left" w:pos="567"/>
        </w:tabs>
        <w:spacing w:after="0"/>
        <w:rPr>
          <w:b w:val="0"/>
          <w:sz w:val="16"/>
          <w:szCs w:val="16"/>
        </w:rPr>
      </w:pPr>
      <w:proofErr w:type="gramStart"/>
      <w:r w:rsidRPr="00FF621E">
        <w:rPr>
          <w:b w:val="0"/>
          <w:sz w:val="16"/>
          <w:szCs w:val="16"/>
        </w:rPr>
        <w:t>ISPC:</w:t>
      </w:r>
      <w:proofErr w:type="gramEnd"/>
      <w:r w:rsidRPr="00FF621E">
        <w:rPr>
          <w:b w:val="0"/>
          <w:sz w:val="16"/>
          <w:szCs w:val="16"/>
        </w:rPr>
        <w:tab/>
        <w:t xml:space="preserve">International </w:t>
      </w:r>
      <w:proofErr w:type="spellStart"/>
      <w:r w:rsidRPr="00FF621E">
        <w:rPr>
          <w:b w:val="0"/>
          <w:sz w:val="16"/>
          <w:szCs w:val="16"/>
        </w:rPr>
        <w:t>Signalling</w:t>
      </w:r>
      <w:proofErr w:type="spellEnd"/>
      <w:r w:rsidRPr="00FF621E">
        <w:rPr>
          <w:b w:val="0"/>
          <w:sz w:val="16"/>
          <w:szCs w:val="16"/>
        </w:rPr>
        <w:t xml:space="preserve"> Point Codes.</w:t>
      </w:r>
    </w:p>
    <w:p w14:paraId="1E3456EB" w14:textId="77777777" w:rsidR="00437C4F" w:rsidRDefault="00437C4F" w:rsidP="00437C4F">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58F746E4" w14:textId="77777777" w:rsidR="00437C4F" w:rsidRPr="00756D3F" w:rsidRDefault="00437C4F" w:rsidP="00437C4F">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4AE15050" w14:textId="77777777" w:rsidR="00D47FA2" w:rsidRPr="007406C6" w:rsidRDefault="00D47FA2" w:rsidP="00D47FA2">
      <w:pPr>
        <w:pStyle w:val="Heading2"/>
        <w:spacing w:before="0"/>
        <w:rPr>
          <w:rFonts w:asciiTheme="minorHAnsi" w:hAnsiTheme="minorHAnsi" w:cs="Arial"/>
          <w:sz w:val="26"/>
          <w:szCs w:val="26"/>
          <w:lang w:val="fr-FR"/>
        </w:rPr>
      </w:pPr>
      <w:bookmarkStart w:id="772" w:name="_Toc36874412"/>
      <w:r w:rsidRPr="007406C6">
        <w:rPr>
          <w:rFonts w:asciiTheme="minorHAnsi" w:hAnsiTheme="minorHAnsi" w:cs="Arial"/>
          <w:sz w:val="26"/>
          <w:szCs w:val="26"/>
          <w:lang w:val="fr-FR"/>
        </w:rPr>
        <w:lastRenderedPageBreak/>
        <w:t>Plan de numérotage national</w:t>
      </w:r>
      <w:r w:rsidRPr="007406C6">
        <w:rPr>
          <w:rFonts w:asciiTheme="minorHAnsi" w:hAnsiTheme="minorHAnsi" w:cs="Arial"/>
          <w:sz w:val="26"/>
          <w:szCs w:val="26"/>
          <w:lang w:val="fr-FR"/>
        </w:rPr>
        <w:br/>
        <w:t>(Selon la Recommandation UIT-T E.129 (01/2013))</w:t>
      </w:r>
      <w:bookmarkEnd w:id="772"/>
    </w:p>
    <w:p w14:paraId="40D2DA9D" w14:textId="77777777" w:rsidR="00D47FA2" w:rsidRPr="0014039D" w:rsidRDefault="00D47FA2" w:rsidP="00D47FA2">
      <w:pPr>
        <w:jc w:val="center"/>
        <w:rPr>
          <w:rFonts w:asciiTheme="minorHAnsi" w:hAnsiTheme="minorHAnsi"/>
        </w:rPr>
      </w:pPr>
      <w:bookmarkStart w:id="773" w:name="_Toc36875244"/>
      <w:r w:rsidRPr="0014039D">
        <w:rPr>
          <w:rFonts w:asciiTheme="minorHAnsi" w:hAnsiTheme="minorHAnsi"/>
        </w:rPr>
        <w:t>Web: www.itu.int/itu-t/inr/nnp/index.html</w:t>
      </w:r>
    </w:p>
    <w:bookmarkEnd w:id="773"/>
    <w:p w14:paraId="14218D2E" w14:textId="77777777" w:rsidR="00D47FA2" w:rsidRPr="007406C6" w:rsidRDefault="00D47FA2" w:rsidP="00D47FA2">
      <w:pPr>
        <w:rPr>
          <w:rFonts w:cs="Arial"/>
          <w:lang w:val="fr-FR"/>
        </w:rPr>
      </w:pPr>
      <w:r w:rsidRPr="007406C6">
        <w:rPr>
          <w:rFonts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20C2A9A5" w14:textId="77777777" w:rsidR="00D47FA2" w:rsidRPr="007406C6" w:rsidRDefault="00D47FA2" w:rsidP="00D47FA2">
      <w:pPr>
        <w:rPr>
          <w:rFonts w:cs="Arial"/>
          <w:lang w:val="fr-FR"/>
        </w:rPr>
      </w:pPr>
      <w:r w:rsidRPr="007406C6">
        <w:rPr>
          <w:rFonts w:cs="Arial"/>
          <w:lang w:val="fr-FR"/>
        </w:rPr>
        <w:t>Pour leur site web sur le numérotage ou l’envoi de leurs informations à l’UIT/TSB (</w:t>
      </w:r>
      <w:proofErr w:type="gramStart"/>
      <w:r w:rsidRPr="007406C6">
        <w:rPr>
          <w:rFonts w:cs="Arial"/>
          <w:lang w:val="fr-FR"/>
        </w:rPr>
        <w:t>e-mail:</w:t>
      </w:r>
      <w:proofErr w:type="gramEnd"/>
      <w:r w:rsidRPr="007406C6">
        <w:rPr>
          <w:rFonts w:cs="Arial"/>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14:paraId="100B7BAE" w14:textId="77777777" w:rsidR="00D47FA2" w:rsidRPr="007406C6" w:rsidRDefault="00D47FA2" w:rsidP="00D47FA2">
      <w:pPr>
        <w:rPr>
          <w:rFonts w:cs="Arial"/>
          <w:lang w:val="fr-FR"/>
        </w:rPr>
      </w:pPr>
      <w:r w:rsidRPr="007406C6">
        <w:rPr>
          <w:rFonts w:cs="Arial"/>
          <w:lang w:val="fr-FR"/>
        </w:rPr>
        <w:t xml:space="preserve">Le </w:t>
      </w:r>
      <w:r w:rsidRPr="00EF1158">
        <w:rPr>
          <w:noProof/>
          <w:lang w:val="fr-FR"/>
        </w:rPr>
        <w:t>1.</w:t>
      </w:r>
      <w:r>
        <w:rPr>
          <w:noProof/>
          <w:lang w:val="fr-FR"/>
        </w:rPr>
        <w:t>I</w:t>
      </w:r>
      <w:r w:rsidRPr="00EF1158">
        <w:rPr>
          <w:noProof/>
          <w:lang w:val="fr-FR"/>
        </w:rPr>
        <w:t>.202</w:t>
      </w:r>
      <w:r>
        <w:rPr>
          <w:noProof/>
          <w:lang w:val="fr-FR"/>
        </w:rPr>
        <w:t>5</w:t>
      </w:r>
      <w:r w:rsidRPr="007406C6">
        <w:rPr>
          <w:rFonts w:cs="Arial"/>
          <w:lang w:val="fr-FR"/>
        </w:rPr>
        <w:t>, les pays/z</w:t>
      </w:r>
      <w:r w:rsidRPr="007406C6">
        <w:rPr>
          <w:rFonts w:eastAsia="Calibri"/>
          <w:color w:val="000000"/>
          <w:lang w:val="fr-FR"/>
        </w:rPr>
        <w:t>ones géographiques</w:t>
      </w:r>
      <w:r w:rsidRPr="007406C6">
        <w:rPr>
          <w:rFonts w:cs="Arial"/>
          <w:lang w:val="fr-FR"/>
        </w:rPr>
        <w:t xml:space="preserve"> suivants ont actualisé leur plan de numérotage national sur le </w:t>
      </w:r>
      <w:proofErr w:type="gramStart"/>
      <w:r w:rsidRPr="007406C6">
        <w:rPr>
          <w:rFonts w:cs="Arial"/>
          <w:lang w:val="fr-FR"/>
        </w:rPr>
        <w:t>site:</w:t>
      </w:r>
      <w:proofErr w:type="gramEnd"/>
    </w:p>
    <w:p w14:paraId="23947756" w14:textId="77777777" w:rsidR="00D47FA2" w:rsidRPr="007406C6" w:rsidRDefault="00D47FA2" w:rsidP="00D47FA2">
      <w:pPr>
        <w:ind w:firstLine="720"/>
        <w:rPr>
          <w:rFonts w:asciiTheme="minorHAnsi" w:hAnsiTheme="minorHAnsi"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65"/>
        <w:gridCol w:w="2068"/>
      </w:tblGrid>
      <w:tr w:rsidR="00D47FA2" w:rsidRPr="00D47FA2" w14:paraId="0CA3EC81" w14:textId="77777777" w:rsidTr="00516F2F">
        <w:trPr>
          <w:jc w:val="center"/>
        </w:trPr>
        <w:tc>
          <w:tcPr>
            <w:tcW w:w="4765" w:type="dxa"/>
            <w:tcBorders>
              <w:top w:val="single" w:sz="4" w:space="0" w:color="auto"/>
              <w:bottom w:val="single" w:sz="4" w:space="0" w:color="auto"/>
              <w:right w:val="single" w:sz="4" w:space="0" w:color="auto"/>
            </w:tcBorders>
            <w:hideMark/>
          </w:tcPr>
          <w:p w14:paraId="11B2EFC4" w14:textId="77777777" w:rsidR="00D47FA2" w:rsidRPr="00D47FA2" w:rsidRDefault="00D47FA2" w:rsidP="00516F2F">
            <w:pPr>
              <w:pStyle w:val="Default"/>
              <w:jc w:val="center"/>
              <w:rPr>
                <w:rFonts w:asciiTheme="minorHAnsi" w:hAnsiTheme="minorHAnsi" w:cstheme="minorHAnsi"/>
                <w:i/>
                <w:iCs/>
                <w:sz w:val="20"/>
                <w:szCs w:val="20"/>
              </w:rPr>
            </w:pPr>
            <w:r w:rsidRPr="00D47FA2">
              <w:rPr>
                <w:rFonts w:asciiTheme="minorHAnsi" w:hAnsiTheme="minorHAnsi" w:cstheme="minorHAnsi"/>
                <w:i/>
                <w:iCs/>
                <w:sz w:val="20"/>
                <w:szCs w:val="20"/>
              </w:rPr>
              <w:t xml:space="preserve">Pays / </w:t>
            </w:r>
            <w:r w:rsidRPr="00D47FA2">
              <w:rPr>
                <w:rFonts w:asciiTheme="minorHAnsi" w:eastAsia="Calibri" w:hAnsiTheme="minorHAnsi" w:cstheme="minorHAnsi"/>
                <w:i/>
                <w:sz w:val="20"/>
                <w:szCs w:val="20"/>
              </w:rPr>
              <w:t>Zone géographique</w:t>
            </w:r>
          </w:p>
        </w:tc>
        <w:tc>
          <w:tcPr>
            <w:tcW w:w="2068" w:type="dxa"/>
            <w:tcBorders>
              <w:top w:val="single" w:sz="4" w:space="0" w:color="auto"/>
              <w:left w:val="single" w:sz="4" w:space="0" w:color="auto"/>
              <w:bottom w:val="single" w:sz="4" w:space="0" w:color="auto"/>
            </w:tcBorders>
            <w:hideMark/>
          </w:tcPr>
          <w:p w14:paraId="18A4FDA9" w14:textId="77777777" w:rsidR="00D47FA2" w:rsidRPr="00D47FA2" w:rsidRDefault="00D47FA2" w:rsidP="00516F2F">
            <w:pPr>
              <w:pStyle w:val="Default"/>
              <w:jc w:val="center"/>
              <w:rPr>
                <w:rFonts w:asciiTheme="minorHAnsi" w:hAnsiTheme="minorHAnsi" w:cstheme="minorHAnsi"/>
                <w:i/>
                <w:iCs/>
                <w:sz w:val="20"/>
                <w:szCs w:val="20"/>
              </w:rPr>
            </w:pPr>
            <w:r w:rsidRPr="00D47FA2">
              <w:rPr>
                <w:rFonts w:asciiTheme="minorHAnsi" w:hAnsiTheme="minorHAnsi" w:cstheme="minorHAnsi"/>
                <w:i/>
                <w:iCs/>
                <w:sz w:val="20"/>
                <w:szCs w:val="20"/>
              </w:rPr>
              <w:t xml:space="preserve">Indicatif de pays (CC) </w:t>
            </w:r>
          </w:p>
        </w:tc>
      </w:tr>
      <w:tr w:rsidR="00D47FA2" w:rsidRPr="007406C6" w14:paraId="3D2A09D5" w14:textId="77777777" w:rsidTr="00516F2F">
        <w:trPr>
          <w:jc w:val="center"/>
        </w:trPr>
        <w:tc>
          <w:tcPr>
            <w:tcW w:w="4765" w:type="dxa"/>
            <w:tcBorders>
              <w:top w:val="single" w:sz="4" w:space="0" w:color="auto"/>
              <w:left w:val="single" w:sz="4" w:space="0" w:color="auto"/>
              <w:bottom w:val="single" w:sz="4" w:space="0" w:color="auto"/>
              <w:right w:val="single" w:sz="4" w:space="0" w:color="auto"/>
            </w:tcBorders>
          </w:tcPr>
          <w:p w14:paraId="07B4B582" w14:textId="77777777" w:rsidR="00D47FA2" w:rsidRPr="000A07EC" w:rsidRDefault="00D47FA2" w:rsidP="00516F2F">
            <w:pPr>
              <w:tabs>
                <w:tab w:val="clear" w:pos="1843"/>
                <w:tab w:val="center" w:pos="1850"/>
              </w:tabs>
              <w:spacing w:before="40" w:after="40"/>
              <w:rPr>
                <w:rFonts w:cs="Calibri"/>
                <w:bCs/>
                <w:lang w:val="fr-FR"/>
              </w:rPr>
            </w:pPr>
            <w:r w:rsidRPr="000A07EC">
              <w:rPr>
                <w:rFonts w:cs="Calibri"/>
              </w:rPr>
              <w:t>Malt</w:t>
            </w:r>
            <w:r>
              <w:rPr>
                <w:rFonts w:cs="Calibri"/>
              </w:rPr>
              <w:t>e</w:t>
            </w:r>
          </w:p>
        </w:tc>
        <w:tc>
          <w:tcPr>
            <w:tcW w:w="2068" w:type="dxa"/>
            <w:tcBorders>
              <w:top w:val="single" w:sz="4" w:space="0" w:color="auto"/>
              <w:left w:val="single" w:sz="4" w:space="0" w:color="auto"/>
              <w:bottom w:val="single" w:sz="4" w:space="0" w:color="auto"/>
              <w:right w:val="single" w:sz="4" w:space="0" w:color="auto"/>
            </w:tcBorders>
          </w:tcPr>
          <w:p w14:paraId="3AA3E8E2" w14:textId="77777777" w:rsidR="00D47FA2" w:rsidRPr="000A07EC" w:rsidRDefault="00D47FA2" w:rsidP="00516F2F">
            <w:pPr>
              <w:spacing w:before="40" w:after="40"/>
              <w:jc w:val="center"/>
              <w:rPr>
                <w:rFonts w:cs="Calibri"/>
              </w:rPr>
            </w:pPr>
            <w:r w:rsidRPr="000A07EC">
              <w:rPr>
                <w:rFonts w:cs="Calibri"/>
              </w:rPr>
              <w:t>+356</w:t>
            </w:r>
          </w:p>
        </w:tc>
      </w:tr>
      <w:tr w:rsidR="00D47FA2" w:rsidRPr="007406C6" w14:paraId="4AEFDE12" w14:textId="77777777" w:rsidTr="00516F2F">
        <w:trPr>
          <w:jc w:val="center"/>
        </w:trPr>
        <w:tc>
          <w:tcPr>
            <w:tcW w:w="4765" w:type="dxa"/>
            <w:tcBorders>
              <w:top w:val="single" w:sz="4" w:space="0" w:color="auto"/>
              <w:left w:val="single" w:sz="4" w:space="0" w:color="auto"/>
              <w:bottom w:val="single" w:sz="4" w:space="0" w:color="auto"/>
              <w:right w:val="single" w:sz="4" w:space="0" w:color="auto"/>
            </w:tcBorders>
          </w:tcPr>
          <w:p w14:paraId="10C80128" w14:textId="77777777" w:rsidR="00D47FA2" w:rsidRPr="000A07EC" w:rsidRDefault="00D47FA2" w:rsidP="00516F2F">
            <w:pPr>
              <w:tabs>
                <w:tab w:val="clear" w:pos="1843"/>
                <w:tab w:val="center" w:pos="1850"/>
              </w:tabs>
              <w:spacing w:before="40" w:after="40"/>
              <w:rPr>
                <w:rFonts w:cs="Calibri"/>
                <w:bCs/>
                <w:lang w:val="fr-FR"/>
              </w:rPr>
            </w:pPr>
            <w:r w:rsidRPr="00CE141A">
              <w:rPr>
                <w:rFonts w:cs="Calibri"/>
                <w:bCs/>
                <w:lang w:val="fr-FR"/>
              </w:rPr>
              <w:t>Maroc</w:t>
            </w:r>
          </w:p>
        </w:tc>
        <w:tc>
          <w:tcPr>
            <w:tcW w:w="2068" w:type="dxa"/>
            <w:tcBorders>
              <w:top w:val="single" w:sz="4" w:space="0" w:color="auto"/>
              <w:left w:val="single" w:sz="4" w:space="0" w:color="auto"/>
              <w:bottom w:val="single" w:sz="4" w:space="0" w:color="auto"/>
              <w:right w:val="single" w:sz="4" w:space="0" w:color="auto"/>
            </w:tcBorders>
          </w:tcPr>
          <w:p w14:paraId="63E107AA" w14:textId="77777777" w:rsidR="00D47FA2" w:rsidRPr="000A07EC" w:rsidRDefault="00D47FA2" w:rsidP="00516F2F">
            <w:pPr>
              <w:spacing w:before="40" w:after="40"/>
              <w:jc w:val="center"/>
              <w:rPr>
                <w:rFonts w:cs="Calibri"/>
              </w:rPr>
            </w:pPr>
            <w:r w:rsidRPr="000A07EC">
              <w:rPr>
                <w:rFonts w:cs="Calibri"/>
              </w:rPr>
              <w:t>+212</w:t>
            </w:r>
          </w:p>
        </w:tc>
      </w:tr>
      <w:tr w:rsidR="00D47FA2" w:rsidRPr="007406C6" w14:paraId="3FC8EB52" w14:textId="77777777" w:rsidTr="00516F2F">
        <w:trPr>
          <w:jc w:val="center"/>
        </w:trPr>
        <w:tc>
          <w:tcPr>
            <w:tcW w:w="4765" w:type="dxa"/>
            <w:tcBorders>
              <w:top w:val="single" w:sz="4" w:space="0" w:color="auto"/>
              <w:left w:val="single" w:sz="4" w:space="0" w:color="auto"/>
              <w:bottom w:val="single" w:sz="4" w:space="0" w:color="auto"/>
              <w:right w:val="single" w:sz="4" w:space="0" w:color="auto"/>
            </w:tcBorders>
          </w:tcPr>
          <w:p w14:paraId="6F274628" w14:textId="77777777" w:rsidR="00D47FA2" w:rsidRPr="000A07EC" w:rsidRDefault="00D47FA2" w:rsidP="00516F2F">
            <w:pPr>
              <w:tabs>
                <w:tab w:val="clear" w:pos="1843"/>
                <w:tab w:val="center" w:pos="1850"/>
              </w:tabs>
              <w:spacing w:before="40" w:after="40"/>
              <w:rPr>
                <w:rFonts w:cs="Calibri"/>
                <w:bCs/>
                <w:lang w:val="fr-FR"/>
              </w:rPr>
            </w:pPr>
            <w:proofErr w:type="spellStart"/>
            <w:r w:rsidRPr="000A07EC">
              <w:rPr>
                <w:rFonts w:cs="Calibri"/>
              </w:rPr>
              <w:t>Somali</w:t>
            </w:r>
            <w:r>
              <w:rPr>
                <w:rFonts w:cs="Calibri"/>
              </w:rPr>
              <w:t>e</w:t>
            </w:r>
            <w:proofErr w:type="spellEnd"/>
          </w:p>
        </w:tc>
        <w:tc>
          <w:tcPr>
            <w:tcW w:w="2068" w:type="dxa"/>
            <w:tcBorders>
              <w:top w:val="single" w:sz="4" w:space="0" w:color="auto"/>
              <w:left w:val="single" w:sz="4" w:space="0" w:color="auto"/>
              <w:bottom w:val="single" w:sz="4" w:space="0" w:color="auto"/>
              <w:right w:val="single" w:sz="4" w:space="0" w:color="auto"/>
            </w:tcBorders>
          </w:tcPr>
          <w:p w14:paraId="50BB62C4" w14:textId="77777777" w:rsidR="00D47FA2" w:rsidRPr="000A07EC" w:rsidRDefault="00D47FA2" w:rsidP="00516F2F">
            <w:pPr>
              <w:spacing w:before="40" w:after="40"/>
              <w:jc w:val="center"/>
              <w:rPr>
                <w:rFonts w:cs="Calibri"/>
              </w:rPr>
            </w:pPr>
            <w:r w:rsidRPr="000A07EC">
              <w:rPr>
                <w:rFonts w:cs="Calibri"/>
              </w:rPr>
              <w:t>+252</w:t>
            </w:r>
          </w:p>
        </w:tc>
      </w:tr>
      <w:tr w:rsidR="00D47FA2" w:rsidRPr="007406C6" w14:paraId="1CA07484" w14:textId="77777777" w:rsidTr="00516F2F">
        <w:trPr>
          <w:jc w:val="center"/>
        </w:trPr>
        <w:tc>
          <w:tcPr>
            <w:tcW w:w="4765" w:type="dxa"/>
            <w:tcBorders>
              <w:top w:val="single" w:sz="4" w:space="0" w:color="auto"/>
              <w:left w:val="single" w:sz="4" w:space="0" w:color="auto"/>
              <w:bottom w:val="single" w:sz="4" w:space="0" w:color="auto"/>
              <w:right w:val="single" w:sz="4" w:space="0" w:color="auto"/>
            </w:tcBorders>
          </w:tcPr>
          <w:p w14:paraId="19F874C5" w14:textId="77777777" w:rsidR="00D47FA2" w:rsidRPr="000A07EC" w:rsidRDefault="00D47FA2" w:rsidP="00516F2F">
            <w:pPr>
              <w:tabs>
                <w:tab w:val="clear" w:pos="1843"/>
                <w:tab w:val="center" w:pos="1850"/>
              </w:tabs>
              <w:spacing w:before="40" w:after="40"/>
              <w:rPr>
                <w:rFonts w:cs="Calibri"/>
                <w:bCs/>
                <w:lang w:val="fr-FR"/>
              </w:rPr>
            </w:pPr>
            <w:r w:rsidRPr="000A07EC">
              <w:rPr>
                <w:rFonts w:cs="Calibri"/>
              </w:rPr>
              <w:t>S</w:t>
            </w:r>
            <w:r>
              <w:rPr>
                <w:rFonts w:cs="Calibri"/>
              </w:rPr>
              <w:t>oudan</w:t>
            </w:r>
          </w:p>
        </w:tc>
        <w:tc>
          <w:tcPr>
            <w:tcW w:w="2068" w:type="dxa"/>
            <w:tcBorders>
              <w:top w:val="single" w:sz="4" w:space="0" w:color="auto"/>
              <w:left w:val="single" w:sz="4" w:space="0" w:color="auto"/>
              <w:bottom w:val="single" w:sz="4" w:space="0" w:color="auto"/>
              <w:right w:val="single" w:sz="4" w:space="0" w:color="auto"/>
            </w:tcBorders>
          </w:tcPr>
          <w:p w14:paraId="6BA46415" w14:textId="77777777" w:rsidR="00D47FA2" w:rsidRPr="000A07EC" w:rsidRDefault="00D47FA2" w:rsidP="00516F2F">
            <w:pPr>
              <w:spacing w:before="40" w:after="40"/>
              <w:jc w:val="center"/>
              <w:rPr>
                <w:rFonts w:cs="Calibri"/>
              </w:rPr>
            </w:pPr>
            <w:r w:rsidRPr="000A07EC">
              <w:rPr>
                <w:rFonts w:cs="Calibri"/>
              </w:rPr>
              <w:t>+249</w:t>
            </w:r>
          </w:p>
        </w:tc>
      </w:tr>
    </w:tbl>
    <w:p w14:paraId="44793376" w14:textId="77777777" w:rsidR="0001328F" w:rsidRPr="00437C4F" w:rsidRDefault="0001328F" w:rsidP="0001328F">
      <w:pPr>
        <w:rPr>
          <w:rFonts w:eastAsia="Arial"/>
          <w:lang w:val="es-ES"/>
        </w:rPr>
      </w:pPr>
    </w:p>
    <w:sectPr w:rsidR="0001328F" w:rsidRPr="00437C4F" w:rsidSect="00EB7121">
      <w:footerReference w:type="even" r:id="rId14"/>
      <w:footerReference w:type="default" r:id="rId15"/>
      <w:pgSz w:w="11901" w:h="16840" w:code="9"/>
      <w:pgMar w:top="1134" w:right="1134" w:bottom="1134" w:left="1134"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7679E" w14:textId="77777777" w:rsidR="009546F8" w:rsidRPr="00346A28" w:rsidRDefault="009546F8" w:rsidP="00346A28">
      <w:pPr>
        <w:pStyle w:val="Footer"/>
      </w:pPr>
    </w:p>
  </w:endnote>
  <w:endnote w:type="continuationSeparator" w:id="0">
    <w:p w14:paraId="37807D52" w14:textId="77777777" w:rsidR="009546F8" w:rsidRPr="00346A28" w:rsidRDefault="009546F8" w:rsidP="00346A28">
      <w:pPr>
        <w:pStyle w:val="Footer"/>
      </w:pPr>
    </w:p>
  </w:endnote>
  <w:endnote w:type="continuationNotice" w:id="1">
    <w:p w14:paraId="5EA7308F" w14:textId="77777777" w:rsidR="009546F8" w:rsidRDefault="009546F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FrugalSans">
    <w:altName w:val="Courier New"/>
    <w:charset w:val="00"/>
    <w:family w:val="swiss"/>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
    <w:panose1 w:val="02020603050405020304"/>
    <w:charset w:val="00"/>
    <w:family w:val="roman"/>
    <w:notTrueType/>
    <w:pitch w:val="variable"/>
    <w:sig w:usb0="00000003" w:usb1="00000000" w:usb2="00000000" w:usb3="00000000" w:csb0="00000001"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F4D26" w:rsidRPr="007F091C" w14:paraId="2CDFE2F4" w14:textId="77777777" w:rsidTr="008149B6">
      <w:trPr>
        <w:cantSplit/>
        <w:trHeight w:val="900"/>
      </w:trPr>
      <w:tc>
        <w:tcPr>
          <w:tcW w:w="8147" w:type="dxa"/>
          <w:tcBorders>
            <w:top w:val="nil"/>
            <w:bottom w:val="nil"/>
          </w:tcBorders>
          <w:shd w:val="clear" w:color="auto" w:fill="FFFFFF"/>
          <w:vAlign w:val="center"/>
        </w:tcPr>
        <w:p w14:paraId="6DDA98D5" w14:textId="77777777" w:rsidR="005F4D26" w:rsidRDefault="005F4D26"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6260D79" w14:textId="77777777" w:rsidR="005F4D26" w:rsidRPr="007F091C" w:rsidRDefault="005F4D26"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3D53CAA4" wp14:editId="5291B9D6">
                <wp:extent cx="506095" cy="554990"/>
                <wp:effectExtent l="0" t="0" r="8255" b="0"/>
                <wp:docPr id="1616801309" name="Picture 161680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4127832" w14:textId="77777777" w:rsidR="005F4D26" w:rsidRDefault="005F4D26" w:rsidP="00930F9C">
    <w:pPr>
      <w:pStyle w:val="Footer"/>
      <w:spacing w:before="0" w:line="12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0099FF"/>
      <w:tblLayout w:type="fixed"/>
      <w:tblCellMar>
        <w:left w:w="0" w:type="dxa"/>
        <w:right w:w="0" w:type="dxa"/>
      </w:tblCellMar>
      <w:tblLook w:val="0000" w:firstRow="0" w:lastRow="0" w:firstColumn="0" w:lastColumn="0" w:noHBand="0" w:noVBand="0"/>
    </w:tblPr>
    <w:tblGrid>
      <w:gridCol w:w="2002"/>
      <w:gridCol w:w="7063"/>
    </w:tblGrid>
    <w:tr w:rsidR="00D35433" w:rsidRPr="00D33DDA" w14:paraId="305BBADD" w14:textId="77777777" w:rsidTr="005B2923">
      <w:trPr>
        <w:cantSplit/>
      </w:trPr>
      <w:tc>
        <w:tcPr>
          <w:tcW w:w="2127" w:type="dxa"/>
          <w:shd w:val="clear" w:color="auto" w:fill="4C4C4C"/>
        </w:tcPr>
        <w:p w14:paraId="00C38EB0" w14:textId="445C8E8D" w:rsidR="00D35433" w:rsidRPr="00D33DDA" w:rsidRDefault="00D35433" w:rsidP="00D35433">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006B4BC5" w:rsidRPr="00D1586E">
            <w:rPr>
              <w:color w:val="FFFFFF" w:themeColor="background1"/>
              <w:lang w:val="es-ES_tradnl"/>
            </w:rPr>
            <w:fldChar w:fldCharType="begin"/>
          </w:r>
          <w:r w:rsidR="006B4BC5" w:rsidRPr="00D1586E">
            <w:rPr>
              <w:color w:val="FFFFFF" w:themeColor="background1"/>
              <w:lang w:val="es-ES_tradnl"/>
            </w:rPr>
            <w:instrText>styleref Foot</w:instrText>
          </w:r>
          <w:r w:rsidR="006B4BC5" w:rsidRPr="00D1586E">
            <w:rPr>
              <w:color w:val="FFFFFF" w:themeColor="background1"/>
              <w:lang w:val="es-ES_tradnl"/>
            </w:rPr>
            <w:fldChar w:fldCharType="separate"/>
          </w:r>
          <w:r w:rsidR="001A2100">
            <w:rPr>
              <w:noProof/>
              <w:color w:val="FFFFFF" w:themeColor="background1"/>
              <w:lang w:val="es-ES_tradnl"/>
            </w:rPr>
            <w:t>1309</w:t>
          </w:r>
          <w:r w:rsidR="006B4BC5" w:rsidRPr="00D1586E">
            <w:rPr>
              <w:color w:val="FFFFFF" w:themeColor="background1"/>
              <w:lang w:val="es-ES_tradnl"/>
            </w:rPr>
            <w:fldChar w:fldCharType="end"/>
          </w:r>
          <w:r w:rsidR="006B4BC5" w:rsidRPr="00D33DDA">
            <w:rPr>
              <w:color w:val="FFFFFF" w:themeColor="background1"/>
              <w:lang w:val="en-US"/>
            </w:rPr>
            <w:t xml:space="preserve"> </w:t>
          </w:r>
          <w:r w:rsidRPr="00D33DDA">
            <w:rPr>
              <w:color w:val="FFFFFF" w:themeColor="background1"/>
              <w:lang w:val="en-US"/>
            </w:rPr>
            <w:t xml:space="preserve">–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506" w:type="dxa"/>
          <w:shd w:val="clear" w:color="auto" w:fill="A6A6A6"/>
        </w:tcPr>
        <w:p w14:paraId="6945A870" w14:textId="77777777" w:rsidR="00D35433" w:rsidRPr="00D33DDA" w:rsidRDefault="00D35433" w:rsidP="00D35433">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2F2B5BFB" w14:textId="77777777" w:rsidR="005F4D26" w:rsidRDefault="005F4D26" w:rsidP="00D368E4">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shd w:val="clear" w:color="auto" w:fill="0066FF"/>
      <w:tblLayout w:type="fixed"/>
      <w:tblCellMar>
        <w:left w:w="0" w:type="dxa"/>
        <w:right w:w="0" w:type="dxa"/>
      </w:tblCellMar>
      <w:tblLook w:val="0000" w:firstRow="0" w:lastRow="0" w:firstColumn="0" w:lastColumn="0" w:noHBand="0" w:noVBand="0"/>
    </w:tblPr>
    <w:tblGrid>
      <w:gridCol w:w="7909"/>
      <w:gridCol w:w="1724"/>
    </w:tblGrid>
    <w:tr w:rsidR="00D35433" w:rsidRPr="00D33DDA" w14:paraId="0AAF6362" w14:textId="77777777" w:rsidTr="00D21156">
      <w:trPr>
        <w:cantSplit/>
        <w:jc w:val="right"/>
      </w:trPr>
      <w:tc>
        <w:tcPr>
          <w:tcW w:w="7804" w:type="dxa"/>
          <w:shd w:val="clear" w:color="auto" w:fill="A6A6A6"/>
        </w:tcPr>
        <w:p w14:paraId="1F8F10F0" w14:textId="77777777" w:rsidR="00D35433" w:rsidRPr="00D33DDA" w:rsidRDefault="00D35433" w:rsidP="00D35433">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4E897737" w14:textId="3FAD9F48" w:rsidR="00D35433" w:rsidRPr="00D33DDA" w:rsidRDefault="00D35433" w:rsidP="00D35433">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00D1586E" w:rsidRPr="00D1586E">
            <w:rPr>
              <w:color w:val="FFFFFF" w:themeColor="background1"/>
              <w:lang w:val="es-ES_tradnl"/>
            </w:rPr>
            <w:fldChar w:fldCharType="begin"/>
          </w:r>
          <w:r w:rsidR="00D1586E" w:rsidRPr="00D1586E">
            <w:rPr>
              <w:color w:val="FFFFFF" w:themeColor="background1"/>
              <w:lang w:val="es-ES_tradnl"/>
            </w:rPr>
            <w:instrText>styleref Foot</w:instrText>
          </w:r>
          <w:r w:rsidR="00D1586E" w:rsidRPr="00D1586E">
            <w:rPr>
              <w:color w:val="FFFFFF" w:themeColor="background1"/>
              <w:lang w:val="es-ES_tradnl"/>
            </w:rPr>
            <w:fldChar w:fldCharType="separate"/>
          </w:r>
          <w:r w:rsidR="001A2100">
            <w:rPr>
              <w:noProof/>
              <w:color w:val="FFFFFF" w:themeColor="background1"/>
              <w:lang w:val="es-ES_tradnl"/>
            </w:rPr>
            <w:t>1309</w:t>
          </w:r>
          <w:r w:rsidR="00D1586E" w:rsidRPr="00D1586E">
            <w:rPr>
              <w:color w:val="FFFFFF" w:themeColor="background1"/>
            </w:rPr>
            <w:fldChar w:fldCharType="end"/>
          </w:r>
          <w:r w:rsidR="006B4BC5">
            <w:rPr>
              <w:color w:val="FFFFFF" w:themeColor="background1"/>
            </w:rPr>
            <w:t xml:space="preserve"> </w:t>
          </w:r>
          <w:r w:rsidRPr="00D33DDA">
            <w:rPr>
              <w:color w:val="FFFFFF" w:themeColor="background1"/>
              <w:lang w:val="en-US"/>
            </w:rPr>
            <w:t xml:space="preserve">–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7B43CA5A" w14:textId="77777777" w:rsidR="005F4D26" w:rsidRDefault="005F4D26" w:rsidP="00930F9C">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0099FF"/>
      <w:tblLayout w:type="fixed"/>
      <w:tblCellMar>
        <w:left w:w="0" w:type="dxa"/>
        <w:right w:w="0" w:type="dxa"/>
      </w:tblCellMar>
      <w:tblLook w:val="0000" w:firstRow="0" w:lastRow="0" w:firstColumn="0" w:lastColumn="0" w:noHBand="0" w:noVBand="0"/>
    </w:tblPr>
    <w:tblGrid>
      <w:gridCol w:w="1657"/>
      <w:gridCol w:w="7408"/>
    </w:tblGrid>
    <w:tr w:rsidR="006B4BC5" w:rsidRPr="00D33DDA" w14:paraId="7F563CBF" w14:textId="77777777" w:rsidTr="00214466">
      <w:trPr>
        <w:cantSplit/>
      </w:trPr>
      <w:tc>
        <w:tcPr>
          <w:tcW w:w="1761" w:type="dxa"/>
          <w:shd w:val="clear" w:color="auto" w:fill="4C4C4C"/>
        </w:tcPr>
        <w:p w14:paraId="11757E36" w14:textId="2DF2AEE8" w:rsidR="006B4BC5" w:rsidRPr="00D33DDA" w:rsidRDefault="006B4BC5" w:rsidP="006B4BC5">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1A2100">
            <w:rPr>
              <w:noProof/>
              <w:color w:val="FFFFFF" w:themeColor="background1"/>
              <w:lang w:val="es-ES_tradnl"/>
            </w:rPr>
            <w:t>1309</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878" w:type="dxa"/>
          <w:shd w:val="clear" w:color="auto" w:fill="A6A6A6"/>
        </w:tcPr>
        <w:p w14:paraId="6377A087" w14:textId="77777777" w:rsidR="006B4BC5" w:rsidRPr="00D33DDA" w:rsidRDefault="006B4BC5" w:rsidP="006B4BC5">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2A656632" w14:textId="77777777" w:rsidR="006B4BC5" w:rsidRDefault="006B4BC5" w:rsidP="006B4BC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shd w:val="clear" w:color="auto" w:fill="0066FF"/>
      <w:tblLayout w:type="fixed"/>
      <w:tblCellMar>
        <w:left w:w="0" w:type="dxa"/>
        <w:right w:w="0" w:type="dxa"/>
      </w:tblCellMar>
      <w:tblLook w:val="0000" w:firstRow="0" w:lastRow="0" w:firstColumn="0" w:lastColumn="0" w:noHBand="0" w:noVBand="0"/>
    </w:tblPr>
    <w:tblGrid>
      <w:gridCol w:w="7909"/>
      <w:gridCol w:w="1724"/>
    </w:tblGrid>
    <w:tr w:rsidR="00D1586E" w:rsidRPr="00D33DDA" w14:paraId="6ACF566B" w14:textId="77777777" w:rsidTr="00D21156">
      <w:trPr>
        <w:cantSplit/>
        <w:jc w:val="right"/>
      </w:trPr>
      <w:tc>
        <w:tcPr>
          <w:tcW w:w="7804" w:type="dxa"/>
          <w:shd w:val="clear" w:color="auto" w:fill="A6A6A6"/>
        </w:tcPr>
        <w:p w14:paraId="24F21762" w14:textId="77777777" w:rsidR="00D1586E" w:rsidRPr="00D33DDA" w:rsidRDefault="00D1586E" w:rsidP="00D35433">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7677BE60" w14:textId="18D0491B" w:rsidR="00D1586E" w:rsidRPr="00D33DDA" w:rsidRDefault="00D1586E" w:rsidP="00D35433">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1586E">
            <w:rPr>
              <w:color w:val="FFFFFF" w:themeColor="background1"/>
              <w:lang w:val="es-ES_tradnl"/>
            </w:rPr>
            <w:fldChar w:fldCharType="begin"/>
          </w:r>
          <w:r w:rsidRPr="00D1586E">
            <w:rPr>
              <w:color w:val="FFFFFF" w:themeColor="background1"/>
              <w:lang w:val="es-ES_tradnl"/>
            </w:rPr>
            <w:instrText>styleref Foot</w:instrText>
          </w:r>
          <w:r w:rsidRPr="00D1586E">
            <w:rPr>
              <w:color w:val="FFFFFF" w:themeColor="background1"/>
              <w:lang w:val="es-ES_tradnl"/>
            </w:rPr>
            <w:fldChar w:fldCharType="separate"/>
          </w:r>
          <w:r w:rsidR="001A2100">
            <w:rPr>
              <w:noProof/>
              <w:color w:val="FFFFFF" w:themeColor="background1"/>
              <w:lang w:val="es-ES_tradnl"/>
            </w:rPr>
            <w:t>1309</w:t>
          </w:r>
          <w:r w:rsidRPr="00D1586E">
            <w:rPr>
              <w:color w:val="FFFFFF" w:themeColor="background1"/>
            </w:rPr>
            <w:fldChar w:fldCharType="end"/>
          </w:r>
          <w:r w:rsidR="00BC0D5A">
            <w:rPr>
              <w:color w:val="FFFFFF" w:themeColor="background1"/>
            </w:rPr>
            <w:t xml:space="preserve"> </w:t>
          </w:r>
          <w:r w:rsidRPr="00D33DDA">
            <w:rPr>
              <w:color w:val="FFFFFF" w:themeColor="background1"/>
              <w:lang w:val="en-US"/>
            </w:rPr>
            <w:t xml:space="preserve">–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2F33364A" w14:textId="77777777" w:rsidR="00D1586E" w:rsidRDefault="00D1586E" w:rsidP="00930F9C">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6E53C" w14:textId="77777777" w:rsidR="009546F8" w:rsidRPr="00097BDE" w:rsidRDefault="009546F8" w:rsidP="00097BDE">
      <w:pPr>
        <w:pStyle w:val="Footer"/>
      </w:pPr>
      <w:r>
        <w:separator/>
      </w:r>
    </w:p>
  </w:footnote>
  <w:footnote w:type="continuationSeparator" w:id="0">
    <w:p w14:paraId="59A558A9" w14:textId="77777777" w:rsidR="009546F8" w:rsidRPr="006D67B6" w:rsidRDefault="009546F8" w:rsidP="006D67B6">
      <w:pPr>
        <w:pStyle w:val="Footer"/>
      </w:pPr>
    </w:p>
  </w:footnote>
  <w:footnote w:type="continuationNotice" w:id="1">
    <w:p w14:paraId="40693517" w14:textId="77777777" w:rsidR="009546F8" w:rsidRDefault="009546F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66E3938"/>
    <w:multiLevelType w:val="multilevel"/>
    <w:tmpl w:val="56A09FD0"/>
    <w:styleLink w:val="Numberedparagraphs32"/>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num w:numId="1" w16cid:durableId="1838110062">
    <w:abstractNumId w:val="4"/>
  </w:num>
  <w:num w:numId="2" w16cid:durableId="1571574851">
    <w:abstractNumId w:val="5"/>
  </w:num>
  <w:num w:numId="3" w16cid:durableId="2043630085">
    <w:abstractNumId w:val="3"/>
  </w:num>
  <w:num w:numId="4" w16cid:durableId="849835639">
    <w:abstractNumId w:val="2"/>
  </w:num>
  <w:num w:numId="5" w16cid:durableId="17397545">
    <w:abstractNumId w:val="0"/>
  </w:num>
  <w:num w:numId="6" w16cid:durableId="1084254708">
    <w:abstractNumId w:val="1"/>
  </w:num>
  <w:num w:numId="7" w16cid:durableId="888495000">
    <w:abstractNumId w:val="7"/>
  </w:num>
  <w:num w:numId="8" w16cid:durableId="147124065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es-MX"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031"/>
    <w:rsid w:val="00000330"/>
    <w:rsid w:val="0000076B"/>
    <w:rsid w:val="000009CC"/>
    <w:rsid w:val="00000B64"/>
    <w:rsid w:val="00000EAB"/>
    <w:rsid w:val="0000120E"/>
    <w:rsid w:val="0000134B"/>
    <w:rsid w:val="0000182B"/>
    <w:rsid w:val="00001855"/>
    <w:rsid w:val="00001FEF"/>
    <w:rsid w:val="000020A3"/>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1C4"/>
    <w:rsid w:val="000062A0"/>
    <w:rsid w:val="0000682D"/>
    <w:rsid w:val="00006A35"/>
    <w:rsid w:val="00006B32"/>
    <w:rsid w:val="0000763A"/>
    <w:rsid w:val="000077DE"/>
    <w:rsid w:val="00007BAB"/>
    <w:rsid w:val="00010479"/>
    <w:rsid w:val="0001047D"/>
    <w:rsid w:val="00010637"/>
    <w:rsid w:val="000106E0"/>
    <w:rsid w:val="00010B85"/>
    <w:rsid w:val="00010E79"/>
    <w:rsid w:val="000113CC"/>
    <w:rsid w:val="000115EF"/>
    <w:rsid w:val="00011627"/>
    <w:rsid w:val="000121F8"/>
    <w:rsid w:val="00012578"/>
    <w:rsid w:val="0001261B"/>
    <w:rsid w:val="000129E8"/>
    <w:rsid w:val="00012BCB"/>
    <w:rsid w:val="00012CAB"/>
    <w:rsid w:val="00012CCD"/>
    <w:rsid w:val="000130F2"/>
    <w:rsid w:val="0001328F"/>
    <w:rsid w:val="00013769"/>
    <w:rsid w:val="000137D3"/>
    <w:rsid w:val="000137FD"/>
    <w:rsid w:val="00013A2D"/>
    <w:rsid w:val="00013A64"/>
    <w:rsid w:val="00013CCF"/>
    <w:rsid w:val="00013E1F"/>
    <w:rsid w:val="0001435E"/>
    <w:rsid w:val="000149F4"/>
    <w:rsid w:val="00014A9E"/>
    <w:rsid w:val="00014AAD"/>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6FD"/>
    <w:rsid w:val="0002092E"/>
    <w:rsid w:val="00020A45"/>
    <w:rsid w:val="00020AE5"/>
    <w:rsid w:val="00020D15"/>
    <w:rsid w:val="00020E05"/>
    <w:rsid w:val="000213D9"/>
    <w:rsid w:val="000214DA"/>
    <w:rsid w:val="00021819"/>
    <w:rsid w:val="0002183F"/>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98"/>
    <w:rsid w:val="000266D6"/>
    <w:rsid w:val="00026957"/>
    <w:rsid w:val="00026B0B"/>
    <w:rsid w:val="00026D1A"/>
    <w:rsid w:val="00026E74"/>
    <w:rsid w:val="0002778D"/>
    <w:rsid w:val="00027830"/>
    <w:rsid w:val="00027A9B"/>
    <w:rsid w:val="00030522"/>
    <w:rsid w:val="0003085B"/>
    <w:rsid w:val="00030993"/>
    <w:rsid w:val="00030BEF"/>
    <w:rsid w:val="00030FEE"/>
    <w:rsid w:val="0003105A"/>
    <w:rsid w:val="00031136"/>
    <w:rsid w:val="000312FB"/>
    <w:rsid w:val="0003146D"/>
    <w:rsid w:val="000315EA"/>
    <w:rsid w:val="00031759"/>
    <w:rsid w:val="00031B17"/>
    <w:rsid w:val="00031C80"/>
    <w:rsid w:val="00031E48"/>
    <w:rsid w:val="000320C0"/>
    <w:rsid w:val="000320E4"/>
    <w:rsid w:val="0003213F"/>
    <w:rsid w:val="000322E9"/>
    <w:rsid w:val="00032514"/>
    <w:rsid w:val="00032829"/>
    <w:rsid w:val="00032C93"/>
    <w:rsid w:val="00033161"/>
    <w:rsid w:val="0003321F"/>
    <w:rsid w:val="00033603"/>
    <w:rsid w:val="0003370F"/>
    <w:rsid w:val="00033863"/>
    <w:rsid w:val="0003397F"/>
    <w:rsid w:val="00033F01"/>
    <w:rsid w:val="00034045"/>
    <w:rsid w:val="00034129"/>
    <w:rsid w:val="00034B39"/>
    <w:rsid w:val="00035481"/>
    <w:rsid w:val="0003563F"/>
    <w:rsid w:val="00035B52"/>
    <w:rsid w:val="00035B71"/>
    <w:rsid w:val="00035D66"/>
    <w:rsid w:val="00036085"/>
    <w:rsid w:val="00036378"/>
    <w:rsid w:val="0003667E"/>
    <w:rsid w:val="00036A01"/>
    <w:rsid w:val="00037149"/>
    <w:rsid w:val="00037243"/>
    <w:rsid w:val="000372EA"/>
    <w:rsid w:val="00037491"/>
    <w:rsid w:val="000376C6"/>
    <w:rsid w:val="00037A75"/>
    <w:rsid w:val="00037D27"/>
    <w:rsid w:val="00037F3C"/>
    <w:rsid w:val="000401ED"/>
    <w:rsid w:val="00040812"/>
    <w:rsid w:val="0004083D"/>
    <w:rsid w:val="000408B8"/>
    <w:rsid w:val="000409B5"/>
    <w:rsid w:val="00040D15"/>
    <w:rsid w:val="0004105E"/>
    <w:rsid w:val="00041158"/>
    <w:rsid w:val="00041359"/>
    <w:rsid w:val="0004139B"/>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5E0"/>
    <w:rsid w:val="00043B5F"/>
    <w:rsid w:val="00044062"/>
    <w:rsid w:val="000440E7"/>
    <w:rsid w:val="000441D3"/>
    <w:rsid w:val="00044464"/>
    <w:rsid w:val="0004485D"/>
    <w:rsid w:val="00044EE5"/>
    <w:rsid w:val="00045041"/>
    <w:rsid w:val="00045408"/>
    <w:rsid w:val="000455DD"/>
    <w:rsid w:val="00045704"/>
    <w:rsid w:val="00046198"/>
    <w:rsid w:val="00046378"/>
    <w:rsid w:val="000466C3"/>
    <w:rsid w:val="00046AF7"/>
    <w:rsid w:val="0004704A"/>
    <w:rsid w:val="00047084"/>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20"/>
    <w:rsid w:val="00053DE8"/>
    <w:rsid w:val="000540B0"/>
    <w:rsid w:val="000546E8"/>
    <w:rsid w:val="00054863"/>
    <w:rsid w:val="0005494E"/>
    <w:rsid w:val="00055054"/>
    <w:rsid w:val="000551AE"/>
    <w:rsid w:val="000553A5"/>
    <w:rsid w:val="00055472"/>
    <w:rsid w:val="0005573E"/>
    <w:rsid w:val="00055861"/>
    <w:rsid w:val="00055905"/>
    <w:rsid w:val="00055E49"/>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E03"/>
    <w:rsid w:val="00060E08"/>
    <w:rsid w:val="00060F16"/>
    <w:rsid w:val="000619DA"/>
    <w:rsid w:val="00062001"/>
    <w:rsid w:val="00062131"/>
    <w:rsid w:val="0006253A"/>
    <w:rsid w:val="000628D1"/>
    <w:rsid w:val="00062B6C"/>
    <w:rsid w:val="0006318A"/>
    <w:rsid w:val="00063207"/>
    <w:rsid w:val="00063390"/>
    <w:rsid w:val="00063B85"/>
    <w:rsid w:val="00063C1A"/>
    <w:rsid w:val="00063E82"/>
    <w:rsid w:val="00063EB2"/>
    <w:rsid w:val="0006436E"/>
    <w:rsid w:val="000643AD"/>
    <w:rsid w:val="00064416"/>
    <w:rsid w:val="00064942"/>
    <w:rsid w:val="00064AEC"/>
    <w:rsid w:val="00064F57"/>
    <w:rsid w:val="00065146"/>
    <w:rsid w:val="000653DA"/>
    <w:rsid w:val="00065443"/>
    <w:rsid w:val="00065C4D"/>
    <w:rsid w:val="000660AF"/>
    <w:rsid w:val="00066657"/>
    <w:rsid w:val="0006671C"/>
    <w:rsid w:val="00066CD3"/>
    <w:rsid w:val="00066F10"/>
    <w:rsid w:val="0006740B"/>
    <w:rsid w:val="00067851"/>
    <w:rsid w:val="00067AEC"/>
    <w:rsid w:val="000704F0"/>
    <w:rsid w:val="00070602"/>
    <w:rsid w:val="00070862"/>
    <w:rsid w:val="00070AD3"/>
    <w:rsid w:val="00070B7B"/>
    <w:rsid w:val="00070D66"/>
    <w:rsid w:val="00071327"/>
    <w:rsid w:val="00071440"/>
    <w:rsid w:val="000716C6"/>
    <w:rsid w:val="00071733"/>
    <w:rsid w:val="000717F5"/>
    <w:rsid w:val="0007199A"/>
    <w:rsid w:val="00072045"/>
    <w:rsid w:val="00072469"/>
    <w:rsid w:val="00072482"/>
    <w:rsid w:val="0007327B"/>
    <w:rsid w:val="00073460"/>
    <w:rsid w:val="0007394A"/>
    <w:rsid w:val="00073ECC"/>
    <w:rsid w:val="00073EFF"/>
    <w:rsid w:val="000747EF"/>
    <w:rsid w:val="00074855"/>
    <w:rsid w:val="00074A46"/>
    <w:rsid w:val="00074B61"/>
    <w:rsid w:val="00074C59"/>
    <w:rsid w:val="00074D9B"/>
    <w:rsid w:val="0007529F"/>
    <w:rsid w:val="000754A8"/>
    <w:rsid w:val="0007569E"/>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91"/>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117"/>
    <w:rsid w:val="00083651"/>
    <w:rsid w:val="00083BEC"/>
    <w:rsid w:val="00083F6B"/>
    <w:rsid w:val="0008414F"/>
    <w:rsid w:val="00084347"/>
    <w:rsid w:val="000845D2"/>
    <w:rsid w:val="00084B65"/>
    <w:rsid w:val="0008581A"/>
    <w:rsid w:val="000859F5"/>
    <w:rsid w:val="00085A4E"/>
    <w:rsid w:val="00085A6B"/>
    <w:rsid w:val="00085CB9"/>
    <w:rsid w:val="00085DB7"/>
    <w:rsid w:val="00085F53"/>
    <w:rsid w:val="000866FD"/>
    <w:rsid w:val="00086A6C"/>
    <w:rsid w:val="00086CF9"/>
    <w:rsid w:val="0008759B"/>
    <w:rsid w:val="00090315"/>
    <w:rsid w:val="00090464"/>
    <w:rsid w:val="000909C7"/>
    <w:rsid w:val="00090DCE"/>
    <w:rsid w:val="0009103D"/>
    <w:rsid w:val="000910F4"/>
    <w:rsid w:val="00091462"/>
    <w:rsid w:val="00091558"/>
    <w:rsid w:val="000916DA"/>
    <w:rsid w:val="000917DF"/>
    <w:rsid w:val="00091A79"/>
    <w:rsid w:val="00091A8B"/>
    <w:rsid w:val="00091A96"/>
    <w:rsid w:val="00091B00"/>
    <w:rsid w:val="0009244C"/>
    <w:rsid w:val="000925C7"/>
    <w:rsid w:val="000925FD"/>
    <w:rsid w:val="00092F19"/>
    <w:rsid w:val="0009353F"/>
    <w:rsid w:val="000936DB"/>
    <w:rsid w:val="00093821"/>
    <w:rsid w:val="0009390C"/>
    <w:rsid w:val="00093B49"/>
    <w:rsid w:val="00093B86"/>
    <w:rsid w:val="00094022"/>
    <w:rsid w:val="00094263"/>
    <w:rsid w:val="0009449C"/>
    <w:rsid w:val="0009493D"/>
    <w:rsid w:val="00094C12"/>
    <w:rsid w:val="00094C68"/>
    <w:rsid w:val="00094C8A"/>
    <w:rsid w:val="00094CA1"/>
    <w:rsid w:val="00094CC4"/>
    <w:rsid w:val="00094EB1"/>
    <w:rsid w:val="00095021"/>
    <w:rsid w:val="00095199"/>
    <w:rsid w:val="00095403"/>
    <w:rsid w:val="000959BB"/>
    <w:rsid w:val="00095A0B"/>
    <w:rsid w:val="00095F87"/>
    <w:rsid w:val="0009621C"/>
    <w:rsid w:val="0009625E"/>
    <w:rsid w:val="00096295"/>
    <w:rsid w:val="00096774"/>
    <w:rsid w:val="000968C6"/>
    <w:rsid w:val="000968D9"/>
    <w:rsid w:val="00096AD2"/>
    <w:rsid w:val="00097204"/>
    <w:rsid w:val="00097305"/>
    <w:rsid w:val="00097351"/>
    <w:rsid w:val="00097795"/>
    <w:rsid w:val="00097AE8"/>
    <w:rsid w:val="00097BDE"/>
    <w:rsid w:val="00097C3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4F"/>
    <w:rsid w:val="000A3CC0"/>
    <w:rsid w:val="000A3F71"/>
    <w:rsid w:val="000A401B"/>
    <w:rsid w:val="000A41A0"/>
    <w:rsid w:val="000A4254"/>
    <w:rsid w:val="000A433A"/>
    <w:rsid w:val="000A4757"/>
    <w:rsid w:val="000A4BD2"/>
    <w:rsid w:val="000A4E27"/>
    <w:rsid w:val="000A4F83"/>
    <w:rsid w:val="000A5044"/>
    <w:rsid w:val="000A5071"/>
    <w:rsid w:val="000A5377"/>
    <w:rsid w:val="000A564C"/>
    <w:rsid w:val="000A57ED"/>
    <w:rsid w:val="000A5810"/>
    <w:rsid w:val="000A5C66"/>
    <w:rsid w:val="000A5F2B"/>
    <w:rsid w:val="000A5F4E"/>
    <w:rsid w:val="000A64CF"/>
    <w:rsid w:val="000A64DE"/>
    <w:rsid w:val="000A65FF"/>
    <w:rsid w:val="000A67AF"/>
    <w:rsid w:val="000A67BD"/>
    <w:rsid w:val="000A6A24"/>
    <w:rsid w:val="000A6A34"/>
    <w:rsid w:val="000A6B17"/>
    <w:rsid w:val="000A6E48"/>
    <w:rsid w:val="000A7075"/>
    <w:rsid w:val="000A70A2"/>
    <w:rsid w:val="000A7C53"/>
    <w:rsid w:val="000A7CAD"/>
    <w:rsid w:val="000A7D67"/>
    <w:rsid w:val="000A7DC3"/>
    <w:rsid w:val="000A7E64"/>
    <w:rsid w:val="000A7EE0"/>
    <w:rsid w:val="000B03AE"/>
    <w:rsid w:val="000B07F3"/>
    <w:rsid w:val="000B07F9"/>
    <w:rsid w:val="000B08B7"/>
    <w:rsid w:val="000B0AFE"/>
    <w:rsid w:val="000B0FEF"/>
    <w:rsid w:val="000B103F"/>
    <w:rsid w:val="000B104A"/>
    <w:rsid w:val="000B1197"/>
    <w:rsid w:val="000B189F"/>
    <w:rsid w:val="000B18D6"/>
    <w:rsid w:val="000B1A8D"/>
    <w:rsid w:val="000B1E6A"/>
    <w:rsid w:val="000B2334"/>
    <w:rsid w:val="000B24BD"/>
    <w:rsid w:val="000B295D"/>
    <w:rsid w:val="000B3167"/>
    <w:rsid w:val="000B31A3"/>
    <w:rsid w:val="000B32FB"/>
    <w:rsid w:val="000B3519"/>
    <w:rsid w:val="000B3E57"/>
    <w:rsid w:val="000B3EA8"/>
    <w:rsid w:val="000B4211"/>
    <w:rsid w:val="000B43B6"/>
    <w:rsid w:val="000B43D0"/>
    <w:rsid w:val="000B481D"/>
    <w:rsid w:val="000B4DC3"/>
    <w:rsid w:val="000B4F24"/>
    <w:rsid w:val="000B52D7"/>
    <w:rsid w:val="000B5E50"/>
    <w:rsid w:val="000B6056"/>
    <w:rsid w:val="000B62A4"/>
    <w:rsid w:val="000B674A"/>
    <w:rsid w:val="000B6A4A"/>
    <w:rsid w:val="000B6D2B"/>
    <w:rsid w:val="000B7179"/>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DA4"/>
    <w:rsid w:val="000C1FDE"/>
    <w:rsid w:val="000C206C"/>
    <w:rsid w:val="000C24D1"/>
    <w:rsid w:val="000C27F7"/>
    <w:rsid w:val="000C2B15"/>
    <w:rsid w:val="000C2DDC"/>
    <w:rsid w:val="000C3231"/>
    <w:rsid w:val="000C3279"/>
    <w:rsid w:val="000C32A7"/>
    <w:rsid w:val="000C336E"/>
    <w:rsid w:val="000C388E"/>
    <w:rsid w:val="000C3D5A"/>
    <w:rsid w:val="000C3E14"/>
    <w:rsid w:val="000C4400"/>
    <w:rsid w:val="000C4637"/>
    <w:rsid w:val="000C4A2B"/>
    <w:rsid w:val="000C4FAE"/>
    <w:rsid w:val="000C50B9"/>
    <w:rsid w:val="000C5509"/>
    <w:rsid w:val="000C58D5"/>
    <w:rsid w:val="000C5A36"/>
    <w:rsid w:val="000C5EDF"/>
    <w:rsid w:val="000C6128"/>
    <w:rsid w:val="000C6401"/>
    <w:rsid w:val="000C65CF"/>
    <w:rsid w:val="000C6933"/>
    <w:rsid w:val="000C6F0C"/>
    <w:rsid w:val="000C70B7"/>
    <w:rsid w:val="000C7232"/>
    <w:rsid w:val="000C7922"/>
    <w:rsid w:val="000C7D47"/>
    <w:rsid w:val="000D036F"/>
    <w:rsid w:val="000D0974"/>
    <w:rsid w:val="000D0A27"/>
    <w:rsid w:val="000D0C94"/>
    <w:rsid w:val="000D0EA5"/>
    <w:rsid w:val="000D154E"/>
    <w:rsid w:val="000D1F85"/>
    <w:rsid w:val="000D2051"/>
    <w:rsid w:val="000D227B"/>
    <w:rsid w:val="000D22F4"/>
    <w:rsid w:val="000D2944"/>
    <w:rsid w:val="000D2A40"/>
    <w:rsid w:val="000D2D02"/>
    <w:rsid w:val="000D312F"/>
    <w:rsid w:val="000D38D7"/>
    <w:rsid w:val="000D3D38"/>
    <w:rsid w:val="000D3E33"/>
    <w:rsid w:val="000D3E3D"/>
    <w:rsid w:val="000D3F40"/>
    <w:rsid w:val="000D42FC"/>
    <w:rsid w:val="000D43E6"/>
    <w:rsid w:val="000D4B24"/>
    <w:rsid w:val="000D4F48"/>
    <w:rsid w:val="000D4F7E"/>
    <w:rsid w:val="000D51B2"/>
    <w:rsid w:val="000D5346"/>
    <w:rsid w:val="000D5A0A"/>
    <w:rsid w:val="000D5EAB"/>
    <w:rsid w:val="000D62F9"/>
    <w:rsid w:val="000D6330"/>
    <w:rsid w:val="000D6449"/>
    <w:rsid w:val="000D6648"/>
    <w:rsid w:val="000D6AF5"/>
    <w:rsid w:val="000D6B92"/>
    <w:rsid w:val="000D6D3A"/>
    <w:rsid w:val="000D6F7C"/>
    <w:rsid w:val="000D70F7"/>
    <w:rsid w:val="000D7150"/>
    <w:rsid w:val="000D7423"/>
    <w:rsid w:val="000D782A"/>
    <w:rsid w:val="000D7B25"/>
    <w:rsid w:val="000D7BD1"/>
    <w:rsid w:val="000E005B"/>
    <w:rsid w:val="000E0245"/>
    <w:rsid w:val="000E027F"/>
    <w:rsid w:val="000E064F"/>
    <w:rsid w:val="000E078E"/>
    <w:rsid w:val="000E082F"/>
    <w:rsid w:val="000E098F"/>
    <w:rsid w:val="000E146A"/>
    <w:rsid w:val="000E146E"/>
    <w:rsid w:val="000E1A6E"/>
    <w:rsid w:val="000E1BCA"/>
    <w:rsid w:val="000E216E"/>
    <w:rsid w:val="000E21D0"/>
    <w:rsid w:val="000E24E8"/>
    <w:rsid w:val="000E25CA"/>
    <w:rsid w:val="000E3112"/>
    <w:rsid w:val="000E3585"/>
    <w:rsid w:val="000E3703"/>
    <w:rsid w:val="000E3AA3"/>
    <w:rsid w:val="000E404B"/>
    <w:rsid w:val="000E40C2"/>
    <w:rsid w:val="000E4641"/>
    <w:rsid w:val="000E4671"/>
    <w:rsid w:val="000E4A8E"/>
    <w:rsid w:val="000E57C6"/>
    <w:rsid w:val="000E5C39"/>
    <w:rsid w:val="000E6437"/>
    <w:rsid w:val="000E6768"/>
    <w:rsid w:val="000E6B57"/>
    <w:rsid w:val="000E6BD1"/>
    <w:rsid w:val="000E71D4"/>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DDA"/>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0F757A"/>
    <w:rsid w:val="0010016B"/>
    <w:rsid w:val="00100919"/>
    <w:rsid w:val="00101483"/>
    <w:rsid w:val="001014A4"/>
    <w:rsid w:val="0010159D"/>
    <w:rsid w:val="00101988"/>
    <w:rsid w:val="00101D08"/>
    <w:rsid w:val="001024BD"/>
    <w:rsid w:val="001024E6"/>
    <w:rsid w:val="0010290E"/>
    <w:rsid w:val="001031A1"/>
    <w:rsid w:val="00103204"/>
    <w:rsid w:val="00103658"/>
    <w:rsid w:val="001036FB"/>
    <w:rsid w:val="00103963"/>
    <w:rsid w:val="00103D6F"/>
    <w:rsid w:val="00103F77"/>
    <w:rsid w:val="00104007"/>
    <w:rsid w:val="001048B5"/>
    <w:rsid w:val="00104ECE"/>
    <w:rsid w:val="0010500D"/>
    <w:rsid w:val="001056B5"/>
    <w:rsid w:val="0010603B"/>
    <w:rsid w:val="00106652"/>
    <w:rsid w:val="00106A2B"/>
    <w:rsid w:val="00106D95"/>
    <w:rsid w:val="001073D2"/>
    <w:rsid w:val="00107400"/>
    <w:rsid w:val="0010769C"/>
    <w:rsid w:val="0010771F"/>
    <w:rsid w:val="00107A07"/>
    <w:rsid w:val="00107B6F"/>
    <w:rsid w:val="00110189"/>
    <w:rsid w:val="0011056B"/>
    <w:rsid w:val="00110F1E"/>
    <w:rsid w:val="00111012"/>
    <w:rsid w:val="00111208"/>
    <w:rsid w:val="001112F6"/>
    <w:rsid w:val="0011157D"/>
    <w:rsid w:val="001118F2"/>
    <w:rsid w:val="00111CB2"/>
    <w:rsid w:val="001120EA"/>
    <w:rsid w:val="0011220D"/>
    <w:rsid w:val="001126D2"/>
    <w:rsid w:val="001127BA"/>
    <w:rsid w:val="0011302C"/>
    <w:rsid w:val="00113094"/>
    <w:rsid w:val="00113CBB"/>
    <w:rsid w:val="00113FF2"/>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BB9"/>
    <w:rsid w:val="00116FB5"/>
    <w:rsid w:val="0011711E"/>
    <w:rsid w:val="001171F0"/>
    <w:rsid w:val="00117637"/>
    <w:rsid w:val="00117707"/>
    <w:rsid w:val="0011791A"/>
    <w:rsid w:val="00117BE0"/>
    <w:rsid w:val="00120203"/>
    <w:rsid w:val="00120255"/>
    <w:rsid w:val="0012091F"/>
    <w:rsid w:val="00120B4D"/>
    <w:rsid w:val="00120C8F"/>
    <w:rsid w:val="00120F84"/>
    <w:rsid w:val="00121278"/>
    <w:rsid w:val="00121521"/>
    <w:rsid w:val="00121B05"/>
    <w:rsid w:val="0012208C"/>
    <w:rsid w:val="001223E7"/>
    <w:rsid w:val="0012290F"/>
    <w:rsid w:val="00122B70"/>
    <w:rsid w:val="00122DE6"/>
    <w:rsid w:val="00123777"/>
    <w:rsid w:val="001238F1"/>
    <w:rsid w:val="00124258"/>
    <w:rsid w:val="001245DE"/>
    <w:rsid w:val="001247C9"/>
    <w:rsid w:val="00124928"/>
    <w:rsid w:val="001251FD"/>
    <w:rsid w:val="0012536E"/>
    <w:rsid w:val="001259C8"/>
    <w:rsid w:val="00125AF5"/>
    <w:rsid w:val="00125B78"/>
    <w:rsid w:val="00125BC0"/>
    <w:rsid w:val="00125DE8"/>
    <w:rsid w:val="00125E36"/>
    <w:rsid w:val="00125F55"/>
    <w:rsid w:val="001261C1"/>
    <w:rsid w:val="001261F5"/>
    <w:rsid w:val="0012633F"/>
    <w:rsid w:val="001263B0"/>
    <w:rsid w:val="00126C4C"/>
    <w:rsid w:val="00126FDD"/>
    <w:rsid w:val="001270A5"/>
    <w:rsid w:val="001273E4"/>
    <w:rsid w:val="00127E9E"/>
    <w:rsid w:val="00130390"/>
    <w:rsid w:val="001308C3"/>
    <w:rsid w:val="0013097E"/>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DF9"/>
    <w:rsid w:val="00134E55"/>
    <w:rsid w:val="001351A2"/>
    <w:rsid w:val="00135C22"/>
    <w:rsid w:val="00135E95"/>
    <w:rsid w:val="00135EF6"/>
    <w:rsid w:val="001360E6"/>
    <w:rsid w:val="0013616A"/>
    <w:rsid w:val="00136224"/>
    <w:rsid w:val="00136D34"/>
    <w:rsid w:val="00136EB3"/>
    <w:rsid w:val="0013726B"/>
    <w:rsid w:val="001372EB"/>
    <w:rsid w:val="00137DDD"/>
    <w:rsid w:val="0014000E"/>
    <w:rsid w:val="001400EC"/>
    <w:rsid w:val="00140244"/>
    <w:rsid w:val="00140288"/>
    <w:rsid w:val="001403AF"/>
    <w:rsid w:val="001404F8"/>
    <w:rsid w:val="00140663"/>
    <w:rsid w:val="00140857"/>
    <w:rsid w:val="00140A19"/>
    <w:rsid w:val="001410FA"/>
    <w:rsid w:val="00141155"/>
    <w:rsid w:val="0014117A"/>
    <w:rsid w:val="00141350"/>
    <w:rsid w:val="00141408"/>
    <w:rsid w:val="00141BBF"/>
    <w:rsid w:val="00141F19"/>
    <w:rsid w:val="00141FC9"/>
    <w:rsid w:val="001421D5"/>
    <w:rsid w:val="001421FE"/>
    <w:rsid w:val="001422E7"/>
    <w:rsid w:val="00142728"/>
    <w:rsid w:val="001427F8"/>
    <w:rsid w:val="001429D4"/>
    <w:rsid w:val="00142AB1"/>
    <w:rsid w:val="00143069"/>
    <w:rsid w:val="0014363A"/>
    <w:rsid w:val="001437F7"/>
    <w:rsid w:val="00143846"/>
    <w:rsid w:val="00143C07"/>
    <w:rsid w:val="00143CDF"/>
    <w:rsid w:val="00143D17"/>
    <w:rsid w:val="00144895"/>
    <w:rsid w:val="00144F3B"/>
    <w:rsid w:val="00144FE1"/>
    <w:rsid w:val="001450D2"/>
    <w:rsid w:val="001451EF"/>
    <w:rsid w:val="00145620"/>
    <w:rsid w:val="00145E7E"/>
    <w:rsid w:val="00145F81"/>
    <w:rsid w:val="001462ED"/>
    <w:rsid w:val="0014650E"/>
    <w:rsid w:val="00146536"/>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1E02"/>
    <w:rsid w:val="00152104"/>
    <w:rsid w:val="0015225D"/>
    <w:rsid w:val="00152312"/>
    <w:rsid w:val="0015250D"/>
    <w:rsid w:val="0015270D"/>
    <w:rsid w:val="001529AE"/>
    <w:rsid w:val="001530C2"/>
    <w:rsid w:val="00153D6F"/>
    <w:rsid w:val="0015421E"/>
    <w:rsid w:val="0015444F"/>
    <w:rsid w:val="001544B9"/>
    <w:rsid w:val="0015457C"/>
    <w:rsid w:val="001547C7"/>
    <w:rsid w:val="001548C6"/>
    <w:rsid w:val="00154C05"/>
    <w:rsid w:val="0015539F"/>
    <w:rsid w:val="00155438"/>
    <w:rsid w:val="00155468"/>
    <w:rsid w:val="0015550B"/>
    <w:rsid w:val="001556DD"/>
    <w:rsid w:val="00155BC4"/>
    <w:rsid w:val="00155BDC"/>
    <w:rsid w:val="00155F19"/>
    <w:rsid w:val="001561A6"/>
    <w:rsid w:val="001566EA"/>
    <w:rsid w:val="00156741"/>
    <w:rsid w:val="001567D7"/>
    <w:rsid w:val="001568CB"/>
    <w:rsid w:val="00156948"/>
    <w:rsid w:val="00156B0B"/>
    <w:rsid w:val="00156FC9"/>
    <w:rsid w:val="0015726C"/>
    <w:rsid w:val="001575AB"/>
    <w:rsid w:val="00157614"/>
    <w:rsid w:val="00157FB1"/>
    <w:rsid w:val="00157FF1"/>
    <w:rsid w:val="00160141"/>
    <w:rsid w:val="001603EA"/>
    <w:rsid w:val="001606C3"/>
    <w:rsid w:val="00160A69"/>
    <w:rsid w:val="00161141"/>
    <w:rsid w:val="00161281"/>
    <w:rsid w:val="0016143D"/>
    <w:rsid w:val="00161C1D"/>
    <w:rsid w:val="001622F9"/>
    <w:rsid w:val="00162986"/>
    <w:rsid w:val="00163435"/>
    <w:rsid w:val="00163638"/>
    <w:rsid w:val="0016364F"/>
    <w:rsid w:val="001636E5"/>
    <w:rsid w:val="001638A9"/>
    <w:rsid w:val="00163F39"/>
    <w:rsid w:val="001640D5"/>
    <w:rsid w:val="0016450B"/>
    <w:rsid w:val="001646A1"/>
    <w:rsid w:val="00164993"/>
    <w:rsid w:val="00164A55"/>
    <w:rsid w:val="001650D3"/>
    <w:rsid w:val="0016521C"/>
    <w:rsid w:val="001652CD"/>
    <w:rsid w:val="001653A5"/>
    <w:rsid w:val="001653FE"/>
    <w:rsid w:val="0016560D"/>
    <w:rsid w:val="00165E66"/>
    <w:rsid w:val="00166383"/>
    <w:rsid w:val="001664CF"/>
    <w:rsid w:val="00166976"/>
    <w:rsid w:val="001669EE"/>
    <w:rsid w:val="00167170"/>
    <w:rsid w:val="00167240"/>
    <w:rsid w:val="0016768C"/>
    <w:rsid w:val="00167700"/>
    <w:rsid w:val="00167C46"/>
    <w:rsid w:val="0017005B"/>
    <w:rsid w:val="0017069A"/>
    <w:rsid w:val="00170834"/>
    <w:rsid w:val="00170C75"/>
    <w:rsid w:val="00170E56"/>
    <w:rsid w:val="00171B8B"/>
    <w:rsid w:val="00171BA3"/>
    <w:rsid w:val="00172023"/>
    <w:rsid w:val="0017220D"/>
    <w:rsid w:val="00172475"/>
    <w:rsid w:val="00172751"/>
    <w:rsid w:val="0017280B"/>
    <w:rsid w:val="00172847"/>
    <w:rsid w:val="00172B64"/>
    <w:rsid w:val="00172C52"/>
    <w:rsid w:val="00172E5B"/>
    <w:rsid w:val="00172EFD"/>
    <w:rsid w:val="00172F57"/>
    <w:rsid w:val="0017301C"/>
    <w:rsid w:val="001731EE"/>
    <w:rsid w:val="00173531"/>
    <w:rsid w:val="001736BA"/>
    <w:rsid w:val="0017408C"/>
    <w:rsid w:val="0017416B"/>
    <w:rsid w:val="001742C7"/>
    <w:rsid w:val="001743E0"/>
    <w:rsid w:val="001747EC"/>
    <w:rsid w:val="00174AB6"/>
    <w:rsid w:val="00174AE5"/>
    <w:rsid w:val="00174EAF"/>
    <w:rsid w:val="0017525F"/>
    <w:rsid w:val="00175A00"/>
    <w:rsid w:val="00175D3C"/>
    <w:rsid w:val="00175D46"/>
    <w:rsid w:val="00176633"/>
    <w:rsid w:val="001767C3"/>
    <w:rsid w:val="00176BF9"/>
    <w:rsid w:val="00176C24"/>
    <w:rsid w:val="00177693"/>
    <w:rsid w:val="00177858"/>
    <w:rsid w:val="00177A7D"/>
    <w:rsid w:val="00177E4A"/>
    <w:rsid w:val="00177E92"/>
    <w:rsid w:val="00180424"/>
    <w:rsid w:val="00180458"/>
    <w:rsid w:val="001807C6"/>
    <w:rsid w:val="00180B81"/>
    <w:rsid w:val="00180E61"/>
    <w:rsid w:val="00180F9E"/>
    <w:rsid w:val="001810DA"/>
    <w:rsid w:val="001815D9"/>
    <w:rsid w:val="001818D8"/>
    <w:rsid w:val="00181A78"/>
    <w:rsid w:val="00181ABB"/>
    <w:rsid w:val="001828B3"/>
    <w:rsid w:val="0018295F"/>
    <w:rsid w:val="001829D5"/>
    <w:rsid w:val="00182E10"/>
    <w:rsid w:val="001832FB"/>
    <w:rsid w:val="001836EA"/>
    <w:rsid w:val="00183BD5"/>
    <w:rsid w:val="00183BE7"/>
    <w:rsid w:val="00183EE3"/>
    <w:rsid w:val="0018410C"/>
    <w:rsid w:val="0018455D"/>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CC3"/>
    <w:rsid w:val="00187DDF"/>
    <w:rsid w:val="00187E21"/>
    <w:rsid w:val="00187F91"/>
    <w:rsid w:val="001903D7"/>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60C"/>
    <w:rsid w:val="00193E08"/>
    <w:rsid w:val="00193FD6"/>
    <w:rsid w:val="001942A4"/>
    <w:rsid w:val="00194338"/>
    <w:rsid w:val="001945DC"/>
    <w:rsid w:val="00194E3E"/>
    <w:rsid w:val="00194E7F"/>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A00F5"/>
    <w:rsid w:val="001A01B9"/>
    <w:rsid w:val="001A0297"/>
    <w:rsid w:val="001A0973"/>
    <w:rsid w:val="001A0B6F"/>
    <w:rsid w:val="001A0DD6"/>
    <w:rsid w:val="001A1153"/>
    <w:rsid w:val="001A127F"/>
    <w:rsid w:val="001A16C1"/>
    <w:rsid w:val="001A2096"/>
    <w:rsid w:val="001A2100"/>
    <w:rsid w:val="001A22F1"/>
    <w:rsid w:val="001A252D"/>
    <w:rsid w:val="001A25AA"/>
    <w:rsid w:val="001A2A53"/>
    <w:rsid w:val="001A2D71"/>
    <w:rsid w:val="001A32D2"/>
    <w:rsid w:val="001A3807"/>
    <w:rsid w:val="001A3DF6"/>
    <w:rsid w:val="001A4218"/>
    <w:rsid w:val="001A4224"/>
    <w:rsid w:val="001A447C"/>
    <w:rsid w:val="001A48C3"/>
    <w:rsid w:val="001A4AD5"/>
    <w:rsid w:val="001A4C9C"/>
    <w:rsid w:val="001A5102"/>
    <w:rsid w:val="001A518F"/>
    <w:rsid w:val="001A5498"/>
    <w:rsid w:val="001A5620"/>
    <w:rsid w:val="001A5934"/>
    <w:rsid w:val="001A59FA"/>
    <w:rsid w:val="001A5B2E"/>
    <w:rsid w:val="001A6013"/>
    <w:rsid w:val="001A6227"/>
    <w:rsid w:val="001A6C8B"/>
    <w:rsid w:val="001A72BD"/>
    <w:rsid w:val="001A7424"/>
    <w:rsid w:val="001A7AF2"/>
    <w:rsid w:val="001A7ED7"/>
    <w:rsid w:val="001B00BF"/>
    <w:rsid w:val="001B0304"/>
    <w:rsid w:val="001B0916"/>
    <w:rsid w:val="001B0964"/>
    <w:rsid w:val="001B0BD3"/>
    <w:rsid w:val="001B0EE0"/>
    <w:rsid w:val="001B1197"/>
    <w:rsid w:val="001B147D"/>
    <w:rsid w:val="001B15D9"/>
    <w:rsid w:val="001B1B77"/>
    <w:rsid w:val="001B1D8D"/>
    <w:rsid w:val="001B20B5"/>
    <w:rsid w:val="001B2622"/>
    <w:rsid w:val="001B28D8"/>
    <w:rsid w:val="001B2925"/>
    <w:rsid w:val="001B2996"/>
    <w:rsid w:val="001B32A7"/>
    <w:rsid w:val="001B34C0"/>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2AE"/>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014"/>
    <w:rsid w:val="001C2446"/>
    <w:rsid w:val="001C250B"/>
    <w:rsid w:val="001C25A3"/>
    <w:rsid w:val="001C281C"/>
    <w:rsid w:val="001C2937"/>
    <w:rsid w:val="001C3944"/>
    <w:rsid w:val="001C4411"/>
    <w:rsid w:val="001C4461"/>
    <w:rsid w:val="001C48B4"/>
    <w:rsid w:val="001C4B84"/>
    <w:rsid w:val="001C5094"/>
    <w:rsid w:val="001C531D"/>
    <w:rsid w:val="001C59DC"/>
    <w:rsid w:val="001C5B55"/>
    <w:rsid w:val="001C5D51"/>
    <w:rsid w:val="001C6CE7"/>
    <w:rsid w:val="001C6DF5"/>
    <w:rsid w:val="001C6EFD"/>
    <w:rsid w:val="001C6F07"/>
    <w:rsid w:val="001C6F2C"/>
    <w:rsid w:val="001C7458"/>
    <w:rsid w:val="001C77AE"/>
    <w:rsid w:val="001C7806"/>
    <w:rsid w:val="001C7948"/>
    <w:rsid w:val="001C7C76"/>
    <w:rsid w:val="001C7CEE"/>
    <w:rsid w:val="001D0187"/>
    <w:rsid w:val="001D02ED"/>
    <w:rsid w:val="001D0328"/>
    <w:rsid w:val="001D0EC4"/>
    <w:rsid w:val="001D0F83"/>
    <w:rsid w:val="001D148C"/>
    <w:rsid w:val="001D1557"/>
    <w:rsid w:val="001D1703"/>
    <w:rsid w:val="001D1B52"/>
    <w:rsid w:val="001D1B61"/>
    <w:rsid w:val="001D24F8"/>
    <w:rsid w:val="001D2521"/>
    <w:rsid w:val="001D25F4"/>
    <w:rsid w:val="001D2778"/>
    <w:rsid w:val="001D2C14"/>
    <w:rsid w:val="001D2DC7"/>
    <w:rsid w:val="001D306D"/>
    <w:rsid w:val="001D330B"/>
    <w:rsid w:val="001D3330"/>
    <w:rsid w:val="001D3771"/>
    <w:rsid w:val="001D379E"/>
    <w:rsid w:val="001D3878"/>
    <w:rsid w:val="001D3B16"/>
    <w:rsid w:val="001D3B67"/>
    <w:rsid w:val="001D3E24"/>
    <w:rsid w:val="001D41DE"/>
    <w:rsid w:val="001D44C5"/>
    <w:rsid w:val="001D48D9"/>
    <w:rsid w:val="001D4A96"/>
    <w:rsid w:val="001D5156"/>
    <w:rsid w:val="001D5434"/>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1F0B"/>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045"/>
    <w:rsid w:val="001E54D5"/>
    <w:rsid w:val="001E5531"/>
    <w:rsid w:val="001E555A"/>
    <w:rsid w:val="001E56A0"/>
    <w:rsid w:val="001E5807"/>
    <w:rsid w:val="001E5B3C"/>
    <w:rsid w:val="001E5B74"/>
    <w:rsid w:val="001E5D98"/>
    <w:rsid w:val="001E5F23"/>
    <w:rsid w:val="001E605A"/>
    <w:rsid w:val="001E623B"/>
    <w:rsid w:val="001E628E"/>
    <w:rsid w:val="001E6382"/>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580"/>
    <w:rsid w:val="001F293D"/>
    <w:rsid w:val="001F2A7A"/>
    <w:rsid w:val="001F333C"/>
    <w:rsid w:val="001F33E2"/>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6F88"/>
    <w:rsid w:val="001F728D"/>
    <w:rsid w:val="001F761F"/>
    <w:rsid w:val="001F7AE9"/>
    <w:rsid w:val="001F7CEA"/>
    <w:rsid w:val="0020034E"/>
    <w:rsid w:val="0020035A"/>
    <w:rsid w:val="0020057E"/>
    <w:rsid w:val="002006EA"/>
    <w:rsid w:val="002015E1"/>
    <w:rsid w:val="002018FC"/>
    <w:rsid w:val="00201961"/>
    <w:rsid w:val="00201970"/>
    <w:rsid w:val="00201A47"/>
    <w:rsid w:val="00201AE8"/>
    <w:rsid w:val="00201C51"/>
    <w:rsid w:val="00201DFB"/>
    <w:rsid w:val="002022C0"/>
    <w:rsid w:val="00202891"/>
    <w:rsid w:val="002029D2"/>
    <w:rsid w:val="00202CA3"/>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7D9"/>
    <w:rsid w:val="0021198A"/>
    <w:rsid w:val="002119B9"/>
    <w:rsid w:val="00211E2D"/>
    <w:rsid w:val="00212034"/>
    <w:rsid w:val="00212157"/>
    <w:rsid w:val="002123E4"/>
    <w:rsid w:val="002127E0"/>
    <w:rsid w:val="002128B7"/>
    <w:rsid w:val="00212973"/>
    <w:rsid w:val="00212A70"/>
    <w:rsid w:val="00213034"/>
    <w:rsid w:val="00213619"/>
    <w:rsid w:val="002138EF"/>
    <w:rsid w:val="00213DB7"/>
    <w:rsid w:val="00213FAA"/>
    <w:rsid w:val="002141FC"/>
    <w:rsid w:val="002145CC"/>
    <w:rsid w:val="002146B4"/>
    <w:rsid w:val="0021479F"/>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6D0F"/>
    <w:rsid w:val="00217011"/>
    <w:rsid w:val="00217077"/>
    <w:rsid w:val="002171BF"/>
    <w:rsid w:val="002174EA"/>
    <w:rsid w:val="00217536"/>
    <w:rsid w:val="0021765D"/>
    <w:rsid w:val="002179BD"/>
    <w:rsid w:val="00217A96"/>
    <w:rsid w:val="00217BF7"/>
    <w:rsid w:val="00217C08"/>
    <w:rsid w:val="0022035F"/>
    <w:rsid w:val="00220434"/>
    <w:rsid w:val="002209A8"/>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2D2"/>
    <w:rsid w:val="00224816"/>
    <w:rsid w:val="00224F00"/>
    <w:rsid w:val="00225632"/>
    <w:rsid w:val="00225ACC"/>
    <w:rsid w:val="00225BF4"/>
    <w:rsid w:val="00225DA3"/>
    <w:rsid w:val="00225ED2"/>
    <w:rsid w:val="00225F74"/>
    <w:rsid w:val="00225F9D"/>
    <w:rsid w:val="00226CA5"/>
    <w:rsid w:val="00226D1F"/>
    <w:rsid w:val="002271DE"/>
    <w:rsid w:val="00227206"/>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83B"/>
    <w:rsid w:val="00232A62"/>
    <w:rsid w:val="00232C19"/>
    <w:rsid w:val="00232D08"/>
    <w:rsid w:val="00232D3F"/>
    <w:rsid w:val="00232F04"/>
    <w:rsid w:val="00232F71"/>
    <w:rsid w:val="00233549"/>
    <w:rsid w:val="002336BB"/>
    <w:rsid w:val="002337FC"/>
    <w:rsid w:val="00233A25"/>
    <w:rsid w:val="00233D4A"/>
    <w:rsid w:val="00233DFE"/>
    <w:rsid w:val="002340AE"/>
    <w:rsid w:val="0023420F"/>
    <w:rsid w:val="00234DB7"/>
    <w:rsid w:val="00234EC3"/>
    <w:rsid w:val="00234F69"/>
    <w:rsid w:val="00235025"/>
    <w:rsid w:val="00235680"/>
    <w:rsid w:val="0023576A"/>
    <w:rsid w:val="002357B4"/>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8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1E47"/>
    <w:rsid w:val="00252238"/>
    <w:rsid w:val="0025260A"/>
    <w:rsid w:val="00253095"/>
    <w:rsid w:val="002534F2"/>
    <w:rsid w:val="0025362C"/>
    <w:rsid w:val="00253A41"/>
    <w:rsid w:val="00253CCB"/>
    <w:rsid w:val="00253E12"/>
    <w:rsid w:val="00253EE6"/>
    <w:rsid w:val="002541B2"/>
    <w:rsid w:val="002541B3"/>
    <w:rsid w:val="0025420C"/>
    <w:rsid w:val="002544DD"/>
    <w:rsid w:val="002546E8"/>
    <w:rsid w:val="002548D1"/>
    <w:rsid w:val="00254920"/>
    <w:rsid w:val="00254C43"/>
    <w:rsid w:val="00254DAD"/>
    <w:rsid w:val="00254E54"/>
    <w:rsid w:val="00255132"/>
    <w:rsid w:val="002551FB"/>
    <w:rsid w:val="002559AC"/>
    <w:rsid w:val="00255A76"/>
    <w:rsid w:val="00255BA0"/>
    <w:rsid w:val="002566D3"/>
    <w:rsid w:val="00256E28"/>
    <w:rsid w:val="002576C8"/>
    <w:rsid w:val="00257E9A"/>
    <w:rsid w:val="002603A9"/>
    <w:rsid w:val="002604CA"/>
    <w:rsid w:val="00260600"/>
    <w:rsid w:val="002607CD"/>
    <w:rsid w:val="00260A56"/>
    <w:rsid w:val="002612E4"/>
    <w:rsid w:val="002615F3"/>
    <w:rsid w:val="00261686"/>
    <w:rsid w:val="002618DE"/>
    <w:rsid w:val="00262138"/>
    <w:rsid w:val="00262148"/>
    <w:rsid w:val="00262160"/>
    <w:rsid w:val="002621F5"/>
    <w:rsid w:val="0026222C"/>
    <w:rsid w:val="00262370"/>
    <w:rsid w:val="002623E3"/>
    <w:rsid w:val="002626DC"/>
    <w:rsid w:val="0026291E"/>
    <w:rsid w:val="00262EC2"/>
    <w:rsid w:val="00263098"/>
    <w:rsid w:val="00263132"/>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020B"/>
    <w:rsid w:val="00270E7E"/>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794"/>
    <w:rsid w:val="0027388D"/>
    <w:rsid w:val="00273900"/>
    <w:rsid w:val="00273D3F"/>
    <w:rsid w:val="00273F1F"/>
    <w:rsid w:val="002742F2"/>
    <w:rsid w:val="00274810"/>
    <w:rsid w:val="0027487E"/>
    <w:rsid w:val="00274FEE"/>
    <w:rsid w:val="00274FFD"/>
    <w:rsid w:val="00275966"/>
    <w:rsid w:val="00275C42"/>
    <w:rsid w:val="00275D38"/>
    <w:rsid w:val="00275FA9"/>
    <w:rsid w:val="002761A6"/>
    <w:rsid w:val="002761FA"/>
    <w:rsid w:val="00276907"/>
    <w:rsid w:val="00276A81"/>
    <w:rsid w:val="00276B90"/>
    <w:rsid w:val="0027703C"/>
    <w:rsid w:val="00277AB3"/>
    <w:rsid w:val="00277CFB"/>
    <w:rsid w:val="00277D2A"/>
    <w:rsid w:val="00277DFB"/>
    <w:rsid w:val="00277E5F"/>
    <w:rsid w:val="00277EBC"/>
    <w:rsid w:val="00277FA0"/>
    <w:rsid w:val="00280409"/>
    <w:rsid w:val="0028092B"/>
    <w:rsid w:val="00280989"/>
    <w:rsid w:val="00280A54"/>
    <w:rsid w:val="00280CD4"/>
    <w:rsid w:val="00280D97"/>
    <w:rsid w:val="00280E52"/>
    <w:rsid w:val="0028119E"/>
    <w:rsid w:val="002811AD"/>
    <w:rsid w:val="00281B95"/>
    <w:rsid w:val="00281D61"/>
    <w:rsid w:val="00281D6A"/>
    <w:rsid w:val="00281D84"/>
    <w:rsid w:val="0028223D"/>
    <w:rsid w:val="002826D5"/>
    <w:rsid w:val="00282B1E"/>
    <w:rsid w:val="00282B36"/>
    <w:rsid w:val="00282BFD"/>
    <w:rsid w:val="00282D22"/>
    <w:rsid w:val="00282DD0"/>
    <w:rsid w:val="0028325A"/>
    <w:rsid w:val="00283447"/>
    <w:rsid w:val="00283463"/>
    <w:rsid w:val="00283561"/>
    <w:rsid w:val="00283BEA"/>
    <w:rsid w:val="00283C26"/>
    <w:rsid w:val="002840CC"/>
    <w:rsid w:val="002840F3"/>
    <w:rsid w:val="00284237"/>
    <w:rsid w:val="002845FF"/>
    <w:rsid w:val="002846CE"/>
    <w:rsid w:val="00284887"/>
    <w:rsid w:val="00284A40"/>
    <w:rsid w:val="00284ACE"/>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73"/>
    <w:rsid w:val="00287481"/>
    <w:rsid w:val="00287ADF"/>
    <w:rsid w:val="00287ECF"/>
    <w:rsid w:val="00290426"/>
    <w:rsid w:val="00290650"/>
    <w:rsid w:val="00290A8D"/>
    <w:rsid w:val="00290BEF"/>
    <w:rsid w:val="00290FFF"/>
    <w:rsid w:val="00291152"/>
    <w:rsid w:val="00291230"/>
    <w:rsid w:val="002913F9"/>
    <w:rsid w:val="00291490"/>
    <w:rsid w:val="002919DA"/>
    <w:rsid w:val="00292382"/>
    <w:rsid w:val="0029286F"/>
    <w:rsid w:val="00293091"/>
    <w:rsid w:val="002931D1"/>
    <w:rsid w:val="00293984"/>
    <w:rsid w:val="00293DD0"/>
    <w:rsid w:val="00293E81"/>
    <w:rsid w:val="00293F00"/>
    <w:rsid w:val="002941D0"/>
    <w:rsid w:val="002945E8"/>
    <w:rsid w:val="002945F0"/>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4CB"/>
    <w:rsid w:val="0029752D"/>
    <w:rsid w:val="002977E1"/>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2FD2"/>
    <w:rsid w:val="002A3065"/>
    <w:rsid w:val="002A31D7"/>
    <w:rsid w:val="002A35F7"/>
    <w:rsid w:val="002A3F84"/>
    <w:rsid w:val="002A41E5"/>
    <w:rsid w:val="002A46AC"/>
    <w:rsid w:val="002A482A"/>
    <w:rsid w:val="002A4C39"/>
    <w:rsid w:val="002A4CDC"/>
    <w:rsid w:val="002A6185"/>
    <w:rsid w:val="002A677A"/>
    <w:rsid w:val="002A67F2"/>
    <w:rsid w:val="002A68F6"/>
    <w:rsid w:val="002A69D7"/>
    <w:rsid w:val="002A6B0F"/>
    <w:rsid w:val="002A73A7"/>
    <w:rsid w:val="002A77BB"/>
    <w:rsid w:val="002A7C94"/>
    <w:rsid w:val="002B0577"/>
    <w:rsid w:val="002B0E4B"/>
    <w:rsid w:val="002B1499"/>
    <w:rsid w:val="002B1A6A"/>
    <w:rsid w:val="002B1EC8"/>
    <w:rsid w:val="002B2097"/>
    <w:rsid w:val="002B2451"/>
    <w:rsid w:val="002B2AEC"/>
    <w:rsid w:val="002B2DD9"/>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5CDF"/>
    <w:rsid w:val="002B6285"/>
    <w:rsid w:val="002B6297"/>
    <w:rsid w:val="002B63C7"/>
    <w:rsid w:val="002B6629"/>
    <w:rsid w:val="002B6FB1"/>
    <w:rsid w:val="002B702A"/>
    <w:rsid w:val="002B71BC"/>
    <w:rsid w:val="002B72FF"/>
    <w:rsid w:val="002B74BA"/>
    <w:rsid w:val="002B74EE"/>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A82"/>
    <w:rsid w:val="002C2BDF"/>
    <w:rsid w:val="002C2DFC"/>
    <w:rsid w:val="002C30E0"/>
    <w:rsid w:val="002C3302"/>
    <w:rsid w:val="002C3C0A"/>
    <w:rsid w:val="002C3F45"/>
    <w:rsid w:val="002C4072"/>
    <w:rsid w:val="002C411C"/>
    <w:rsid w:val="002C4250"/>
    <w:rsid w:val="002C4732"/>
    <w:rsid w:val="002C47FF"/>
    <w:rsid w:val="002C4C24"/>
    <w:rsid w:val="002C4C5E"/>
    <w:rsid w:val="002C4CAD"/>
    <w:rsid w:val="002C4FB2"/>
    <w:rsid w:val="002C54D8"/>
    <w:rsid w:val="002C5BF1"/>
    <w:rsid w:val="002C5CEF"/>
    <w:rsid w:val="002C60A8"/>
    <w:rsid w:val="002C60BA"/>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536"/>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491"/>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8B6"/>
    <w:rsid w:val="002E0C8D"/>
    <w:rsid w:val="002E0E14"/>
    <w:rsid w:val="002E1138"/>
    <w:rsid w:val="002E121A"/>
    <w:rsid w:val="002E1365"/>
    <w:rsid w:val="002E14DC"/>
    <w:rsid w:val="002E217D"/>
    <w:rsid w:val="002E250E"/>
    <w:rsid w:val="002E2579"/>
    <w:rsid w:val="002E2780"/>
    <w:rsid w:val="002E2B08"/>
    <w:rsid w:val="002E2DB6"/>
    <w:rsid w:val="002E2E47"/>
    <w:rsid w:val="002E2EA9"/>
    <w:rsid w:val="002E32EA"/>
    <w:rsid w:val="002E3831"/>
    <w:rsid w:val="002E3D86"/>
    <w:rsid w:val="002E40B0"/>
    <w:rsid w:val="002E441B"/>
    <w:rsid w:val="002E461B"/>
    <w:rsid w:val="002E4686"/>
    <w:rsid w:val="002E4855"/>
    <w:rsid w:val="002E486B"/>
    <w:rsid w:val="002E4A8A"/>
    <w:rsid w:val="002E4B05"/>
    <w:rsid w:val="002E549B"/>
    <w:rsid w:val="002E5976"/>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499"/>
    <w:rsid w:val="002F3952"/>
    <w:rsid w:val="002F39E3"/>
    <w:rsid w:val="002F3BFD"/>
    <w:rsid w:val="002F3C0D"/>
    <w:rsid w:val="002F3EF6"/>
    <w:rsid w:val="002F3F55"/>
    <w:rsid w:val="002F40A1"/>
    <w:rsid w:val="002F458E"/>
    <w:rsid w:val="002F4AC7"/>
    <w:rsid w:val="002F4AFB"/>
    <w:rsid w:val="002F4DB4"/>
    <w:rsid w:val="002F4E69"/>
    <w:rsid w:val="002F5562"/>
    <w:rsid w:val="002F558D"/>
    <w:rsid w:val="002F5603"/>
    <w:rsid w:val="002F5803"/>
    <w:rsid w:val="002F5832"/>
    <w:rsid w:val="002F59F7"/>
    <w:rsid w:val="002F5CED"/>
    <w:rsid w:val="002F5D57"/>
    <w:rsid w:val="002F5E1F"/>
    <w:rsid w:val="002F5F7A"/>
    <w:rsid w:val="002F6009"/>
    <w:rsid w:val="002F6045"/>
    <w:rsid w:val="002F61E7"/>
    <w:rsid w:val="002F62A9"/>
    <w:rsid w:val="002F6362"/>
    <w:rsid w:val="002F66E9"/>
    <w:rsid w:val="002F6CDD"/>
    <w:rsid w:val="002F6ECA"/>
    <w:rsid w:val="002F7857"/>
    <w:rsid w:val="003001D3"/>
    <w:rsid w:val="003001E6"/>
    <w:rsid w:val="00300965"/>
    <w:rsid w:val="00300A75"/>
    <w:rsid w:val="00300D10"/>
    <w:rsid w:val="003015A7"/>
    <w:rsid w:val="00301837"/>
    <w:rsid w:val="00301894"/>
    <w:rsid w:val="003018FA"/>
    <w:rsid w:val="00301C74"/>
    <w:rsid w:val="00301F0E"/>
    <w:rsid w:val="0030218A"/>
    <w:rsid w:val="003021A1"/>
    <w:rsid w:val="00302201"/>
    <w:rsid w:val="00302711"/>
    <w:rsid w:val="00302AC5"/>
    <w:rsid w:val="00302EC5"/>
    <w:rsid w:val="00302F71"/>
    <w:rsid w:val="00302FD4"/>
    <w:rsid w:val="0030301B"/>
    <w:rsid w:val="003030DC"/>
    <w:rsid w:val="00303141"/>
    <w:rsid w:val="003032F1"/>
    <w:rsid w:val="003036C3"/>
    <w:rsid w:val="00303706"/>
    <w:rsid w:val="0030393E"/>
    <w:rsid w:val="00303C22"/>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098"/>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A10"/>
    <w:rsid w:val="00313B7F"/>
    <w:rsid w:val="00314302"/>
    <w:rsid w:val="003148AA"/>
    <w:rsid w:val="00314C88"/>
    <w:rsid w:val="00314DA4"/>
    <w:rsid w:val="00315193"/>
    <w:rsid w:val="00315512"/>
    <w:rsid w:val="00315762"/>
    <w:rsid w:val="00315B2E"/>
    <w:rsid w:val="00315DDC"/>
    <w:rsid w:val="00315EF6"/>
    <w:rsid w:val="003160AC"/>
    <w:rsid w:val="00316BB1"/>
    <w:rsid w:val="00316F64"/>
    <w:rsid w:val="00317146"/>
    <w:rsid w:val="003171B8"/>
    <w:rsid w:val="003171D2"/>
    <w:rsid w:val="003173E3"/>
    <w:rsid w:val="00317573"/>
    <w:rsid w:val="00317590"/>
    <w:rsid w:val="00317922"/>
    <w:rsid w:val="003179A7"/>
    <w:rsid w:val="00317D45"/>
    <w:rsid w:val="00317F2B"/>
    <w:rsid w:val="00317F61"/>
    <w:rsid w:val="00320148"/>
    <w:rsid w:val="0032062C"/>
    <w:rsid w:val="00320655"/>
    <w:rsid w:val="003208E2"/>
    <w:rsid w:val="003210AF"/>
    <w:rsid w:val="0032121E"/>
    <w:rsid w:val="00321312"/>
    <w:rsid w:val="003213C1"/>
    <w:rsid w:val="00321607"/>
    <w:rsid w:val="00321CEA"/>
    <w:rsid w:val="00321D5B"/>
    <w:rsid w:val="00321F5C"/>
    <w:rsid w:val="003220A6"/>
    <w:rsid w:val="003221C8"/>
    <w:rsid w:val="003224CB"/>
    <w:rsid w:val="0032250E"/>
    <w:rsid w:val="00322554"/>
    <w:rsid w:val="00322BA3"/>
    <w:rsid w:val="00322DE3"/>
    <w:rsid w:val="00323388"/>
    <w:rsid w:val="00323FE3"/>
    <w:rsid w:val="0032415D"/>
    <w:rsid w:val="0032437F"/>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7F"/>
    <w:rsid w:val="00327FB6"/>
    <w:rsid w:val="00330743"/>
    <w:rsid w:val="00330816"/>
    <w:rsid w:val="00330993"/>
    <w:rsid w:val="003309CB"/>
    <w:rsid w:val="00330A88"/>
    <w:rsid w:val="00330E0F"/>
    <w:rsid w:val="00331037"/>
    <w:rsid w:val="0033126B"/>
    <w:rsid w:val="0033149A"/>
    <w:rsid w:val="003314B7"/>
    <w:rsid w:val="003314E9"/>
    <w:rsid w:val="003316CB"/>
    <w:rsid w:val="0033187B"/>
    <w:rsid w:val="00331974"/>
    <w:rsid w:val="00331BE7"/>
    <w:rsid w:val="00331D2C"/>
    <w:rsid w:val="00332324"/>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1F0"/>
    <w:rsid w:val="00340245"/>
    <w:rsid w:val="00340349"/>
    <w:rsid w:val="00340383"/>
    <w:rsid w:val="00340890"/>
    <w:rsid w:val="003408E1"/>
    <w:rsid w:val="00340B9D"/>
    <w:rsid w:val="0034105C"/>
    <w:rsid w:val="0034109B"/>
    <w:rsid w:val="00341314"/>
    <w:rsid w:val="00341322"/>
    <w:rsid w:val="00341541"/>
    <w:rsid w:val="00341C24"/>
    <w:rsid w:val="003426E5"/>
    <w:rsid w:val="003433D0"/>
    <w:rsid w:val="00343D9D"/>
    <w:rsid w:val="00343E2A"/>
    <w:rsid w:val="0034402F"/>
    <w:rsid w:val="00344B05"/>
    <w:rsid w:val="00344B7A"/>
    <w:rsid w:val="00344C87"/>
    <w:rsid w:val="00344E59"/>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C5"/>
    <w:rsid w:val="00350AE2"/>
    <w:rsid w:val="00350E17"/>
    <w:rsid w:val="00350ED4"/>
    <w:rsid w:val="00350F2B"/>
    <w:rsid w:val="00351227"/>
    <w:rsid w:val="00351597"/>
    <w:rsid w:val="00351755"/>
    <w:rsid w:val="00351B1A"/>
    <w:rsid w:val="00351C31"/>
    <w:rsid w:val="00351E99"/>
    <w:rsid w:val="00351EC7"/>
    <w:rsid w:val="00351EE6"/>
    <w:rsid w:val="00351EF7"/>
    <w:rsid w:val="00351F55"/>
    <w:rsid w:val="00352263"/>
    <w:rsid w:val="0035245B"/>
    <w:rsid w:val="003527A0"/>
    <w:rsid w:val="003528A9"/>
    <w:rsid w:val="003528E4"/>
    <w:rsid w:val="00352A0B"/>
    <w:rsid w:val="00352A6E"/>
    <w:rsid w:val="00352BA8"/>
    <w:rsid w:val="00352E50"/>
    <w:rsid w:val="003530F9"/>
    <w:rsid w:val="00353370"/>
    <w:rsid w:val="00353545"/>
    <w:rsid w:val="0035408A"/>
    <w:rsid w:val="00354165"/>
    <w:rsid w:val="003542E0"/>
    <w:rsid w:val="0035459E"/>
    <w:rsid w:val="003545E1"/>
    <w:rsid w:val="00354A36"/>
    <w:rsid w:val="00354BF4"/>
    <w:rsid w:val="00354FCE"/>
    <w:rsid w:val="00355385"/>
    <w:rsid w:val="00355572"/>
    <w:rsid w:val="003558AB"/>
    <w:rsid w:val="00355D04"/>
    <w:rsid w:val="003560B1"/>
    <w:rsid w:val="003560CE"/>
    <w:rsid w:val="00356295"/>
    <w:rsid w:val="00356341"/>
    <w:rsid w:val="00357095"/>
    <w:rsid w:val="003572E3"/>
    <w:rsid w:val="003575F6"/>
    <w:rsid w:val="00357FFB"/>
    <w:rsid w:val="00360321"/>
    <w:rsid w:val="0036052B"/>
    <w:rsid w:val="00360702"/>
    <w:rsid w:val="00360A35"/>
    <w:rsid w:val="00360E27"/>
    <w:rsid w:val="00360E30"/>
    <w:rsid w:val="00361081"/>
    <w:rsid w:val="003612A9"/>
    <w:rsid w:val="003613A8"/>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7E9"/>
    <w:rsid w:val="00364E04"/>
    <w:rsid w:val="00364E90"/>
    <w:rsid w:val="00364EC9"/>
    <w:rsid w:val="003651BA"/>
    <w:rsid w:val="003652BD"/>
    <w:rsid w:val="00365565"/>
    <w:rsid w:val="00365EA5"/>
    <w:rsid w:val="00366224"/>
    <w:rsid w:val="0036666E"/>
    <w:rsid w:val="0036696F"/>
    <w:rsid w:val="00366A65"/>
    <w:rsid w:val="00366CA2"/>
    <w:rsid w:val="00366FE9"/>
    <w:rsid w:val="0036731A"/>
    <w:rsid w:val="0036787E"/>
    <w:rsid w:val="00367DB3"/>
    <w:rsid w:val="00367DD0"/>
    <w:rsid w:val="0037005C"/>
    <w:rsid w:val="003700F6"/>
    <w:rsid w:val="003701C1"/>
    <w:rsid w:val="0037043F"/>
    <w:rsid w:val="0037055C"/>
    <w:rsid w:val="00370D46"/>
    <w:rsid w:val="003716D7"/>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9DC"/>
    <w:rsid w:val="00375B2A"/>
    <w:rsid w:val="00375B9D"/>
    <w:rsid w:val="00375BFE"/>
    <w:rsid w:val="00375E3A"/>
    <w:rsid w:val="003766F3"/>
    <w:rsid w:val="003767D6"/>
    <w:rsid w:val="003768FB"/>
    <w:rsid w:val="00376B98"/>
    <w:rsid w:val="00376F3E"/>
    <w:rsid w:val="00377968"/>
    <w:rsid w:val="0037796A"/>
    <w:rsid w:val="0038015C"/>
    <w:rsid w:val="003802D2"/>
    <w:rsid w:val="00380579"/>
    <w:rsid w:val="0038058B"/>
    <w:rsid w:val="003807B8"/>
    <w:rsid w:val="00380C1A"/>
    <w:rsid w:val="00380C73"/>
    <w:rsid w:val="00381972"/>
    <w:rsid w:val="00381AA4"/>
    <w:rsid w:val="00382C64"/>
    <w:rsid w:val="00383188"/>
    <w:rsid w:val="003834CF"/>
    <w:rsid w:val="00383778"/>
    <w:rsid w:val="0038380B"/>
    <w:rsid w:val="003838BB"/>
    <w:rsid w:val="00383A11"/>
    <w:rsid w:val="00383E4F"/>
    <w:rsid w:val="003845AB"/>
    <w:rsid w:val="00384787"/>
    <w:rsid w:val="00384A14"/>
    <w:rsid w:val="00384DD8"/>
    <w:rsid w:val="00385104"/>
    <w:rsid w:val="0038515F"/>
    <w:rsid w:val="0038534B"/>
    <w:rsid w:val="00385556"/>
    <w:rsid w:val="003856B8"/>
    <w:rsid w:val="00385C63"/>
    <w:rsid w:val="00385ED5"/>
    <w:rsid w:val="00385F6C"/>
    <w:rsid w:val="0038617C"/>
    <w:rsid w:val="003867E6"/>
    <w:rsid w:val="003871EA"/>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897"/>
    <w:rsid w:val="00391A29"/>
    <w:rsid w:val="003920AB"/>
    <w:rsid w:val="003922DD"/>
    <w:rsid w:val="003926FD"/>
    <w:rsid w:val="0039298C"/>
    <w:rsid w:val="00392CB3"/>
    <w:rsid w:val="00392DB4"/>
    <w:rsid w:val="00392E6F"/>
    <w:rsid w:val="00392F07"/>
    <w:rsid w:val="003932F6"/>
    <w:rsid w:val="0039365B"/>
    <w:rsid w:val="003936E4"/>
    <w:rsid w:val="003939A5"/>
    <w:rsid w:val="00393E1D"/>
    <w:rsid w:val="00394468"/>
    <w:rsid w:val="00394831"/>
    <w:rsid w:val="003949C2"/>
    <w:rsid w:val="00394BB8"/>
    <w:rsid w:val="00395374"/>
    <w:rsid w:val="00395544"/>
    <w:rsid w:val="00395591"/>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99D"/>
    <w:rsid w:val="00397C27"/>
    <w:rsid w:val="003A0100"/>
    <w:rsid w:val="003A0310"/>
    <w:rsid w:val="003A0904"/>
    <w:rsid w:val="003A1088"/>
    <w:rsid w:val="003A11A3"/>
    <w:rsid w:val="003A1538"/>
    <w:rsid w:val="003A15AE"/>
    <w:rsid w:val="003A16BE"/>
    <w:rsid w:val="003A1744"/>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5EB"/>
    <w:rsid w:val="003A671C"/>
    <w:rsid w:val="003A6ACE"/>
    <w:rsid w:val="003A6D67"/>
    <w:rsid w:val="003A70D0"/>
    <w:rsid w:val="003A7553"/>
    <w:rsid w:val="003A7DCE"/>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58A"/>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559"/>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4A3"/>
    <w:rsid w:val="003C1542"/>
    <w:rsid w:val="003C1624"/>
    <w:rsid w:val="003C1959"/>
    <w:rsid w:val="003C1D2B"/>
    <w:rsid w:val="003C1D7E"/>
    <w:rsid w:val="003C1DFC"/>
    <w:rsid w:val="003C1F3F"/>
    <w:rsid w:val="003C2278"/>
    <w:rsid w:val="003C264E"/>
    <w:rsid w:val="003C28DE"/>
    <w:rsid w:val="003C2A06"/>
    <w:rsid w:val="003C2A53"/>
    <w:rsid w:val="003C2A85"/>
    <w:rsid w:val="003C2DB8"/>
    <w:rsid w:val="003C316B"/>
    <w:rsid w:val="003C3662"/>
    <w:rsid w:val="003C38CE"/>
    <w:rsid w:val="003C3A64"/>
    <w:rsid w:val="003C3E4F"/>
    <w:rsid w:val="003C42C1"/>
    <w:rsid w:val="003C434C"/>
    <w:rsid w:val="003C44E2"/>
    <w:rsid w:val="003C45EB"/>
    <w:rsid w:val="003C4E1A"/>
    <w:rsid w:val="003C506F"/>
    <w:rsid w:val="003C54E1"/>
    <w:rsid w:val="003C55F0"/>
    <w:rsid w:val="003C5693"/>
    <w:rsid w:val="003C5A3E"/>
    <w:rsid w:val="003C5AAA"/>
    <w:rsid w:val="003C5D73"/>
    <w:rsid w:val="003C5E98"/>
    <w:rsid w:val="003C6003"/>
    <w:rsid w:val="003C6636"/>
    <w:rsid w:val="003C67E7"/>
    <w:rsid w:val="003C6B3F"/>
    <w:rsid w:val="003C6E0F"/>
    <w:rsid w:val="003C7205"/>
    <w:rsid w:val="003C7490"/>
    <w:rsid w:val="003C7AB3"/>
    <w:rsid w:val="003C7B80"/>
    <w:rsid w:val="003C7BA3"/>
    <w:rsid w:val="003D0224"/>
    <w:rsid w:val="003D03FB"/>
    <w:rsid w:val="003D0625"/>
    <w:rsid w:val="003D0656"/>
    <w:rsid w:val="003D0F4E"/>
    <w:rsid w:val="003D14E3"/>
    <w:rsid w:val="003D15FA"/>
    <w:rsid w:val="003D1850"/>
    <w:rsid w:val="003D197E"/>
    <w:rsid w:val="003D1A98"/>
    <w:rsid w:val="003D1E2F"/>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188"/>
    <w:rsid w:val="003D52C3"/>
    <w:rsid w:val="003D535E"/>
    <w:rsid w:val="003D5777"/>
    <w:rsid w:val="003D584F"/>
    <w:rsid w:val="003D5A92"/>
    <w:rsid w:val="003D5AC9"/>
    <w:rsid w:val="003D5D70"/>
    <w:rsid w:val="003D6222"/>
    <w:rsid w:val="003D633E"/>
    <w:rsid w:val="003D63AA"/>
    <w:rsid w:val="003D6700"/>
    <w:rsid w:val="003D6AA2"/>
    <w:rsid w:val="003D70D0"/>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09"/>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90C"/>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34D"/>
    <w:rsid w:val="003F24B5"/>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04"/>
    <w:rsid w:val="003F6BB4"/>
    <w:rsid w:val="003F6E1C"/>
    <w:rsid w:val="003F6F32"/>
    <w:rsid w:val="003F7313"/>
    <w:rsid w:val="003F7690"/>
    <w:rsid w:val="003F7AAB"/>
    <w:rsid w:val="003F7C8F"/>
    <w:rsid w:val="003F7DCD"/>
    <w:rsid w:val="003F7F93"/>
    <w:rsid w:val="00400266"/>
    <w:rsid w:val="004003D8"/>
    <w:rsid w:val="004005C7"/>
    <w:rsid w:val="00400947"/>
    <w:rsid w:val="004009B7"/>
    <w:rsid w:val="004009C8"/>
    <w:rsid w:val="00400F92"/>
    <w:rsid w:val="00401018"/>
    <w:rsid w:val="004016F9"/>
    <w:rsid w:val="004017D1"/>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5CB"/>
    <w:rsid w:val="00404812"/>
    <w:rsid w:val="00405091"/>
    <w:rsid w:val="004051C7"/>
    <w:rsid w:val="004052F5"/>
    <w:rsid w:val="004054A1"/>
    <w:rsid w:val="004055F6"/>
    <w:rsid w:val="0040573F"/>
    <w:rsid w:val="004057E4"/>
    <w:rsid w:val="004058D1"/>
    <w:rsid w:val="00405D32"/>
    <w:rsid w:val="00406E3A"/>
    <w:rsid w:val="00406F6B"/>
    <w:rsid w:val="00407A7D"/>
    <w:rsid w:val="00407D59"/>
    <w:rsid w:val="00410231"/>
    <w:rsid w:val="004103DD"/>
    <w:rsid w:val="0041052D"/>
    <w:rsid w:val="004108F7"/>
    <w:rsid w:val="00410BDA"/>
    <w:rsid w:val="00410DD2"/>
    <w:rsid w:val="00410EFB"/>
    <w:rsid w:val="00410FAB"/>
    <w:rsid w:val="004113F1"/>
    <w:rsid w:val="004115E8"/>
    <w:rsid w:val="00411B31"/>
    <w:rsid w:val="00411C23"/>
    <w:rsid w:val="00411E68"/>
    <w:rsid w:val="0041230F"/>
    <w:rsid w:val="00412D27"/>
    <w:rsid w:val="00413243"/>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535"/>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33"/>
    <w:rsid w:val="004219F2"/>
    <w:rsid w:val="00421AE6"/>
    <w:rsid w:val="00421B24"/>
    <w:rsid w:val="00421D21"/>
    <w:rsid w:val="00421DAC"/>
    <w:rsid w:val="00422194"/>
    <w:rsid w:val="00422282"/>
    <w:rsid w:val="00422363"/>
    <w:rsid w:val="0042274D"/>
    <w:rsid w:val="004229A1"/>
    <w:rsid w:val="004229F8"/>
    <w:rsid w:val="00422A6B"/>
    <w:rsid w:val="00422CD5"/>
    <w:rsid w:val="00422D81"/>
    <w:rsid w:val="00422F49"/>
    <w:rsid w:val="00423026"/>
    <w:rsid w:val="0042318B"/>
    <w:rsid w:val="004232DA"/>
    <w:rsid w:val="00423FBE"/>
    <w:rsid w:val="004245BE"/>
    <w:rsid w:val="004245C6"/>
    <w:rsid w:val="00424A9C"/>
    <w:rsid w:val="00424C4A"/>
    <w:rsid w:val="00424F6B"/>
    <w:rsid w:val="00425456"/>
    <w:rsid w:val="0042555B"/>
    <w:rsid w:val="004259ED"/>
    <w:rsid w:val="00425B23"/>
    <w:rsid w:val="00425B7B"/>
    <w:rsid w:val="00426444"/>
    <w:rsid w:val="00426ACC"/>
    <w:rsid w:val="00426B8F"/>
    <w:rsid w:val="00426BA3"/>
    <w:rsid w:val="004273B0"/>
    <w:rsid w:val="004277BF"/>
    <w:rsid w:val="00427815"/>
    <w:rsid w:val="00427988"/>
    <w:rsid w:val="00427D47"/>
    <w:rsid w:val="00427F50"/>
    <w:rsid w:val="00430043"/>
    <w:rsid w:val="00430105"/>
    <w:rsid w:val="004302D6"/>
    <w:rsid w:val="004302DF"/>
    <w:rsid w:val="00430599"/>
    <w:rsid w:val="0043096B"/>
    <w:rsid w:val="004309A9"/>
    <w:rsid w:val="0043112E"/>
    <w:rsid w:val="004311C0"/>
    <w:rsid w:val="0043124D"/>
    <w:rsid w:val="004313F6"/>
    <w:rsid w:val="00431F2E"/>
    <w:rsid w:val="0043218B"/>
    <w:rsid w:val="004324DA"/>
    <w:rsid w:val="00432D7C"/>
    <w:rsid w:val="00432F9A"/>
    <w:rsid w:val="00433049"/>
    <w:rsid w:val="0043324E"/>
    <w:rsid w:val="0043395C"/>
    <w:rsid w:val="00433A62"/>
    <w:rsid w:val="00433EEA"/>
    <w:rsid w:val="00434084"/>
    <w:rsid w:val="004345B8"/>
    <w:rsid w:val="004347F8"/>
    <w:rsid w:val="004349E5"/>
    <w:rsid w:val="00434E78"/>
    <w:rsid w:val="0043517C"/>
    <w:rsid w:val="004353A2"/>
    <w:rsid w:val="00435990"/>
    <w:rsid w:val="00435A7F"/>
    <w:rsid w:val="00435B7D"/>
    <w:rsid w:val="00435DD6"/>
    <w:rsid w:val="00436CDF"/>
    <w:rsid w:val="0043730F"/>
    <w:rsid w:val="00437681"/>
    <w:rsid w:val="0043798E"/>
    <w:rsid w:val="00437BB9"/>
    <w:rsid w:val="00437C4F"/>
    <w:rsid w:val="0044004E"/>
    <w:rsid w:val="0044064D"/>
    <w:rsid w:val="00440670"/>
    <w:rsid w:val="00441344"/>
    <w:rsid w:val="004414DD"/>
    <w:rsid w:val="004419B7"/>
    <w:rsid w:val="00442577"/>
    <w:rsid w:val="0044262D"/>
    <w:rsid w:val="00442B94"/>
    <w:rsid w:val="00442C20"/>
    <w:rsid w:val="00442C6F"/>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CA7"/>
    <w:rsid w:val="00445FC3"/>
    <w:rsid w:val="0044619E"/>
    <w:rsid w:val="00446BC1"/>
    <w:rsid w:val="004475FC"/>
    <w:rsid w:val="00447837"/>
    <w:rsid w:val="0044792A"/>
    <w:rsid w:val="00447C45"/>
    <w:rsid w:val="0045021A"/>
    <w:rsid w:val="004508F7"/>
    <w:rsid w:val="00450CB0"/>
    <w:rsid w:val="004510C6"/>
    <w:rsid w:val="00451389"/>
    <w:rsid w:val="0045160D"/>
    <w:rsid w:val="004517CF"/>
    <w:rsid w:val="0045198C"/>
    <w:rsid w:val="00451A9E"/>
    <w:rsid w:val="00451E90"/>
    <w:rsid w:val="00452C48"/>
    <w:rsid w:val="00453267"/>
    <w:rsid w:val="004533EC"/>
    <w:rsid w:val="0045355C"/>
    <w:rsid w:val="004538E2"/>
    <w:rsid w:val="00453E4C"/>
    <w:rsid w:val="00453E58"/>
    <w:rsid w:val="00453EF1"/>
    <w:rsid w:val="004540BE"/>
    <w:rsid w:val="004541E1"/>
    <w:rsid w:val="00454828"/>
    <w:rsid w:val="00454994"/>
    <w:rsid w:val="00454A72"/>
    <w:rsid w:val="00454B1C"/>
    <w:rsid w:val="004558B1"/>
    <w:rsid w:val="00455ABD"/>
    <w:rsid w:val="00456110"/>
    <w:rsid w:val="0045626A"/>
    <w:rsid w:val="00456409"/>
    <w:rsid w:val="00456512"/>
    <w:rsid w:val="0045687D"/>
    <w:rsid w:val="00456A1A"/>
    <w:rsid w:val="00456CD9"/>
    <w:rsid w:val="00456CDF"/>
    <w:rsid w:val="00456E0D"/>
    <w:rsid w:val="00456FBE"/>
    <w:rsid w:val="0045757B"/>
    <w:rsid w:val="004575AF"/>
    <w:rsid w:val="004579D9"/>
    <w:rsid w:val="00457DC0"/>
    <w:rsid w:val="00457E79"/>
    <w:rsid w:val="004600A4"/>
    <w:rsid w:val="004601C3"/>
    <w:rsid w:val="004603BC"/>
    <w:rsid w:val="004607CE"/>
    <w:rsid w:val="00460973"/>
    <w:rsid w:val="00460ABF"/>
    <w:rsid w:val="00461805"/>
    <w:rsid w:val="00461C42"/>
    <w:rsid w:val="00461D9F"/>
    <w:rsid w:val="00461F5C"/>
    <w:rsid w:val="0046202F"/>
    <w:rsid w:val="0046236B"/>
    <w:rsid w:val="00462454"/>
    <w:rsid w:val="004628DD"/>
    <w:rsid w:val="004629BB"/>
    <w:rsid w:val="00462B65"/>
    <w:rsid w:val="00462D02"/>
    <w:rsid w:val="00462DA7"/>
    <w:rsid w:val="00463034"/>
    <w:rsid w:val="0046320E"/>
    <w:rsid w:val="004636FC"/>
    <w:rsid w:val="004638C5"/>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760"/>
    <w:rsid w:val="00467BAB"/>
    <w:rsid w:val="00467C9F"/>
    <w:rsid w:val="00467E78"/>
    <w:rsid w:val="0047067A"/>
    <w:rsid w:val="00470849"/>
    <w:rsid w:val="00470B50"/>
    <w:rsid w:val="00470BC0"/>
    <w:rsid w:val="00470E3F"/>
    <w:rsid w:val="00470F72"/>
    <w:rsid w:val="00471175"/>
    <w:rsid w:val="004712B3"/>
    <w:rsid w:val="004715C8"/>
    <w:rsid w:val="004718BA"/>
    <w:rsid w:val="00471957"/>
    <w:rsid w:val="00471B3F"/>
    <w:rsid w:val="00471EB0"/>
    <w:rsid w:val="0047223B"/>
    <w:rsid w:val="004725BF"/>
    <w:rsid w:val="00472929"/>
    <w:rsid w:val="00472CFA"/>
    <w:rsid w:val="00472D9E"/>
    <w:rsid w:val="00472F7D"/>
    <w:rsid w:val="004732EB"/>
    <w:rsid w:val="004738E5"/>
    <w:rsid w:val="00473E22"/>
    <w:rsid w:val="0047441B"/>
    <w:rsid w:val="004746C3"/>
    <w:rsid w:val="004748DA"/>
    <w:rsid w:val="00474C16"/>
    <w:rsid w:val="0047517D"/>
    <w:rsid w:val="0047524A"/>
    <w:rsid w:val="004754B9"/>
    <w:rsid w:val="004756E1"/>
    <w:rsid w:val="00475874"/>
    <w:rsid w:val="00475BA1"/>
    <w:rsid w:val="00475F02"/>
    <w:rsid w:val="00475F0C"/>
    <w:rsid w:val="004761B2"/>
    <w:rsid w:val="00476780"/>
    <w:rsid w:val="00476817"/>
    <w:rsid w:val="00476AB5"/>
    <w:rsid w:val="00476C9D"/>
    <w:rsid w:val="004772FD"/>
    <w:rsid w:val="004773CA"/>
    <w:rsid w:val="004776C2"/>
    <w:rsid w:val="00477773"/>
    <w:rsid w:val="00477867"/>
    <w:rsid w:val="00477B17"/>
    <w:rsid w:val="00477E79"/>
    <w:rsid w:val="00480461"/>
    <w:rsid w:val="004809A4"/>
    <w:rsid w:val="00480DCC"/>
    <w:rsid w:val="00481024"/>
    <w:rsid w:val="00481051"/>
    <w:rsid w:val="0048155B"/>
    <w:rsid w:val="004819EB"/>
    <w:rsid w:val="00481D2F"/>
    <w:rsid w:val="00482059"/>
    <w:rsid w:val="00482714"/>
    <w:rsid w:val="00483366"/>
    <w:rsid w:val="00483BAA"/>
    <w:rsid w:val="0048452C"/>
    <w:rsid w:val="00484739"/>
    <w:rsid w:val="004850CE"/>
    <w:rsid w:val="00485240"/>
    <w:rsid w:val="0048549D"/>
    <w:rsid w:val="00485580"/>
    <w:rsid w:val="00485DCF"/>
    <w:rsid w:val="004861EE"/>
    <w:rsid w:val="0048638E"/>
    <w:rsid w:val="00486719"/>
    <w:rsid w:val="004868B8"/>
    <w:rsid w:val="00486A74"/>
    <w:rsid w:val="00486C29"/>
    <w:rsid w:val="00487392"/>
    <w:rsid w:val="00487749"/>
    <w:rsid w:val="00487B35"/>
    <w:rsid w:val="00487B61"/>
    <w:rsid w:val="00487B6E"/>
    <w:rsid w:val="00487DA3"/>
    <w:rsid w:val="00487DF1"/>
    <w:rsid w:val="00487EFF"/>
    <w:rsid w:val="0049026E"/>
    <w:rsid w:val="00490781"/>
    <w:rsid w:val="004908EA"/>
    <w:rsid w:val="00490AA7"/>
    <w:rsid w:val="00490B34"/>
    <w:rsid w:val="0049133A"/>
    <w:rsid w:val="0049138D"/>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4CD"/>
    <w:rsid w:val="00495522"/>
    <w:rsid w:val="00495549"/>
    <w:rsid w:val="0049559D"/>
    <w:rsid w:val="00495682"/>
    <w:rsid w:val="00495805"/>
    <w:rsid w:val="00495994"/>
    <w:rsid w:val="004959DC"/>
    <w:rsid w:val="00495DA9"/>
    <w:rsid w:val="00495FC2"/>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99"/>
    <w:rsid w:val="004A39DA"/>
    <w:rsid w:val="004A439A"/>
    <w:rsid w:val="004A4BE7"/>
    <w:rsid w:val="004A4DF9"/>
    <w:rsid w:val="004A5D77"/>
    <w:rsid w:val="004A650A"/>
    <w:rsid w:val="004A6926"/>
    <w:rsid w:val="004A6BBA"/>
    <w:rsid w:val="004A72F2"/>
    <w:rsid w:val="004A73FF"/>
    <w:rsid w:val="004A752F"/>
    <w:rsid w:val="004A78FE"/>
    <w:rsid w:val="004A7B84"/>
    <w:rsid w:val="004A7BB6"/>
    <w:rsid w:val="004A7F3C"/>
    <w:rsid w:val="004B023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560"/>
    <w:rsid w:val="004B397C"/>
    <w:rsid w:val="004B3D13"/>
    <w:rsid w:val="004B40EF"/>
    <w:rsid w:val="004B4227"/>
    <w:rsid w:val="004B49CC"/>
    <w:rsid w:val="004B49E8"/>
    <w:rsid w:val="004B4CE7"/>
    <w:rsid w:val="004B4ED8"/>
    <w:rsid w:val="004B4F92"/>
    <w:rsid w:val="004B5018"/>
    <w:rsid w:val="004B50E1"/>
    <w:rsid w:val="004B52AA"/>
    <w:rsid w:val="004B55F6"/>
    <w:rsid w:val="004B55FF"/>
    <w:rsid w:val="004B5C3C"/>
    <w:rsid w:val="004B5C49"/>
    <w:rsid w:val="004B621A"/>
    <w:rsid w:val="004B62CE"/>
    <w:rsid w:val="004B6C47"/>
    <w:rsid w:val="004B6E64"/>
    <w:rsid w:val="004B700D"/>
    <w:rsid w:val="004B70DC"/>
    <w:rsid w:val="004B7239"/>
    <w:rsid w:val="004B7325"/>
    <w:rsid w:val="004B7539"/>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4EFC"/>
    <w:rsid w:val="004C5120"/>
    <w:rsid w:val="004C537E"/>
    <w:rsid w:val="004C5C12"/>
    <w:rsid w:val="004C6127"/>
    <w:rsid w:val="004C61A3"/>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669"/>
    <w:rsid w:val="004D2B03"/>
    <w:rsid w:val="004D2CA6"/>
    <w:rsid w:val="004D318F"/>
    <w:rsid w:val="004D343B"/>
    <w:rsid w:val="004D390F"/>
    <w:rsid w:val="004D3CC2"/>
    <w:rsid w:val="004D3DFA"/>
    <w:rsid w:val="004D568A"/>
    <w:rsid w:val="004D5898"/>
    <w:rsid w:val="004D5911"/>
    <w:rsid w:val="004D5A55"/>
    <w:rsid w:val="004D5CC2"/>
    <w:rsid w:val="004D5E05"/>
    <w:rsid w:val="004D656A"/>
    <w:rsid w:val="004D658F"/>
    <w:rsid w:val="004D6643"/>
    <w:rsid w:val="004D6764"/>
    <w:rsid w:val="004D68D1"/>
    <w:rsid w:val="004D6D57"/>
    <w:rsid w:val="004D6F4E"/>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4EC6"/>
    <w:rsid w:val="004E5825"/>
    <w:rsid w:val="004E5A6A"/>
    <w:rsid w:val="004E5B38"/>
    <w:rsid w:val="004E5C05"/>
    <w:rsid w:val="004E6412"/>
    <w:rsid w:val="004E6597"/>
    <w:rsid w:val="004E6656"/>
    <w:rsid w:val="004E69C5"/>
    <w:rsid w:val="004E6B3C"/>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4B5"/>
    <w:rsid w:val="004F294A"/>
    <w:rsid w:val="004F2DAF"/>
    <w:rsid w:val="004F3189"/>
    <w:rsid w:val="004F337B"/>
    <w:rsid w:val="004F36D7"/>
    <w:rsid w:val="004F3CEC"/>
    <w:rsid w:val="004F40CE"/>
    <w:rsid w:val="004F41E6"/>
    <w:rsid w:val="004F42C1"/>
    <w:rsid w:val="004F4EE0"/>
    <w:rsid w:val="004F516E"/>
    <w:rsid w:val="004F51E3"/>
    <w:rsid w:val="004F5303"/>
    <w:rsid w:val="004F546F"/>
    <w:rsid w:val="004F54DE"/>
    <w:rsid w:val="004F5AA4"/>
    <w:rsid w:val="004F5ADE"/>
    <w:rsid w:val="004F5E14"/>
    <w:rsid w:val="004F5E3A"/>
    <w:rsid w:val="004F5E3E"/>
    <w:rsid w:val="004F647A"/>
    <w:rsid w:val="004F6F64"/>
    <w:rsid w:val="004F773E"/>
    <w:rsid w:val="004F7A44"/>
    <w:rsid w:val="004F7C0C"/>
    <w:rsid w:val="004F7FC7"/>
    <w:rsid w:val="004F7FFA"/>
    <w:rsid w:val="005000F0"/>
    <w:rsid w:val="005005B5"/>
    <w:rsid w:val="00500B1C"/>
    <w:rsid w:val="00500DEC"/>
    <w:rsid w:val="00500FDF"/>
    <w:rsid w:val="0050109A"/>
    <w:rsid w:val="0050111E"/>
    <w:rsid w:val="00501179"/>
    <w:rsid w:val="005014A2"/>
    <w:rsid w:val="005015A5"/>
    <w:rsid w:val="00501819"/>
    <w:rsid w:val="0050182F"/>
    <w:rsid w:val="005018C1"/>
    <w:rsid w:val="005019B8"/>
    <w:rsid w:val="00501A84"/>
    <w:rsid w:val="00501B1D"/>
    <w:rsid w:val="00501E3D"/>
    <w:rsid w:val="00501E87"/>
    <w:rsid w:val="00502083"/>
    <w:rsid w:val="00502552"/>
    <w:rsid w:val="00502ED8"/>
    <w:rsid w:val="005036D7"/>
    <w:rsid w:val="00503977"/>
    <w:rsid w:val="005043AC"/>
    <w:rsid w:val="00504792"/>
    <w:rsid w:val="00504A7F"/>
    <w:rsid w:val="00505097"/>
    <w:rsid w:val="00505207"/>
    <w:rsid w:val="00505362"/>
    <w:rsid w:val="00505E77"/>
    <w:rsid w:val="005062A6"/>
    <w:rsid w:val="0050633A"/>
    <w:rsid w:val="00506592"/>
    <w:rsid w:val="0050659B"/>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B71"/>
    <w:rsid w:val="00511CD3"/>
    <w:rsid w:val="00511DDF"/>
    <w:rsid w:val="00511F0B"/>
    <w:rsid w:val="00511FC5"/>
    <w:rsid w:val="005123C9"/>
    <w:rsid w:val="005124A4"/>
    <w:rsid w:val="005124BB"/>
    <w:rsid w:val="00512935"/>
    <w:rsid w:val="00512AB5"/>
    <w:rsid w:val="00512C8C"/>
    <w:rsid w:val="00512DBD"/>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B0"/>
    <w:rsid w:val="005159F2"/>
    <w:rsid w:val="00515DA5"/>
    <w:rsid w:val="00516163"/>
    <w:rsid w:val="0051626C"/>
    <w:rsid w:val="005164D0"/>
    <w:rsid w:val="005167DF"/>
    <w:rsid w:val="00516D3B"/>
    <w:rsid w:val="00516EA0"/>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3DF3"/>
    <w:rsid w:val="0052404D"/>
    <w:rsid w:val="005247F8"/>
    <w:rsid w:val="00524E54"/>
    <w:rsid w:val="005250CD"/>
    <w:rsid w:val="0052532E"/>
    <w:rsid w:val="0052534F"/>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2A15"/>
    <w:rsid w:val="00532D39"/>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093"/>
    <w:rsid w:val="005363FF"/>
    <w:rsid w:val="0053671A"/>
    <w:rsid w:val="005368CC"/>
    <w:rsid w:val="0053696E"/>
    <w:rsid w:val="00536EB1"/>
    <w:rsid w:val="005371B0"/>
    <w:rsid w:val="00537762"/>
    <w:rsid w:val="00537996"/>
    <w:rsid w:val="00537E95"/>
    <w:rsid w:val="00540086"/>
    <w:rsid w:val="005401F5"/>
    <w:rsid w:val="0054052A"/>
    <w:rsid w:val="0054058F"/>
    <w:rsid w:val="005406B6"/>
    <w:rsid w:val="00540F56"/>
    <w:rsid w:val="00540FE1"/>
    <w:rsid w:val="0054175D"/>
    <w:rsid w:val="00541844"/>
    <w:rsid w:val="00541BE4"/>
    <w:rsid w:val="00541D28"/>
    <w:rsid w:val="00541F7B"/>
    <w:rsid w:val="0054254C"/>
    <w:rsid w:val="0054290A"/>
    <w:rsid w:val="00543309"/>
    <w:rsid w:val="005433AA"/>
    <w:rsid w:val="005434F5"/>
    <w:rsid w:val="0054362B"/>
    <w:rsid w:val="00543633"/>
    <w:rsid w:val="00543709"/>
    <w:rsid w:val="005438B7"/>
    <w:rsid w:val="00543F30"/>
    <w:rsid w:val="0054440F"/>
    <w:rsid w:val="0054444F"/>
    <w:rsid w:val="0054447E"/>
    <w:rsid w:val="0054473F"/>
    <w:rsid w:val="00544A1C"/>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0F5E"/>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3F2B"/>
    <w:rsid w:val="005541DA"/>
    <w:rsid w:val="005542E9"/>
    <w:rsid w:val="005545AA"/>
    <w:rsid w:val="0055478F"/>
    <w:rsid w:val="005547EA"/>
    <w:rsid w:val="00554856"/>
    <w:rsid w:val="005552F7"/>
    <w:rsid w:val="005553BA"/>
    <w:rsid w:val="0055552C"/>
    <w:rsid w:val="0055576F"/>
    <w:rsid w:val="0055586C"/>
    <w:rsid w:val="00555A6B"/>
    <w:rsid w:val="00555C78"/>
    <w:rsid w:val="0055631C"/>
    <w:rsid w:val="00556808"/>
    <w:rsid w:val="00556F05"/>
    <w:rsid w:val="005571BC"/>
    <w:rsid w:val="005572D8"/>
    <w:rsid w:val="0055744F"/>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2FE"/>
    <w:rsid w:val="005617A7"/>
    <w:rsid w:val="0056195E"/>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01D"/>
    <w:rsid w:val="005666BA"/>
    <w:rsid w:val="0056693C"/>
    <w:rsid w:val="00566A5B"/>
    <w:rsid w:val="00566BF1"/>
    <w:rsid w:val="00566CE4"/>
    <w:rsid w:val="00566D91"/>
    <w:rsid w:val="00566EDD"/>
    <w:rsid w:val="0056706C"/>
    <w:rsid w:val="00567350"/>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92F"/>
    <w:rsid w:val="00572D79"/>
    <w:rsid w:val="00573436"/>
    <w:rsid w:val="00573534"/>
    <w:rsid w:val="00574001"/>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92C"/>
    <w:rsid w:val="00577A8A"/>
    <w:rsid w:val="00577E92"/>
    <w:rsid w:val="00577FF0"/>
    <w:rsid w:val="00580107"/>
    <w:rsid w:val="0058024C"/>
    <w:rsid w:val="005802B2"/>
    <w:rsid w:val="005802D0"/>
    <w:rsid w:val="005806FA"/>
    <w:rsid w:val="0058140D"/>
    <w:rsid w:val="0058191E"/>
    <w:rsid w:val="00581B70"/>
    <w:rsid w:val="00581E44"/>
    <w:rsid w:val="00581FBD"/>
    <w:rsid w:val="0058248B"/>
    <w:rsid w:val="00582532"/>
    <w:rsid w:val="005825C3"/>
    <w:rsid w:val="005828FB"/>
    <w:rsid w:val="005829FE"/>
    <w:rsid w:val="00582C22"/>
    <w:rsid w:val="00582EBE"/>
    <w:rsid w:val="00583332"/>
    <w:rsid w:val="00583393"/>
    <w:rsid w:val="00583673"/>
    <w:rsid w:val="00583A59"/>
    <w:rsid w:val="00583A87"/>
    <w:rsid w:val="00583E10"/>
    <w:rsid w:val="005840E1"/>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9C"/>
    <w:rsid w:val="005902DC"/>
    <w:rsid w:val="00590670"/>
    <w:rsid w:val="00590BEF"/>
    <w:rsid w:val="00590E84"/>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575D"/>
    <w:rsid w:val="00596047"/>
    <w:rsid w:val="00596233"/>
    <w:rsid w:val="005963D0"/>
    <w:rsid w:val="005974E1"/>
    <w:rsid w:val="005975F8"/>
    <w:rsid w:val="00597930"/>
    <w:rsid w:val="00597973"/>
    <w:rsid w:val="00597A2B"/>
    <w:rsid w:val="00597F2B"/>
    <w:rsid w:val="005A059F"/>
    <w:rsid w:val="005A0763"/>
    <w:rsid w:val="005A0EB8"/>
    <w:rsid w:val="005A0FF0"/>
    <w:rsid w:val="005A1350"/>
    <w:rsid w:val="005A1606"/>
    <w:rsid w:val="005A1C85"/>
    <w:rsid w:val="005A1CA0"/>
    <w:rsid w:val="005A2032"/>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684"/>
    <w:rsid w:val="005B27B9"/>
    <w:rsid w:val="005B2923"/>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1B9"/>
    <w:rsid w:val="005B55AB"/>
    <w:rsid w:val="005B5783"/>
    <w:rsid w:val="005B59FC"/>
    <w:rsid w:val="005B5A78"/>
    <w:rsid w:val="005B6101"/>
    <w:rsid w:val="005B6327"/>
    <w:rsid w:val="005B6684"/>
    <w:rsid w:val="005B6B51"/>
    <w:rsid w:val="005B6BBD"/>
    <w:rsid w:val="005B6DCA"/>
    <w:rsid w:val="005B7133"/>
    <w:rsid w:val="005B713B"/>
    <w:rsid w:val="005B78E0"/>
    <w:rsid w:val="005C0400"/>
    <w:rsid w:val="005C06EA"/>
    <w:rsid w:val="005C0758"/>
    <w:rsid w:val="005C0C5F"/>
    <w:rsid w:val="005C0EF4"/>
    <w:rsid w:val="005C1631"/>
    <w:rsid w:val="005C16DD"/>
    <w:rsid w:val="005C1706"/>
    <w:rsid w:val="005C1C85"/>
    <w:rsid w:val="005C1D10"/>
    <w:rsid w:val="005C2044"/>
    <w:rsid w:val="005C239A"/>
    <w:rsid w:val="005C2544"/>
    <w:rsid w:val="005C2674"/>
    <w:rsid w:val="005C2888"/>
    <w:rsid w:val="005C28AD"/>
    <w:rsid w:val="005C336B"/>
    <w:rsid w:val="005C3C8E"/>
    <w:rsid w:val="005C3EF3"/>
    <w:rsid w:val="005C3FFB"/>
    <w:rsid w:val="005C40BC"/>
    <w:rsid w:val="005C482D"/>
    <w:rsid w:val="005C4DD9"/>
    <w:rsid w:val="005C4DDC"/>
    <w:rsid w:val="005C50BD"/>
    <w:rsid w:val="005C528E"/>
    <w:rsid w:val="005C5519"/>
    <w:rsid w:val="005C5B77"/>
    <w:rsid w:val="005C61DC"/>
    <w:rsid w:val="005C643D"/>
    <w:rsid w:val="005C67F8"/>
    <w:rsid w:val="005C68A0"/>
    <w:rsid w:val="005C6A71"/>
    <w:rsid w:val="005C6BDD"/>
    <w:rsid w:val="005C7004"/>
    <w:rsid w:val="005C7261"/>
    <w:rsid w:val="005C7875"/>
    <w:rsid w:val="005C7C2E"/>
    <w:rsid w:val="005D024A"/>
    <w:rsid w:val="005D064F"/>
    <w:rsid w:val="005D0F07"/>
    <w:rsid w:val="005D12E4"/>
    <w:rsid w:val="005D1989"/>
    <w:rsid w:val="005D2033"/>
    <w:rsid w:val="005D21FF"/>
    <w:rsid w:val="005D2346"/>
    <w:rsid w:val="005D23CA"/>
    <w:rsid w:val="005D2560"/>
    <w:rsid w:val="005D2A4D"/>
    <w:rsid w:val="005D2BAF"/>
    <w:rsid w:val="005D30DC"/>
    <w:rsid w:val="005D310D"/>
    <w:rsid w:val="005D365B"/>
    <w:rsid w:val="005D39F3"/>
    <w:rsid w:val="005D3A63"/>
    <w:rsid w:val="005D3C32"/>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979"/>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0B29"/>
    <w:rsid w:val="005F1088"/>
    <w:rsid w:val="005F1194"/>
    <w:rsid w:val="005F1E83"/>
    <w:rsid w:val="005F1EB0"/>
    <w:rsid w:val="005F2081"/>
    <w:rsid w:val="005F26EE"/>
    <w:rsid w:val="005F2D7A"/>
    <w:rsid w:val="005F2DBC"/>
    <w:rsid w:val="005F318F"/>
    <w:rsid w:val="005F3455"/>
    <w:rsid w:val="005F3816"/>
    <w:rsid w:val="005F4120"/>
    <w:rsid w:val="005F413B"/>
    <w:rsid w:val="005F4AF7"/>
    <w:rsid w:val="005F4D26"/>
    <w:rsid w:val="005F4FB5"/>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47E"/>
    <w:rsid w:val="00600559"/>
    <w:rsid w:val="00600721"/>
    <w:rsid w:val="00600976"/>
    <w:rsid w:val="00600BE2"/>
    <w:rsid w:val="00600CA3"/>
    <w:rsid w:val="006011EE"/>
    <w:rsid w:val="0060148E"/>
    <w:rsid w:val="0060159E"/>
    <w:rsid w:val="006017A6"/>
    <w:rsid w:val="00601ADA"/>
    <w:rsid w:val="00601B75"/>
    <w:rsid w:val="00601B7A"/>
    <w:rsid w:val="00601E9B"/>
    <w:rsid w:val="00602207"/>
    <w:rsid w:val="0060231D"/>
    <w:rsid w:val="00602336"/>
    <w:rsid w:val="006024BF"/>
    <w:rsid w:val="00602B90"/>
    <w:rsid w:val="00602BAD"/>
    <w:rsid w:val="00602E56"/>
    <w:rsid w:val="00603450"/>
    <w:rsid w:val="006034E7"/>
    <w:rsid w:val="0060354A"/>
    <w:rsid w:val="00603B37"/>
    <w:rsid w:val="00603B91"/>
    <w:rsid w:val="00603D66"/>
    <w:rsid w:val="00604058"/>
    <w:rsid w:val="006042FD"/>
    <w:rsid w:val="00604517"/>
    <w:rsid w:val="00604732"/>
    <w:rsid w:val="006047A4"/>
    <w:rsid w:val="00605389"/>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6F4"/>
    <w:rsid w:val="0061277B"/>
    <w:rsid w:val="00612A25"/>
    <w:rsid w:val="00612AC0"/>
    <w:rsid w:val="00612D8F"/>
    <w:rsid w:val="006131CE"/>
    <w:rsid w:val="006131DB"/>
    <w:rsid w:val="006136A5"/>
    <w:rsid w:val="00613C4B"/>
    <w:rsid w:val="00614005"/>
    <w:rsid w:val="0061434C"/>
    <w:rsid w:val="00614A4D"/>
    <w:rsid w:val="00614D65"/>
    <w:rsid w:val="00614D87"/>
    <w:rsid w:val="00615025"/>
    <w:rsid w:val="006157FF"/>
    <w:rsid w:val="00615864"/>
    <w:rsid w:val="00615911"/>
    <w:rsid w:val="00615A3A"/>
    <w:rsid w:val="00615CBB"/>
    <w:rsid w:val="00615CF6"/>
    <w:rsid w:val="00616575"/>
    <w:rsid w:val="00616AC0"/>
    <w:rsid w:val="00616CEB"/>
    <w:rsid w:val="00616F3F"/>
    <w:rsid w:val="00617623"/>
    <w:rsid w:val="00617AD5"/>
    <w:rsid w:val="00620376"/>
    <w:rsid w:val="00620418"/>
    <w:rsid w:val="006204CB"/>
    <w:rsid w:val="00620687"/>
    <w:rsid w:val="006206EC"/>
    <w:rsid w:val="00620943"/>
    <w:rsid w:val="00620955"/>
    <w:rsid w:val="00620A5E"/>
    <w:rsid w:val="006217B9"/>
    <w:rsid w:val="00621E7B"/>
    <w:rsid w:val="00621F48"/>
    <w:rsid w:val="0062230D"/>
    <w:rsid w:val="00622610"/>
    <w:rsid w:val="0062272B"/>
    <w:rsid w:val="00622CE5"/>
    <w:rsid w:val="00622E65"/>
    <w:rsid w:val="00622E71"/>
    <w:rsid w:val="00622F5C"/>
    <w:rsid w:val="00623429"/>
    <w:rsid w:val="0062342F"/>
    <w:rsid w:val="0062363C"/>
    <w:rsid w:val="00623D60"/>
    <w:rsid w:val="00623EB9"/>
    <w:rsid w:val="0062471F"/>
    <w:rsid w:val="0062475F"/>
    <w:rsid w:val="0062495D"/>
    <w:rsid w:val="006249E2"/>
    <w:rsid w:val="00624A18"/>
    <w:rsid w:val="006254BE"/>
    <w:rsid w:val="00625928"/>
    <w:rsid w:val="00625B16"/>
    <w:rsid w:val="00625BF6"/>
    <w:rsid w:val="00626488"/>
    <w:rsid w:val="006266C0"/>
    <w:rsid w:val="00626777"/>
    <w:rsid w:val="0062681F"/>
    <w:rsid w:val="0062687C"/>
    <w:rsid w:val="00626BBA"/>
    <w:rsid w:val="00626CE4"/>
    <w:rsid w:val="00626CF5"/>
    <w:rsid w:val="00627083"/>
    <w:rsid w:val="0062790C"/>
    <w:rsid w:val="00627F4E"/>
    <w:rsid w:val="0063020B"/>
    <w:rsid w:val="00630CAB"/>
    <w:rsid w:val="00630F17"/>
    <w:rsid w:val="006314DF"/>
    <w:rsid w:val="00631659"/>
    <w:rsid w:val="0063166A"/>
    <w:rsid w:val="00631672"/>
    <w:rsid w:val="00631F28"/>
    <w:rsid w:val="00631FC2"/>
    <w:rsid w:val="00632381"/>
    <w:rsid w:val="00632451"/>
    <w:rsid w:val="0063266D"/>
    <w:rsid w:val="0063288C"/>
    <w:rsid w:val="00632942"/>
    <w:rsid w:val="006329D9"/>
    <w:rsid w:val="00633882"/>
    <w:rsid w:val="00633917"/>
    <w:rsid w:val="00633A2D"/>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5B95"/>
    <w:rsid w:val="0063632A"/>
    <w:rsid w:val="00636501"/>
    <w:rsid w:val="00636B2A"/>
    <w:rsid w:val="00636D45"/>
    <w:rsid w:val="006376FE"/>
    <w:rsid w:val="00637A6E"/>
    <w:rsid w:val="00637A7F"/>
    <w:rsid w:val="006400EB"/>
    <w:rsid w:val="0064018E"/>
    <w:rsid w:val="006402DF"/>
    <w:rsid w:val="006403DC"/>
    <w:rsid w:val="00640469"/>
    <w:rsid w:val="00640FB0"/>
    <w:rsid w:val="0064101E"/>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A9D"/>
    <w:rsid w:val="00643CE1"/>
    <w:rsid w:val="00644E1E"/>
    <w:rsid w:val="00645142"/>
    <w:rsid w:val="006453A2"/>
    <w:rsid w:val="006454A3"/>
    <w:rsid w:val="006456D0"/>
    <w:rsid w:val="00645856"/>
    <w:rsid w:val="00645CA5"/>
    <w:rsid w:val="00645E1E"/>
    <w:rsid w:val="006461BD"/>
    <w:rsid w:val="00646217"/>
    <w:rsid w:val="00646228"/>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4FD2"/>
    <w:rsid w:val="006555AF"/>
    <w:rsid w:val="0065573A"/>
    <w:rsid w:val="006558A3"/>
    <w:rsid w:val="00655966"/>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6FC"/>
    <w:rsid w:val="00661A29"/>
    <w:rsid w:val="00661AEA"/>
    <w:rsid w:val="00661F07"/>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44D"/>
    <w:rsid w:val="00664AA2"/>
    <w:rsid w:val="00664B52"/>
    <w:rsid w:val="00664C37"/>
    <w:rsid w:val="0066563A"/>
    <w:rsid w:val="00665646"/>
    <w:rsid w:val="0066581A"/>
    <w:rsid w:val="00665ADB"/>
    <w:rsid w:val="00665B11"/>
    <w:rsid w:val="00665C4C"/>
    <w:rsid w:val="00665DAF"/>
    <w:rsid w:val="00665F5A"/>
    <w:rsid w:val="00666398"/>
    <w:rsid w:val="0066652F"/>
    <w:rsid w:val="0066673D"/>
    <w:rsid w:val="0066684A"/>
    <w:rsid w:val="00666DE0"/>
    <w:rsid w:val="00667155"/>
    <w:rsid w:val="0066772A"/>
    <w:rsid w:val="006677A9"/>
    <w:rsid w:val="006677BB"/>
    <w:rsid w:val="006677BC"/>
    <w:rsid w:val="00667D2D"/>
    <w:rsid w:val="00670063"/>
    <w:rsid w:val="006701AA"/>
    <w:rsid w:val="0067028C"/>
    <w:rsid w:val="00670639"/>
    <w:rsid w:val="00670732"/>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21D"/>
    <w:rsid w:val="00673305"/>
    <w:rsid w:val="0067369B"/>
    <w:rsid w:val="00673FFE"/>
    <w:rsid w:val="00674376"/>
    <w:rsid w:val="00674633"/>
    <w:rsid w:val="00674A9E"/>
    <w:rsid w:val="00674B0C"/>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77FD9"/>
    <w:rsid w:val="00680301"/>
    <w:rsid w:val="0068043A"/>
    <w:rsid w:val="00680481"/>
    <w:rsid w:val="00680838"/>
    <w:rsid w:val="00680BC0"/>
    <w:rsid w:val="00680FC5"/>
    <w:rsid w:val="00681532"/>
    <w:rsid w:val="00681626"/>
    <w:rsid w:val="0068180F"/>
    <w:rsid w:val="006819C6"/>
    <w:rsid w:val="00681ACB"/>
    <w:rsid w:val="00681ADB"/>
    <w:rsid w:val="00681B10"/>
    <w:rsid w:val="00681C69"/>
    <w:rsid w:val="00682209"/>
    <w:rsid w:val="0068237E"/>
    <w:rsid w:val="00682574"/>
    <w:rsid w:val="006828CC"/>
    <w:rsid w:val="00682928"/>
    <w:rsid w:val="00682F22"/>
    <w:rsid w:val="00683131"/>
    <w:rsid w:val="00683494"/>
    <w:rsid w:val="00683629"/>
    <w:rsid w:val="0068376D"/>
    <w:rsid w:val="006837C4"/>
    <w:rsid w:val="00683D10"/>
    <w:rsid w:val="00683EE7"/>
    <w:rsid w:val="0068405D"/>
    <w:rsid w:val="00684132"/>
    <w:rsid w:val="006849C9"/>
    <w:rsid w:val="00684C38"/>
    <w:rsid w:val="00684E17"/>
    <w:rsid w:val="00684FBB"/>
    <w:rsid w:val="0068556F"/>
    <w:rsid w:val="00686417"/>
    <w:rsid w:val="006865D0"/>
    <w:rsid w:val="00686710"/>
    <w:rsid w:val="00686B23"/>
    <w:rsid w:val="00687035"/>
    <w:rsid w:val="0068710E"/>
    <w:rsid w:val="00687140"/>
    <w:rsid w:val="00687B1B"/>
    <w:rsid w:val="00687B73"/>
    <w:rsid w:val="0069016A"/>
    <w:rsid w:val="0069038E"/>
    <w:rsid w:val="00690676"/>
    <w:rsid w:val="00690756"/>
    <w:rsid w:val="00690815"/>
    <w:rsid w:val="00690989"/>
    <w:rsid w:val="00691043"/>
    <w:rsid w:val="0069105F"/>
    <w:rsid w:val="00691131"/>
    <w:rsid w:val="00691548"/>
    <w:rsid w:val="00691B0A"/>
    <w:rsid w:val="00692190"/>
    <w:rsid w:val="0069222F"/>
    <w:rsid w:val="006928BD"/>
    <w:rsid w:val="0069298A"/>
    <w:rsid w:val="006929CB"/>
    <w:rsid w:val="00692A46"/>
    <w:rsid w:val="00692EBA"/>
    <w:rsid w:val="00692F02"/>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B69"/>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235"/>
    <w:rsid w:val="006A3326"/>
    <w:rsid w:val="006A34E2"/>
    <w:rsid w:val="006A3748"/>
    <w:rsid w:val="006A391C"/>
    <w:rsid w:val="006A3C78"/>
    <w:rsid w:val="006A4067"/>
    <w:rsid w:val="006A4657"/>
    <w:rsid w:val="006A4805"/>
    <w:rsid w:val="006A494E"/>
    <w:rsid w:val="006A4C0B"/>
    <w:rsid w:val="006A5175"/>
    <w:rsid w:val="006A56CB"/>
    <w:rsid w:val="006A5AA3"/>
    <w:rsid w:val="006A5ADA"/>
    <w:rsid w:val="006A5C30"/>
    <w:rsid w:val="006A5FEC"/>
    <w:rsid w:val="006A62A4"/>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2F9"/>
    <w:rsid w:val="006B1312"/>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64D"/>
    <w:rsid w:val="006B3BEE"/>
    <w:rsid w:val="006B457F"/>
    <w:rsid w:val="006B4859"/>
    <w:rsid w:val="006B49D4"/>
    <w:rsid w:val="006B4BB1"/>
    <w:rsid w:val="006B4BC5"/>
    <w:rsid w:val="006B4F20"/>
    <w:rsid w:val="006B50B5"/>
    <w:rsid w:val="006B5178"/>
    <w:rsid w:val="006B564A"/>
    <w:rsid w:val="006B5679"/>
    <w:rsid w:val="006B5900"/>
    <w:rsid w:val="006B6197"/>
    <w:rsid w:val="006B65F8"/>
    <w:rsid w:val="006B6704"/>
    <w:rsid w:val="006B6917"/>
    <w:rsid w:val="006B6E4D"/>
    <w:rsid w:val="006B7014"/>
    <w:rsid w:val="006B7131"/>
    <w:rsid w:val="006B7294"/>
    <w:rsid w:val="006B7C30"/>
    <w:rsid w:val="006B7CC1"/>
    <w:rsid w:val="006B7D3E"/>
    <w:rsid w:val="006B7F18"/>
    <w:rsid w:val="006C0084"/>
    <w:rsid w:val="006C0145"/>
    <w:rsid w:val="006C08CE"/>
    <w:rsid w:val="006C0B32"/>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2D0C"/>
    <w:rsid w:val="006C319B"/>
    <w:rsid w:val="006C3878"/>
    <w:rsid w:val="006C3A01"/>
    <w:rsid w:val="006C3A14"/>
    <w:rsid w:val="006C4605"/>
    <w:rsid w:val="006C4C87"/>
    <w:rsid w:val="006C5054"/>
    <w:rsid w:val="006C557C"/>
    <w:rsid w:val="006C571A"/>
    <w:rsid w:val="006C57E7"/>
    <w:rsid w:val="006C59C2"/>
    <w:rsid w:val="006C5C1E"/>
    <w:rsid w:val="006C6363"/>
    <w:rsid w:val="006C63CB"/>
    <w:rsid w:val="006C6515"/>
    <w:rsid w:val="006C6531"/>
    <w:rsid w:val="006C6611"/>
    <w:rsid w:val="006C694B"/>
    <w:rsid w:val="006C6EA8"/>
    <w:rsid w:val="006C6EC4"/>
    <w:rsid w:val="006C72D3"/>
    <w:rsid w:val="006C779E"/>
    <w:rsid w:val="006C7824"/>
    <w:rsid w:val="006C78F1"/>
    <w:rsid w:val="006C7A34"/>
    <w:rsid w:val="006C7F96"/>
    <w:rsid w:val="006C7F9F"/>
    <w:rsid w:val="006D0A68"/>
    <w:rsid w:val="006D0CFB"/>
    <w:rsid w:val="006D14EB"/>
    <w:rsid w:val="006D1D38"/>
    <w:rsid w:val="006D1F01"/>
    <w:rsid w:val="006D2460"/>
    <w:rsid w:val="006D2731"/>
    <w:rsid w:val="006D27EB"/>
    <w:rsid w:val="006D27FF"/>
    <w:rsid w:val="006D2A98"/>
    <w:rsid w:val="006D2DE1"/>
    <w:rsid w:val="006D2EE4"/>
    <w:rsid w:val="006D3060"/>
    <w:rsid w:val="006D35FC"/>
    <w:rsid w:val="006D3990"/>
    <w:rsid w:val="006D3A85"/>
    <w:rsid w:val="006D3AAC"/>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2D5"/>
    <w:rsid w:val="006E5428"/>
    <w:rsid w:val="006E56CC"/>
    <w:rsid w:val="006E5794"/>
    <w:rsid w:val="006E5916"/>
    <w:rsid w:val="006E5CE0"/>
    <w:rsid w:val="006E5FE8"/>
    <w:rsid w:val="006E635C"/>
    <w:rsid w:val="006E6575"/>
    <w:rsid w:val="006E6805"/>
    <w:rsid w:val="006E694E"/>
    <w:rsid w:val="006E698B"/>
    <w:rsid w:val="006E69CC"/>
    <w:rsid w:val="006E6BE7"/>
    <w:rsid w:val="006E737F"/>
    <w:rsid w:val="006E74A1"/>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5B3B"/>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1495"/>
    <w:rsid w:val="007020D0"/>
    <w:rsid w:val="007025DF"/>
    <w:rsid w:val="007029AA"/>
    <w:rsid w:val="007029CF"/>
    <w:rsid w:val="00702FA8"/>
    <w:rsid w:val="007034D4"/>
    <w:rsid w:val="00703911"/>
    <w:rsid w:val="00703B19"/>
    <w:rsid w:val="00703D62"/>
    <w:rsid w:val="00704077"/>
    <w:rsid w:val="0070493D"/>
    <w:rsid w:val="00704F2E"/>
    <w:rsid w:val="0070509D"/>
    <w:rsid w:val="0070512D"/>
    <w:rsid w:val="007058BD"/>
    <w:rsid w:val="00705FDB"/>
    <w:rsid w:val="00706120"/>
    <w:rsid w:val="00706574"/>
    <w:rsid w:val="00706826"/>
    <w:rsid w:val="00706B08"/>
    <w:rsid w:val="00706BD8"/>
    <w:rsid w:val="00706E1E"/>
    <w:rsid w:val="00706F19"/>
    <w:rsid w:val="00707B46"/>
    <w:rsid w:val="00707B8E"/>
    <w:rsid w:val="00707BA4"/>
    <w:rsid w:val="00707DB1"/>
    <w:rsid w:val="00707E59"/>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6E2"/>
    <w:rsid w:val="0071574F"/>
    <w:rsid w:val="00715856"/>
    <w:rsid w:val="00715EDD"/>
    <w:rsid w:val="00715FCD"/>
    <w:rsid w:val="00716282"/>
    <w:rsid w:val="007169D9"/>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CA1"/>
    <w:rsid w:val="00721F7B"/>
    <w:rsid w:val="00722613"/>
    <w:rsid w:val="00722905"/>
    <w:rsid w:val="00722BA5"/>
    <w:rsid w:val="00722EFA"/>
    <w:rsid w:val="0072390E"/>
    <w:rsid w:val="00723B74"/>
    <w:rsid w:val="00724052"/>
    <w:rsid w:val="0072414F"/>
    <w:rsid w:val="007243F9"/>
    <w:rsid w:val="00724652"/>
    <w:rsid w:val="007247AF"/>
    <w:rsid w:val="00724817"/>
    <w:rsid w:val="00724BD3"/>
    <w:rsid w:val="00725096"/>
    <w:rsid w:val="00725733"/>
    <w:rsid w:val="007257F7"/>
    <w:rsid w:val="007259B2"/>
    <w:rsid w:val="00725B25"/>
    <w:rsid w:val="007264A5"/>
    <w:rsid w:val="007269AF"/>
    <w:rsid w:val="00726A36"/>
    <w:rsid w:val="00726C0C"/>
    <w:rsid w:val="0072706F"/>
    <w:rsid w:val="00727169"/>
    <w:rsid w:val="0072718B"/>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2FD0"/>
    <w:rsid w:val="00733101"/>
    <w:rsid w:val="007334BF"/>
    <w:rsid w:val="00733AD6"/>
    <w:rsid w:val="00733AF9"/>
    <w:rsid w:val="00734078"/>
    <w:rsid w:val="00734137"/>
    <w:rsid w:val="0073419B"/>
    <w:rsid w:val="00734367"/>
    <w:rsid w:val="0073476C"/>
    <w:rsid w:val="00734A07"/>
    <w:rsid w:val="00734ABA"/>
    <w:rsid w:val="00734FDC"/>
    <w:rsid w:val="0073543E"/>
    <w:rsid w:val="0073553B"/>
    <w:rsid w:val="007355DF"/>
    <w:rsid w:val="00735A4C"/>
    <w:rsid w:val="00735D0D"/>
    <w:rsid w:val="00735D68"/>
    <w:rsid w:val="007360BC"/>
    <w:rsid w:val="0073634B"/>
    <w:rsid w:val="0073641F"/>
    <w:rsid w:val="007366A2"/>
    <w:rsid w:val="0073675E"/>
    <w:rsid w:val="00736A97"/>
    <w:rsid w:val="00736C4D"/>
    <w:rsid w:val="00736C8C"/>
    <w:rsid w:val="00736CBF"/>
    <w:rsid w:val="00736CC3"/>
    <w:rsid w:val="00737079"/>
    <w:rsid w:val="007374B5"/>
    <w:rsid w:val="00737739"/>
    <w:rsid w:val="00737827"/>
    <w:rsid w:val="00737900"/>
    <w:rsid w:val="00737B90"/>
    <w:rsid w:val="0074029B"/>
    <w:rsid w:val="007403B6"/>
    <w:rsid w:val="0074045B"/>
    <w:rsid w:val="0074094E"/>
    <w:rsid w:val="007410D7"/>
    <w:rsid w:val="00741489"/>
    <w:rsid w:val="00741519"/>
    <w:rsid w:val="0074198E"/>
    <w:rsid w:val="00741D1E"/>
    <w:rsid w:val="00742185"/>
    <w:rsid w:val="0074227E"/>
    <w:rsid w:val="00742515"/>
    <w:rsid w:val="0074256C"/>
    <w:rsid w:val="00742769"/>
    <w:rsid w:val="00742C53"/>
    <w:rsid w:val="00742D31"/>
    <w:rsid w:val="00742EBC"/>
    <w:rsid w:val="007431D7"/>
    <w:rsid w:val="007438DF"/>
    <w:rsid w:val="00743CEE"/>
    <w:rsid w:val="0074443A"/>
    <w:rsid w:val="00744590"/>
    <w:rsid w:val="0074469F"/>
    <w:rsid w:val="00744726"/>
    <w:rsid w:val="007447F8"/>
    <w:rsid w:val="0074483F"/>
    <w:rsid w:val="007450DD"/>
    <w:rsid w:val="007452AC"/>
    <w:rsid w:val="00745466"/>
    <w:rsid w:val="00745695"/>
    <w:rsid w:val="00745718"/>
    <w:rsid w:val="00745742"/>
    <w:rsid w:val="00745967"/>
    <w:rsid w:val="00745B39"/>
    <w:rsid w:val="00745BCB"/>
    <w:rsid w:val="00745C52"/>
    <w:rsid w:val="00745C7C"/>
    <w:rsid w:val="00745CBE"/>
    <w:rsid w:val="00745D6F"/>
    <w:rsid w:val="007462AA"/>
    <w:rsid w:val="00746468"/>
    <w:rsid w:val="007469C5"/>
    <w:rsid w:val="007469E6"/>
    <w:rsid w:val="00746ACF"/>
    <w:rsid w:val="00747613"/>
    <w:rsid w:val="0074762D"/>
    <w:rsid w:val="007479F3"/>
    <w:rsid w:val="00747AFF"/>
    <w:rsid w:val="00747BCE"/>
    <w:rsid w:val="00750F6E"/>
    <w:rsid w:val="00751038"/>
    <w:rsid w:val="00751214"/>
    <w:rsid w:val="007512C6"/>
    <w:rsid w:val="00751440"/>
    <w:rsid w:val="00751A96"/>
    <w:rsid w:val="00751E63"/>
    <w:rsid w:val="00751F91"/>
    <w:rsid w:val="007526DB"/>
    <w:rsid w:val="00752C49"/>
    <w:rsid w:val="00752F46"/>
    <w:rsid w:val="007533A5"/>
    <w:rsid w:val="007538C1"/>
    <w:rsid w:val="00753913"/>
    <w:rsid w:val="00754284"/>
    <w:rsid w:val="00754367"/>
    <w:rsid w:val="0075491F"/>
    <w:rsid w:val="0075499D"/>
    <w:rsid w:val="00754AE0"/>
    <w:rsid w:val="00755065"/>
    <w:rsid w:val="007550A5"/>
    <w:rsid w:val="007550C8"/>
    <w:rsid w:val="0075510B"/>
    <w:rsid w:val="00755502"/>
    <w:rsid w:val="007557CA"/>
    <w:rsid w:val="007557EF"/>
    <w:rsid w:val="00755987"/>
    <w:rsid w:val="0075680A"/>
    <w:rsid w:val="00756816"/>
    <w:rsid w:val="00756A09"/>
    <w:rsid w:val="00756C09"/>
    <w:rsid w:val="00756D64"/>
    <w:rsid w:val="00756F30"/>
    <w:rsid w:val="0075701B"/>
    <w:rsid w:val="007571C2"/>
    <w:rsid w:val="0075760C"/>
    <w:rsid w:val="00757889"/>
    <w:rsid w:val="00757F45"/>
    <w:rsid w:val="00757F93"/>
    <w:rsid w:val="0076042B"/>
    <w:rsid w:val="007605C1"/>
    <w:rsid w:val="0076064E"/>
    <w:rsid w:val="00760A4C"/>
    <w:rsid w:val="00760A5D"/>
    <w:rsid w:val="00760DE5"/>
    <w:rsid w:val="00761388"/>
    <w:rsid w:val="00761417"/>
    <w:rsid w:val="00761821"/>
    <w:rsid w:val="00761B75"/>
    <w:rsid w:val="00761B8E"/>
    <w:rsid w:val="00761F47"/>
    <w:rsid w:val="007623D3"/>
    <w:rsid w:val="007624F3"/>
    <w:rsid w:val="007625E5"/>
    <w:rsid w:val="00762E3F"/>
    <w:rsid w:val="00763184"/>
    <w:rsid w:val="007631D9"/>
    <w:rsid w:val="0076325B"/>
    <w:rsid w:val="007636C5"/>
    <w:rsid w:val="0076390C"/>
    <w:rsid w:val="007640D5"/>
    <w:rsid w:val="0076423A"/>
    <w:rsid w:val="00764260"/>
    <w:rsid w:val="007644C8"/>
    <w:rsid w:val="007644E9"/>
    <w:rsid w:val="0076456D"/>
    <w:rsid w:val="00764A22"/>
    <w:rsid w:val="00764C7B"/>
    <w:rsid w:val="00765045"/>
    <w:rsid w:val="007651EE"/>
    <w:rsid w:val="0076552D"/>
    <w:rsid w:val="00765702"/>
    <w:rsid w:val="0076591D"/>
    <w:rsid w:val="00765BBF"/>
    <w:rsid w:val="00765C3F"/>
    <w:rsid w:val="00765D26"/>
    <w:rsid w:val="00765DA4"/>
    <w:rsid w:val="00765ED5"/>
    <w:rsid w:val="00766338"/>
    <w:rsid w:val="00766808"/>
    <w:rsid w:val="0076684C"/>
    <w:rsid w:val="00766AF3"/>
    <w:rsid w:val="00766DEA"/>
    <w:rsid w:val="00766E28"/>
    <w:rsid w:val="00767406"/>
    <w:rsid w:val="00767424"/>
    <w:rsid w:val="00767447"/>
    <w:rsid w:val="007675B4"/>
    <w:rsid w:val="00767A73"/>
    <w:rsid w:val="00767B3D"/>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17A"/>
    <w:rsid w:val="00774326"/>
    <w:rsid w:val="00774363"/>
    <w:rsid w:val="007743AA"/>
    <w:rsid w:val="007743AC"/>
    <w:rsid w:val="007743C2"/>
    <w:rsid w:val="00774843"/>
    <w:rsid w:val="00774A55"/>
    <w:rsid w:val="00774C75"/>
    <w:rsid w:val="00774CA8"/>
    <w:rsid w:val="0077540B"/>
    <w:rsid w:val="00775675"/>
    <w:rsid w:val="00775979"/>
    <w:rsid w:val="00775A12"/>
    <w:rsid w:val="00775A64"/>
    <w:rsid w:val="00775EC1"/>
    <w:rsid w:val="007760E3"/>
    <w:rsid w:val="00776428"/>
    <w:rsid w:val="0077676C"/>
    <w:rsid w:val="00776B98"/>
    <w:rsid w:val="00776C41"/>
    <w:rsid w:val="00776C8A"/>
    <w:rsid w:val="00776D65"/>
    <w:rsid w:val="00777194"/>
    <w:rsid w:val="0077761E"/>
    <w:rsid w:val="00777C77"/>
    <w:rsid w:val="00777E87"/>
    <w:rsid w:val="0078023A"/>
    <w:rsid w:val="007804BE"/>
    <w:rsid w:val="00780510"/>
    <w:rsid w:val="00780666"/>
    <w:rsid w:val="0078066A"/>
    <w:rsid w:val="00780CB5"/>
    <w:rsid w:val="007810CC"/>
    <w:rsid w:val="007817B1"/>
    <w:rsid w:val="00781A1E"/>
    <w:rsid w:val="00781E36"/>
    <w:rsid w:val="00782455"/>
    <w:rsid w:val="00782682"/>
    <w:rsid w:val="00782FD5"/>
    <w:rsid w:val="007831EC"/>
    <w:rsid w:val="00783907"/>
    <w:rsid w:val="00783B23"/>
    <w:rsid w:val="00783FDE"/>
    <w:rsid w:val="0078491D"/>
    <w:rsid w:val="007849B6"/>
    <w:rsid w:val="00784BDE"/>
    <w:rsid w:val="00784E00"/>
    <w:rsid w:val="00784EC8"/>
    <w:rsid w:val="00784F43"/>
    <w:rsid w:val="0078514B"/>
    <w:rsid w:val="00785333"/>
    <w:rsid w:val="0078566E"/>
    <w:rsid w:val="00785C94"/>
    <w:rsid w:val="00786114"/>
    <w:rsid w:val="00786302"/>
    <w:rsid w:val="00786426"/>
    <w:rsid w:val="00786765"/>
    <w:rsid w:val="00787AFA"/>
    <w:rsid w:val="007902B1"/>
    <w:rsid w:val="007903CE"/>
    <w:rsid w:val="007904C2"/>
    <w:rsid w:val="00790CD7"/>
    <w:rsid w:val="007916B1"/>
    <w:rsid w:val="007916EA"/>
    <w:rsid w:val="00792743"/>
    <w:rsid w:val="007928B4"/>
    <w:rsid w:val="00792CD0"/>
    <w:rsid w:val="00793108"/>
    <w:rsid w:val="00793459"/>
    <w:rsid w:val="0079369C"/>
    <w:rsid w:val="0079384A"/>
    <w:rsid w:val="00793ACB"/>
    <w:rsid w:val="007940F1"/>
    <w:rsid w:val="007945EE"/>
    <w:rsid w:val="007949D4"/>
    <w:rsid w:val="00794A7C"/>
    <w:rsid w:val="00794BA2"/>
    <w:rsid w:val="00794F7B"/>
    <w:rsid w:val="0079504E"/>
    <w:rsid w:val="007952AA"/>
    <w:rsid w:val="00796022"/>
    <w:rsid w:val="007961F8"/>
    <w:rsid w:val="00796356"/>
    <w:rsid w:val="00796972"/>
    <w:rsid w:val="0079697E"/>
    <w:rsid w:val="00797396"/>
    <w:rsid w:val="0079766F"/>
    <w:rsid w:val="007978BE"/>
    <w:rsid w:val="00797FAF"/>
    <w:rsid w:val="007A00B9"/>
    <w:rsid w:val="007A0466"/>
    <w:rsid w:val="007A04B6"/>
    <w:rsid w:val="007A07DB"/>
    <w:rsid w:val="007A08FB"/>
    <w:rsid w:val="007A0EF7"/>
    <w:rsid w:val="007A12FD"/>
    <w:rsid w:val="007A137C"/>
    <w:rsid w:val="007A168B"/>
    <w:rsid w:val="007A19D2"/>
    <w:rsid w:val="007A1AB8"/>
    <w:rsid w:val="007A1CDE"/>
    <w:rsid w:val="007A3279"/>
    <w:rsid w:val="007A3326"/>
    <w:rsid w:val="007A3354"/>
    <w:rsid w:val="007A3AB0"/>
    <w:rsid w:val="007A3B06"/>
    <w:rsid w:val="007A3BB0"/>
    <w:rsid w:val="007A3BC1"/>
    <w:rsid w:val="007A3BFC"/>
    <w:rsid w:val="007A430F"/>
    <w:rsid w:val="007A4420"/>
    <w:rsid w:val="007A44CC"/>
    <w:rsid w:val="007A4626"/>
    <w:rsid w:val="007A49C2"/>
    <w:rsid w:val="007A4A92"/>
    <w:rsid w:val="007A4AE5"/>
    <w:rsid w:val="007A4C04"/>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809"/>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89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481"/>
    <w:rsid w:val="007C1696"/>
    <w:rsid w:val="007C1A87"/>
    <w:rsid w:val="007C274B"/>
    <w:rsid w:val="007C2D49"/>
    <w:rsid w:val="007C2D55"/>
    <w:rsid w:val="007C2D86"/>
    <w:rsid w:val="007C2EB6"/>
    <w:rsid w:val="007C3171"/>
    <w:rsid w:val="007C31AF"/>
    <w:rsid w:val="007C3AE6"/>
    <w:rsid w:val="007C3B05"/>
    <w:rsid w:val="007C3B5D"/>
    <w:rsid w:val="007C428C"/>
    <w:rsid w:val="007C4903"/>
    <w:rsid w:val="007C4A09"/>
    <w:rsid w:val="007C4B1B"/>
    <w:rsid w:val="007C4B84"/>
    <w:rsid w:val="007C4DAC"/>
    <w:rsid w:val="007C4F2C"/>
    <w:rsid w:val="007C5735"/>
    <w:rsid w:val="007C5AED"/>
    <w:rsid w:val="007C6027"/>
    <w:rsid w:val="007C648D"/>
    <w:rsid w:val="007C64CB"/>
    <w:rsid w:val="007C6862"/>
    <w:rsid w:val="007C6877"/>
    <w:rsid w:val="007C694D"/>
    <w:rsid w:val="007C6C54"/>
    <w:rsid w:val="007C743A"/>
    <w:rsid w:val="007C7998"/>
    <w:rsid w:val="007D0362"/>
    <w:rsid w:val="007D03B3"/>
    <w:rsid w:val="007D0531"/>
    <w:rsid w:val="007D08C3"/>
    <w:rsid w:val="007D0D7D"/>
    <w:rsid w:val="007D0E06"/>
    <w:rsid w:val="007D12A7"/>
    <w:rsid w:val="007D1589"/>
    <w:rsid w:val="007D19E1"/>
    <w:rsid w:val="007D1EBC"/>
    <w:rsid w:val="007D2392"/>
    <w:rsid w:val="007D256A"/>
    <w:rsid w:val="007D2BBC"/>
    <w:rsid w:val="007D330C"/>
    <w:rsid w:val="007D33FD"/>
    <w:rsid w:val="007D37E8"/>
    <w:rsid w:val="007D38EC"/>
    <w:rsid w:val="007D3EC1"/>
    <w:rsid w:val="007D433B"/>
    <w:rsid w:val="007D44A9"/>
    <w:rsid w:val="007D45EF"/>
    <w:rsid w:val="007D486E"/>
    <w:rsid w:val="007D4AA7"/>
    <w:rsid w:val="007D4D82"/>
    <w:rsid w:val="007D4FEA"/>
    <w:rsid w:val="007D5778"/>
    <w:rsid w:val="007D5CF9"/>
    <w:rsid w:val="007D60A9"/>
    <w:rsid w:val="007D610B"/>
    <w:rsid w:val="007D6283"/>
    <w:rsid w:val="007D6390"/>
    <w:rsid w:val="007D66B8"/>
    <w:rsid w:val="007D69C0"/>
    <w:rsid w:val="007D6A38"/>
    <w:rsid w:val="007D6C31"/>
    <w:rsid w:val="007D7060"/>
    <w:rsid w:val="007D70F2"/>
    <w:rsid w:val="007D7FA5"/>
    <w:rsid w:val="007E0728"/>
    <w:rsid w:val="007E09DC"/>
    <w:rsid w:val="007E0EA9"/>
    <w:rsid w:val="007E18EB"/>
    <w:rsid w:val="007E229D"/>
    <w:rsid w:val="007E23A3"/>
    <w:rsid w:val="007E249A"/>
    <w:rsid w:val="007E25F3"/>
    <w:rsid w:val="007E2F11"/>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4FA"/>
    <w:rsid w:val="007E6548"/>
    <w:rsid w:val="007E6972"/>
    <w:rsid w:val="007E6F0B"/>
    <w:rsid w:val="007E6FB6"/>
    <w:rsid w:val="007E6FDE"/>
    <w:rsid w:val="007E7A43"/>
    <w:rsid w:val="007E7B31"/>
    <w:rsid w:val="007E7CB7"/>
    <w:rsid w:val="007F07C7"/>
    <w:rsid w:val="007F0836"/>
    <w:rsid w:val="007F0CE2"/>
    <w:rsid w:val="007F0D25"/>
    <w:rsid w:val="007F0DFB"/>
    <w:rsid w:val="007F0E91"/>
    <w:rsid w:val="007F12F3"/>
    <w:rsid w:val="007F1548"/>
    <w:rsid w:val="007F2222"/>
    <w:rsid w:val="007F2321"/>
    <w:rsid w:val="007F285F"/>
    <w:rsid w:val="007F2AFB"/>
    <w:rsid w:val="007F2B72"/>
    <w:rsid w:val="007F2ED4"/>
    <w:rsid w:val="007F35F0"/>
    <w:rsid w:val="007F376A"/>
    <w:rsid w:val="007F386B"/>
    <w:rsid w:val="007F387F"/>
    <w:rsid w:val="007F389D"/>
    <w:rsid w:val="007F3CF0"/>
    <w:rsid w:val="007F3D20"/>
    <w:rsid w:val="007F3E94"/>
    <w:rsid w:val="007F3EE0"/>
    <w:rsid w:val="007F41C3"/>
    <w:rsid w:val="007F43ED"/>
    <w:rsid w:val="007F478A"/>
    <w:rsid w:val="007F4BCC"/>
    <w:rsid w:val="007F4C96"/>
    <w:rsid w:val="007F4D0A"/>
    <w:rsid w:val="007F58B7"/>
    <w:rsid w:val="007F58C9"/>
    <w:rsid w:val="007F5D06"/>
    <w:rsid w:val="007F61B0"/>
    <w:rsid w:val="007F623C"/>
    <w:rsid w:val="007F62D8"/>
    <w:rsid w:val="007F67B7"/>
    <w:rsid w:val="007F68A4"/>
    <w:rsid w:val="007F68E8"/>
    <w:rsid w:val="007F68FF"/>
    <w:rsid w:val="007F69EC"/>
    <w:rsid w:val="007F6E9E"/>
    <w:rsid w:val="007F7231"/>
    <w:rsid w:val="007F7269"/>
    <w:rsid w:val="007F7804"/>
    <w:rsid w:val="007F7A61"/>
    <w:rsid w:val="007F7A70"/>
    <w:rsid w:val="007F7C3E"/>
    <w:rsid w:val="007F7FD1"/>
    <w:rsid w:val="00800568"/>
    <w:rsid w:val="00800A3B"/>
    <w:rsid w:val="00800E02"/>
    <w:rsid w:val="008010E3"/>
    <w:rsid w:val="008012E4"/>
    <w:rsid w:val="008015AC"/>
    <w:rsid w:val="008016CF"/>
    <w:rsid w:val="00801BBA"/>
    <w:rsid w:val="00801CBC"/>
    <w:rsid w:val="00801D0D"/>
    <w:rsid w:val="00801F2C"/>
    <w:rsid w:val="00801FF1"/>
    <w:rsid w:val="008025A2"/>
    <w:rsid w:val="00802831"/>
    <w:rsid w:val="00802A4C"/>
    <w:rsid w:val="00802CEA"/>
    <w:rsid w:val="00802E68"/>
    <w:rsid w:val="0080331D"/>
    <w:rsid w:val="008037DD"/>
    <w:rsid w:val="00803857"/>
    <w:rsid w:val="00803B76"/>
    <w:rsid w:val="00803CB6"/>
    <w:rsid w:val="00803CCD"/>
    <w:rsid w:val="00803F6B"/>
    <w:rsid w:val="00804014"/>
    <w:rsid w:val="0080490E"/>
    <w:rsid w:val="00804CAD"/>
    <w:rsid w:val="008055B1"/>
    <w:rsid w:val="00805901"/>
    <w:rsid w:val="00805A9D"/>
    <w:rsid w:val="00805F91"/>
    <w:rsid w:val="0080625C"/>
    <w:rsid w:val="008062CB"/>
    <w:rsid w:val="00806B1F"/>
    <w:rsid w:val="00806DD8"/>
    <w:rsid w:val="008070DD"/>
    <w:rsid w:val="0080716A"/>
    <w:rsid w:val="00807527"/>
    <w:rsid w:val="00807549"/>
    <w:rsid w:val="0080794C"/>
    <w:rsid w:val="00807DCF"/>
    <w:rsid w:val="00807DDD"/>
    <w:rsid w:val="00807EF1"/>
    <w:rsid w:val="00807FB0"/>
    <w:rsid w:val="0081008D"/>
    <w:rsid w:val="0081044C"/>
    <w:rsid w:val="008104B3"/>
    <w:rsid w:val="0081052F"/>
    <w:rsid w:val="0081059F"/>
    <w:rsid w:val="00810823"/>
    <w:rsid w:val="008108E9"/>
    <w:rsid w:val="008109E5"/>
    <w:rsid w:val="00810E29"/>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13"/>
    <w:rsid w:val="00816822"/>
    <w:rsid w:val="0081687D"/>
    <w:rsid w:val="00816932"/>
    <w:rsid w:val="00816B62"/>
    <w:rsid w:val="00816C85"/>
    <w:rsid w:val="00816D23"/>
    <w:rsid w:val="00816F41"/>
    <w:rsid w:val="0081708D"/>
    <w:rsid w:val="008171CC"/>
    <w:rsid w:val="00817255"/>
    <w:rsid w:val="00817529"/>
    <w:rsid w:val="00817750"/>
    <w:rsid w:val="008179F5"/>
    <w:rsid w:val="00817DB4"/>
    <w:rsid w:val="008200F7"/>
    <w:rsid w:val="00820517"/>
    <w:rsid w:val="0082061A"/>
    <w:rsid w:val="008206B3"/>
    <w:rsid w:val="0082080C"/>
    <w:rsid w:val="00820899"/>
    <w:rsid w:val="0082089F"/>
    <w:rsid w:val="00820BB0"/>
    <w:rsid w:val="00820D80"/>
    <w:rsid w:val="00821676"/>
    <w:rsid w:val="00821978"/>
    <w:rsid w:val="00821F46"/>
    <w:rsid w:val="00822110"/>
    <w:rsid w:val="00822456"/>
    <w:rsid w:val="008227B3"/>
    <w:rsid w:val="0082288E"/>
    <w:rsid w:val="00822B5F"/>
    <w:rsid w:val="00822B74"/>
    <w:rsid w:val="0082351F"/>
    <w:rsid w:val="008237DC"/>
    <w:rsid w:val="008238E2"/>
    <w:rsid w:val="00823CE7"/>
    <w:rsid w:val="008240CA"/>
    <w:rsid w:val="008244AA"/>
    <w:rsid w:val="008245DB"/>
    <w:rsid w:val="00824828"/>
    <w:rsid w:val="00824EA1"/>
    <w:rsid w:val="00825026"/>
    <w:rsid w:val="008250CA"/>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01"/>
    <w:rsid w:val="00831B80"/>
    <w:rsid w:val="00831D6E"/>
    <w:rsid w:val="00831EBC"/>
    <w:rsid w:val="00832028"/>
    <w:rsid w:val="008321B3"/>
    <w:rsid w:val="008324FD"/>
    <w:rsid w:val="0083266E"/>
    <w:rsid w:val="00832DDB"/>
    <w:rsid w:val="008331E8"/>
    <w:rsid w:val="00833C0C"/>
    <w:rsid w:val="00833C1F"/>
    <w:rsid w:val="00833E0B"/>
    <w:rsid w:val="00833FC3"/>
    <w:rsid w:val="00833FD0"/>
    <w:rsid w:val="00834181"/>
    <w:rsid w:val="00834475"/>
    <w:rsid w:val="0083485F"/>
    <w:rsid w:val="00835280"/>
    <w:rsid w:val="008352C8"/>
    <w:rsid w:val="00835499"/>
    <w:rsid w:val="00835560"/>
    <w:rsid w:val="0083581D"/>
    <w:rsid w:val="00835BD1"/>
    <w:rsid w:val="00835E7A"/>
    <w:rsid w:val="00835FC4"/>
    <w:rsid w:val="008364FB"/>
    <w:rsid w:val="00836BDA"/>
    <w:rsid w:val="008370D5"/>
    <w:rsid w:val="00837207"/>
    <w:rsid w:val="008372CE"/>
    <w:rsid w:val="008376D0"/>
    <w:rsid w:val="00837B1C"/>
    <w:rsid w:val="00837CD1"/>
    <w:rsid w:val="00840178"/>
    <w:rsid w:val="008402AA"/>
    <w:rsid w:val="00840543"/>
    <w:rsid w:val="008405A7"/>
    <w:rsid w:val="00841051"/>
    <w:rsid w:val="008416AA"/>
    <w:rsid w:val="008417A5"/>
    <w:rsid w:val="00841AE0"/>
    <w:rsid w:val="00841CDC"/>
    <w:rsid w:val="00841DA3"/>
    <w:rsid w:val="00841F34"/>
    <w:rsid w:val="00842076"/>
    <w:rsid w:val="008423E1"/>
    <w:rsid w:val="00843168"/>
    <w:rsid w:val="0084359D"/>
    <w:rsid w:val="0084393E"/>
    <w:rsid w:val="00843E32"/>
    <w:rsid w:val="00844121"/>
    <w:rsid w:val="00844228"/>
    <w:rsid w:val="0084461E"/>
    <w:rsid w:val="00844BCF"/>
    <w:rsid w:val="00844C76"/>
    <w:rsid w:val="00844D48"/>
    <w:rsid w:val="00844DB2"/>
    <w:rsid w:val="008450EE"/>
    <w:rsid w:val="008458BA"/>
    <w:rsid w:val="00845B3B"/>
    <w:rsid w:val="00845CD9"/>
    <w:rsid w:val="00846360"/>
    <w:rsid w:val="008465F9"/>
    <w:rsid w:val="00846A1E"/>
    <w:rsid w:val="00846AAC"/>
    <w:rsid w:val="00846BE2"/>
    <w:rsid w:val="00846ED8"/>
    <w:rsid w:val="00846FF8"/>
    <w:rsid w:val="0084719E"/>
    <w:rsid w:val="0084722E"/>
    <w:rsid w:val="008473BE"/>
    <w:rsid w:val="008476B0"/>
    <w:rsid w:val="0084770C"/>
    <w:rsid w:val="00847B6F"/>
    <w:rsid w:val="008501A9"/>
    <w:rsid w:val="00850416"/>
    <w:rsid w:val="00850670"/>
    <w:rsid w:val="00850768"/>
    <w:rsid w:val="008509D7"/>
    <w:rsid w:val="00850DAD"/>
    <w:rsid w:val="00850F43"/>
    <w:rsid w:val="00850F7F"/>
    <w:rsid w:val="0085113F"/>
    <w:rsid w:val="00851321"/>
    <w:rsid w:val="00851734"/>
    <w:rsid w:val="008517B5"/>
    <w:rsid w:val="00851890"/>
    <w:rsid w:val="008518E9"/>
    <w:rsid w:val="00851D90"/>
    <w:rsid w:val="00851E1D"/>
    <w:rsid w:val="008520E2"/>
    <w:rsid w:val="00852110"/>
    <w:rsid w:val="008521AB"/>
    <w:rsid w:val="00852318"/>
    <w:rsid w:val="00852786"/>
    <w:rsid w:val="008527CB"/>
    <w:rsid w:val="00853305"/>
    <w:rsid w:val="008535D9"/>
    <w:rsid w:val="008535F3"/>
    <w:rsid w:val="0085365A"/>
    <w:rsid w:val="00853673"/>
    <w:rsid w:val="00853EE2"/>
    <w:rsid w:val="00853F72"/>
    <w:rsid w:val="008542B3"/>
    <w:rsid w:val="008542C7"/>
    <w:rsid w:val="00854300"/>
    <w:rsid w:val="00854D2A"/>
    <w:rsid w:val="00854D35"/>
    <w:rsid w:val="0085559B"/>
    <w:rsid w:val="008557E4"/>
    <w:rsid w:val="00856077"/>
    <w:rsid w:val="00856123"/>
    <w:rsid w:val="008565F4"/>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733"/>
    <w:rsid w:val="00863B1E"/>
    <w:rsid w:val="00863BC4"/>
    <w:rsid w:val="00863D9D"/>
    <w:rsid w:val="008640BE"/>
    <w:rsid w:val="00864298"/>
    <w:rsid w:val="0086458E"/>
    <w:rsid w:val="008646A7"/>
    <w:rsid w:val="008650F7"/>
    <w:rsid w:val="008653F2"/>
    <w:rsid w:val="00865463"/>
    <w:rsid w:val="0086558F"/>
    <w:rsid w:val="008658A0"/>
    <w:rsid w:val="00865CF3"/>
    <w:rsid w:val="0086610F"/>
    <w:rsid w:val="0086636B"/>
    <w:rsid w:val="008664E5"/>
    <w:rsid w:val="00866689"/>
    <w:rsid w:val="00866741"/>
    <w:rsid w:val="008667CC"/>
    <w:rsid w:val="00866892"/>
    <w:rsid w:val="00866D3A"/>
    <w:rsid w:val="00866D7E"/>
    <w:rsid w:val="0086702B"/>
    <w:rsid w:val="008674C2"/>
    <w:rsid w:val="00867969"/>
    <w:rsid w:val="00867A98"/>
    <w:rsid w:val="00867C1E"/>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4B"/>
    <w:rsid w:val="00874165"/>
    <w:rsid w:val="008747C4"/>
    <w:rsid w:val="0087496E"/>
    <w:rsid w:val="00874F79"/>
    <w:rsid w:val="00874FE4"/>
    <w:rsid w:val="00875268"/>
    <w:rsid w:val="008752E7"/>
    <w:rsid w:val="00875411"/>
    <w:rsid w:val="00875515"/>
    <w:rsid w:val="0087556C"/>
    <w:rsid w:val="00875AF5"/>
    <w:rsid w:val="0087617D"/>
    <w:rsid w:val="008761FC"/>
    <w:rsid w:val="00876352"/>
    <w:rsid w:val="008765CE"/>
    <w:rsid w:val="00876954"/>
    <w:rsid w:val="00876AAF"/>
    <w:rsid w:val="00876AF1"/>
    <w:rsid w:val="00876B63"/>
    <w:rsid w:val="00876DF4"/>
    <w:rsid w:val="00876F64"/>
    <w:rsid w:val="00876F89"/>
    <w:rsid w:val="00876FAF"/>
    <w:rsid w:val="008770A2"/>
    <w:rsid w:val="008770B7"/>
    <w:rsid w:val="00877180"/>
    <w:rsid w:val="0087738E"/>
    <w:rsid w:val="0087783D"/>
    <w:rsid w:val="0087794D"/>
    <w:rsid w:val="00877982"/>
    <w:rsid w:val="00877A66"/>
    <w:rsid w:val="00877D41"/>
    <w:rsid w:val="00880A68"/>
    <w:rsid w:val="00880B24"/>
    <w:rsid w:val="008812EB"/>
    <w:rsid w:val="008815B3"/>
    <w:rsid w:val="0088194C"/>
    <w:rsid w:val="008820D5"/>
    <w:rsid w:val="00882193"/>
    <w:rsid w:val="008822EE"/>
    <w:rsid w:val="00882720"/>
    <w:rsid w:val="00882F5F"/>
    <w:rsid w:val="008833B8"/>
    <w:rsid w:val="0088352E"/>
    <w:rsid w:val="00883C43"/>
    <w:rsid w:val="00883D21"/>
    <w:rsid w:val="00883DE3"/>
    <w:rsid w:val="00884167"/>
    <w:rsid w:val="0088416A"/>
    <w:rsid w:val="00884408"/>
    <w:rsid w:val="0088464D"/>
    <w:rsid w:val="0088478E"/>
    <w:rsid w:val="008848D7"/>
    <w:rsid w:val="0088494C"/>
    <w:rsid w:val="00884B8A"/>
    <w:rsid w:val="00884E33"/>
    <w:rsid w:val="00885004"/>
    <w:rsid w:val="00885375"/>
    <w:rsid w:val="0088548D"/>
    <w:rsid w:val="008854FF"/>
    <w:rsid w:val="008857DA"/>
    <w:rsid w:val="0088582E"/>
    <w:rsid w:val="0088627F"/>
    <w:rsid w:val="0088666E"/>
    <w:rsid w:val="0088693D"/>
    <w:rsid w:val="0088698C"/>
    <w:rsid w:val="0088700A"/>
    <w:rsid w:val="008871B9"/>
    <w:rsid w:val="00887368"/>
    <w:rsid w:val="008873BB"/>
    <w:rsid w:val="0088753F"/>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87"/>
    <w:rsid w:val="00894EFC"/>
    <w:rsid w:val="0089524F"/>
    <w:rsid w:val="00895405"/>
    <w:rsid w:val="00895836"/>
    <w:rsid w:val="0089583C"/>
    <w:rsid w:val="00895AFA"/>
    <w:rsid w:val="00895C18"/>
    <w:rsid w:val="00896748"/>
    <w:rsid w:val="00896764"/>
    <w:rsid w:val="00896857"/>
    <w:rsid w:val="00896A32"/>
    <w:rsid w:val="008975E1"/>
    <w:rsid w:val="0089761A"/>
    <w:rsid w:val="00897940"/>
    <w:rsid w:val="00897E0D"/>
    <w:rsid w:val="00897F59"/>
    <w:rsid w:val="00897FE5"/>
    <w:rsid w:val="008A0AEC"/>
    <w:rsid w:val="008A0BD5"/>
    <w:rsid w:val="008A11A1"/>
    <w:rsid w:val="008A1688"/>
    <w:rsid w:val="008A1736"/>
    <w:rsid w:val="008A199E"/>
    <w:rsid w:val="008A1A31"/>
    <w:rsid w:val="008A1D3D"/>
    <w:rsid w:val="008A1DD0"/>
    <w:rsid w:val="008A2312"/>
    <w:rsid w:val="008A272E"/>
    <w:rsid w:val="008A28D4"/>
    <w:rsid w:val="008A2B7F"/>
    <w:rsid w:val="008A2BD1"/>
    <w:rsid w:val="008A30C7"/>
    <w:rsid w:val="008A31A8"/>
    <w:rsid w:val="008A3920"/>
    <w:rsid w:val="008A3F97"/>
    <w:rsid w:val="008A44DA"/>
    <w:rsid w:val="008A45C8"/>
    <w:rsid w:val="008A45E8"/>
    <w:rsid w:val="008A5139"/>
    <w:rsid w:val="008A5AF5"/>
    <w:rsid w:val="008A5CCC"/>
    <w:rsid w:val="008A5F0B"/>
    <w:rsid w:val="008A62B4"/>
    <w:rsid w:val="008A66FC"/>
    <w:rsid w:val="008A6B1F"/>
    <w:rsid w:val="008A6E4C"/>
    <w:rsid w:val="008A6FA1"/>
    <w:rsid w:val="008A7BD4"/>
    <w:rsid w:val="008B036E"/>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822"/>
    <w:rsid w:val="008B3C29"/>
    <w:rsid w:val="008B40BE"/>
    <w:rsid w:val="008B43B1"/>
    <w:rsid w:val="008B440D"/>
    <w:rsid w:val="008B45D5"/>
    <w:rsid w:val="008B460D"/>
    <w:rsid w:val="008B4627"/>
    <w:rsid w:val="008B4675"/>
    <w:rsid w:val="008B47EA"/>
    <w:rsid w:val="008B4D25"/>
    <w:rsid w:val="008B4FEF"/>
    <w:rsid w:val="008B5451"/>
    <w:rsid w:val="008B55DD"/>
    <w:rsid w:val="008B5642"/>
    <w:rsid w:val="008B56E2"/>
    <w:rsid w:val="008B5930"/>
    <w:rsid w:val="008B5FF1"/>
    <w:rsid w:val="008B60B5"/>
    <w:rsid w:val="008B6226"/>
    <w:rsid w:val="008B650C"/>
    <w:rsid w:val="008B6515"/>
    <w:rsid w:val="008C0131"/>
    <w:rsid w:val="008C038B"/>
    <w:rsid w:val="008C051E"/>
    <w:rsid w:val="008C0524"/>
    <w:rsid w:val="008C06B4"/>
    <w:rsid w:val="008C0B85"/>
    <w:rsid w:val="008C0D12"/>
    <w:rsid w:val="008C0D18"/>
    <w:rsid w:val="008C0F22"/>
    <w:rsid w:val="008C0F37"/>
    <w:rsid w:val="008C1063"/>
    <w:rsid w:val="008C1078"/>
    <w:rsid w:val="008C1491"/>
    <w:rsid w:val="008C1557"/>
    <w:rsid w:val="008C1A8B"/>
    <w:rsid w:val="008C1ABF"/>
    <w:rsid w:val="008C1C88"/>
    <w:rsid w:val="008C256E"/>
    <w:rsid w:val="008C265B"/>
    <w:rsid w:val="008C28D9"/>
    <w:rsid w:val="008C29A1"/>
    <w:rsid w:val="008C2E4B"/>
    <w:rsid w:val="008C318B"/>
    <w:rsid w:val="008C34C5"/>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C7D48"/>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457"/>
    <w:rsid w:val="008D2724"/>
    <w:rsid w:val="008D28A7"/>
    <w:rsid w:val="008D2ABF"/>
    <w:rsid w:val="008D2BEE"/>
    <w:rsid w:val="008D2C4F"/>
    <w:rsid w:val="008D2F1D"/>
    <w:rsid w:val="008D3422"/>
    <w:rsid w:val="008D3BDC"/>
    <w:rsid w:val="008D3D8D"/>
    <w:rsid w:val="008D42A4"/>
    <w:rsid w:val="008D4644"/>
    <w:rsid w:val="008D4B5A"/>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8E2"/>
    <w:rsid w:val="008D7A44"/>
    <w:rsid w:val="008D7F46"/>
    <w:rsid w:val="008E019E"/>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C13"/>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16"/>
    <w:rsid w:val="008E3AED"/>
    <w:rsid w:val="008E40C7"/>
    <w:rsid w:val="008E4A34"/>
    <w:rsid w:val="008E4A46"/>
    <w:rsid w:val="008E4DE6"/>
    <w:rsid w:val="008E4E44"/>
    <w:rsid w:val="008E509F"/>
    <w:rsid w:val="008E5175"/>
    <w:rsid w:val="008E586C"/>
    <w:rsid w:val="008E5BE1"/>
    <w:rsid w:val="008E5BF6"/>
    <w:rsid w:val="008E5CAE"/>
    <w:rsid w:val="008E6362"/>
    <w:rsid w:val="008E651D"/>
    <w:rsid w:val="008E6535"/>
    <w:rsid w:val="008E65DE"/>
    <w:rsid w:val="008E6CB9"/>
    <w:rsid w:val="008E6D24"/>
    <w:rsid w:val="008E7072"/>
    <w:rsid w:val="008E7116"/>
    <w:rsid w:val="008E7228"/>
    <w:rsid w:val="008E79A8"/>
    <w:rsid w:val="008F0669"/>
    <w:rsid w:val="008F0B62"/>
    <w:rsid w:val="008F1322"/>
    <w:rsid w:val="008F173C"/>
    <w:rsid w:val="008F1764"/>
    <w:rsid w:val="008F17B8"/>
    <w:rsid w:val="008F275A"/>
    <w:rsid w:val="008F27C2"/>
    <w:rsid w:val="008F38A5"/>
    <w:rsid w:val="008F3D09"/>
    <w:rsid w:val="008F40A2"/>
    <w:rsid w:val="008F42ED"/>
    <w:rsid w:val="008F442B"/>
    <w:rsid w:val="008F444A"/>
    <w:rsid w:val="008F4481"/>
    <w:rsid w:val="008F4A9B"/>
    <w:rsid w:val="008F4B01"/>
    <w:rsid w:val="008F4BB1"/>
    <w:rsid w:val="008F50FD"/>
    <w:rsid w:val="008F52D6"/>
    <w:rsid w:val="008F55D7"/>
    <w:rsid w:val="008F58C4"/>
    <w:rsid w:val="008F58F0"/>
    <w:rsid w:val="008F5E04"/>
    <w:rsid w:val="008F609D"/>
    <w:rsid w:val="008F62F4"/>
    <w:rsid w:val="008F6892"/>
    <w:rsid w:val="008F6E9A"/>
    <w:rsid w:val="008F7022"/>
    <w:rsid w:val="008F70B9"/>
    <w:rsid w:val="008F70BA"/>
    <w:rsid w:val="008F7257"/>
    <w:rsid w:val="008F73E0"/>
    <w:rsid w:val="008F74A8"/>
    <w:rsid w:val="008F77C4"/>
    <w:rsid w:val="008F7ADB"/>
    <w:rsid w:val="008F7D1C"/>
    <w:rsid w:val="0090014C"/>
    <w:rsid w:val="00900650"/>
    <w:rsid w:val="00900854"/>
    <w:rsid w:val="00900EE5"/>
    <w:rsid w:val="00901447"/>
    <w:rsid w:val="00901709"/>
    <w:rsid w:val="00901D8B"/>
    <w:rsid w:val="00901E9E"/>
    <w:rsid w:val="00902362"/>
    <w:rsid w:val="0090264D"/>
    <w:rsid w:val="009029E9"/>
    <w:rsid w:val="009030A8"/>
    <w:rsid w:val="009031E1"/>
    <w:rsid w:val="00903643"/>
    <w:rsid w:val="009036B3"/>
    <w:rsid w:val="00903BCD"/>
    <w:rsid w:val="00903DB4"/>
    <w:rsid w:val="00903F86"/>
    <w:rsid w:val="00904051"/>
    <w:rsid w:val="0090438C"/>
    <w:rsid w:val="0090464F"/>
    <w:rsid w:val="00904923"/>
    <w:rsid w:val="00904D19"/>
    <w:rsid w:val="00905118"/>
    <w:rsid w:val="00905F5E"/>
    <w:rsid w:val="00906103"/>
    <w:rsid w:val="00906714"/>
    <w:rsid w:val="00906864"/>
    <w:rsid w:val="0090692A"/>
    <w:rsid w:val="0090697D"/>
    <w:rsid w:val="009069D8"/>
    <w:rsid w:val="00906AAE"/>
    <w:rsid w:val="00906C43"/>
    <w:rsid w:val="009070E3"/>
    <w:rsid w:val="00907534"/>
    <w:rsid w:val="00907648"/>
    <w:rsid w:val="009100A0"/>
    <w:rsid w:val="0091023B"/>
    <w:rsid w:val="009106A9"/>
    <w:rsid w:val="00910788"/>
    <w:rsid w:val="009107B8"/>
    <w:rsid w:val="00910E0E"/>
    <w:rsid w:val="00910E5B"/>
    <w:rsid w:val="00910F0A"/>
    <w:rsid w:val="009110CE"/>
    <w:rsid w:val="00911132"/>
    <w:rsid w:val="00911385"/>
    <w:rsid w:val="00911614"/>
    <w:rsid w:val="00911CC0"/>
    <w:rsid w:val="00911E71"/>
    <w:rsid w:val="00911F3D"/>
    <w:rsid w:val="00911FD0"/>
    <w:rsid w:val="00912064"/>
    <w:rsid w:val="00912357"/>
    <w:rsid w:val="00912860"/>
    <w:rsid w:val="0091298B"/>
    <w:rsid w:val="00912BE0"/>
    <w:rsid w:val="00912C35"/>
    <w:rsid w:val="00912E9B"/>
    <w:rsid w:val="009134AF"/>
    <w:rsid w:val="009139AB"/>
    <w:rsid w:val="00913DAC"/>
    <w:rsid w:val="00913E20"/>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17A"/>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413"/>
    <w:rsid w:val="0092491E"/>
    <w:rsid w:val="00924EA9"/>
    <w:rsid w:val="00925048"/>
    <w:rsid w:val="009251FC"/>
    <w:rsid w:val="009252B5"/>
    <w:rsid w:val="009256BE"/>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0F9C"/>
    <w:rsid w:val="009311AC"/>
    <w:rsid w:val="00931342"/>
    <w:rsid w:val="00931471"/>
    <w:rsid w:val="0093157C"/>
    <w:rsid w:val="009315F5"/>
    <w:rsid w:val="00931822"/>
    <w:rsid w:val="009318FA"/>
    <w:rsid w:val="00931C53"/>
    <w:rsid w:val="00931DB8"/>
    <w:rsid w:val="0093272B"/>
    <w:rsid w:val="009328E4"/>
    <w:rsid w:val="00932C42"/>
    <w:rsid w:val="00932C6A"/>
    <w:rsid w:val="00932E59"/>
    <w:rsid w:val="00933068"/>
    <w:rsid w:val="0093311C"/>
    <w:rsid w:val="0093313C"/>
    <w:rsid w:val="009339A9"/>
    <w:rsid w:val="00933C63"/>
    <w:rsid w:val="00934533"/>
    <w:rsid w:val="0093454B"/>
    <w:rsid w:val="00934A34"/>
    <w:rsid w:val="00934FB0"/>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37C4C"/>
    <w:rsid w:val="00940197"/>
    <w:rsid w:val="0094026D"/>
    <w:rsid w:val="0094054B"/>
    <w:rsid w:val="00940694"/>
    <w:rsid w:val="009409EE"/>
    <w:rsid w:val="00940DE9"/>
    <w:rsid w:val="00940FFC"/>
    <w:rsid w:val="009410DE"/>
    <w:rsid w:val="009414CD"/>
    <w:rsid w:val="0094150E"/>
    <w:rsid w:val="0094186F"/>
    <w:rsid w:val="00941BA1"/>
    <w:rsid w:val="00941FE8"/>
    <w:rsid w:val="009422F2"/>
    <w:rsid w:val="009422FF"/>
    <w:rsid w:val="00942C33"/>
    <w:rsid w:val="00942F73"/>
    <w:rsid w:val="00943089"/>
    <w:rsid w:val="00943139"/>
    <w:rsid w:val="009432C8"/>
    <w:rsid w:val="0094336E"/>
    <w:rsid w:val="00943984"/>
    <w:rsid w:val="00943991"/>
    <w:rsid w:val="00943CC1"/>
    <w:rsid w:val="00943E6E"/>
    <w:rsid w:val="00943E80"/>
    <w:rsid w:val="0094423C"/>
    <w:rsid w:val="00944D47"/>
    <w:rsid w:val="00944DD8"/>
    <w:rsid w:val="00944E0C"/>
    <w:rsid w:val="00944E5B"/>
    <w:rsid w:val="009450AE"/>
    <w:rsid w:val="00945512"/>
    <w:rsid w:val="009456F0"/>
    <w:rsid w:val="009459D4"/>
    <w:rsid w:val="00945B3D"/>
    <w:rsid w:val="00945EB9"/>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2EE"/>
    <w:rsid w:val="00951AFF"/>
    <w:rsid w:val="00951CF8"/>
    <w:rsid w:val="00951D6D"/>
    <w:rsid w:val="00951E32"/>
    <w:rsid w:val="00951FEC"/>
    <w:rsid w:val="00952223"/>
    <w:rsid w:val="00952286"/>
    <w:rsid w:val="00952858"/>
    <w:rsid w:val="00953FBF"/>
    <w:rsid w:val="00953FE0"/>
    <w:rsid w:val="009546F8"/>
    <w:rsid w:val="00954B51"/>
    <w:rsid w:val="00955593"/>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3CE"/>
    <w:rsid w:val="00960A23"/>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357D"/>
    <w:rsid w:val="00964A05"/>
    <w:rsid w:val="00964D92"/>
    <w:rsid w:val="00964DBE"/>
    <w:rsid w:val="00964E2A"/>
    <w:rsid w:val="00965397"/>
    <w:rsid w:val="00965644"/>
    <w:rsid w:val="00965A54"/>
    <w:rsid w:val="00965AB9"/>
    <w:rsid w:val="00965EE4"/>
    <w:rsid w:val="00966342"/>
    <w:rsid w:val="009666DF"/>
    <w:rsid w:val="009669AC"/>
    <w:rsid w:val="00966AC6"/>
    <w:rsid w:val="00966DAB"/>
    <w:rsid w:val="009672F7"/>
    <w:rsid w:val="00967C24"/>
    <w:rsid w:val="00967F0D"/>
    <w:rsid w:val="0097003A"/>
    <w:rsid w:val="00970839"/>
    <w:rsid w:val="00970BA7"/>
    <w:rsid w:val="00970CDF"/>
    <w:rsid w:val="0097123F"/>
    <w:rsid w:val="009716CD"/>
    <w:rsid w:val="0097187A"/>
    <w:rsid w:val="00971ADB"/>
    <w:rsid w:val="00971D96"/>
    <w:rsid w:val="0097214F"/>
    <w:rsid w:val="009726C3"/>
    <w:rsid w:val="009729C7"/>
    <w:rsid w:val="00973412"/>
    <w:rsid w:val="009741A9"/>
    <w:rsid w:val="00974725"/>
    <w:rsid w:val="00974A15"/>
    <w:rsid w:val="00974B07"/>
    <w:rsid w:val="00974C0C"/>
    <w:rsid w:val="00974F91"/>
    <w:rsid w:val="009755B8"/>
    <w:rsid w:val="00975C43"/>
    <w:rsid w:val="00975ED4"/>
    <w:rsid w:val="00976213"/>
    <w:rsid w:val="00976285"/>
    <w:rsid w:val="0097632B"/>
    <w:rsid w:val="009763CE"/>
    <w:rsid w:val="009765C2"/>
    <w:rsid w:val="00976820"/>
    <w:rsid w:val="00976977"/>
    <w:rsid w:val="0097699F"/>
    <w:rsid w:val="00976B11"/>
    <w:rsid w:val="00976B21"/>
    <w:rsid w:val="00976E07"/>
    <w:rsid w:val="00977144"/>
    <w:rsid w:val="0097750F"/>
    <w:rsid w:val="009776D1"/>
    <w:rsid w:val="0097783E"/>
    <w:rsid w:val="00977C4B"/>
    <w:rsid w:val="00977C98"/>
    <w:rsid w:val="009803DD"/>
    <w:rsid w:val="009805B4"/>
    <w:rsid w:val="00980787"/>
    <w:rsid w:val="009807C8"/>
    <w:rsid w:val="00980A27"/>
    <w:rsid w:val="00980B65"/>
    <w:rsid w:val="00980CD4"/>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0D7"/>
    <w:rsid w:val="00986284"/>
    <w:rsid w:val="009867A4"/>
    <w:rsid w:val="009868BD"/>
    <w:rsid w:val="00986924"/>
    <w:rsid w:val="00986B6E"/>
    <w:rsid w:val="00986BD4"/>
    <w:rsid w:val="00986E58"/>
    <w:rsid w:val="00987277"/>
    <w:rsid w:val="00987439"/>
    <w:rsid w:val="00987754"/>
    <w:rsid w:val="00987FEB"/>
    <w:rsid w:val="009905F4"/>
    <w:rsid w:val="00990760"/>
    <w:rsid w:val="00990865"/>
    <w:rsid w:val="009908BD"/>
    <w:rsid w:val="00990DD1"/>
    <w:rsid w:val="009910D1"/>
    <w:rsid w:val="009912B2"/>
    <w:rsid w:val="009913FC"/>
    <w:rsid w:val="00991757"/>
    <w:rsid w:val="00991AC1"/>
    <w:rsid w:val="0099203C"/>
    <w:rsid w:val="00992047"/>
    <w:rsid w:val="0099206A"/>
    <w:rsid w:val="009921D4"/>
    <w:rsid w:val="009925A9"/>
    <w:rsid w:val="00992A11"/>
    <w:rsid w:val="00992AC2"/>
    <w:rsid w:val="00992EF1"/>
    <w:rsid w:val="009933F3"/>
    <w:rsid w:val="009939A1"/>
    <w:rsid w:val="00993AEA"/>
    <w:rsid w:val="00993B9F"/>
    <w:rsid w:val="0099436E"/>
    <w:rsid w:val="009943D3"/>
    <w:rsid w:val="009945E5"/>
    <w:rsid w:val="00994884"/>
    <w:rsid w:val="00994A69"/>
    <w:rsid w:val="00994A82"/>
    <w:rsid w:val="00994D12"/>
    <w:rsid w:val="00994DC2"/>
    <w:rsid w:val="00994DFE"/>
    <w:rsid w:val="0099560D"/>
    <w:rsid w:val="009958DC"/>
    <w:rsid w:val="00995FBA"/>
    <w:rsid w:val="009963CA"/>
    <w:rsid w:val="0099672B"/>
    <w:rsid w:val="00996769"/>
    <w:rsid w:val="00996B52"/>
    <w:rsid w:val="009971FC"/>
    <w:rsid w:val="0099788E"/>
    <w:rsid w:val="009978F2"/>
    <w:rsid w:val="00997A1F"/>
    <w:rsid w:val="00997C81"/>
    <w:rsid w:val="00997CC8"/>
    <w:rsid w:val="00997FC1"/>
    <w:rsid w:val="009A031A"/>
    <w:rsid w:val="009A060A"/>
    <w:rsid w:val="009A0736"/>
    <w:rsid w:val="009A07D3"/>
    <w:rsid w:val="009A087F"/>
    <w:rsid w:val="009A0ABE"/>
    <w:rsid w:val="009A0D03"/>
    <w:rsid w:val="009A0EF8"/>
    <w:rsid w:val="009A106D"/>
    <w:rsid w:val="009A1072"/>
    <w:rsid w:val="009A10D8"/>
    <w:rsid w:val="009A1226"/>
    <w:rsid w:val="009A1724"/>
    <w:rsid w:val="009A197B"/>
    <w:rsid w:val="009A1A10"/>
    <w:rsid w:val="009A1CBF"/>
    <w:rsid w:val="009A215A"/>
    <w:rsid w:val="009A235A"/>
    <w:rsid w:val="009A2B99"/>
    <w:rsid w:val="009A2ED2"/>
    <w:rsid w:val="009A2FD1"/>
    <w:rsid w:val="009A3596"/>
    <w:rsid w:val="009A3EA3"/>
    <w:rsid w:val="009A40A9"/>
    <w:rsid w:val="009A42B8"/>
    <w:rsid w:val="009A4891"/>
    <w:rsid w:val="009A4C73"/>
    <w:rsid w:val="009A4EB4"/>
    <w:rsid w:val="009A4F2F"/>
    <w:rsid w:val="009A57E2"/>
    <w:rsid w:val="009A5904"/>
    <w:rsid w:val="009A5AC3"/>
    <w:rsid w:val="009A5D33"/>
    <w:rsid w:val="009A5EE6"/>
    <w:rsid w:val="009A606E"/>
    <w:rsid w:val="009A63B8"/>
    <w:rsid w:val="009A6CE7"/>
    <w:rsid w:val="009A7012"/>
    <w:rsid w:val="009A7019"/>
    <w:rsid w:val="009A7718"/>
    <w:rsid w:val="009A7A66"/>
    <w:rsid w:val="009A7C17"/>
    <w:rsid w:val="009A7C77"/>
    <w:rsid w:val="009A7CCB"/>
    <w:rsid w:val="009B03FF"/>
    <w:rsid w:val="009B07A4"/>
    <w:rsid w:val="009B0D78"/>
    <w:rsid w:val="009B0EB1"/>
    <w:rsid w:val="009B1458"/>
    <w:rsid w:val="009B148E"/>
    <w:rsid w:val="009B24E5"/>
    <w:rsid w:val="009B2617"/>
    <w:rsid w:val="009B2B6C"/>
    <w:rsid w:val="009B2E82"/>
    <w:rsid w:val="009B3446"/>
    <w:rsid w:val="009B3870"/>
    <w:rsid w:val="009B3872"/>
    <w:rsid w:val="009B3BBE"/>
    <w:rsid w:val="009B4577"/>
    <w:rsid w:val="009B4719"/>
    <w:rsid w:val="009B4BA2"/>
    <w:rsid w:val="009B4BCB"/>
    <w:rsid w:val="009B4FEE"/>
    <w:rsid w:val="009B5422"/>
    <w:rsid w:val="009B5CC8"/>
    <w:rsid w:val="009B5D4D"/>
    <w:rsid w:val="009B6353"/>
    <w:rsid w:val="009B63BE"/>
    <w:rsid w:val="009B671B"/>
    <w:rsid w:val="009B68E3"/>
    <w:rsid w:val="009B6C5F"/>
    <w:rsid w:val="009B7541"/>
    <w:rsid w:val="009B766F"/>
    <w:rsid w:val="009B77EA"/>
    <w:rsid w:val="009C02EB"/>
    <w:rsid w:val="009C07CE"/>
    <w:rsid w:val="009C08E3"/>
    <w:rsid w:val="009C0D3F"/>
    <w:rsid w:val="009C101D"/>
    <w:rsid w:val="009C1208"/>
    <w:rsid w:val="009C1415"/>
    <w:rsid w:val="009C1484"/>
    <w:rsid w:val="009C163A"/>
    <w:rsid w:val="009C20FF"/>
    <w:rsid w:val="009C21CC"/>
    <w:rsid w:val="009C237F"/>
    <w:rsid w:val="009C2549"/>
    <w:rsid w:val="009C2A59"/>
    <w:rsid w:val="009C2D1C"/>
    <w:rsid w:val="009C2E82"/>
    <w:rsid w:val="009C2F39"/>
    <w:rsid w:val="009C3D94"/>
    <w:rsid w:val="009C3FDE"/>
    <w:rsid w:val="009C4005"/>
    <w:rsid w:val="009C4147"/>
    <w:rsid w:val="009C4599"/>
    <w:rsid w:val="009C4615"/>
    <w:rsid w:val="009C4632"/>
    <w:rsid w:val="009C46F3"/>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8FE"/>
    <w:rsid w:val="009C7A48"/>
    <w:rsid w:val="009D042B"/>
    <w:rsid w:val="009D043F"/>
    <w:rsid w:val="009D0656"/>
    <w:rsid w:val="009D0761"/>
    <w:rsid w:val="009D07EC"/>
    <w:rsid w:val="009D0B99"/>
    <w:rsid w:val="009D11E1"/>
    <w:rsid w:val="009D18C4"/>
    <w:rsid w:val="009D228B"/>
    <w:rsid w:val="009D22CF"/>
    <w:rsid w:val="009D27A4"/>
    <w:rsid w:val="009D2A58"/>
    <w:rsid w:val="009D2A7A"/>
    <w:rsid w:val="009D2D43"/>
    <w:rsid w:val="009D2D88"/>
    <w:rsid w:val="009D317E"/>
    <w:rsid w:val="009D32E3"/>
    <w:rsid w:val="009D3390"/>
    <w:rsid w:val="009D3890"/>
    <w:rsid w:val="009D3A8C"/>
    <w:rsid w:val="009D3A92"/>
    <w:rsid w:val="009D3C37"/>
    <w:rsid w:val="009D3C51"/>
    <w:rsid w:val="009D4472"/>
    <w:rsid w:val="009D457F"/>
    <w:rsid w:val="009D4941"/>
    <w:rsid w:val="009D4E43"/>
    <w:rsid w:val="009D4EC1"/>
    <w:rsid w:val="009D4EDC"/>
    <w:rsid w:val="009D55AA"/>
    <w:rsid w:val="009D5751"/>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D7CBB"/>
    <w:rsid w:val="009D7DE6"/>
    <w:rsid w:val="009D7E27"/>
    <w:rsid w:val="009E0287"/>
    <w:rsid w:val="009E0329"/>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6E5"/>
    <w:rsid w:val="009E39AB"/>
    <w:rsid w:val="009E428A"/>
    <w:rsid w:val="009E4372"/>
    <w:rsid w:val="009E4420"/>
    <w:rsid w:val="009E4964"/>
    <w:rsid w:val="009E4C65"/>
    <w:rsid w:val="009E53E4"/>
    <w:rsid w:val="009E53E6"/>
    <w:rsid w:val="009E55D1"/>
    <w:rsid w:val="009E565D"/>
    <w:rsid w:val="009E5A13"/>
    <w:rsid w:val="009E5B5A"/>
    <w:rsid w:val="009E5CE3"/>
    <w:rsid w:val="009E5F07"/>
    <w:rsid w:val="009E5F8C"/>
    <w:rsid w:val="009E625F"/>
    <w:rsid w:val="009E62FF"/>
    <w:rsid w:val="009E6739"/>
    <w:rsid w:val="009E6821"/>
    <w:rsid w:val="009E6963"/>
    <w:rsid w:val="009E6BEA"/>
    <w:rsid w:val="009E6C80"/>
    <w:rsid w:val="009E6DC3"/>
    <w:rsid w:val="009E7396"/>
    <w:rsid w:val="009E79F4"/>
    <w:rsid w:val="009E7EB3"/>
    <w:rsid w:val="009E7F81"/>
    <w:rsid w:val="009F0859"/>
    <w:rsid w:val="009F0A2F"/>
    <w:rsid w:val="009F152D"/>
    <w:rsid w:val="009F1AE5"/>
    <w:rsid w:val="009F1F6D"/>
    <w:rsid w:val="009F232B"/>
    <w:rsid w:val="009F2C2B"/>
    <w:rsid w:val="009F2E5B"/>
    <w:rsid w:val="009F2E62"/>
    <w:rsid w:val="009F2F62"/>
    <w:rsid w:val="009F3266"/>
    <w:rsid w:val="009F335B"/>
    <w:rsid w:val="009F3398"/>
    <w:rsid w:val="009F3A5B"/>
    <w:rsid w:val="009F3B4E"/>
    <w:rsid w:val="009F3BB9"/>
    <w:rsid w:val="009F3C06"/>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2E11"/>
    <w:rsid w:val="00A0303D"/>
    <w:rsid w:val="00A031F5"/>
    <w:rsid w:val="00A03389"/>
    <w:rsid w:val="00A03FB8"/>
    <w:rsid w:val="00A04155"/>
    <w:rsid w:val="00A044EA"/>
    <w:rsid w:val="00A0467B"/>
    <w:rsid w:val="00A0469C"/>
    <w:rsid w:val="00A04984"/>
    <w:rsid w:val="00A04BD6"/>
    <w:rsid w:val="00A04BE9"/>
    <w:rsid w:val="00A04D76"/>
    <w:rsid w:val="00A04E3C"/>
    <w:rsid w:val="00A0545B"/>
    <w:rsid w:val="00A055F0"/>
    <w:rsid w:val="00A056D8"/>
    <w:rsid w:val="00A05E21"/>
    <w:rsid w:val="00A060F4"/>
    <w:rsid w:val="00A066C1"/>
    <w:rsid w:val="00A074D6"/>
    <w:rsid w:val="00A0778E"/>
    <w:rsid w:val="00A07808"/>
    <w:rsid w:val="00A07B86"/>
    <w:rsid w:val="00A103AC"/>
    <w:rsid w:val="00A103F3"/>
    <w:rsid w:val="00A10553"/>
    <w:rsid w:val="00A105AE"/>
    <w:rsid w:val="00A1063A"/>
    <w:rsid w:val="00A10697"/>
    <w:rsid w:val="00A109EB"/>
    <w:rsid w:val="00A10A84"/>
    <w:rsid w:val="00A10D88"/>
    <w:rsid w:val="00A11099"/>
    <w:rsid w:val="00A11124"/>
    <w:rsid w:val="00A1115A"/>
    <w:rsid w:val="00A114E5"/>
    <w:rsid w:val="00A114F7"/>
    <w:rsid w:val="00A116D3"/>
    <w:rsid w:val="00A11DAB"/>
    <w:rsid w:val="00A11E9B"/>
    <w:rsid w:val="00A11EAC"/>
    <w:rsid w:val="00A12012"/>
    <w:rsid w:val="00A1217B"/>
    <w:rsid w:val="00A121CB"/>
    <w:rsid w:val="00A1291D"/>
    <w:rsid w:val="00A12ABB"/>
    <w:rsid w:val="00A12B83"/>
    <w:rsid w:val="00A12BF6"/>
    <w:rsid w:val="00A12C6E"/>
    <w:rsid w:val="00A12C9D"/>
    <w:rsid w:val="00A12CB3"/>
    <w:rsid w:val="00A12EC3"/>
    <w:rsid w:val="00A131DD"/>
    <w:rsid w:val="00A133FA"/>
    <w:rsid w:val="00A1382C"/>
    <w:rsid w:val="00A13AC1"/>
    <w:rsid w:val="00A14234"/>
    <w:rsid w:val="00A149A5"/>
    <w:rsid w:val="00A152ED"/>
    <w:rsid w:val="00A15401"/>
    <w:rsid w:val="00A158DD"/>
    <w:rsid w:val="00A16259"/>
    <w:rsid w:val="00A16E9E"/>
    <w:rsid w:val="00A1708A"/>
    <w:rsid w:val="00A17285"/>
    <w:rsid w:val="00A17A4F"/>
    <w:rsid w:val="00A17C26"/>
    <w:rsid w:val="00A17CBC"/>
    <w:rsid w:val="00A17E57"/>
    <w:rsid w:val="00A20428"/>
    <w:rsid w:val="00A204BC"/>
    <w:rsid w:val="00A206A7"/>
    <w:rsid w:val="00A20721"/>
    <w:rsid w:val="00A21175"/>
    <w:rsid w:val="00A21286"/>
    <w:rsid w:val="00A212A8"/>
    <w:rsid w:val="00A21456"/>
    <w:rsid w:val="00A2165C"/>
    <w:rsid w:val="00A216F8"/>
    <w:rsid w:val="00A2175C"/>
    <w:rsid w:val="00A21BF2"/>
    <w:rsid w:val="00A21C4C"/>
    <w:rsid w:val="00A21D54"/>
    <w:rsid w:val="00A21DE8"/>
    <w:rsid w:val="00A2207E"/>
    <w:rsid w:val="00A22481"/>
    <w:rsid w:val="00A225D3"/>
    <w:rsid w:val="00A22633"/>
    <w:rsid w:val="00A226D4"/>
    <w:rsid w:val="00A22A8C"/>
    <w:rsid w:val="00A22B37"/>
    <w:rsid w:val="00A22CA1"/>
    <w:rsid w:val="00A22D01"/>
    <w:rsid w:val="00A22D8F"/>
    <w:rsid w:val="00A233D3"/>
    <w:rsid w:val="00A236C5"/>
    <w:rsid w:val="00A238B0"/>
    <w:rsid w:val="00A238EE"/>
    <w:rsid w:val="00A23B85"/>
    <w:rsid w:val="00A23C25"/>
    <w:rsid w:val="00A23E01"/>
    <w:rsid w:val="00A241E7"/>
    <w:rsid w:val="00A245F8"/>
    <w:rsid w:val="00A246B4"/>
    <w:rsid w:val="00A246FE"/>
    <w:rsid w:val="00A24E56"/>
    <w:rsid w:val="00A24F0C"/>
    <w:rsid w:val="00A25312"/>
    <w:rsid w:val="00A2553C"/>
    <w:rsid w:val="00A258B2"/>
    <w:rsid w:val="00A25CB9"/>
    <w:rsid w:val="00A25ECA"/>
    <w:rsid w:val="00A26214"/>
    <w:rsid w:val="00A2644E"/>
    <w:rsid w:val="00A2652C"/>
    <w:rsid w:val="00A26716"/>
    <w:rsid w:val="00A26890"/>
    <w:rsid w:val="00A268A3"/>
    <w:rsid w:val="00A26AE6"/>
    <w:rsid w:val="00A26D08"/>
    <w:rsid w:val="00A26D2A"/>
    <w:rsid w:val="00A26F05"/>
    <w:rsid w:val="00A272A4"/>
    <w:rsid w:val="00A273A4"/>
    <w:rsid w:val="00A27BD9"/>
    <w:rsid w:val="00A301A3"/>
    <w:rsid w:val="00A303CA"/>
    <w:rsid w:val="00A305FC"/>
    <w:rsid w:val="00A30A90"/>
    <w:rsid w:val="00A30C6C"/>
    <w:rsid w:val="00A30CF4"/>
    <w:rsid w:val="00A30E67"/>
    <w:rsid w:val="00A3108F"/>
    <w:rsid w:val="00A31101"/>
    <w:rsid w:val="00A31154"/>
    <w:rsid w:val="00A31296"/>
    <w:rsid w:val="00A3144E"/>
    <w:rsid w:val="00A31C47"/>
    <w:rsid w:val="00A31FD6"/>
    <w:rsid w:val="00A321C5"/>
    <w:rsid w:val="00A3239C"/>
    <w:rsid w:val="00A325B5"/>
    <w:rsid w:val="00A327C9"/>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8C6"/>
    <w:rsid w:val="00A37EEF"/>
    <w:rsid w:val="00A37F1F"/>
    <w:rsid w:val="00A37F25"/>
    <w:rsid w:val="00A37F86"/>
    <w:rsid w:val="00A40180"/>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01D"/>
    <w:rsid w:val="00A44222"/>
    <w:rsid w:val="00A443CE"/>
    <w:rsid w:val="00A4522B"/>
    <w:rsid w:val="00A4555E"/>
    <w:rsid w:val="00A45576"/>
    <w:rsid w:val="00A457E9"/>
    <w:rsid w:val="00A45ABA"/>
    <w:rsid w:val="00A45E4A"/>
    <w:rsid w:val="00A46556"/>
    <w:rsid w:val="00A468BB"/>
    <w:rsid w:val="00A46C12"/>
    <w:rsid w:val="00A4725E"/>
    <w:rsid w:val="00A47A74"/>
    <w:rsid w:val="00A47C94"/>
    <w:rsid w:val="00A47D83"/>
    <w:rsid w:val="00A47FD2"/>
    <w:rsid w:val="00A503AC"/>
    <w:rsid w:val="00A50C57"/>
    <w:rsid w:val="00A50EDD"/>
    <w:rsid w:val="00A511C2"/>
    <w:rsid w:val="00A511E4"/>
    <w:rsid w:val="00A517AA"/>
    <w:rsid w:val="00A5193A"/>
    <w:rsid w:val="00A51C4C"/>
    <w:rsid w:val="00A52288"/>
    <w:rsid w:val="00A525AE"/>
    <w:rsid w:val="00A52716"/>
    <w:rsid w:val="00A5340E"/>
    <w:rsid w:val="00A535BF"/>
    <w:rsid w:val="00A53EC0"/>
    <w:rsid w:val="00A53ECA"/>
    <w:rsid w:val="00A54249"/>
    <w:rsid w:val="00A543C1"/>
    <w:rsid w:val="00A545A9"/>
    <w:rsid w:val="00A54738"/>
    <w:rsid w:val="00A54EA5"/>
    <w:rsid w:val="00A550F4"/>
    <w:rsid w:val="00A55292"/>
    <w:rsid w:val="00A55402"/>
    <w:rsid w:val="00A554A7"/>
    <w:rsid w:val="00A55722"/>
    <w:rsid w:val="00A55781"/>
    <w:rsid w:val="00A55C66"/>
    <w:rsid w:val="00A55CC3"/>
    <w:rsid w:val="00A55FEA"/>
    <w:rsid w:val="00A56003"/>
    <w:rsid w:val="00A56508"/>
    <w:rsid w:val="00A56606"/>
    <w:rsid w:val="00A5665F"/>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B67"/>
    <w:rsid w:val="00A62C5B"/>
    <w:rsid w:val="00A630B4"/>
    <w:rsid w:val="00A63282"/>
    <w:rsid w:val="00A63508"/>
    <w:rsid w:val="00A6375B"/>
    <w:rsid w:val="00A63D0F"/>
    <w:rsid w:val="00A63EE8"/>
    <w:rsid w:val="00A63F5C"/>
    <w:rsid w:val="00A64363"/>
    <w:rsid w:val="00A644A0"/>
    <w:rsid w:val="00A64679"/>
    <w:rsid w:val="00A64C8E"/>
    <w:rsid w:val="00A64E76"/>
    <w:rsid w:val="00A65206"/>
    <w:rsid w:val="00A660FC"/>
    <w:rsid w:val="00A6628B"/>
    <w:rsid w:val="00A66BA5"/>
    <w:rsid w:val="00A66F81"/>
    <w:rsid w:val="00A67018"/>
    <w:rsid w:val="00A67173"/>
    <w:rsid w:val="00A675C7"/>
    <w:rsid w:val="00A67F11"/>
    <w:rsid w:val="00A701BB"/>
    <w:rsid w:val="00A70237"/>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5E3F"/>
    <w:rsid w:val="00A763A2"/>
    <w:rsid w:val="00A76780"/>
    <w:rsid w:val="00A76911"/>
    <w:rsid w:val="00A76B9D"/>
    <w:rsid w:val="00A76C48"/>
    <w:rsid w:val="00A76EDE"/>
    <w:rsid w:val="00A773B0"/>
    <w:rsid w:val="00A7747A"/>
    <w:rsid w:val="00A776FA"/>
    <w:rsid w:val="00A7786D"/>
    <w:rsid w:val="00A77926"/>
    <w:rsid w:val="00A77929"/>
    <w:rsid w:val="00A77AB3"/>
    <w:rsid w:val="00A77CE1"/>
    <w:rsid w:val="00A80166"/>
    <w:rsid w:val="00A803A9"/>
    <w:rsid w:val="00A80AA4"/>
    <w:rsid w:val="00A80B0E"/>
    <w:rsid w:val="00A80BC6"/>
    <w:rsid w:val="00A81311"/>
    <w:rsid w:val="00A813DE"/>
    <w:rsid w:val="00A81404"/>
    <w:rsid w:val="00A8166D"/>
    <w:rsid w:val="00A816C0"/>
    <w:rsid w:val="00A8175F"/>
    <w:rsid w:val="00A81905"/>
    <w:rsid w:val="00A81EAD"/>
    <w:rsid w:val="00A8217C"/>
    <w:rsid w:val="00A821ED"/>
    <w:rsid w:val="00A828C5"/>
    <w:rsid w:val="00A82A6A"/>
    <w:rsid w:val="00A82DF3"/>
    <w:rsid w:val="00A83270"/>
    <w:rsid w:val="00A8357B"/>
    <w:rsid w:val="00A835B2"/>
    <w:rsid w:val="00A83655"/>
    <w:rsid w:val="00A83A04"/>
    <w:rsid w:val="00A83DFE"/>
    <w:rsid w:val="00A841BF"/>
    <w:rsid w:val="00A843F1"/>
    <w:rsid w:val="00A84C3D"/>
    <w:rsid w:val="00A84CB0"/>
    <w:rsid w:val="00A84D20"/>
    <w:rsid w:val="00A85168"/>
    <w:rsid w:val="00A85221"/>
    <w:rsid w:val="00A85263"/>
    <w:rsid w:val="00A8566D"/>
    <w:rsid w:val="00A8574A"/>
    <w:rsid w:val="00A85865"/>
    <w:rsid w:val="00A85883"/>
    <w:rsid w:val="00A858D6"/>
    <w:rsid w:val="00A859FD"/>
    <w:rsid w:val="00A85A23"/>
    <w:rsid w:val="00A85A69"/>
    <w:rsid w:val="00A85BFA"/>
    <w:rsid w:val="00A85CB9"/>
    <w:rsid w:val="00A85D43"/>
    <w:rsid w:val="00A86222"/>
    <w:rsid w:val="00A86507"/>
    <w:rsid w:val="00A86B5E"/>
    <w:rsid w:val="00A86C6D"/>
    <w:rsid w:val="00A87092"/>
    <w:rsid w:val="00A870D7"/>
    <w:rsid w:val="00A873DA"/>
    <w:rsid w:val="00A90095"/>
    <w:rsid w:val="00A901B2"/>
    <w:rsid w:val="00A90312"/>
    <w:rsid w:val="00A90344"/>
    <w:rsid w:val="00A9049A"/>
    <w:rsid w:val="00A905A3"/>
    <w:rsid w:val="00A905EC"/>
    <w:rsid w:val="00A90614"/>
    <w:rsid w:val="00A90D36"/>
    <w:rsid w:val="00A91083"/>
    <w:rsid w:val="00A910A1"/>
    <w:rsid w:val="00A910A4"/>
    <w:rsid w:val="00A9129F"/>
    <w:rsid w:val="00A919DA"/>
    <w:rsid w:val="00A91A73"/>
    <w:rsid w:val="00A91F43"/>
    <w:rsid w:val="00A92378"/>
    <w:rsid w:val="00A92AF8"/>
    <w:rsid w:val="00A92BE4"/>
    <w:rsid w:val="00A92C0D"/>
    <w:rsid w:val="00A92C4E"/>
    <w:rsid w:val="00A92E6C"/>
    <w:rsid w:val="00A92FD9"/>
    <w:rsid w:val="00A93006"/>
    <w:rsid w:val="00A93089"/>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736"/>
    <w:rsid w:val="00A957C3"/>
    <w:rsid w:val="00A958F4"/>
    <w:rsid w:val="00A95D6E"/>
    <w:rsid w:val="00A95DF3"/>
    <w:rsid w:val="00A95E7F"/>
    <w:rsid w:val="00A95EDD"/>
    <w:rsid w:val="00A96126"/>
    <w:rsid w:val="00A96832"/>
    <w:rsid w:val="00A96CD7"/>
    <w:rsid w:val="00A96F58"/>
    <w:rsid w:val="00A973D9"/>
    <w:rsid w:val="00A974A0"/>
    <w:rsid w:val="00A97D16"/>
    <w:rsid w:val="00A97D32"/>
    <w:rsid w:val="00AA0017"/>
    <w:rsid w:val="00AA0047"/>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5E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5D6"/>
    <w:rsid w:val="00AB199A"/>
    <w:rsid w:val="00AB1DC5"/>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870"/>
    <w:rsid w:val="00AB6F17"/>
    <w:rsid w:val="00AB72D7"/>
    <w:rsid w:val="00AB7803"/>
    <w:rsid w:val="00AB7CAB"/>
    <w:rsid w:val="00AB7F90"/>
    <w:rsid w:val="00AC02CB"/>
    <w:rsid w:val="00AC0357"/>
    <w:rsid w:val="00AC0503"/>
    <w:rsid w:val="00AC0A8C"/>
    <w:rsid w:val="00AC0FA8"/>
    <w:rsid w:val="00AC1015"/>
    <w:rsid w:val="00AC1887"/>
    <w:rsid w:val="00AC1FE1"/>
    <w:rsid w:val="00AC2533"/>
    <w:rsid w:val="00AC257D"/>
    <w:rsid w:val="00AC2B89"/>
    <w:rsid w:val="00AC2E2A"/>
    <w:rsid w:val="00AC2EAE"/>
    <w:rsid w:val="00AC3409"/>
    <w:rsid w:val="00AC346B"/>
    <w:rsid w:val="00AC3680"/>
    <w:rsid w:val="00AC3B87"/>
    <w:rsid w:val="00AC3BD0"/>
    <w:rsid w:val="00AC4222"/>
    <w:rsid w:val="00AC4542"/>
    <w:rsid w:val="00AC4A11"/>
    <w:rsid w:val="00AC4B08"/>
    <w:rsid w:val="00AC4C40"/>
    <w:rsid w:val="00AC4CB6"/>
    <w:rsid w:val="00AC4D4F"/>
    <w:rsid w:val="00AC4EB4"/>
    <w:rsid w:val="00AC50D4"/>
    <w:rsid w:val="00AC55B7"/>
    <w:rsid w:val="00AC57D4"/>
    <w:rsid w:val="00AC599B"/>
    <w:rsid w:val="00AC5F36"/>
    <w:rsid w:val="00AC61DF"/>
    <w:rsid w:val="00AC62CF"/>
    <w:rsid w:val="00AC6400"/>
    <w:rsid w:val="00AC6945"/>
    <w:rsid w:val="00AC69C6"/>
    <w:rsid w:val="00AC6A74"/>
    <w:rsid w:val="00AC6FD7"/>
    <w:rsid w:val="00AC7076"/>
    <w:rsid w:val="00AC70C8"/>
    <w:rsid w:val="00AC7213"/>
    <w:rsid w:val="00AC77FF"/>
    <w:rsid w:val="00AC7A9D"/>
    <w:rsid w:val="00AC7B72"/>
    <w:rsid w:val="00AC7BA4"/>
    <w:rsid w:val="00AC7DCE"/>
    <w:rsid w:val="00AC7E8B"/>
    <w:rsid w:val="00AC7FF8"/>
    <w:rsid w:val="00AD02BB"/>
    <w:rsid w:val="00AD03B0"/>
    <w:rsid w:val="00AD04D6"/>
    <w:rsid w:val="00AD0878"/>
    <w:rsid w:val="00AD0995"/>
    <w:rsid w:val="00AD0C49"/>
    <w:rsid w:val="00AD0E99"/>
    <w:rsid w:val="00AD13BC"/>
    <w:rsid w:val="00AD15BE"/>
    <w:rsid w:val="00AD18A2"/>
    <w:rsid w:val="00AD1A5E"/>
    <w:rsid w:val="00AD1E10"/>
    <w:rsid w:val="00AD237E"/>
    <w:rsid w:val="00AD27C9"/>
    <w:rsid w:val="00AD2883"/>
    <w:rsid w:val="00AD28C6"/>
    <w:rsid w:val="00AD2BC6"/>
    <w:rsid w:val="00AD3A8B"/>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30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43A"/>
    <w:rsid w:val="00AE3638"/>
    <w:rsid w:val="00AE3837"/>
    <w:rsid w:val="00AE398F"/>
    <w:rsid w:val="00AE43BE"/>
    <w:rsid w:val="00AE446E"/>
    <w:rsid w:val="00AE4502"/>
    <w:rsid w:val="00AE474F"/>
    <w:rsid w:val="00AE4CB1"/>
    <w:rsid w:val="00AE4E74"/>
    <w:rsid w:val="00AE4F49"/>
    <w:rsid w:val="00AE506C"/>
    <w:rsid w:val="00AE542D"/>
    <w:rsid w:val="00AE5515"/>
    <w:rsid w:val="00AE56C0"/>
    <w:rsid w:val="00AE5724"/>
    <w:rsid w:val="00AE584A"/>
    <w:rsid w:val="00AE59F5"/>
    <w:rsid w:val="00AE5B57"/>
    <w:rsid w:val="00AE5CDE"/>
    <w:rsid w:val="00AE5E79"/>
    <w:rsid w:val="00AE5F75"/>
    <w:rsid w:val="00AE6696"/>
    <w:rsid w:val="00AE6BC5"/>
    <w:rsid w:val="00AE7176"/>
    <w:rsid w:val="00AE74B0"/>
    <w:rsid w:val="00AE74F5"/>
    <w:rsid w:val="00AF0046"/>
    <w:rsid w:val="00AF074F"/>
    <w:rsid w:val="00AF0A18"/>
    <w:rsid w:val="00AF0A8D"/>
    <w:rsid w:val="00AF0CFD"/>
    <w:rsid w:val="00AF0D69"/>
    <w:rsid w:val="00AF114D"/>
    <w:rsid w:val="00AF1F18"/>
    <w:rsid w:val="00AF21C5"/>
    <w:rsid w:val="00AF256E"/>
    <w:rsid w:val="00AF2760"/>
    <w:rsid w:val="00AF29A7"/>
    <w:rsid w:val="00AF2DD1"/>
    <w:rsid w:val="00AF2F82"/>
    <w:rsid w:val="00AF3841"/>
    <w:rsid w:val="00AF3C87"/>
    <w:rsid w:val="00AF3E2B"/>
    <w:rsid w:val="00AF3E2E"/>
    <w:rsid w:val="00AF3EC6"/>
    <w:rsid w:val="00AF41B9"/>
    <w:rsid w:val="00AF420D"/>
    <w:rsid w:val="00AF4515"/>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470"/>
    <w:rsid w:val="00B02B91"/>
    <w:rsid w:val="00B02C83"/>
    <w:rsid w:val="00B02C8E"/>
    <w:rsid w:val="00B02E2C"/>
    <w:rsid w:val="00B02E48"/>
    <w:rsid w:val="00B02ED2"/>
    <w:rsid w:val="00B02F35"/>
    <w:rsid w:val="00B0307F"/>
    <w:rsid w:val="00B030CA"/>
    <w:rsid w:val="00B0313C"/>
    <w:rsid w:val="00B03270"/>
    <w:rsid w:val="00B03272"/>
    <w:rsid w:val="00B03313"/>
    <w:rsid w:val="00B03314"/>
    <w:rsid w:val="00B033EF"/>
    <w:rsid w:val="00B039C1"/>
    <w:rsid w:val="00B03A76"/>
    <w:rsid w:val="00B03C95"/>
    <w:rsid w:val="00B03E69"/>
    <w:rsid w:val="00B0428E"/>
    <w:rsid w:val="00B04438"/>
    <w:rsid w:val="00B0483E"/>
    <w:rsid w:val="00B04A5A"/>
    <w:rsid w:val="00B0508A"/>
    <w:rsid w:val="00B05331"/>
    <w:rsid w:val="00B05351"/>
    <w:rsid w:val="00B05473"/>
    <w:rsid w:val="00B05534"/>
    <w:rsid w:val="00B05554"/>
    <w:rsid w:val="00B05ACA"/>
    <w:rsid w:val="00B05E7B"/>
    <w:rsid w:val="00B06487"/>
    <w:rsid w:val="00B06731"/>
    <w:rsid w:val="00B06917"/>
    <w:rsid w:val="00B07142"/>
    <w:rsid w:val="00B074F4"/>
    <w:rsid w:val="00B07A57"/>
    <w:rsid w:val="00B07A81"/>
    <w:rsid w:val="00B07B3E"/>
    <w:rsid w:val="00B07BEF"/>
    <w:rsid w:val="00B07BF6"/>
    <w:rsid w:val="00B10550"/>
    <w:rsid w:val="00B105B2"/>
    <w:rsid w:val="00B10836"/>
    <w:rsid w:val="00B10F3B"/>
    <w:rsid w:val="00B10FD1"/>
    <w:rsid w:val="00B11051"/>
    <w:rsid w:val="00B1144E"/>
    <w:rsid w:val="00B1149B"/>
    <w:rsid w:val="00B115D9"/>
    <w:rsid w:val="00B1160A"/>
    <w:rsid w:val="00B11888"/>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B8C"/>
    <w:rsid w:val="00B14CF6"/>
    <w:rsid w:val="00B151AF"/>
    <w:rsid w:val="00B151D0"/>
    <w:rsid w:val="00B1528E"/>
    <w:rsid w:val="00B154BD"/>
    <w:rsid w:val="00B1558E"/>
    <w:rsid w:val="00B15957"/>
    <w:rsid w:val="00B15BF8"/>
    <w:rsid w:val="00B15DA4"/>
    <w:rsid w:val="00B15E32"/>
    <w:rsid w:val="00B16ADA"/>
    <w:rsid w:val="00B16F42"/>
    <w:rsid w:val="00B17813"/>
    <w:rsid w:val="00B1798B"/>
    <w:rsid w:val="00B201D6"/>
    <w:rsid w:val="00B20AEF"/>
    <w:rsid w:val="00B20C41"/>
    <w:rsid w:val="00B2111F"/>
    <w:rsid w:val="00B21135"/>
    <w:rsid w:val="00B21612"/>
    <w:rsid w:val="00B21700"/>
    <w:rsid w:val="00B21753"/>
    <w:rsid w:val="00B21940"/>
    <w:rsid w:val="00B21BCE"/>
    <w:rsid w:val="00B2212F"/>
    <w:rsid w:val="00B225E8"/>
    <w:rsid w:val="00B227A6"/>
    <w:rsid w:val="00B22C98"/>
    <w:rsid w:val="00B22E9E"/>
    <w:rsid w:val="00B233FA"/>
    <w:rsid w:val="00B23453"/>
    <w:rsid w:val="00B242CC"/>
    <w:rsid w:val="00B2439A"/>
    <w:rsid w:val="00B2439D"/>
    <w:rsid w:val="00B244D6"/>
    <w:rsid w:val="00B2452E"/>
    <w:rsid w:val="00B24C8D"/>
    <w:rsid w:val="00B2501F"/>
    <w:rsid w:val="00B25681"/>
    <w:rsid w:val="00B25899"/>
    <w:rsid w:val="00B25D9D"/>
    <w:rsid w:val="00B26012"/>
    <w:rsid w:val="00B260F4"/>
    <w:rsid w:val="00B266BF"/>
    <w:rsid w:val="00B267F6"/>
    <w:rsid w:val="00B26AEC"/>
    <w:rsid w:val="00B26CE2"/>
    <w:rsid w:val="00B26FAA"/>
    <w:rsid w:val="00B271B8"/>
    <w:rsid w:val="00B27413"/>
    <w:rsid w:val="00B27599"/>
    <w:rsid w:val="00B27862"/>
    <w:rsid w:val="00B27D08"/>
    <w:rsid w:val="00B301A7"/>
    <w:rsid w:val="00B305DE"/>
    <w:rsid w:val="00B30B2B"/>
    <w:rsid w:val="00B30CD5"/>
    <w:rsid w:val="00B30CFD"/>
    <w:rsid w:val="00B30D8D"/>
    <w:rsid w:val="00B30D8F"/>
    <w:rsid w:val="00B31D72"/>
    <w:rsid w:val="00B31EBB"/>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1DD"/>
    <w:rsid w:val="00B35265"/>
    <w:rsid w:val="00B352F7"/>
    <w:rsid w:val="00B3594F"/>
    <w:rsid w:val="00B35F1E"/>
    <w:rsid w:val="00B35F7F"/>
    <w:rsid w:val="00B36365"/>
    <w:rsid w:val="00B36484"/>
    <w:rsid w:val="00B364DE"/>
    <w:rsid w:val="00B3665C"/>
    <w:rsid w:val="00B368F6"/>
    <w:rsid w:val="00B36D5D"/>
    <w:rsid w:val="00B37017"/>
    <w:rsid w:val="00B373DD"/>
    <w:rsid w:val="00B37472"/>
    <w:rsid w:val="00B375AF"/>
    <w:rsid w:val="00B378A9"/>
    <w:rsid w:val="00B37D2D"/>
    <w:rsid w:val="00B409DC"/>
    <w:rsid w:val="00B40CA5"/>
    <w:rsid w:val="00B40ECC"/>
    <w:rsid w:val="00B40FC4"/>
    <w:rsid w:val="00B4149F"/>
    <w:rsid w:val="00B414B8"/>
    <w:rsid w:val="00B4153E"/>
    <w:rsid w:val="00B417D0"/>
    <w:rsid w:val="00B4183C"/>
    <w:rsid w:val="00B41970"/>
    <w:rsid w:val="00B42B15"/>
    <w:rsid w:val="00B42B5A"/>
    <w:rsid w:val="00B42E19"/>
    <w:rsid w:val="00B42E78"/>
    <w:rsid w:val="00B430EA"/>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8B4"/>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A14"/>
    <w:rsid w:val="00B56E0A"/>
    <w:rsid w:val="00B56F8B"/>
    <w:rsid w:val="00B5718C"/>
    <w:rsid w:val="00B57209"/>
    <w:rsid w:val="00B5723C"/>
    <w:rsid w:val="00B574F5"/>
    <w:rsid w:val="00B57B7D"/>
    <w:rsid w:val="00B57B94"/>
    <w:rsid w:val="00B57EA9"/>
    <w:rsid w:val="00B60362"/>
    <w:rsid w:val="00B60394"/>
    <w:rsid w:val="00B60723"/>
    <w:rsid w:val="00B60C0E"/>
    <w:rsid w:val="00B60F1B"/>
    <w:rsid w:val="00B611E5"/>
    <w:rsid w:val="00B61348"/>
    <w:rsid w:val="00B614F8"/>
    <w:rsid w:val="00B61725"/>
    <w:rsid w:val="00B61B51"/>
    <w:rsid w:val="00B61DA0"/>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7E0"/>
    <w:rsid w:val="00B649BB"/>
    <w:rsid w:val="00B64FA3"/>
    <w:rsid w:val="00B6502A"/>
    <w:rsid w:val="00B6539F"/>
    <w:rsid w:val="00B6601D"/>
    <w:rsid w:val="00B66355"/>
    <w:rsid w:val="00B6663C"/>
    <w:rsid w:val="00B6689C"/>
    <w:rsid w:val="00B66B40"/>
    <w:rsid w:val="00B66B9F"/>
    <w:rsid w:val="00B6744F"/>
    <w:rsid w:val="00B6754B"/>
    <w:rsid w:val="00B679FC"/>
    <w:rsid w:val="00B67BD5"/>
    <w:rsid w:val="00B701E4"/>
    <w:rsid w:val="00B7048B"/>
    <w:rsid w:val="00B708DD"/>
    <w:rsid w:val="00B70B13"/>
    <w:rsid w:val="00B71BDC"/>
    <w:rsid w:val="00B71DC7"/>
    <w:rsid w:val="00B71E4A"/>
    <w:rsid w:val="00B71F64"/>
    <w:rsid w:val="00B7204F"/>
    <w:rsid w:val="00B722AE"/>
    <w:rsid w:val="00B7248F"/>
    <w:rsid w:val="00B72673"/>
    <w:rsid w:val="00B72CB3"/>
    <w:rsid w:val="00B72F63"/>
    <w:rsid w:val="00B735EE"/>
    <w:rsid w:val="00B739D9"/>
    <w:rsid w:val="00B73B67"/>
    <w:rsid w:val="00B73C6A"/>
    <w:rsid w:val="00B73D55"/>
    <w:rsid w:val="00B74016"/>
    <w:rsid w:val="00B74178"/>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077"/>
    <w:rsid w:val="00B77249"/>
    <w:rsid w:val="00B773FF"/>
    <w:rsid w:val="00B774D2"/>
    <w:rsid w:val="00B775F4"/>
    <w:rsid w:val="00B77799"/>
    <w:rsid w:val="00B77A8A"/>
    <w:rsid w:val="00B77FD1"/>
    <w:rsid w:val="00B800DF"/>
    <w:rsid w:val="00B80136"/>
    <w:rsid w:val="00B8027B"/>
    <w:rsid w:val="00B8044B"/>
    <w:rsid w:val="00B807ED"/>
    <w:rsid w:val="00B809C4"/>
    <w:rsid w:val="00B80D2C"/>
    <w:rsid w:val="00B813E4"/>
    <w:rsid w:val="00B8242D"/>
    <w:rsid w:val="00B830E3"/>
    <w:rsid w:val="00B83230"/>
    <w:rsid w:val="00B83AFF"/>
    <w:rsid w:val="00B83D90"/>
    <w:rsid w:val="00B83DA4"/>
    <w:rsid w:val="00B83E8A"/>
    <w:rsid w:val="00B8408C"/>
    <w:rsid w:val="00B840C7"/>
    <w:rsid w:val="00B842A0"/>
    <w:rsid w:val="00B843E2"/>
    <w:rsid w:val="00B844D2"/>
    <w:rsid w:val="00B84A08"/>
    <w:rsid w:val="00B84A36"/>
    <w:rsid w:val="00B84CE3"/>
    <w:rsid w:val="00B84FD1"/>
    <w:rsid w:val="00B8529A"/>
    <w:rsid w:val="00B85647"/>
    <w:rsid w:val="00B8568F"/>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32"/>
    <w:rsid w:val="00B956DA"/>
    <w:rsid w:val="00B95A34"/>
    <w:rsid w:val="00B95A4D"/>
    <w:rsid w:val="00B95CA5"/>
    <w:rsid w:val="00B95DA3"/>
    <w:rsid w:val="00B95FD1"/>
    <w:rsid w:val="00B9617D"/>
    <w:rsid w:val="00B96312"/>
    <w:rsid w:val="00B96351"/>
    <w:rsid w:val="00B964B6"/>
    <w:rsid w:val="00B9675B"/>
    <w:rsid w:val="00B96864"/>
    <w:rsid w:val="00B96BD3"/>
    <w:rsid w:val="00B975E8"/>
    <w:rsid w:val="00B978BE"/>
    <w:rsid w:val="00B978E5"/>
    <w:rsid w:val="00B978EA"/>
    <w:rsid w:val="00B97A65"/>
    <w:rsid w:val="00B97BBB"/>
    <w:rsid w:val="00BA0139"/>
    <w:rsid w:val="00BA0252"/>
    <w:rsid w:val="00BA051B"/>
    <w:rsid w:val="00BA05B9"/>
    <w:rsid w:val="00BA07F5"/>
    <w:rsid w:val="00BA0D2C"/>
    <w:rsid w:val="00BA197B"/>
    <w:rsid w:val="00BA1B38"/>
    <w:rsid w:val="00BA1C9D"/>
    <w:rsid w:val="00BA1D90"/>
    <w:rsid w:val="00BA1F27"/>
    <w:rsid w:val="00BA208A"/>
    <w:rsid w:val="00BA20E2"/>
    <w:rsid w:val="00BA2291"/>
    <w:rsid w:val="00BA22FD"/>
    <w:rsid w:val="00BA27B7"/>
    <w:rsid w:val="00BA2925"/>
    <w:rsid w:val="00BA2A9E"/>
    <w:rsid w:val="00BA2E1E"/>
    <w:rsid w:val="00BA2EFF"/>
    <w:rsid w:val="00BA319B"/>
    <w:rsid w:val="00BA32D6"/>
    <w:rsid w:val="00BA3327"/>
    <w:rsid w:val="00BA3351"/>
    <w:rsid w:val="00BA33A2"/>
    <w:rsid w:val="00BA3D69"/>
    <w:rsid w:val="00BA3E37"/>
    <w:rsid w:val="00BA42C1"/>
    <w:rsid w:val="00BA48A9"/>
    <w:rsid w:val="00BA5264"/>
    <w:rsid w:val="00BA5546"/>
    <w:rsid w:val="00BA5961"/>
    <w:rsid w:val="00BA5C00"/>
    <w:rsid w:val="00BA5CE3"/>
    <w:rsid w:val="00BA5E1C"/>
    <w:rsid w:val="00BA67EB"/>
    <w:rsid w:val="00BA6F4B"/>
    <w:rsid w:val="00BA6FCC"/>
    <w:rsid w:val="00BA729E"/>
    <w:rsid w:val="00BA76E4"/>
    <w:rsid w:val="00BA7E7B"/>
    <w:rsid w:val="00BA7FCC"/>
    <w:rsid w:val="00BB0116"/>
    <w:rsid w:val="00BB02EA"/>
    <w:rsid w:val="00BB04E0"/>
    <w:rsid w:val="00BB09E3"/>
    <w:rsid w:val="00BB0A84"/>
    <w:rsid w:val="00BB0E80"/>
    <w:rsid w:val="00BB100B"/>
    <w:rsid w:val="00BB109A"/>
    <w:rsid w:val="00BB1177"/>
    <w:rsid w:val="00BB11C4"/>
    <w:rsid w:val="00BB1552"/>
    <w:rsid w:val="00BB1A72"/>
    <w:rsid w:val="00BB21DB"/>
    <w:rsid w:val="00BB22C4"/>
    <w:rsid w:val="00BB272C"/>
    <w:rsid w:val="00BB2973"/>
    <w:rsid w:val="00BB2F5E"/>
    <w:rsid w:val="00BB36DF"/>
    <w:rsid w:val="00BB3830"/>
    <w:rsid w:val="00BB3C45"/>
    <w:rsid w:val="00BB3D8F"/>
    <w:rsid w:val="00BB3F81"/>
    <w:rsid w:val="00BB40B0"/>
    <w:rsid w:val="00BB437F"/>
    <w:rsid w:val="00BB478B"/>
    <w:rsid w:val="00BB488C"/>
    <w:rsid w:val="00BB495D"/>
    <w:rsid w:val="00BB4F44"/>
    <w:rsid w:val="00BB509C"/>
    <w:rsid w:val="00BB533F"/>
    <w:rsid w:val="00BB5437"/>
    <w:rsid w:val="00BB5573"/>
    <w:rsid w:val="00BB567F"/>
    <w:rsid w:val="00BB590B"/>
    <w:rsid w:val="00BB5A74"/>
    <w:rsid w:val="00BB5CE8"/>
    <w:rsid w:val="00BB656F"/>
    <w:rsid w:val="00BB753A"/>
    <w:rsid w:val="00BB7D24"/>
    <w:rsid w:val="00BC004A"/>
    <w:rsid w:val="00BC008E"/>
    <w:rsid w:val="00BC01A8"/>
    <w:rsid w:val="00BC05A8"/>
    <w:rsid w:val="00BC0705"/>
    <w:rsid w:val="00BC088C"/>
    <w:rsid w:val="00BC0D5A"/>
    <w:rsid w:val="00BC0D66"/>
    <w:rsid w:val="00BC0EAD"/>
    <w:rsid w:val="00BC0F23"/>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546"/>
    <w:rsid w:val="00BC470C"/>
    <w:rsid w:val="00BC48CD"/>
    <w:rsid w:val="00BC4AC8"/>
    <w:rsid w:val="00BC4AE2"/>
    <w:rsid w:val="00BC4C06"/>
    <w:rsid w:val="00BC4C58"/>
    <w:rsid w:val="00BC519C"/>
    <w:rsid w:val="00BC5600"/>
    <w:rsid w:val="00BC5858"/>
    <w:rsid w:val="00BC587E"/>
    <w:rsid w:val="00BC5EB6"/>
    <w:rsid w:val="00BC6336"/>
    <w:rsid w:val="00BC6453"/>
    <w:rsid w:val="00BC6521"/>
    <w:rsid w:val="00BC6562"/>
    <w:rsid w:val="00BC6E49"/>
    <w:rsid w:val="00BC6F4A"/>
    <w:rsid w:val="00BC71C3"/>
    <w:rsid w:val="00BC720B"/>
    <w:rsid w:val="00BC7839"/>
    <w:rsid w:val="00BC788E"/>
    <w:rsid w:val="00BC7BF8"/>
    <w:rsid w:val="00BC7C0F"/>
    <w:rsid w:val="00BD0458"/>
    <w:rsid w:val="00BD067F"/>
    <w:rsid w:val="00BD0965"/>
    <w:rsid w:val="00BD0E50"/>
    <w:rsid w:val="00BD0F1B"/>
    <w:rsid w:val="00BD121E"/>
    <w:rsid w:val="00BD1455"/>
    <w:rsid w:val="00BD1A1D"/>
    <w:rsid w:val="00BD260E"/>
    <w:rsid w:val="00BD2791"/>
    <w:rsid w:val="00BD2DB7"/>
    <w:rsid w:val="00BD2F4B"/>
    <w:rsid w:val="00BD2F63"/>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A88"/>
    <w:rsid w:val="00BD6E1E"/>
    <w:rsid w:val="00BD74B4"/>
    <w:rsid w:val="00BD74F0"/>
    <w:rsid w:val="00BD7760"/>
    <w:rsid w:val="00BD77D5"/>
    <w:rsid w:val="00BD784D"/>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63E"/>
    <w:rsid w:val="00BE77BB"/>
    <w:rsid w:val="00BE79C7"/>
    <w:rsid w:val="00BE7B21"/>
    <w:rsid w:val="00BF00C1"/>
    <w:rsid w:val="00BF0378"/>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8AA"/>
    <w:rsid w:val="00BF69F6"/>
    <w:rsid w:val="00BF6B9E"/>
    <w:rsid w:val="00BF6D6B"/>
    <w:rsid w:val="00BF6F9F"/>
    <w:rsid w:val="00BF71CA"/>
    <w:rsid w:val="00BF74F5"/>
    <w:rsid w:val="00BF767D"/>
    <w:rsid w:val="00BF768E"/>
    <w:rsid w:val="00BF7AA8"/>
    <w:rsid w:val="00BF7BFA"/>
    <w:rsid w:val="00BF7D98"/>
    <w:rsid w:val="00BF7E18"/>
    <w:rsid w:val="00BF7EC1"/>
    <w:rsid w:val="00C00333"/>
    <w:rsid w:val="00C0056B"/>
    <w:rsid w:val="00C00634"/>
    <w:rsid w:val="00C007D9"/>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33"/>
    <w:rsid w:val="00C048E5"/>
    <w:rsid w:val="00C04DE2"/>
    <w:rsid w:val="00C05019"/>
    <w:rsid w:val="00C0554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B22"/>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3196"/>
    <w:rsid w:val="00C14512"/>
    <w:rsid w:val="00C14764"/>
    <w:rsid w:val="00C14A8A"/>
    <w:rsid w:val="00C14AB6"/>
    <w:rsid w:val="00C14BAA"/>
    <w:rsid w:val="00C14C0A"/>
    <w:rsid w:val="00C14E35"/>
    <w:rsid w:val="00C151B8"/>
    <w:rsid w:val="00C1536A"/>
    <w:rsid w:val="00C155BC"/>
    <w:rsid w:val="00C1563E"/>
    <w:rsid w:val="00C15AAA"/>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582"/>
    <w:rsid w:val="00C21949"/>
    <w:rsid w:val="00C219F5"/>
    <w:rsid w:val="00C21D8C"/>
    <w:rsid w:val="00C21F87"/>
    <w:rsid w:val="00C22378"/>
    <w:rsid w:val="00C223A7"/>
    <w:rsid w:val="00C22F49"/>
    <w:rsid w:val="00C2305C"/>
    <w:rsid w:val="00C23195"/>
    <w:rsid w:val="00C235E0"/>
    <w:rsid w:val="00C235F6"/>
    <w:rsid w:val="00C2363F"/>
    <w:rsid w:val="00C24077"/>
    <w:rsid w:val="00C2464C"/>
    <w:rsid w:val="00C249E0"/>
    <w:rsid w:val="00C24A3D"/>
    <w:rsid w:val="00C24C33"/>
    <w:rsid w:val="00C24C4F"/>
    <w:rsid w:val="00C24CB5"/>
    <w:rsid w:val="00C24CC5"/>
    <w:rsid w:val="00C24E4D"/>
    <w:rsid w:val="00C251EA"/>
    <w:rsid w:val="00C252D8"/>
    <w:rsid w:val="00C2534D"/>
    <w:rsid w:val="00C2555B"/>
    <w:rsid w:val="00C256BB"/>
    <w:rsid w:val="00C25707"/>
    <w:rsid w:val="00C25C59"/>
    <w:rsid w:val="00C25CCB"/>
    <w:rsid w:val="00C25D8E"/>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503"/>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AB3"/>
    <w:rsid w:val="00C31D34"/>
    <w:rsid w:val="00C31E3A"/>
    <w:rsid w:val="00C32072"/>
    <w:rsid w:val="00C323BE"/>
    <w:rsid w:val="00C32429"/>
    <w:rsid w:val="00C329EB"/>
    <w:rsid w:val="00C32B50"/>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14A"/>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992"/>
    <w:rsid w:val="00C46AD5"/>
    <w:rsid w:val="00C46B14"/>
    <w:rsid w:val="00C472A7"/>
    <w:rsid w:val="00C47B77"/>
    <w:rsid w:val="00C47BF6"/>
    <w:rsid w:val="00C50253"/>
    <w:rsid w:val="00C502BD"/>
    <w:rsid w:val="00C502E5"/>
    <w:rsid w:val="00C50532"/>
    <w:rsid w:val="00C5068F"/>
    <w:rsid w:val="00C50A96"/>
    <w:rsid w:val="00C50BB7"/>
    <w:rsid w:val="00C50BD7"/>
    <w:rsid w:val="00C50C70"/>
    <w:rsid w:val="00C50DB5"/>
    <w:rsid w:val="00C50FC8"/>
    <w:rsid w:val="00C513D5"/>
    <w:rsid w:val="00C51DE8"/>
    <w:rsid w:val="00C51E36"/>
    <w:rsid w:val="00C522F3"/>
    <w:rsid w:val="00C5241D"/>
    <w:rsid w:val="00C529AA"/>
    <w:rsid w:val="00C52C57"/>
    <w:rsid w:val="00C52FFD"/>
    <w:rsid w:val="00C53151"/>
    <w:rsid w:val="00C5362A"/>
    <w:rsid w:val="00C5363B"/>
    <w:rsid w:val="00C536A8"/>
    <w:rsid w:val="00C538EA"/>
    <w:rsid w:val="00C53BCC"/>
    <w:rsid w:val="00C53E3B"/>
    <w:rsid w:val="00C5494B"/>
    <w:rsid w:val="00C54A54"/>
    <w:rsid w:val="00C54B4F"/>
    <w:rsid w:val="00C54BF8"/>
    <w:rsid w:val="00C54E29"/>
    <w:rsid w:val="00C55019"/>
    <w:rsid w:val="00C55356"/>
    <w:rsid w:val="00C553D9"/>
    <w:rsid w:val="00C553E8"/>
    <w:rsid w:val="00C554B7"/>
    <w:rsid w:val="00C55747"/>
    <w:rsid w:val="00C55779"/>
    <w:rsid w:val="00C558A3"/>
    <w:rsid w:val="00C55EB3"/>
    <w:rsid w:val="00C561A1"/>
    <w:rsid w:val="00C5624B"/>
    <w:rsid w:val="00C56338"/>
    <w:rsid w:val="00C56690"/>
    <w:rsid w:val="00C56821"/>
    <w:rsid w:val="00C56868"/>
    <w:rsid w:val="00C56884"/>
    <w:rsid w:val="00C568B0"/>
    <w:rsid w:val="00C56F7A"/>
    <w:rsid w:val="00C56FB2"/>
    <w:rsid w:val="00C57057"/>
    <w:rsid w:val="00C577A7"/>
    <w:rsid w:val="00C579A0"/>
    <w:rsid w:val="00C57BAC"/>
    <w:rsid w:val="00C57E53"/>
    <w:rsid w:val="00C60410"/>
    <w:rsid w:val="00C606A2"/>
    <w:rsid w:val="00C607F7"/>
    <w:rsid w:val="00C608B7"/>
    <w:rsid w:val="00C60F9A"/>
    <w:rsid w:val="00C61016"/>
    <w:rsid w:val="00C6110D"/>
    <w:rsid w:val="00C61262"/>
    <w:rsid w:val="00C616FB"/>
    <w:rsid w:val="00C617A8"/>
    <w:rsid w:val="00C61A10"/>
    <w:rsid w:val="00C61A8A"/>
    <w:rsid w:val="00C61F2A"/>
    <w:rsid w:val="00C62742"/>
    <w:rsid w:val="00C62799"/>
    <w:rsid w:val="00C62DCB"/>
    <w:rsid w:val="00C62FF1"/>
    <w:rsid w:val="00C6301F"/>
    <w:rsid w:val="00C63091"/>
    <w:rsid w:val="00C63773"/>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5B7"/>
    <w:rsid w:val="00C766C9"/>
    <w:rsid w:val="00C76A56"/>
    <w:rsid w:val="00C77683"/>
    <w:rsid w:val="00C777E2"/>
    <w:rsid w:val="00C77840"/>
    <w:rsid w:val="00C77879"/>
    <w:rsid w:val="00C77E1D"/>
    <w:rsid w:val="00C77EEE"/>
    <w:rsid w:val="00C803CF"/>
    <w:rsid w:val="00C807B6"/>
    <w:rsid w:val="00C80B55"/>
    <w:rsid w:val="00C80C4B"/>
    <w:rsid w:val="00C80CCF"/>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2D"/>
    <w:rsid w:val="00C858A0"/>
    <w:rsid w:val="00C858D9"/>
    <w:rsid w:val="00C858DA"/>
    <w:rsid w:val="00C85F83"/>
    <w:rsid w:val="00C85FED"/>
    <w:rsid w:val="00C86055"/>
    <w:rsid w:val="00C86109"/>
    <w:rsid w:val="00C8631A"/>
    <w:rsid w:val="00C865F0"/>
    <w:rsid w:val="00C86AE8"/>
    <w:rsid w:val="00C87160"/>
    <w:rsid w:val="00C871AA"/>
    <w:rsid w:val="00C87240"/>
    <w:rsid w:val="00C872BF"/>
    <w:rsid w:val="00C8791F"/>
    <w:rsid w:val="00C90154"/>
    <w:rsid w:val="00C902BA"/>
    <w:rsid w:val="00C90446"/>
    <w:rsid w:val="00C91011"/>
    <w:rsid w:val="00C91823"/>
    <w:rsid w:val="00C918E5"/>
    <w:rsid w:val="00C91CC2"/>
    <w:rsid w:val="00C92154"/>
    <w:rsid w:val="00C92A04"/>
    <w:rsid w:val="00C92ADB"/>
    <w:rsid w:val="00C93508"/>
    <w:rsid w:val="00C93D2D"/>
    <w:rsid w:val="00C940BA"/>
    <w:rsid w:val="00C94480"/>
    <w:rsid w:val="00C945A4"/>
    <w:rsid w:val="00C94886"/>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4DE"/>
    <w:rsid w:val="00CA174E"/>
    <w:rsid w:val="00CA1980"/>
    <w:rsid w:val="00CA1E7C"/>
    <w:rsid w:val="00CA21DC"/>
    <w:rsid w:val="00CA2298"/>
    <w:rsid w:val="00CA2335"/>
    <w:rsid w:val="00CA243C"/>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A25"/>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7F6"/>
    <w:rsid w:val="00CB0A1F"/>
    <w:rsid w:val="00CB0B02"/>
    <w:rsid w:val="00CB0B6B"/>
    <w:rsid w:val="00CB0B91"/>
    <w:rsid w:val="00CB0BCC"/>
    <w:rsid w:val="00CB0ECD"/>
    <w:rsid w:val="00CB0F0D"/>
    <w:rsid w:val="00CB112C"/>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3E8"/>
    <w:rsid w:val="00CC074E"/>
    <w:rsid w:val="00CC0842"/>
    <w:rsid w:val="00CC0D6E"/>
    <w:rsid w:val="00CC0E47"/>
    <w:rsid w:val="00CC0EF0"/>
    <w:rsid w:val="00CC0F8B"/>
    <w:rsid w:val="00CC1388"/>
    <w:rsid w:val="00CC13FD"/>
    <w:rsid w:val="00CC1515"/>
    <w:rsid w:val="00CC1A2A"/>
    <w:rsid w:val="00CC1BB4"/>
    <w:rsid w:val="00CC1E91"/>
    <w:rsid w:val="00CC20DA"/>
    <w:rsid w:val="00CC21D6"/>
    <w:rsid w:val="00CC27B4"/>
    <w:rsid w:val="00CC2814"/>
    <w:rsid w:val="00CC289E"/>
    <w:rsid w:val="00CC2A45"/>
    <w:rsid w:val="00CC2C31"/>
    <w:rsid w:val="00CC2E71"/>
    <w:rsid w:val="00CC2F16"/>
    <w:rsid w:val="00CC2F2F"/>
    <w:rsid w:val="00CC345E"/>
    <w:rsid w:val="00CC3846"/>
    <w:rsid w:val="00CC3994"/>
    <w:rsid w:val="00CC3FE5"/>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896"/>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6A3"/>
    <w:rsid w:val="00CD4770"/>
    <w:rsid w:val="00CD483A"/>
    <w:rsid w:val="00CD49B2"/>
    <w:rsid w:val="00CD49E9"/>
    <w:rsid w:val="00CD4C59"/>
    <w:rsid w:val="00CD4E4A"/>
    <w:rsid w:val="00CD5835"/>
    <w:rsid w:val="00CD588A"/>
    <w:rsid w:val="00CD58A0"/>
    <w:rsid w:val="00CD5DFE"/>
    <w:rsid w:val="00CD5E4D"/>
    <w:rsid w:val="00CD6858"/>
    <w:rsid w:val="00CD6868"/>
    <w:rsid w:val="00CD6911"/>
    <w:rsid w:val="00CD6917"/>
    <w:rsid w:val="00CD6B49"/>
    <w:rsid w:val="00CD6B79"/>
    <w:rsid w:val="00CD6C45"/>
    <w:rsid w:val="00CD6E4D"/>
    <w:rsid w:val="00CD6EF6"/>
    <w:rsid w:val="00CD7381"/>
    <w:rsid w:val="00CD7792"/>
    <w:rsid w:val="00CE02D0"/>
    <w:rsid w:val="00CE068C"/>
    <w:rsid w:val="00CE0A59"/>
    <w:rsid w:val="00CE0B6C"/>
    <w:rsid w:val="00CE1146"/>
    <w:rsid w:val="00CE1724"/>
    <w:rsid w:val="00CE1813"/>
    <w:rsid w:val="00CE1E49"/>
    <w:rsid w:val="00CE2017"/>
    <w:rsid w:val="00CE2B94"/>
    <w:rsid w:val="00CE2C73"/>
    <w:rsid w:val="00CE2CFE"/>
    <w:rsid w:val="00CE2D79"/>
    <w:rsid w:val="00CE37A1"/>
    <w:rsid w:val="00CE3932"/>
    <w:rsid w:val="00CE3BE5"/>
    <w:rsid w:val="00CE3D7C"/>
    <w:rsid w:val="00CE3DDF"/>
    <w:rsid w:val="00CE3E24"/>
    <w:rsid w:val="00CE3E8D"/>
    <w:rsid w:val="00CE3EB9"/>
    <w:rsid w:val="00CE3EE0"/>
    <w:rsid w:val="00CE4020"/>
    <w:rsid w:val="00CE418E"/>
    <w:rsid w:val="00CE41CB"/>
    <w:rsid w:val="00CE428D"/>
    <w:rsid w:val="00CE4404"/>
    <w:rsid w:val="00CE4665"/>
    <w:rsid w:val="00CE46CC"/>
    <w:rsid w:val="00CE490B"/>
    <w:rsid w:val="00CE4AF3"/>
    <w:rsid w:val="00CE4C47"/>
    <w:rsid w:val="00CE4E5E"/>
    <w:rsid w:val="00CE54CE"/>
    <w:rsid w:val="00CE55B5"/>
    <w:rsid w:val="00CE56F7"/>
    <w:rsid w:val="00CE5736"/>
    <w:rsid w:val="00CE5D48"/>
    <w:rsid w:val="00CE60FE"/>
    <w:rsid w:val="00CE67F3"/>
    <w:rsid w:val="00CE6BCF"/>
    <w:rsid w:val="00CE7170"/>
    <w:rsid w:val="00CE730B"/>
    <w:rsid w:val="00CE73EC"/>
    <w:rsid w:val="00CE76E1"/>
    <w:rsid w:val="00CE77D9"/>
    <w:rsid w:val="00CE7B46"/>
    <w:rsid w:val="00CE7C85"/>
    <w:rsid w:val="00CE7D2A"/>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3E1"/>
    <w:rsid w:val="00CF38CC"/>
    <w:rsid w:val="00CF3B24"/>
    <w:rsid w:val="00CF3BAF"/>
    <w:rsid w:val="00CF3CD1"/>
    <w:rsid w:val="00CF3CDE"/>
    <w:rsid w:val="00CF4433"/>
    <w:rsid w:val="00CF47E5"/>
    <w:rsid w:val="00CF5676"/>
    <w:rsid w:val="00CF56DE"/>
    <w:rsid w:val="00CF583C"/>
    <w:rsid w:val="00CF5A0C"/>
    <w:rsid w:val="00CF5AD1"/>
    <w:rsid w:val="00CF5B07"/>
    <w:rsid w:val="00CF5B3E"/>
    <w:rsid w:val="00CF617D"/>
    <w:rsid w:val="00CF6ADF"/>
    <w:rsid w:val="00CF6DEB"/>
    <w:rsid w:val="00CF6EC2"/>
    <w:rsid w:val="00CF6F22"/>
    <w:rsid w:val="00CF6FE0"/>
    <w:rsid w:val="00CF71CB"/>
    <w:rsid w:val="00CF77A5"/>
    <w:rsid w:val="00CF786A"/>
    <w:rsid w:val="00CF7A31"/>
    <w:rsid w:val="00D000A8"/>
    <w:rsid w:val="00D0081D"/>
    <w:rsid w:val="00D00837"/>
    <w:rsid w:val="00D00B0E"/>
    <w:rsid w:val="00D00C7A"/>
    <w:rsid w:val="00D00F3C"/>
    <w:rsid w:val="00D010B7"/>
    <w:rsid w:val="00D012A0"/>
    <w:rsid w:val="00D0137C"/>
    <w:rsid w:val="00D013BF"/>
    <w:rsid w:val="00D013D6"/>
    <w:rsid w:val="00D0159E"/>
    <w:rsid w:val="00D01797"/>
    <w:rsid w:val="00D0198B"/>
    <w:rsid w:val="00D019A8"/>
    <w:rsid w:val="00D01AA6"/>
    <w:rsid w:val="00D028F8"/>
    <w:rsid w:val="00D02EC2"/>
    <w:rsid w:val="00D03389"/>
    <w:rsid w:val="00D03437"/>
    <w:rsid w:val="00D03506"/>
    <w:rsid w:val="00D03555"/>
    <w:rsid w:val="00D0356D"/>
    <w:rsid w:val="00D0395D"/>
    <w:rsid w:val="00D03F66"/>
    <w:rsid w:val="00D04AE4"/>
    <w:rsid w:val="00D04BC5"/>
    <w:rsid w:val="00D04C26"/>
    <w:rsid w:val="00D0530C"/>
    <w:rsid w:val="00D057C6"/>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86E"/>
    <w:rsid w:val="00D15AB8"/>
    <w:rsid w:val="00D15E9C"/>
    <w:rsid w:val="00D15EF0"/>
    <w:rsid w:val="00D161D1"/>
    <w:rsid w:val="00D162EA"/>
    <w:rsid w:val="00D16898"/>
    <w:rsid w:val="00D16AAA"/>
    <w:rsid w:val="00D16BB3"/>
    <w:rsid w:val="00D17224"/>
    <w:rsid w:val="00D1792D"/>
    <w:rsid w:val="00D17CE8"/>
    <w:rsid w:val="00D2015A"/>
    <w:rsid w:val="00D20967"/>
    <w:rsid w:val="00D209D7"/>
    <w:rsid w:val="00D20B05"/>
    <w:rsid w:val="00D20BB2"/>
    <w:rsid w:val="00D20D69"/>
    <w:rsid w:val="00D211DC"/>
    <w:rsid w:val="00D217D7"/>
    <w:rsid w:val="00D21B33"/>
    <w:rsid w:val="00D21E4F"/>
    <w:rsid w:val="00D21E74"/>
    <w:rsid w:val="00D2219E"/>
    <w:rsid w:val="00D222DE"/>
    <w:rsid w:val="00D227F9"/>
    <w:rsid w:val="00D22ABE"/>
    <w:rsid w:val="00D22C22"/>
    <w:rsid w:val="00D239C8"/>
    <w:rsid w:val="00D242CA"/>
    <w:rsid w:val="00D247B0"/>
    <w:rsid w:val="00D24861"/>
    <w:rsid w:val="00D24A37"/>
    <w:rsid w:val="00D24EA7"/>
    <w:rsid w:val="00D25103"/>
    <w:rsid w:val="00D25770"/>
    <w:rsid w:val="00D259C1"/>
    <w:rsid w:val="00D25FB3"/>
    <w:rsid w:val="00D264DC"/>
    <w:rsid w:val="00D26A7D"/>
    <w:rsid w:val="00D26B99"/>
    <w:rsid w:val="00D26E88"/>
    <w:rsid w:val="00D275BA"/>
    <w:rsid w:val="00D2786E"/>
    <w:rsid w:val="00D27886"/>
    <w:rsid w:val="00D27A79"/>
    <w:rsid w:val="00D3063F"/>
    <w:rsid w:val="00D306AD"/>
    <w:rsid w:val="00D307C1"/>
    <w:rsid w:val="00D30C4B"/>
    <w:rsid w:val="00D30EFA"/>
    <w:rsid w:val="00D3107F"/>
    <w:rsid w:val="00D31106"/>
    <w:rsid w:val="00D31340"/>
    <w:rsid w:val="00D3147F"/>
    <w:rsid w:val="00D31CCE"/>
    <w:rsid w:val="00D31E0E"/>
    <w:rsid w:val="00D32478"/>
    <w:rsid w:val="00D32B16"/>
    <w:rsid w:val="00D32BCF"/>
    <w:rsid w:val="00D32C11"/>
    <w:rsid w:val="00D3361C"/>
    <w:rsid w:val="00D33695"/>
    <w:rsid w:val="00D33965"/>
    <w:rsid w:val="00D33A82"/>
    <w:rsid w:val="00D33AB9"/>
    <w:rsid w:val="00D33B9F"/>
    <w:rsid w:val="00D33C7C"/>
    <w:rsid w:val="00D33DDA"/>
    <w:rsid w:val="00D3410A"/>
    <w:rsid w:val="00D34A17"/>
    <w:rsid w:val="00D34A47"/>
    <w:rsid w:val="00D34D6A"/>
    <w:rsid w:val="00D34DF7"/>
    <w:rsid w:val="00D34F01"/>
    <w:rsid w:val="00D35433"/>
    <w:rsid w:val="00D358D3"/>
    <w:rsid w:val="00D35B7D"/>
    <w:rsid w:val="00D35C4A"/>
    <w:rsid w:val="00D35C78"/>
    <w:rsid w:val="00D36147"/>
    <w:rsid w:val="00D363CC"/>
    <w:rsid w:val="00D3644A"/>
    <w:rsid w:val="00D365EA"/>
    <w:rsid w:val="00D367BA"/>
    <w:rsid w:val="00D368E4"/>
    <w:rsid w:val="00D37751"/>
    <w:rsid w:val="00D37754"/>
    <w:rsid w:val="00D3784A"/>
    <w:rsid w:val="00D37F63"/>
    <w:rsid w:val="00D400AE"/>
    <w:rsid w:val="00D40240"/>
    <w:rsid w:val="00D4029D"/>
    <w:rsid w:val="00D402F9"/>
    <w:rsid w:val="00D4063C"/>
    <w:rsid w:val="00D40E4D"/>
    <w:rsid w:val="00D40F86"/>
    <w:rsid w:val="00D412F2"/>
    <w:rsid w:val="00D41ADE"/>
    <w:rsid w:val="00D41C91"/>
    <w:rsid w:val="00D42198"/>
    <w:rsid w:val="00D423C1"/>
    <w:rsid w:val="00D42563"/>
    <w:rsid w:val="00D42883"/>
    <w:rsid w:val="00D42A4C"/>
    <w:rsid w:val="00D42AAE"/>
    <w:rsid w:val="00D43642"/>
    <w:rsid w:val="00D43D50"/>
    <w:rsid w:val="00D44223"/>
    <w:rsid w:val="00D446AD"/>
    <w:rsid w:val="00D44FC0"/>
    <w:rsid w:val="00D45872"/>
    <w:rsid w:val="00D45A20"/>
    <w:rsid w:val="00D45B7E"/>
    <w:rsid w:val="00D45FA7"/>
    <w:rsid w:val="00D469AC"/>
    <w:rsid w:val="00D46A58"/>
    <w:rsid w:val="00D46D80"/>
    <w:rsid w:val="00D46EF6"/>
    <w:rsid w:val="00D4727A"/>
    <w:rsid w:val="00D47FA2"/>
    <w:rsid w:val="00D50040"/>
    <w:rsid w:val="00D50694"/>
    <w:rsid w:val="00D50A3C"/>
    <w:rsid w:val="00D50D9C"/>
    <w:rsid w:val="00D511B9"/>
    <w:rsid w:val="00D5131B"/>
    <w:rsid w:val="00D51D0E"/>
    <w:rsid w:val="00D52232"/>
    <w:rsid w:val="00D522CF"/>
    <w:rsid w:val="00D522D0"/>
    <w:rsid w:val="00D524EE"/>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5FBB"/>
    <w:rsid w:val="00D560F5"/>
    <w:rsid w:val="00D561E5"/>
    <w:rsid w:val="00D565C0"/>
    <w:rsid w:val="00D56A9D"/>
    <w:rsid w:val="00D56D82"/>
    <w:rsid w:val="00D5717D"/>
    <w:rsid w:val="00D576A1"/>
    <w:rsid w:val="00D57B11"/>
    <w:rsid w:val="00D57C46"/>
    <w:rsid w:val="00D57EE0"/>
    <w:rsid w:val="00D57F7F"/>
    <w:rsid w:val="00D57FB4"/>
    <w:rsid w:val="00D60924"/>
    <w:rsid w:val="00D60AC5"/>
    <w:rsid w:val="00D61287"/>
    <w:rsid w:val="00D612C8"/>
    <w:rsid w:val="00D614A8"/>
    <w:rsid w:val="00D61943"/>
    <w:rsid w:val="00D61B1E"/>
    <w:rsid w:val="00D61B30"/>
    <w:rsid w:val="00D61C15"/>
    <w:rsid w:val="00D61C3D"/>
    <w:rsid w:val="00D61D25"/>
    <w:rsid w:val="00D61D94"/>
    <w:rsid w:val="00D61E3A"/>
    <w:rsid w:val="00D62143"/>
    <w:rsid w:val="00D62798"/>
    <w:rsid w:val="00D627B8"/>
    <w:rsid w:val="00D629E8"/>
    <w:rsid w:val="00D62BCE"/>
    <w:rsid w:val="00D62F74"/>
    <w:rsid w:val="00D6304C"/>
    <w:rsid w:val="00D630ED"/>
    <w:rsid w:val="00D64390"/>
    <w:rsid w:val="00D643E8"/>
    <w:rsid w:val="00D64576"/>
    <w:rsid w:val="00D64659"/>
    <w:rsid w:val="00D64A25"/>
    <w:rsid w:val="00D64AC1"/>
    <w:rsid w:val="00D64C25"/>
    <w:rsid w:val="00D64C9E"/>
    <w:rsid w:val="00D64E15"/>
    <w:rsid w:val="00D65144"/>
    <w:rsid w:val="00D65330"/>
    <w:rsid w:val="00D65438"/>
    <w:rsid w:val="00D658C2"/>
    <w:rsid w:val="00D6593F"/>
    <w:rsid w:val="00D65B34"/>
    <w:rsid w:val="00D65F4F"/>
    <w:rsid w:val="00D65FC6"/>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1CB"/>
    <w:rsid w:val="00D7073E"/>
    <w:rsid w:val="00D70D82"/>
    <w:rsid w:val="00D7102F"/>
    <w:rsid w:val="00D71108"/>
    <w:rsid w:val="00D71D70"/>
    <w:rsid w:val="00D71DAC"/>
    <w:rsid w:val="00D71F1E"/>
    <w:rsid w:val="00D71FB2"/>
    <w:rsid w:val="00D7207B"/>
    <w:rsid w:val="00D7227E"/>
    <w:rsid w:val="00D727DE"/>
    <w:rsid w:val="00D72D25"/>
    <w:rsid w:val="00D72DFB"/>
    <w:rsid w:val="00D72FFD"/>
    <w:rsid w:val="00D73134"/>
    <w:rsid w:val="00D732F7"/>
    <w:rsid w:val="00D737AA"/>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B5"/>
    <w:rsid w:val="00D804E4"/>
    <w:rsid w:val="00D8066C"/>
    <w:rsid w:val="00D80720"/>
    <w:rsid w:val="00D80AAF"/>
    <w:rsid w:val="00D80BB0"/>
    <w:rsid w:val="00D8170C"/>
    <w:rsid w:val="00D81A68"/>
    <w:rsid w:val="00D823B2"/>
    <w:rsid w:val="00D82447"/>
    <w:rsid w:val="00D82565"/>
    <w:rsid w:val="00D828EF"/>
    <w:rsid w:val="00D82922"/>
    <w:rsid w:val="00D82C54"/>
    <w:rsid w:val="00D830E9"/>
    <w:rsid w:val="00D83385"/>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A46"/>
    <w:rsid w:val="00D90B50"/>
    <w:rsid w:val="00D90F62"/>
    <w:rsid w:val="00D9158B"/>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205"/>
    <w:rsid w:val="00D94406"/>
    <w:rsid w:val="00D9475C"/>
    <w:rsid w:val="00D947AF"/>
    <w:rsid w:val="00D9485B"/>
    <w:rsid w:val="00D94BF3"/>
    <w:rsid w:val="00D94E5D"/>
    <w:rsid w:val="00D94EB7"/>
    <w:rsid w:val="00D95004"/>
    <w:rsid w:val="00D95059"/>
    <w:rsid w:val="00D959B0"/>
    <w:rsid w:val="00D95B10"/>
    <w:rsid w:val="00D95ED1"/>
    <w:rsid w:val="00D95FC6"/>
    <w:rsid w:val="00D966FA"/>
    <w:rsid w:val="00D96E46"/>
    <w:rsid w:val="00D96F7F"/>
    <w:rsid w:val="00D970FB"/>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274"/>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0B1"/>
    <w:rsid w:val="00DA768E"/>
    <w:rsid w:val="00DA7C19"/>
    <w:rsid w:val="00DA7F57"/>
    <w:rsid w:val="00DB0118"/>
    <w:rsid w:val="00DB014C"/>
    <w:rsid w:val="00DB017E"/>
    <w:rsid w:val="00DB051F"/>
    <w:rsid w:val="00DB08F2"/>
    <w:rsid w:val="00DB08F6"/>
    <w:rsid w:val="00DB0AB9"/>
    <w:rsid w:val="00DB0AF4"/>
    <w:rsid w:val="00DB0CF0"/>
    <w:rsid w:val="00DB1262"/>
    <w:rsid w:val="00DB1268"/>
    <w:rsid w:val="00DB1297"/>
    <w:rsid w:val="00DB16B5"/>
    <w:rsid w:val="00DB1C91"/>
    <w:rsid w:val="00DB21F5"/>
    <w:rsid w:val="00DB2320"/>
    <w:rsid w:val="00DB2592"/>
    <w:rsid w:val="00DB2D0F"/>
    <w:rsid w:val="00DB34A7"/>
    <w:rsid w:val="00DB358E"/>
    <w:rsid w:val="00DB3711"/>
    <w:rsid w:val="00DB38C2"/>
    <w:rsid w:val="00DB3A62"/>
    <w:rsid w:val="00DB3F47"/>
    <w:rsid w:val="00DB4157"/>
    <w:rsid w:val="00DB42BB"/>
    <w:rsid w:val="00DB46D0"/>
    <w:rsid w:val="00DB4825"/>
    <w:rsid w:val="00DB4AF4"/>
    <w:rsid w:val="00DB50A7"/>
    <w:rsid w:val="00DB519D"/>
    <w:rsid w:val="00DB5298"/>
    <w:rsid w:val="00DB59A7"/>
    <w:rsid w:val="00DB5A2C"/>
    <w:rsid w:val="00DB5DC1"/>
    <w:rsid w:val="00DB62B0"/>
    <w:rsid w:val="00DB6506"/>
    <w:rsid w:val="00DB659F"/>
    <w:rsid w:val="00DB6ADA"/>
    <w:rsid w:val="00DB7E4F"/>
    <w:rsid w:val="00DC0085"/>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C7"/>
    <w:rsid w:val="00DC48E1"/>
    <w:rsid w:val="00DC4AC9"/>
    <w:rsid w:val="00DC4B0C"/>
    <w:rsid w:val="00DC4D98"/>
    <w:rsid w:val="00DC4FED"/>
    <w:rsid w:val="00DC5098"/>
    <w:rsid w:val="00DC509F"/>
    <w:rsid w:val="00DC5369"/>
    <w:rsid w:val="00DC5606"/>
    <w:rsid w:val="00DC56C2"/>
    <w:rsid w:val="00DC577C"/>
    <w:rsid w:val="00DC5812"/>
    <w:rsid w:val="00DC5FD8"/>
    <w:rsid w:val="00DC6AB0"/>
    <w:rsid w:val="00DC6BD0"/>
    <w:rsid w:val="00DC6E57"/>
    <w:rsid w:val="00DC71A6"/>
    <w:rsid w:val="00DC7333"/>
    <w:rsid w:val="00DC735D"/>
    <w:rsid w:val="00DC73D3"/>
    <w:rsid w:val="00DC740E"/>
    <w:rsid w:val="00DC74EC"/>
    <w:rsid w:val="00DC7549"/>
    <w:rsid w:val="00DC7855"/>
    <w:rsid w:val="00DC7CF0"/>
    <w:rsid w:val="00DC7F27"/>
    <w:rsid w:val="00DD06B8"/>
    <w:rsid w:val="00DD1549"/>
    <w:rsid w:val="00DD1700"/>
    <w:rsid w:val="00DD18DA"/>
    <w:rsid w:val="00DD209D"/>
    <w:rsid w:val="00DD20E3"/>
    <w:rsid w:val="00DD2B97"/>
    <w:rsid w:val="00DD2BFE"/>
    <w:rsid w:val="00DD2D21"/>
    <w:rsid w:val="00DD306B"/>
    <w:rsid w:val="00DD3337"/>
    <w:rsid w:val="00DD354D"/>
    <w:rsid w:val="00DD3B12"/>
    <w:rsid w:val="00DD43CC"/>
    <w:rsid w:val="00DD4C24"/>
    <w:rsid w:val="00DD4D80"/>
    <w:rsid w:val="00DD5311"/>
    <w:rsid w:val="00DD5A7D"/>
    <w:rsid w:val="00DD5B4B"/>
    <w:rsid w:val="00DD5BD5"/>
    <w:rsid w:val="00DD5D87"/>
    <w:rsid w:val="00DD619B"/>
    <w:rsid w:val="00DD62F9"/>
    <w:rsid w:val="00DD63D7"/>
    <w:rsid w:val="00DD66E5"/>
    <w:rsid w:val="00DD6BAA"/>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712"/>
    <w:rsid w:val="00DE0950"/>
    <w:rsid w:val="00DE09ED"/>
    <w:rsid w:val="00DE0B48"/>
    <w:rsid w:val="00DE0B77"/>
    <w:rsid w:val="00DE0E22"/>
    <w:rsid w:val="00DE0E7D"/>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66"/>
    <w:rsid w:val="00DE46B0"/>
    <w:rsid w:val="00DE48BC"/>
    <w:rsid w:val="00DE49AD"/>
    <w:rsid w:val="00DE4B3A"/>
    <w:rsid w:val="00DE50DB"/>
    <w:rsid w:val="00DE55BF"/>
    <w:rsid w:val="00DE5611"/>
    <w:rsid w:val="00DE5AF0"/>
    <w:rsid w:val="00DE5DAD"/>
    <w:rsid w:val="00DE6414"/>
    <w:rsid w:val="00DE6430"/>
    <w:rsid w:val="00DE6495"/>
    <w:rsid w:val="00DE66E1"/>
    <w:rsid w:val="00DE6804"/>
    <w:rsid w:val="00DE6BC7"/>
    <w:rsid w:val="00DE6C32"/>
    <w:rsid w:val="00DE6EA4"/>
    <w:rsid w:val="00DE7374"/>
    <w:rsid w:val="00DE7546"/>
    <w:rsid w:val="00DE77BB"/>
    <w:rsid w:val="00DE7A15"/>
    <w:rsid w:val="00DE7AB8"/>
    <w:rsid w:val="00DE7BD7"/>
    <w:rsid w:val="00DE7C72"/>
    <w:rsid w:val="00DF0015"/>
    <w:rsid w:val="00DF086C"/>
    <w:rsid w:val="00DF0AD5"/>
    <w:rsid w:val="00DF0E09"/>
    <w:rsid w:val="00DF1CC7"/>
    <w:rsid w:val="00DF2326"/>
    <w:rsid w:val="00DF2790"/>
    <w:rsid w:val="00DF2C2C"/>
    <w:rsid w:val="00DF2CBB"/>
    <w:rsid w:val="00DF2E95"/>
    <w:rsid w:val="00DF3002"/>
    <w:rsid w:val="00DF33A3"/>
    <w:rsid w:val="00DF39F7"/>
    <w:rsid w:val="00DF4062"/>
    <w:rsid w:val="00DF422D"/>
    <w:rsid w:val="00DF426C"/>
    <w:rsid w:val="00DF45E3"/>
    <w:rsid w:val="00DF4759"/>
    <w:rsid w:val="00DF4B6B"/>
    <w:rsid w:val="00DF5388"/>
    <w:rsid w:val="00DF54C4"/>
    <w:rsid w:val="00DF5583"/>
    <w:rsid w:val="00DF5714"/>
    <w:rsid w:val="00DF5B1F"/>
    <w:rsid w:val="00DF5FEE"/>
    <w:rsid w:val="00DF6524"/>
    <w:rsid w:val="00DF6693"/>
    <w:rsid w:val="00DF6762"/>
    <w:rsid w:val="00DF67A9"/>
    <w:rsid w:val="00DF6F33"/>
    <w:rsid w:val="00DF6FEE"/>
    <w:rsid w:val="00DF7504"/>
    <w:rsid w:val="00DF7AE7"/>
    <w:rsid w:val="00E001B7"/>
    <w:rsid w:val="00E00651"/>
    <w:rsid w:val="00E006DA"/>
    <w:rsid w:val="00E00B75"/>
    <w:rsid w:val="00E011E9"/>
    <w:rsid w:val="00E01678"/>
    <w:rsid w:val="00E016F4"/>
    <w:rsid w:val="00E0178B"/>
    <w:rsid w:val="00E0186F"/>
    <w:rsid w:val="00E01A2D"/>
    <w:rsid w:val="00E01DB0"/>
    <w:rsid w:val="00E023F8"/>
    <w:rsid w:val="00E02422"/>
    <w:rsid w:val="00E030B0"/>
    <w:rsid w:val="00E034DD"/>
    <w:rsid w:val="00E04042"/>
    <w:rsid w:val="00E04077"/>
    <w:rsid w:val="00E04339"/>
    <w:rsid w:val="00E046FC"/>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0A"/>
    <w:rsid w:val="00E067C6"/>
    <w:rsid w:val="00E06840"/>
    <w:rsid w:val="00E06CA7"/>
    <w:rsid w:val="00E071FC"/>
    <w:rsid w:val="00E07662"/>
    <w:rsid w:val="00E07776"/>
    <w:rsid w:val="00E07DF0"/>
    <w:rsid w:val="00E100E6"/>
    <w:rsid w:val="00E1025D"/>
    <w:rsid w:val="00E1030F"/>
    <w:rsid w:val="00E1047D"/>
    <w:rsid w:val="00E107C8"/>
    <w:rsid w:val="00E10A9B"/>
    <w:rsid w:val="00E10D9E"/>
    <w:rsid w:val="00E1118A"/>
    <w:rsid w:val="00E1118E"/>
    <w:rsid w:val="00E111DA"/>
    <w:rsid w:val="00E1127B"/>
    <w:rsid w:val="00E118E2"/>
    <w:rsid w:val="00E11ABA"/>
    <w:rsid w:val="00E11DDA"/>
    <w:rsid w:val="00E11E09"/>
    <w:rsid w:val="00E11EAC"/>
    <w:rsid w:val="00E11F1F"/>
    <w:rsid w:val="00E120BD"/>
    <w:rsid w:val="00E12E74"/>
    <w:rsid w:val="00E132CB"/>
    <w:rsid w:val="00E137D6"/>
    <w:rsid w:val="00E13898"/>
    <w:rsid w:val="00E13932"/>
    <w:rsid w:val="00E13A78"/>
    <w:rsid w:val="00E13F33"/>
    <w:rsid w:val="00E140F7"/>
    <w:rsid w:val="00E141D5"/>
    <w:rsid w:val="00E14262"/>
    <w:rsid w:val="00E145AB"/>
    <w:rsid w:val="00E149D2"/>
    <w:rsid w:val="00E1506F"/>
    <w:rsid w:val="00E15970"/>
    <w:rsid w:val="00E15A94"/>
    <w:rsid w:val="00E15BB8"/>
    <w:rsid w:val="00E16177"/>
    <w:rsid w:val="00E16263"/>
    <w:rsid w:val="00E163F4"/>
    <w:rsid w:val="00E1660B"/>
    <w:rsid w:val="00E16A30"/>
    <w:rsid w:val="00E16AA7"/>
    <w:rsid w:val="00E16F51"/>
    <w:rsid w:val="00E170B9"/>
    <w:rsid w:val="00E17197"/>
    <w:rsid w:val="00E172B0"/>
    <w:rsid w:val="00E17472"/>
    <w:rsid w:val="00E17CA9"/>
    <w:rsid w:val="00E208F4"/>
    <w:rsid w:val="00E20A88"/>
    <w:rsid w:val="00E20B5D"/>
    <w:rsid w:val="00E210F6"/>
    <w:rsid w:val="00E21431"/>
    <w:rsid w:val="00E215C4"/>
    <w:rsid w:val="00E218A9"/>
    <w:rsid w:val="00E21AD3"/>
    <w:rsid w:val="00E21B2B"/>
    <w:rsid w:val="00E21E4B"/>
    <w:rsid w:val="00E21E61"/>
    <w:rsid w:val="00E21EB5"/>
    <w:rsid w:val="00E2204D"/>
    <w:rsid w:val="00E2243F"/>
    <w:rsid w:val="00E225AF"/>
    <w:rsid w:val="00E22A98"/>
    <w:rsid w:val="00E22AA4"/>
    <w:rsid w:val="00E22D05"/>
    <w:rsid w:val="00E22DE6"/>
    <w:rsid w:val="00E233DB"/>
    <w:rsid w:val="00E23452"/>
    <w:rsid w:val="00E234C3"/>
    <w:rsid w:val="00E237F6"/>
    <w:rsid w:val="00E23C14"/>
    <w:rsid w:val="00E23F61"/>
    <w:rsid w:val="00E24198"/>
    <w:rsid w:val="00E2444A"/>
    <w:rsid w:val="00E245F0"/>
    <w:rsid w:val="00E247FE"/>
    <w:rsid w:val="00E249A9"/>
    <w:rsid w:val="00E24C69"/>
    <w:rsid w:val="00E24CD9"/>
    <w:rsid w:val="00E2505B"/>
    <w:rsid w:val="00E2526D"/>
    <w:rsid w:val="00E2553B"/>
    <w:rsid w:val="00E25562"/>
    <w:rsid w:val="00E255EF"/>
    <w:rsid w:val="00E25D55"/>
    <w:rsid w:val="00E25FC5"/>
    <w:rsid w:val="00E26157"/>
    <w:rsid w:val="00E26262"/>
    <w:rsid w:val="00E262CB"/>
    <w:rsid w:val="00E2689E"/>
    <w:rsid w:val="00E26A67"/>
    <w:rsid w:val="00E26B43"/>
    <w:rsid w:val="00E26E08"/>
    <w:rsid w:val="00E26EA7"/>
    <w:rsid w:val="00E2707E"/>
    <w:rsid w:val="00E27452"/>
    <w:rsid w:val="00E27879"/>
    <w:rsid w:val="00E27A85"/>
    <w:rsid w:val="00E30612"/>
    <w:rsid w:val="00E30AEA"/>
    <w:rsid w:val="00E30EC4"/>
    <w:rsid w:val="00E31059"/>
    <w:rsid w:val="00E31186"/>
    <w:rsid w:val="00E3119C"/>
    <w:rsid w:val="00E31355"/>
    <w:rsid w:val="00E3137E"/>
    <w:rsid w:val="00E313D7"/>
    <w:rsid w:val="00E3162A"/>
    <w:rsid w:val="00E31740"/>
    <w:rsid w:val="00E317E6"/>
    <w:rsid w:val="00E317EE"/>
    <w:rsid w:val="00E32478"/>
    <w:rsid w:val="00E32872"/>
    <w:rsid w:val="00E330EE"/>
    <w:rsid w:val="00E33C26"/>
    <w:rsid w:val="00E33E36"/>
    <w:rsid w:val="00E3402A"/>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11A"/>
    <w:rsid w:val="00E37329"/>
    <w:rsid w:val="00E375B5"/>
    <w:rsid w:val="00E37702"/>
    <w:rsid w:val="00E37A9A"/>
    <w:rsid w:val="00E37D81"/>
    <w:rsid w:val="00E37FA1"/>
    <w:rsid w:val="00E40366"/>
    <w:rsid w:val="00E4039E"/>
    <w:rsid w:val="00E40E2A"/>
    <w:rsid w:val="00E41024"/>
    <w:rsid w:val="00E41222"/>
    <w:rsid w:val="00E41412"/>
    <w:rsid w:val="00E41A67"/>
    <w:rsid w:val="00E41D42"/>
    <w:rsid w:val="00E42109"/>
    <w:rsid w:val="00E423B2"/>
    <w:rsid w:val="00E42648"/>
    <w:rsid w:val="00E42948"/>
    <w:rsid w:val="00E42A01"/>
    <w:rsid w:val="00E42BF0"/>
    <w:rsid w:val="00E42C0C"/>
    <w:rsid w:val="00E42F94"/>
    <w:rsid w:val="00E43318"/>
    <w:rsid w:val="00E43AEC"/>
    <w:rsid w:val="00E43F21"/>
    <w:rsid w:val="00E44474"/>
    <w:rsid w:val="00E44560"/>
    <w:rsid w:val="00E44584"/>
    <w:rsid w:val="00E44691"/>
    <w:rsid w:val="00E446D5"/>
    <w:rsid w:val="00E4475A"/>
    <w:rsid w:val="00E447EA"/>
    <w:rsid w:val="00E44D6F"/>
    <w:rsid w:val="00E44D97"/>
    <w:rsid w:val="00E44EF2"/>
    <w:rsid w:val="00E44FA7"/>
    <w:rsid w:val="00E45348"/>
    <w:rsid w:val="00E45A32"/>
    <w:rsid w:val="00E45C38"/>
    <w:rsid w:val="00E45EB4"/>
    <w:rsid w:val="00E460BF"/>
    <w:rsid w:val="00E464FA"/>
    <w:rsid w:val="00E465A1"/>
    <w:rsid w:val="00E46671"/>
    <w:rsid w:val="00E467E6"/>
    <w:rsid w:val="00E46BD2"/>
    <w:rsid w:val="00E46BEA"/>
    <w:rsid w:val="00E47269"/>
    <w:rsid w:val="00E47385"/>
    <w:rsid w:val="00E474ED"/>
    <w:rsid w:val="00E47F60"/>
    <w:rsid w:val="00E500D0"/>
    <w:rsid w:val="00E502D0"/>
    <w:rsid w:val="00E50463"/>
    <w:rsid w:val="00E50637"/>
    <w:rsid w:val="00E5064A"/>
    <w:rsid w:val="00E50C9F"/>
    <w:rsid w:val="00E50E21"/>
    <w:rsid w:val="00E5145C"/>
    <w:rsid w:val="00E518EE"/>
    <w:rsid w:val="00E520C7"/>
    <w:rsid w:val="00E52257"/>
    <w:rsid w:val="00E522E5"/>
    <w:rsid w:val="00E523B9"/>
    <w:rsid w:val="00E524B8"/>
    <w:rsid w:val="00E524D6"/>
    <w:rsid w:val="00E52E5E"/>
    <w:rsid w:val="00E5320C"/>
    <w:rsid w:val="00E5344C"/>
    <w:rsid w:val="00E5398E"/>
    <w:rsid w:val="00E53A77"/>
    <w:rsid w:val="00E53D3F"/>
    <w:rsid w:val="00E540C2"/>
    <w:rsid w:val="00E541FD"/>
    <w:rsid w:val="00E5434F"/>
    <w:rsid w:val="00E544CC"/>
    <w:rsid w:val="00E544DD"/>
    <w:rsid w:val="00E5458C"/>
    <w:rsid w:val="00E5469E"/>
    <w:rsid w:val="00E54AF3"/>
    <w:rsid w:val="00E54B2E"/>
    <w:rsid w:val="00E54B97"/>
    <w:rsid w:val="00E54F8E"/>
    <w:rsid w:val="00E550A0"/>
    <w:rsid w:val="00E55130"/>
    <w:rsid w:val="00E5543C"/>
    <w:rsid w:val="00E559C4"/>
    <w:rsid w:val="00E55B7D"/>
    <w:rsid w:val="00E55BAB"/>
    <w:rsid w:val="00E55C73"/>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27B"/>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1BF"/>
    <w:rsid w:val="00E64AD8"/>
    <w:rsid w:val="00E64CC1"/>
    <w:rsid w:val="00E64D1D"/>
    <w:rsid w:val="00E651BF"/>
    <w:rsid w:val="00E65332"/>
    <w:rsid w:val="00E65400"/>
    <w:rsid w:val="00E657A2"/>
    <w:rsid w:val="00E65A41"/>
    <w:rsid w:val="00E65B45"/>
    <w:rsid w:val="00E66487"/>
    <w:rsid w:val="00E66525"/>
    <w:rsid w:val="00E66689"/>
    <w:rsid w:val="00E6672F"/>
    <w:rsid w:val="00E66795"/>
    <w:rsid w:val="00E66B5B"/>
    <w:rsid w:val="00E66BD6"/>
    <w:rsid w:val="00E67561"/>
    <w:rsid w:val="00E675C5"/>
    <w:rsid w:val="00E7017F"/>
    <w:rsid w:val="00E701A2"/>
    <w:rsid w:val="00E708C7"/>
    <w:rsid w:val="00E70BD3"/>
    <w:rsid w:val="00E713FE"/>
    <w:rsid w:val="00E715A8"/>
    <w:rsid w:val="00E71A9C"/>
    <w:rsid w:val="00E71B67"/>
    <w:rsid w:val="00E72184"/>
    <w:rsid w:val="00E72689"/>
    <w:rsid w:val="00E72867"/>
    <w:rsid w:val="00E72980"/>
    <w:rsid w:val="00E72A13"/>
    <w:rsid w:val="00E72AF7"/>
    <w:rsid w:val="00E72C8E"/>
    <w:rsid w:val="00E72D24"/>
    <w:rsid w:val="00E72E3B"/>
    <w:rsid w:val="00E72FAA"/>
    <w:rsid w:val="00E73205"/>
    <w:rsid w:val="00E7340F"/>
    <w:rsid w:val="00E73936"/>
    <w:rsid w:val="00E739A0"/>
    <w:rsid w:val="00E73D60"/>
    <w:rsid w:val="00E73E68"/>
    <w:rsid w:val="00E7415A"/>
    <w:rsid w:val="00E74402"/>
    <w:rsid w:val="00E745E3"/>
    <w:rsid w:val="00E747F3"/>
    <w:rsid w:val="00E74AB8"/>
    <w:rsid w:val="00E754B0"/>
    <w:rsid w:val="00E758FE"/>
    <w:rsid w:val="00E75998"/>
    <w:rsid w:val="00E75C2F"/>
    <w:rsid w:val="00E76039"/>
    <w:rsid w:val="00E760C7"/>
    <w:rsid w:val="00E760F4"/>
    <w:rsid w:val="00E764AD"/>
    <w:rsid w:val="00E76991"/>
    <w:rsid w:val="00E76CE9"/>
    <w:rsid w:val="00E76E3D"/>
    <w:rsid w:val="00E76F55"/>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C6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49A1"/>
    <w:rsid w:val="00E8507E"/>
    <w:rsid w:val="00E85444"/>
    <w:rsid w:val="00E858F7"/>
    <w:rsid w:val="00E85A6C"/>
    <w:rsid w:val="00E85EE8"/>
    <w:rsid w:val="00E85F01"/>
    <w:rsid w:val="00E86EE1"/>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9B3"/>
    <w:rsid w:val="00E92DB5"/>
    <w:rsid w:val="00E92E95"/>
    <w:rsid w:val="00E93481"/>
    <w:rsid w:val="00E93807"/>
    <w:rsid w:val="00E93B62"/>
    <w:rsid w:val="00E93CBE"/>
    <w:rsid w:val="00E94000"/>
    <w:rsid w:val="00E945C5"/>
    <w:rsid w:val="00E94795"/>
    <w:rsid w:val="00E94897"/>
    <w:rsid w:val="00E9490D"/>
    <w:rsid w:val="00E94E80"/>
    <w:rsid w:val="00E94E8D"/>
    <w:rsid w:val="00E94FB8"/>
    <w:rsid w:val="00E95189"/>
    <w:rsid w:val="00E95628"/>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C0B"/>
    <w:rsid w:val="00EA1E91"/>
    <w:rsid w:val="00EA1EA0"/>
    <w:rsid w:val="00EA20C9"/>
    <w:rsid w:val="00EA26B2"/>
    <w:rsid w:val="00EA2A10"/>
    <w:rsid w:val="00EA2F2D"/>
    <w:rsid w:val="00EA30B0"/>
    <w:rsid w:val="00EA3689"/>
    <w:rsid w:val="00EA3CA3"/>
    <w:rsid w:val="00EA3F98"/>
    <w:rsid w:val="00EA48FA"/>
    <w:rsid w:val="00EA4A69"/>
    <w:rsid w:val="00EA4B9B"/>
    <w:rsid w:val="00EA4C5F"/>
    <w:rsid w:val="00EA51E0"/>
    <w:rsid w:val="00EA5514"/>
    <w:rsid w:val="00EA5BB1"/>
    <w:rsid w:val="00EA5E40"/>
    <w:rsid w:val="00EA6239"/>
    <w:rsid w:val="00EA6439"/>
    <w:rsid w:val="00EA6642"/>
    <w:rsid w:val="00EA667D"/>
    <w:rsid w:val="00EA6B8A"/>
    <w:rsid w:val="00EA6DCD"/>
    <w:rsid w:val="00EA6EEF"/>
    <w:rsid w:val="00EA6FB4"/>
    <w:rsid w:val="00EA71E9"/>
    <w:rsid w:val="00EA7C5E"/>
    <w:rsid w:val="00EA7D82"/>
    <w:rsid w:val="00EA7D96"/>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A11"/>
    <w:rsid w:val="00EB2D6E"/>
    <w:rsid w:val="00EB2DE9"/>
    <w:rsid w:val="00EB33FE"/>
    <w:rsid w:val="00EB351C"/>
    <w:rsid w:val="00EB37A6"/>
    <w:rsid w:val="00EB4181"/>
    <w:rsid w:val="00EB457E"/>
    <w:rsid w:val="00EB4640"/>
    <w:rsid w:val="00EB46C7"/>
    <w:rsid w:val="00EB4AD0"/>
    <w:rsid w:val="00EB553C"/>
    <w:rsid w:val="00EB5566"/>
    <w:rsid w:val="00EB5CD3"/>
    <w:rsid w:val="00EB662E"/>
    <w:rsid w:val="00EB6831"/>
    <w:rsid w:val="00EB6BCF"/>
    <w:rsid w:val="00EB6DFF"/>
    <w:rsid w:val="00EB6EBC"/>
    <w:rsid w:val="00EB7121"/>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6AF"/>
    <w:rsid w:val="00EC37D4"/>
    <w:rsid w:val="00EC44A9"/>
    <w:rsid w:val="00EC4667"/>
    <w:rsid w:val="00EC48AB"/>
    <w:rsid w:val="00EC4C20"/>
    <w:rsid w:val="00EC4C95"/>
    <w:rsid w:val="00EC4E85"/>
    <w:rsid w:val="00EC504E"/>
    <w:rsid w:val="00EC53DA"/>
    <w:rsid w:val="00EC5E99"/>
    <w:rsid w:val="00EC5ED9"/>
    <w:rsid w:val="00EC62AB"/>
    <w:rsid w:val="00EC6510"/>
    <w:rsid w:val="00EC6685"/>
    <w:rsid w:val="00EC6AED"/>
    <w:rsid w:val="00EC6C19"/>
    <w:rsid w:val="00EC6C9D"/>
    <w:rsid w:val="00EC6D32"/>
    <w:rsid w:val="00EC6E77"/>
    <w:rsid w:val="00EC6FFD"/>
    <w:rsid w:val="00EC7399"/>
    <w:rsid w:val="00EC74EF"/>
    <w:rsid w:val="00EC7C84"/>
    <w:rsid w:val="00EC7E23"/>
    <w:rsid w:val="00ED0197"/>
    <w:rsid w:val="00ED0DAD"/>
    <w:rsid w:val="00ED0FD8"/>
    <w:rsid w:val="00ED1469"/>
    <w:rsid w:val="00ED19FA"/>
    <w:rsid w:val="00ED1BDA"/>
    <w:rsid w:val="00ED1E09"/>
    <w:rsid w:val="00ED1E16"/>
    <w:rsid w:val="00ED25B6"/>
    <w:rsid w:val="00ED2D84"/>
    <w:rsid w:val="00ED322A"/>
    <w:rsid w:val="00ED3763"/>
    <w:rsid w:val="00ED3946"/>
    <w:rsid w:val="00ED3E86"/>
    <w:rsid w:val="00ED434F"/>
    <w:rsid w:val="00ED4744"/>
    <w:rsid w:val="00ED4817"/>
    <w:rsid w:val="00ED49BC"/>
    <w:rsid w:val="00ED4D64"/>
    <w:rsid w:val="00ED597E"/>
    <w:rsid w:val="00ED5A03"/>
    <w:rsid w:val="00ED6069"/>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1FF"/>
    <w:rsid w:val="00EE541C"/>
    <w:rsid w:val="00EE5DD2"/>
    <w:rsid w:val="00EE606A"/>
    <w:rsid w:val="00EE655B"/>
    <w:rsid w:val="00EE6675"/>
    <w:rsid w:val="00EE6B26"/>
    <w:rsid w:val="00EE775E"/>
    <w:rsid w:val="00EE7B88"/>
    <w:rsid w:val="00EE7C81"/>
    <w:rsid w:val="00EE7FC4"/>
    <w:rsid w:val="00EF0056"/>
    <w:rsid w:val="00EF087F"/>
    <w:rsid w:val="00EF08E3"/>
    <w:rsid w:val="00EF0965"/>
    <w:rsid w:val="00EF0BCE"/>
    <w:rsid w:val="00EF0DED"/>
    <w:rsid w:val="00EF1233"/>
    <w:rsid w:val="00EF14B9"/>
    <w:rsid w:val="00EF1503"/>
    <w:rsid w:val="00EF1A89"/>
    <w:rsid w:val="00EF27AA"/>
    <w:rsid w:val="00EF2821"/>
    <w:rsid w:val="00EF2B32"/>
    <w:rsid w:val="00EF2B6E"/>
    <w:rsid w:val="00EF36DD"/>
    <w:rsid w:val="00EF3726"/>
    <w:rsid w:val="00EF3E86"/>
    <w:rsid w:val="00EF4060"/>
    <w:rsid w:val="00EF4170"/>
    <w:rsid w:val="00EF42AA"/>
    <w:rsid w:val="00EF4315"/>
    <w:rsid w:val="00EF446E"/>
    <w:rsid w:val="00EF46D8"/>
    <w:rsid w:val="00EF48F2"/>
    <w:rsid w:val="00EF4AC7"/>
    <w:rsid w:val="00EF4C06"/>
    <w:rsid w:val="00EF53A8"/>
    <w:rsid w:val="00EF5820"/>
    <w:rsid w:val="00EF5870"/>
    <w:rsid w:val="00EF58F8"/>
    <w:rsid w:val="00EF5B36"/>
    <w:rsid w:val="00EF5C8F"/>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858"/>
    <w:rsid w:val="00F02988"/>
    <w:rsid w:val="00F02ECA"/>
    <w:rsid w:val="00F032E2"/>
    <w:rsid w:val="00F0366B"/>
    <w:rsid w:val="00F037CC"/>
    <w:rsid w:val="00F038C5"/>
    <w:rsid w:val="00F03D58"/>
    <w:rsid w:val="00F04937"/>
    <w:rsid w:val="00F04D42"/>
    <w:rsid w:val="00F0506E"/>
    <w:rsid w:val="00F05956"/>
    <w:rsid w:val="00F05B37"/>
    <w:rsid w:val="00F05BA7"/>
    <w:rsid w:val="00F06547"/>
    <w:rsid w:val="00F065AD"/>
    <w:rsid w:val="00F0671F"/>
    <w:rsid w:val="00F06791"/>
    <w:rsid w:val="00F071E9"/>
    <w:rsid w:val="00F0747F"/>
    <w:rsid w:val="00F0749D"/>
    <w:rsid w:val="00F0783F"/>
    <w:rsid w:val="00F07904"/>
    <w:rsid w:val="00F07A70"/>
    <w:rsid w:val="00F07AAF"/>
    <w:rsid w:val="00F07F95"/>
    <w:rsid w:val="00F103E1"/>
    <w:rsid w:val="00F10587"/>
    <w:rsid w:val="00F1058F"/>
    <w:rsid w:val="00F10720"/>
    <w:rsid w:val="00F10CAD"/>
    <w:rsid w:val="00F10EE7"/>
    <w:rsid w:val="00F1162F"/>
    <w:rsid w:val="00F11BC6"/>
    <w:rsid w:val="00F11C0C"/>
    <w:rsid w:val="00F11CB4"/>
    <w:rsid w:val="00F12096"/>
    <w:rsid w:val="00F123F9"/>
    <w:rsid w:val="00F13655"/>
    <w:rsid w:val="00F136E1"/>
    <w:rsid w:val="00F137F3"/>
    <w:rsid w:val="00F138A9"/>
    <w:rsid w:val="00F138F7"/>
    <w:rsid w:val="00F13BD6"/>
    <w:rsid w:val="00F1400C"/>
    <w:rsid w:val="00F1400D"/>
    <w:rsid w:val="00F14152"/>
    <w:rsid w:val="00F142EE"/>
    <w:rsid w:val="00F14E96"/>
    <w:rsid w:val="00F14EB0"/>
    <w:rsid w:val="00F14FD7"/>
    <w:rsid w:val="00F15107"/>
    <w:rsid w:val="00F15189"/>
    <w:rsid w:val="00F15552"/>
    <w:rsid w:val="00F15A02"/>
    <w:rsid w:val="00F15C8D"/>
    <w:rsid w:val="00F16365"/>
    <w:rsid w:val="00F163FB"/>
    <w:rsid w:val="00F16626"/>
    <w:rsid w:val="00F1662A"/>
    <w:rsid w:val="00F16F78"/>
    <w:rsid w:val="00F170FF"/>
    <w:rsid w:val="00F17ADC"/>
    <w:rsid w:val="00F2005B"/>
    <w:rsid w:val="00F20589"/>
    <w:rsid w:val="00F2079F"/>
    <w:rsid w:val="00F209C1"/>
    <w:rsid w:val="00F20BFF"/>
    <w:rsid w:val="00F20D40"/>
    <w:rsid w:val="00F21129"/>
    <w:rsid w:val="00F21715"/>
    <w:rsid w:val="00F21E62"/>
    <w:rsid w:val="00F22202"/>
    <w:rsid w:val="00F222B7"/>
    <w:rsid w:val="00F222DD"/>
    <w:rsid w:val="00F22477"/>
    <w:rsid w:val="00F22590"/>
    <w:rsid w:val="00F22718"/>
    <w:rsid w:val="00F22A02"/>
    <w:rsid w:val="00F22B75"/>
    <w:rsid w:val="00F22DD5"/>
    <w:rsid w:val="00F23438"/>
    <w:rsid w:val="00F23476"/>
    <w:rsid w:val="00F236C9"/>
    <w:rsid w:val="00F23A4F"/>
    <w:rsid w:val="00F23DCC"/>
    <w:rsid w:val="00F2407C"/>
    <w:rsid w:val="00F243D1"/>
    <w:rsid w:val="00F24916"/>
    <w:rsid w:val="00F249B8"/>
    <w:rsid w:val="00F251C0"/>
    <w:rsid w:val="00F25694"/>
    <w:rsid w:val="00F2581B"/>
    <w:rsid w:val="00F2583D"/>
    <w:rsid w:val="00F25A1A"/>
    <w:rsid w:val="00F25B79"/>
    <w:rsid w:val="00F2605B"/>
    <w:rsid w:val="00F26175"/>
    <w:rsid w:val="00F262FC"/>
    <w:rsid w:val="00F2635D"/>
    <w:rsid w:val="00F26386"/>
    <w:rsid w:val="00F26404"/>
    <w:rsid w:val="00F2642A"/>
    <w:rsid w:val="00F26510"/>
    <w:rsid w:val="00F265FB"/>
    <w:rsid w:val="00F26AFF"/>
    <w:rsid w:val="00F26D75"/>
    <w:rsid w:val="00F270F3"/>
    <w:rsid w:val="00F272BE"/>
    <w:rsid w:val="00F27842"/>
    <w:rsid w:val="00F30046"/>
    <w:rsid w:val="00F30287"/>
    <w:rsid w:val="00F30491"/>
    <w:rsid w:val="00F30502"/>
    <w:rsid w:val="00F30A0A"/>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4F0"/>
    <w:rsid w:val="00F357F4"/>
    <w:rsid w:val="00F35FD1"/>
    <w:rsid w:val="00F360ED"/>
    <w:rsid w:val="00F360EE"/>
    <w:rsid w:val="00F36268"/>
    <w:rsid w:val="00F364F1"/>
    <w:rsid w:val="00F3676C"/>
    <w:rsid w:val="00F36ABC"/>
    <w:rsid w:val="00F36B77"/>
    <w:rsid w:val="00F36CCE"/>
    <w:rsid w:val="00F36EB5"/>
    <w:rsid w:val="00F36F29"/>
    <w:rsid w:val="00F37011"/>
    <w:rsid w:val="00F37046"/>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DB7"/>
    <w:rsid w:val="00F42E10"/>
    <w:rsid w:val="00F43A65"/>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5A3"/>
    <w:rsid w:val="00F46AD8"/>
    <w:rsid w:val="00F46D94"/>
    <w:rsid w:val="00F4776D"/>
    <w:rsid w:val="00F47A52"/>
    <w:rsid w:val="00F47C9B"/>
    <w:rsid w:val="00F47DFD"/>
    <w:rsid w:val="00F50046"/>
    <w:rsid w:val="00F5006E"/>
    <w:rsid w:val="00F50280"/>
    <w:rsid w:val="00F503A1"/>
    <w:rsid w:val="00F503C1"/>
    <w:rsid w:val="00F50484"/>
    <w:rsid w:val="00F505D2"/>
    <w:rsid w:val="00F50D8C"/>
    <w:rsid w:val="00F51127"/>
    <w:rsid w:val="00F51335"/>
    <w:rsid w:val="00F513E2"/>
    <w:rsid w:val="00F517A7"/>
    <w:rsid w:val="00F51852"/>
    <w:rsid w:val="00F519B6"/>
    <w:rsid w:val="00F51E3A"/>
    <w:rsid w:val="00F51EE8"/>
    <w:rsid w:val="00F5268D"/>
    <w:rsid w:val="00F526F4"/>
    <w:rsid w:val="00F5287B"/>
    <w:rsid w:val="00F529D7"/>
    <w:rsid w:val="00F52A42"/>
    <w:rsid w:val="00F52DFA"/>
    <w:rsid w:val="00F52F7C"/>
    <w:rsid w:val="00F5306B"/>
    <w:rsid w:val="00F53082"/>
    <w:rsid w:val="00F53283"/>
    <w:rsid w:val="00F5341B"/>
    <w:rsid w:val="00F536AA"/>
    <w:rsid w:val="00F539D3"/>
    <w:rsid w:val="00F53ED7"/>
    <w:rsid w:val="00F54405"/>
    <w:rsid w:val="00F54592"/>
    <w:rsid w:val="00F547BF"/>
    <w:rsid w:val="00F54B57"/>
    <w:rsid w:val="00F54DA9"/>
    <w:rsid w:val="00F54FA3"/>
    <w:rsid w:val="00F5529B"/>
    <w:rsid w:val="00F55911"/>
    <w:rsid w:val="00F5645E"/>
    <w:rsid w:val="00F56A35"/>
    <w:rsid w:val="00F56B48"/>
    <w:rsid w:val="00F56D73"/>
    <w:rsid w:val="00F577ED"/>
    <w:rsid w:val="00F57803"/>
    <w:rsid w:val="00F57B7E"/>
    <w:rsid w:val="00F57E8A"/>
    <w:rsid w:val="00F57EE8"/>
    <w:rsid w:val="00F608DB"/>
    <w:rsid w:val="00F60B29"/>
    <w:rsid w:val="00F60EB8"/>
    <w:rsid w:val="00F60ECF"/>
    <w:rsid w:val="00F615C2"/>
    <w:rsid w:val="00F61633"/>
    <w:rsid w:val="00F61A1A"/>
    <w:rsid w:val="00F61AEB"/>
    <w:rsid w:val="00F61B7F"/>
    <w:rsid w:val="00F622D9"/>
    <w:rsid w:val="00F624A7"/>
    <w:rsid w:val="00F624CA"/>
    <w:rsid w:val="00F62637"/>
    <w:rsid w:val="00F62CB4"/>
    <w:rsid w:val="00F62E0B"/>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42E"/>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3DD5"/>
    <w:rsid w:val="00F742B5"/>
    <w:rsid w:val="00F743C5"/>
    <w:rsid w:val="00F7470F"/>
    <w:rsid w:val="00F749F5"/>
    <w:rsid w:val="00F74F73"/>
    <w:rsid w:val="00F74FD4"/>
    <w:rsid w:val="00F751C2"/>
    <w:rsid w:val="00F753A7"/>
    <w:rsid w:val="00F7540F"/>
    <w:rsid w:val="00F75E1B"/>
    <w:rsid w:val="00F75F19"/>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426"/>
    <w:rsid w:val="00F8255F"/>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8E1"/>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2C"/>
    <w:rsid w:val="00F873A8"/>
    <w:rsid w:val="00F87A4C"/>
    <w:rsid w:val="00F87A88"/>
    <w:rsid w:val="00F87B92"/>
    <w:rsid w:val="00F87F20"/>
    <w:rsid w:val="00F90094"/>
    <w:rsid w:val="00F90393"/>
    <w:rsid w:val="00F908B1"/>
    <w:rsid w:val="00F90C14"/>
    <w:rsid w:val="00F90E7A"/>
    <w:rsid w:val="00F90F1E"/>
    <w:rsid w:val="00F90FD9"/>
    <w:rsid w:val="00F91073"/>
    <w:rsid w:val="00F91151"/>
    <w:rsid w:val="00F912DE"/>
    <w:rsid w:val="00F917B1"/>
    <w:rsid w:val="00F91B29"/>
    <w:rsid w:val="00F91F67"/>
    <w:rsid w:val="00F924EF"/>
    <w:rsid w:val="00F929C2"/>
    <w:rsid w:val="00F92AFB"/>
    <w:rsid w:val="00F92B31"/>
    <w:rsid w:val="00F92F91"/>
    <w:rsid w:val="00F9331A"/>
    <w:rsid w:val="00F93421"/>
    <w:rsid w:val="00F9401C"/>
    <w:rsid w:val="00F941E1"/>
    <w:rsid w:val="00F942A6"/>
    <w:rsid w:val="00F943B1"/>
    <w:rsid w:val="00F9460D"/>
    <w:rsid w:val="00F9482B"/>
    <w:rsid w:val="00F94A0D"/>
    <w:rsid w:val="00F94B11"/>
    <w:rsid w:val="00F94F8F"/>
    <w:rsid w:val="00F95181"/>
    <w:rsid w:val="00F951E5"/>
    <w:rsid w:val="00F95471"/>
    <w:rsid w:val="00F95A0E"/>
    <w:rsid w:val="00F95A3C"/>
    <w:rsid w:val="00F95D26"/>
    <w:rsid w:val="00F95DC2"/>
    <w:rsid w:val="00F95E4C"/>
    <w:rsid w:val="00F95F1B"/>
    <w:rsid w:val="00F9603F"/>
    <w:rsid w:val="00F9627F"/>
    <w:rsid w:val="00F9653F"/>
    <w:rsid w:val="00F9660D"/>
    <w:rsid w:val="00F96708"/>
    <w:rsid w:val="00F968C3"/>
    <w:rsid w:val="00F969CC"/>
    <w:rsid w:val="00F96A3C"/>
    <w:rsid w:val="00F96B15"/>
    <w:rsid w:val="00F97451"/>
    <w:rsid w:val="00F9760A"/>
    <w:rsid w:val="00F9770F"/>
    <w:rsid w:val="00F9772B"/>
    <w:rsid w:val="00F9790A"/>
    <w:rsid w:val="00F97BB3"/>
    <w:rsid w:val="00F97C1E"/>
    <w:rsid w:val="00F97EF0"/>
    <w:rsid w:val="00F97F2A"/>
    <w:rsid w:val="00FA07E6"/>
    <w:rsid w:val="00FA0846"/>
    <w:rsid w:val="00FA0A34"/>
    <w:rsid w:val="00FA0C31"/>
    <w:rsid w:val="00FA0C46"/>
    <w:rsid w:val="00FA0DB3"/>
    <w:rsid w:val="00FA145C"/>
    <w:rsid w:val="00FA15A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375"/>
    <w:rsid w:val="00FA4C8D"/>
    <w:rsid w:val="00FA5022"/>
    <w:rsid w:val="00FA533F"/>
    <w:rsid w:val="00FA57AC"/>
    <w:rsid w:val="00FA5966"/>
    <w:rsid w:val="00FA5C2C"/>
    <w:rsid w:val="00FA5E2F"/>
    <w:rsid w:val="00FA5F91"/>
    <w:rsid w:val="00FA691B"/>
    <w:rsid w:val="00FA694F"/>
    <w:rsid w:val="00FA6B8C"/>
    <w:rsid w:val="00FA7209"/>
    <w:rsid w:val="00FA7309"/>
    <w:rsid w:val="00FA764C"/>
    <w:rsid w:val="00FA7731"/>
    <w:rsid w:val="00FA7762"/>
    <w:rsid w:val="00FA78C7"/>
    <w:rsid w:val="00FA7A72"/>
    <w:rsid w:val="00FA7DBB"/>
    <w:rsid w:val="00FB01B7"/>
    <w:rsid w:val="00FB036E"/>
    <w:rsid w:val="00FB0496"/>
    <w:rsid w:val="00FB04EE"/>
    <w:rsid w:val="00FB0665"/>
    <w:rsid w:val="00FB06D6"/>
    <w:rsid w:val="00FB0708"/>
    <w:rsid w:val="00FB0862"/>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733"/>
    <w:rsid w:val="00FB485F"/>
    <w:rsid w:val="00FB5260"/>
    <w:rsid w:val="00FB5350"/>
    <w:rsid w:val="00FB5364"/>
    <w:rsid w:val="00FB5378"/>
    <w:rsid w:val="00FB53C9"/>
    <w:rsid w:val="00FB58D1"/>
    <w:rsid w:val="00FB5C51"/>
    <w:rsid w:val="00FB5C7E"/>
    <w:rsid w:val="00FB5DC2"/>
    <w:rsid w:val="00FB6109"/>
    <w:rsid w:val="00FB61F0"/>
    <w:rsid w:val="00FB6213"/>
    <w:rsid w:val="00FB670E"/>
    <w:rsid w:val="00FB6828"/>
    <w:rsid w:val="00FB6EE1"/>
    <w:rsid w:val="00FB70C1"/>
    <w:rsid w:val="00FB7140"/>
    <w:rsid w:val="00FB7190"/>
    <w:rsid w:val="00FB73DC"/>
    <w:rsid w:val="00FB77D4"/>
    <w:rsid w:val="00FB7B9F"/>
    <w:rsid w:val="00FC03F5"/>
    <w:rsid w:val="00FC04F1"/>
    <w:rsid w:val="00FC0615"/>
    <w:rsid w:val="00FC061F"/>
    <w:rsid w:val="00FC0742"/>
    <w:rsid w:val="00FC0970"/>
    <w:rsid w:val="00FC09B7"/>
    <w:rsid w:val="00FC0A6A"/>
    <w:rsid w:val="00FC0D0A"/>
    <w:rsid w:val="00FC0E89"/>
    <w:rsid w:val="00FC1062"/>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A6A"/>
    <w:rsid w:val="00FC5D6D"/>
    <w:rsid w:val="00FC6232"/>
    <w:rsid w:val="00FC68D8"/>
    <w:rsid w:val="00FC6A2D"/>
    <w:rsid w:val="00FC6DF2"/>
    <w:rsid w:val="00FC709B"/>
    <w:rsid w:val="00FC7107"/>
    <w:rsid w:val="00FD0018"/>
    <w:rsid w:val="00FD02E4"/>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280"/>
    <w:rsid w:val="00FD5347"/>
    <w:rsid w:val="00FD5543"/>
    <w:rsid w:val="00FD5611"/>
    <w:rsid w:val="00FD59C3"/>
    <w:rsid w:val="00FD5A51"/>
    <w:rsid w:val="00FD5AE4"/>
    <w:rsid w:val="00FD5B6E"/>
    <w:rsid w:val="00FD5C0F"/>
    <w:rsid w:val="00FD5C74"/>
    <w:rsid w:val="00FD5F5C"/>
    <w:rsid w:val="00FD6752"/>
    <w:rsid w:val="00FD6E73"/>
    <w:rsid w:val="00FD6EDE"/>
    <w:rsid w:val="00FD6EF0"/>
    <w:rsid w:val="00FD70D8"/>
    <w:rsid w:val="00FD750F"/>
    <w:rsid w:val="00FD78D4"/>
    <w:rsid w:val="00FD79C9"/>
    <w:rsid w:val="00FD7C44"/>
    <w:rsid w:val="00FD7DC2"/>
    <w:rsid w:val="00FD7DEE"/>
    <w:rsid w:val="00FE008D"/>
    <w:rsid w:val="00FE0232"/>
    <w:rsid w:val="00FE0805"/>
    <w:rsid w:val="00FE09E3"/>
    <w:rsid w:val="00FE0CC2"/>
    <w:rsid w:val="00FE1503"/>
    <w:rsid w:val="00FE17E6"/>
    <w:rsid w:val="00FE210D"/>
    <w:rsid w:val="00FE2282"/>
    <w:rsid w:val="00FE24E3"/>
    <w:rsid w:val="00FE322A"/>
    <w:rsid w:val="00FE345F"/>
    <w:rsid w:val="00FE3563"/>
    <w:rsid w:val="00FE37B8"/>
    <w:rsid w:val="00FE3BA9"/>
    <w:rsid w:val="00FE401E"/>
    <w:rsid w:val="00FE43F4"/>
    <w:rsid w:val="00FE4885"/>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634"/>
    <w:rsid w:val="00FF08EE"/>
    <w:rsid w:val="00FF0984"/>
    <w:rsid w:val="00FF0C86"/>
    <w:rsid w:val="00FF0F65"/>
    <w:rsid w:val="00FF1187"/>
    <w:rsid w:val="00FF178F"/>
    <w:rsid w:val="00FF19CE"/>
    <w:rsid w:val="00FF2CB4"/>
    <w:rsid w:val="00FF2FD9"/>
    <w:rsid w:val="00FF310F"/>
    <w:rsid w:val="00FF3270"/>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BD5"/>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04661"/>
  <w15:docId w15:val="{C2C078FD-D69D-45DE-9108-7081E88B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92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uiPriority w:val="9"/>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D55BD"/>
    <w:pPr>
      <w:outlineLvl w:val="4"/>
    </w:pPr>
    <w:rPr>
      <w:rFonts w:cs="Times New Roman Bold"/>
      <w:b/>
      <w:bCs/>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uiPriority w:val="9"/>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uiPriority w:val="9"/>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uiPriority w:val="9"/>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uiPriority w:val="9"/>
    <w:rsid w:val="00D92D3C"/>
    <w:rPr>
      <w:rFonts w:eastAsia="Times New Roman"/>
      <w:sz w:val="24"/>
      <w:szCs w:val="24"/>
      <w:lang w:val="en-GB" w:eastAsia="en-US"/>
    </w:rPr>
  </w:style>
  <w:style w:type="character" w:customStyle="1" w:styleId="Heading8Char">
    <w:name w:val="Heading 8 Char"/>
    <w:basedOn w:val="DefaultParagraphFont"/>
    <w:link w:val="Heading8"/>
    <w:uiPriority w:val="9"/>
    <w:rsid w:val="00D92D3C"/>
    <w:rPr>
      <w:rFonts w:ascii="Arial" w:eastAsia="Times New Roman" w:hAnsi="Arial"/>
      <w:i/>
      <w:lang w:val="en-GB" w:eastAsia="en-US"/>
    </w:rPr>
  </w:style>
  <w:style w:type="character" w:customStyle="1" w:styleId="Heading9Char">
    <w:name w:val="Heading 9 Char"/>
    <w:basedOn w:val="DefaultParagraphFont"/>
    <w:link w:val="Heading9"/>
    <w:uiPriority w:val="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10"/>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uiPriority w:val="11"/>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uiPriority w:val="11"/>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764C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764C7B"/>
    <w:rPr>
      <w:rFonts w:eastAsia="Times New Roman"/>
      <w:b/>
      <w:sz w:val="28"/>
      <w:lang w:val="fr-FR" w:eastAsia="en-US"/>
    </w:rPr>
  </w:style>
  <w:style w:type="paragraph" w:customStyle="1" w:styleId="AppendixNotitle">
    <w:name w:val="Appendix_No &amp; title"/>
    <w:basedOn w:val="AnnexNotitle"/>
    <w:next w:val="Normal"/>
    <w:rsid w:val="00764C7B"/>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764C7B"/>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ainTable1">
    <w:name w:val="Plain Table 1"/>
    <w:basedOn w:val="TableNormal"/>
    <w:uiPriority w:val="41"/>
    <w:rsid w:val="007F4BCC"/>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3A18D5"/>
    <w:rPr>
      <w:rFonts w:ascii="Calibri" w:eastAsia="Times New Roman" w:hAnsi="Calibri"/>
      <w:lang w:val="en-GB" w:eastAsia="en-US"/>
    </w:rPr>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764C7B"/>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3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764C7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A61AFB"/>
    <w:rPr>
      <w:rFonts w:asciiTheme="majorHAnsi" w:eastAsiaTheme="majorEastAsia" w:hAnsiTheme="majorHAnsi" w:cstheme="majorBidi"/>
      <w:color w:val="365F91" w:themeColor="accent1" w:themeShade="BF"/>
      <w:sz w:val="32"/>
      <w:szCs w:val="32"/>
      <w:lang w:eastAsia="en-US"/>
    </w:rPr>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uiPriority w:val="39"/>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table" w:customStyle="1" w:styleId="TableGrid210">
    <w:name w:val="Table Grid210"/>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764C7B"/>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0">
    <w:name w:val="Table Grid31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uiPriority w:val="59"/>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2">
    <w:name w:val="Unresolved Mention22"/>
    <w:basedOn w:val="DefaultParagraphFont"/>
    <w:uiPriority w:val="99"/>
    <w:semiHidden/>
    <w:unhideWhenUsed/>
    <w:rsid w:val="001912C6"/>
    <w:rPr>
      <w:color w:val="605E5C"/>
      <w:shd w:val="clear" w:color="auto" w:fill="E1DFDD"/>
    </w:rPr>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
    <w:name w:val="enum"/>
    <w:basedOn w:val="Normal"/>
    <w:rsid w:val="008B036E"/>
    <w:pPr>
      <w:jc w:val="left"/>
    </w:pPr>
    <w:rPr>
      <w:lang w:val="fr-FR"/>
    </w:rPr>
  </w:style>
  <w:style w:type="table" w:customStyle="1" w:styleId="TableGrid916">
    <w:name w:val="Table Grid916"/>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59"/>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6">
    <w:name w:val="Table Grid2116"/>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0">
    <w:name w:val="Table Grid26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 Grid27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 Grid2810"/>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9">
    <w:name w:val="Table Grid1139"/>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39"/>
    <w:rsid w:val="008104B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3">
    <w:name w:val="Table Professional53"/>
    <w:basedOn w:val="TableNormal"/>
    <w:next w:val="TableProfessional"/>
    <w:semiHidden/>
    <w:unhideWhenUsed/>
    <w:rsid w:val="008104B3"/>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3">
    <w:name w:val="Table Grid1163"/>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3">
    <w:name w:val="Table Grid2213"/>
    <w:basedOn w:val="TableNormal"/>
    <w:next w:val="TableGrid"/>
    <w:uiPriority w:val="59"/>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8E6362"/>
    <w:rPr>
      <w:color w:val="605E5C"/>
      <w:shd w:val="clear" w:color="auto" w:fill="E1DFDD"/>
    </w:rPr>
  </w:style>
  <w:style w:type="table" w:customStyle="1" w:styleId="TableGrid1a">
    <w:name w:val="TableGrid1"/>
    <w:rsid w:val="007651EE"/>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Policepardfaut1">
    <w:name w:val="Police par défaut1"/>
    <w:rsid w:val="00AC1015"/>
  </w:style>
  <w:style w:type="numbering" w:customStyle="1" w:styleId="Numberedparagraphs32">
    <w:name w:val="Numbered paragraphs32"/>
    <w:rsid w:val="00803B76"/>
    <w:pPr>
      <w:numPr>
        <w:numId w:val="4"/>
      </w:numPr>
    </w:pPr>
  </w:style>
  <w:style w:type="table" w:customStyle="1" w:styleId="TableGrid57">
    <w:name w:val="Table Grid57"/>
    <w:basedOn w:val="TableNormal"/>
    <w:next w:val="TableGrid"/>
    <w:uiPriority w:val="39"/>
    <w:rsid w:val="002811A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rsid w:val="00392F0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next w:val="TableGrid"/>
    <w:uiPriority w:val="59"/>
    <w:rsid w:val="00854D2A"/>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
    <w:name w:val="Table Grid1292"/>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C1C8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5C1C8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val="en-US"/>
    </w:rPr>
  </w:style>
  <w:style w:type="table" w:customStyle="1" w:styleId="TableGrid2a">
    <w:name w:val="TableGrid2"/>
    <w:rsid w:val="005C1C85"/>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a">
    <w:name w:val="TableGrid3"/>
    <w:rsid w:val="005C1C85"/>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5C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5C1C85"/>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5C1C85"/>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UnresolvedMention6">
    <w:name w:val="Unresolved Mention6"/>
    <w:basedOn w:val="DefaultParagraphFont"/>
    <w:uiPriority w:val="99"/>
    <w:semiHidden/>
    <w:unhideWhenUsed/>
    <w:rsid w:val="005C1C85"/>
    <w:rPr>
      <w:color w:val="605E5C"/>
      <w:shd w:val="clear" w:color="auto" w:fill="E1DFDD"/>
    </w:rPr>
  </w:style>
  <w:style w:type="paragraph" w:customStyle="1" w:styleId="Bulletpoints">
    <w:name w:val="Bullet points"/>
    <w:basedOn w:val="Normal"/>
    <w:uiPriority w:val="3"/>
    <w:qFormat/>
    <w:rsid w:val="005C1C85"/>
    <w:pPr>
      <w:numPr>
        <w:numId w:val="6"/>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lang w:val="en-US"/>
    </w:rPr>
  </w:style>
  <w:style w:type="paragraph" w:customStyle="1" w:styleId="Subbullets">
    <w:name w:val="Sub bullets"/>
    <w:basedOn w:val="Bulletpoints"/>
    <w:uiPriority w:val="4"/>
    <w:qFormat/>
    <w:rsid w:val="005C1C85"/>
    <w:pPr>
      <w:numPr>
        <w:ilvl w:val="1"/>
      </w:numPr>
      <w:ind w:left="720"/>
    </w:pPr>
  </w:style>
  <w:style w:type="paragraph" w:styleId="Quote">
    <w:name w:val="Quote"/>
    <w:basedOn w:val="Normal"/>
    <w:next w:val="Normal"/>
    <w:link w:val="QuoteChar"/>
    <w:uiPriority w:val="29"/>
    <w:qFormat/>
    <w:rsid w:val="005C1C85"/>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rPr>
  </w:style>
  <w:style w:type="character" w:customStyle="1" w:styleId="QuoteChar">
    <w:name w:val="Quote Char"/>
    <w:basedOn w:val="DefaultParagraphFont"/>
    <w:link w:val="Quote"/>
    <w:uiPriority w:val="29"/>
    <w:rsid w:val="005C1C85"/>
    <w:rPr>
      <w:rFonts w:ascii="Calibri" w:eastAsia="Times New Roman" w:hAnsi="Calibri" w:cs="Arial"/>
      <w:i/>
      <w:iCs/>
      <w:color w:val="404040" w:themeColor="text1" w:themeTint="BF"/>
      <w:sz w:val="22"/>
      <w:szCs w:val="22"/>
      <w:lang w:val="en-GB" w:eastAsia="en-US"/>
    </w:rPr>
  </w:style>
  <w:style w:type="character" w:customStyle="1" w:styleId="bri">
    <w:name w:val="bri"/>
    <w:basedOn w:val="DefaultParagraphFont"/>
    <w:rsid w:val="00EA5BB1"/>
  </w:style>
  <w:style w:type="character" w:customStyle="1" w:styleId="sm">
    <w:name w:val="sm"/>
    <w:basedOn w:val="DefaultParagraphFont"/>
    <w:rsid w:val="00EA5BB1"/>
  </w:style>
  <w:style w:type="paragraph" w:customStyle="1" w:styleId="std">
    <w:name w:val="std"/>
    <w:basedOn w:val="Normal"/>
    <w:rsid w:val="00EA5BB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fr-FR" w:eastAsia="fr-FR"/>
    </w:rPr>
  </w:style>
  <w:style w:type="character" w:customStyle="1" w:styleId="EmailStyle527">
    <w:name w:val="EmailStyle527"/>
    <w:basedOn w:val="DefaultParagraphFont"/>
    <w:semiHidden/>
    <w:rsid w:val="00EA5BB1"/>
    <w:rPr>
      <w:rFonts w:ascii="Arial" w:hAnsi="Arial" w:cs="Arial"/>
      <w:color w:val="000080"/>
      <w:sz w:val="20"/>
      <w:szCs w:val="20"/>
    </w:rPr>
  </w:style>
  <w:style w:type="character" w:customStyle="1" w:styleId="EmailStyle602">
    <w:name w:val="EmailStyle602"/>
    <w:basedOn w:val="DefaultParagraphFont"/>
    <w:semiHidden/>
    <w:rsid w:val="00EA5BB1"/>
    <w:rPr>
      <w:rFonts w:ascii="Arial" w:hAnsi="Arial" w:cs="Arial"/>
      <w:color w:val="000080"/>
      <w:sz w:val="20"/>
      <w:szCs w:val="20"/>
    </w:rPr>
  </w:style>
  <w:style w:type="character" w:customStyle="1" w:styleId="EmailStyle606">
    <w:name w:val="EmailStyle606"/>
    <w:basedOn w:val="DefaultParagraphFont"/>
    <w:semiHidden/>
    <w:rsid w:val="00EA5BB1"/>
    <w:rPr>
      <w:rFonts w:ascii="Arial" w:hAnsi="Arial" w:cs="Arial"/>
      <w:color w:val="000080"/>
      <w:sz w:val="20"/>
      <w:szCs w:val="20"/>
    </w:rPr>
  </w:style>
  <w:style w:type="character" w:customStyle="1" w:styleId="EmailStyle613">
    <w:name w:val="EmailStyle613"/>
    <w:basedOn w:val="DefaultParagraphFont"/>
    <w:semiHidden/>
    <w:rsid w:val="00EA5BB1"/>
    <w:rPr>
      <w:rFonts w:ascii="Arial" w:hAnsi="Arial" w:cs="Arial"/>
      <w:color w:val="000080"/>
      <w:sz w:val="20"/>
      <w:szCs w:val="20"/>
    </w:rPr>
  </w:style>
  <w:style w:type="character" w:customStyle="1" w:styleId="EmailStyle617">
    <w:name w:val="EmailStyle617"/>
    <w:basedOn w:val="DefaultParagraphFont"/>
    <w:semiHidden/>
    <w:rsid w:val="00EA5BB1"/>
    <w:rPr>
      <w:rFonts w:ascii="Arial" w:hAnsi="Arial" w:cs="Arial"/>
      <w:color w:val="000080"/>
      <w:sz w:val="20"/>
      <w:szCs w:val="20"/>
    </w:rPr>
  </w:style>
  <w:style w:type="character" w:customStyle="1" w:styleId="EmailStyle6221">
    <w:name w:val="EmailStyle6221"/>
    <w:basedOn w:val="DefaultParagraphFont"/>
    <w:semiHidden/>
    <w:rsid w:val="00EA5BB1"/>
    <w:rPr>
      <w:rFonts w:ascii="Arial" w:hAnsi="Arial" w:cs="Arial" w:hint="default"/>
      <w:color w:val="000080"/>
      <w:sz w:val="20"/>
      <w:szCs w:val="20"/>
    </w:rPr>
  </w:style>
  <w:style w:type="character" w:customStyle="1" w:styleId="EmailStyle6231">
    <w:name w:val="EmailStyle6231"/>
    <w:basedOn w:val="DefaultParagraphFont"/>
    <w:semiHidden/>
    <w:rsid w:val="00EA5BB1"/>
    <w:rPr>
      <w:rFonts w:ascii="Arial" w:hAnsi="Arial" w:cs="Arial" w:hint="default"/>
      <w:color w:val="000080"/>
      <w:sz w:val="20"/>
      <w:szCs w:val="20"/>
    </w:rPr>
  </w:style>
  <w:style w:type="character" w:customStyle="1" w:styleId="EmailStyle6241">
    <w:name w:val="EmailStyle6241"/>
    <w:basedOn w:val="DefaultParagraphFont"/>
    <w:semiHidden/>
    <w:rsid w:val="00EA5BB1"/>
    <w:rPr>
      <w:rFonts w:ascii="Arial" w:hAnsi="Arial" w:cs="Arial"/>
      <w:color w:val="000080"/>
      <w:sz w:val="20"/>
      <w:szCs w:val="20"/>
    </w:rPr>
  </w:style>
  <w:style w:type="table" w:customStyle="1" w:styleId="TableGrid58">
    <w:name w:val="Table Grid58"/>
    <w:basedOn w:val="TableNormal"/>
    <w:next w:val="TableGrid"/>
    <w:uiPriority w:val="39"/>
    <w:rsid w:val="009F3B4E"/>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39"/>
    <w:rsid w:val="00A321C5"/>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basedOn w:val="DefaultParagraphFont"/>
    <w:uiPriority w:val="99"/>
    <w:semiHidden/>
    <w:unhideWhenUsed/>
    <w:rsid w:val="00FA4375"/>
    <w:rPr>
      <w:color w:val="605E5C"/>
      <w:shd w:val="clear" w:color="auto" w:fill="E1DFDD"/>
    </w:rPr>
  </w:style>
  <w:style w:type="numbering" w:customStyle="1" w:styleId="NoList1">
    <w:name w:val="No List1"/>
    <w:next w:val="NoList"/>
    <w:uiPriority w:val="99"/>
    <w:semiHidden/>
    <w:unhideWhenUsed/>
    <w:rsid w:val="00FB5C7E"/>
  </w:style>
  <w:style w:type="numbering" w:customStyle="1" w:styleId="NoList2">
    <w:name w:val="No List2"/>
    <w:next w:val="NoList"/>
    <w:semiHidden/>
    <w:unhideWhenUsed/>
    <w:rsid w:val="00FB5C7E"/>
  </w:style>
  <w:style w:type="numbering" w:customStyle="1" w:styleId="NoList3">
    <w:name w:val="No List3"/>
    <w:next w:val="NoList"/>
    <w:uiPriority w:val="99"/>
    <w:semiHidden/>
    <w:rsid w:val="00FB5C7E"/>
  </w:style>
  <w:style w:type="numbering" w:customStyle="1" w:styleId="NoList4">
    <w:name w:val="No List4"/>
    <w:next w:val="NoList"/>
    <w:uiPriority w:val="99"/>
    <w:semiHidden/>
    <w:rsid w:val="00FB5C7E"/>
  </w:style>
  <w:style w:type="numbering" w:customStyle="1" w:styleId="NoList5">
    <w:name w:val="No List5"/>
    <w:next w:val="NoList"/>
    <w:uiPriority w:val="99"/>
    <w:semiHidden/>
    <w:unhideWhenUsed/>
    <w:rsid w:val="00FB5C7E"/>
  </w:style>
  <w:style w:type="numbering" w:customStyle="1" w:styleId="NoList6">
    <w:name w:val="No List6"/>
    <w:next w:val="NoList"/>
    <w:uiPriority w:val="99"/>
    <w:semiHidden/>
    <w:unhideWhenUsed/>
    <w:rsid w:val="00FB5C7E"/>
  </w:style>
  <w:style w:type="numbering" w:customStyle="1" w:styleId="NoList7">
    <w:name w:val="No List7"/>
    <w:next w:val="NoList"/>
    <w:uiPriority w:val="99"/>
    <w:semiHidden/>
    <w:unhideWhenUsed/>
    <w:rsid w:val="00FB5C7E"/>
  </w:style>
  <w:style w:type="numbering" w:customStyle="1" w:styleId="NoList8">
    <w:name w:val="No List8"/>
    <w:next w:val="NoList"/>
    <w:uiPriority w:val="99"/>
    <w:semiHidden/>
    <w:unhideWhenUsed/>
    <w:rsid w:val="00FB5C7E"/>
  </w:style>
  <w:style w:type="numbering" w:customStyle="1" w:styleId="NoList11">
    <w:name w:val="No List11"/>
    <w:next w:val="NoList"/>
    <w:uiPriority w:val="99"/>
    <w:semiHidden/>
    <w:rsid w:val="00FB5C7E"/>
  </w:style>
  <w:style w:type="numbering" w:customStyle="1" w:styleId="NoList9">
    <w:name w:val="No List9"/>
    <w:next w:val="NoList"/>
    <w:uiPriority w:val="99"/>
    <w:semiHidden/>
    <w:unhideWhenUsed/>
    <w:rsid w:val="00FB5C7E"/>
  </w:style>
  <w:style w:type="numbering" w:customStyle="1" w:styleId="NoList12">
    <w:name w:val="No List12"/>
    <w:next w:val="NoList"/>
    <w:uiPriority w:val="99"/>
    <w:semiHidden/>
    <w:unhideWhenUsed/>
    <w:rsid w:val="00FB5C7E"/>
  </w:style>
  <w:style w:type="numbering" w:customStyle="1" w:styleId="NoList10">
    <w:name w:val="No List10"/>
    <w:next w:val="NoList"/>
    <w:uiPriority w:val="99"/>
    <w:semiHidden/>
    <w:unhideWhenUsed/>
    <w:rsid w:val="00FB5C7E"/>
  </w:style>
  <w:style w:type="numbering" w:customStyle="1" w:styleId="NoList13">
    <w:name w:val="No List13"/>
    <w:next w:val="NoList"/>
    <w:uiPriority w:val="99"/>
    <w:semiHidden/>
    <w:unhideWhenUsed/>
    <w:rsid w:val="00FB5C7E"/>
  </w:style>
  <w:style w:type="numbering" w:customStyle="1" w:styleId="NoList14">
    <w:name w:val="No List14"/>
    <w:next w:val="NoList"/>
    <w:uiPriority w:val="99"/>
    <w:semiHidden/>
    <w:unhideWhenUsed/>
    <w:rsid w:val="00FB5C7E"/>
  </w:style>
  <w:style w:type="numbering" w:customStyle="1" w:styleId="NoList15">
    <w:name w:val="No List15"/>
    <w:next w:val="NoList"/>
    <w:uiPriority w:val="99"/>
    <w:semiHidden/>
    <w:unhideWhenUsed/>
    <w:rsid w:val="00FB5C7E"/>
  </w:style>
  <w:style w:type="numbering" w:customStyle="1" w:styleId="NoList16">
    <w:name w:val="No List16"/>
    <w:next w:val="NoList"/>
    <w:uiPriority w:val="99"/>
    <w:semiHidden/>
    <w:unhideWhenUsed/>
    <w:rsid w:val="00FB5C7E"/>
  </w:style>
  <w:style w:type="numbering" w:customStyle="1" w:styleId="NoList17">
    <w:name w:val="No List17"/>
    <w:next w:val="NoList"/>
    <w:uiPriority w:val="99"/>
    <w:semiHidden/>
    <w:unhideWhenUsed/>
    <w:rsid w:val="00FB5C7E"/>
  </w:style>
  <w:style w:type="numbering" w:customStyle="1" w:styleId="NoList18">
    <w:name w:val="No List18"/>
    <w:next w:val="NoList"/>
    <w:uiPriority w:val="99"/>
    <w:semiHidden/>
    <w:unhideWhenUsed/>
    <w:rsid w:val="00FB5C7E"/>
  </w:style>
  <w:style w:type="numbering" w:customStyle="1" w:styleId="NoList19">
    <w:name w:val="No List19"/>
    <w:next w:val="NoList"/>
    <w:uiPriority w:val="99"/>
    <w:semiHidden/>
    <w:unhideWhenUsed/>
    <w:rsid w:val="00FB5C7E"/>
  </w:style>
  <w:style w:type="numbering" w:customStyle="1" w:styleId="Numberedparagraphs">
    <w:name w:val="Numbered paragraphs"/>
    <w:rsid w:val="00FB5C7E"/>
  </w:style>
  <w:style w:type="numbering" w:customStyle="1" w:styleId="NoList20">
    <w:name w:val="No List20"/>
    <w:next w:val="NoList"/>
    <w:uiPriority w:val="99"/>
    <w:semiHidden/>
    <w:unhideWhenUsed/>
    <w:rsid w:val="00FB5C7E"/>
  </w:style>
  <w:style w:type="numbering" w:customStyle="1" w:styleId="NoList21">
    <w:name w:val="No List21"/>
    <w:next w:val="NoList"/>
    <w:uiPriority w:val="99"/>
    <w:semiHidden/>
    <w:unhideWhenUsed/>
    <w:rsid w:val="00FB5C7E"/>
  </w:style>
  <w:style w:type="numbering" w:customStyle="1" w:styleId="NoList22">
    <w:name w:val="No List22"/>
    <w:next w:val="NoList"/>
    <w:uiPriority w:val="99"/>
    <w:semiHidden/>
    <w:unhideWhenUsed/>
    <w:rsid w:val="00FB5C7E"/>
  </w:style>
  <w:style w:type="numbering" w:customStyle="1" w:styleId="NoList110">
    <w:name w:val="No List110"/>
    <w:next w:val="NoList"/>
    <w:uiPriority w:val="99"/>
    <w:semiHidden/>
    <w:unhideWhenUsed/>
    <w:rsid w:val="00FB5C7E"/>
  </w:style>
  <w:style w:type="numbering" w:customStyle="1" w:styleId="NoList23">
    <w:name w:val="No List23"/>
    <w:next w:val="NoList"/>
    <w:uiPriority w:val="99"/>
    <w:semiHidden/>
    <w:unhideWhenUsed/>
    <w:rsid w:val="00FB5C7E"/>
  </w:style>
  <w:style w:type="numbering" w:customStyle="1" w:styleId="NoList111">
    <w:name w:val="No List111"/>
    <w:next w:val="NoList"/>
    <w:uiPriority w:val="99"/>
    <w:semiHidden/>
    <w:unhideWhenUsed/>
    <w:rsid w:val="00FB5C7E"/>
  </w:style>
  <w:style w:type="numbering" w:customStyle="1" w:styleId="NoList24">
    <w:name w:val="No List24"/>
    <w:next w:val="NoList"/>
    <w:semiHidden/>
    <w:unhideWhenUsed/>
    <w:rsid w:val="00FB5C7E"/>
  </w:style>
  <w:style w:type="numbering" w:customStyle="1" w:styleId="NoList31">
    <w:name w:val="No List31"/>
    <w:next w:val="NoList"/>
    <w:uiPriority w:val="99"/>
    <w:semiHidden/>
    <w:rsid w:val="00FB5C7E"/>
  </w:style>
  <w:style w:type="numbering" w:customStyle="1" w:styleId="NoList41">
    <w:name w:val="No List41"/>
    <w:next w:val="NoList"/>
    <w:uiPriority w:val="99"/>
    <w:semiHidden/>
    <w:rsid w:val="00FB5C7E"/>
  </w:style>
  <w:style w:type="numbering" w:customStyle="1" w:styleId="NoList51">
    <w:name w:val="No List51"/>
    <w:next w:val="NoList"/>
    <w:uiPriority w:val="99"/>
    <w:semiHidden/>
    <w:unhideWhenUsed/>
    <w:rsid w:val="00FB5C7E"/>
  </w:style>
  <w:style w:type="numbering" w:customStyle="1" w:styleId="NoList61">
    <w:name w:val="No List61"/>
    <w:next w:val="NoList"/>
    <w:uiPriority w:val="99"/>
    <w:semiHidden/>
    <w:unhideWhenUsed/>
    <w:rsid w:val="00FB5C7E"/>
  </w:style>
  <w:style w:type="numbering" w:customStyle="1" w:styleId="NoList71">
    <w:name w:val="No List71"/>
    <w:next w:val="NoList"/>
    <w:uiPriority w:val="99"/>
    <w:semiHidden/>
    <w:unhideWhenUsed/>
    <w:rsid w:val="00FB5C7E"/>
  </w:style>
  <w:style w:type="numbering" w:customStyle="1" w:styleId="NoList81">
    <w:name w:val="No List81"/>
    <w:next w:val="NoList"/>
    <w:uiPriority w:val="99"/>
    <w:semiHidden/>
    <w:unhideWhenUsed/>
    <w:rsid w:val="00FB5C7E"/>
  </w:style>
  <w:style w:type="numbering" w:customStyle="1" w:styleId="NoList112">
    <w:name w:val="No List112"/>
    <w:next w:val="NoList"/>
    <w:uiPriority w:val="99"/>
    <w:semiHidden/>
    <w:rsid w:val="00FB5C7E"/>
  </w:style>
  <w:style w:type="numbering" w:customStyle="1" w:styleId="NoList91">
    <w:name w:val="No List91"/>
    <w:next w:val="NoList"/>
    <w:uiPriority w:val="99"/>
    <w:semiHidden/>
    <w:unhideWhenUsed/>
    <w:rsid w:val="00FB5C7E"/>
  </w:style>
  <w:style w:type="numbering" w:customStyle="1" w:styleId="NoList121">
    <w:name w:val="No List121"/>
    <w:next w:val="NoList"/>
    <w:uiPriority w:val="99"/>
    <w:semiHidden/>
    <w:unhideWhenUsed/>
    <w:rsid w:val="00FB5C7E"/>
  </w:style>
  <w:style w:type="numbering" w:customStyle="1" w:styleId="NoList101">
    <w:name w:val="No List101"/>
    <w:next w:val="NoList"/>
    <w:uiPriority w:val="99"/>
    <w:semiHidden/>
    <w:unhideWhenUsed/>
    <w:rsid w:val="00FB5C7E"/>
  </w:style>
  <w:style w:type="numbering" w:customStyle="1" w:styleId="NoList131">
    <w:name w:val="No List131"/>
    <w:next w:val="NoList"/>
    <w:uiPriority w:val="99"/>
    <w:semiHidden/>
    <w:unhideWhenUsed/>
    <w:rsid w:val="00FB5C7E"/>
  </w:style>
  <w:style w:type="numbering" w:customStyle="1" w:styleId="NoList141">
    <w:name w:val="No List141"/>
    <w:next w:val="NoList"/>
    <w:uiPriority w:val="99"/>
    <w:semiHidden/>
    <w:unhideWhenUsed/>
    <w:rsid w:val="00FB5C7E"/>
  </w:style>
  <w:style w:type="numbering" w:customStyle="1" w:styleId="NoList151">
    <w:name w:val="No List151"/>
    <w:next w:val="NoList"/>
    <w:uiPriority w:val="99"/>
    <w:semiHidden/>
    <w:unhideWhenUsed/>
    <w:rsid w:val="00FB5C7E"/>
  </w:style>
  <w:style w:type="numbering" w:customStyle="1" w:styleId="NoList161">
    <w:name w:val="No List161"/>
    <w:next w:val="NoList"/>
    <w:uiPriority w:val="99"/>
    <w:semiHidden/>
    <w:unhideWhenUsed/>
    <w:rsid w:val="00FB5C7E"/>
  </w:style>
  <w:style w:type="numbering" w:customStyle="1" w:styleId="NoList171">
    <w:name w:val="No List171"/>
    <w:next w:val="NoList"/>
    <w:uiPriority w:val="99"/>
    <w:semiHidden/>
    <w:unhideWhenUsed/>
    <w:rsid w:val="00FB5C7E"/>
  </w:style>
  <w:style w:type="numbering" w:customStyle="1" w:styleId="NoList181">
    <w:name w:val="No List181"/>
    <w:next w:val="NoList"/>
    <w:uiPriority w:val="99"/>
    <w:semiHidden/>
    <w:unhideWhenUsed/>
    <w:rsid w:val="00FB5C7E"/>
  </w:style>
  <w:style w:type="numbering" w:customStyle="1" w:styleId="NoList191">
    <w:name w:val="No List191"/>
    <w:next w:val="NoList"/>
    <w:uiPriority w:val="99"/>
    <w:semiHidden/>
    <w:unhideWhenUsed/>
    <w:rsid w:val="00FB5C7E"/>
  </w:style>
  <w:style w:type="numbering" w:customStyle="1" w:styleId="Numberedparagraphs1">
    <w:name w:val="Numbered paragraphs1"/>
    <w:rsid w:val="00FB5C7E"/>
  </w:style>
  <w:style w:type="numbering" w:customStyle="1" w:styleId="NoList201">
    <w:name w:val="No List201"/>
    <w:next w:val="NoList"/>
    <w:uiPriority w:val="99"/>
    <w:semiHidden/>
    <w:unhideWhenUsed/>
    <w:rsid w:val="00FB5C7E"/>
  </w:style>
  <w:style w:type="numbering" w:customStyle="1" w:styleId="NoList211">
    <w:name w:val="No List211"/>
    <w:next w:val="NoList"/>
    <w:uiPriority w:val="99"/>
    <w:semiHidden/>
    <w:unhideWhenUsed/>
    <w:rsid w:val="00FB5C7E"/>
  </w:style>
  <w:style w:type="numbering" w:customStyle="1" w:styleId="NoList221">
    <w:name w:val="No List221"/>
    <w:next w:val="NoList"/>
    <w:uiPriority w:val="99"/>
    <w:semiHidden/>
    <w:unhideWhenUsed/>
    <w:rsid w:val="00FB5C7E"/>
  </w:style>
  <w:style w:type="numbering" w:customStyle="1" w:styleId="NoList1101">
    <w:name w:val="No List1101"/>
    <w:next w:val="NoList"/>
    <w:uiPriority w:val="99"/>
    <w:semiHidden/>
    <w:unhideWhenUsed/>
    <w:rsid w:val="00FB5C7E"/>
  </w:style>
  <w:style w:type="numbering" w:customStyle="1" w:styleId="NoList25">
    <w:name w:val="No List25"/>
    <w:next w:val="NoList"/>
    <w:uiPriority w:val="99"/>
    <w:semiHidden/>
    <w:unhideWhenUsed/>
    <w:rsid w:val="00FB5C7E"/>
  </w:style>
  <w:style w:type="numbering" w:customStyle="1" w:styleId="NoList113">
    <w:name w:val="No List113"/>
    <w:next w:val="NoList"/>
    <w:uiPriority w:val="99"/>
    <w:semiHidden/>
    <w:unhideWhenUsed/>
    <w:rsid w:val="00FB5C7E"/>
  </w:style>
  <w:style w:type="numbering" w:customStyle="1" w:styleId="NoList114">
    <w:name w:val="No List114"/>
    <w:next w:val="NoList"/>
    <w:uiPriority w:val="99"/>
    <w:semiHidden/>
    <w:unhideWhenUsed/>
    <w:rsid w:val="00FB5C7E"/>
  </w:style>
  <w:style w:type="numbering" w:customStyle="1" w:styleId="NoList26">
    <w:name w:val="No List26"/>
    <w:next w:val="NoList"/>
    <w:uiPriority w:val="99"/>
    <w:semiHidden/>
    <w:unhideWhenUsed/>
    <w:rsid w:val="00FB5C7E"/>
  </w:style>
  <w:style w:type="numbering" w:customStyle="1" w:styleId="NoList115">
    <w:name w:val="No List115"/>
    <w:next w:val="NoList"/>
    <w:uiPriority w:val="99"/>
    <w:semiHidden/>
    <w:unhideWhenUsed/>
    <w:rsid w:val="00FB5C7E"/>
  </w:style>
  <w:style w:type="numbering" w:customStyle="1" w:styleId="NoList27">
    <w:name w:val="No List27"/>
    <w:next w:val="NoList"/>
    <w:uiPriority w:val="99"/>
    <w:semiHidden/>
    <w:unhideWhenUsed/>
    <w:rsid w:val="00FB5C7E"/>
  </w:style>
  <w:style w:type="numbering" w:customStyle="1" w:styleId="NoList32">
    <w:name w:val="No List32"/>
    <w:next w:val="NoList"/>
    <w:uiPriority w:val="99"/>
    <w:semiHidden/>
    <w:unhideWhenUsed/>
    <w:rsid w:val="00FB5C7E"/>
  </w:style>
  <w:style w:type="numbering" w:customStyle="1" w:styleId="NoList42">
    <w:name w:val="No List42"/>
    <w:next w:val="NoList"/>
    <w:uiPriority w:val="99"/>
    <w:semiHidden/>
    <w:unhideWhenUsed/>
    <w:rsid w:val="00FB5C7E"/>
  </w:style>
  <w:style w:type="numbering" w:customStyle="1" w:styleId="NoList52">
    <w:name w:val="No List52"/>
    <w:next w:val="NoList"/>
    <w:uiPriority w:val="99"/>
    <w:semiHidden/>
    <w:unhideWhenUsed/>
    <w:rsid w:val="00FB5C7E"/>
  </w:style>
  <w:style w:type="numbering" w:customStyle="1" w:styleId="NoList62">
    <w:name w:val="No List62"/>
    <w:next w:val="NoList"/>
    <w:uiPriority w:val="99"/>
    <w:semiHidden/>
    <w:unhideWhenUsed/>
    <w:rsid w:val="00FB5C7E"/>
  </w:style>
  <w:style w:type="numbering" w:customStyle="1" w:styleId="NoList116">
    <w:name w:val="No List116"/>
    <w:next w:val="NoList"/>
    <w:uiPriority w:val="99"/>
    <w:semiHidden/>
    <w:unhideWhenUsed/>
    <w:rsid w:val="00FB5C7E"/>
  </w:style>
  <w:style w:type="numbering" w:customStyle="1" w:styleId="NoList212">
    <w:name w:val="No List212"/>
    <w:next w:val="NoList"/>
    <w:semiHidden/>
    <w:unhideWhenUsed/>
    <w:rsid w:val="00FB5C7E"/>
  </w:style>
  <w:style w:type="numbering" w:customStyle="1" w:styleId="NoList311">
    <w:name w:val="No List311"/>
    <w:next w:val="NoList"/>
    <w:uiPriority w:val="99"/>
    <w:semiHidden/>
    <w:unhideWhenUsed/>
    <w:rsid w:val="00FB5C7E"/>
  </w:style>
  <w:style w:type="numbering" w:customStyle="1" w:styleId="NoList411">
    <w:name w:val="No List411"/>
    <w:next w:val="NoList"/>
    <w:uiPriority w:val="99"/>
    <w:semiHidden/>
    <w:unhideWhenUsed/>
    <w:rsid w:val="00FB5C7E"/>
  </w:style>
  <w:style w:type="numbering" w:customStyle="1" w:styleId="NoList511">
    <w:name w:val="No List511"/>
    <w:next w:val="NoList"/>
    <w:uiPriority w:val="99"/>
    <w:semiHidden/>
    <w:unhideWhenUsed/>
    <w:rsid w:val="00FB5C7E"/>
  </w:style>
  <w:style w:type="numbering" w:customStyle="1" w:styleId="NoList611">
    <w:name w:val="No List611"/>
    <w:next w:val="NoList"/>
    <w:uiPriority w:val="99"/>
    <w:semiHidden/>
    <w:unhideWhenUsed/>
    <w:rsid w:val="00FB5C7E"/>
  </w:style>
  <w:style w:type="numbering" w:customStyle="1" w:styleId="NoList72">
    <w:name w:val="No List72"/>
    <w:next w:val="NoList"/>
    <w:uiPriority w:val="99"/>
    <w:semiHidden/>
    <w:unhideWhenUsed/>
    <w:rsid w:val="00FB5C7E"/>
  </w:style>
  <w:style w:type="numbering" w:customStyle="1" w:styleId="NoList122">
    <w:name w:val="No List122"/>
    <w:next w:val="NoList"/>
    <w:uiPriority w:val="99"/>
    <w:semiHidden/>
    <w:unhideWhenUsed/>
    <w:rsid w:val="00FB5C7E"/>
  </w:style>
  <w:style w:type="numbering" w:customStyle="1" w:styleId="NoList222">
    <w:name w:val="No List222"/>
    <w:next w:val="NoList"/>
    <w:uiPriority w:val="99"/>
    <w:semiHidden/>
    <w:unhideWhenUsed/>
    <w:rsid w:val="00FB5C7E"/>
  </w:style>
  <w:style w:type="numbering" w:customStyle="1" w:styleId="NoList321">
    <w:name w:val="No List321"/>
    <w:next w:val="NoList"/>
    <w:uiPriority w:val="99"/>
    <w:semiHidden/>
    <w:unhideWhenUsed/>
    <w:rsid w:val="00FB5C7E"/>
  </w:style>
  <w:style w:type="numbering" w:customStyle="1" w:styleId="NoList421">
    <w:name w:val="No List421"/>
    <w:next w:val="NoList"/>
    <w:uiPriority w:val="99"/>
    <w:semiHidden/>
    <w:unhideWhenUsed/>
    <w:rsid w:val="00FB5C7E"/>
  </w:style>
  <w:style w:type="numbering" w:customStyle="1" w:styleId="NoList521">
    <w:name w:val="No List521"/>
    <w:next w:val="NoList"/>
    <w:uiPriority w:val="99"/>
    <w:semiHidden/>
    <w:unhideWhenUsed/>
    <w:rsid w:val="00FB5C7E"/>
  </w:style>
  <w:style w:type="numbering" w:customStyle="1" w:styleId="NoList621">
    <w:name w:val="No List621"/>
    <w:next w:val="NoList"/>
    <w:uiPriority w:val="99"/>
    <w:semiHidden/>
    <w:unhideWhenUsed/>
    <w:rsid w:val="00FB5C7E"/>
  </w:style>
  <w:style w:type="numbering" w:customStyle="1" w:styleId="NoList1111">
    <w:name w:val="No List1111"/>
    <w:next w:val="NoList"/>
    <w:uiPriority w:val="99"/>
    <w:semiHidden/>
    <w:unhideWhenUsed/>
    <w:rsid w:val="00FB5C7E"/>
  </w:style>
  <w:style w:type="numbering" w:customStyle="1" w:styleId="NoList2111">
    <w:name w:val="No List2111"/>
    <w:next w:val="NoList"/>
    <w:uiPriority w:val="99"/>
    <w:semiHidden/>
    <w:unhideWhenUsed/>
    <w:rsid w:val="00FB5C7E"/>
  </w:style>
  <w:style w:type="numbering" w:customStyle="1" w:styleId="NoList3111">
    <w:name w:val="No List3111"/>
    <w:next w:val="NoList"/>
    <w:uiPriority w:val="99"/>
    <w:semiHidden/>
    <w:unhideWhenUsed/>
    <w:rsid w:val="00FB5C7E"/>
  </w:style>
  <w:style w:type="numbering" w:customStyle="1" w:styleId="NoList4111">
    <w:name w:val="No List4111"/>
    <w:next w:val="NoList"/>
    <w:uiPriority w:val="99"/>
    <w:semiHidden/>
    <w:unhideWhenUsed/>
    <w:rsid w:val="00FB5C7E"/>
  </w:style>
  <w:style w:type="numbering" w:customStyle="1" w:styleId="NoList5111">
    <w:name w:val="No List5111"/>
    <w:next w:val="NoList"/>
    <w:uiPriority w:val="99"/>
    <w:semiHidden/>
    <w:unhideWhenUsed/>
    <w:rsid w:val="00FB5C7E"/>
  </w:style>
  <w:style w:type="numbering" w:customStyle="1" w:styleId="NoList6111">
    <w:name w:val="No List6111"/>
    <w:next w:val="NoList"/>
    <w:uiPriority w:val="99"/>
    <w:semiHidden/>
    <w:unhideWhenUsed/>
    <w:rsid w:val="00FB5C7E"/>
  </w:style>
  <w:style w:type="numbering" w:customStyle="1" w:styleId="NoList711">
    <w:name w:val="No List711"/>
    <w:next w:val="NoList"/>
    <w:uiPriority w:val="99"/>
    <w:semiHidden/>
    <w:unhideWhenUsed/>
    <w:rsid w:val="00FB5C7E"/>
  </w:style>
  <w:style w:type="numbering" w:customStyle="1" w:styleId="NoList28">
    <w:name w:val="No List28"/>
    <w:next w:val="NoList"/>
    <w:uiPriority w:val="99"/>
    <w:semiHidden/>
    <w:unhideWhenUsed/>
    <w:rsid w:val="00FB5C7E"/>
  </w:style>
  <w:style w:type="numbering" w:customStyle="1" w:styleId="NoList117">
    <w:name w:val="No List117"/>
    <w:next w:val="NoList"/>
    <w:uiPriority w:val="99"/>
    <w:semiHidden/>
    <w:unhideWhenUsed/>
    <w:rsid w:val="00FB5C7E"/>
  </w:style>
  <w:style w:type="numbering" w:customStyle="1" w:styleId="NoList29">
    <w:name w:val="No List29"/>
    <w:next w:val="NoList"/>
    <w:uiPriority w:val="99"/>
    <w:semiHidden/>
    <w:unhideWhenUsed/>
    <w:rsid w:val="00FB5C7E"/>
  </w:style>
  <w:style w:type="numbering" w:customStyle="1" w:styleId="NoList33">
    <w:name w:val="No List33"/>
    <w:next w:val="NoList"/>
    <w:uiPriority w:val="99"/>
    <w:semiHidden/>
    <w:unhideWhenUsed/>
    <w:rsid w:val="00FB5C7E"/>
  </w:style>
  <w:style w:type="numbering" w:customStyle="1" w:styleId="NoList43">
    <w:name w:val="No List43"/>
    <w:next w:val="NoList"/>
    <w:uiPriority w:val="99"/>
    <w:semiHidden/>
    <w:unhideWhenUsed/>
    <w:rsid w:val="00FB5C7E"/>
  </w:style>
  <w:style w:type="numbering" w:customStyle="1" w:styleId="NoList53">
    <w:name w:val="No List53"/>
    <w:next w:val="NoList"/>
    <w:uiPriority w:val="99"/>
    <w:semiHidden/>
    <w:rsid w:val="00FB5C7E"/>
  </w:style>
  <w:style w:type="numbering" w:customStyle="1" w:styleId="NoList63">
    <w:name w:val="No List63"/>
    <w:next w:val="NoList"/>
    <w:uiPriority w:val="99"/>
    <w:semiHidden/>
    <w:unhideWhenUsed/>
    <w:rsid w:val="00FB5C7E"/>
  </w:style>
  <w:style w:type="numbering" w:customStyle="1" w:styleId="NoList73">
    <w:name w:val="No List73"/>
    <w:next w:val="NoList"/>
    <w:uiPriority w:val="99"/>
    <w:semiHidden/>
    <w:unhideWhenUsed/>
    <w:rsid w:val="00FB5C7E"/>
  </w:style>
  <w:style w:type="numbering" w:customStyle="1" w:styleId="NoList82">
    <w:name w:val="No List82"/>
    <w:next w:val="NoList"/>
    <w:uiPriority w:val="99"/>
    <w:semiHidden/>
    <w:unhideWhenUsed/>
    <w:rsid w:val="00FB5C7E"/>
  </w:style>
  <w:style w:type="numbering" w:customStyle="1" w:styleId="NoList92">
    <w:name w:val="No List92"/>
    <w:next w:val="NoList"/>
    <w:uiPriority w:val="99"/>
    <w:semiHidden/>
    <w:unhideWhenUsed/>
    <w:rsid w:val="00FB5C7E"/>
  </w:style>
  <w:style w:type="numbering" w:customStyle="1" w:styleId="NoList102">
    <w:name w:val="No List102"/>
    <w:next w:val="NoList"/>
    <w:uiPriority w:val="99"/>
    <w:semiHidden/>
    <w:unhideWhenUsed/>
    <w:rsid w:val="00FB5C7E"/>
  </w:style>
  <w:style w:type="numbering" w:customStyle="1" w:styleId="NoList118">
    <w:name w:val="No List118"/>
    <w:next w:val="NoList"/>
    <w:uiPriority w:val="99"/>
    <w:semiHidden/>
    <w:rsid w:val="00FB5C7E"/>
  </w:style>
  <w:style w:type="numbering" w:customStyle="1" w:styleId="NoList123">
    <w:name w:val="No List123"/>
    <w:next w:val="NoList"/>
    <w:uiPriority w:val="99"/>
    <w:semiHidden/>
    <w:unhideWhenUsed/>
    <w:rsid w:val="00FB5C7E"/>
  </w:style>
  <w:style w:type="numbering" w:customStyle="1" w:styleId="NoList132">
    <w:name w:val="No List132"/>
    <w:next w:val="NoList"/>
    <w:uiPriority w:val="99"/>
    <w:semiHidden/>
    <w:unhideWhenUsed/>
    <w:rsid w:val="00FB5C7E"/>
  </w:style>
  <w:style w:type="numbering" w:customStyle="1" w:styleId="NoList142">
    <w:name w:val="No List142"/>
    <w:next w:val="NoList"/>
    <w:uiPriority w:val="99"/>
    <w:semiHidden/>
    <w:unhideWhenUsed/>
    <w:rsid w:val="00FB5C7E"/>
  </w:style>
  <w:style w:type="numbering" w:customStyle="1" w:styleId="NoList152">
    <w:name w:val="No List152"/>
    <w:next w:val="NoList"/>
    <w:uiPriority w:val="99"/>
    <w:semiHidden/>
    <w:unhideWhenUsed/>
    <w:rsid w:val="00FB5C7E"/>
  </w:style>
  <w:style w:type="numbering" w:customStyle="1" w:styleId="NoList162">
    <w:name w:val="No List162"/>
    <w:next w:val="NoList"/>
    <w:uiPriority w:val="99"/>
    <w:semiHidden/>
    <w:unhideWhenUsed/>
    <w:rsid w:val="00FB5C7E"/>
  </w:style>
  <w:style w:type="numbering" w:customStyle="1" w:styleId="NoList172">
    <w:name w:val="No List172"/>
    <w:next w:val="NoList"/>
    <w:uiPriority w:val="99"/>
    <w:semiHidden/>
    <w:unhideWhenUsed/>
    <w:rsid w:val="00FB5C7E"/>
  </w:style>
  <w:style w:type="numbering" w:customStyle="1" w:styleId="NoList182">
    <w:name w:val="No List182"/>
    <w:next w:val="NoList"/>
    <w:uiPriority w:val="99"/>
    <w:semiHidden/>
    <w:unhideWhenUsed/>
    <w:rsid w:val="00FB5C7E"/>
  </w:style>
  <w:style w:type="numbering" w:customStyle="1" w:styleId="NoList192">
    <w:name w:val="No List192"/>
    <w:next w:val="NoList"/>
    <w:uiPriority w:val="99"/>
    <w:semiHidden/>
    <w:unhideWhenUsed/>
    <w:rsid w:val="00FB5C7E"/>
  </w:style>
  <w:style w:type="numbering" w:customStyle="1" w:styleId="Numberedparagraphs2">
    <w:name w:val="Numbered paragraphs2"/>
    <w:rsid w:val="00FB5C7E"/>
  </w:style>
  <w:style w:type="numbering" w:customStyle="1" w:styleId="NoList202">
    <w:name w:val="No List202"/>
    <w:next w:val="NoList"/>
    <w:uiPriority w:val="99"/>
    <w:semiHidden/>
    <w:unhideWhenUsed/>
    <w:rsid w:val="00FB5C7E"/>
  </w:style>
  <w:style w:type="numbering" w:customStyle="1" w:styleId="NoList213">
    <w:name w:val="No List213"/>
    <w:next w:val="NoList"/>
    <w:uiPriority w:val="99"/>
    <w:semiHidden/>
    <w:unhideWhenUsed/>
    <w:rsid w:val="00FB5C7E"/>
  </w:style>
  <w:style w:type="numbering" w:customStyle="1" w:styleId="NoList223">
    <w:name w:val="No List223"/>
    <w:next w:val="NoList"/>
    <w:uiPriority w:val="99"/>
    <w:semiHidden/>
    <w:unhideWhenUsed/>
    <w:rsid w:val="00FB5C7E"/>
  </w:style>
  <w:style w:type="numbering" w:customStyle="1" w:styleId="NoList1102">
    <w:name w:val="No List1102"/>
    <w:next w:val="NoList"/>
    <w:uiPriority w:val="99"/>
    <w:semiHidden/>
    <w:unhideWhenUsed/>
    <w:rsid w:val="00FB5C7E"/>
  </w:style>
  <w:style w:type="numbering" w:customStyle="1" w:styleId="NoList231">
    <w:name w:val="No List231"/>
    <w:next w:val="NoList"/>
    <w:uiPriority w:val="99"/>
    <w:semiHidden/>
    <w:unhideWhenUsed/>
    <w:rsid w:val="00FB5C7E"/>
  </w:style>
  <w:style w:type="numbering" w:customStyle="1" w:styleId="NoList312">
    <w:name w:val="No List312"/>
    <w:next w:val="NoList"/>
    <w:uiPriority w:val="99"/>
    <w:semiHidden/>
    <w:unhideWhenUsed/>
    <w:rsid w:val="00FB5C7E"/>
  </w:style>
  <w:style w:type="numbering" w:customStyle="1" w:styleId="NoList241">
    <w:name w:val="No List241"/>
    <w:next w:val="NoList"/>
    <w:uiPriority w:val="99"/>
    <w:semiHidden/>
    <w:unhideWhenUsed/>
    <w:rsid w:val="00FB5C7E"/>
  </w:style>
  <w:style w:type="numbering" w:customStyle="1" w:styleId="NoList1112">
    <w:name w:val="No List1112"/>
    <w:next w:val="NoList"/>
    <w:uiPriority w:val="99"/>
    <w:semiHidden/>
    <w:unhideWhenUsed/>
    <w:rsid w:val="00FB5C7E"/>
  </w:style>
  <w:style w:type="numbering" w:customStyle="1" w:styleId="NoList251">
    <w:name w:val="No List251"/>
    <w:next w:val="NoList"/>
    <w:uiPriority w:val="99"/>
    <w:semiHidden/>
    <w:unhideWhenUsed/>
    <w:rsid w:val="00FB5C7E"/>
  </w:style>
  <w:style w:type="numbering" w:customStyle="1" w:styleId="NoList322">
    <w:name w:val="No List322"/>
    <w:next w:val="NoList"/>
    <w:uiPriority w:val="99"/>
    <w:semiHidden/>
    <w:unhideWhenUsed/>
    <w:rsid w:val="00FB5C7E"/>
  </w:style>
  <w:style w:type="numbering" w:customStyle="1" w:styleId="NoList261">
    <w:name w:val="No List261"/>
    <w:next w:val="NoList"/>
    <w:uiPriority w:val="99"/>
    <w:semiHidden/>
    <w:unhideWhenUsed/>
    <w:rsid w:val="00FB5C7E"/>
  </w:style>
  <w:style w:type="numbering" w:customStyle="1" w:styleId="NoList30">
    <w:name w:val="No List30"/>
    <w:next w:val="NoList"/>
    <w:uiPriority w:val="99"/>
    <w:semiHidden/>
    <w:unhideWhenUsed/>
    <w:rsid w:val="00FB5C7E"/>
  </w:style>
  <w:style w:type="numbering" w:customStyle="1" w:styleId="NoList119">
    <w:name w:val="No List119"/>
    <w:next w:val="NoList"/>
    <w:uiPriority w:val="99"/>
    <w:semiHidden/>
    <w:unhideWhenUsed/>
    <w:rsid w:val="00FB5C7E"/>
  </w:style>
  <w:style w:type="numbering" w:customStyle="1" w:styleId="NoList210">
    <w:name w:val="No List210"/>
    <w:next w:val="NoList"/>
    <w:uiPriority w:val="99"/>
    <w:semiHidden/>
    <w:unhideWhenUsed/>
    <w:rsid w:val="00FB5C7E"/>
  </w:style>
  <w:style w:type="numbering" w:customStyle="1" w:styleId="NoList34">
    <w:name w:val="No List34"/>
    <w:next w:val="NoList"/>
    <w:uiPriority w:val="99"/>
    <w:semiHidden/>
    <w:unhideWhenUsed/>
    <w:rsid w:val="00FB5C7E"/>
  </w:style>
  <w:style w:type="numbering" w:customStyle="1" w:styleId="NoList44">
    <w:name w:val="No List44"/>
    <w:next w:val="NoList"/>
    <w:uiPriority w:val="99"/>
    <w:semiHidden/>
    <w:unhideWhenUsed/>
    <w:rsid w:val="00FB5C7E"/>
  </w:style>
  <w:style w:type="numbering" w:customStyle="1" w:styleId="NoList54">
    <w:name w:val="No List54"/>
    <w:next w:val="NoList"/>
    <w:uiPriority w:val="99"/>
    <w:semiHidden/>
    <w:rsid w:val="00FB5C7E"/>
  </w:style>
  <w:style w:type="numbering" w:customStyle="1" w:styleId="NoList64">
    <w:name w:val="No List64"/>
    <w:next w:val="NoList"/>
    <w:uiPriority w:val="99"/>
    <w:semiHidden/>
    <w:unhideWhenUsed/>
    <w:rsid w:val="00FB5C7E"/>
  </w:style>
  <w:style w:type="numbering" w:customStyle="1" w:styleId="NoList74">
    <w:name w:val="No List74"/>
    <w:next w:val="NoList"/>
    <w:uiPriority w:val="99"/>
    <w:semiHidden/>
    <w:unhideWhenUsed/>
    <w:rsid w:val="00FB5C7E"/>
  </w:style>
  <w:style w:type="numbering" w:customStyle="1" w:styleId="NoList83">
    <w:name w:val="No List83"/>
    <w:next w:val="NoList"/>
    <w:uiPriority w:val="99"/>
    <w:semiHidden/>
    <w:unhideWhenUsed/>
    <w:rsid w:val="00FB5C7E"/>
  </w:style>
  <w:style w:type="numbering" w:customStyle="1" w:styleId="NoList93">
    <w:name w:val="No List93"/>
    <w:next w:val="NoList"/>
    <w:uiPriority w:val="99"/>
    <w:semiHidden/>
    <w:unhideWhenUsed/>
    <w:rsid w:val="00FB5C7E"/>
  </w:style>
  <w:style w:type="numbering" w:customStyle="1" w:styleId="NoList103">
    <w:name w:val="No List103"/>
    <w:next w:val="NoList"/>
    <w:uiPriority w:val="99"/>
    <w:semiHidden/>
    <w:unhideWhenUsed/>
    <w:rsid w:val="00FB5C7E"/>
  </w:style>
  <w:style w:type="numbering" w:customStyle="1" w:styleId="NoList1110">
    <w:name w:val="No List1110"/>
    <w:next w:val="NoList"/>
    <w:uiPriority w:val="99"/>
    <w:semiHidden/>
    <w:rsid w:val="00FB5C7E"/>
  </w:style>
  <w:style w:type="numbering" w:customStyle="1" w:styleId="NoList124">
    <w:name w:val="No List124"/>
    <w:next w:val="NoList"/>
    <w:uiPriority w:val="99"/>
    <w:semiHidden/>
    <w:unhideWhenUsed/>
    <w:rsid w:val="00FB5C7E"/>
  </w:style>
  <w:style w:type="numbering" w:customStyle="1" w:styleId="NoList133">
    <w:name w:val="No List133"/>
    <w:next w:val="NoList"/>
    <w:uiPriority w:val="99"/>
    <w:semiHidden/>
    <w:unhideWhenUsed/>
    <w:rsid w:val="00FB5C7E"/>
  </w:style>
  <w:style w:type="numbering" w:customStyle="1" w:styleId="NoList143">
    <w:name w:val="No List143"/>
    <w:next w:val="NoList"/>
    <w:uiPriority w:val="99"/>
    <w:semiHidden/>
    <w:unhideWhenUsed/>
    <w:rsid w:val="00FB5C7E"/>
  </w:style>
  <w:style w:type="numbering" w:customStyle="1" w:styleId="NoList153">
    <w:name w:val="No List153"/>
    <w:next w:val="NoList"/>
    <w:uiPriority w:val="99"/>
    <w:semiHidden/>
    <w:unhideWhenUsed/>
    <w:rsid w:val="00FB5C7E"/>
  </w:style>
  <w:style w:type="numbering" w:customStyle="1" w:styleId="NoList163">
    <w:name w:val="No List163"/>
    <w:next w:val="NoList"/>
    <w:uiPriority w:val="99"/>
    <w:semiHidden/>
    <w:unhideWhenUsed/>
    <w:rsid w:val="00FB5C7E"/>
  </w:style>
  <w:style w:type="numbering" w:customStyle="1" w:styleId="NoList173">
    <w:name w:val="No List173"/>
    <w:next w:val="NoList"/>
    <w:uiPriority w:val="99"/>
    <w:semiHidden/>
    <w:unhideWhenUsed/>
    <w:rsid w:val="00FB5C7E"/>
  </w:style>
  <w:style w:type="numbering" w:customStyle="1" w:styleId="NoList183">
    <w:name w:val="No List183"/>
    <w:next w:val="NoList"/>
    <w:uiPriority w:val="99"/>
    <w:semiHidden/>
    <w:unhideWhenUsed/>
    <w:rsid w:val="00FB5C7E"/>
  </w:style>
  <w:style w:type="numbering" w:customStyle="1" w:styleId="NoList193">
    <w:name w:val="No List193"/>
    <w:next w:val="NoList"/>
    <w:uiPriority w:val="99"/>
    <w:semiHidden/>
    <w:unhideWhenUsed/>
    <w:rsid w:val="00FB5C7E"/>
  </w:style>
  <w:style w:type="numbering" w:customStyle="1" w:styleId="NoList203">
    <w:name w:val="No List203"/>
    <w:next w:val="NoList"/>
    <w:uiPriority w:val="99"/>
    <w:semiHidden/>
    <w:unhideWhenUsed/>
    <w:rsid w:val="00FB5C7E"/>
  </w:style>
  <w:style w:type="numbering" w:customStyle="1" w:styleId="NoList214">
    <w:name w:val="No List214"/>
    <w:next w:val="NoList"/>
    <w:semiHidden/>
    <w:unhideWhenUsed/>
    <w:rsid w:val="00FB5C7E"/>
  </w:style>
  <w:style w:type="numbering" w:customStyle="1" w:styleId="NoList224">
    <w:name w:val="No List224"/>
    <w:next w:val="NoList"/>
    <w:uiPriority w:val="99"/>
    <w:semiHidden/>
    <w:unhideWhenUsed/>
    <w:rsid w:val="00FB5C7E"/>
  </w:style>
  <w:style w:type="numbering" w:customStyle="1" w:styleId="NoList1103">
    <w:name w:val="No List1103"/>
    <w:next w:val="NoList"/>
    <w:uiPriority w:val="99"/>
    <w:semiHidden/>
    <w:unhideWhenUsed/>
    <w:rsid w:val="00FB5C7E"/>
  </w:style>
  <w:style w:type="numbering" w:customStyle="1" w:styleId="NoList232">
    <w:name w:val="No List232"/>
    <w:next w:val="NoList"/>
    <w:uiPriority w:val="99"/>
    <w:semiHidden/>
    <w:unhideWhenUsed/>
    <w:rsid w:val="00FB5C7E"/>
  </w:style>
  <w:style w:type="numbering" w:customStyle="1" w:styleId="NoList313">
    <w:name w:val="No List313"/>
    <w:next w:val="NoList"/>
    <w:uiPriority w:val="99"/>
    <w:semiHidden/>
    <w:unhideWhenUsed/>
    <w:rsid w:val="00FB5C7E"/>
  </w:style>
  <w:style w:type="numbering" w:customStyle="1" w:styleId="NoList242">
    <w:name w:val="No List242"/>
    <w:next w:val="NoList"/>
    <w:uiPriority w:val="99"/>
    <w:semiHidden/>
    <w:unhideWhenUsed/>
    <w:rsid w:val="00FB5C7E"/>
  </w:style>
  <w:style w:type="numbering" w:customStyle="1" w:styleId="NoList1113">
    <w:name w:val="No List1113"/>
    <w:next w:val="NoList"/>
    <w:uiPriority w:val="99"/>
    <w:semiHidden/>
    <w:unhideWhenUsed/>
    <w:rsid w:val="00FB5C7E"/>
  </w:style>
  <w:style w:type="numbering" w:customStyle="1" w:styleId="NoList252">
    <w:name w:val="No List252"/>
    <w:next w:val="NoList"/>
    <w:uiPriority w:val="99"/>
    <w:semiHidden/>
    <w:unhideWhenUsed/>
    <w:rsid w:val="00FB5C7E"/>
  </w:style>
  <w:style w:type="numbering" w:customStyle="1" w:styleId="NoList323">
    <w:name w:val="No List323"/>
    <w:next w:val="NoList"/>
    <w:uiPriority w:val="99"/>
    <w:semiHidden/>
    <w:unhideWhenUsed/>
    <w:rsid w:val="00FB5C7E"/>
  </w:style>
  <w:style w:type="numbering" w:customStyle="1" w:styleId="NoList262">
    <w:name w:val="No List262"/>
    <w:next w:val="NoList"/>
    <w:uiPriority w:val="99"/>
    <w:semiHidden/>
    <w:unhideWhenUsed/>
    <w:rsid w:val="00FB5C7E"/>
  </w:style>
  <w:style w:type="numbering" w:customStyle="1" w:styleId="NoList271">
    <w:name w:val="No List271"/>
    <w:next w:val="NoList"/>
    <w:uiPriority w:val="99"/>
    <w:semiHidden/>
    <w:unhideWhenUsed/>
    <w:rsid w:val="00FB5C7E"/>
  </w:style>
  <w:style w:type="numbering" w:customStyle="1" w:styleId="NoList1121">
    <w:name w:val="No List1121"/>
    <w:next w:val="NoList"/>
    <w:uiPriority w:val="99"/>
    <w:semiHidden/>
    <w:unhideWhenUsed/>
    <w:rsid w:val="00FB5C7E"/>
  </w:style>
  <w:style w:type="numbering" w:customStyle="1" w:styleId="NoList281">
    <w:name w:val="No List281"/>
    <w:next w:val="NoList"/>
    <w:uiPriority w:val="99"/>
    <w:semiHidden/>
    <w:unhideWhenUsed/>
    <w:rsid w:val="00FB5C7E"/>
  </w:style>
  <w:style w:type="numbering" w:customStyle="1" w:styleId="NoList291">
    <w:name w:val="No List291"/>
    <w:next w:val="NoList"/>
    <w:uiPriority w:val="99"/>
    <w:semiHidden/>
    <w:unhideWhenUsed/>
    <w:rsid w:val="00FB5C7E"/>
  </w:style>
  <w:style w:type="numbering" w:customStyle="1" w:styleId="NoList1131">
    <w:name w:val="No List1131"/>
    <w:next w:val="NoList"/>
    <w:uiPriority w:val="99"/>
    <w:semiHidden/>
    <w:unhideWhenUsed/>
    <w:rsid w:val="00FB5C7E"/>
  </w:style>
  <w:style w:type="numbering" w:customStyle="1" w:styleId="NoList2101">
    <w:name w:val="No List2101"/>
    <w:next w:val="NoList"/>
    <w:uiPriority w:val="99"/>
    <w:semiHidden/>
    <w:unhideWhenUsed/>
    <w:rsid w:val="00FB5C7E"/>
  </w:style>
  <w:style w:type="numbering" w:customStyle="1" w:styleId="NoList331">
    <w:name w:val="No List331"/>
    <w:next w:val="NoList"/>
    <w:uiPriority w:val="99"/>
    <w:semiHidden/>
    <w:unhideWhenUsed/>
    <w:rsid w:val="00FB5C7E"/>
  </w:style>
  <w:style w:type="numbering" w:customStyle="1" w:styleId="NoList35">
    <w:name w:val="No List35"/>
    <w:next w:val="NoList"/>
    <w:uiPriority w:val="99"/>
    <w:semiHidden/>
    <w:unhideWhenUsed/>
    <w:rsid w:val="00FB5C7E"/>
  </w:style>
  <w:style w:type="numbering" w:customStyle="1" w:styleId="NoList120">
    <w:name w:val="No List120"/>
    <w:next w:val="NoList"/>
    <w:uiPriority w:val="99"/>
    <w:semiHidden/>
    <w:unhideWhenUsed/>
    <w:rsid w:val="00FB5C7E"/>
  </w:style>
  <w:style w:type="numbering" w:customStyle="1" w:styleId="NoList215">
    <w:name w:val="No List215"/>
    <w:next w:val="NoList"/>
    <w:uiPriority w:val="99"/>
    <w:semiHidden/>
    <w:unhideWhenUsed/>
    <w:rsid w:val="00FB5C7E"/>
  </w:style>
  <w:style w:type="numbering" w:customStyle="1" w:styleId="NoList36">
    <w:name w:val="No List36"/>
    <w:next w:val="NoList"/>
    <w:uiPriority w:val="99"/>
    <w:semiHidden/>
    <w:unhideWhenUsed/>
    <w:rsid w:val="00FB5C7E"/>
  </w:style>
  <w:style w:type="numbering" w:customStyle="1" w:styleId="NoList45">
    <w:name w:val="No List45"/>
    <w:next w:val="NoList"/>
    <w:uiPriority w:val="99"/>
    <w:semiHidden/>
    <w:unhideWhenUsed/>
    <w:rsid w:val="00FB5C7E"/>
  </w:style>
  <w:style w:type="numbering" w:customStyle="1" w:styleId="NoList55">
    <w:name w:val="No List55"/>
    <w:next w:val="NoList"/>
    <w:uiPriority w:val="99"/>
    <w:semiHidden/>
    <w:rsid w:val="00FB5C7E"/>
  </w:style>
  <w:style w:type="numbering" w:customStyle="1" w:styleId="NoList65">
    <w:name w:val="No List65"/>
    <w:next w:val="NoList"/>
    <w:uiPriority w:val="99"/>
    <w:semiHidden/>
    <w:unhideWhenUsed/>
    <w:rsid w:val="00FB5C7E"/>
  </w:style>
  <w:style w:type="numbering" w:customStyle="1" w:styleId="NoList75">
    <w:name w:val="No List75"/>
    <w:next w:val="NoList"/>
    <w:uiPriority w:val="99"/>
    <w:semiHidden/>
    <w:unhideWhenUsed/>
    <w:rsid w:val="00FB5C7E"/>
  </w:style>
  <w:style w:type="numbering" w:customStyle="1" w:styleId="NoList84">
    <w:name w:val="No List84"/>
    <w:next w:val="NoList"/>
    <w:uiPriority w:val="99"/>
    <w:semiHidden/>
    <w:unhideWhenUsed/>
    <w:rsid w:val="00FB5C7E"/>
  </w:style>
  <w:style w:type="numbering" w:customStyle="1" w:styleId="NoList94">
    <w:name w:val="No List94"/>
    <w:next w:val="NoList"/>
    <w:uiPriority w:val="99"/>
    <w:semiHidden/>
    <w:unhideWhenUsed/>
    <w:rsid w:val="00FB5C7E"/>
  </w:style>
  <w:style w:type="numbering" w:customStyle="1" w:styleId="NoList104">
    <w:name w:val="No List104"/>
    <w:next w:val="NoList"/>
    <w:uiPriority w:val="99"/>
    <w:semiHidden/>
    <w:unhideWhenUsed/>
    <w:rsid w:val="00FB5C7E"/>
  </w:style>
  <w:style w:type="numbering" w:customStyle="1" w:styleId="NoList1114">
    <w:name w:val="No List1114"/>
    <w:next w:val="NoList"/>
    <w:uiPriority w:val="99"/>
    <w:semiHidden/>
    <w:rsid w:val="00FB5C7E"/>
  </w:style>
  <w:style w:type="numbering" w:customStyle="1" w:styleId="NoList125">
    <w:name w:val="No List125"/>
    <w:next w:val="NoList"/>
    <w:uiPriority w:val="99"/>
    <w:semiHidden/>
    <w:unhideWhenUsed/>
    <w:rsid w:val="00FB5C7E"/>
  </w:style>
  <w:style w:type="numbering" w:customStyle="1" w:styleId="NoList134">
    <w:name w:val="No List134"/>
    <w:next w:val="NoList"/>
    <w:uiPriority w:val="99"/>
    <w:semiHidden/>
    <w:unhideWhenUsed/>
    <w:rsid w:val="00FB5C7E"/>
  </w:style>
  <w:style w:type="numbering" w:customStyle="1" w:styleId="NoList144">
    <w:name w:val="No List144"/>
    <w:next w:val="NoList"/>
    <w:uiPriority w:val="99"/>
    <w:semiHidden/>
    <w:unhideWhenUsed/>
    <w:rsid w:val="00FB5C7E"/>
  </w:style>
  <w:style w:type="numbering" w:customStyle="1" w:styleId="NoList154">
    <w:name w:val="No List154"/>
    <w:next w:val="NoList"/>
    <w:uiPriority w:val="99"/>
    <w:semiHidden/>
    <w:unhideWhenUsed/>
    <w:rsid w:val="00FB5C7E"/>
  </w:style>
  <w:style w:type="numbering" w:customStyle="1" w:styleId="NoList164">
    <w:name w:val="No List164"/>
    <w:next w:val="NoList"/>
    <w:uiPriority w:val="99"/>
    <w:semiHidden/>
    <w:unhideWhenUsed/>
    <w:rsid w:val="00FB5C7E"/>
  </w:style>
  <w:style w:type="numbering" w:customStyle="1" w:styleId="NoList174">
    <w:name w:val="No List174"/>
    <w:next w:val="NoList"/>
    <w:uiPriority w:val="99"/>
    <w:semiHidden/>
    <w:unhideWhenUsed/>
    <w:rsid w:val="00FB5C7E"/>
  </w:style>
  <w:style w:type="numbering" w:customStyle="1" w:styleId="NoList184">
    <w:name w:val="No List184"/>
    <w:next w:val="NoList"/>
    <w:uiPriority w:val="99"/>
    <w:semiHidden/>
    <w:unhideWhenUsed/>
    <w:rsid w:val="00FB5C7E"/>
  </w:style>
  <w:style w:type="numbering" w:customStyle="1" w:styleId="NoList194">
    <w:name w:val="No List194"/>
    <w:next w:val="NoList"/>
    <w:uiPriority w:val="99"/>
    <w:semiHidden/>
    <w:unhideWhenUsed/>
    <w:rsid w:val="00FB5C7E"/>
  </w:style>
  <w:style w:type="numbering" w:customStyle="1" w:styleId="NoList204">
    <w:name w:val="No List204"/>
    <w:next w:val="NoList"/>
    <w:uiPriority w:val="99"/>
    <w:semiHidden/>
    <w:unhideWhenUsed/>
    <w:rsid w:val="00FB5C7E"/>
  </w:style>
  <w:style w:type="numbering" w:customStyle="1" w:styleId="NoList216">
    <w:name w:val="No List216"/>
    <w:next w:val="NoList"/>
    <w:uiPriority w:val="99"/>
    <w:semiHidden/>
    <w:unhideWhenUsed/>
    <w:rsid w:val="00FB5C7E"/>
  </w:style>
  <w:style w:type="numbering" w:customStyle="1" w:styleId="NoList225">
    <w:name w:val="No List225"/>
    <w:next w:val="NoList"/>
    <w:uiPriority w:val="99"/>
    <w:semiHidden/>
    <w:unhideWhenUsed/>
    <w:rsid w:val="00FB5C7E"/>
  </w:style>
  <w:style w:type="numbering" w:customStyle="1" w:styleId="NoList1104">
    <w:name w:val="No List1104"/>
    <w:next w:val="NoList"/>
    <w:uiPriority w:val="99"/>
    <w:semiHidden/>
    <w:unhideWhenUsed/>
    <w:rsid w:val="00FB5C7E"/>
  </w:style>
  <w:style w:type="numbering" w:customStyle="1" w:styleId="NoList233">
    <w:name w:val="No List233"/>
    <w:next w:val="NoList"/>
    <w:uiPriority w:val="99"/>
    <w:semiHidden/>
    <w:unhideWhenUsed/>
    <w:rsid w:val="00FB5C7E"/>
  </w:style>
  <w:style w:type="numbering" w:customStyle="1" w:styleId="NoList314">
    <w:name w:val="No List314"/>
    <w:next w:val="NoList"/>
    <w:uiPriority w:val="99"/>
    <w:semiHidden/>
    <w:unhideWhenUsed/>
    <w:rsid w:val="00FB5C7E"/>
  </w:style>
  <w:style w:type="numbering" w:customStyle="1" w:styleId="NoList243">
    <w:name w:val="No List243"/>
    <w:next w:val="NoList"/>
    <w:uiPriority w:val="99"/>
    <w:semiHidden/>
    <w:unhideWhenUsed/>
    <w:rsid w:val="00FB5C7E"/>
  </w:style>
  <w:style w:type="numbering" w:customStyle="1" w:styleId="NoList1115">
    <w:name w:val="No List1115"/>
    <w:next w:val="NoList"/>
    <w:uiPriority w:val="99"/>
    <w:semiHidden/>
    <w:unhideWhenUsed/>
    <w:rsid w:val="00FB5C7E"/>
  </w:style>
  <w:style w:type="numbering" w:customStyle="1" w:styleId="NoList253">
    <w:name w:val="No List253"/>
    <w:next w:val="NoList"/>
    <w:uiPriority w:val="99"/>
    <w:semiHidden/>
    <w:unhideWhenUsed/>
    <w:rsid w:val="00FB5C7E"/>
  </w:style>
  <w:style w:type="numbering" w:customStyle="1" w:styleId="NoList324">
    <w:name w:val="No List324"/>
    <w:next w:val="NoList"/>
    <w:uiPriority w:val="99"/>
    <w:semiHidden/>
    <w:unhideWhenUsed/>
    <w:rsid w:val="00FB5C7E"/>
  </w:style>
  <w:style w:type="numbering" w:customStyle="1" w:styleId="NoList263">
    <w:name w:val="No List263"/>
    <w:next w:val="NoList"/>
    <w:uiPriority w:val="99"/>
    <w:semiHidden/>
    <w:unhideWhenUsed/>
    <w:rsid w:val="00FB5C7E"/>
  </w:style>
  <w:style w:type="numbering" w:customStyle="1" w:styleId="NoList272">
    <w:name w:val="No List272"/>
    <w:next w:val="NoList"/>
    <w:uiPriority w:val="99"/>
    <w:semiHidden/>
    <w:unhideWhenUsed/>
    <w:rsid w:val="00FB5C7E"/>
  </w:style>
  <w:style w:type="numbering" w:customStyle="1" w:styleId="NoList1122">
    <w:name w:val="No List1122"/>
    <w:next w:val="NoList"/>
    <w:uiPriority w:val="99"/>
    <w:semiHidden/>
    <w:unhideWhenUsed/>
    <w:rsid w:val="00FB5C7E"/>
  </w:style>
  <w:style w:type="numbering" w:customStyle="1" w:styleId="NoList282">
    <w:name w:val="No List282"/>
    <w:next w:val="NoList"/>
    <w:uiPriority w:val="99"/>
    <w:semiHidden/>
    <w:unhideWhenUsed/>
    <w:rsid w:val="00FB5C7E"/>
  </w:style>
  <w:style w:type="numbering" w:customStyle="1" w:styleId="NoList292">
    <w:name w:val="No List292"/>
    <w:next w:val="NoList"/>
    <w:uiPriority w:val="99"/>
    <w:semiHidden/>
    <w:unhideWhenUsed/>
    <w:rsid w:val="00FB5C7E"/>
  </w:style>
  <w:style w:type="numbering" w:customStyle="1" w:styleId="NoList1132">
    <w:name w:val="No List1132"/>
    <w:next w:val="NoList"/>
    <w:uiPriority w:val="99"/>
    <w:semiHidden/>
    <w:unhideWhenUsed/>
    <w:rsid w:val="00FB5C7E"/>
  </w:style>
  <w:style w:type="numbering" w:customStyle="1" w:styleId="NoList2102">
    <w:name w:val="No List2102"/>
    <w:next w:val="NoList"/>
    <w:uiPriority w:val="99"/>
    <w:semiHidden/>
    <w:unhideWhenUsed/>
    <w:rsid w:val="00FB5C7E"/>
  </w:style>
  <w:style w:type="numbering" w:customStyle="1" w:styleId="NoList332">
    <w:name w:val="No List332"/>
    <w:next w:val="NoList"/>
    <w:uiPriority w:val="99"/>
    <w:semiHidden/>
    <w:unhideWhenUsed/>
    <w:rsid w:val="00FB5C7E"/>
  </w:style>
  <w:style w:type="numbering" w:customStyle="1" w:styleId="Brezseznama1">
    <w:name w:val="Brez seznama1"/>
    <w:next w:val="NoList"/>
    <w:uiPriority w:val="99"/>
    <w:semiHidden/>
    <w:unhideWhenUsed/>
    <w:rsid w:val="00FB5C7E"/>
  </w:style>
  <w:style w:type="numbering" w:customStyle="1" w:styleId="Aucuneliste1">
    <w:name w:val="Aucune liste1"/>
    <w:next w:val="NoList"/>
    <w:uiPriority w:val="99"/>
    <w:semiHidden/>
    <w:unhideWhenUsed/>
    <w:rsid w:val="00FB5C7E"/>
  </w:style>
  <w:style w:type="numbering" w:customStyle="1" w:styleId="NoList37">
    <w:name w:val="No List37"/>
    <w:next w:val="NoList"/>
    <w:uiPriority w:val="99"/>
    <w:semiHidden/>
    <w:unhideWhenUsed/>
    <w:rsid w:val="00FB5C7E"/>
  </w:style>
  <w:style w:type="numbering" w:customStyle="1" w:styleId="NoList38">
    <w:name w:val="No List38"/>
    <w:next w:val="NoList"/>
    <w:uiPriority w:val="99"/>
    <w:semiHidden/>
    <w:unhideWhenUsed/>
    <w:rsid w:val="00FB5C7E"/>
  </w:style>
  <w:style w:type="numbering" w:customStyle="1" w:styleId="NoList39">
    <w:name w:val="No List39"/>
    <w:next w:val="NoList"/>
    <w:uiPriority w:val="99"/>
    <w:semiHidden/>
    <w:unhideWhenUsed/>
    <w:rsid w:val="00FB5C7E"/>
  </w:style>
  <w:style w:type="numbering" w:customStyle="1" w:styleId="Aucuneliste11">
    <w:name w:val="Aucune liste11"/>
    <w:next w:val="NoList"/>
    <w:uiPriority w:val="99"/>
    <w:semiHidden/>
    <w:unhideWhenUsed/>
    <w:rsid w:val="00FB5C7E"/>
  </w:style>
  <w:style w:type="numbering" w:customStyle="1" w:styleId="NoList40">
    <w:name w:val="No List40"/>
    <w:next w:val="NoList"/>
    <w:uiPriority w:val="99"/>
    <w:semiHidden/>
    <w:unhideWhenUsed/>
    <w:rsid w:val="00FB5C7E"/>
  </w:style>
  <w:style w:type="numbering" w:customStyle="1" w:styleId="NoList46">
    <w:name w:val="No List46"/>
    <w:next w:val="NoList"/>
    <w:uiPriority w:val="99"/>
    <w:semiHidden/>
    <w:unhideWhenUsed/>
    <w:rsid w:val="00FB5C7E"/>
  </w:style>
  <w:style w:type="numbering" w:customStyle="1" w:styleId="NoList126">
    <w:name w:val="No List126"/>
    <w:next w:val="NoList"/>
    <w:uiPriority w:val="99"/>
    <w:semiHidden/>
    <w:unhideWhenUsed/>
    <w:rsid w:val="00FB5C7E"/>
  </w:style>
  <w:style w:type="numbering" w:customStyle="1" w:styleId="Aucuneliste12">
    <w:name w:val="Aucune liste12"/>
    <w:next w:val="NoList"/>
    <w:uiPriority w:val="99"/>
    <w:semiHidden/>
    <w:unhideWhenUsed/>
    <w:rsid w:val="00FB5C7E"/>
  </w:style>
  <w:style w:type="numbering" w:customStyle="1" w:styleId="NoList47">
    <w:name w:val="No List47"/>
    <w:next w:val="NoList"/>
    <w:semiHidden/>
    <w:rsid w:val="00FB5C7E"/>
  </w:style>
  <w:style w:type="numbering" w:customStyle="1" w:styleId="Numberedparagraphs3">
    <w:name w:val="Numbered paragraphs3"/>
    <w:rsid w:val="00FB5C7E"/>
  </w:style>
  <w:style w:type="numbering" w:customStyle="1" w:styleId="Numberedparagraphs4">
    <w:name w:val="Numbered paragraphs4"/>
    <w:rsid w:val="00FB5C7E"/>
  </w:style>
  <w:style w:type="numbering" w:customStyle="1" w:styleId="Numberedparagraphs5">
    <w:name w:val="Numbered paragraphs5"/>
    <w:rsid w:val="00D3063F"/>
  </w:style>
  <w:style w:type="numbering" w:customStyle="1" w:styleId="NoList48">
    <w:name w:val="No List48"/>
    <w:next w:val="NoList"/>
    <w:uiPriority w:val="99"/>
    <w:semiHidden/>
    <w:unhideWhenUsed/>
    <w:rsid w:val="00D3063F"/>
  </w:style>
  <w:style w:type="numbering" w:customStyle="1" w:styleId="NoList127">
    <w:name w:val="No List127"/>
    <w:next w:val="NoList"/>
    <w:uiPriority w:val="99"/>
    <w:semiHidden/>
    <w:unhideWhenUsed/>
    <w:rsid w:val="00D3063F"/>
  </w:style>
  <w:style w:type="numbering" w:customStyle="1" w:styleId="NoList217">
    <w:name w:val="No List217"/>
    <w:next w:val="NoList"/>
    <w:uiPriority w:val="99"/>
    <w:semiHidden/>
    <w:unhideWhenUsed/>
    <w:rsid w:val="00D3063F"/>
  </w:style>
  <w:style w:type="numbering" w:customStyle="1" w:styleId="NoList310">
    <w:name w:val="No List310"/>
    <w:next w:val="NoList"/>
    <w:uiPriority w:val="99"/>
    <w:semiHidden/>
    <w:unhideWhenUsed/>
    <w:rsid w:val="00D3063F"/>
  </w:style>
  <w:style w:type="numbering" w:customStyle="1" w:styleId="NoList49">
    <w:name w:val="No List49"/>
    <w:next w:val="NoList"/>
    <w:uiPriority w:val="99"/>
    <w:semiHidden/>
    <w:unhideWhenUsed/>
    <w:rsid w:val="00D3063F"/>
  </w:style>
  <w:style w:type="numbering" w:customStyle="1" w:styleId="NoList56">
    <w:name w:val="No List56"/>
    <w:next w:val="NoList"/>
    <w:uiPriority w:val="99"/>
    <w:semiHidden/>
    <w:rsid w:val="00D3063F"/>
  </w:style>
  <w:style w:type="numbering" w:customStyle="1" w:styleId="NoList66">
    <w:name w:val="No List66"/>
    <w:next w:val="NoList"/>
    <w:uiPriority w:val="99"/>
    <w:semiHidden/>
    <w:unhideWhenUsed/>
    <w:rsid w:val="00D3063F"/>
  </w:style>
  <w:style w:type="numbering" w:customStyle="1" w:styleId="NoList76">
    <w:name w:val="No List76"/>
    <w:next w:val="NoList"/>
    <w:uiPriority w:val="99"/>
    <w:semiHidden/>
    <w:unhideWhenUsed/>
    <w:rsid w:val="00D3063F"/>
  </w:style>
  <w:style w:type="numbering" w:customStyle="1" w:styleId="NoList85">
    <w:name w:val="No List85"/>
    <w:next w:val="NoList"/>
    <w:uiPriority w:val="99"/>
    <w:semiHidden/>
    <w:unhideWhenUsed/>
    <w:rsid w:val="00D3063F"/>
  </w:style>
  <w:style w:type="numbering" w:customStyle="1" w:styleId="NoList95">
    <w:name w:val="No List95"/>
    <w:next w:val="NoList"/>
    <w:uiPriority w:val="99"/>
    <w:semiHidden/>
    <w:unhideWhenUsed/>
    <w:rsid w:val="00D3063F"/>
  </w:style>
  <w:style w:type="numbering" w:customStyle="1" w:styleId="NoList105">
    <w:name w:val="No List105"/>
    <w:next w:val="NoList"/>
    <w:uiPriority w:val="99"/>
    <w:semiHidden/>
    <w:unhideWhenUsed/>
    <w:rsid w:val="00D3063F"/>
  </w:style>
  <w:style w:type="numbering" w:customStyle="1" w:styleId="NoList1116">
    <w:name w:val="No List1116"/>
    <w:next w:val="NoList"/>
    <w:uiPriority w:val="99"/>
    <w:semiHidden/>
    <w:rsid w:val="00D3063F"/>
  </w:style>
  <w:style w:type="numbering" w:customStyle="1" w:styleId="NoList128">
    <w:name w:val="No List128"/>
    <w:next w:val="NoList"/>
    <w:uiPriority w:val="99"/>
    <w:semiHidden/>
    <w:unhideWhenUsed/>
    <w:rsid w:val="00D3063F"/>
  </w:style>
  <w:style w:type="numbering" w:customStyle="1" w:styleId="NoList135">
    <w:name w:val="No List135"/>
    <w:next w:val="NoList"/>
    <w:uiPriority w:val="99"/>
    <w:semiHidden/>
    <w:unhideWhenUsed/>
    <w:rsid w:val="00D3063F"/>
  </w:style>
  <w:style w:type="numbering" w:customStyle="1" w:styleId="NoList145">
    <w:name w:val="No List145"/>
    <w:next w:val="NoList"/>
    <w:uiPriority w:val="99"/>
    <w:semiHidden/>
    <w:unhideWhenUsed/>
    <w:rsid w:val="00D3063F"/>
  </w:style>
  <w:style w:type="numbering" w:customStyle="1" w:styleId="NoList155">
    <w:name w:val="No List155"/>
    <w:next w:val="NoList"/>
    <w:uiPriority w:val="99"/>
    <w:semiHidden/>
    <w:unhideWhenUsed/>
    <w:rsid w:val="00D3063F"/>
  </w:style>
  <w:style w:type="numbering" w:customStyle="1" w:styleId="NoList165">
    <w:name w:val="No List165"/>
    <w:next w:val="NoList"/>
    <w:uiPriority w:val="99"/>
    <w:semiHidden/>
    <w:unhideWhenUsed/>
    <w:rsid w:val="00D3063F"/>
  </w:style>
  <w:style w:type="numbering" w:customStyle="1" w:styleId="NoList175">
    <w:name w:val="No List175"/>
    <w:next w:val="NoList"/>
    <w:uiPriority w:val="99"/>
    <w:semiHidden/>
    <w:unhideWhenUsed/>
    <w:rsid w:val="00D3063F"/>
  </w:style>
  <w:style w:type="numbering" w:customStyle="1" w:styleId="NoList185">
    <w:name w:val="No List185"/>
    <w:next w:val="NoList"/>
    <w:uiPriority w:val="99"/>
    <w:semiHidden/>
    <w:unhideWhenUsed/>
    <w:rsid w:val="00D3063F"/>
  </w:style>
  <w:style w:type="numbering" w:customStyle="1" w:styleId="NoList195">
    <w:name w:val="No List195"/>
    <w:next w:val="NoList"/>
    <w:uiPriority w:val="99"/>
    <w:semiHidden/>
    <w:unhideWhenUsed/>
    <w:rsid w:val="00D3063F"/>
  </w:style>
  <w:style w:type="numbering" w:customStyle="1" w:styleId="Numberedparagraphs6">
    <w:name w:val="Numbered paragraphs6"/>
    <w:rsid w:val="00D3063F"/>
  </w:style>
  <w:style w:type="numbering" w:customStyle="1" w:styleId="NoList205">
    <w:name w:val="No List205"/>
    <w:next w:val="NoList"/>
    <w:uiPriority w:val="99"/>
    <w:semiHidden/>
    <w:unhideWhenUsed/>
    <w:rsid w:val="00D3063F"/>
  </w:style>
  <w:style w:type="numbering" w:customStyle="1" w:styleId="NoList218">
    <w:name w:val="No List218"/>
    <w:next w:val="NoList"/>
    <w:uiPriority w:val="99"/>
    <w:semiHidden/>
    <w:unhideWhenUsed/>
    <w:rsid w:val="00D3063F"/>
  </w:style>
  <w:style w:type="numbering" w:customStyle="1" w:styleId="NoList226">
    <w:name w:val="No List226"/>
    <w:next w:val="NoList"/>
    <w:uiPriority w:val="99"/>
    <w:semiHidden/>
    <w:unhideWhenUsed/>
    <w:rsid w:val="00D3063F"/>
  </w:style>
  <w:style w:type="numbering" w:customStyle="1" w:styleId="NoList1105">
    <w:name w:val="No List1105"/>
    <w:next w:val="NoList"/>
    <w:uiPriority w:val="99"/>
    <w:semiHidden/>
    <w:unhideWhenUsed/>
    <w:rsid w:val="00D3063F"/>
  </w:style>
  <w:style w:type="numbering" w:customStyle="1" w:styleId="NoList234">
    <w:name w:val="No List234"/>
    <w:next w:val="NoList"/>
    <w:uiPriority w:val="99"/>
    <w:semiHidden/>
    <w:unhideWhenUsed/>
    <w:rsid w:val="00D3063F"/>
  </w:style>
  <w:style w:type="numbering" w:customStyle="1" w:styleId="NoList315">
    <w:name w:val="No List315"/>
    <w:next w:val="NoList"/>
    <w:uiPriority w:val="99"/>
    <w:semiHidden/>
    <w:unhideWhenUsed/>
    <w:rsid w:val="00D3063F"/>
  </w:style>
  <w:style w:type="numbering" w:customStyle="1" w:styleId="NoList244">
    <w:name w:val="No List244"/>
    <w:next w:val="NoList"/>
    <w:uiPriority w:val="99"/>
    <w:semiHidden/>
    <w:unhideWhenUsed/>
    <w:rsid w:val="00D3063F"/>
  </w:style>
  <w:style w:type="numbering" w:customStyle="1" w:styleId="NoList1117">
    <w:name w:val="No List1117"/>
    <w:next w:val="NoList"/>
    <w:uiPriority w:val="99"/>
    <w:semiHidden/>
    <w:unhideWhenUsed/>
    <w:rsid w:val="00D3063F"/>
  </w:style>
  <w:style w:type="numbering" w:customStyle="1" w:styleId="NoList254">
    <w:name w:val="No List254"/>
    <w:next w:val="NoList"/>
    <w:uiPriority w:val="99"/>
    <w:semiHidden/>
    <w:unhideWhenUsed/>
    <w:rsid w:val="00D3063F"/>
  </w:style>
  <w:style w:type="numbering" w:customStyle="1" w:styleId="NoList325">
    <w:name w:val="No List325"/>
    <w:next w:val="NoList"/>
    <w:uiPriority w:val="99"/>
    <w:semiHidden/>
    <w:unhideWhenUsed/>
    <w:rsid w:val="00D3063F"/>
  </w:style>
  <w:style w:type="numbering" w:customStyle="1" w:styleId="NoList264">
    <w:name w:val="No List264"/>
    <w:next w:val="NoList"/>
    <w:uiPriority w:val="99"/>
    <w:semiHidden/>
    <w:unhideWhenUsed/>
    <w:rsid w:val="00D3063F"/>
  </w:style>
  <w:style w:type="numbering" w:customStyle="1" w:styleId="NoList273">
    <w:name w:val="No List273"/>
    <w:next w:val="NoList"/>
    <w:uiPriority w:val="99"/>
    <w:semiHidden/>
    <w:unhideWhenUsed/>
    <w:rsid w:val="00D3063F"/>
  </w:style>
  <w:style w:type="numbering" w:customStyle="1" w:styleId="NoList1123">
    <w:name w:val="No List1123"/>
    <w:next w:val="NoList"/>
    <w:uiPriority w:val="99"/>
    <w:semiHidden/>
    <w:unhideWhenUsed/>
    <w:rsid w:val="00D3063F"/>
  </w:style>
  <w:style w:type="numbering" w:customStyle="1" w:styleId="NoList283">
    <w:name w:val="No List283"/>
    <w:next w:val="NoList"/>
    <w:uiPriority w:val="99"/>
    <w:semiHidden/>
    <w:unhideWhenUsed/>
    <w:rsid w:val="00D3063F"/>
  </w:style>
  <w:style w:type="numbering" w:customStyle="1" w:styleId="NoList293">
    <w:name w:val="No List293"/>
    <w:next w:val="NoList"/>
    <w:uiPriority w:val="99"/>
    <w:semiHidden/>
    <w:unhideWhenUsed/>
    <w:rsid w:val="00D3063F"/>
  </w:style>
  <w:style w:type="numbering" w:customStyle="1" w:styleId="NoList1133">
    <w:name w:val="No List1133"/>
    <w:next w:val="NoList"/>
    <w:uiPriority w:val="99"/>
    <w:semiHidden/>
    <w:unhideWhenUsed/>
    <w:rsid w:val="00D3063F"/>
  </w:style>
  <w:style w:type="numbering" w:customStyle="1" w:styleId="NoList2103">
    <w:name w:val="No List2103"/>
    <w:next w:val="NoList"/>
    <w:uiPriority w:val="99"/>
    <w:semiHidden/>
    <w:unhideWhenUsed/>
    <w:rsid w:val="00D3063F"/>
  </w:style>
  <w:style w:type="numbering" w:customStyle="1" w:styleId="NoList333">
    <w:name w:val="No List333"/>
    <w:next w:val="NoList"/>
    <w:uiPriority w:val="99"/>
    <w:semiHidden/>
    <w:unhideWhenUsed/>
    <w:rsid w:val="00D3063F"/>
  </w:style>
  <w:style w:type="numbering" w:customStyle="1" w:styleId="Brezseznama11">
    <w:name w:val="Brez seznama11"/>
    <w:next w:val="NoList"/>
    <w:uiPriority w:val="99"/>
    <w:semiHidden/>
    <w:unhideWhenUsed/>
    <w:rsid w:val="00D3063F"/>
  </w:style>
  <w:style w:type="numbering" w:customStyle="1" w:styleId="NoList301">
    <w:name w:val="No List301"/>
    <w:next w:val="NoList"/>
    <w:uiPriority w:val="99"/>
    <w:semiHidden/>
    <w:unhideWhenUsed/>
    <w:rsid w:val="00D3063F"/>
  </w:style>
  <w:style w:type="numbering" w:customStyle="1" w:styleId="NoList1141">
    <w:name w:val="No List1141"/>
    <w:next w:val="NoList"/>
    <w:uiPriority w:val="99"/>
    <w:semiHidden/>
    <w:unhideWhenUsed/>
    <w:rsid w:val="00D3063F"/>
  </w:style>
  <w:style w:type="numbering" w:customStyle="1" w:styleId="NoList1151">
    <w:name w:val="No List1151"/>
    <w:next w:val="NoList"/>
    <w:uiPriority w:val="99"/>
    <w:semiHidden/>
    <w:unhideWhenUsed/>
    <w:rsid w:val="00D3063F"/>
  </w:style>
  <w:style w:type="numbering" w:customStyle="1" w:styleId="NoList2112">
    <w:name w:val="No List2112"/>
    <w:next w:val="NoList"/>
    <w:uiPriority w:val="99"/>
    <w:semiHidden/>
    <w:unhideWhenUsed/>
    <w:rsid w:val="00D3063F"/>
  </w:style>
  <w:style w:type="numbering" w:customStyle="1" w:styleId="NoList341">
    <w:name w:val="No List341"/>
    <w:next w:val="NoList"/>
    <w:uiPriority w:val="99"/>
    <w:semiHidden/>
    <w:unhideWhenUsed/>
    <w:rsid w:val="00D3063F"/>
  </w:style>
  <w:style w:type="numbering" w:customStyle="1" w:styleId="NoList1161">
    <w:name w:val="No List1161"/>
    <w:next w:val="NoList"/>
    <w:uiPriority w:val="99"/>
    <w:semiHidden/>
    <w:unhideWhenUsed/>
    <w:rsid w:val="00D3063F"/>
  </w:style>
  <w:style w:type="numbering" w:customStyle="1" w:styleId="NoList1171">
    <w:name w:val="No List1171"/>
    <w:next w:val="NoList"/>
    <w:uiPriority w:val="99"/>
    <w:semiHidden/>
    <w:unhideWhenUsed/>
    <w:rsid w:val="00D3063F"/>
  </w:style>
  <w:style w:type="numbering" w:customStyle="1" w:styleId="NoList2121">
    <w:name w:val="No List2121"/>
    <w:next w:val="NoList"/>
    <w:semiHidden/>
    <w:unhideWhenUsed/>
    <w:rsid w:val="00D3063F"/>
  </w:style>
  <w:style w:type="numbering" w:customStyle="1" w:styleId="NoList351">
    <w:name w:val="No List351"/>
    <w:next w:val="NoList"/>
    <w:uiPriority w:val="99"/>
    <w:semiHidden/>
    <w:unhideWhenUsed/>
    <w:rsid w:val="00D3063F"/>
  </w:style>
  <w:style w:type="numbering" w:customStyle="1" w:styleId="NoList412">
    <w:name w:val="No List412"/>
    <w:next w:val="NoList"/>
    <w:uiPriority w:val="99"/>
    <w:semiHidden/>
    <w:unhideWhenUsed/>
    <w:rsid w:val="00D3063F"/>
  </w:style>
  <w:style w:type="numbering" w:customStyle="1" w:styleId="NoList512">
    <w:name w:val="No List512"/>
    <w:next w:val="NoList"/>
    <w:uiPriority w:val="99"/>
    <w:semiHidden/>
    <w:rsid w:val="00D3063F"/>
  </w:style>
  <w:style w:type="numbering" w:customStyle="1" w:styleId="NoList612">
    <w:name w:val="No List612"/>
    <w:next w:val="NoList"/>
    <w:uiPriority w:val="99"/>
    <w:semiHidden/>
    <w:unhideWhenUsed/>
    <w:rsid w:val="00D3063F"/>
  </w:style>
  <w:style w:type="numbering" w:customStyle="1" w:styleId="NoList712">
    <w:name w:val="No List712"/>
    <w:next w:val="NoList"/>
    <w:uiPriority w:val="99"/>
    <w:semiHidden/>
    <w:unhideWhenUsed/>
    <w:rsid w:val="00D3063F"/>
  </w:style>
  <w:style w:type="numbering" w:customStyle="1" w:styleId="NoList811">
    <w:name w:val="No List811"/>
    <w:next w:val="NoList"/>
    <w:uiPriority w:val="99"/>
    <w:semiHidden/>
    <w:unhideWhenUsed/>
    <w:rsid w:val="00D3063F"/>
  </w:style>
  <w:style w:type="numbering" w:customStyle="1" w:styleId="NoList911">
    <w:name w:val="No List911"/>
    <w:next w:val="NoList"/>
    <w:uiPriority w:val="99"/>
    <w:semiHidden/>
    <w:unhideWhenUsed/>
    <w:rsid w:val="00D3063F"/>
  </w:style>
  <w:style w:type="numbering" w:customStyle="1" w:styleId="NoList1011">
    <w:name w:val="No List1011"/>
    <w:next w:val="NoList"/>
    <w:uiPriority w:val="99"/>
    <w:semiHidden/>
    <w:unhideWhenUsed/>
    <w:rsid w:val="00D3063F"/>
  </w:style>
  <w:style w:type="numbering" w:customStyle="1" w:styleId="NoList1211">
    <w:name w:val="No List1211"/>
    <w:next w:val="NoList"/>
    <w:uiPriority w:val="99"/>
    <w:semiHidden/>
    <w:unhideWhenUsed/>
    <w:rsid w:val="00D3063F"/>
  </w:style>
  <w:style w:type="numbering" w:customStyle="1" w:styleId="NoList1311">
    <w:name w:val="No List1311"/>
    <w:next w:val="NoList"/>
    <w:uiPriority w:val="99"/>
    <w:semiHidden/>
    <w:unhideWhenUsed/>
    <w:rsid w:val="00D3063F"/>
  </w:style>
  <w:style w:type="numbering" w:customStyle="1" w:styleId="NoList1411">
    <w:name w:val="No List1411"/>
    <w:next w:val="NoList"/>
    <w:uiPriority w:val="99"/>
    <w:semiHidden/>
    <w:unhideWhenUsed/>
    <w:rsid w:val="00D3063F"/>
  </w:style>
  <w:style w:type="numbering" w:customStyle="1" w:styleId="NoList1511">
    <w:name w:val="No List1511"/>
    <w:next w:val="NoList"/>
    <w:uiPriority w:val="99"/>
    <w:semiHidden/>
    <w:unhideWhenUsed/>
    <w:rsid w:val="00D3063F"/>
  </w:style>
  <w:style w:type="numbering" w:customStyle="1" w:styleId="NoList1611">
    <w:name w:val="No List1611"/>
    <w:next w:val="NoList"/>
    <w:uiPriority w:val="99"/>
    <w:semiHidden/>
    <w:unhideWhenUsed/>
    <w:rsid w:val="00D3063F"/>
  </w:style>
  <w:style w:type="numbering" w:customStyle="1" w:styleId="NoList1711">
    <w:name w:val="No List1711"/>
    <w:next w:val="NoList"/>
    <w:uiPriority w:val="99"/>
    <w:semiHidden/>
    <w:unhideWhenUsed/>
    <w:rsid w:val="00D3063F"/>
  </w:style>
  <w:style w:type="numbering" w:customStyle="1" w:styleId="NoList1811">
    <w:name w:val="No List1811"/>
    <w:next w:val="NoList"/>
    <w:uiPriority w:val="99"/>
    <w:semiHidden/>
    <w:unhideWhenUsed/>
    <w:rsid w:val="00D3063F"/>
  </w:style>
  <w:style w:type="numbering" w:customStyle="1" w:styleId="NoList1911">
    <w:name w:val="No List1911"/>
    <w:next w:val="NoList"/>
    <w:uiPriority w:val="99"/>
    <w:semiHidden/>
    <w:unhideWhenUsed/>
    <w:rsid w:val="00D3063F"/>
  </w:style>
  <w:style w:type="numbering" w:customStyle="1" w:styleId="Numberedparagraphs11">
    <w:name w:val="Numbered paragraphs11"/>
    <w:rsid w:val="00D3063F"/>
  </w:style>
  <w:style w:type="numbering" w:customStyle="1" w:styleId="NoList2011">
    <w:name w:val="No List2011"/>
    <w:next w:val="NoList"/>
    <w:uiPriority w:val="99"/>
    <w:semiHidden/>
    <w:unhideWhenUsed/>
    <w:rsid w:val="00D3063F"/>
  </w:style>
  <w:style w:type="numbering" w:customStyle="1" w:styleId="NoList2131">
    <w:name w:val="No List2131"/>
    <w:next w:val="NoList"/>
    <w:uiPriority w:val="99"/>
    <w:semiHidden/>
    <w:unhideWhenUsed/>
    <w:rsid w:val="00D3063F"/>
  </w:style>
  <w:style w:type="numbering" w:customStyle="1" w:styleId="NoList2211">
    <w:name w:val="No List2211"/>
    <w:next w:val="NoList"/>
    <w:uiPriority w:val="99"/>
    <w:semiHidden/>
    <w:unhideWhenUsed/>
    <w:rsid w:val="00D3063F"/>
  </w:style>
  <w:style w:type="numbering" w:customStyle="1" w:styleId="NoList11011">
    <w:name w:val="No List11011"/>
    <w:next w:val="NoList"/>
    <w:uiPriority w:val="99"/>
    <w:semiHidden/>
    <w:unhideWhenUsed/>
    <w:rsid w:val="00D3063F"/>
  </w:style>
  <w:style w:type="numbering" w:customStyle="1" w:styleId="NoList361">
    <w:name w:val="No List361"/>
    <w:next w:val="NoList"/>
    <w:uiPriority w:val="99"/>
    <w:semiHidden/>
    <w:unhideWhenUsed/>
    <w:rsid w:val="00D3063F"/>
  </w:style>
  <w:style w:type="numbering" w:customStyle="1" w:styleId="Aucuneliste13">
    <w:name w:val="Aucune liste13"/>
    <w:next w:val="NoList"/>
    <w:uiPriority w:val="99"/>
    <w:semiHidden/>
    <w:unhideWhenUsed/>
    <w:rsid w:val="00D3063F"/>
  </w:style>
  <w:style w:type="numbering" w:customStyle="1" w:styleId="NoList371">
    <w:name w:val="No List371"/>
    <w:next w:val="NoList"/>
    <w:uiPriority w:val="99"/>
    <w:semiHidden/>
    <w:unhideWhenUsed/>
    <w:rsid w:val="00D3063F"/>
  </w:style>
  <w:style w:type="numbering" w:customStyle="1" w:styleId="NoList1181">
    <w:name w:val="No List1181"/>
    <w:next w:val="NoList"/>
    <w:uiPriority w:val="99"/>
    <w:semiHidden/>
    <w:unhideWhenUsed/>
    <w:rsid w:val="00D3063F"/>
  </w:style>
  <w:style w:type="numbering" w:customStyle="1" w:styleId="NoList2141">
    <w:name w:val="No List2141"/>
    <w:next w:val="NoList"/>
    <w:semiHidden/>
    <w:unhideWhenUsed/>
    <w:rsid w:val="00D3063F"/>
  </w:style>
  <w:style w:type="numbering" w:customStyle="1" w:styleId="NoList381">
    <w:name w:val="No List381"/>
    <w:next w:val="NoList"/>
    <w:uiPriority w:val="99"/>
    <w:semiHidden/>
    <w:unhideWhenUsed/>
    <w:rsid w:val="00D3063F"/>
  </w:style>
  <w:style w:type="numbering" w:customStyle="1" w:styleId="NoList422">
    <w:name w:val="No List422"/>
    <w:next w:val="NoList"/>
    <w:uiPriority w:val="99"/>
    <w:semiHidden/>
    <w:unhideWhenUsed/>
    <w:rsid w:val="00D3063F"/>
  </w:style>
  <w:style w:type="numbering" w:customStyle="1" w:styleId="NoList522">
    <w:name w:val="No List522"/>
    <w:next w:val="NoList"/>
    <w:uiPriority w:val="99"/>
    <w:semiHidden/>
    <w:rsid w:val="00D3063F"/>
  </w:style>
  <w:style w:type="numbering" w:customStyle="1" w:styleId="NoList622">
    <w:name w:val="No List622"/>
    <w:next w:val="NoList"/>
    <w:uiPriority w:val="99"/>
    <w:semiHidden/>
    <w:unhideWhenUsed/>
    <w:rsid w:val="00D3063F"/>
  </w:style>
  <w:style w:type="numbering" w:customStyle="1" w:styleId="NoList721">
    <w:name w:val="No List721"/>
    <w:next w:val="NoList"/>
    <w:uiPriority w:val="99"/>
    <w:semiHidden/>
    <w:unhideWhenUsed/>
    <w:rsid w:val="00D3063F"/>
  </w:style>
  <w:style w:type="numbering" w:customStyle="1" w:styleId="NoList821">
    <w:name w:val="No List821"/>
    <w:next w:val="NoList"/>
    <w:uiPriority w:val="99"/>
    <w:semiHidden/>
    <w:unhideWhenUsed/>
    <w:rsid w:val="00D3063F"/>
  </w:style>
  <w:style w:type="numbering" w:customStyle="1" w:styleId="NoList921">
    <w:name w:val="No List921"/>
    <w:next w:val="NoList"/>
    <w:uiPriority w:val="99"/>
    <w:semiHidden/>
    <w:unhideWhenUsed/>
    <w:rsid w:val="00D3063F"/>
  </w:style>
  <w:style w:type="numbering" w:customStyle="1" w:styleId="NoList1021">
    <w:name w:val="No List1021"/>
    <w:next w:val="NoList"/>
    <w:uiPriority w:val="99"/>
    <w:semiHidden/>
    <w:unhideWhenUsed/>
    <w:rsid w:val="00D3063F"/>
  </w:style>
  <w:style w:type="numbering" w:customStyle="1" w:styleId="NoList1191">
    <w:name w:val="No List1191"/>
    <w:next w:val="NoList"/>
    <w:uiPriority w:val="99"/>
    <w:semiHidden/>
    <w:rsid w:val="00D3063F"/>
  </w:style>
  <w:style w:type="numbering" w:customStyle="1" w:styleId="NoList1221">
    <w:name w:val="No List1221"/>
    <w:next w:val="NoList"/>
    <w:uiPriority w:val="99"/>
    <w:semiHidden/>
    <w:unhideWhenUsed/>
    <w:rsid w:val="00D3063F"/>
  </w:style>
  <w:style w:type="numbering" w:customStyle="1" w:styleId="NoList1321">
    <w:name w:val="No List1321"/>
    <w:next w:val="NoList"/>
    <w:uiPriority w:val="99"/>
    <w:semiHidden/>
    <w:unhideWhenUsed/>
    <w:rsid w:val="00D3063F"/>
  </w:style>
  <w:style w:type="numbering" w:customStyle="1" w:styleId="NoList1421">
    <w:name w:val="No List1421"/>
    <w:next w:val="NoList"/>
    <w:uiPriority w:val="99"/>
    <w:semiHidden/>
    <w:unhideWhenUsed/>
    <w:rsid w:val="00D3063F"/>
  </w:style>
  <w:style w:type="numbering" w:customStyle="1" w:styleId="NoList1521">
    <w:name w:val="No List1521"/>
    <w:next w:val="NoList"/>
    <w:uiPriority w:val="99"/>
    <w:semiHidden/>
    <w:unhideWhenUsed/>
    <w:rsid w:val="00D3063F"/>
  </w:style>
  <w:style w:type="numbering" w:customStyle="1" w:styleId="NoList1621">
    <w:name w:val="No List1621"/>
    <w:next w:val="NoList"/>
    <w:uiPriority w:val="99"/>
    <w:semiHidden/>
    <w:unhideWhenUsed/>
    <w:rsid w:val="00D3063F"/>
  </w:style>
  <w:style w:type="numbering" w:customStyle="1" w:styleId="NoList1721">
    <w:name w:val="No List1721"/>
    <w:next w:val="NoList"/>
    <w:uiPriority w:val="99"/>
    <w:semiHidden/>
    <w:unhideWhenUsed/>
    <w:rsid w:val="00D3063F"/>
  </w:style>
  <w:style w:type="numbering" w:customStyle="1" w:styleId="NoList1821">
    <w:name w:val="No List1821"/>
    <w:next w:val="NoList"/>
    <w:uiPriority w:val="99"/>
    <w:semiHidden/>
    <w:unhideWhenUsed/>
    <w:rsid w:val="00D3063F"/>
  </w:style>
  <w:style w:type="numbering" w:customStyle="1" w:styleId="NoList391">
    <w:name w:val="No List391"/>
    <w:next w:val="NoList"/>
    <w:uiPriority w:val="99"/>
    <w:semiHidden/>
    <w:unhideWhenUsed/>
    <w:rsid w:val="00D3063F"/>
  </w:style>
  <w:style w:type="numbering" w:customStyle="1" w:styleId="Aucuneliste111">
    <w:name w:val="Aucune liste111"/>
    <w:next w:val="NoList"/>
    <w:uiPriority w:val="99"/>
    <w:semiHidden/>
    <w:unhideWhenUsed/>
    <w:rsid w:val="00D3063F"/>
  </w:style>
  <w:style w:type="numbering" w:customStyle="1" w:styleId="NoList401">
    <w:name w:val="No List401"/>
    <w:next w:val="NoList"/>
    <w:uiPriority w:val="99"/>
    <w:semiHidden/>
    <w:unhideWhenUsed/>
    <w:rsid w:val="00D3063F"/>
  </w:style>
  <w:style w:type="numbering" w:customStyle="1" w:styleId="NoList1201">
    <w:name w:val="No List1201"/>
    <w:next w:val="NoList"/>
    <w:uiPriority w:val="99"/>
    <w:semiHidden/>
    <w:unhideWhenUsed/>
    <w:rsid w:val="00D3063F"/>
  </w:style>
  <w:style w:type="numbering" w:customStyle="1" w:styleId="NoList2151">
    <w:name w:val="No List2151"/>
    <w:next w:val="NoList"/>
    <w:uiPriority w:val="99"/>
    <w:semiHidden/>
    <w:unhideWhenUsed/>
    <w:rsid w:val="00D3063F"/>
  </w:style>
  <w:style w:type="numbering" w:customStyle="1" w:styleId="NoList431">
    <w:name w:val="No List431"/>
    <w:next w:val="NoList"/>
    <w:uiPriority w:val="99"/>
    <w:semiHidden/>
    <w:unhideWhenUsed/>
    <w:rsid w:val="00D3063F"/>
  </w:style>
  <w:style w:type="numbering" w:customStyle="1" w:styleId="Aucuneliste121">
    <w:name w:val="Aucune liste121"/>
    <w:next w:val="NoList"/>
    <w:uiPriority w:val="99"/>
    <w:semiHidden/>
    <w:unhideWhenUsed/>
    <w:rsid w:val="00D3063F"/>
  </w:style>
  <w:style w:type="numbering" w:customStyle="1" w:styleId="NoList441">
    <w:name w:val="No List441"/>
    <w:next w:val="NoList"/>
    <w:uiPriority w:val="99"/>
    <w:semiHidden/>
    <w:unhideWhenUsed/>
    <w:rsid w:val="00D3063F"/>
  </w:style>
  <w:style w:type="numbering" w:customStyle="1" w:styleId="Aucuneliste131">
    <w:name w:val="Aucune liste131"/>
    <w:next w:val="NoList"/>
    <w:uiPriority w:val="99"/>
    <w:semiHidden/>
    <w:unhideWhenUsed/>
    <w:rsid w:val="00D3063F"/>
  </w:style>
  <w:style w:type="numbering" w:customStyle="1" w:styleId="NoList451">
    <w:name w:val="No List451"/>
    <w:next w:val="NoList"/>
    <w:uiPriority w:val="99"/>
    <w:semiHidden/>
    <w:rsid w:val="00D3063F"/>
  </w:style>
  <w:style w:type="numbering" w:customStyle="1" w:styleId="Aucuneliste14">
    <w:name w:val="Aucune liste14"/>
    <w:next w:val="NoList"/>
    <w:uiPriority w:val="99"/>
    <w:semiHidden/>
    <w:unhideWhenUsed/>
    <w:rsid w:val="00D3063F"/>
  </w:style>
  <w:style w:type="numbering" w:customStyle="1" w:styleId="Numberedparagraphs31">
    <w:name w:val="Numbered paragraphs31"/>
    <w:rsid w:val="00D3063F"/>
  </w:style>
  <w:style w:type="numbering" w:customStyle="1" w:styleId="Numberedparagraphs7">
    <w:name w:val="Numbered paragraphs7"/>
    <w:rsid w:val="00D3063F"/>
  </w:style>
  <w:style w:type="numbering" w:customStyle="1" w:styleId="Numberedparagraphs321">
    <w:name w:val="Numbered paragraphs321"/>
    <w:rsid w:val="00D3063F"/>
  </w:style>
  <w:style w:type="paragraph" w:customStyle="1" w:styleId="xmsonormal0">
    <w:name w:val="xmsonormal"/>
    <w:basedOn w:val="Normal"/>
    <w:uiPriority w:val="99"/>
    <w:rsid w:val="004B0234"/>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eastAsia="en-GB"/>
    </w:rPr>
  </w:style>
  <w:style w:type="numbering" w:customStyle="1" w:styleId="Style2">
    <w:name w:val="Style2"/>
    <w:uiPriority w:val="99"/>
    <w:rsid w:val="004B0234"/>
    <w:pPr>
      <w:numPr>
        <w:numId w:val="7"/>
      </w:numPr>
    </w:pPr>
  </w:style>
  <w:style w:type="paragraph" w:customStyle="1" w:styleId="Heading-b">
    <w:name w:val="Heading-b"/>
    <w:basedOn w:val="Normal"/>
    <w:rsid w:val="006E6BE7"/>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hAnsiTheme="minorHAnsi"/>
      <w:b/>
      <w:sz w:val="24"/>
      <w:lang w:val="fr-CH"/>
    </w:rPr>
  </w:style>
  <w:style w:type="table" w:customStyle="1" w:styleId="ListTable1Light-Accent52">
    <w:name w:val="List Table 1 Light - Accent 52"/>
    <w:basedOn w:val="TableNormal"/>
    <w:next w:val="ListTable1Light-Accent5"/>
    <w:uiPriority w:val="46"/>
    <w:rsid w:val="006E6BE7"/>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2">
    <w:name w:val="Grid Table 1 Light - Accent 52"/>
    <w:basedOn w:val="TableNormal"/>
    <w:next w:val="GridTable1Light-Accent5"/>
    <w:uiPriority w:val="46"/>
    <w:rsid w:val="006E6BE7"/>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6E6BE7"/>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Quote1">
    <w:name w:val="Quote1"/>
    <w:basedOn w:val="Normal"/>
    <w:next w:val="Normal"/>
    <w:uiPriority w:val="29"/>
    <w:qFormat/>
    <w:rsid w:val="006E6B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sz w:val="22"/>
      <w:szCs w:val="22"/>
    </w:rPr>
  </w:style>
  <w:style w:type="character" w:customStyle="1" w:styleId="QuoteChar1">
    <w:name w:val="Quote Char1"/>
    <w:basedOn w:val="DefaultParagraphFont"/>
    <w:uiPriority w:val="29"/>
    <w:rsid w:val="006E6BE7"/>
    <w:rPr>
      <w:rFonts w:ascii="Calibri" w:eastAsia="Times New Roman" w:hAnsi="Calibri"/>
      <w:i/>
      <w:iCs/>
      <w:color w:val="404040" w:themeColor="text1" w:themeTint="BF"/>
      <w:lang w:val="en-GB" w:eastAsia="en-US"/>
    </w:rPr>
  </w:style>
  <w:style w:type="character" w:styleId="IntenseEmphasis">
    <w:name w:val="Intense Emphasis"/>
    <w:basedOn w:val="DefaultParagraphFont"/>
    <w:uiPriority w:val="21"/>
    <w:qFormat/>
    <w:rsid w:val="002146B4"/>
    <w:rPr>
      <w:i/>
      <w:iCs/>
      <w:color w:val="365F91" w:themeColor="accent1" w:themeShade="BF"/>
    </w:rPr>
  </w:style>
  <w:style w:type="paragraph" w:styleId="IntenseQuote">
    <w:name w:val="Intense Quote"/>
    <w:basedOn w:val="Normal"/>
    <w:next w:val="Normal"/>
    <w:link w:val="IntenseQuoteChar"/>
    <w:uiPriority w:val="30"/>
    <w:qFormat/>
    <w:rsid w:val="002146B4"/>
    <w:pPr>
      <w:pBdr>
        <w:top w:val="single" w:sz="4" w:space="10" w:color="365F91" w:themeColor="accent1" w:themeShade="BF"/>
        <w:bottom w:val="single" w:sz="4" w:space="10" w:color="365F91" w:themeColor="accent1" w:themeShade="BF"/>
      </w:pBdr>
      <w:tabs>
        <w:tab w:val="clear" w:pos="567"/>
        <w:tab w:val="clear" w:pos="1276"/>
        <w:tab w:val="clear" w:pos="1843"/>
        <w:tab w:val="clear" w:pos="5387"/>
        <w:tab w:val="clear" w:pos="5954"/>
      </w:tabs>
      <w:overflowPunct/>
      <w:autoSpaceDE/>
      <w:autoSpaceDN/>
      <w:adjustRightInd/>
      <w:spacing w:before="360" w:after="360" w:line="278" w:lineRule="auto"/>
      <w:ind w:left="864" w:right="864"/>
      <w:jc w:val="center"/>
      <w:textAlignment w:val="auto"/>
    </w:pPr>
    <w:rPr>
      <w:rFonts w:asciiTheme="minorHAnsi" w:eastAsiaTheme="minorHAnsi" w:hAnsiTheme="minorHAnsi" w:cstheme="minorBidi"/>
      <w:i/>
      <w:iCs/>
      <w:color w:val="365F9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146B4"/>
    <w:rPr>
      <w:rFonts w:asciiTheme="minorHAnsi" w:eastAsiaTheme="minorHAnsi" w:hAnsiTheme="minorHAnsi" w:cstheme="minorBidi"/>
      <w:i/>
      <w:iCs/>
      <w:color w:val="365F91" w:themeColor="accent1" w:themeShade="BF"/>
      <w:kern w:val="2"/>
      <w:sz w:val="24"/>
      <w:szCs w:val="24"/>
      <w:lang w:val="en-GB" w:eastAsia="en-US"/>
      <w14:ligatures w14:val="standardContextual"/>
    </w:rPr>
  </w:style>
  <w:style w:type="character" w:styleId="IntenseReference">
    <w:name w:val="Intense Reference"/>
    <w:basedOn w:val="DefaultParagraphFont"/>
    <w:uiPriority w:val="32"/>
    <w:qFormat/>
    <w:rsid w:val="002146B4"/>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04857620">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184945115">
      <w:bodyDiv w:val="1"/>
      <w:marLeft w:val="0"/>
      <w:marRight w:val="0"/>
      <w:marTop w:val="0"/>
      <w:marBottom w:val="0"/>
      <w:divBdr>
        <w:top w:val="none" w:sz="0" w:space="0" w:color="auto"/>
        <w:left w:val="none" w:sz="0" w:space="0" w:color="auto"/>
        <w:bottom w:val="none" w:sz="0" w:space="0" w:color="auto"/>
        <w:right w:val="none" w:sz="0" w:space="0" w:color="auto"/>
      </w:divBdr>
    </w:div>
    <w:div w:id="233050308">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184677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26747314">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863052262">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25345687">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184441872">
      <w:bodyDiv w:val="1"/>
      <w:marLeft w:val="0"/>
      <w:marRight w:val="0"/>
      <w:marTop w:val="0"/>
      <w:marBottom w:val="0"/>
      <w:divBdr>
        <w:top w:val="none" w:sz="0" w:space="0" w:color="auto"/>
        <w:left w:val="none" w:sz="0" w:space="0" w:color="auto"/>
        <w:bottom w:val="none" w:sz="0" w:space="0" w:color="auto"/>
        <w:right w:val="none" w:sz="0" w:space="0" w:color="auto"/>
      </w:divBdr>
    </w:div>
    <w:div w:id="1216894634">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02743005">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561669102">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25012308">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abgtelepor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uner@iabgteleport.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A2B9E-639F-4ADA-986B-412CECC0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2844</TotalTime>
  <Pages>21</Pages>
  <Words>4552</Words>
  <Characters>25948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OB 1308</vt:lpstr>
    </vt:vector>
  </TitlesOfParts>
  <Company>ITU</Company>
  <LinksUpToDate>false</LinksUpToDate>
  <CharactersWithSpaces>30440</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1309</dc:title>
  <dc:subject/>
  <dc:creator>ITU-T </dc:creator>
  <cp:keywords/>
  <dc:description/>
  <cp:lastModifiedBy>Gachet, Christelle</cp:lastModifiedBy>
  <cp:revision>608</cp:revision>
  <cp:lastPrinted>2025-02-25T09:34:00Z</cp:lastPrinted>
  <dcterms:created xsi:type="dcterms:W3CDTF">2023-03-17T15:54:00Z</dcterms:created>
  <dcterms:modified xsi:type="dcterms:W3CDTF">2025-02-25T09:34:00Z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