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3223CE36"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w:t>
            </w:r>
            <w:r w:rsidR="00885E58">
              <w:rPr>
                <w:rStyle w:val="Foot"/>
                <w:rFonts w:ascii="Arial" w:eastAsiaTheme="minorEastAsia" w:hAnsi="Arial" w:cs="Arial" w:hint="eastAsia"/>
                <w:b/>
                <w:bCs/>
                <w:color w:val="FFFFFF" w:themeColor="background1"/>
                <w:sz w:val="28"/>
                <w:szCs w:val="28"/>
                <w:lang w:val="fr-FR" w:eastAsia="zh-CN"/>
              </w:rPr>
              <w:t>30</w:t>
            </w:r>
            <w:r w:rsidR="00AE4914">
              <w:rPr>
                <w:rStyle w:val="Foot"/>
                <w:rFonts w:ascii="Arial" w:eastAsiaTheme="minorEastAsia" w:hAnsi="Arial" w:cs="Arial" w:hint="eastAsia"/>
                <w:b/>
                <w:bCs/>
                <w:color w:val="FFFFFF" w:themeColor="background1"/>
                <w:sz w:val="28"/>
                <w:szCs w:val="28"/>
                <w:lang w:val="fr-FR" w:eastAsia="zh-CN"/>
              </w:rPr>
              <w:t>5</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1AE8CD33" w:rsidR="00AE394C" w:rsidRPr="00451D79" w:rsidRDefault="00AE4914" w:rsidP="00AE394C">
            <w:pPr>
              <w:jc w:val="left"/>
              <w:rPr>
                <w:color w:val="FFFFFF" w:themeColor="background1"/>
              </w:rPr>
            </w:pPr>
            <w:r w:rsidRPr="00AE4914">
              <w:rPr>
                <w:color w:val="FFFFFF" w:themeColor="background1"/>
              </w:rPr>
              <w:t>1.XII.2024</w:t>
            </w:r>
          </w:p>
        </w:tc>
        <w:tc>
          <w:tcPr>
            <w:tcW w:w="6085" w:type="dxa"/>
            <w:gridSpan w:val="2"/>
            <w:tcBorders>
              <w:top w:val="nil"/>
              <w:bottom w:val="nil"/>
              <w:right w:val="single" w:sz="8" w:space="0" w:color="333333"/>
            </w:tcBorders>
            <w:shd w:val="clear" w:color="auto" w:fill="A6A6A6"/>
            <w:vAlign w:val="center"/>
          </w:tcPr>
          <w:p w14:paraId="49BF91E9" w14:textId="4B2EBE41"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E51435">
              <w:rPr>
                <w:rFonts w:asciiTheme="minorHAnsi" w:eastAsiaTheme="minorEastAsia" w:hAnsiTheme="minorHAnsi" w:hint="eastAsia"/>
                <w:color w:val="FFFFFF" w:themeColor="background1"/>
                <w:lang w:eastAsia="zh-CN"/>
              </w:rPr>
              <w:t>4</w:t>
            </w:r>
            <w:r w:rsidRPr="00E55316">
              <w:rPr>
                <w:rFonts w:asciiTheme="minorHAnsi" w:eastAsiaTheme="minorEastAsia" w:hAnsiTheme="minorHAnsi"/>
                <w:color w:val="FFFFFF" w:themeColor="background1"/>
                <w:lang w:eastAsia="zh-CN"/>
              </w:rPr>
              <w:t>年</w:t>
            </w:r>
            <w:r w:rsidR="00AE4914">
              <w:rPr>
                <w:rFonts w:asciiTheme="minorHAnsi" w:eastAsiaTheme="minorEastAsia" w:hAnsiTheme="minorHAnsi" w:hint="eastAsia"/>
                <w:color w:val="FFFFFF" w:themeColor="background1"/>
                <w:lang w:eastAsia="zh-CN"/>
              </w:rPr>
              <w:t>11</w:t>
            </w:r>
            <w:r w:rsidRPr="00E55316">
              <w:rPr>
                <w:rFonts w:asciiTheme="minorHAnsi" w:eastAsiaTheme="minorEastAsia" w:hAnsiTheme="minorHAnsi"/>
                <w:color w:val="FFFFFF" w:themeColor="background1"/>
                <w:lang w:eastAsia="zh-CN"/>
              </w:rPr>
              <w:t>月</w:t>
            </w:r>
            <w:r w:rsidR="00AE4914">
              <w:rPr>
                <w:rFonts w:asciiTheme="minorHAnsi" w:eastAsiaTheme="minorEastAsia" w:hAnsiTheme="minorHAnsi" w:hint="eastAsia"/>
                <w:color w:val="FFFFFF" w:themeColor="background1"/>
                <w:lang w:eastAsia="zh-CN"/>
              </w:rPr>
              <w:t>15</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sidR="00AE4914" w:rsidRPr="00AE4914">
              <w:rPr>
                <w:color w:val="FFFFFF" w:themeColor="background1"/>
                <w:spacing w:val="-4"/>
              </w:rPr>
              <w:t xml:space="preserve">ISSN </w:t>
            </w:r>
            <w:r w:rsidR="005F1C7C">
              <w:rPr>
                <w:rFonts w:eastAsiaTheme="minorEastAsia" w:hint="eastAsia"/>
                <w:color w:val="FFFFFF" w:themeColor="background1"/>
                <w:spacing w:val="-4"/>
                <w:lang w:eastAsia="zh-CN"/>
              </w:rPr>
              <w:t>2312</w:t>
            </w:r>
            <w:r w:rsidR="00AE4914" w:rsidRPr="00AE4914">
              <w:rPr>
                <w:color w:val="FFFFFF" w:themeColor="background1"/>
                <w:spacing w:val="-4"/>
              </w:rPr>
              <w:t>-</w:t>
            </w:r>
            <w:r w:rsidR="005F1C7C">
              <w:rPr>
                <w:rFonts w:eastAsiaTheme="minorEastAsia" w:hint="eastAsia"/>
                <w:color w:val="FFFFFF" w:themeColor="background1"/>
                <w:spacing w:val="-4"/>
                <w:lang w:eastAsia="zh-CN"/>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322" w:type="dxa"/>
            <w:tcBorders>
              <w:top w:val="nil"/>
              <w:bottom w:val="single" w:sz="8" w:space="0" w:color="333333"/>
            </w:tcBorders>
            <w:shd w:val="clear" w:color="auto" w:fill="auto"/>
          </w:tcPr>
          <w:p w14:paraId="66F32343" w14:textId="77777777" w:rsidR="00AE394C" w:rsidRPr="001C4F41" w:rsidRDefault="00AE394C" w:rsidP="00182FE7">
            <w:pPr>
              <w:keepNext/>
              <w:tabs>
                <w:tab w:val="clear" w:pos="567"/>
                <w:tab w:val="left" w:pos="699"/>
              </w:tabs>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77777777" w:rsidR="00AE394C" w:rsidRPr="001C4F41" w:rsidRDefault="00AE394C" w:rsidP="00182FE7">
            <w:pPr>
              <w:keepNext/>
              <w:tabs>
                <w:tab w:val="clear" w:pos="567"/>
                <w:tab w:val="left" w:pos="698"/>
              </w:tabs>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409B4A0F"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2A16E0">
      <w:pPr>
        <w:pStyle w:val="TOC1"/>
        <w:rPr>
          <w:rFonts w:eastAsia="SimSun" w:cs="Calibri"/>
          <w:b/>
          <w:bCs/>
          <w:lang w:eastAsia="zh-CN"/>
        </w:rPr>
      </w:pPr>
      <w:r w:rsidRPr="002A16E0">
        <w:rPr>
          <w:rFonts w:eastAsia="SimSun" w:cs="Calibri" w:hint="eastAsia"/>
          <w:b/>
          <w:bCs/>
          <w:lang w:eastAsia="zh-CN"/>
        </w:rPr>
        <w:t>一般信息</w:t>
      </w:r>
    </w:p>
    <w:p w14:paraId="3913DDD0" w14:textId="77777777" w:rsidR="001B763F" w:rsidRPr="001B763F" w:rsidRDefault="001B763F" w:rsidP="00C87C09">
      <w:pPr>
        <w:pStyle w:val="TOC1"/>
        <w:rPr>
          <w:rFonts w:eastAsia="SimSun" w:cs="Calibri"/>
          <w:sz w:val="22"/>
          <w:szCs w:val="22"/>
          <w:lang w:val="en-GB" w:eastAsia="zh-CN"/>
        </w:rPr>
      </w:pPr>
      <w:r w:rsidRPr="001B763F">
        <w:rPr>
          <w:rFonts w:eastAsia="SimSun" w:cs="Calibri" w:hint="eastAsia"/>
          <w:lang w:eastAsia="zh-CN"/>
        </w:rPr>
        <w:t>国际电联《操作公报》后附的清单</w:t>
      </w:r>
      <w:r w:rsidRPr="001B763F">
        <w:rPr>
          <w:rFonts w:eastAsia="SimSun" w:cs="Calibri" w:hint="eastAsia"/>
          <w:lang w:val="en-GB" w:eastAsia="zh-CN"/>
        </w:rPr>
        <w:t>：</w:t>
      </w:r>
      <w:r w:rsidRPr="001B763F">
        <w:rPr>
          <w:rFonts w:ascii="STKaiti" w:eastAsia="STKaiti" w:hAnsi="STKaiti" w:cs="Calibri" w:hint="eastAsia"/>
          <w:lang w:val="en-GB" w:eastAsia="zh-CN"/>
        </w:rPr>
        <w:t>电信标准化局的说明</w:t>
      </w:r>
      <w:r w:rsidRPr="001B763F">
        <w:rPr>
          <w:rFonts w:eastAsia="SimSun" w:cs="Calibri"/>
          <w:webHidden/>
          <w:lang w:eastAsia="zh-CN"/>
        </w:rPr>
        <w:tab/>
      </w:r>
      <w:r w:rsidRPr="001B763F">
        <w:rPr>
          <w:rFonts w:eastAsia="SimSun" w:cs="Calibri"/>
          <w:webHidden/>
          <w:lang w:eastAsia="zh-CN"/>
        </w:rPr>
        <w:tab/>
        <w:t>3</w:t>
      </w:r>
    </w:p>
    <w:p w14:paraId="4A314543" w14:textId="77777777" w:rsidR="001B763F" w:rsidRPr="001B763F" w:rsidRDefault="001B763F" w:rsidP="00C87C09">
      <w:pPr>
        <w:pStyle w:val="TOC1"/>
        <w:rPr>
          <w:rFonts w:eastAsia="SimSun" w:cs="Calibri"/>
          <w:sz w:val="22"/>
          <w:szCs w:val="22"/>
          <w:lang w:val="en-GB" w:eastAsia="zh-CN"/>
        </w:rPr>
      </w:pPr>
      <w:r w:rsidRPr="001B763F">
        <w:rPr>
          <w:rFonts w:eastAsia="SimSun" w:cs="Calibri" w:hint="eastAsia"/>
          <w:lang w:eastAsia="zh-CN"/>
        </w:rPr>
        <w:t>批准</w:t>
      </w:r>
      <w:r w:rsidRPr="001B763F">
        <w:rPr>
          <w:rFonts w:eastAsia="SimSun" w:cs="Calibri"/>
          <w:lang w:eastAsia="zh-CN"/>
        </w:rPr>
        <w:t>ITU-T</w:t>
      </w:r>
      <w:r w:rsidRPr="001B763F">
        <w:rPr>
          <w:rFonts w:eastAsia="SimSun" w:cs="Calibri" w:hint="eastAsia"/>
          <w:lang w:eastAsia="zh-CN"/>
        </w:rPr>
        <w:t>建议书</w:t>
      </w:r>
      <w:r w:rsidRPr="001B763F">
        <w:rPr>
          <w:rFonts w:eastAsia="SimSun" w:cs="Calibri"/>
          <w:webHidden/>
          <w:lang w:eastAsia="zh-CN"/>
        </w:rPr>
        <w:tab/>
      </w:r>
      <w:r w:rsidRPr="001B763F">
        <w:rPr>
          <w:rFonts w:eastAsia="SimSun" w:cs="Calibri"/>
          <w:webHidden/>
          <w:lang w:eastAsia="zh-CN"/>
        </w:rPr>
        <w:tab/>
        <w:t>4</w:t>
      </w:r>
    </w:p>
    <w:p w14:paraId="0181326D" w14:textId="3FE444D0" w:rsidR="00AE4914" w:rsidRPr="000B778C" w:rsidRDefault="005C7B87" w:rsidP="00AE4914">
      <w:pPr>
        <w:pStyle w:val="TOC1"/>
        <w:rPr>
          <w:lang w:val="en-GB" w:eastAsia="zh-CN"/>
        </w:rPr>
      </w:pPr>
      <w:r>
        <w:rPr>
          <w:rFonts w:ascii="SimSun" w:eastAsia="SimSun" w:hAnsi="SimSun" w:cs="SimSun" w:hint="eastAsia"/>
          <w:lang w:val="en-GB" w:eastAsia="zh-CN"/>
        </w:rPr>
        <w:t>电话业务：</w:t>
      </w:r>
    </w:p>
    <w:p w14:paraId="57F5E782" w14:textId="0AB36A82" w:rsidR="00AE4914" w:rsidRPr="00AE4914" w:rsidRDefault="005C7B87" w:rsidP="00AE4914">
      <w:pPr>
        <w:pStyle w:val="TOC1"/>
        <w:ind w:left="567"/>
        <w:rPr>
          <w:rFonts w:eastAsiaTheme="minorEastAsia"/>
          <w:lang w:val="en-GB" w:eastAsia="zh-CN"/>
        </w:rPr>
      </w:pPr>
      <w:r>
        <w:rPr>
          <w:rFonts w:ascii="SimSun" w:eastAsia="SimSun" w:hAnsi="SimSun" w:cs="SimSun" w:hint="eastAsia"/>
          <w:szCs w:val="20"/>
          <w:lang w:val="en-GB" w:eastAsia="zh-CN"/>
        </w:rPr>
        <w:t>帕劳（</w:t>
      </w:r>
      <w:r w:rsidRPr="00CE135C">
        <w:rPr>
          <w:rFonts w:ascii="STKaiti" w:eastAsia="STKaiti" w:hAnsi="STKaiti" w:cs="Calibri"/>
          <w:iCs/>
          <w:lang w:eastAsia="zh-CN"/>
        </w:rPr>
        <w:t>公共基础设施</w:t>
      </w:r>
      <w:r>
        <w:rPr>
          <w:rFonts w:ascii="STKaiti" w:eastAsia="STKaiti" w:hAnsi="STKaiti" w:cs="Calibri" w:hint="eastAsia"/>
          <w:iCs/>
          <w:lang w:eastAsia="zh-CN"/>
        </w:rPr>
        <w:t>和</w:t>
      </w:r>
      <w:r w:rsidRPr="00CE135C">
        <w:rPr>
          <w:rFonts w:ascii="STKaiti" w:eastAsia="STKaiti" w:hAnsi="STKaiti" w:cs="Calibri"/>
          <w:iCs/>
          <w:lang w:eastAsia="zh-CN"/>
        </w:rPr>
        <w:t>工业部下属通信</w:t>
      </w:r>
      <w:r>
        <w:rPr>
          <w:rFonts w:ascii="STKaiti" w:eastAsia="STKaiti" w:hAnsi="STKaiti" w:cs="Calibri" w:hint="eastAsia"/>
          <w:iCs/>
          <w:lang w:eastAsia="zh-CN"/>
        </w:rPr>
        <w:t>局</w:t>
      </w:r>
      <w:r w:rsidRPr="005C7B87">
        <w:rPr>
          <w:rFonts w:ascii="SimSun" w:eastAsia="SimSun" w:hAnsi="SimSun" w:cs="Calibri" w:hint="eastAsia"/>
          <w:iCs/>
          <w:lang w:eastAsia="zh-CN"/>
        </w:rPr>
        <w:t>，科罗尔</w:t>
      </w:r>
      <w:r>
        <w:rPr>
          <w:rFonts w:ascii="SimSun" w:eastAsia="SimSun" w:hAnsi="SimSun" w:cs="SimSun" w:hint="eastAsia"/>
          <w:szCs w:val="20"/>
          <w:lang w:val="en-GB" w:eastAsia="zh-CN"/>
        </w:rPr>
        <w:t>）</w:t>
      </w:r>
      <w:r w:rsidR="00AE4914" w:rsidRPr="00661FE9">
        <w:rPr>
          <w:lang w:val="en-GB" w:eastAsia="zh-CN"/>
        </w:rPr>
        <w:tab/>
      </w:r>
      <w:r w:rsidR="00AE4914" w:rsidRPr="00661FE9">
        <w:rPr>
          <w:lang w:val="en-GB" w:eastAsia="zh-CN"/>
        </w:rPr>
        <w:tab/>
      </w:r>
      <w:r w:rsidR="00AE4914">
        <w:rPr>
          <w:lang w:val="en-GB" w:eastAsia="zh-CN"/>
        </w:rPr>
        <w:t>5</w:t>
      </w:r>
    </w:p>
    <w:p w14:paraId="5F3AE6DE" w14:textId="629C807A" w:rsidR="001B763F" w:rsidRPr="001B763F" w:rsidRDefault="001B763F" w:rsidP="00C87C09">
      <w:pPr>
        <w:pStyle w:val="TOC1"/>
        <w:rPr>
          <w:rFonts w:eastAsia="SimSun" w:cs="Calibri"/>
          <w:lang w:eastAsia="zh-CN"/>
        </w:rPr>
      </w:pPr>
      <w:r w:rsidRPr="00C87C09">
        <w:rPr>
          <w:rFonts w:ascii="SimSun" w:eastAsia="SimSun" w:hAnsi="SimSun" w:cs="SimSun"/>
          <w:lang w:val="en-GB" w:eastAsia="zh-CN"/>
        </w:rPr>
        <w:t>业务限制</w:t>
      </w:r>
      <w:r w:rsidRPr="001B763F">
        <w:rPr>
          <w:rFonts w:eastAsia="SimSun" w:cs="Calibri"/>
          <w:webHidden/>
          <w:lang w:eastAsia="zh-CN"/>
        </w:rPr>
        <w:tab/>
      </w:r>
      <w:r w:rsidRPr="001B763F">
        <w:rPr>
          <w:rFonts w:eastAsia="SimSun" w:cs="Calibri"/>
          <w:webHidden/>
          <w:lang w:eastAsia="zh-CN"/>
        </w:rPr>
        <w:tab/>
      </w:r>
      <w:r w:rsidR="00C4698A">
        <w:rPr>
          <w:rFonts w:eastAsia="SimSun" w:cs="Calibri"/>
          <w:webHidden/>
          <w:lang w:eastAsia="zh-CN"/>
        </w:rPr>
        <w:t>8</w:t>
      </w:r>
    </w:p>
    <w:p w14:paraId="71B7B015" w14:textId="5BA14328" w:rsidR="001B763F" w:rsidRPr="001B763F" w:rsidRDefault="001B763F" w:rsidP="00C87C09">
      <w:pPr>
        <w:pStyle w:val="TOC1"/>
        <w:rPr>
          <w:rFonts w:eastAsia="SimSun" w:cs="Calibri"/>
          <w:lang w:eastAsia="zh-CN"/>
        </w:rPr>
      </w:pPr>
      <w:r w:rsidRPr="00C87C09">
        <w:rPr>
          <w:rFonts w:ascii="SimSun" w:eastAsia="SimSun" w:hAnsi="SimSun" w:cs="SimSun"/>
          <w:lang w:val="en-GB" w:eastAsia="zh-CN"/>
        </w:rPr>
        <w:t>回叫和迂回呼叫程序</w:t>
      </w:r>
      <w:r w:rsidRPr="001B763F">
        <w:rPr>
          <w:rFonts w:eastAsia="SimSun" w:cs="Calibri"/>
          <w:lang w:eastAsia="zh-CN"/>
        </w:rPr>
        <w:t>（</w:t>
      </w:r>
      <w:r w:rsidRPr="001B763F">
        <w:rPr>
          <w:rFonts w:eastAsia="SimSun" w:cs="Calibri"/>
          <w:lang w:eastAsia="zh-CN"/>
        </w:rPr>
        <w:t>2006</w:t>
      </w:r>
      <w:r w:rsidRPr="001B763F">
        <w:rPr>
          <w:rFonts w:eastAsia="SimSun" w:cs="Calibri"/>
          <w:lang w:eastAsia="zh-CN"/>
        </w:rPr>
        <w:t>年全权代表大会第</w:t>
      </w:r>
      <w:r w:rsidRPr="001B763F">
        <w:rPr>
          <w:rFonts w:eastAsia="SimSun" w:cs="Calibri"/>
          <w:lang w:eastAsia="zh-CN"/>
        </w:rPr>
        <w:t>21</w:t>
      </w:r>
      <w:r w:rsidRPr="001B763F">
        <w:rPr>
          <w:rFonts w:eastAsia="SimSun" w:cs="Calibri"/>
          <w:lang w:eastAsia="zh-CN"/>
        </w:rPr>
        <w:t>号决议</w:t>
      </w:r>
      <w:r w:rsidRPr="001B763F">
        <w:rPr>
          <w:rFonts w:eastAsia="SimSun" w:cs="Calibri" w:hint="eastAsia"/>
          <w:lang w:eastAsia="zh-CN"/>
        </w:rPr>
        <w:t>，</w:t>
      </w:r>
      <w:r w:rsidRPr="001B763F">
        <w:rPr>
          <w:rFonts w:eastAsia="SimSun" w:cs="Calibri"/>
          <w:lang w:eastAsia="zh-CN"/>
        </w:rPr>
        <w:t>修订</w:t>
      </w:r>
      <w:r w:rsidRPr="001B763F">
        <w:rPr>
          <w:rFonts w:eastAsia="SimSun" w:cs="Calibri" w:hint="eastAsia"/>
          <w:lang w:eastAsia="zh-CN"/>
        </w:rPr>
        <w:t>版</w:t>
      </w:r>
      <w:r w:rsidRPr="001B763F">
        <w:rPr>
          <w:rFonts w:eastAsia="SimSun" w:cs="Calibri"/>
          <w:lang w:eastAsia="zh-CN"/>
        </w:rPr>
        <w:t>）</w:t>
      </w:r>
      <w:r w:rsidRPr="001B763F">
        <w:rPr>
          <w:rFonts w:eastAsia="SimSun" w:cs="Calibri"/>
          <w:webHidden/>
          <w:lang w:eastAsia="zh-CN"/>
        </w:rPr>
        <w:tab/>
      </w:r>
      <w:r w:rsidRPr="001B763F">
        <w:rPr>
          <w:rFonts w:eastAsia="SimSun" w:cs="Calibri"/>
          <w:webHidden/>
          <w:lang w:eastAsia="zh-CN"/>
        </w:rPr>
        <w:tab/>
      </w:r>
      <w:r w:rsidR="00C4698A">
        <w:rPr>
          <w:rFonts w:eastAsia="SimSun" w:cs="Calibri"/>
          <w:webHidden/>
          <w:lang w:eastAsia="zh-CN"/>
        </w:rPr>
        <w:t>8</w:t>
      </w:r>
    </w:p>
    <w:p w14:paraId="2EEB02E0" w14:textId="77777777" w:rsidR="001B763F" w:rsidRPr="00372137" w:rsidRDefault="001B763F" w:rsidP="00C87C09">
      <w:pPr>
        <w:pStyle w:val="TOC1"/>
        <w:spacing w:before="360"/>
        <w:rPr>
          <w:rFonts w:ascii="SimSun" w:eastAsia="SimSun" w:hAnsi="SimSun" w:cs="Calibri"/>
          <w:b/>
          <w:bCs/>
          <w:lang w:eastAsia="zh-CN"/>
        </w:rPr>
      </w:pPr>
      <w:r w:rsidRPr="00372137">
        <w:rPr>
          <w:rFonts w:ascii="SimSun" w:eastAsia="SimSun" w:hAnsi="SimSun" w:cs="Microsoft YaHei" w:hint="eastAsia"/>
          <w:b/>
          <w:bCs/>
          <w:noProof/>
          <w:lang w:val="en-GB" w:eastAsia="zh-CN"/>
        </w:rPr>
        <w:t>对业务出版物的修正</w:t>
      </w:r>
    </w:p>
    <w:p w14:paraId="165D732C" w14:textId="1E5AAAEA" w:rsidR="00AE4914" w:rsidRPr="00C4698A" w:rsidRDefault="005C7B87" w:rsidP="00AE4914">
      <w:pPr>
        <w:pStyle w:val="TOC1"/>
        <w:rPr>
          <w:rFonts w:eastAsiaTheme="minorEastAsia"/>
          <w:lang w:eastAsia="zh-CN"/>
        </w:rPr>
      </w:pPr>
      <w:r>
        <w:rPr>
          <w:rFonts w:ascii="SimSun" w:eastAsia="SimSun" w:hAnsi="SimSun" w:cs="SimSun" w:hint="eastAsia"/>
          <w:lang w:eastAsia="zh-CN"/>
        </w:rPr>
        <w:t>颁发者标识号码列表</w:t>
      </w:r>
      <w:r w:rsidR="00AE4914" w:rsidRPr="00C4698A">
        <w:rPr>
          <w:lang w:eastAsia="zh-CN"/>
        </w:rPr>
        <w:tab/>
      </w:r>
      <w:r w:rsidR="00AE4914" w:rsidRPr="00C4698A">
        <w:rPr>
          <w:lang w:eastAsia="zh-CN"/>
        </w:rPr>
        <w:tab/>
        <w:t>9</w:t>
      </w:r>
    </w:p>
    <w:p w14:paraId="32E10B84" w14:textId="416155E0" w:rsidR="001B763F" w:rsidRPr="001B763F" w:rsidRDefault="001B763F" w:rsidP="00C87C09">
      <w:pPr>
        <w:pStyle w:val="TOC1"/>
        <w:rPr>
          <w:rFonts w:eastAsia="SimSun" w:cs="Calibri"/>
          <w:lang w:eastAsia="zh-CN"/>
        </w:rPr>
      </w:pPr>
      <w:r w:rsidRPr="00C87C09">
        <w:rPr>
          <w:rFonts w:ascii="SimSun" w:eastAsia="SimSun" w:hAnsi="SimSun" w:cs="SimSun"/>
          <w:lang w:eastAsia="zh-CN"/>
        </w:rPr>
        <w:t>用于公共网络和订户的国际识别规划的移动网络代码</w:t>
      </w:r>
      <w:r w:rsidRPr="001B763F">
        <w:rPr>
          <w:rFonts w:eastAsia="SimSun" w:cs="Calibri"/>
          <w:lang w:eastAsia="zh-CN"/>
        </w:rPr>
        <w:t>（</w:t>
      </w:r>
      <w:r w:rsidRPr="001B763F">
        <w:rPr>
          <w:rFonts w:eastAsia="SimSun" w:cs="Calibri"/>
          <w:lang w:eastAsia="zh-CN"/>
        </w:rPr>
        <w:t>MNC</w:t>
      </w:r>
      <w:r w:rsidRPr="001B763F">
        <w:rPr>
          <w:rFonts w:eastAsia="SimSun" w:cs="Calibri"/>
          <w:lang w:eastAsia="zh-CN"/>
        </w:rPr>
        <w:t>）</w:t>
      </w:r>
      <w:r w:rsidRPr="001B763F">
        <w:rPr>
          <w:rFonts w:eastAsia="SimSun" w:cs="Calibri"/>
          <w:lang w:eastAsia="zh-CN"/>
        </w:rPr>
        <w:tab/>
      </w:r>
      <w:r w:rsidRPr="001B763F">
        <w:rPr>
          <w:rFonts w:eastAsia="SimSun" w:cs="Calibri"/>
          <w:lang w:eastAsia="zh-CN"/>
        </w:rPr>
        <w:tab/>
      </w:r>
      <w:r w:rsidR="00C4698A">
        <w:rPr>
          <w:rFonts w:eastAsia="SimSun" w:cs="Calibri"/>
          <w:lang w:eastAsia="zh-CN"/>
        </w:rPr>
        <w:t>10</w:t>
      </w:r>
    </w:p>
    <w:p w14:paraId="41DC174E" w14:textId="5650488A" w:rsidR="00AE4914" w:rsidRPr="00C4698A" w:rsidRDefault="005C7B87" w:rsidP="00AE4914">
      <w:pPr>
        <w:pStyle w:val="TOC1"/>
        <w:rPr>
          <w:rFonts w:eastAsiaTheme="minorEastAsia"/>
          <w:lang w:eastAsia="zh-CN"/>
        </w:rPr>
      </w:pPr>
      <w:r>
        <w:rPr>
          <w:rFonts w:ascii="SimSun" w:eastAsia="SimSun" w:hAnsi="SimSun" w:cs="SimSun" w:hint="eastAsia"/>
          <w:lang w:eastAsia="zh-CN"/>
        </w:rPr>
        <w:t>国际电联运营商代码列表</w:t>
      </w:r>
      <w:r w:rsidR="00AE4914" w:rsidRPr="00C4698A">
        <w:rPr>
          <w:lang w:eastAsia="zh-CN"/>
        </w:rPr>
        <w:tab/>
      </w:r>
      <w:r w:rsidR="00AE4914" w:rsidRPr="00C4698A">
        <w:rPr>
          <w:webHidden/>
          <w:lang w:eastAsia="zh-CN"/>
        </w:rPr>
        <w:tab/>
        <w:t>10</w:t>
      </w:r>
    </w:p>
    <w:p w14:paraId="7E83A13D" w14:textId="6F609A20" w:rsidR="001B763F" w:rsidRPr="001B763F" w:rsidRDefault="001B763F" w:rsidP="00C87C09">
      <w:pPr>
        <w:pStyle w:val="TOC1"/>
        <w:rPr>
          <w:rFonts w:eastAsia="SimSun" w:cs="Calibri"/>
          <w:lang w:eastAsia="zh-CN"/>
        </w:rPr>
      </w:pPr>
      <w:r w:rsidRPr="00C87C09">
        <w:rPr>
          <w:rFonts w:ascii="SimSun" w:eastAsia="SimSun" w:hAnsi="SimSun" w:cs="SimSun"/>
          <w:lang w:eastAsia="zh-CN"/>
        </w:rPr>
        <w:t>国际信令点代码</w:t>
      </w:r>
      <w:r w:rsidRPr="001B763F">
        <w:rPr>
          <w:rFonts w:eastAsia="SimSun" w:cs="Calibri"/>
          <w:lang w:eastAsia="zh-CN"/>
        </w:rPr>
        <w:t>（</w:t>
      </w:r>
      <w:r w:rsidRPr="001B763F">
        <w:rPr>
          <w:rFonts w:eastAsia="SimSun" w:cs="Calibri"/>
          <w:lang w:eastAsia="zh-CN"/>
        </w:rPr>
        <w:t>ISPC</w:t>
      </w:r>
      <w:r w:rsidRPr="001B763F">
        <w:rPr>
          <w:rFonts w:eastAsia="SimSun" w:cs="Calibri"/>
          <w:lang w:eastAsia="zh-CN"/>
        </w:rPr>
        <w:t>）列表</w:t>
      </w:r>
      <w:r w:rsidRPr="001B763F">
        <w:rPr>
          <w:rFonts w:eastAsia="SimSun" w:cs="Calibri"/>
          <w:lang w:eastAsia="zh-CN"/>
        </w:rPr>
        <w:tab/>
      </w:r>
      <w:r w:rsidRPr="001B763F">
        <w:rPr>
          <w:rFonts w:eastAsia="SimSun" w:cs="Calibri"/>
          <w:lang w:eastAsia="zh-CN"/>
        </w:rPr>
        <w:tab/>
      </w:r>
      <w:r w:rsidR="00C4698A">
        <w:rPr>
          <w:rFonts w:eastAsia="SimSun" w:cs="Calibri"/>
          <w:lang w:eastAsia="zh-CN"/>
        </w:rPr>
        <w:t>11</w:t>
      </w:r>
    </w:p>
    <w:p w14:paraId="6B4BB324" w14:textId="66D86B36" w:rsidR="00EC283A" w:rsidRPr="00AE4914" w:rsidRDefault="005C7B87" w:rsidP="002A16E0">
      <w:pPr>
        <w:pStyle w:val="TOC1"/>
        <w:rPr>
          <w:rFonts w:eastAsiaTheme="minorEastAsia"/>
          <w:lang w:val="en-GB" w:eastAsia="zh-CN"/>
        </w:rPr>
      </w:pPr>
      <w:r>
        <w:rPr>
          <w:rFonts w:ascii="SimSun" w:eastAsia="SimSun" w:hAnsi="SimSun" w:cs="SimSun" w:hint="eastAsia"/>
          <w:lang w:val="en-GB" w:eastAsia="zh-CN"/>
        </w:rPr>
        <w:t>国内编号方案</w:t>
      </w:r>
      <w:r w:rsidR="00AE4914" w:rsidRPr="00661FE9">
        <w:rPr>
          <w:lang w:val="en-GB"/>
        </w:rPr>
        <w:tab/>
      </w:r>
      <w:r w:rsidR="00AE4914">
        <w:rPr>
          <w:lang w:val="en-GB"/>
        </w:rPr>
        <w:tab/>
      </w:r>
      <w:r w:rsidR="00AE4914" w:rsidRPr="00661FE9">
        <w:rPr>
          <w:lang w:val="en-GB"/>
        </w:rPr>
        <w:t>12</w:t>
      </w: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7A9D3B71" w14:textId="77777777" w:rsidR="007F288E" w:rsidRPr="007F288E" w:rsidRDefault="007F288E" w:rsidP="007F288E">
      <w:pPr>
        <w:rPr>
          <w:rFonts w:eastAsia="SimSun"/>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4914" w:rsidRPr="000E5218" w14:paraId="18A84A4E" w14:textId="77777777" w:rsidTr="00D515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0F0C43C" w14:textId="7A78FD1F" w:rsidR="00AE4914" w:rsidRPr="00AE4914" w:rsidRDefault="00AE4914" w:rsidP="00D515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Cs/>
                <w:sz w:val="18"/>
                <w:lang w:eastAsia="zh-CN"/>
              </w:rPr>
            </w:pPr>
            <w:r w:rsidRPr="00AE4914">
              <w:rPr>
                <w:rFonts w:asciiTheme="minorHAnsi" w:eastAsia="STKaiti" w:hAnsiTheme="minorHAnsi"/>
                <w:iCs/>
                <w:sz w:val="18"/>
                <w:lang w:eastAsia="zh-CN"/>
              </w:rPr>
              <w:t>后续《操作公报》的</w:t>
            </w:r>
            <w:r w:rsidRPr="00AE4914">
              <w:rPr>
                <w:rFonts w:asciiTheme="minorHAnsi" w:eastAsia="STKaiti" w:hAnsiTheme="minorHAnsi"/>
                <w:iCs/>
                <w:sz w:val="18"/>
                <w:lang w:eastAsia="zh-CN"/>
              </w:rPr>
              <w:br/>
            </w:r>
            <w:r w:rsidRPr="00AE4914">
              <w:rPr>
                <w:rFonts w:asciiTheme="minorHAnsi" w:eastAsia="STKaiti" w:hAnsiTheme="minorHAnsi"/>
                <w:iCs/>
                <w:sz w:val="18"/>
                <w:lang w:eastAsia="zh-CN"/>
              </w:rPr>
              <w:t>出版日期</w:t>
            </w:r>
            <w:r w:rsidR="005F1C7C" w:rsidRPr="005F1C7C">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FA50472" w14:textId="26BA9395" w:rsidR="00AE4914" w:rsidRPr="00BC3327" w:rsidRDefault="00AE4914" w:rsidP="00D515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AE4914" w:rsidRPr="000E5218" w14:paraId="032457E5"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B37515B"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6438BA51" w14:textId="77777777" w:rsidR="00AE491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6F50A059"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sz w:val="18"/>
                <w:lang w:eastAsia="zh-CN"/>
              </w:rPr>
              <w:t>29.XI.2024</w:t>
            </w:r>
          </w:p>
        </w:tc>
      </w:tr>
      <w:tr w:rsidR="00AE4914" w:rsidRPr="000E5218" w14:paraId="3D7D3654"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244C8C7D"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7B655E8" w14:textId="77777777" w:rsidR="00AE491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190A5C22"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sz w:val="18"/>
                <w:lang w:eastAsia="zh-CN"/>
              </w:rPr>
              <w:t>6.XII.2024</w:t>
            </w:r>
          </w:p>
        </w:tc>
      </w:tr>
      <w:tr w:rsidR="00AE4914" w:rsidRPr="000E5218" w14:paraId="74F45B65"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79A1447"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308</w:t>
            </w:r>
          </w:p>
        </w:tc>
        <w:tc>
          <w:tcPr>
            <w:tcW w:w="1980" w:type="dxa"/>
            <w:tcBorders>
              <w:top w:val="single" w:sz="4" w:space="0" w:color="auto"/>
              <w:left w:val="single" w:sz="4" w:space="0" w:color="auto"/>
              <w:bottom w:val="single" w:sz="4" w:space="0" w:color="auto"/>
              <w:right w:val="single" w:sz="4" w:space="0" w:color="auto"/>
            </w:tcBorders>
          </w:tcPr>
          <w:p w14:paraId="3D08A084"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15.I.2025</w:t>
            </w:r>
          </w:p>
        </w:tc>
        <w:tc>
          <w:tcPr>
            <w:tcW w:w="2520" w:type="dxa"/>
            <w:tcBorders>
              <w:top w:val="single" w:sz="4" w:space="0" w:color="auto"/>
              <w:left w:val="single" w:sz="4" w:space="0" w:color="auto"/>
              <w:bottom w:val="single" w:sz="4" w:space="0" w:color="auto"/>
              <w:right w:val="single" w:sz="4" w:space="0" w:color="auto"/>
            </w:tcBorders>
          </w:tcPr>
          <w:p w14:paraId="0F02AEB0"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18.XII.2024</w:t>
            </w:r>
          </w:p>
        </w:tc>
      </w:tr>
      <w:tr w:rsidR="00AE4914" w:rsidRPr="000E5218" w14:paraId="4AE4A094"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5D631A24"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309</w:t>
            </w:r>
          </w:p>
        </w:tc>
        <w:tc>
          <w:tcPr>
            <w:tcW w:w="1980" w:type="dxa"/>
            <w:tcBorders>
              <w:top w:val="single" w:sz="4" w:space="0" w:color="auto"/>
              <w:left w:val="single" w:sz="4" w:space="0" w:color="auto"/>
              <w:bottom w:val="single" w:sz="4" w:space="0" w:color="auto"/>
              <w:right w:val="single" w:sz="4" w:space="0" w:color="auto"/>
            </w:tcBorders>
          </w:tcPr>
          <w:p w14:paraId="3DEEB903"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A3C6B14"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12.I.2025</w:t>
            </w:r>
          </w:p>
        </w:tc>
      </w:tr>
      <w:tr w:rsidR="00AE4914" w:rsidRPr="000E5218" w14:paraId="42B94FE0"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3FF11E17"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201C2768"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3208C75"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31.I.2025</w:t>
            </w:r>
          </w:p>
        </w:tc>
      </w:tr>
      <w:tr w:rsidR="00AE4914" w:rsidRPr="000E5218" w14:paraId="6AF6C916"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5A3A2974"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04552242"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10FECA8"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14.II.2025</w:t>
            </w:r>
          </w:p>
        </w:tc>
      </w:tr>
      <w:tr w:rsidR="00AE4914" w:rsidRPr="000E5218" w14:paraId="03FD5D47"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188D4BF4"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7FA785F6"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8CB22A8"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28.II.2025</w:t>
            </w:r>
          </w:p>
        </w:tc>
      </w:tr>
      <w:tr w:rsidR="00AE4914" w:rsidRPr="000E5218" w14:paraId="0961BC0C"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29F022E5"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C776435" w14:textId="77777777" w:rsidR="00AE4914" w:rsidRPr="000E5218"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B4C4E3A"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15.III.2025</w:t>
            </w:r>
          </w:p>
        </w:tc>
      </w:tr>
      <w:tr w:rsidR="00AE4914" w:rsidRPr="00573174" w14:paraId="573CC260"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577DBF3"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623DA69B"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22D8463"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31.III.2025</w:t>
            </w:r>
          </w:p>
        </w:tc>
      </w:tr>
      <w:tr w:rsidR="00AE4914" w:rsidRPr="00573174" w14:paraId="03217AA2"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50F9B2D1"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164DE2E1"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5059B3E"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AE4914" w:rsidRPr="00573174" w14:paraId="7C91FBB6"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366A5BEA"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2954E94B"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869F17"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AE4914" w:rsidRPr="00573174" w14:paraId="6821EC5C"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7726477"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4A84D9B5"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5A0E299"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AE4914" w:rsidRPr="00573174" w14:paraId="10ED7F9E"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78756B06"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4B97AAB5"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47CC064"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AE4914" w:rsidRPr="00573174" w14:paraId="217A11BE"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2458839"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4087B28C"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0D97569"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AE4914" w:rsidRPr="00573174" w14:paraId="41C5929A"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63075C45"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2C6BB063"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A5AA054"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AE4914" w:rsidRPr="00573174" w14:paraId="576D030F"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539600DA"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3CAB7C0B"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9C28B77"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AE4914" w:rsidRPr="00573174" w14:paraId="0C9D4398"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C1B4473"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D1D95C5"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75D90"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AE4914" w:rsidRPr="00573174" w14:paraId="1A8AADCB"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CF60"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9BE4F59" w14:textId="77777777" w:rsidR="00AE4914" w:rsidRPr="00573174"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F6C905"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AE4914" w:rsidRPr="00573174" w14:paraId="353F5E64"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553A0A94" w14:textId="77777777" w:rsidR="00AE4914" w:rsidRPr="00926FDF"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B4B4B2" w14:textId="77777777" w:rsidR="00AE4914" w:rsidRPr="00926FDF"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84DDD7"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AE4914" w:rsidRPr="00573174" w14:paraId="4ECB9F3E"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5B1501A3" w14:textId="77777777" w:rsidR="00AE4914" w:rsidRPr="001C07E3"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4FECA5DA" w14:textId="77777777" w:rsidR="00AE4914" w:rsidRPr="001C07E3"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44A37BA7"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AE4914" w:rsidRPr="00573174" w14:paraId="2C755131"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74A8E4BD" w14:textId="77777777" w:rsidR="00AE4914" w:rsidRPr="00110019"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0E5C10FD" w14:textId="77777777" w:rsidR="00AE4914" w:rsidRPr="00110019"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7D0463CB"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AE4914" w:rsidRPr="00573174" w14:paraId="2A8B1A0A"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2BB894C0" w14:textId="77777777" w:rsidR="00AE4914" w:rsidRPr="00F4618E"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632F5C52" w14:textId="77777777" w:rsidR="00AE4914" w:rsidRPr="00F4618E"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2AF59613"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AE4914" w:rsidRPr="00573174" w14:paraId="4AF4A302"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3572C1E2" w14:textId="77777777" w:rsidR="00AE4914" w:rsidRPr="0098663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0E84C330" w14:textId="77777777" w:rsidR="00AE4914" w:rsidRPr="0098663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1640B1E0"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AE4914" w:rsidRPr="00573174" w14:paraId="3ECEBF40"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261E6C41" w14:textId="77777777" w:rsidR="00AE4914" w:rsidRPr="00540F0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82BBBFF" w14:textId="77777777" w:rsidR="00AE4914" w:rsidRPr="00540F0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40D8234B"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AE4914" w:rsidRPr="00573174" w14:paraId="596ED599"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1C8BCD46" w14:textId="77777777" w:rsidR="00AE4914" w:rsidRPr="00A11FEE"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3A4EB3CC" w14:textId="77777777" w:rsidR="00AE4914" w:rsidRPr="00A11FEE"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785469E1"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AE4914" w:rsidRPr="000E5218" w14:paraId="6715847E"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0C0527FA" w14:textId="77777777" w:rsidR="00AE4914" w:rsidRPr="00A11FEE"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DB49AF" w14:textId="77777777" w:rsidR="00AE4914" w:rsidRPr="00A11FEE"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3A68A54"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AE4914" w:rsidRPr="000E5218" w14:paraId="2D77C4CE" w14:textId="77777777" w:rsidTr="00D51582">
        <w:trPr>
          <w:tblHeader/>
          <w:jc w:val="center"/>
        </w:trPr>
        <w:tc>
          <w:tcPr>
            <w:tcW w:w="1008" w:type="dxa"/>
            <w:tcBorders>
              <w:top w:val="single" w:sz="4" w:space="0" w:color="auto"/>
              <w:left w:val="single" w:sz="4" w:space="0" w:color="auto"/>
              <w:bottom w:val="single" w:sz="4" w:space="0" w:color="auto"/>
              <w:right w:val="single" w:sz="4" w:space="0" w:color="auto"/>
            </w:tcBorders>
          </w:tcPr>
          <w:p w14:paraId="3F88B6A8" w14:textId="77777777" w:rsidR="00AE4914" w:rsidRPr="00171C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7AD41F8C" w14:textId="77777777" w:rsidR="00AE4914" w:rsidRPr="00171C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36CB39DE" w14:textId="77777777" w:rsidR="00AE4914" w:rsidRPr="00BC3327" w:rsidRDefault="00AE4914" w:rsidP="00D5158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4A693DFF" w14:textId="0FEA7924" w:rsidR="00AE4914" w:rsidRPr="0072135A" w:rsidRDefault="005F1C7C" w:rsidP="0072135A">
      <w:pPr>
        <w:tabs>
          <w:tab w:val="clear" w:pos="1843"/>
          <w:tab w:val="left" w:pos="1985"/>
        </w:tabs>
        <w:ind w:left="2127" w:hanging="426"/>
        <w:textAlignment w:val="auto"/>
        <w:rPr>
          <w:rFonts w:ascii="SimSun" w:eastAsia="SimSun" w:hAnsi="SimSun"/>
          <w:lang w:eastAsia="zh-CN"/>
        </w:rPr>
      </w:pPr>
      <w:r w:rsidRPr="00F5550C">
        <w:rPr>
          <w:lang w:val="fr-CH" w:eastAsia="zh-CN"/>
        </w:rPr>
        <w:t>*</w:t>
      </w:r>
      <w:r w:rsidRPr="00F5550C">
        <w:rPr>
          <w:lang w:val="fr-CH" w:eastAsia="zh-CN"/>
        </w:rPr>
        <w:tab/>
      </w:r>
      <w:proofErr w:type="spellStart"/>
      <w:r w:rsidRPr="005F1C7C">
        <w:rPr>
          <w:rFonts w:ascii="SimSun" w:eastAsia="SimSun" w:hAnsi="SimSun" w:hint="eastAsia"/>
          <w:lang w:val="fr-CH" w:eastAsia="zh-CN"/>
        </w:rPr>
        <w:t>这些日期只涉及英文版本</w:t>
      </w:r>
      <w:proofErr w:type="spellEnd"/>
      <w:r w:rsidRPr="005F1C7C">
        <w:rPr>
          <w:rFonts w:ascii="SimSun" w:eastAsia="SimSun" w:hAnsi="SimSun" w:hint="eastAsia"/>
          <w:lang w:val="fr-CH" w:eastAsia="zh-CN"/>
        </w:rPr>
        <w:t>。</w:t>
      </w:r>
    </w:p>
    <w:p w14:paraId="46619E93" w14:textId="6021EB5E"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5" w:name="_Toc458506451"/>
      <w:bookmarkStart w:id="326" w:name="_Toc474745984"/>
      <w:bookmarkStart w:id="327" w:name="_Toc481421099"/>
      <w:bookmarkStart w:id="328" w:name="_Toc495330568"/>
      <w:bookmarkStart w:id="329" w:name="_Toc504136563"/>
      <w:bookmarkStart w:id="330" w:name="_Toc60661689"/>
      <w:bookmarkStart w:id="331" w:name="_Toc60664392"/>
      <w:bookmarkStart w:id="332" w:name="_Toc69119918"/>
      <w:bookmarkStart w:id="333" w:name="_Toc69132127"/>
      <w:bookmarkStart w:id="334" w:name="_Toc69133143"/>
      <w:bookmarkStart w:id="335" w:name="_Toc100222568"/>
      <w:bookmarkStart w:id="336" w:name="_Toc115698351"/>
      <w:bookmarkStart w:id="337" w:name="_Toc115699817"/>
      <w:bookmarkStart w:id="338" w:name="_Toc124256653"/>
      <w:bookmarkStart w:id="339" w:name="_Toc124256769"/>
      <w:bookmarkStart w:id="340" w:name="_Hlk120804946"/>
      <w:bookmarkStart w:id="341" w:name="_Toc253407143"/>
      <w:bookmarkStart w:id="342" w:name="_Toc262631799"/>
      <w:r w:rsidRPr="009933E5">
        <w:rPr>
          <w:rFonts w:eastAsia="SimHei"/>
          <w:lang w:val="en-GB" w:eastAsia="zh-CN"/>
        </w:rPr>
        <w:lastRenderedPageBreak/>
        <w:t>一般信息</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850BFC4" w14:textId="705691BD" w:rsidR="00374F70" w:rsidRDefault="00490D4A" w:rsidP="00374F70">
      <w:pPr>
        <w:pStyle w:val="Heading20"/>
        <w:rPr>
          <w:lang w:val="en-US" w:eastAsia="zh-CN"/>
        </w:rPr>
      </w:pPr>
      <w:bookmarkStart w:id="343" w:name="_Toc253407142"/>
      <w:bookmarkStart w:id="344" w:name="_Toc259783105"/>
      <w:bookmarkStart w:id="345" w:name="_Toc262631768"/>
      <w:bookmarkStart w:id="346" w:name="_Toc265056484"/>
      <w:bookmarkStart w:id="347" w:name="_Toc266181234"/>
      <w:bookmarkStart w:id="348" w:name="_Toc268774000"/>
      <w:bookmarkStart w:id="349" w:name="_Toc271700477"/>
      <w:bookmarkStart w:id="350" w:name="_Toc273023321"/>
      <w:bookmarkStart w:id="351" w:name="_Toc274223815"/>
      <w:bookmarkStart w:id="352" w:name="_Toc276717163"/>
      <w:bookmarkStart w:id="353" w:name="_Toc279669136"/>
      <w:bookmarkStart w:id="354" w:name="_Toc280349206"/>
      <w:bookmarkStart w:id="355" w:name="_Toc282526038"/>
      <w:bookmarkStart w:id="356" w:name="_Toc283737195"/>
      <w:bookmarkStart w:id="357" w:name="_Toc286218712"/>
      <w:bookmarkStart w:id="358" w:name="_Toc288660269"/>
      <w:bookmarkStart w:id="359" w:name="_Toc291005379"/>
      <w:bookmarkStart w:id="360" w:name="_Toc292704951"/>
      <w:bookmarkStart w:id="361" w:name="_Toc295387896"/>
      <w:bookmarkStart w:id="362" w:name="_Toc296675479"/>
      <w:bookmarkStart w:id="363" w:name="_Toc297804718"/>
      <w:bookmarkStart w:id="364" w:name="_Toc301945290"/>
      <w:bookmarkStart w:id="365" w:name="_Toc303344249"/>
      <w:bookmarkStart w:id="366" w:name="_Toc304892155"/>
      <w:bookmarkStart w:id="367" w:name="_Toc308530337"/>
      <w:bookmarkStart w:id="368" w:name="_Toc311103643"/>
      <w:bookmarkStart w:id="369" w:name="_Toc313973313"/>
      <w:bookmarkStart w:id="370" w:name="_Toc316479953"/>
      <w:bookmarkStart w:id="371" w:name="_Toc318964999"/>
      <w:bookmarkStart w:id="372" w:name="_Toc320536955"/>
      <w:bookmarkStart w:id="373" w:name="_Toc321233390"/>
      <w:bookmarkStart w:id="374" w:name="_Toc321311661"/>
      <w:bookmarkStart w:id="375" w:name="_Toc321820541"/>
      <w:bookmarkStart w:id="376" w:name="_Toc323035707"/>
      <w:bookmarkStart w:id="377" w:name="_Toc323904375"/>
      <w:bookmarkStart w:id="378" w:name="_Toc332272647"/>
      <w:bookmarkStart w:id="379" w:name="_Toc334776193"/>
      <w:bookmarkStart w:id="380" w:name="_Toc335901500"/>
      <w:bookmarkStart w:id="381" w:name="_Toc337110334"/>
      <w:bookmarkStart w:id="382" w:name="_Toc338779374"/>
      <w:bookmarkStart w:id="383" w:name="_Toc340225514"/>
      <w:bookmarkStart w:id="384" w:name="_Toc341451213"/>
      <w:bookmarkStart w:id="385" w:name="_Toc342912840"/>
      <w:bookmarkStart w:id="386" w:name="_Toc343262677"/>
      <w:bookmarkStart w:id="387" w:name="_Toc345579828"/>
      <w:bookmarkStart w:id="388" w:name="_Toc346885933"/>
      <w:bookmarkStart w:id="389" w:name="_Toc347929581"/>
      <w:bookmarkStart w:id="390" w:name="_Toc349288249"/>
      <w:bookmarkStart w:id="391" w:name="_Toc350415579"/>
      <w:bookmarkStart w:id="392" w:name="_Toc351549877"/>
      <w:bookmarkStart w:id="393" w:name="_Toc352940477"/>
      <w:bookmarkStart w:id="394" w:name="_Toc354053822"/>
      <w:bookmarkStart w:id="395" w:name="_Toc355708837"/>
      <w:bookmarkStart w:id="396" w:name="_Toc458506452"/>
      <w:bookmarkStart w:id="397" w:name="_Toc474745985"/>
      <w:bookmarkStart w:id="398" w:name="_Toc481421100"/>
      <w:bookmarkStart w:id="399" w:name="_Toc504136564"/>
      <w:bookmarkStart w:id="400" w:name="_Toc60661690"/>
      <w:bookmarkStart w:id="401" w:name="_Toc60664393"/>
      <w:bookmarkStart w:id="402" w:name="_Toc69132128"/>
      <w:bookmarkStart w:id="403" w:name="_Toc69133144"/>
      <w:bookmarkStart w:id="404" w:name="_Toc100222569"/>
      <w:bookmarkStart w:id="405" w:name="_Toc115698352"/>
      <w:bookmarkStart w:id="406" w:name="_Toc115699818"/>
      <w:bookmarkStart w:id="407" w:name="_Toc124256654"/>
      <w:bookmarkStart w:id="408" w:name="_Toc124256770"/>
      <w:r w:rsidRPr="009933E5">
        <w:rPr>
          <w:rFonts w:ascii="Arial" w:eastAsia="SimHei" w:hAnsi="Arial"/>
          <w:lang w:eastAsia="zh-CN"/>
        </w:rPr>
        <w:t>国际电联《操作公报》后附的清单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FAA02C8" w14:textId="77777777" w:rsidR="00490D4A" w:rsidRPr="009933E5" w:rsidRDefault="00490D4A" w:rsidP="00490D4A">
      <w:pPr>
        <w:spacing w:before="200"/>
        <w:rPr>
          <w:rFonts w:asciiTheme="minorHAnsi" w:eastAsia="SimSun" w:hAnsiTheme="minorHAnsi"/>
          <w:b/>
          <w:bCs/>
          <w:lang w:val="en-GB" w:eastAsia="zh-CN"/>
        </w:rPr>
      </w:pPr>
      <w:bookmarkStart w:id="409" w:name="_Toc105302119"/>
      <w:bookmarkStart w:id="410" w:name="_Toc106504837"/>
      <w:bookmarkStart w:id="411" w:name="_Toc107798484"/>
      <w:bookmarkStart w:id="412" w:name="_Toc109028728"/>
      <w:bookmarkStart w:id="413" w:name="_Toc109631795"/>
      <w:bookmarkStart w:id="414" w:name="_Toc109631890"/>
      <w:bookmarkStart w:id="415" w:name="_Toc110233107"/>
      <w:bookmarkStart w:id="416" w:name="_Toc110233322"/>
      <w:bookmarkStart w:id="417" w:name="_Toc111607471"/>
      <w:bookmarkStart w:id="418" w:name="_Toc113250000"/>
      <w:bookmarkStart w:id="419" w:name="_Toc114285869"/>
      <w:bookmarkStart w:id="420" w:name="_Toc116117066"/>
      <w:bookmarkStart w:id="421" w:name="_Toc117389514"/>
      <w:bookmarkStart w:id="422" w:name="_Toc119749612"/>
      <w:bookmarkStart w:id="423" w:name="_Toc121281070"/>
      <w:bookmarkStart w:id="424" w:name="_Toc122238432"/>
      <w:bookmarkStart w:id="425" w:name="_Toc122940721"/>
      <w:bookmarkStart w:id="426" w:name="_Toc126481926"/>
      <w:bookmarkStart w:id="427" w:name="_Toc127606592"/>
      <w:bookmarkStart w:id="428" w:name="_Toc128886943"/>
      <w:bookmarkStart w:id="429" w:name="_Toc131917082"/>
      <w:bookmarkStart w:id="430" w:name="_Toc131917356"/>
      <w:bookmarkStart w:id="431" w:name="_Toc135453245"/>
      <w:bookmarkStart w:id="432" w:name="_Toc136762578"/>
      <w:bookmarkStart w:id="433" w:name="_Toc138153363"/>
      <w:bookmarkStart w:id="434" w:name="_Toc139444662"/>
      <w:bookmarkStart w:id="435" w:name="_Toc140656512"/>
      <w:bookmarkStart w:id="436" w:name="_Toc141774304"/>
      <w:bookmarkStart w:id="437" w:name="_Toc143331177"/>
      <w:bookmarkStart w:id="438" w:name="_Toc144780335"/>
      <w:bookmarkStart w:id="439" w:name="_Toc146011631"/>
      <w:bookmarkStart w:id="440" w:name="_Toc147313830"/>
      <w:bookmarkStart w:id="441" w:name="_Toc148518933"/>
      <w:bookmarkStart w:id="442" w:name="_Toc148519277"/>
      <w:bookmarkStart w:id="443" w:name="_Toc150078542"/>
      <w:bookmarkStart w:id="444" w:name="_Toc151281224"/>
      <w:bookmarkStart w:id="445" w:name="_Toc152663483"/>
      <w:bookmarkStart w:id="446" w:name="_Toc153877708"/>
      <w:bookmarkStart w:id="447" w:name="_Toc156378795"/>
      <w:bookmarkStart w:id="448" w:name="_Toc158019338"/>
      <w:bookmarkStart w:id="449" w:name="_Toc159212689"/>
      <w:bookmarkStart w:id="450" w:name="_Toc160456136"/>
      <w:bookmarkStart w:id="451" w:name="_Toc161638205"/>
      <w:bookmarkStart w:id="452" w:name="_Toc162942676"/>
      <w:bookmarkStart w:id="453" w:name="_Toc164586120"/>
      <w:bookmarkStart w:id="454" w:name="_Toc165690490"/>
      <w:bookmarkStart w:id="455" w:name="_Toc166647544"/>
      <w:bookmarkStart w:id="456" w:name="_Toc168388002"/>
      <w:bookmarkStart w:id="457" w:name="_Toc169584443"/>
      <w:bookmarkStart w:id="458" w:name="_Toc170815249"/>
      <w:bookmarkStart w:id="459" w:name="_Toc171936761"/>
      <w:bookmarkStart w:id="460" w:name="_Toc173647010"/>
      <w:bookmarkStart w:id="461" w:name="_Toc174436269"/>
      <w:bookmarkStart w:id="462" w:name="_Toc176340203"/>
      <w:bookmarkStart w:id="463" w:name="_Toc177526404"/>
      <w:bookmarkStart w:id="464" w:name="_Toc178733525"/>
      <w:bookmarkStart w:id="465" w:name="_Toc181591757"/>
      <w:bookmarkStart w:id="466" w:name="_Toc182996109"/>
      <w:bookmarkStart w:id="467" w:name="_Toc184099119"/>
      <w:bookmarkStart w:id="468" w:name="_Toc187491733"/>
      <w:bookmarkStart w:id="469" w:name="_Toc188073917"/>
      <w:bookmarkStart w:id="470" w:name="_Toc191803606"/>
      <w:bookmarkStart w:id="471" w:name="_Toc192925234"/>
      <w:bookmarkStart w:id="472" w:name="_Toc193013099"/>
      <w:bookmarkStart w:id="473" w:name="_Toc196019478"/>
      <w:bookmarkStart w:id="474" w:name="_Toc197223434"/>
      <w:bookmarkStart w:id="475" w:name="_Toc198519367"/>
      <w:bookmarkStart w:id="476" w:name="_Toc200872012"/>
      <w:bookmarkStart w:id="477" w:name="_Toc202750807"/>
      <w:bookmarkStart w:id="478" w:name="_Toc202750917"/>
      <w:bookmarkStart w:id="479" w:name="_Toc202751280"/>
      <w:bookmarkStart w:id="480" w:name="_Toc203553649"/>
      <w:bookmarkStart w:id="481" w:name="_Toc204666529"/>
      <w:bookmarkStart w:id="482" w:name="_Toc205106594"/>
      <w:bookmarkStart w:id="483" w:name="_Toc206389934"/>
      <w:bookmarkStart w:id="484" w:name="_Toc208205449"/>
      <w:bookmarkStart w:id="485" w:name="_Toc211848177"/>
      <w:bookmarkStart w:id="486" w:name="_Toc212964587"/>
      <w:bookmarkStart w:id="487" w:name="_Toc214162711"/>
      <w:bookmarkStart w:id="488" w:name="_Toc215907199"/>
      <w:bookmarkStart w:id="489" w:name="_Toc219001148"/>
      <w:bookmarkStart w:id="490" w:name="_Toc219610057"/>
      <w:bookmarkStart w:id="491" w:name="_Toc222028812"/>
      <w:bookmarkStart w:id="492" w:name="_Toc223252037"/>
      <w:bookmarkStart w:id="493" w:name="_Toc224533682"/>
      <w:bookmarkStart w:id="494" w:name="_Toc226791560"/>
      <w:bookmarkStart w:id="495" w:name="_Toc228766354"/>
      <w:bookmarkStart w:id="496" w:name="_Toc229971353"/>
      <w:bookmarkStart w:id="497" w:name="_Toc232323931"/>
      <w:bookmarkStart w:id="498" w:name="_Toc233609592"/>
      <w:bookmarkStart w:id="499" w:name="_Toc235352384"/>
      <w:bookmarkStart w:id="500" w:name="_Toc236573557"/>
      <w:bookmarkStart w:id="501" w:name="_Toc240790085"/>
      <w:bookmarkStart w:id="502" w:name="_Toc242001425"/>
      <w:bookmarkStart w:id="503" w:name="_Toc243300311"/>
      <w:bookmarkStart w:id="504" w:name="_Toc244506936"/>
      <w:bookmarkStart w:id="505" w:name="_Toc248829258"/>
      <w:r w:rsidRPr="009933E5">
        <w:rPr>
          <w:rFonts w:asciiTheme="minorHAnsi" w:eastAsiaTheme="minorEastAsia" w:hAnsiTheme="minorHAnsi"/>
          <w:b/>
          <w:bCs/>
          <w:lang w:val="en-GB" w:eastAsia="zh-CN"/>
        </w:rPr>
        <w:t>电信标准化局的说明</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CFF3B87" w14:textId="1DCBF0C6"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4EC5E2C4"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12</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1"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2"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3"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CC36D1">
      <w:pPr>
        <w:pStyle w:val="Heading20"/>
        <w:rPr>
          <w:lang w:val="en-US" w:eastAsia="zh-CN"/>
        </w:rPr>
      </w:pPr>
      <w:bookmarkStart w:id="506" w:name="_Toc39484650"/>
      <w:bookmarkStart w:id="507" w:name="_Toc39650444"/>
      <w:bookmarkEnd w:id="340"/>
      <w:r w:rsidRPr="00CC36D1">
        <w:rPr>
          <w:rFonts w:ascii="Arial" w:eastAsia="SimHei" w:hAnsi="Arial" w:hint="eastAsia"/>
          <w:lang w:eastAsia="zh-CN"/>
        </w:rPr>
        <w:lastRenderedPageBreak/>
        <w:t>批准</w:t>
      </w:r>
      <w:r w:rsidRPr="002F4E55">
        <w:rPr>
          <w:rFonts w:ascii="Arial" w:eastAsia="SimHei" w:hAnsi="Arial"/>
          <w:lang w:val="en-US" w:eastAsia="zh-CN"/>
        </w:rPr>
        <w:t>ITU-T</w:t>
      </w:r>
      <w:r w:rsidRPr="00CC36D1">
        <w:rPr>
          <w:rFonts w:ascii="Arial" w:eastAsia="SimHei" w:hAnsi="Arial" w:hint="eastAsia"/>
          <w:lang w:eastAsia="zh-CN"/>
        </w:rPr>
        <w:t>建议书</w:t>
      </w:r>
      <w:bookmarkEnd w:id="506"/>
      <w:bookmarkEnd w:id="507"/>
    </w:p>
    <w:p w14:paraId="22EBFB52" w14:textId="50F6C072" w:rsidR="002F15E5" w:rsidRPr="00F22EEB" w:rsidRDefault="002F15E5" w:rsidP="004E3AD8">
      <w:pPr>
        <w:tabs>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eastAsia="SimSun" w:cs="Arial"/>
          <w:lang w:eastAsia="zh-CN"/>
        </w:rPr>
      </w:pPr>
      <w:r w:rsidRPr="002258E7">
        <w:rPr>
          <w:rFonts w:eastAsia="SimSun" w:cs="Arial" w:hint="eastAsia"/>
          <w:lang w:eastAsia="zh-CN"/>
        </w:rPr>
        <w:t>通过</w:t>
      </w:r>
      <w:r w:rsidRPr="002258E7">
        <w:rPr>
          <w:rFonts w:eastAsia="SimSun" w:cs="Arial"/>
          <w:lang w:eastAsia="zh-CN"/>
        </w:rPr>
        <w:t>AAP-</w:t>
      </w:r>
      <w:r w:rsidR="002E22FD">
        <w:rPr>
          <w:rFonts w:eastAsia="SimSun" w:cs="Arial" w:hint="eastAsia"/>
          <w:lang w:eastAsia="zh-CN"/>
        </w:rPr>
        <w:t>0</w:t>
      </w:r>
      <w:r w:rsidR="00AE4914">
        <w:rPr>
          <w:rFonts w:eastAsia="SimSun" w:cs="Arial" w:hint="eastAsia"/>
          <w:lang w:eastAsia="zh-CN"/>
        </w:rPr>
        <w:t>2</w:t>
      </w:r>
      <w:r w:rsidRPr="002258E7">
        <w:rPr>
          <w:rFonts w:eastAsia="SimSun" w:cs="Arial" w:hint="eastAsia"/>
          <w:lang w:eastAsia="zh-CN"/>
        </w:rPr>
        <w:t>通</w:t>
      </w:r>
      <w:r w:rsidR="00886F14">
        <w:rPr>
          <w:rFonts w:eastAsia="SimSun" w:cs="Arial" w:hint="eastAsia"/>
          <w:lang w:eastAsia="zh-CN"/>
        </w:rPr>
        <w:t>知</w:t>
      </w:r>
      <w:r w:rsidRPr="002258E7">
        <w:rPr>
          <w:rFonts w:eastAsia="SimSun" w:cs="Arial" w:hint="eastAsia"/>
          <w:lang w:eastAsia="zh-CN"/>
        </w:rPr>
        <w:t>宣布，根据</w:t>
      </w:r>
      <w:r w:rsidRPr="002258E7">
        <w:rPr>
          <w:rFonts w:eastAsia="SimSun" w:cs="Arial"/>
          <w:lang w:eastAsia="zh-CN"/>
        </w:rPr>
        <w:t>ITU-T A.8</w:t>
      </w:r>
      <w:r w:rsidRPr="002258E7">
        <w:rPr>
          <w:rFonts w:eastAsia="SimSun" w:cs="Arial" w:hint="eastAsia"/>
          <w:lang w:eastAsia="zh-CN"/>
        </w:rPr>
        <w:t>建议书规定的程序批准了以下</w:t>
      </w:r>
      <w:r w:rsidRPr="002258E7">
        <w:rPr>
          <w:rFonts w:eastAsia="SimSun" w:cs="Arial"/>
          <w:lang w:eastAsia="zh-CN"/>
        </w:rPr>
        <w:t>ITU-T</w:t>
      </w:r>
      <w:r w:rsidRPr="002258E7">
        <w:rPr>
          <w:rFonts w:eastAsia="SimSun" w:cs="Arial" w:hint="eastAsia"/>
          <w:lang w:eastAsia="zh-CN"/>
        </w:rPr>
        <w:t>建议书</w:t>
      </w:r>
      <w:r w:rsidR="002F4E55">
        <w:rPr>
          <w:rFonts w:eastAsia="SimSun" w:cs="Arial" w:hint="eastAsia"/>
          <w:lang w:eastAsia="zh-CN"/>
        </w:rPr>
        <w:t>：</w:t>
      </w:r>
    </w:p>
    <w:p w14:paraId="37611665" w14:textId="05918C06" w:rsidR="002621A0" w:rsidRPr="00C14282" w:rsidRDefault="002621A0" w:rsidP="002621A0">
      <w:pPr>
        <w:spacing w:after="120"/>
        <w:ind w:left="567" w:hanging="567"/>
        <w:jc w:val="left"/>
        <w:rPr>
          <w:rFonts w:eastAsia="SimSun" w:cs="Calibri"/>
          <w:lang w:val="en-GB" w:eastAsia="zh-CN"/>
        </w:rPr>
      </w:pPr>
      <w:r w:rsidRPr="00C14282">
        <w:rPr>
          <w:rFonts w:eastAsia="SimSun" w:cs="Calibri"/>
          <w:lang w:val="en-GB" w:eastAsia="zh-CN"/>
        </w:rPr>
        <w:t>–</w:t>
      </w:r>
      <w:r w:rsidRPr="00C14282">
        <w:rPr>
          <w:rFonts w:eastAsia="SimSun" w:cs="Calibri"/>
          <w:lang w:val="en-GB" w:eastAsia="zh-CN"/>
        </w:rPr>
        <w:tab/>
        <w:t xml:space="preserve">ITU-T L.1028 </w:t>
      </w:r>
      <w:r w:rsidR="00182FE7">
        <w:rPr>
          <w:rFonts w:eastAsia="SimSun" w:cs="Calibri"/>
          <w:lang w:val="en-GB" w:eastAsia="zh-CN"/>
        </w:rPr>
        <w:t>(</w:t>
      </w:r>
      <w:r w:rsidRPr="00C14282">
        <w:rPr>
          <w:rFonts w:eastAsia="SimSun" w:cs="Calibri"/>
          <w:lang w:val="en-GB" w:eastAsia="zh-CN"/>
        </w:rPr>
        <w:t>11/</w:t>
      </w:r>
      <w:proofErr w:type="gramStart"/>
      <w:r w:rsidRPr="00C14282">
        <w:rPr>
          <w:rFonts w:eastAsia="SimSun" w:cs="Calibri"/>
          <w:lang w:val="en-GB" w:eastAsia="zh-CN"/>
        </w:rPr>
        <w:t>2024</w:t>
      </w:r>
      <w:r w:rsidR="00182FE7">
        <w:rPr>
          <w:rFonts w:eastAsia="SimSun" w:cs="Calibri"/>
          <w:lang w:val="en-GB" w:eastAsia="zh-CN"/>
        </w:rPr>
        <w:t>)</w:t>
      </w:r>
      <w:r w:rsidRPr="00C14282">
        <w:rPr>
          <w:rFonts w:eastAsia="SimSun" w:cs="Calibri"/>
          <w:lang w:val="en-GB" w:eastAsia="zh-CN"/>
        </w:rPr>
        <w:t>：</w:t>
      </w:r>
      <w:proofErr w:type="gramEnd"/>
      <w:r w:rsidRPr="00C14282">
        <w:rPr>
          <w:rFonts w:eastAsia="SimSun" w:cs="Calibri"/>
          <w:lang w:val="en-GB" w:eastAsia="zh-CN"/>
        </w:rPr>
        <w:t>全球变暖可能性作为延长</w:t>
      </w:r>
      <w:r w:rsidRPr="00C14282">
        <w:rPr>
          <w:rFonts w:eastAsia="SimSun" w:cs="Calibri"/>
          <w:lang w:val="en-GB" w:eastAsia="zh-CN"/>
        </w:rPr>
        <w:t>ICT</w:t>
      </w:r>
      <w:r w:rsidRPr="00C14282">
        <w:rPr>
          <w:rFonts w:eastAsia="SimSun" w:cs="Calibri"/>
          <w:lang w:val="en-GB" w:eastAsia="zh-CN"/>
        </w:rPr>
        <w:t>设备运行寿命函数的指标</w:t>
      </w:r>
    </w:p>
    <w:p w14:paraId="22A4DFC8" w14:textId="158660FA" w:rsidR="002621A0" w:rsidRPr="00C14282" w:rsidRDefault="002621A0" w:rsidP="002621A0">
      <w:pPr>
        <w:spacing w:after="120"/>
        <w:ind w:left="567" w:hanging="567"/>
        <w:jc w:val="left"/>
        <w:rPr>
          <w:rFonts w:eastAsia="SimSun" w:cs="Calibri"/>
          <w:lang w:val="en-GB" w:eastAsia="zh-CN"/>
        </w:rPr>
      </w:pPr>
      <w:r w:rsidRPr="00C14282">
        <w:rPr>
          <w:rFonts w:eastAsia="SimSun" w:cs="Calibri"/>
          <w:lang w:val="en-GB" w:eastAsia="zh-CN"/>
        </w:rPr>
        <w:t>–</w:t>
      </w:r>
      <w:r w:rsidRPr="00C14282">
        <w:rPr>
          <w:rFonts w:eastAsia="SimSun" w:cs="Calibri"/>
          <w:lang w:val="en-GB" w:eastAsia="zh-CN"/>
        </w:rPr>
        <w:tab/>
        <w:t xml:space="preserve">ITU-T L.1071 </w:t>
      </w:r>
      <w:r w:rsidR="00182FE7">
        <w:rPr>
          <w:rFonts w:eastAsia="SimSun" w:cs="Calibri"/>
          <w:lang w:val="en-GB" w:eastAsia="zh-CN"/>
        </w:rPr>
        <w:t>(</w:t>
      </w:r>
      <w:r w:rsidRPr="00C14282">
        <w:rPr>
          <w:rFonts w:eastAsia="SimSun" w:cs="Calibri"/>
          <w:lang w:val="en-GB" w:eastAsia="zh-CN"/>
        </w:rPr>
        <w:t>11/</w:t>
      </w:r>
      <w:proofErr w:type="gramStart"/>
      <w:r w:rsidRPr="00C14282">
        <w:rPr>
          <w:rFonts w:eastAsia="SimSun" w:cs="Calibri"/>
          <w:lang w:val="en-GB" w:eastAsia="zh-CN"/>
        </w:rPr>
        <w:t>2024</w:t>
      </w:r>
      <w:r w:rsidR="00182FE7">
        <w:rPr>
          <w:rFonts w:eastAsia="SimSun" w:cs="Calibri"/>
          <w:lang w:val="en-GB" w:eastAsia="zh-CN"/>
        </w:rPr>
        <w:t>)</w:t>
      </w:r>
      <w:r w:rsidRPr="00C14282">
        <w:rPr>
          <w:rFonts w:eastAsia="SimSun" w:cs="Calibri"/>
          <w:lang w:val="en-GB" w:eastAsia="zh-CN"/>
        </w:rPr>
        <w:t>：</w:t>
      </w:r>
      <w:proofErr w:type="gramEnd"/>
      <w:r w:rsidRPr="00C14282">
        <w:rPr>
          <w:rFonts w:eastAsia="SimSun" w:cs="Calibri"/>
          <w:lang w:val="en-GB" w:eastAsia="zh-CN"/>
        </w:rPr>
        <w:t>关于可持续性和循环性的数字产品护照信息模型</w:t>
      </w:r>
    </w:p>
    <w:p w14:paraId="07B5714A" w14:textId="64764674" w:rsidR="002621A0" w:rsidRDefault="002621A0" w:rsidP="002621A0">
      <w:pPr>
        <w:spacing w:after="120"/>
        <w:ind w:left="567" w:hanging="567"/>
        <w:jc w:val="left"/>
        <w:rPr>
          <w:lang w:val="en-GB" w:eastAsia="zh-CN"/>
        </w:rPr>
      </w:pPr>
      <w:r w:rsidRPr="00C14282">
        <w:rPr>
          <w:rFonts w:eastAsia="SimSun" w:cs="Calibri"/>
          <w:lang w:val="en-GB" w:eastAsia="zh-CN"/>
        </w:rPr>
        <w:t>–</w:t>
      </w:r>
      <w:r w:rsidRPr="00C14282">
        <w:rPr>
          <w:rFonts w:eastAsia="SimSun" w:cs="Calibri"/>
          <w:lang w:val="en-GB" w:eastAsia="zh-CN"/>
        </w:rPr>
        <w:tab/>
        <w:t xml:space="preserve">ITU-T L.1410 </w:t>
      </w:r>
      <w:r w:rsidR="00182FE7">
        <w:rPr>
          <w:rFonts w:eastAsia="SimSun" w:cs="Calibri"/>
          <w:lang w:val="en-GB" w:eastAsia="zh-CN"/>
        </w:rPr>
        <w:t>(</w:t>
      </w:r>
      <w:r w:rsidRPr="00C14282">
        <w:rPr>
          <w:rFonts w:eastAsia="SimSun" w:cs="Calibri"/>
          <w:lang w:val="en-GB" w:eastAsia="zh-CN"/>
        </w:rPr>
        <w:t>11/</w:t>
      </w:r>
      <w:proofErr w:type="gramStart"/>
      <w:r w:rsidRPr="00C14282">
        <w:rPr>
          <w:rFonts w:eastAsia="SimSun" w:cs="Calibri"/>
          <w:lang w:val="en-GB" w:eastAsia="zh-CN"/>
        </w:rPr>
        <w:t>2024</w:t>
      </w:r>
      <w:r w:rsidR="00182FE7">
        <w:rPr>
          <w:rFonts w:eastAsia="SimSun" w:cs="Calibri"/>
          <w:lang w:val="en-GB" w:eastAsia="zh-CN"/>
        </w:rPr>
        <w:t>)</w:t>
      </w:r>
      <w:r w:rsidRPr="00C14282">
        <w:rPr>
          <w:rFonts w:eastAsia="SimSun" w:cs="Calibri"/>
          <w:lang w:val="en-GB" w:eastAsia="zh-CN"/>
        </w:rPr>
        <w:t>：</w:t>
      </w:r>
      <w:proofErr w:type="gramEnd"/>
      <w:r w:rsidRPr="00C14282">
        <w:rPr>
          <w:rFonts w:eastAsia="SimSun" w:cs="Calibri"/>
          <w:lang w:val="en-GB" w:eastAsia="zh-CN"/>
        </w:rPr>
        <w:t>信息通信技术商品、网络和服务的环境周期评估方法</w:t>
      </w:r>
    </w:p>
    <w:p w14:paraId="5AC164F7" w14:textId="441BBE85" w:rsidR="00116636" w:rsidRDefault="0011663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Pr>
          <w:rFonts w:eastAsia="SimSun" w:cs="Arial"/>
          <w:lang w:eastAsia="zh-CN"/>
        </w:rPr>
        <w:br w:type="page"/>
      </w:r>
    </w:p>
    <w:p w14:paraId="762685E9" w14:textId="10EECB2D" w:rsidR="0023328B" w:rsidRPr="0061325C" w:rsidRDefault="0023328B" w:rsidP="0023328B">
      <w:pPr>
        <w:pStyle w:val="Heading20"/>
        <w:rPr>
          <w:sz w:val="22"/>
          <w:lang w:val="es-ES" w:eastAsia="zh-CN"/>
        </w:rPr>
      </w:pPr>
      <w:bookmarkStart w:id="508" w:name="_Toc39484653"/>
      <w:bookmarkStart w:id="509" w:name="_Toc39650447"/>
      <w:bookmarkStart w:id="510" w:name="_Toc115698357"/>
      <w:bookmarkStart w:id="511" w:name="_Toc115699823"/>
      <w:bookmarkStart w:id="512" w:name="_Toc121126485"/>
      <w:r w:rsidRPr="009933E5">
        <w:rPr>
          <w:rFonts w:eastAsia="SimHei" w:hint="eastAsia"/>
          <w:lang w:eastAsia="zh-CN"/>
        </w:rPr>
        <w:lastRenderedPageBreak/>
        <w:t>电话业务</w:t>
      </w:r>
      <w:r w:rsidRPr="009933E5">
        <w:rPr>
          <w:rFonts w:eastAsia="SimHei"/>
          <w:lang w:eastAsia="zh-CN"/>
        </w:rPr>
        <w:br/>
      </w:r>
      <w:r w:rsidRPr="00BC7EC9">
        <w:rPr>
          <w:rFonts w:ascii="Arial" w:eastAsia="SimHei" w:hAnsi="Arial" w:cs="Arial"/>
          <w:lang w:eastAsia="zh-CN"/>
        </w:rPr>
        <w:t>（</w:t>
      </w:r>
      <w:r w:rsidRPr="00BC7EC9">
        <w:rPr>
          <w:rFonts w:ascii="Arial" w:eastAsia="SimHei" w:hAnsi="Arial" w:cs="Arial"/>
          <w:lang w:eastAsia="zh-CN"/>
        </w:rPr>
        <w:t>ITU-T E.164</w:t>
      </w:r>
      <w:r w:rsidRPr="00BC7EC9">
        <w:rPr>
          <w:rFonts w:ascii="Arial" w:eastAsia="SimHei" w:hAnsi="Arial" w:cs="Arial"/>
          <w:lang w:eastAsia="zh-CN"/>
        </w:rPr>
        <w:t>建议书）</w:t>
      </w:r>
      <w:bookmarkEnd w:id="508"/>
      <w:bookmarkEnd w:id="509"/>
      <w:bookmarkEnd w:id="510"/>
      <w:bookmarkEnd w:id="511"/>
      <w:bookmarkEnd w:id="512"/>
    </w:p>
    <w:p w14:paraId="22FE5E26" w14:textId="77777777" w:rsidR="0023328B" w:rsidRPr="00182FE7" w:rsidRDefault="0023328B" w:rsidP="0023328B">
      <w:pPr>
        <w:tabs>
          <w:tab w:val="clear" w:pos="567"/>
          <w:tab w:val="clear" w:pos="1276"/>
          <w:tab w:val="clear" w:pos="1843"/>
          <w:tab w:val="clear" w:pos="5387"/>
          <w:tab w:val="clear" w:pos="5954"/>
        </w:tabs>
        <w:overflowPunct/>
        <w:autoSpaceDE/>
        <w:autoSpaceDN/>
        <w:adjustRightInd/>
        <w:spacing w:before="0"/>
        <w:jc w:val="center"/>
        <w:textAlignment w:val="auto"/>
        <w:rPr>
          <w:rFonts w:eastAsiaTheme="minorEastAsia"/>
          <w:sz w:val="18"/>
          <w:szCs w:val="18"/>
          <w:lang w:val="es-ES" w:eastAsia="zh-CN"/>
        </w:rPr>
      </w:pPr>
      <w:bookmarkStart w:id="513" w:name="lt_pId337"/>
      <w:r w:rsidRPr="009933E5">
        <w:rPr>
          <w:rFonts w:asciiTheme="minorEastAsia" w:eastAsiaTheme="minorEastAsia" w:hAnsiTheme="minorEastAsia" w:cs="Calibri" w:hint="eastAsia"/>
          <w:lang w:val="en-GB" w:eastAsia="zh-CN"/>
        </w:rPr>
        <w:t>网址</w:t>
      </w:r>
      <w:r w:rsidRPr="0061325C">
        <w:rPr>
          <w:rFonts w:eastAsiaTheme="minorEastAsia" w:cs="Calibri" w:hint="eastAsia"/>
          <w:lang w:val="es-ES" w:eastAsia="zh-CN"/>
        </w:rPr>
        <w:t>：</w:t>
      </w:r>
      <w:hyperlink r:id="rId14" w:history="1">
        <w:r w:rsidRPr="00182FE7">
          <w:rPr>
            <w:sz w:val="18"/>
            <w:szCs w:val="18"/>
            <w:lang w:val="es-ES"/>
          </w:rPr>
          <w:t>www.itu.int/itu-t/inr/nnp</w:t>
        </w:r>
      </w:hyperlink>
      <w:bookmarkEnd w:id="513"/>
    </w:p>
    <w:p w14:paraId="1FFB39F0" w14:textId="77777777" w:rsidR="0063346B" w:rsidRPr="002C04F3" w:rsidRDefault="0063346B" w:rsidP="0063346B">
      <w:pPr>
        <w:tabs>
          <w:tab w:val="clear" w:pos="1276"/>
          <w:tab w:val="clear" w:pos="1843"/>
          <w:tab w:val="left" w:pos="1134"/>
          <w:tab w:val="left" w:pos="1560"/>
          <w:tab w:val="left" w:pos="2127"/>
        </w:tabs>
        <w:spacing w:before="360"/>
        <w:jc w:val="left"/>
        <w:outlineLvl w:val="3"/>
        <w:rPr>
          <w:rFonts w:eastAsia="SimSun" w:cs="Calibri"/>
          <w:b/>
          <w:bCs/>
          <w:lang w:val="es-ES_tradnl" w:eastAsia="zh-CN"/>
        </w:rPr>
      </w:pPr>
      <w:bookmarkStart w:id="514" w:name="_Toc121126487"/>
      <w:bookmarkStart w:id="515" w:name="_Hlk183619388"/>
      <w:r w:rsidRPr="002C04F3">
        <w:rPr>
          <w:rFonts w:eastAsia="SimSun"/>
          <w:b/>
          <w:bCs/>
          <w:lang w:eastAsia="zh-CN"/>
        </w:rPr>
        <w:t>帕劳</w:t>
      </w:r>
      <w:bookmarkStart w:id="516" w:name="lt_pId1188"/>
      <w:r w:rsidRPr="002C04F3">
        <w:rPr>
          <w:rFonts w:eastAsia="SimSun"/>
          <w:b/>
          <w:bCs/>
          <w:lang w:eastAsia="zh-CN"/>
        </w:rPr>
        <w:t>（国家代码</w:t>
      </w:r>
      <w:r w:rsidRPr="002C04F3">
        <w:rPr>
          <w:rFonts w:eastAsia="SimSun" w:hint="eastAsia"/>
          <w:b/>
          <w:bCs/>
          <w:lang w:eastAsia="zh-CN"/>
        </w:rPr>
        <w:t xml:space="preserve"> </w:t>
      </w:r>
      <w:r w:rsidRPr="002C04F3">
        <w:rPr>
          <w:rFonts w:eastAsia="SimSun"/>
          <w:b/>
          <w:bCs/>
          <w:lang w:eastAsia="zh-CN"/>
        </w:rPr>
        <w:t>+680</w:t>
      </w:r>
      <w:r w:rsidRPr="002C04F3">
        <w:rPr>
          <w:rFonts w:eastAsia="SimSun"/>
          <w:b/>
          <w:bCs/>
          <w:lang w:eastAsia="zh-CN"/>
        </w:rPr>
        <w:t>）</w:t>
      </w:r>
      <w:bookmarkEnd w:id="514"/>
      <w:bookmarkEnd w:id="516"/>
    </w:p>
    <w:p w14:paraId="03EA6955" w14:textId="00D8CFBA" w:rsidR="0063346B" w:rsidRPr="00CE135C" w:rsidRDefault="00AE0FD3" w:rsidP="0063346B">
      <w:pPr>
        <w:tabs>
          <w:tab w:val="left" w:pos="1560"/>
          <w:tab w:val="left" w:pos="2127"/>
        </w:tabs>
        <w:spacing w:after="120"/>
        <w:jc w:val="left"/>
        <w:outlineLvl w:val="4"/>
        <w:rPr>
          <w:rFonts w:eastAsia="SimSun" w:cs="Calibri"/>
          <w:lang w:val="es-ES_tradnl" w:eastAsia="zh-CN"/>
        </w:rPr>
      </w:pPr>
      <w:r w:rsidRPr="00AE0FD3">
        <w:rPr>
          <w:rFonts w:eastAsia="SimSun" w:cs="Calibri"/>
          <w:lang w:val="es-ES_tradnl" w:eastAsia="zh-CN"/>
        </w:rPr>
        <w:t>12.XI.</w:t>
      </w:r>
      <w:r w:rsidR="0063346B" w:rsidRPr="00CE135C">
        <w:rPr>
          <w:rFonts w:eastAsia="SimSun" w:cs="Calibri"/>
          <w:lang w:val="es-ES_tradnl" w:eastAsia="zh-CN"/>
        </w:rPr>
        <w:t>202</w:t>
      </w:r>
      <w:r>
        <w:rPr>
          <w:rFonts w:eastAsia="SimSun" w:cs="Calibri"/>
          <w:lang w:val="es-ES_tradnl" w:eastAsia="zh-CN"/>
        </w:rPr>
        <w:t>4</w:t>
      </w:r>
      <w:r w:rsidR="0063346B" w:rsidRPr="00CE135C">
        <w:rPr>
          <w:rFonts w:eastAsia="SimSun" w:cs="Calibri"/>
          <w:lang w:eastAsia="zh-CN"/>
        </w:rPr>
        <w:t>来函</w:t>
      </w:r>
      <w:r w:rsidR="0063346B" w:rsidRPr="00CE135C">
        <w:rPr>
          <w:rFonts w:eastAsia="SimSun" w:cs="Calibri"/>
          <w:lang w:val="es-ES_tradnl" w:eastAsia="zh-CN"/>
        </w:rPr>
        <w:t>：</w:t>
      </w:r>
    </w:p>
    <w:p w14:paraId="52D79DBF" w14:textId="77777777" w:rsidR="0063346B" w:rsidRPr="00CE135C" w:rsidRDefault="0063346B" w:rsidP="0063346B">
      <w:pPr>
        <w:ind w:firstLineChars="200" w:firstLine="400"/>
        <w:jc w:val="left"/>
        <w:rPr>
          <w:rFonts w:eastAsia="SimSun" w:cs="Calibri"/>
          <w:lang w:val="es-ES_tradnl" w:eastAsia="zh-CN"/>
        </w:rPr>
      </w:pPr>
      <w:r w:rsidRPr="00CE135C">
        <w:rPr>
          <w:rFonts w:eastAsia="SimSun" w:cs="Calibri"/>
          <w:lang w:eastAsia="zh-CN"/>
        </w:rPr>
        <w:t>位于科罗尔的</w:t>
      </w:r>
      <w:r w:rsidRPr="00CE135C">
        <w:rPr>
          <w:rFonts w:ascii="STKaiti" w:eastAsia="STKaiti" w:hAnsi="STKaiti" w:cs="Calibri"/>
          <w:iCs/>
          <w:lang w:eastAsia="zh-CN"/>
        </w:rPr>
        <w:t>公共基础设施</w:t>
      </w:r>
      <w:r>
        <w:rPr>
          <w:rFonts w:ascii="STKaiti" w:eastAsia="STKaiti" w:hAnsi="STKaiti" w:cs="Calibri" w:hint="eastAsia"/>
          <w:iCs/>
          <w:lang w:eastAsia="zh-CN"/>
        </w:rPr>
        <w:t>和</w:t>
      </w:r>
      <w:r w:rsidRPr="00CE135C">
        <w:rPr>
          <w:rFonts w:ascii="STKaiti" w:eastAsia="STKaiti" w:hAnsi="STKaiti" w:cs="Calibri"/>
          <w:iCs/>
          <w:lang w:eastAsia="zh-CN"/>
        </w:rPr>
        <w:t>工业部下属通信</w:t>
      </w:r>
      <w:r>
        <w:rPr>
          <w:rFonts w:ascii="STKaiti" w:eastAsia="STKaiti" w:hAnsi="STKaiti" w:cs="Calibri" w:hint="eastAsia"/>
          <w:iCs/>
          <w:lang w:eastAsia="zh-CN"/>
        </w:rPr>
        <w:t>局</w:t>
      </w:r>
      <w:r w:rsidRPr="00CE135C">
        <w:rPr>
          <w:rFonts w:eastAsia="SimSun" w:cs="Calibri"/>
          <w:lang w:eastAsia="zh-CN"/>
        </w:rPr>
        <w:t>宣布了以下帕劳的国内编号方案</w:t>
      </w:r>
      <w:r>
        <w:rPr>
          <w:rFonts w:eastAsia="SimSun" w:cs="Calibri" w:hint="eastAsia"/>
          <w:lang w:val="es-ES_tradnl" w:eastAsia="zh-CN"/>
        </w:rPr>
        <w:t>：</w:t>
      </w:r>
    </w:p>
    <w:p w14:paraId="34CB873F" w14:textId="77777777" w:rsidR="0063346B" w:rsidRPr="00CE135C" w:rsidRDefault="0063346B" w:rsidP="0063346B">
      <w:pPr>
        <w:tabs>
          <w:tab w:val="clear" w:pos="567"/>
          <w:tab w:val="clear" w:pos="1276"/>
          <w:tab w:val="clear" w:pos="1843"/>
          <w:tab w:val="clear" w:pos="5387"/>
          <w:tab w:val="clear" w:pos="5954"/>
        </w:tabs>
        <w:overflowPunct/>
        <w:autoSpaceDE/>
        <w:autoSpaceDN/>
        <w:adjustRightInd/>
        <w:jc w:val="center"/>
        <w:textAlignment w:val="auto"/>
        <w:rPr>
          <w:rFonts w:eastAsia="SimSun" w:cs="Calibri"/>
          <w:b/>
          <w:iCs/>
          <w:lang w:eastAsia="zh-CN"/>
        </w:rPr>
      </w:pPr>
      <w:bookmarkStart w:id="517" w:name="_Hlk29314935"/>
      <w:r w:rsidRPr="00CE135C">
        <w:rPr>
          <w:rFonts w:eastAsia="SimSun" w:cs="Calibri"/>
          <w:b/>
          <w:iCs/>
          <w:lang w:eastAsia="zh-CN"/>
        </w:rPr>
        <w:t>国家代码</w:t>
      </w:r>
      <w:r w:rsidRPr="00CE135C">
        <w:rPr>
          <w:rFonts w:eastAsia="SimSun" w:cs="Calibri"/>
          <w:b/>
          <w:iCs/>
          <w:lang w:eastAsia="zh-CN"/>
        </w:rPr>
        <w:t>680</w:t>
      </w:r>
      <w:r w:rsidRPr="00CE135C">
        <w:rPr>
          <w:rFonts w:eastAsia="SimSun" w:cs="Calibri"/>
          <w:b/>
          <w:iCs/>
          <w:lang w:eastAsia="zh-CN"/>
        </w:rPr>
        <w:t>的</w:t>
      </w:r>
      <w:r w:rsidRPr="00CE135C">
        <w:rPr>
          <w:rFonts w:eastAsia="SimSun" w:cs="Calibri"/>
          <w:b/>
          <w:iCs/>
          <w:lang w:eastAsia="zh-CN"/>
        </w:rPr>
        <w:t>ITU-T E.164</w:t>
      </w:r>
      <w:r w:rsidRPr="00CE135C">
        <w:rPr>
          <w:rFonts w:eastAsia="SimSun" w:cs="Calibri"/>
          <w:b/>
          <w:iCs/>
          <w:lang w:eastAsia="zh-CN"/>
        </w:rPr>
        <w:t>国内编号方案介绍</w:t>
      </w:r>
    </w:p>
    <w:bookmarkEnd w:id="517"/>
    <w:p w14:paraId="7F105413" w14:textId="77777777" w:rsidR="0063346B" w:rsidRPr="00CE135C" w:rsidRDefault="0063346B" w:rsidP="0063346B">
      <w:pPr>
        <w:tabs>
          <w:tab w:val="clear" w:pos="1276"/>
          <w:tab w:val="clear" w:pos="1843"/>
          <w:tab w:val="clear" w:pos="5387"/>
          <w:tab w:val="clear" w:pos="5954"/>
        </w:tabs>
        <w:overflowPunct/>
        <w:autoSpaceDE/>
        <w:autoSpaceDN/>
        <w:adjustRightInd/>
        <w:jc w:val="left"/>
        <w:textAlignment w:val="auto"/>
        <w:rPr>
          <w:rFonts w:eastAsia="SimSun" w:cs="Calibri"/>
          <w:bCs/>
          <w:lang w:eastAsia="zh-CN"/>
        </w:rPr>
      </w:pPr>
      <w:r w:rsidRPr="00CE135C">
        <w:rPr>
          <w:rFonts w:eastAsia="SimSun" w:cs="Calibri"/>
          <w:bCs/>
          <w:lang w:eastAsia="zh-CN"/>
        </w:rPr>
        <w:t>a)</w:t>
      </w:r>
      <w:r w:rsidRPr="00CE135C">
        <w:rPr>
          <w:rFonts w:eastAsia="SimSun" w:cs="Calibri"/>
          <w:bCs/>
          <w:lang w:eastAsia="zh-CN"/>
        </w:rPr>
        <w:tab/>
      </w:r>
      <w:r w:rsidRPr="00CE135C">
        <w:rPr>
          <w:rFonts w:eastAsia="SimSun" w:cs="Calibri"/>
          <w:bCs/>
          <w:lang w:eastAsia="zh-CN"/>
        </w:rPr>
        <w:t>概览：</w:t>
      </w:r>
    </w:p>
    <w:p w14:paraId="30765517" w14:textId="77777777" w:rsidR="0063346B" w:rsidRPr="00CE135C" w:rsidRDefault="0063346B" w:rsidP="0063346B">
      <w:pPr>
        <w:tabs>
          <w:tab w:val="clear" w:pos="1276"/>
          <w:tab w:val="clear" w:pos="1843"/>
          <w:tab w:val="clear" w:pos="5387"/>
          <w:tab w:val="clear" w:pos="5954"/>
          <w:tab w:val="left" w:pos="3969"/>
        </w:tabs>
        <w:overflowPunct/>
        <w:autoSpaceDE/>
        <w:autoSpaceDN/>
        <w:adjustRightInd/>
        <w:jc w:val="left"/>
        <w:textAlignment w:val="auto"/>
        <w:rPr>
          <w:rFonts w:eastAsia="SimSun" w:cs="Calibri"/>
          <w:bCs/>
          <w:lang w:eastAsia="zh-CN"/>
        </w:rPr>
      </w:pPr>
      <w:r w:rsidRPr="00CE135C">
        <w:rPr>
          <w:rFonts w:eastAsia="SimSun" w:cs="Calibri"/>
          <w:bCs/>
          <w:lang w:eastAsia="zh-CN"/>
        </w:rPr>
        <w:tab/>
      </w:r>
      <w:r w:rsidRPr="00CE135C">
        <w:rPr>
          <w:rFonts w:eastAsia="SimSun" w:cs="Calibri"/>
          <w:bCs/>
          <w:lang w:eastAsia="zh-CN"/>
        </w:rPr>
        <w:t>最小号码长度（不包括国家代码）：</w:t>
      </w:r>
      <w:r w:rsidRPr="00CE135C">
        <w:rPr>
          <w:rFonts w:eastAsia="SimSun" w:cs="Calibri"/>
          <w:bCs/>
          <w:lang w:eastAsia="zh-CN"/>
        </w:rPr>
        <w:tab/>
        <w:t>7</w:t>
      </w:r>
      <w:r w:rsidRPr="00CE135C">
        <w:rPr>
          <w:rFonts w:eastAsia="SimSun" w:cs="Calibri"/>
          <w:bCs/>
          <w:lang w:eastAsia="zh-CN"/>
        </w:rPr>
        <w:t>位</w:t>
      </w:r>
    </w:p>
    <w:p w14:paraId="46AB1451" w14:textId="77777777" w:rsidR="0063346B" w:rsidRPr="00CE135C" w:rsidRDefault="0063346B" w:rsidP="0063346B">
      <w:pPr>
        <w:tabs>
          <w:tab w:val="clear" w:pos="1276"/>
          <w:tab w:val="clear" w:pos="1843"/>
          <w:tab w:val="clear" w:pos="5387"/>
          <w:tab w:val="clear" w:pos="5954"/>
          <w:tab w:val="left" w:pos="3969"/>
        </w:tabs>
        <w:overflowPunct/>
        <w:autoSpaceDE/>
        <w:autoSpaceDN/>
        <w:adjustRightInd/>
        <w:jc w:val="left"/>
        <w:textAlignment w:val="auto"/>
        <w:rPr>
          <w:rFonts w:eastAsia="SimSun" w:cs="Calibri"/>
          <w:bCs/>
          <w:lang w:eastAsia="zh-CN"/>
        </w:rPr>
      </w:pPr>
      <w:r w:rsidRPr="00CE135C">
        <w:rPr>
          <w:rFonts w:eastAsia="SimSun" w:cs="Calibri"/>
          <w:bCs/>
          <w:lang w:eastAsia="zh-CN"/>
        </w:rPr>
        <w:tab/>
      </w:r>
      <w:r w:rsidRPr="00CE135C">
        <w:rPr>
          <w:rFonts w:eastAsia="SimSun" w:cs="Calibri"/>
          <w:bCs/>
          <w:lang w:eastAsia="zh-CN"/>
        </w:rPr>
        <w:t>最大号码长度（不包括国家代码）：</w:t>
      </w:r>
      <w:r w:rsidRPr="00CE135C">
        <w:rPr>
          <w:rFonts w:eastAsia="SimSun" w:cs="Calibri"/>
          <w:bCs/>
          <w:lang w:eastAsia="zh-CN"/>
        </w:rPr>
        <w:tab/>
        <w:t>7</w:t>
      </w:r>
      <w:r w:rsidRPr="00CE135C">
        <w:rPr>
          <w:rFonts w:eastAsia="SimSun" w:cs="Calibri"/>
          <w:bCs/>
          <w:lang w:eastAsia="zh-CN"/>
        </w:rPr>
        <w:t>位</w:t>
      </w:r>
    </w:p>
    <w:p w14:paraId="2C3753C6" w14:textId="77777777" w:rsidR="0063346B" w:rsidRPr="00CE135C" w:rsidRDefault="0063346B" w:rsidP="0063346B">
      <w:pPr>
        <w:tabs>
          <w:tab w:val="clear" w:pos="1276"/>
          <w:tab w:val="clear" w:pos="1843"/>
          <w:tab w:val="clear" w:pos="5387"/>
          <w:tab w:val="clear" w:pos="5954"/>
        </w:tabs>
        <w:overflowPunct/>
        <w:autoSpaceDE/>
        <w:autoSpaceDN/>
        <w:adjustRightInd/>
        <w:ind w:left="567" w:hanging="567"/>
        <w:jc w:val="left"/>
        <w:textAlignment w:val="auto"/>
        <w:rPr>
          <w:rFonts w:eastAsia="SimSun" w:cs="Calibri"/>
          <w:bCs/>
          <w:lang w:eastAsia="zh-CN"/>
        </w:rPr>
      </w:pPr>
      <w:r w:rsidRPr="00CE135C">
        <w:rPr>
          <w:rFonts w:eastAsia="SimSun" w:cs="Calibri"/>
          <w:bCs/>
          <w:lang w:eastAsia="zh-CN"/>
        </w:rPr>
        <w:t>b)</w:t>
      </w:r>
      <w:r w:rsidRPr="00CE135C">
        <w:rPr>
          <w:rFonts w:eastAsia="SimSun" w:cs="Calibri"/>
          <w:bCs/>
          <w:lang w:eastAsia="zh-CN"/>
        </w:rPr>
        <w:tab/>
      </w:r>
      <w:r w:rsidRPr="00CE135C">
        <w:rPr>
          <w:rFonts w:eastAsia="SimSun" w:cs="Calibri"/>
          <w:bCs/>
          <w:lang w:eastAsia="zh-CN"/>
        </w:rPr>
        <w:t>国</w:t>
      </w:r>
      <w:r>
        <w:rPr>
          <w:rFonts w:eastAsia="SimSun" w:cs="Calibri" w:hint="eastAsia"/>
          <w:bCs/>
          <w:lang w:eastAsia="zh-CN"/>
        </w:rPr>
        <w:t>内</w:t>
      </w:r>
      <w:r w:rsidRPr="00CE135C">
        <w:rPr>
          <w:rFonts w:eastAsia="SimSun" w:cs="Calibri"/>
          <w:bCs/>
          <w:lang w:eastAsia="zh-CN"/>
        </w:rPr>
        <w:t>编号方案（如有的话）内</w:t>
      </w:r>
      <w:r>
        <w:rPr>
          <w:rFonts w:eastAsia="SimSun" w:cs="Calibri" w:hint="eastAsia"/>
          <w:bCs/>
          <w:lang w:eastAsia="zh-CN"/>
        </w:rPr>
        <w:t>使用</w:t>
      </w:r>
      <w:r w:rsidRPr="00CE135C">
        <w:rPr>
          <w:rFonts w:eastAsia="SimSun" w:cs="Calibri"/>
          <w:bCs/>
          <w:lang w:eastAsia="zh-CN"/>
        </w:rPr>
        <w:t>ITU</w:t>
      </w:r>
      <w:r>
        <w:rPr>
          <w:rFonts w:eastAsia="SimSun" w:cs="Calibri"/>
          <w:bCs/>
          <w:lang w:eastAsia="zh-CN"/>
        </w:rPr>
        <w:t>-</w:t>
      </w:r>
      <w:r>
        <w:rPr>
          <w:rFonts w:eastAsia="SimSun" w:cs="Calibri" w:hint="eastAsia"/>
          <w:bCs/>
          <w:lang w:eastAsia="zh-CN"/>
        </w:rPr>
        <w:t>T</w:t>
      </w:r>
      <w:r w:rsidRPr="00CE135C">
        <w:rPr>
          <w:rFonts w:eastAsia="SimSun" w:cs="Calibri"/>
          <w:bCs/>
          <w:lang w:eastAsia="zh-CN"/>
        </w:rPr>
        <w:t xml:space="preserve"> E.164</w:t>
      </w:r>
      <w:r>
        <w:rPr>
          <w:rFonts w:eastAsia="SimSun" w:cs="Calibri" w:hint="eastAsia"/>
          <w:bCs/>
          <w:lang w:eastAsia="zh-CN"/>
        </w:rPr>
        <w:t>指配</w:t>
      </w:r>
      <w:r w:rsidRPr="00CE135C">
        <w:rPr>
          <w:rFonts w:eastAsia="SimSun" w:cs="Calibri"/>
          <w:bCs/>
          <w:lang w:eastAsia="zh-CN"/>
        </w:rPr>
        <w:t>号码</w:t>
      </w:r>
      <w:r>
        <w:rPr>
          <w:rFonts w:eastAsia="SimSun" w:cs="Calibri" w:hint="eastAsia"/>
          <w:bCs/>
          <w:lang w:eastAsia="zh-CN"/>
        </w:rPr>
        <w:t>的</w:t>
      </w:r>
      <w:r w:rsidRPr="00CE135C">
        <w:rPr>
          <w:rFonts w:eastAsia="SimSun" w:cs="Calibri"/>
          <w:bCs/>
          <w:lang w:eastAsia="zh-CN"/>
        </w:rPr>
        <w:t>国家数据库（或任何可适用名录）的链接：无</w:t>
      </w:r>
    </w:p>
    <w:p w14:paraId="61959F6E" w14:textId="77777777" w:rsidR="0063346B" w:rsidRPr="00CE135C" w:rsidRDefault="0063346B" w:rsidP="0063346B">
      <w:pPr>
        <w:tabs>
          <w:tab w:val="clear" w:pos="1276"/>
          <w:tab w:val="clear" w:pos="1843"/>
          <w:tab w:val="clear" w:pos="5387"/>
          <w:tab w:val="clear" w:pos="5954"/>
        </w:tabs>
        <w:overflowPunct/>
        <w:autoSpaceDE/>
        <w:autoSpaceDN/>
        <w:adjustRightInd/>
        <w:ind w:left="567" w:hanging="567"/>
        <w:jc w:val="left"/>
        <w:textAlignment w:val="auto"/>
        <w:rPr>
          <w:rFonts w:eastAsia="SimSun" w:cs="Calibri"/>
          <w:bCs/>
          <w:lang w:eastAsia="zh-CN"/>
        </w:rPr>
      </w:pPr>
      <w:r w:rsidRPr="00CE135C">
        <w:rPr>
          <w:rFonts w:eastAsia="SimSun" w:cs="Calibri"/>
          <w:bCs/>
          <w:lang w:eastAsia="zh-CN"/>
        </w:rPr>
        <w:t>c)</w:t>
      </w:r>
      <w:r w:rsidRPr="00CE135C">
        <w:rPr>
          <w:rFonts w:eastAsia="SimSun" w:cs="Calibri"/>
          <w:bCs/>
          <w:lang w:eastAsia="zh-CN"/>
        </w:rPr>
        <w:tab/>
      </w:r>
      <w:r>
        <w:rPr>
          <w:rFonts w:eastAsia="SimSun" w:cs="Calibri" w:hint="eastAsia"/>
          <w:bCs/>
          <w:lang w:eastAsia="zh-CN"/>
        </w:rPr>
        <w:t>显示</w:t>
      </w:r>
      <w:r w:rsidRPr="00CE135C">
        <w:rPr>
          <w:rFonts w:eastAsia="SimSun" w:cs="Calibri"/>
          <w:bCs/>
          <w:lang w:eastAsia="zh-CN"/>
        </w:rPr>
        <w:t>植入</w:t>
      </w:r>
      <w:r w:rsidRPr="00CE135C">
        <w:rPr>
          <w:rFonts w:eastAsia="SimSun" w:cs="Calibri"/>
          <w:bCs/>
          <w:lang w:eastAsia="zh-CN"/>
        </w:rPr>
        <w:t>ITU-T E.164</w:t>
      </w:r>
      <w:r w:rsidRPr="00CE135C">
        <w:rPr>
          <w:rFonts w:eastAsia="SimSun" w:cs="Calibri"/>
          <w:bCs/>
          <w:lang w:eastAsia="zh-CN"/>
        </w:rPr>
        <w:t>号码（如有的话）的实时数据库的链接：无</w:t>
      </w:r>
    </w:p>
    <w:p w14:paraId="44122A42" w14:textId="77777777" w:rsidR="0063346B" w:rsidRPr="00CE135C" w:rsidRDefault="0063346B" w:rsidP="0063346B">
      <w:pPr>
        <w:rPr>
          <w:rFonts w:eastAsia="SimSun" w:cs="Calibri"/>
        </w:rPr>
      </w:pPr>
      <w:r w:rsidRPr="00CE135C">
        <w:rPr>
          <w:rFonts w:eastAsia="SimSun" w:cs="Calibri"/>
        </w:rPr>
        <w:t>d)</w:t>
      </w:r>
      <w:r w:rsidRPr="00CE135C">
        <w:rPr>
          <w:rFonts w:eastAsia="SimSun" w:cs="Calibri"/>
        </w:rPr>
        <w:tab/>
      </w:r>
      <w:proofErr w:type="spellStart"/>
      <w:r w:rsidRPr="00CE135C">
        <w:rPr>
          <w:rFonts w:eastAsia="SimSun" w:cs="Calibri"/>
        </w:rPr>
        <w:t>编号方案细节</w:t>
      </w:r>
      <w:proofErr w:type="spellEnd"/>
      <w:r w:rsidRPr="00CE135C">
        <w:rPr>
          <w:rFonts w:eastAsia="SimSun" w:cs="Calibri"/>
        </w:rPr>
        <w:t>：</w:t>
      </w:r>
    </w:p>
    <w:p w14:paraId="07EC0404" w14:textId="77777777" w:rsidR="0063346B" w:rsidRPr="00CE135C" w:rsidRDefault="0063346B" w:rsidP="0063346B">
      <w:pPr>
        <w:overflowPunct/>
        <w:autoSpaceDE/>
        <w:autoSpaceDN/>
        <w:adjustRightInd/>
        <w:spacing w:before="0"/>
        <w:jc w:val="lef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54"/>
        <w:gridCol w:w="1120"/>
        <w:gridCol w:w="1112"/>
        <w:gridCol w:w="2461"/>
        <w:gridCol w:w="2408"/>
      </w:tblGrid>
      <w:tr w:rsidR="0063346B" w:rsidRPr="00CE135C" w14:paraId="4A21E841" w14:textId="77777777" w:rsidTr="0063346B">
        <w:trPr>
          <w:trHeight w:val="413"/>
          <w:tblHeader/>
        </w:trPr>
        <w:tc>
          <w:tcPr>
            <w:tcW w:w="1954" w:type="dxa"/>
            <w:vMerge w:val="restart"/>
            <w:shd w:val="clear" w:color="auto" w:fill="auto"/>
            <w:tcMar>
              <w:left w:w="107" w:type="dxa"/>
            </w:tcMar>
            <w:vAlign w:val="center"/>
          </w:tcPr>
          <w:p w14:paraId="0462BF5C" w14:textId="77777777" w:rsidR="0063346B" w:rsidRPr="001721B3"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rFonts w:asciiTheme="minorHAnsi" w:eastAsiaTheme="minorEastAsia" w:hAnsiTheme="minorHAnsi" w:cstheme="minorHAnsi"/>
                <w:b/>
                <w:highlight w:val="yellow"/>
                <w:lang w:eastAsia="zh-CN"/>
              </w:rPr>
            </w:pPr>
            <w:r w:rsidRPr="001721B3">
              <w:rPr>
                <w:rFonts w:asciiTheme="minorHAnsi" w:eastAsiaTheme="minorEastAsia" w:hAnsiTheme="minorHAnsi" w:cstheme="minorHAnsi"/>
                <w:b/>
                <w:lang w:eastAsia="zh-CN"/>
              </w:rPr>
              <w:t>NDC</w:t>
            </w:r>
            <w:r w:rsidRPr="001721B3">
              <w:rPr>
                <w:rFonts w:asciiTheme="minorHAnsi" w:eastAsiaTheme="minorEastAsia" w:hAnsiTheme="minorHAnsi" w:cstheme="minorHAnsi"/>
                <w:b/>
                <w:lang w:eastAsia="zh-CN"/>
              </w:rPr>
              <w:t>（国内目的地</w:t>
            </w:r>
            <w:r w:rsidRPr="001721B3">
              <w:rPr>
                <w:rFonts w:asciiTheme="minorHAnsi" w:eastAsiaTheme="minorEastAsia" w:hAnsiTheme="minorHAnsi" w:cstheme="minorHAnsi"/>
                <w:b/>
                <w:lang w:eastAsia="zh-CN"/>
              </w:rPr>
              <w:br/>
            </w:r>
            <w:r w:rsidRPr="001721B3">
              <w:rPr>
                <w:rFonts w:asciiTheme="minorHAnsi" w:eastAsiaTheme="minorEastAsia" w:hAnsiTheme="minorHAnsi" w:cstheme="minorHAnsi"/>
                <w:b/>
                <w:lang w:eastAsia="zh-CN"/>
              </w:rPr>
              <w:t>代码或国内</w:t>
            </w:r>
            <w:r w:rsidRPr="001721B3">
              <w:rPr>
                <w:rFonts w:asciiTheme="minorHAnsi" w:eastAsiaTheme="minorEastAsia" w:hAnsiTheme="minorHAnsi" w:cstheme="minorHAnsi"/>
                <w:b/>
                <w:lang w:eastAsia="zh-CN"/>
              </w:rPr>
              <w:br/>
            </w:r>
            <w:r w:rsidRPr="001721B3">
              <w:rPr>
                <w:rFonts w:asciiTheme="minorHAnsi" w:eastAsiaTheme="minorEastAsia" w:hAnsiTheme="minorHAnsi" w:cstheme="minorHAnsi"/>
                <w:b/>
                <w:lang w:eastAsia="zh-CN"/>
              </w:rPr>
              <w:t>（有效）号码</w:t>
            </w:r>
            <w:r w:rsidRPr="001721B3">
              <w:rPr>
                <w:rFonts w:asciiTheme="minorHAnsi" w:eastAsiaTheme="minorEastAsia" w:hAnsiTheme="minorHAnsi" w:cstheme="minorHAnsi"/>
                <w:b/>
                <w:lang w:eastAsia="zh-CN"/>
              </w:rPr>
              <w:br/>
            </w:r>
            <w:r w:rsidRPr="001721B3">
              <w:rPr>
                <w:rFonts w:asciiTheme="minorHAnsi" w:eastAsiaTheme="minorEastAsia" w:hAnsiTheme="minorHAnsi" w:cstheme="minorHAnsi"/>
                <w:b/>
                <w:lang w:eastAsia="zh-CN"/>
              </w:rPr>
              <w:t>的前几位）</w:t>
            </w:r>
          </w:p>
        </w:tc>
        <w:tc>
          <w:tcPr>
            <w:tcW w:w="2232" w:type="dxa"/>
            <w:gridSpan w:val="2"/>
            <w:shd w:val="clear" w:color="auto" w:fill="auto"/>
            <w:tcMar>
              <w:left w:w="107" w:type="dxa"/>
            </w:tcMar>
            <w:vAlign w:val="center"/>
          </w:tcPr>
          <w:p w14:paraId="5B53DED9" w14:textId="77777777" w:rsidR="0063346B" w:rsidRPr="001721B3"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rFonts w:asciiTheme="minorHAnsi" w:eastAsiaTheme="minorEastAsia" w:hAnsiTheme="minorHAnsi" w:cstheme="minorHAnsi"/>
                <w:b/>
                <w:highlight w:val="yellow"/>
              </w:rPr>
            </w:pPr>
            <w:r w:rsidRPr="001721B3">
              <w:rPr>
                <w:rFonts w:asciiTheme="minorHAnsi" w:eastAsiaTheme="minorEastAsia" w:hAnsiTheme="minorHAnsi" w:cstheme="minorHAnsi"/>
                <w:b/>
                <w:lang w:eastAsia="zh-CN"/>
              </w:rPr>
              <w:t>N(S)N</w:t>
            </w:r>
            <w:r w:rsidRPr="001721B3">
              <w:rPr>
                <w:rFonts w:asciiTheme="minorHAnsi" w:eastAsiaTheme="minorEastAsia" w:hAnsiTheme="minorHAnsi" w:cstheme="minorHAnsi"/>
                <w:b/>
                <w:lang w:eastAsia="zh-CN"/>
              </w:rPr>
              <w:t>号码长度</w:t>
            </w:r>
          </w:p>
        </w:tc>
        <w:tc>
          <w:tcPr>
            <w:tcW w:w="2461" w:type="dxa"/>
            <w:vMerge w:val="restart"/>
            <w:shd w:val="clear" w:color="auto" w:fill="auto"/>
            <w:tcMar>
              <w:left w:w="107" w:type="dxa"/>
            </w:tcMar>
            <w:vAlign w:val="center"/>
          </w:tcPr>
          <w:p w14:paraId="3B990E0A" w14:textId="77777777" w:rsidR="0063346B" w:rsidRPr="001721B3"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rFonts w:asciiTheme="minorHAnsi" w:eastAsiaTheme="minorEastAsia" w:hAnsiTheme="minorHAnsi" w:cstheme="minorHAnsi"/>
                <w:b/>
                <w:highlight w:val="yellow"/>
              </w:rPr>
            </w:pPr>
            <w:r w:rsidRPr="001721B3">
              <w:rPr>
                <w:rFonts w:asciiTheme="minorHAnsi" w:eastAsiaTheme="minorEastAsia" w:hAnsiTheme="minorHAnsi" w:cstheme="minorHAnsi"/>
                <w:b/>
                <w:lang w:eastAsia="zh-CN"/>
              </w:rPr>
              <w:t>ITU-T E.164</w:t>
            </w:r>
            <w:r w:rsidRPr="001721B3">
              <w:rPr>
                <w:rFonts w:asciiTheme="minorHAnsi" w:eastAsiaTheme="minorEastAsia" w:hAnsiTheme="minorHAnsi" w:cstheme="minorHAnsi"/>
                <w:b/>
                <w:lang w:eastAsia="zh-CN"/>
              </w:rPr>
              <w:t>号码的使用</w:t>
            </w:r>
          </w:p>
        </w:tc>
        <w:tc>
          <w:tcPr>
            <w:tcW w:w="2408" w:type="dxa"/>
            <w:vMerge w:val="restart"/>
            <w:shd w:val="clear" w:color="auto" w:fill="auto"/>
            <w:tcMar>
              <w:left w:w="107" w:type="dxa"/>
            </w:tcMar>
            <w:vAlign w:val="center"/>
          </w:tcPr>
          <w:p w14:paraId="79BC5BFD" w14:textId="77777777" w:rsidR="0063346B" w:rsidRPr="001721B3"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rFonts w:asciiTheme="minorHAnsi" w:eastAsiaTheme="minorEastAsia" w:hAnsiTheme="minorHAnsi" w:cstheme="minorHAnsi"/>
                <w:b/>
                <w:highlight w:val="yellow"/>
              </w:rPr>
            </w:pPr>
            <w:r w:rsidRPr="001721B3">
              <w:rPr>
                <w:rFonts w:asciiTheme="minorHAnsi" w:eastAsiaTheme="minorEastAsia" w:hAnsiTheme="minorHAnsi" w:cstheme="minorHAnsi"/>
                <w:b/>
                <w:lang w:eastAsia="zh-CN"/>
              </w:rPr>
              <w:t>补充信息</w:t>
            </w:r>
          </w:p>
        </w:tc>
      </w:tr>
      <w:tr w:rsidR="0063346B" w:rsidRPr="00CE135C" w14:paraId="6F2C8F36" w14:textId="77777777" w:rsidTr="0063346B">
        <w:trPr>
          <w:trHeight w:val="413"/>
          <w:tblHeader/>
        </w:trPr>
        <w:tc>
          <w:tcPr>
            <w:tcW w:w="1954" w:type="dxa"/>
            <w:vMerge/>
            <w:shd w:val="clear" w:color="auto" w:fill="auto"/>
            <w:tcMar>
              <w:left w:w="107" w:type="dxa"/>
            </w:tcMar>
            <w:vAlign w:val="center"/>
          </w:tcPr>
          <w:p w14:paraId="11D7DC75" w14:textId="77777777" w:rsidR="0063346B" w:rsidRPr="00CE135C"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b/>
                <w:bCs/>
                <w:i/>
                <w:color w:val="000000"/>
              </w:rPr>
            </w:pPr>
          </w:p>
        </w:tc>
        <w:tc>
          <w:tcPr>
            <w:tcW w:w="1120" w:type="dxa"/>
            <w:shd w:val="clear" w:color="auto" w:fill="auto"/>
            <w:tcMar>
              <w:left w:w="107" w:type="dxa"/>
            </w:tcMar>
            <w:vAlign w:val="center"/>
          </w:tcPr>
          <w:p w14:paraId="21313BFD" w14:textId="77777777" w:rsidR="0063346B" w:rsidRPr="001721B3"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rFonts w:asciiTheme="minorEastAsia" w:eastAsiaTheme="minorEastAsia" w:hAnsiTheme="minorEastAsia"/>
                <w:b/>
                <w:i/>
                <w:color w:val="000000"/>
                <w:highlight w:val="yellow"/>
              </w:rPr>
            </w:pPr>
            <w:r w:rsidRPr="001721B3">
              <w:rPr>
                <w:rFonts w:asciiTheme="minorEastAsia" w:eastAsiaTheme="minorEastAsia" w:hAnsiTheme="minorEastAsia" w:cs="Arial" w:hint="eastAsia"/>
                <w:b/>
                <w:lang w:eastAsia="zh-CN"/>
              </w:rPr>
              <w:t>最</w:t>
            </w:r>
            <w:r w:rsidRPr="001721B3">
              <w:rPr>
                <w:rFonts w:asciiTheme="minorEastAsia" w:eastAsiaTheme="minorEastAsia" w:hAnsiTheme="minorEastAsia" w:cs="Arial"/>
                <w:b/>
                <w:lang w:eastAsia="zh-CN"/>
              </w:rPr>
              <w:t>大长度</w:t>
            </w:r>
          </w:p>
        </w:tc>
        <w:tc>
          <w:tcPr>
            <w:tcW w:w="1112" w:type="dxa"/>
            <w:shd w:val="clear" w:color="auto" w:fill="auto"/>
            <w:tcMar>
              <w:left w:w="107" w:type="dxa"/>
            </w:tcMar>
            <w:vAlign w:val="center"/>
          </w:tcPr>
          <w:p w14:paraId="78D71753" w14:textId="77777777" w:rsidR="0063346B" w:rsidRPr="001721B3"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rFonts w:asciiTheme="minorEastAsia" w:eastAsiaTheme="minorEastAsia" w:hAnsiTheme="minorEastAsia"/>
                <w:b/>
                <w:color w:val="000000"/>
                <w:highlight w:val="yellow"/>
              </w:rPr>
            </w:pPr>
            <w:r w:rsidRPr="001721B3">
              <w:rPr>
                <w:rFonts w:asciiTheme="minorEastAsia" w:eastAsiaTheme="minorEastAsia" w:hAnsiTheme="minorEastAsia" w:cs="Arial" w:hint="eastAsia"/>
                <w:b/>
                <w:lang w:eastAsia="zh-CN"/>
              </w:rPr>
              <w:t>最</w:t>
            </w:r>
            <w:r w:rsidRPr="001721B3">
              <w:rPr>
                <w:rFonts w:asciiTheme="minorEastAsia" w:eastAsiaTheme="minorEastAsia" w:hAnsiTheme="minorEastAsia" w:cs="Arial"/>
                <w:b/>
                <w:lang w:eastAsia="zh-CN"/>
              </w:rPr>
              <w:t>小长度</w:t>
            </w:r>
          </w:p>
        </w:tc>
        <w:tc>
          <w:tcPr>
            <w:tcW w:w="2461" w:type="dxa"/>
            <w:vMerge/>
            <w:shd w:val="clear" w:color="auto" w:fill="auto"/>
            <w:tcMar>
              <w:left w:w="107" w:type="dxa"/>
            </w:tcMar>
            <w:vAlign w:val="center"/>
          </w:tcPr>
          <w:p w14:paraId="6EA6B0C1" w14:textId="77777777" w:rsidR="0063346B" w:rsidRPr="00CE135C"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b/>
                <w:i/>
                <w:color w:val="000000"/>
              </w:rPr>
            </w:pPr>
          </w:p>
        </w:tc>
        <w:tc>
          <w:tcPr>
            <w:tcW w:w="2408" w:type="dxa"/>
            <w:vMerge/>
            <w:shd w:val="clear" w:color="auto" w:fill="auto"/>
            <w:tcMar>
              <w:left w:w="107" w:type="dxa"/>
            </w:tcMar>
            <w:vAlign w:val="center"/>
          </w:tcPr>
          <w:p w14:paraId="0BD7C1A5" w14:textId="77777777" w:rsidR="0063346B" w:rsidRPr="00CE135C" w:rsidRDefault="0063346B" w:rsidP="00D5158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rPr>
                <w:b/>
                <w:i/>
                <w:color w:val="000000"/>
              </w:rPr>
            </w:pPr>
          </w:p>
        </w:tc>
      </w:tr>
      <w:tr w:rsidR="0063346B" w:rsidRPr="00CE135C" w14:paraId="1439091A" w14:textId="77777777" w:rsidTr="0063346B">
        <w:trPr>
          <w:trHeight w:val="571"/>
        </w:trPr>
        <w:tc>
          <w:tcPr>
            <w:tcW w:w="1954" w:type="dxa"/>
            <w:shd w:val="clear" w:color="auto" w:fill="auto"/>
            <w:tcMar>
              <w:left w:w="110" w:type="dxa"/>
            </w:tcMar>
          </w:tcPr>
          <w:p w14:paraId="1B7EF44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544</w:t>
            </w:r>
          </w:p>
        </w:tc>
        <w:tc>
          <w:tcPr>
            <w:tcW w:w="1120" w:type="dxa"/>
            <w:shd w:val="clear" w:color="auto" w:fill="auto"/>
            <w:tcMar>
              <w:left w:w="110" w:type="dxa"/>
            </w:tcMar>
          </w:tcPr>
          <w:p w14:paraId="706DB30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3B7A546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5F05089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5F27C839"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Aimeliik</w:t>
            </w:r>
            <w:proofErr w:type="spellEnd"/>
            <w:r w:rsidRPr="00CE135C">
              <w:rPr>
                <w:rFonts w:ascii="SimSun" w:eastAsia="SimSun" w:hAnsi="SimSun" w:cs="SimSun" w:hint="eastAsia"/>
                <w:lang w:val="fr-FR" w:eastAsia="zh-CN"/>
              </w:rPr>
              <w:t>州</w:t>
            </w:r>
          </w:p>
        </w:tc>
      </w:tr>
      <w:tr w:rsidR="0063346B" w:rsidRPr="00CE135C" w14:paraId="79E4CB03" w14:textId="77777777" w:rsidTr="0063346B">
        <w:trPr>
          <w:trHeight w:val="571"/>
        </w:trPr>
        <w:tc>
          <w:tcPr>
            <w:tcW w:w="1954" w:type="dxa"/>
            <w:shd w:val="clear" w:color="auto" w:fill="auto"/>
            <w:tcMar>
              <w:left w:w="110" w:type="dxa"/>
            </w:tcMar>
          </w:tcPr>
          <w:p w14:paraId="6B1EEE7A"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587</w:t>
            </w:r>
          </w:p>
        </w:tc>
        <w:tc>
          <w:tcPr>
            <w:tcW w:w="1120" w:type="dxa"/>
            <w:shd w:val="clear" w:color="auto" w:fill="auto"/>
            <w:tcMar>
              <w:left w:w="110" w:type="dxa"/>
            </w:tcMar>
          </w:tcPr>
          <w:p w14:paraId="1CAFBBD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1CC5711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5D900DE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7A71C6CE"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PNCC/Airai</w:t>
            </w:r>
            <w:r w:rsidRPr="00CE135C">
              <w:rPr>
                <w:rFonts w:ascii="SimSun" w:eastAsia="SimSun" w:hAnsi="SimSun" w:cs="SimSun" w:hint="eastAsia"/>
                <w:lang w:val="fr-FR"/>
              </w:rPr>
              <w:t>州</w:t>
            </w:r>
          </w:p>
        </w:tc>
      </w:tr>
      <w:tr w:rsidR="0063346B" w:rsidRPr="00CE135C" w14:paraId="051EFD93" w14:textId="77777777" w:rsidTr="0063346B">
        <w:trPr>
          <w:trHeight w:val="571"/>
        </w:trPr>
        <w:tc>
          <w:tcPr>
            <w:tcW w:w="1954" w:type="dxa"/>
            <w:shd w:val="clear" w:color="auto" w:fill="auto"/>
            <w:tcMar>
              <w:left w:w="110" w:type="dxa"/>
            </w:tcMar>
          </w:tcPr>
          <w:p w14:paraId="594D2DC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277</w:t>
            </w:r>
          </w:p>
        </w:tc>
        <w:tc>
          <w:tcPr>
            <w:tcW w:w="1120" w:type="dxa"/>
            <w:shd w:val="clear" w:color="auto" w:fill="auto"/>
            <w:tcMar>
              <w:left w:w="110" w:type="dxa"/>
            </w:tcMar>
          </w:tcPr>
          <w:p w14:paraId="00E2C0C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1609773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042E6CC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04106C7F"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Angaur</w:t>
            </w:r>
            <w:proofErr w:type="spellEnd"/>
            <w:r w:rsidRPr="00CE135C">
              <w:rPr>
                <w:rFonts w:ascii="SimSun" w:eastAsia="SimSun" w:hAnsi="SimSun" w:cs="SimSun" w:hint="eastAsia"/>
                <w:lang w:val="fr-FR"/>
              </w:rPr>
              <w:t>州</w:t>
            </w:r>
          </w:p>
        </w:tc>
      </w:tr>
      <w:tr w:rsidR="0063346B" w:rsidRPr="00CE135C" w14:paraId="17683DEA" w14:textId="77777777" w:rsidTr="0063346B">
        <w:trPr>
          <w:trHeight w:val="583"/>
        </w:trPr>
        <w:tc>
          <w:tcPr>
            <w:tcW w:w="1954" w:type="dxa"/>
            <w:shd w:val="clear" w:color="auto" w:fill="auto"/>
            <w:tcMar>
              <w:left w:w="110" w:type="dxa"/>
            </w:tcMar>
          </w:tcPr>
          <w:p w14:paraId="10F2996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876</w:t>
            </w:r>
          </w:p>
        </w:tc>
        <w:tc>
          <w:tcPr>
            <w:tcW w:w="1120" w:type="dxa"/>
            <w:shd w:val="clear" w:color="auto" w:fill="auto"/>
            <w:tcMar>
              <w:left w:w="110" w:type="dxa"/>
            </w:tcMar>
          </w:tcPr>
          <w:p w14:paraId="45F4C27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59D4A1C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4D4F82A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7E54D47A"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Kayangel</w:t>
            </w:r>
            <w:proofErr w:type="spellEnd"/>
            <w:r w:rsidRPr="00CE135C">
              <w:rPr>
                <w:rFonts w:ascii="SimSun" w:eastAsia="SimSun" w:hAnsi="SimSun" w:cs="SimSun" w:hint="eastAsia"/>
                <w:lang w:val="fr-FR"/>
              </w:rPr>
              <w:t>州</w:t>
            </w:r>
          </w:p>
        </w:tc>
      </w:tr>
      <w:tr w:rsidR="0063346B" w:rsidRPr="00CE135C" w14:paraId="6A456D1A" w14:textId="77777777" w:rsidTr="0063346B">
        <w:trPr>
          <w:trHeight w:val="571"/>
        </w:trPr>
        <w:tc>
          <w:tcPr>
            <w:tcW w:w="1954" w:type="dxa"/>
            <w:shd w:val="clear" w:color="auto" w:fill="auto"/>
            <w:tcMar>
              <w:left w:w="110" w:type="dxa"/>
            </w:tcMar>
          </w:tcPr>
          <w:p w14:paraId="151BFB9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488</w:t>
            </w:r>
          </w:p>
        </w:tc>
        <w:tc>
          <w:tcPr>
            <w:tcW w:w="1120" w:type="dxa"/>
            <w:shd w:val="clear" w:color="auto" w:fill="auto"/>
            <w:tcMar>
              <w:left w:w="110" w:type="dxa"/>
            </w:tcMar>
          </w:tcPr>
          <w:p w14:paraId="6D8EE767"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1E5052A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0A80A53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044F1E2E"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PNCC/Koror</w:t>
            </w:r>
            <w:r w:rsidRPr="00CE135C">
              <w:rPr>
                <w:rFonts w:ascii="SimSun" w:eastAsia="SimSun" w:hAnsi="SimSun" w:cs="SimSun" w:hint="eastAsia"/>
                <w:lang w:val="fr-FR"/>
              </w:rPr>
              <w:t>州</w:t>
            </w:r>
          </w:p>
        </w:tc>
      </w:tr>
      <w:tr w:rsidR="0063346B" w:rsidRPr="00CE135C" w14:paraId="339837B8" w14:textId="77777777" w:rsidTr="0063346B">
        <w:trPr>
          <w:trHeight w:val="571"/>
        </w:trPr>
        <w:tc>
          <w:tcPr>
            <w:tcW w:w="1954" w:type="dxa"/>
            <w:shd w:val="clear" w:color="auto" w:fill="auto"/>
            <w:tcMar>
              <w:left w:w="110" w:type="dxa"/>
            </w:tcMar>
          </w:tcPr>
          <w:p w14:paraId="0477669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654</w:t>
            </w:r>
          </w:p>
        </w:tc>
        <w:tc>
          <w:tcPr>
            <w:tcW w:w="1120" w:type="dxa"/>
            <w:shd w:val="clear" w:color="auto" w:fill="auto"/>
            <w:tcMar>
              <w:left w:w="110" w:type="dxa"/>
            </w:tcMar>
          </w:tcPr>
          <w:p w14:paraId="73A7C17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05B6C45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4F95D3C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41E970C6"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Melekeok</w:t>
            </w:r>
            <w:proofErr w:type="spellEnd"/>
            <w:r w:rsidRPr="00CE135C">
              <w:rPr>
                <w:rFonts w:ascii="SimSun" w:eastAsia="SimSun" w:hAnsi="SimSun" w:cs="SimSun" w:hint="eastAsia"/>
                <w:lang w:val="fr-FR"/>
              </w:rPr>
              <w:t>州</w:t>
            </w:r>
          </w:p>
        </w:tc>
      </w:tr>
      <w:tr w:rsidR="0063346B" w:rsidRPr="00CE135C" w14:paraId="50212CB4" w14:textId="77777777" w:rsidTr="0063346B">
        <w:trPr>
          <w:trHeight w:val="571"/>
        </w:trPr>
        <w:tc>
          <w:tcPr>
            <w:tcW w:w="1954" w:type="dxa"/>
            <w:shd w:val="clear" w:color="auto" w:fill="auto"/>
            <w:tcMar>
              <w:left w:w="110" w:type="dxa"/>
            </w:tcMar>
          </w:tcPr>
          <w:p w14:paraId="719E54E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824</w:t>
            </w:r>
          </w:p>
        </w:tc>
        <w:tc>
          <w:tcPr>
            <w:tcW w:w="1120" w:type="dxa"/>
            <w:shd w:val="clear" w:color="auto" w:fill="auto"/>
            <w:tcMar>
              <w:left w:w="110" w:type="dxa"/>
            </w:tcMar>
          </w:tcPr>
          <w:p w14:paraId="622AF6B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254755C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3CB336F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42519DD8"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Ngaraard</w:t>
            </w:r>
            <w:proofErr w:type="spellEnd"/>
            <w:r w:rsidRPr="00CE135C">
              <w:rPr>
                <w:rFonts w:ascii="SimSun" w:eastAsia="SimSun" w:hAnsi="SimSun" w:cs="SimSun" w:hint="eastAsia"/>
                <w:lang w:val="fr-FR"/>
              </w:rPr>
              <w:t>州</w:t>
            </w:r>
          </w:p>
        </w:tc>
      </w:tr>
      <w:tr w:rsidR="0063346B" w:rsidRPr="00CE135C" w14:paraId="2EE32E7C" w14:textId="77777777" w:rsidTr="0063346B">
        <w:trPr>
          <w:trHeight w:val="571"/>
        </w:trPr>
        <w:tc>
          <w:tcPr>
            <w:tcW w:w="1954" w:type="dxa"/>
            <w:shd w:val="clear" w:color="auto" w:fill="auto"/>
            <w:tcMar>
              <w:left w:w="110" w:type="dxa"/>
            </w:tcMar>
          </w:tcPr>
          <w:p w14:paraId="23BCC8F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855</w:t>
            </w:r>
          </w:p>
        </w:tc>
        <w:tc>
          <w:tcPr>
            <w:tcW w:w="1120" w:type="dxa"/>
            <w:shd w:val="clear" w:color="auto" w:fill="auto"/>
            <w:tcMar>
              <w:left w:w="110" w:type="dxa"/>
            </w:tcMar>
          </w:tcPr>
          <w:p w14:paraId="1C7566F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5EFC126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075A0EB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24F38FDF"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Ngarchelong</w:t>
            </w:r>
            <w:proofErr w:type="spellEnd"/>
            <w:r w:rsidRPr="00CE135C">
              <w:rPr>
                <w:rFonts w:ascii="SimSun" w:eastAsia="SimSun" w:hAnsi="SimSun" w:cs="SimSun" w:hint="eastAsia"/>
                <w:lang w:val="fr-FR"/>
              </w:rPr>
              <w:t>州</w:t>
            </w:r>
          </w:p>
        </w:tc>
      </w:tr>
      <w:tr w:rsidR="0063346B" w:rsidRPr="00CE135C" w14:paraId="6ECB3344" w14:textId="77777777" w:rsidTr="0063346B">
        <w:trPr>
          <w:trHeight w:val="583"/>
        </w:trPr>
        <w:tc>
          <w:tcPr>
            <w:tcW w:w="1954" w:type="dxa"/>
            <w:shd w:val="clear" w:color="auto" w:fill="auto"/>
            <w:tcMar>
              <w:left w:w="110" w:type="dxa"/>
            </w:tcMar>
          </w:tcPr>
          <w:p w14:paraId="5C7B280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rPr>
                <w:rFonts w:cs="Arial"/>
              </w:rPr>
            </w:pPr>
            <w:r w:rsidRPr="00CE135C">
              <w:rPr>
                <w:rFonts w:cs="Arial"/>
              </w:rPr>
              <w:t>747</w:t>
            </w:r>
          </w:p>
        </w:tc>
        <w:tc>
          <w:tcPr>
            <w:tcW w:w="1120" w:type="dxa"/>
            <w:shd w:val="clear" w:color="auto" w:fill="auto"/>
            <w:tcMar>
              <w:left w:w="110" w:type="dxa"/>
            </w:tcMar>
          </w:tcPr>
          <w:p w14:paraId="7BBBA4B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10" w:type="dxa"/>
            </w:tcMar>
          </w:tcPr>
          <w:p w14:paraId="68AA798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10" w:type="dxa"/>
            </w:tcMar>
          </w:tcPr>
          <w:p w14:paraId="6F04749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10" w:type="dxa"/>
            </w:tcMar>
          </w:tcPr>
          <w:p w14:paraId="18FAF665"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Ngardmau</w:t>
            </w:r>
            <w:proofErr w:type="spellEnd"/>
            <w:r w:rsidRPr="00CE135C">
              <w:rPr>
                <w:rFonts w:ascii="SimSun" w:eastAsia="SimSun" w:hAnsi="SimSun" w:cs="SimSun" w:hint="eastAsia"/>
                <w:lang w:val="fr-FR"/>
              </w:rPr>
              <w:t>州</w:t>
            </w:r>
          </w:p>
        </w:tc>
      </w:tr>
      <w:tr w:rsidR="0063346B" w:rsidRPr="00CE135C" w14:paraId="1B3A911D" w14:textId="77777777" w:rsidTr="0063346B">
        <w:trPr>
          <w:trHeight w:val="571"/>
        </w:trPr>
        <w:tc>
          <w:tcPr>
            <w:tcW w:w="1954" w:type="dxa"/>
            <w:shd w:val="clear" w:color="auto" w:fill="auto"/>
            <w:tcMar>
              <w:left w:w="107" w:type="dxa"/>
            </w:tcMar>
          </w:tcPr>
          <w:p w14:paraId="047AA8D9"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535</w:t>
            </w:r>
          </w:p>
        </w:tc>
        <w:tc>
          <w:tcPr>
            <w:tcW w:w="1120" w:type="dxa"/>
            <w:shd w:val="clear" w:color="auto" w:fill="auto"/>
            <w:tcMar>
              <w:left w:w="107" w:type="dxa"/>
            </w:tcMar>
          </w:tcPr>
          <w:p w14:paraId="70AC4B1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1CC9D5C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0619EE4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2BD81216"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Ngatpang</w:t>
            </w:r>
            <w:proofErr w:type="spellEnd"/>
            <w:r w:rsidRPr="00CE135C">
              <w:rPr>
                <w:rFonts w:ascii="SimSun" w:eastAsia="SimSun" w:hAnsi="SimSun" w:cs="SimSun" w:hint="eastAsia"/>
                <w:lang w:val="fr-FR"/>
              </w:rPr>
              <w:t>州</w:t>
            </w:r>
          </w:p>
        </w:tc>
      </w:tr>
      <w:tr w:rsidR="0063346B" w:rsidRPr="00CE135C" w14:paraId="79D884B7" w14:textId="77777777" w:rsidTr="0063346B">
        <w:trPr>
          <w:trHeight w:val="571"/>
        </w:trPr>
        <w:tc>
          <w:tcPr>
            <w:tcW w:w="1954" w:type="dxa"/>
            <w:shd w:val="clear" w:color="auto" w:fill="auto"/>
            <w:tcMar>
              <w:left w:w="107" w:type="dxa"/>
            </w:tcMar>
          </w:tcPr>
          <w:p w14:paraId="30DDC513"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622</w:t>
            </w:r>
          </w:p>
        </w:tc>
        <w:tc>
          <w:tcPr>
            <w:tcW w:w="1120" w:type="dxa"/>
            <w:shd w:val="clear" w:color="auto" w:fill="auto"/>
            <w:tcMar>
              <w:left w:w="107" w:type="dxa"/>
            </w:tcMar>
          </w:tcPr>
          <w:p w14:paraId="46DE44F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58079FA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3783A14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4FD0018E"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Ngchesar</w:t>
            </w:r>
            <w:proofErr w:type="spellEnd"/>
            <w:r w:rsidRPr="00CE135C">
              <w:rPr>
                <w:rFonts w:ascii="SimSun" w:eastAsia="SimSun" w:hAnsi="SimSun" w:cs="SimSun" w:hint="eastAsia"/>
                <w:lang w:val="fr-FR"/>
              </w:rPr>
              <w:t>州</w:t>
            </w:r>
          </w:p>
        </w:tc>
      </w:tr>
      <w:tr w:rsidR="0063346B" w:rsidRPr="00CE135C" w14:paraId="201912EE" w14:textId="77777777" w:rsidTr="0063346B">
        <w:trPr>
          <w:trHeight w:val="543"/>
        </w:trPr>
        <w:tc>
          <w:tcPr>
            <w:tcW w:w="1954" w:type="dxa"/>
            <w:shd w:val="clear" w:color="auto" w:fill="auto"/>
            <w:tcMar>
              <w:left w:w="107" w:type="dxa"/>
            </w:tcMar>
          </w:tcPr>
          <w:p w14:paraId="02686269"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733</w:t>
            </w:r>
          </w:p>
        </w:tc>
        <w:tc>
          <w:tcPr>
            <w:tcW w:w="1120" w:type="dxa"/>
            <w:shd w:val="clear" w:color="auto" w:fill="auto"/>
            <w:tcMar>
              <w:left w:w="107" w:type="dxa"/>
            </w:tcMar>
          </w:tcPr>
          <w:p w14:paraId="7994086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3F13EC8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7A64F68A"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0E52F8A2"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Ngaremlengui</w:t>
            </w:r>
            <w:proofErr w:type="spellEnd"/>
            <w:r w:rsidRPr="00CE135C">
              <w:rPr>
                <w:rFonts w:ascii="SimSun" w:eastAsia="SimSun" w:hAnsi="SimSun" w:cs="SimSun" w:hint="eastAsia"/>
                <w:lang w:val="fr-FR"/>
              </w:rPr>
              <w:t>州</w:t>
            </w:r>
          </w:p>
        </w:tc>
      </w:tr>
      <w:tr w:rsidR="0063346B" w:rsidRPr="00CE135C" w14:paraId="7EC063F5" w14:textId="77777777" w:rsidTr="0063346B">
        <w:trPr>
          <w:trHeight w:val="571"/>
        </w:trPr>
        <w:tc>
          <w:tcPr>
            <w:tcW w:w="1954" w:type="dxa"/>
            <w:shd w:val="clear" w:color="auto" w:fill="auto"/>
            <w:tcMar>
              <w:left w:w="107" w:type="dxa"/>
            </w:tcMar>
          </w:tcPr>
          <w:p w14:paraId="7CF7F126"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679</w:t>
            </w:r>
          </w:p>
        </w:tc>
        <w:tc>
          <w:tcPr>
            <w:tcW w:w="1120" w:type="dxa"/>
            <w:shd w:val="clear" w:color="auto" w:fill="auto"/>
            <w:tcMar>
              <w:left w:w="107" w:type="dxa"/>
            </w:tcMar>
          </w:tcPr>
          <w:p w14:paraId="4EEB43F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329AB8F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74B5AC1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78981DE9"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proofErr w:type="spellStart"/>
            <w:r w:rsidRPr="00CE135C">
              <w:rPr>
                <w:rFonts w:cs="Arial"/>
                <w:lang w:val="fr-FR"/>
              </w:rPr>
              <w:t>Ngiwal</w:t>
            </w:r>
            <w:proofErr w:type="spellEnd"/>
            <w:r w:rsidRPr="00CE135C">
              <w:rPr>
                <w:rFonts w:ascii="SimSun" w:eastAsia="SimSun" w:hAnsi="SimSun" w:cs="SimSun" w:hint="eastAsia"/>
                <w:lang w:val="fr-FR"/>
              </w:rPr>
              <w:t>州</w:t>
            </w:r>
          </w:p>
        </w:tc>
      </w:tr>
      <w:tr w:rsidR="0063346B" w:rsidRPr="00CE135C" w14:paraId="6853A1F7" w14:textId="77777777" w:rsidTr="0063346B">
        <w:trPr>
          <w:trHeight w:val="571"/>
        </w:trPr>
        <w:tc>
          <w:tcPr>
            <w:tcW w:w="1954" w:type="dxa"/>
            <w:shd w:val="clear" w:color="auto" w:fill="auto"/>
            <w:tcMar>
              <w:left w:w="107" w:type="dxa"/>
            </w:tcMar>
          </w:tcPr>
          <w:p w14:paraId="35C7B8FF"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lastRenderedPageBreak/>
              <w:t>345</w:t>
            </w:r>
          </w:p>
        </w:tc>
        <w:tc>
          <w:tcPr>
            <w:tcW w:w="1120" w:type="dxa"/>
            <w:shd w:val="clear" w:color="auto" w:fill="auto"/>
            <w:tcMar>
              <w:left w:w="107" w:type="dxa"/>
            </w:tcMar>
          </w:tcPr>
          <w:p w14:paraId="4A10E66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0562E59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3E0F91BA"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7656504D"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PNCC/Peleliu</w:t>
            </w:r>
            <w:r w:rsidRPr="00CE135C">
              <w:rPr>
                <w:rFonts w:ascii="SimSun" w:eastAsia="SimSun" w:hAnsi="SimSun" w:cs="SimSun" w:hint="eastAsia"/>
                <w:lang w:val="fr-FR"/>
              </w:rPr>
              <w:t>州</w:t>
            </w:r>
          </w:p>
        </w:tc>
      </w:tr>
      <w:tr w:rsidR="0063346B" w:rsidRPr="00A76C93" w14:paraId="0E0F9A05" w14:textId="77777777" w:rsidTr="0063346B">
        <w:trPr>
          <w:trHeight w:val="525"/>
        </w:trPr>
        <w:tc>
          <w:tcPr>
            <w:tcW w:w="1954" w:type="dxa"/>
            <w:shd w:val="clear" w:color="auto" w:fill="auto"/>
            <w:tcMar>
              <w:left w:w="107" w:type="dxa"/>
            </w:tcMar>
          </w:tcPr>
          <w:p w14:paraId="6B7974A4"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255</w:t>
            </w:r>
          </w:p>
        </w:tc>
        <w:tc>
          <w:tcPr>
            <w:tcW w:w="1120" w:type="dxa"/>
            <w:shd w:val="clear" w:color="auto" w:fill="auto"/>
            <w:tcMar>
              <w:left w:w="107" w:type="dxa"/>
            </w:tcMar>
          </w:tcPr>
          <w:p w14:paraId="2D7CB7B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24A0659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3866D6C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rFonts w:ascii="SimSun" w:eastAsia="SimSun" w:hAnsi="SimSun" w:cs="SimSun"/>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5C499615" w14:textId="77777777" w:rsidR="0063346B" w:rsidRPr="005F1C7C" w:rsidRDefault="0063346B" w:rsidP="00D51582">
            <w:pPr>
              <w:overflowPunct/>
              <w:autoSpaceDE/>
              <w:autoSpaceDN/>
              <w:adjustRightInd/>
              <w:spacing w:before="40" w:after="40" w:line="240" w:lineRule="exact"/>
              <w:jc w:val="left"/>
              <w:textAlignment w:val="auto"/>
              <w:rPr>
                <w:rFonts w:cs="Arial"/>
              </w:rPr>
            </w:pPr>
            <w:r w:rsidRPr="005F1C7C">
              <w:rPr>
                <w:rFonts w:cs="Arial"/>
              </w:rPr>
              <w:t>PNCC/</w:t>
            </w:r>
            <w:proofErr w:type="spellStart"/>
            <w:r w:rsidRPr="005F1C7C">
              <w:rPr>
                <w:rFonts w:cs="Arial"/>
              </w:rPr>
              <w:t>Sonsorol</w:t>
            </w:r>
            <w:r w:rsidRPr="00CE135C">
              <w:rPr>
                <w:rFonts w:ascii="SimSun" w:eastAsia="SimSun" w:hAnsi="SimSun" w:cs="SimSun" w:hint="eastAsia"/>
              </w:rPr>
              <w:t>州</w:t>
            </w:r>
            <w:proofErr w:type="spellEnd"/>
            <w:r w:rsidRPr="00CE135C">
              <w:rPr>
                <w:rFonts w:eastAsia="SimSun" w:cs="SimSun" w:hint="eastAsia"/>
                <w:lang w:eastAsia="zh-CN"/>
              </w:rPr>
              <w:t>和</w:t>
            </w:r>
            <w:proofErr w:type="spellStart"/>
            <w:r w:rsidRPr="005F1C7C">
              <w:rPr>
                <w:rFonts w:cs="Arial"/>
              </w:rPr>
              <w:t>Hatohobei</w:t>
            </w:r>
            <w:r w:rsidRPr="00CE135C">
              <w:rPr>
                <w:rFonts w:ascii="SimSun" w:eastAsia="SimSun" w:hAnsi="SimSun" w:cs="SimSun" w:hint="eastAsia"/>
              </w:rPr>
              <w:t>州</w:t>
            </w:r>
            <w:proofErr w:type="spellEnd"/>
          </w:p>
        </w:tc>
      </w:tr>
      <w:tr w:rsidR="0063346B" w:rsidRPr="00CE135C" w14:paraId="1E81C3D1" w14:textId="77777777" w:rsidTr="0063346B">
        <w:trPr>
          <w:trHeight w:val="571"/>
        </w:trPr>
        <w:tc>
          <w:tcPr>
            <w:tcW w:w="1954" w:type="dxa"/>
            <w:shd w:val="clear" w:color="auto" w:fill="auto"/>
            <w:tcMar>
              <w:left w:w="107" w:type="dxa"/>
            </w:tcMar>
          </w:tcPr>
          <w:p w14:paraId="079464FF"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900</w:t>
            </w:r>
          </w:p>
        </w:tc>
        <w:tc>
          <w:tcPr>
            <w:tcW w:w="1120" w:type="dxa"/>
            <w:shd w:val="clear" w:color="auto" w:fill="auto"/>
            <w:tcMar>
              <w:left w:w="107" w:type="dxa"/>
            </w:tcMar>
          </w:tcPr>
          <w:p w14:paraId="62F3406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28FBCC3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5ED58D4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rPr>
                <w:lang w:eastAsia="zh-CN"/>
              </w:rPr>
            </w:pPr>
            <w:r w:rsidRPr="00CE135C">
              <w:rPr>
                <w:rFonts w:ascii="SimSun" w:eastAsia="SimSun" w:hAnsi="SimSun" w:cs="SimSun" w:hint="eastAsia"/>
                <w:lang w:eastAsia="zh-CN"/>
              </w:rPr>
              <w:t>固定电话业务的地理编号</w:t>
            </w:r>
            <w:r w:rsidRPr="00CE135C">
              <w:rPr>
                <w:lang w:eastAsia="zh-CN"/>
              </w:rPr>
              <w:br/>
            </w:r>
            <w:r w:rsidRPr="00CE135C">
              <w:rPr>
                <w:rFonts w:ascii="SimSun" w:eastAsia="SimSun" w:hAnsi="SimSun" w:cs="SimSun" w:hint="eastAsia"/>
                <w:lang w:eastAsia="zh-CN"/>
              </w:rPr>
              <w:t>（区号）</w:t>
            </w:r>
          </w:p>
        </w:tc>
        <w:tc>
          <w:tcPr>
            <w:tcW w:w="2408" w:type="dxa"/>
            <w:shd w:val="clear" w:color="auto" w:fill="auto"/>
            <w:tcMar>
              <w:left w:w="107" w:type="dxa"/>
            </w:tcMar>
          </w:tcPr>
          <w:p w14:paraId="4198D074"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PNCC/</w:t>
            </w:r>
            <w:r>
              <w:rPr>
                <w:rFonts w:ascii="SimSun" w:eastAsia="SimSun" w:hAnsi="SimSun" w:cs="SimSun" w:hint="eastAsia"/>
                <w:lang w:val="fr-FR" w:eastAsia="zh-CN"/>
              </w:rPr>
              <w:t>运营商服务</w:t>
            </w:r>
          </w:p>
        </w:tc>
      </w:tr>
      <w:bookmarkEnd w:id="515"/>
      <w:tr w:rsidR="0063346B" w:rsidRPr="00CE135C" w14:paraId="31CD12FF" w14:textId="77777777" w:rsidTr="0063346B">
        <w:trPr>
          <w:trHeight w:val="571"/>
        </w:trPr>
        <w:tc>
          <w:tcPr>
            <w:tcW w:w="1954" w:type="dxa"/>
            <w:shd w:val="clear" w:color="auto" w:fill="auto"/>
            <w:tcMar>
              <w:left w:w="107" w:type="dxa"/>
            </w:tcMar>
          </w:tcPr>
          <w:p w14:paraId="7341DBF3"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770</w:t>
            </w:r>
          </w:p>
        </w:tc>
        <w:tc>
          <w:tcPr>
            <w:tcW w:w="1120" w:type="dxa"/>
            <w:shd w:val="clear" w:color="auto" w:fill="auto"/>
            <w:tcMar>
              <w:left w:w="107" w:type="dxa"/>
            </w:tcMar>
          </w:tcPr>
          <w:p w14:paraId="409FEDD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5275296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73C2206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7961A392"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 xml:space="preserve">PNCC Wireless/Palau </w:t>
            </w:r>
            <w:proofErr w:type="spellStart"/>
            <w:r w:rsidRPr="00CE135C">
              <w:rPr>
                <w:rFonts w:cs="Arial"/>
                <w:lang w:val="fr-FR"/>
              </w:rPr>
              <w:t>Cel</w:t>
            </w:r>
            <w:proofErr w:type="spellEnd"/>
          </w:p>
        </w:tc>
      </w:tr>
      <w:tr w:rsidR="0063346B" w:rsidRPr="00CE135C" w14:paraId="3BC5C83B" w14:textId="77777777" w:rsidTr="0063346B">
        <w:trPr>
          <w:trHeight w:val="583"/>
        </w:trPr>
        <w:tc>
          <w:tcPr>
            <w:tcW w:w="1954" w:type="dxa"/>
            <w:shd w:val="clear" w:color="auto" w:fill="auto"/>
            <w:tcMar>
              <w:left w:w="107" w:type="dxa"/>
            </w:tcMar>
          </w:tcPr>
          <w:p w14:paraId="235E9D53"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771</w:t>
            </w:r>
          </w:p>
        </w:tc>
        <w:tc>
          <w:tcPr>
            <w:tcW w:w="1120" w:type="dxa"/>
            <w:shd w:val="clear" w:color="auto" w:fill="auto"/>
            <w:tcMar>
              <w:left w:w="107" w:type="dxa"/>
            </w:tcMar>
          </w:tcPr>
          <w:p w14:paraId="7FC6471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74A1A08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779777C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08DA5A45" w14:textId="77777777" w:rsidR="0063346B" w:rsidRPr="00CE135C" w:rsidRDefault="0063346B" w:rsidP="00D51582">
            <w:pPr>
              <w:overflowPunct/>
              <w:autoSpaceDE/>
              <w:autoSpaceDN/>
              <w:adjustRightInd/>
              <w:spacing w:before="40" w:after="40" w:line="240" w:lineRule="exact"/>
              <w:jc w:val="left"/>
              <w:textAlignment w:val="auto"/>
              <w:rPr>
                <w:rFonts w:cs="Arial"/>
                <w:lang w:val="fr-FR"/>
              </w:rPr>
            </w:pPr>
            <w:r w:rsidRPr="00CE135C">
              <w:rPr>
                <w:rFonts w:cs="Arial"/>
                <w:lang w:val="fr-FR"/>
              </w:rPr>
              <w:t xml:space="preserve">PNCC Wireless/Palau </w:t>
            </w:r>
            <w:proofErr w:type="spellStart"/>
            <w:r w:rsidRPr="00CE135C">
              <w:rPr>
                <w:rFonts w:cs="Arial"/>
                <w:lang w:val="fr-FR"/>
              </w:rPr>
              <w:t>Cel</w:t>
            </w:r>
            <w:proofErr w:type="spellEnd"/>
          </w:p>
        </w:tc>
      </w:tr>
      <w:tr w:rsidR="0063346B" w:rsidRPr="00CE135C" w14:paraId="642F79EA" w14:textId="77777777" w:rsidTr="0063346B">
        <w:trPr>
          <w:trHeight w:val="571"/>
        </w:trPr>
        <w:tc>
          <w:tcPr>
            <w:tcW w:w="1954" w:type="dxa"/>
            <w:shd w:val="clear" w:color="auto" w:fill="auto"/>
            <w:tcMar>
              <w:left w:w="107" w:type="dxa"/>
            </w:tcMar>
          </w:tcPr>
          <w:p w14:paraId="2D9F5DFF"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772</w:t>
            </w:r>
          </w:p>
        </w:tc>
        <w:tc>
          <w:tcPr>
            <w:tcW w:w="1120" w:type="dxa"/>
            <w:shd w:val="clear" w:color="auto" w:fill="auto"/>
            <w:tcMar>
              <w:left w:w="107" w:type="dxa"/>
            </w:tcMar>
          </w:tcPr>
          <w:p w14:paraId="55E5BBF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696861F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648266B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79AC5B17"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63346B" w:rsidRPr="00CE135C" w14:paraId="0F27A95E" w14:textId="77777777" w:rsidTr="0063346B">
        <w:trPr>
          <w:trHeight w:val="571"/>
        </w:trPr>
        <w:tc>
          <w:tcPr>
            <w:tcW w:w="1954" w:type="dxa"/>
            <w:shd w:val="clear" w:color="auto" w:fill="auto"/>
            <w:tcMar>
              <w:left w:w="107" w:type="dxa"/>
            </w:tcMar>
          </w:tcPr>
          <w:p w14:paraId="0C64E9E4"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773</w:t>
            </w:r>
          </w:p>
        </w:tc>
        <w:tc>
          <w:tcPr>
            <w:tcW w:w="1120" w:type="dxa"/>
            <w:shd w:val="clear" w:color="auto" w:fill="auto"/>
            <w:tcMar>
              <w:left w:w="107" w:type="dxa"/>
            </w:tcMar>
          </w:tcPr>
          <w:p w14:paraId="166D882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030DF09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48D41E0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0C90194F"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63346B" w:rsidRPr="00CE135C" w14:paraId="4CB988D9" w14:textId="77777777" w:rsidTr="0063346B">
        <w:trPr>
          <w:trHeight w:val="571"/>
        </w:trPr>
        <w:tc>
          <w:tcPr>
            <w:tcW w:w="1954" w:type="dxa"/>
            <w:shd w:val="clear" w:color="auto" w:fill="auto"/>
            <w:tcMar>
              <w:left w:w="107" w:type="dxa"/>
            </w:tcMar>
          </w:tcPr>
          <w:p w14:paraId="7F99416D"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774</w:t>
            </w:r>
          </w:p>
        </w:tc>
        <w:tc>
          <w:tcPr>
            <w:tcW w:w="1120" w:type="dxa"/>
            <w:shd w:val="clear" w:color="auto" w:fill="auto"/>
            <w:tcMar>
              <w:left w:w="107" w:type="dxa"/>
            </w:tcMar>
          </w:tcPr>
          <w:p w14:paraId="3570015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24F01B2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2A4DA77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001F52D6"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63346B" w:rsidRPr="00CE135C" w14:paraId="11253E70" w14:textId="77777777" w:rsidTr="0063346B">
        <w:trPr>
          <w:trHeight w:val="571"/>
        </w:trPr>
        <w:tc>
          <w:tcPr>
            <w:tcW w:w="1954" w:type="dxa"/>
            <w:shd w:val="clear" w:color="auto" w:fill="auto"/>
            <w:tcMar>
              <w:left w:w="107" w:type="dxa"/>
            </w:tcMar>
          </w:tcPr>
          <w:p w14:paraId="04C3D404"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775</w:t>
            </w:r>
          </w:p>
        </w:tc>
        <w:tc>
          <w:tcPr>
            <w:tcW w:w="1120" w:type="dxa"/>
            <w:shd w:val="clear" w:color="auto" w:fill="auto"/>
            <w:tcMar>
              <w:left w:w="107" w:type="dxa"/>
            </w:tcMar>
          </w:tcPr>
          <w:p w14:paraId="67A93D8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62AA0DA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30D9AC0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29AA9BBC" w14:textId="77777777" w:rsidR="0063346B" w:rsidRPr="00CE135C" w:rsidRDefault="0063346B" w:rsidP="00D51582">
            <w:pPr>
              <w:overflowPunct/>
              <w:autoSpaceDE/>
              <w:autoSpaceDN/>
              <w:adjustRightInd/>
              <w:spacing w:before="40" w:after="40" w:line="240" w:lineRule="exact"/>
              <w:jc w:val="left"/>
              <w:textAlignment w:val="auto"/>
            </w:pPr>
            <w:r w:rsidRPr="00CE135C">
              <w:t>PNCC Wireless/ Palau Cel</w:t>
            </w:r>
          </w:p>
        </w:tc>
      </w:tr>
      <w:tr w:rsidR="0063346B" w:rsidRPr="00CE135C" w14:paraId="1F4459DE" w14:textId="77777777" w:rsidTr="0063346B">
        <w:trPr>
          <w:trHeight w:val="502"/>
        </w:trPr>
        <w:tc>
          <w:tcPr>
            <w:tcW w:w="1954" w:type="dxa"/>
            <w:shd w:val="clear" w:color="auto" w:fill="auto"/>
            <w:tcMar>
              <w:left w:w="107" w:type="dxa"/>
            </w:tcMar>
          </w:tcPr>
          <w:p w14:paraId="5CD8F892"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776</w:t>
            </w:r>
          </w:p>
        </w:tc>
        <w:tc>
          <w:tcPr>
            <w:tcW w:w="1120" w:type="dxa"/>
            <w:shd w:val="clear" w:color="auto" w:fill="auto"/>
            <w:tcMar>
              <w:left w:w="107" w:type="dxa"/>
            </w:tcMar>
          </w:tcPr>
          <w:p w14:paraId="0AC4E77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3EF14FD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4A90FC77"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373249C2"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63346B" w:rsidRPr="00CE135C" w14:paraId="4449F8D0" w14:textId="77777777" w:rsidTr="0063346B">
        <w:trPr>
          <w:trHeight w:val="481"/>
        </w:trPr>
        <w:tc>
          <w:tcPr>
            <w:tcW w:w="1954" w:type="dxa"/>
            <w:shd w:val="clear" w:color="auto" w:fill="auto"/>
            <w:tcMar>
              <w:left w:w="107" w:type="dxa"/>
            </w:tcMar>
          </w:tcPr>
          <w:p w14:paraId="1C384A94" w14:textId="77777777" w:rsidR="0063346B" w:rsidRPr="00CE135C" w:rsidRDefault="0063346B" w:rsidP="00D51582">
            <w:pPr>
              <w:overflowPunct/>
              <w:autoSpaceDE/>
              <w:autoSpaceDN/>
              <w:adjustRightInd/>
              <w:spacing w:before="40" w:after="40" w:line="240" w:lineRule="exact"/>
              <w:jc w:val="center"/>
              <w:rPr>
                <w:rFonts w:cs="Arial"/>
                <w:bCs/>
              </w:rPr>
            </w:pPr>
            <w:r w:rsidRPr="00CE135C">
              <w:rPr>
                <w:rFonts w:cs="Arial"/>
                <w:bCs/>
              </w:rPr>
              <w:t>777</w:t>
            </w:r>
          </w:p>
        </w:tc>
        <w:tc>
          <w:tcPr>
            <w:tcW w:w="1120" w:type="dxa"/>
            <w:shd w:val="clear" w:color="auto" w:fill="auto"/>
            <w:tcMar>
              <w:left w:w="107" w:type="dxa"/>
            </w:tcMar>
          </w:tcPr>
          <w:p w14:paraId="3691DAB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147FAAB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00C5165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23F68B47"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63346B" w:rsidRPr="00CE135C" w14:paraId="33F99603" w14:textId="77777777" w:rsidTr="0063346B">
        <w:trPr>
          <w:trHeight w:val="571"/>
        </w:trPr>
        <w:tc>
          <w:tcPr>
            <w:tcW w:w="1954" w:type="dxa"/>
            <w:shd w:val="clear" w:color="auto" w:fill="auto"/>
            <w:tcMar>
              <w:left w:w="107" w:type="dxa"/>
            </w:tcMar>
          </w:tcPr>
          <w:p w14:paraId="64DB169E" w14:textId="77777777" w:rsidR="0063346B" w:rsidRPr="00CE135C" w:rsidRDefault="0063346B" w:rsidP="00D51582">
            <w:pPr>
              <w:overflowPunct/>
              <w:autoSpaceDE/>
              <w:autoSpaceDN/>
              <w:adjustRightInd/>
              <w:spacing w:before="40" w:after="40" w:line="240" w:lineRule="exact"/>
              <w:jc w:val="center"/>
              <w:rPr>
                <w:bCs/>
              </w:rPr>
            </w:pPr>
            <w:r w:rsidRPr="00CE135C">
              <w:rPr>
                <w:bCs/>
              </w:rPr>
              <w:t>778</w:t>
            </w:r>
          </w:p>
        </w:tc>
        <w:tc>
          <w:tcPr>
            <w:tcW w:w="1120" w:type="dxa"/>
            <w:shd w:val="clear" w:color="auto" w:fill="auto"/>
            <w:tcMar>
              <w:left w:w="107" w:type="dxa"/>
            </w:tcMar>
          </w:tcPr>
          <w:p w14:paraId="43FFA5D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4189AE9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59FB213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1235C600"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63346B" w:rsidRPr="00CE135C" w14:paraId="1F621588" w14:textId="77777777" w:rsidTr="0063346B">
        <w:trPr>
          <w:trHeight w:val="571"/>
        </w:trPr>
        <w:tc>
          <w:tcPr>
            <w:tcW w:w="1954" w:type="dxa"/>
            <w:shd w:val="clear" w:color="auto" w:fill="auto"/>
            <w:tcMar>
              <w:left w:w="107" w:type="dxa"/>
            </w:tcMar>
          </w:tcPr>
          <w:p w14:paraId="08FCCAC8" w14:textId="77777777" w:rsidR="0063346B" w:rsidRPr="00CE135C" w:rsidRDefault="0063346B" w:rsidP="00D51582">
            <w:pPr>
              <w:overflowPunct/>
              <w:autoSpaceDE/>
              <w:autoSpaceDN/>
              <w:adjustRightInd/>
              <w:spacing w:before="40" w:after="40" w:line="240" w:lineRule="exact"/>
              <w:jc w:val="center"/>
              <w:rPr>
                <w:bCs/>
              </w:rPr>
            </w:pPr>
            <w:r w:rsidRPr="00CE135C">
              <w:rPr>
                <w:bCs/>
              </w:rPr>
              <w:t>779</w:t>
            </w:r>
          </w:p>
        </w:tc>
        <w:tc>
          <w:tcPr>
            <w:tcW w:w="1120" w:type="dxa"/>
            <w:shd w:val="clear" w:color="auto" w:fill="auto"/>
            <w:tcMar>
              <w:left w:w="107" w:type="dxa"/>
            </w:tcMar>
          </w:tcPr>
          <w:p w14:paraId="64FC1E6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3726C3F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653881D7"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43DA0E44" w14:textId="77777777" w:rsidR="0063346B" w:rsidRPr="00CE135C" w:rsidRDefault="0063346B" w:rsidP="00D51582">
            <w:pPr>
              <w:overflowPunct/>
              <w:autoSpaceDE/>
              <w:autoSpaceDN/>
              <w:adjustRightInd/>
              <w:spacing w:before="40" w:after="40" w:line="240" w:lineRule="exact"/>
              <w:jc w:val="left"/>
              <w:textAlignment w:val="auto"/>
            </w:pPr>
            <w:r w:rsidRPr="00CE135C">
              <w:t>PNCC Wireless/Palau Cel</w:t>
            </w:r>
          </w:p>
        </w:tc>
      </w:tr>
      <w:tr w:rsidR="00AE0FD3" w:rsidRPr="00CE135C" w14:paraId="19293831" w14:textId="77777777" w:rsidTr="0063346B">
        <w:trPr>
          <w:trHeight w:val="571"/>
        </w:trPr>
        <w:tc>
          <w:tcPr>
            <w:tcW w:w="1954" w:type="dxa"/>
            <w:shd w:val="clear" w:color="auto" w:fill="auto"/>
            <w:tcMar>
              <w:left w:w="107" w:type="dxa"/>
            </w:tcMar>
          </w:tcPr>
          <w:p w14:paraId="7DE285E9" w14:textId="2343C5C4" w:rsidR="00AE0FD3" w:rsidRPr="00CE135C" w:rsidRDefault="00AE0FD3" w:rsidP="00AE0FD3">
            <w:pPr>
              <w:overflowPunct/>
              <w:autoSpaceDE/>
              <w:autoSpaceDN/>
              <w:adjustRightInd/>
              <w:spacing w:before="40" w:after="40" w:line="240" w:lineRule="exact"/>
              <w:jc w:val="center"/>
              <w:rPr>
                <w:bCs/>
              </w:rPr>
            </w:pPr>
            <w:r w:rsidRPr="00FA0665">
              <w:t>7</w:t>
            </w:r>
            <w:r>
              <w:t>80</w:t>
            </w:r>
          </w:p>
        </w:tc>
        <w:tc>
          <w:tcPr>
            <w:tcW w:w="1120" w:type="dxa"/>
            <w:shd w:val="clear" w:color="auto" w:fill="auto"/>
            <w:tcMar>
              <w:left w:w="107" w:type="dxa"/>
            </w:tcMar>
          </w:tcPr>
          <w:p w14:paraId="76383F24" w14:textId="7B7DF4D5" w:rsidR="00AE0FD3" w:rsidRPr="00CE135C" w:rsidRDefault="00AE0FD3" w:rsidP="00AE0FD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FA0665">
              <w:t>7</w:t>
            </w:r>
          </w:p>
        </w:tc>
        <w:tc>
          <w:tcPr>
            <w:tcW w:w="1112" w:type="dxa"/>
            <w:shd w:val="clear" w:color="auto" w:fill="auto"/>
            <w:tcMar>
              <w:left w:w="107" w:type="dxa"/>
            </w:tcMar>
          </w:tcPr>
          <w:p w14:paraId="66DB3FE3" w14:textId="2A269C78" w:rsidR="00AE0FD3" w:rsidRPr="00CE135C" w:rsidRDefault="00AE0FD3" w:rsidP="00AE0FD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FA0665">
              <w:t>7</w:t>
            </w:r>
          </w:p>
        </w:tc>
        <w:tc>
          <w:tcPr>
            <w:tcW w:w="2461" w:type="dxa"/>
            <w:shd w:val="clear" w:color="auto" w:fill="auto"/>
            <w:tcMar>
              <w:left w:w="107" w:type="dxa"/>
            </w:tcMar>
          </w:tcPr>
          <w:p w14:paraId="042ED264" w14:textId="4BACC91E" w:rsidR="00AE0FD3" w:rsidRPr="00CE135C" w:rsidRDefault="00AE0FD3" w:rsidP="00AE0FD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rFonts w:ascii="SimSun" w:eastAsia="SimSun" w:hAnsi="SimSun" w:cs="SimSun"/>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134A0186" w14:textId="78F34688" w:rsidR="00AE0FD3" w:rsidRPr="00CE135C" w:rsidRDefault="00AE0FD3" w:rsidP="00AE0FD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PNCC Wireless/Palau Cel</w:t>
            </w:r>
          </w:p>
        </w:tc>
      </w:tr>
      <w:tr w:rsidR="0063346B" w:rsidRPr="00CE135C" w14:paraId="7625CF1D" w14:textId="77777777" w:rsidTr="0063346B">
        <w:trPr>
          <w:trHeight w:val="571"/>
        </w:trPr>
        <w:tc>
          <w:tcPr>
            <w:tcW w:w="1954" w:type="dxa"/>
            <w:shd w:val="clear" w:color="auto" w:fill="auto"/>
            <w:tcMar>
              <w:left w:w="107" w:type="dxa"/>
            </w:tcMar>
          </w:tcPr>
          <w:p w14:paraId="10E0B92F" w14:textId="77777777" w:rsidR="0063346B" w:rsidRPr="00CE135C" w:rsidRDefault="0063346B" w:rsidP="00D51582">
            <w:pPr>
              <w:overflowPunct/>
              <w:autoSpaceDE/>
              <w:autoSpaceDN/>
              <w:adjustRightInd/>
              <w:spacing w:before="40" w:after="40" w:line="240" w:lineRule="exact"/>
              <w:jc w:val="center"/>
              <w:rPr>
                <w:bCs/>
              </w:rPr>
            </w:pPr>
            <w:r w:rsidRPr="00CE135C">
              <w:rPr>
                <w:bCs/>
              </w:rPr>
              <w:t>880</w:t>
            </w:r>
          </w:p>
        </w:tc>
        <w:tc>
          <w:tcPr>
            <w:tcW w:w="1120" w:type="dxa"/>
            <w:shd w:val="clear" w:color="auto" w:fill="auto"/>
            <w:tcMar>
              <w:left w:w="107" w:type="dxa"/>
            </w:tcMar>
          </w:tcPr>
          <w:p w14:paraId="182CEB1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0E43688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4B0D21F0"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51DBBE7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 xml:space="preserve">PECI / </w:t>
            </w:r>
            <w:proofErr w:type="spellStart"/>
            <w:r w:rsidRPr="00CE135C">
              <w:t>PalauTel</w:t>
            </w:r>
            <w:proofErr w:type="spellEnd"/>
          </w:p>
        </w:tc>
      </w:tr>
      <w:tr w:rsidR="0063346B" w:rsidRPr="00CE135C" w14:paraId="11F3744B" w14:textId="77777777" w:rsidTr="0063346B">
        <w:trPr>
          <w:trHeight w:val="571"/>
        </w:trPr>
        <w:tc>
          <w:tcPr>
            <w:tcW w:w="1954" w:type="dxa"/>
            <w:shd w:val="clear" w:color="auto" w:fill="auto"/>
            <w:tcMar>
              <w:left w:w="107" w:type="dxa"/>
            </w:tcMar>
          </w:tcPr>
          <w:p w14:paraId="2387721D" w14:textId="77777777" w:rsidR="0063346B" w:rsidRPr="00CE135C" w:rsidRDefault="0063346B" w:rsidP="00D51582">
            <w:pPr>
              <w:overflowPunct/>
              <w:autoSpaceDE/>
              <w:autoSpaceDN/>
              <w:adjustRightInd/>
              <w:spacing w:before="40" w:after="40" w:line="240" w:lineRule="exact"/>
              <w:jc w:val="center"/>
              <w:rPr>
                <w:bCs/>
              </w:rPr>
            </w:pPr>
            <w:r w:rsidRPr="00CE135C">
              <w:rPr>
                <w:bCs/>
              </w:rPr>
              <w:t>881</w:t>
            </w:r>
          </w:p>
        </w:tc>
        <w:tc>
          <w:tcPr>
            <w:tcW w:w="1120" w:type="dxa"/>
            <w:shd w:val="clear" w:color="auto" w:fill="auto"/>
            <w:tcMar>
              <w:left w:w="107" w:type="dxa"/>
            </w:tcMar>
          </w:tcPr>
          <w:p w14:paraId="1E318FA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6E60368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7C18E2D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61C3071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 xml:space="preserve">PECI / </w:t>
            </w:r>
            <w:proofErr w:type="spellStart"/>
            <w:r w:rsidRPr="00CE135C">
              <w:t>PalauTel</w:t>
            </w:r>
            <w:proofErr w:type="spellEnd"/>
          </w:p>
        </w:tc>
      </w:tr>
      <w:tr w:rsidR="0063346B" w:rsidRPr="00CE135C" w14:paraId="0D76E040" w14:textId="77777777" w:rsidTr="0063346B">
        <w:trPr>
          <w:trHeight w:val="583"/>
        </w:trPr>
        <w:tc>
          <w:tcPr>
            <w:tcW w:w="1954" w:type="dxa"/>
            <w:shd w:val="clear" w:color="auto" w:fill="auto"/>
            <w:tcMar>
              <w:left w:w="107" w:type="dxa"/>
            </w:tcMar>
          </w:tcPr>
          <w:p w14:paraId="43C1158C" w14:textId="77777777" w:rsidR="0063346B" w:rsidRPr="00CE135C" w:rsidRDefault="0063346B" w:rsidP="00D51582">
            <w:pPr>
              <w:overflowPunct/>
              <w:autoSpaceDE/>
              <w:autoSpaceDN/>
              <w:adjustRightInd/>
              <w:spacing w:before="40" w:after="40" w:line="240" w:lineRule="exact"/>
              <w:jc w:val="center"/>
              <w:rPr>
                <w:bCs/>
              </w:rPr>
            </w:pPr>
            <w:r w:rsidRPr="00CE135C">
              <w:rPr>
                <w:bCs/>
              </w:rPr>
              <w:t>882</w:t>
            </w:r>
          </w:p>
        </w:tc>
        <w:tc>
          <w:tcPr>
            <w:tcW w:w="1120" w:type="dxa"/>
            <w:shd w:val="clear" w:color="auto" w:fill="auto"/>
            <w:tcMar>
              <w:left w:w="107" w:type="dxa"/>
            </w:tcMar>
          </w:tcPr>
          <w:p w14:paraId="61646D7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64C7F3E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65E59D7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34D5E9C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 xml:space="preserve">PECI / </w:t>
            </w:r>
            <w:proofErr w:type="spellStart"/>
            <w:r w:rsidRPr="00CE135C">
              <w:t>PalauTel</w:t>
            </w:r>
            <w:proofErr w:type="spellEnd"/>
          </w:p>
        </w:tc>
      </w:tr>
      <w:tr w:rsidR="0063346B" w:rsidRPr="00CE135C" w14:paraId="29C83B95" w14:textId="77777777" w:rsidTr="0063346B">
        <w:trPr>
          <w:trHeight w:val="571"/>
        </w:trPr>
        <w:tc>
          <w:tcPr>
            <w:tcW w:w="1954" w:type="dxa"/>
            <w:shd w:val="clear" w:color="auto" w:fill="auto"/>
            <w:tcMar>
              <w:left w:w="107" w:type="dxa"/>
            </w:tcMar>
          </w:tcPr>
          <w:p w14:paraId="2485A003" w14:textId="77777777" w:rsidR="0063346B" w:rsidRPr="00CE135C" w:rsidRDefault="0063346B" w:rsidP="00D51582">
            <w:pPr>
              <w:overflowPunct/>
              <w:autoSpaceDE/>
              <w:autoSpaceDN/>
              <w:adjustRightInd/>
              <w:spacing w:before="40" w:after="40" w:line="240" w:lineRule="exact"/>
              <w:jc w:val="center"/>
              <w:rPr>
                <w:bCs/>
              </w:rPr>
            </w:pPr>
            <w:r w:rsidRPr="00CE135C">
              <w:rPr>
                <w:bCs/>
              </w:rPr>
              <w:t>883</w:t>
            </w:r>
          </w:p>
        </w:tc>
        <w:tc>
          <w:tcPr>
            <w:tcW w:w="1120" w:type="dxa"/>
            <w:shd w:val="clear" w:color="auto" w:fill="auto"/>
            <w:tcMar>
              <w:left w:w="107" w:type="dxa"/>
            </w:tcMar>
          </w:tcPr>
          <w:p w14:paraId="355865B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1B43C48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11D8143E"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298D38C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 xml:space="preserve">PECI / </w:t>
            </w:r>
            <w:proofErr w:type="spellStart"/>
            <w:r w:rsidRPr="00CE135C">
              <w:t>PalauTel</w:t>
            </w:r>
            <w:proofErr w:type="spellEnd"/>
          </w:p>
        </w:tc>
      </w:tr>
      <w:tr w:rsidR="0063346B" w:rsidRPr="00CE135C" w14:paraId="3171CB23" w14:textId="77777777" w:rsidTr="0063346B">
        <w:trPr>
          <w:trHeight w:val="571"/>
        </w:trPr>
        <w:tc>
          <w:tcPr>
            <w:tcW w:w="1954" w:type="dxa"/>
            <w:shd w:val="clear" w:color="auto" w:fill="auto"/>
            <w:tcMar>
              <w:left w:w="107" w:type="dxa"/>
            </w:tcMar>
          </w:tcPr>
          <w:p w14:paraId="01A27E54" w14:textId="77777777" w:rsidR="0063346B" w:rsidRPr="00CE135C" w:rsidRDefault="0063346B" w:rsidP="00D51582">
            <w:pPr>
              <w:overflowPunct/>
              <w:autoSpaceDE/>
              <w:autoSpaceDN/>
              <w:adjustRightInd/>
              <w:spacing w:before="40" w:after="40" w:line="240" w:lineRule="exact"/>
              <w:jc w:val="center"/>
              <w:rPr>
                <w:bCs/>
              </w:rPr>
            </w:pPr>
            <w:r w:rsidRPr="00CE135C">
              <w:rPr>
                <w:bCs/>
              </w:rPr>
              <w:t>884</w:t>
            </w:r>
          </w:p>
        </w:tc>
        <w:tc>
          <w:tcPr>
            <w:tcW w:w="1120" w:type="dxa"/>
            <w:shd w:val="clear" w:color="auto" w:fill="auto"/>
            <w:tcMar>
              <w:left w:w="107" w:type="dxa"/>
            </w:tcMar>
          </w:tcPr>
          <w:p w14:paraId="51D4FCA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72EDB64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2477F4FA"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28FDF37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 xml:space="preserve">PECI / </w:t>
            </w:r>
            <w:proofErr w:type="spellStart"/>
            <w:r w:rsidRPr="00CE135C">
              <w:t>PalauTel</w:t>
            </w:r>
            <w:proofErr w:type="spellEnd"/>
          </w:p>
        </w:tc>
      </w:tr>
      <w:tr w:rsidR="0063346B" w:rsidRPr="00CE135C" w14:paraId="49CA9793" w14:textId="77777777" w:rsidTr="0063346B">
        <w:trPr>
          <w:trHeight w:val="571"/>
        </w:trPr>
        <w:tc>
          <w:tcPr>
            <w:tcW w:w="1954" w:type="dxa"/>
            <w:shd w:val="clear" w:color="auto" w:fill="auto"/>
            <w:tcMar>
              <w:left w:w="107" w:type="dxa"/>
            </w:tcMar>
          </w:tcPr>
          <w:p w14:paraId="758ACC50" w14:textId="77777777" w:rsidR="0063346B" w:rsidRPr="00CE135C" w:rsidRDefault="0063346B" w:rsidP="00D51582">
            <w:pPr>
              <w:overflowPunct/>
              <w:autoSpaceDE/>
              <w:autoSpaceDN/>
              <w:adjustRightInd/>
              <w:spacing w:before="40" w:after="40" w:line="240" w:lineRule="exact"/>
              <w:jc w:val="center"/>
              <w:rPr>
                <w:bCs/>
              </w:rPr>
            </w:pPr>
            <w:r w:rsidRPr="00CE135C">
              <w:rPr>
                <w:rFonts w:cs="Calibri"/>
                <w:bCs/>
              </w:rPr>
              <w:t>885</w:t>
            </w:r>
          </w:p>
        </w:tc>
        <w:tc>
          <w:tcPr>
            <w:tcW w:w="1120" w:type="dxa"/>
            <w:shd w:val="clear" w:color="auto" w:fill="auto"/>
            <w:tcMar>
              <w:left w:w="107" w:type="dxa"/>
            </w:tcMar>
          </w:tcPr>
          <w:p w14:paraId="68CD07A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1112" w:type="dxa"/>
            <w:shd w:val="clear" w:color="auto" w:fill="auto"/>
            <w:tcMar>
              <w:left w:w="107" w:type="dxa"/>
            </w:tcMar>
          </w:tcPr>
          <w:p w14:paraId="1CAB95C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2461" w:type="dxa"/>
            <w:shd w:val="clear" w:color="auto" w:fill="auto"/>
            <w:tcMar>
              <w:left w:w="107" w:type="dxa"/>
            </w:tcMar>
          </w:tcPr>
          <w:p w14:paraId="7D9D62F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rFonts w:ascii="SimSun" w:eastAsia="SimSun" w:hAnsi="SimSun" w:cs="SimSun"/>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19EA3A4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rPr>
                <w:rFonts w:cs="Calibri"/>
              </w:rPr>
              <w:t xml:space="preserve">PECI / </w:t>
            </w:r>
            <w:proofErr w:type="spellStart"/>
            <w:r w:rsidRPr="00CE135C">
              <w:rPr>
                <w:rFonts w:cs="Calibri"/>
              </w:rPr>
              <w:t>PalauTel</w:t>
            </w:r>
            <w:proofErr w:type="spellEnd"/>
          </w:p>
        </w:tc>
      </w:tr>
      <w:tr w:rsidR="0063346B" w:rsidRPr="00CE135C" w14:paraId="265C8FA5" w14:textId="77777777" w:rsidTr="0063346B">
        <w:trPr>
          <w:trHeight w:val="571"/>
        </w:trPr>
        <w:tc>
          <w:tcPr>
            <w:tcW w:w="1954" w:type="dxa"/>
            <w:shd w:val="clear" w:color="auto" w:fill="auto"/>
            <w:tcMar>
              <w:left w:w="107" w:type="dxa"/>
            </w:tcMar>
          </w:tcPr>
          <w:p w14:paraId="7C25BDD0" w14:textId="77777777" w:rsidR="0063346B" w:rsidRPr="00CE135C" w:rsidRDefault="0063346B" w:rsidP="00D51582">
            <w:pPr>
              <w:overflowPunct/>
              <w:autoSpaceDE/>
              <w:autoSpaceDN/>
              <w:adjustRightInd/>
              <w:spacing w:before="40" w:after="40" w:line="240" w:lineRule="exact"/>
              <w:jc w:val="center"/>
              <w:rPr>
                <w:bCs/>
              </w:rPr>
            </w:pPr>
            <w:r w:rsidRPr="00CE135C">
              <w:rPr>
                <w:rFonts w:cs="Calibri"/>
                <w:bCs/>
              </w:rPr>
              <w:t>886</w:t>
            </w:r>
          </w:p>
        </w:tc>
        <w:tc>
          <w:tcPr>
            <w:tcW w:w="1120" w:type="dxa"/>
            <w:shd w:val="clear" w:color="auto" w:fill="auto"/>
            <w:tcMar>
              <w:left w:w="107" w:type="dxa"/>
            </w:tcMar>
          </w:tcPr>
          <w:p w14:paraId="4EEFC57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1112" w:type="dxa"/>
            <w:shd w:val="clear" w:color="auto" w:fill="auto"/>
            <w:tcMar>
              <w:left w:w="107" w:type="dxa"/>
            </w:tcMar>
          </w:tcPr>
          <w:p w14:paraId="5F77CF5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2461" w:type="dxa"/>
            <w:shd w:val="clear" w:color="auto" w:fill="auto"/>
            <w:tcMar>
              <w:left w:w="107" w:type="dxa"/>
            </w:tcMar>
          </w:tcPr>
          <w:p w14:paraId="1259CCF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rFonts w:ascii="SimSun" w:eastAsia="SimSun" w:hAnsi="SimSun" w:cs="SimSun"/>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1A1803F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rPr>
                <w:rFonts w:cs="Calibri"/>
              </w:rPr>
              <w:t xml:space="preserve">PECI / </w:t>
            </w:r>
            <w:proofErr w:type="spellStart"/>
            <w:r w:rsidRPr="00CE135C">
              <w:rPr>
                <w:rFonts w:cs="Calibri"/>
              </w:rPr>
              <w:t>PalauTel</w:t>
            </w:r>
            <w:proofErr w:type="spellEnd"/>
          </w:p>
        </w:tc>
      </w:tr>
      <w:tr w:rsidR="0063346B" w:rsidRPr="00CE135C" w14:paraId="3B487A73" w14:textId="77777777" w:rsidTr="0063346B">
        <w:trPr>
          <w:trHeight w:val="571"/>
        </w:trPr>
        <w:tc>
          <w:tcPr>
            <w:tcW w:w="1954" w:type="dxa"/>
            <w:shd w:val="clear" w:color="auto" w:fill="auto"/>
            <w:tcMar>
              <w:left w:w="107" w:type="dxa"/>
            </w:tcMar>
          </w:tcPr>
          <w:p w14:paraId="47FF64EA" w14:textId="77777777" w:rsidR="0063346B" w:rsidRPr="00CE135C" w:rsidRDefault="0063346B" w:rsidP="00D51582">
            <w:pPr>
              <w:overflowPunct/>
              <w:autoSpaceDE/>
              <w:autoSpaceDN/>
              <w:adjustRightInd/>
              <w:spacing w:before="40" w:after="40" w:line="240" w:lineRule="exact"/>
              <w:jc w:val="center"/>
              <w:rPr>
                <w:bCs/>
              </w:rPr>
            </w:pPr>
            <w:r w:rsidRPr="00CE135C">
              <w:rPr>
                <w:rFonts w:cs="Calibri"/>
                <w:bCs/>
              </w:rPr>
              <w:t>887</w:t>
            </w:r>
          </w:p>
        </w:tc>
        <w:tc>
          <w:tcPr>
            <w:tcW w:w="1120" w:type="dxa"/>
            <w:shd w:val="clear" w:color="auto" w:fill="auto"/>
            <w:tcMar>
              <w:left w:w="107" w:type="dxa"/>
            </w:tcMar>
          </w:tcPr>
          <w:p w14:paraId="2BCF32C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1112" w:type="dxa"/>
            <w:shd w:val="clear" w:color="auto" w:fill="auto"/>
            <w:tcMar>
              <w:left w:w="107" w:type="dxa"/>
            </w:tcMar>
          </w:tcPr>
          <w:p w14:paraId="46DC115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2461" w:type="dxa"/>
            <w:shd w:val="clear" w:color="auto" w:fill="auto"/>
            <w:tcMar>
              <w:left w:w="107" w:type="dxa"/>
            </w:tcMar>
          </w:tcPr>
          <w:p w14:paraId="039181D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rFonts w:ascii="SimSun" w:eastAsia="SimSun" w:hAnsi="SimSun" w:cs="SimSun"/>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002F8D3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rPr>
                <w:rFonts w:cs="Calibri"/>
              </w:rPr>
              <w:t xml:space="preserve">PECI / </w:t>
            </w:r>
            <w:proofErr w:type="spellStart"/>
            <w:r w:rsidRPr="00CE135C">
              <w:rPr>
                <w:rFonts w:cs="Calibri"/>
              </w:rPr>
              <w:t>PalauTel</w:t>
            </w:r>
            <w:proofErr w:type="spellEnd"/>
          </w:p>
        </w:tc>
      </w:tr>
      <w:tr w:rsidR="0063346B" w:rsidRPr="00CE135C" w14:paraId="503265E9" w14:textId="77777777" w:rsidTr="0063346B">
        <w:trPr>
          <w:trHeight w:val="571"/>
        </w:trPr>
        <w:tc>
          <w:tcPr>
            <w:tcW w:w="1954" w:type="dxa"/>
            <w:shd w:val="clear" w:color="auto" w:fill="auto"/>
            <w:tcMar>
              <w:left w:w="107" w:type="dxa"/>
            </w:tcMar>
          </w:tcPr>
          <w:p w14:paraId="668E6BF6" w14:textId="77777777" w:rsidR="0063346B" w:rsidRPr="00CE135C" w:rsidRDefault="0063346B" w:rsidP="00D51582">
            <w:pPr>
              <w:overflowPunct/>
              <w:autoSpaceDE/>
              <w:autoSpaceDN/>
              <w:adjustRightInd/>
              <w:spacing w:before="40" w:after="40" w:line="240" w:lineRule="exact"/>
              <w:jc w:val="center"/>
              <w:rPr>
                <w:bCs/>
              </w:rPr>
            </w:pPr>
            <w:r w:rsidRPr="00CE135C">
              <w:rPr>
                <w:rFonts w:cs="Calibri"/>
                <w:bCs/>
              </w:rPr>
              <w:t>888</w:t>
            </w:r>
          </w:p>
        </w:tc>
        <w:tc>
          <w:tcPr>
            <w:tcW w:w="1120" w:type="dxa"/>
            <w:shd w:val="clear" w:color="auto" w:fill="auto"/>
            <w:tcMar>
              <w:left w:w="107" w:type="dxa"/>
            </w:tcMar>
          </w:tcPr>
          <w:p w14:paraId="00D0B0F6"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1112" w:type="dxa"/>
            <w:shd w:val="clear" w:color="auto" w:fill="auto"/>
            <w:tcMar>
              <w:left w:w="107" w:type="dxa"/>
            </w:tcMar>
          </w:tcPr>
          <w:p w14:paraId="612172C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2461" w:type="dxa"/>
            <w:shd w:val="clear" w:color="auto" w:fill="auto"/>
            <w:tcMar>
              <w:left w:w="107" w:type="dxa"/>
            </w:tcMar>
          </w:tcPr>
          <w:p w14:paraId="5B3C487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rFonts w:ascii="SimSun" w:eastAsia="SimSun" w:hAnsi="SimSun" w:cs="SimSun"/>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32B4767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rPr>
                <w:rFonts w:cs="Calibri"/>
              </w:rPr>
              <w:t xml:space="preserve">PECI / </w:t>
            </w:r>
            <w:proofErr w:type="spellStart"/>
            <w:r w:rsidRPr="00CE135C">
              <w:rPr>
                <w:rFonts w:cs="Calibri"/>
              </w:rPr>
              <w:t>PalauTel</w:t>
            </w:r>
            <w:proofErr w:type="spellEnd"/>
          </w:p>
        </w:tc>
      </w:tr>
      <w:tr w:rsidR="0063346B" w:rsidRPr="00CE135C" w14:paraId="4A36AE00" w14:textId="77777777" w:rsidTr="0063346B">
        <w:trPr>
          <w:trHeight w:val="571"/>
        </w:trPr>
        <w:tc>
          <w:tcPr>
            <w:tcW w:w="1954" w:type="dxa"/>
            <w:shd w:val="clear" w:color="auto" w:fill="auto"/>
            <w:tcMar>
              <w:left w:w="107" w:type="dxa"/>
            </w:tcMar>
          </w:tcPr>
          <w:p w14:paraId="387C86F1" w14:textId="77777777" w:rsidR="0063346B" w:rsidRPr="00CE135C" w:rsidRDefault="0063346B" w:rsidP="00D51582">
            <w:pPr>
              <w:overflowPunct/>
              <w:autoSpaceDE/>
              <w:autoSpaceDN/>
              <w:adjustRightInd/>
              <w:spacing w:before="40" w:after="40" w:line="240" w:lineRule="exact"/>
              <w:jc w:val="center"/>
              <w:rPr>
                <w:bCs/>
              </w:rPr>
            </w:pPr>
            <w:r w:rsidRPr="00CE135C">
              <w:rPr>
                <w:rFonts w:cs="Calibri"/>
                <w:bCs/>
              </w:rPr>
              <w:lastRenderedPageBreak/>
              <w:t>889</w:t>
            </w:r>
          </w:p>
        </w:tc>
        <w:tc>
          <w:tcPr>
            <w:tcW w:w="1120" w:type="dxa"/>
            <w:shd w:val="clear" w:color="auto" w:fill="auto"/>
            <w:tcMar>
              <w:left w:w="107" w:type="dxa"/>
            </w:tcMar>
          </w:tcPr>
          <w:p w14:paraId="1C51A997"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1112" w:type="dxa"/>
            <w:shd w:val="clear" w:color="auto" w:fill="auto"/>
            <w:tcMar>
              <w:left w:w="107" w:type="dxa"/>
            </w:tcMar>
          </w:tcPr>
          <w:p w14:paraId="03E3B7C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rPr>
                <w:rFonts w:cs="Calibri"/>
              </w:rPr>
              <w:t>7</w:t>
            </w:r>
          </w:p>
        </w:tc>
        <w:tc>
          <w:tcPr>
            <w:tcW w:w="2461" w:type="dxa"/>
            <w:shd w:val="clear" w:color="auto" w:fill="auto"/>
            <w:tcMar>
              <w:left w:w="107" w:type="dxa"/>
            </w:tcMar>
          </w:tcPr>
          <w:p w14:paraId="520D6644"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rFonts w:ascii="SimSun" w:eastAsia="SimSun" w:hAnsi="SimSun" w:cs="SimSun"/>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671921E8"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rPr>
                <w:rFonts w:cs="Calibri"/>
              </w:rPr>
              <w:t xml:space="preserve">PECI / </w:t>
            </w:r>
            <w:proofErr w:type="spellStart"/>
            <w:r w:rsidRPr="00CE135C">
              <w:rPr>
                <w:rFonts w:cs="Calibri"/>
              </w:rPr>
              <w:t>PalauTel</w:t>
            </w:r>
            <w:proofErr w:type="spellEnd"/>
          </w:p>
        </w:tc>
      </w:tr>
      <w:tr w:rsidR="0063346B" w:rsidRPr="00CE135C" w14:paraId="3CB99390" w14:textId="77777777" w:rsidTr="0063346B">
        <w:trPr>
          <w:trHeight w:val="364"/>
        </w:trPr>
        <w:tc>
          <w:tcPr>
            <w:tcW w:w="1954" w:type="dxa"/>
            <w:shd w:val="clear" w:color="auto" w:fill="auto"/>
            <w:tcMar>
              <w:left w:w="107" w:type="dxa"/>
            </w:tcMar>
          </w:tcPr>
          <w:p w14:paraId="2EBE2558" w14:textId="77777777" w:rsidR="0063346B" w:rsidRPr="00CE135C" w:rsidRDefault="0063346B" w:rsidP="00D51582">
            <w:pPr>
              <w:overflowPunct/>
              <w:autoSpaceDE/>
              <w:autoSpaceDN/>
              <w:adjustRightInd/>
              <w:spacing w:before="40" w:after="40" w:line="240" w:lineRule="exact"/>
              <w:jc w:val="center"/>
              <w:rPr>
                <w:bCs/>
              </w:rPr>
            </w:pPr>
            <w:r w:rsidRPr="004630AA">
              <w:rPr>
                <w:bCs/>
                <w:lang w:val="en-GB"/>
              </w:rPr>
              <w:t>830</w:t>
            </w:r>
          </w:p>
        </w:tc>
        <w:tc>
          <w:tcPr>
            <w:tcW w:w="1120" w:type="dxa"/>
            <w:shd w:val="clear" w:color="auto" w:fill="auto"/>
            <w:tcMar>
              <w:left w:w="107" w:type="dxa"/>
            </w:tcMar>
          </w:tcPr>
          <w:p w14:paraId="4FAB77A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001A6E4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11066CFF"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3E903121"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PMCI</w:t>
            </w:r>
          </w:p>
        </w:tc>
      </w:tr>
      <w:tr w:rsidR="0063346B" w:rsidRPr="00CE135C" w14:paraId="36345496" w14:textId="77777777" w:rsidTr="0063346B">
        <w:trPr>
          <w:trHeight w:val="364"/>
        </w:trPr>
        <w:tc>
          <w:tcPr>
            <w:tcW w:w="1954" w:type="dxa"/>
            <w:shd w:val="clear" w:color="auto" w:fill="auto"/>
            <w:tcMar>
              <w:left w:w="107" w:type="dxa"/>
            </w:tcMar>
          </w:tcPr>
          <w:p w14:paraId="365EDFCB" w14:textId="77777777" w:rsidR="0063346B" w:rsidRPr="00CE135C" w:rsidRDefault="0063346B" w:rsidP="00D51582">
            <w:pPr>
              <w:overflowPunct/>
              <w:autoSpaceDE/>
              <w:autoSpaceDN/>
              <w:adjustRightInd/>
              <w:spacing w:before="40" w:after="40" w:line="240" w:lineRule="exact"/>
              <w:jc w:val="center"/>
              <w:rPr>
                <w:bCs/>
              </w:rPr>
            </w:pPr>
            <w:r w:rsidRPr="004630AA">
              <w:rPr>
                <w:bCs/>
                <w:lang w:val="en-GB"/>
              </w:rPr>
              <w:t>831</w:t>
            </w:r>
          </w:p>
        </w:tc>
        <w:tc>
          <w:tcPr>
            <w:tcW w:w="1120" w:type="dxa"/>
            <w:shd w:val="clear" w:color="auto" w:fill="auto"/>
            <w:tcMar>
              <w:left w:w="107" w:type="dxa"/>
            </w:tcMar>
          </w:tcPr>
          <w:p w14:paraId="70BC387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7FCF6FF7"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54075A3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391D5AE2"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PMCI</w:t>
            </w:r>
          </w:p>
        </w:tc>
      </w:tr>
      <w:tr w:rsidR="0063346B" w:rsidRPr="00CE135C" w14:paraId="1D2044C3" w14:textId="77777777" w:rsidTr="0063346B">
        <w:trPr>
          <w:trHeight w:val="364"/>
        </w:trPr>
        <w:tc>
          <w:tcPr>
            <w:tcW w:w="1954" w:type="dxa"/>
            <w:shd w:val="clear" w:color="auto" w:fill="auto"/>
            <w:tcMar>
              <w:left w:w="107" w:type="dxa"/>
            </w:tcMar>
          </w:tcPr>
          <w:p w14:paraId="109DD915" w14:textId="77777777" w:rsidR="0063346B" w:rsidRPr="00CE135C" w:rsidRDefault="0063346B" w:rsidP="00D51582">
            <w:pPr>
              <w:overflowPunct/>
              <w:autoSpaceDE/>
              <w:autoSpaceDN/>
              <w:adjustRightInd/>
              <w:spacing w:before="40" w:after="40" w:line="240" w:lineRule="exact"/>
              <w:jc w:val="center"/>
              <w:rPr>
                <w:bCs/>
              </w:rPr>
            </w:pPr>
            <w:r w:rsidRPr="004630AA">
              <w:rPr>
                <w:bCs/>
                <w:lang w:val="en-GB"/>
              </w:rPr>
              <w:t>832</w:t>
            </w:r>
          </w:p>
        </w:tc>
        <w:tc>
          <w:tcPr>
            <w:tcW w:w="1120" w:type="dxa"/>
            <w:shd w:val="clear" w:color="auto" w:fill="auto"/>
            <w:tcMar>
              <w:left w:w="107" w:type="dxa"/>
            </w:tcMar>
          </w:tcPr>
          <w:p w14:paraId="129DC54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49A54B8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654EFF4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22A488C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PMCI</w:t>
            </w:r>
          </w:p>
        </w:tc>
      </w:tr>
      <w:tr w:rsidR="0063346B" w:rsidRPr="00CE135C" w14:paraId="302E6437" w14:textId="77777777" w:rsidTr="0063346B">
        <w:trPr>
          <w:trHeight w:val="364"/>
        </w:trPr>
        <w:tc>
          <w:tcPr>
            <w:tcW w:w="1954" w:type="dxa"/>
            <w:shd w:val="clear" w:color="auto" w:fill="auto"/>
            <w:tcMar>
              <w:left w:w="107" w:type="dxa"/>
            </w:tcMar>
          </w:tcPr>
          <w:p w14:paraId="79FABA16" w14:textId="77777777" w:rsidR="0063346B" w:rsidRPr="00CE135C" w:rsidRDefault="0063346B" w:rsidP="00D51582">
            <w:pPr>
              <w:overflowPunct/>
              <w:autoSpaceDE/>
              <w:autoSpaceDN/>
              <w:adjustRightInd/>
              <w:spacing w:before="40" w:after="40" w:line="240" w:lineRule="exact"/>
              <w:jc w:val="center"/>
              <w:rPr>
                <w:bCs/>
              </w:rPr>
            </w:pPr>
            <w:r w:rsidRPr="004630AA">
              <w:rPr>
                <w:bCs/>
                <w:lang w:val="en-GB"/>
              </w:rPr>
              <w:t>833</w:t>
            </w:r>
          </w:p>
        </w:tc>
        <w:tc>
          <w:tcPr>
            <w:tcW w:w="1120" w:type="dxa"/>
            <w:shd w:val="clear" w:color="auto" w:fill="auto"/>
            <w:tcMar>
              <w:left w:w="107" w:type="dxa"/>
            </w:tcMar>
          </w:tcPr>
          <w:p w14:paraId="22C1E89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04058403"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62A62AA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1BC0028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PMCI</w:t>
            </w:r>
          </w:p>
        </w:tc>
      </w:tr>
      <w:tr w:rsidR="0063346B" w:rsidRPr="00CE135C" w14:paraId="66F270A1" w14:textId="77777777" w:rsidTr="0063346B">
        <w:trPr>
          <w:trHeight w:val="364"/>
        </w:trPr>
        <w:tc>
          <w:tcPr>
            <w:tcW w:w="1954" w:type="dxa"/>
            <w:shd w:val="clear" w:color="auto" w:fill="auto"/>
            <w:tcMar>
              <w:left w:w="107" w:type="dxa"/>
            </w:tcMar>
          </w:tcPr>
          <w:p w14:paraId="7EC76406" w14:textId="77777777" w:rsidR="0063346B" w:rsidRPr="00CE135C" w:rsidRDefault="0063346B" w:rsidP="00D51582">
            <w:pPr>
              <w:overflowPunct/>
              <w:autoSpaceDE/>
              <w:autoSpaceDN/>
              <w:adjustRightInd/>
              <w:spacing w:before="40" w:after="40" w:line="240" w:lineRule="exact"/>
              <w:jc w:val="center"/>
              <w:rPr>
                <w:bCs/>
              </w:rPr>
            </w:pPr>
            <w:r w:rsidRPr="004630AA">
              <w:rPr>
                <w:bCs/>
                <w:lang w:val="en-GB"/>
              </w:rPr>
              <w:t>834</w:t>
            </w:r>
          </w:p>
        </w:tc>
        <w:tc>
          <w:tcPr>
            <w:tcW w:w="1120" w:type="dxa"/>
            <w:shd w:val="clear" w:color="auto" w:fill="auto"/>
            <w:tcMar>
              <w:left w:w="107" w:type="dxa"/>
            </w:tcMar>
          </w:tcPr>
          <w:p w14:paraId="4255366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5A153A47"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7B69915A"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1BFA288D"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PMCI</w:t>
            </w:r>
          </w:p>
        </w:tc>
      </w:tr>
      <w:tr w:rsidR="0063346B" w:rsidRPr="00CE135C" w14:paraId="58AA7F03" w14:textId="77777777" w:rsidTr="0063346B">
        <w:trPr>
          <w:trHeight w:val="364"/>
        </w:trPr>
        <w:tc>
          <w:tcPr>
            <w:tcW w:w="1954" w:type="dxa"/>
            <w:shd w:val="clear" w:color="auto" w:fill="auto"/>
            <w:tcMar>
              <w:left w:w="107" w:type="dxa"/>
            </w:tcMar>
          </w:tcPr>
          <w:p w14:paraId="7DD7AE4C" w14:textId="77777777" w:rsidR="0063346B" w:rsidRPr="00CE135C" w:rsidRDefault="0063346B" w:rsidP="00D51582">
            <w:pPr>
              <w:overflowPunct/>
              <w:autoSpaceDE/>
              <w:autoSpaceDN/>
              <w:adjustRightInd/>
              <w:spacing w:before="40" w:after="40" w:line="240" w:lineRule="exact"/>
              <w:jc w:val="center"/>
              <w:rPr>
                <w:bCs/>
              </w:rPr>
            </w:pPr>
            <w:r w:rsidRPr="004630AA">
              <w:rPr>
                <w:bCs/>
                <w:lang w:val="en-GB"/>
              </w:rPr>
              <w:t>835</w:t>
            </w:r>
          </w:p>
        </w:tc>
        <w:tc>
          <w:tcPr>
            <w:tcW w:w="1120" w:type="dxa"/>
            <w:shd w:val="clear" w:color="auto" w:fill="auto"/>
            <w:tcMar>
              <w:left w:w="107" w:type="dxa"/>
            </w:tcMar>
          </w:tcPr>
          <w:p w14:paraId="56468355"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1112" w:type="dxa"/>
            <w:shd w:val="clear" w:color="auto" w:fill="auto"/>
            <w:tcMar>
              <w:left w:w="107" w:type="dxa"/>
            </w:tcMar>
          </w:tcPr>
          <w:p w14:paraId="6A29391B"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center"/>
            </w:pPr>
            <w:r w:rsidRPr="00CE135C">
              <w:t>7</w:t>
            </w:r>
          </w:p>
        </w:tc>
        <w:tc>
          <w:tcPr>
            <w:tcW w:w="2461" w:type="dxa"/>
            <w:shd w:val="clear" w:color="auto" w:fill="auto"/>
            <w:tcMar>
              <w:left w:w="107" w:type="dxa"/>
            </w:tcMar>
          </w:tcPr>
          <w:p w14:paraId="4A80A9DC"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ind w:left="-57" w:right="-57"/>
              <w:jc w:val="left"/>
              <w:rPr>
                <w:lang w:eastAsia="zh-CN"/>
              </w:rPr>
            </w:pPr>
            <w:r w:rsidRPr="00CE135C">
              <w:rPr>
                <w:rFonts w:ascii="SimSun" w:eastAsia="SimSun" w:hAnsi="SimSun" w:cs="SimSun" w:hint="eastAsia"/>
                <w:lang w:eastAsia="zh-CN"/>
              </w:rPr>
              <w:t>数字移动电话业务的非地理编号</w:t>
            </w:r>
          </w:p>
        </w:tc>
        <w:tc>
          <w:tcPr>
            <w:tcW w:w="2408" w:type="dxa"/>
            <w:shd w:val="clear" w:color="auto" w:fill="auto"/>
            <w:tcMar>
              <w:left w:w="107" w:type="dxa"/>
            </w:tcMar>
          </w:tcPr>
          <w:p w14:paraId="450129B9" w14:textId="77777777" w:rsidR="0063346B" w:rsidRPr="00CE135C" w:rsidRDefault="0063346B" w:rsidP="00D515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exact"/>
              <w:jc w:val="left"/>
            </w:pPr>
            <w:r w:rsidRPr="00CE135C">
              <w:t>PMCI</w:t>
            </w:r>
          </w:p>
        </w:tc>
      </w:tr>
    </w:tbl>
    <w:p w14:paraId="08667D86" w14:textId="77777777" w:rsidR="0063346B" w:rsidRPr="001721B3" w:rsidRDefault="0063346B" w:rsidP="0063346B">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EastAsia" w:eastAsiaTheme="minorEastAsia" w:hAnsiTheme="minorEastAsia"/>
        </w:rPr>
      </w:pPr>
      <w:proofErr w:type="spellStart"/>
      <w:r w:rsidRPr="001721B3">
        <w:rPr>
          <w:rFonts w:asciiTheme="minorEastAsia" w:eastAsiaTheme="minorEastAsia" w:hAnsiTheme="minorEastAsia" w:hint="eastAsia"/>
        </w:rPr>
        <w:t>联系方式</w:t>
      </w:r>
      <w:proofErr w:type="spellEnd"/>
      <w:r w:rsidRPr="001721B3">
        <w:rPr>
          <w:rFonts w:asciiTheme="minorEastAsia" w:eastAsiaTheme="minorEastAsia" w:hAnsiTheme="minorEastAsia"/>
        </w:rPr>
        <w:t>：</w:t>
      </w:r>
    </w:p>
    <w:p w14:paraId="5EEA3A25"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ind w:firstLine="720"/>
        <w:textAlignment w:val="auto"/>
        <w:rPr>
          <w:rFonts w:eastAsia="SimSun" w:cs="Calibri"/>
          <w:lang w:val="fr-FR" w:eastAsia="zh-CN"/>
        </w:rPr>
      </w:pPr>
      <w:r w:rsidRPr="00850CD6">
        <w:rPr>
          <w:rFonts w:eastAsia="SimSun" w:cs="Calibri"/>
          <w:lang w:val="fr-FR" w:eastAsia="zh-CN"/>
        </w:rPr>
        <w:t xml:space="preserve">Hon. Charles I. </w:t>
      </w:r>
      <w:proofErr w:type="spellStart"/>
      <w:r w:rsidRPr="00850CD6">
        <w:rPr>
          <w:rFonts w:eastAsia="SimSun" w:cs="Calibri"/>
          <w:lang w:val="fr-FR" w:eastAsia="zh-CN"/>
        </w:rPr>
        <w:t>Obichang</w:t>
      </w:r>
      <w:proofErr w:type="spellEnd"/>
    </w:p>
    <w:p w14:paraId="5AC58DAF" w14:textId="2B14A7CA"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cs="Calibri"/>
          <w:lang w:val="fr-FR" w:eastAsia="zh-CN"/>
        </w:rPr>
      </w:pPr>
      <w:proofErr w:type="spellStart"/>
      <w:r w:rsidRPr="00850CD6">
        <w:rPr>
          <w:rFonts w:eastAsia="SimSun" w:cs="Calibri"/>
          <w:lang w:val="fr-FR" w:eastAsia="zh-CN"/>
        </w:rPr>
        <w:t>Minister</w:t>
      </w:r>
      <w:proofErr w:type="spellEnd"/>
    </w:p>
    <w:p w14:paraId="67D95028"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cs="Calibri"/>
          <w:lang w:eastAsia="zh-CN"/>
        </w:rPr>
      </w:pPr>
      <w:r w:rsidRPr="00850CD6">
        <w:rPr>
          <w:rFonts w:eastAsia="SimSun" w:cs="Calibri"/>
          <w:lang w:eastAsia="zh-CN"/>
        </w:rPr>
        <w:t>Ministry of Public Infrastructure and Industries</w:t>
      </w:r>
    </w:p>
    <w:p w14:paraId="16E509B7"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cs="Calibri"/>
          <w:lang w:eastAsia="zh-CN"/>
        </w:rPr>
      </w:pPr>
      <w:r w:rsidRPr="00850CD6">
        <w:rPr>
          <w:rFonts w:eastAsia="SimSun" w:cs="Calibri"/>
          <w:lang w:eastAsia="zh-CN"/>
        </w:rPr>
        <w:t>P.O. Box 1471</w:t>
      </w:r>
    </w:p>
    <w:p w14:paraId="6BB27CA2"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cs="Calibri"/>
          <w:lang w:eastAsia="zh-CN"/>
        </w:rPr>
      </w:pPr>
      <w:r w:rsidRPr="00850CD6">
        <w:rPr>
          <w:rFonts w:eastAsia="SimSun" w:cs="Calibri"/>
          <w:lang w:eastAsia="zh-CN"/>
        </w:rPr>
        <w:t>Koror Palau 96940</w:t>
      </w:r>
    </w:p>
    <w:p w14:paraId="6FCDFA19"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ind w:left="720"/>
        <w:jc w:val="left"/>
        <w:textAlignment w:val="auto"/>
        <w:rPr>
          <w:rFonts w:eastAsia="SimSun" w:cs="Calibri"/>
          <w:lang w:eastAsia="zh-CN"/>
        </w:rPr>
      </w:pPr>
      <w:r w:rsidRPr="00850CD6">
        <w:rPr>
          <w:rFonts w:eastAsia="SimSun" w:cs="Calibri"/>
          <w:lang w:eastAsia="zh-CN"/>
        </w:rPr>
        <w:t xml:space="preserve">Jonathan </w:t>
      </w:r>
      <w:proofErr w:type="spellStart"/>
      <w:r w:rsidRPr="00850CD6">
        <w:rPr>
          <w:rFonts w:eastAsia="SimSun" w:cs="Calibri"/>
          <w:lang w:eastAsia="zh-CN"/>
        </w:rPr>
        <w:t>Temol</w:t>
      </w:r>
      <w:proofErr w:type="spellEnd"/>
      <w:r>
        <w:rPr>
          <w:rFonts w:eastAsia="SimSun" w:cs="Calibri" w:hint="eastAsia"/>
          <w:lang w:eastAsia="zh-CN"/>
        </w:rPr>
        <w:t>先生</w:t>
      </w:r>
    </w:p>
    <w:p w14:paraId="4C008EA9"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cs="Calibri"/>
          <w:lang w:val="en-GB"/>
        </w:rPr>
      </w:pPr>
      <w:r w:rsidRPr="00850CD6">
        <w:rPr>
          <w:rFonts w:eastAsia="SimSun" w:cs="Calibri"/>
          <w:lang w:val="en-GB"/>
        </w:rPr>
        <w:t>Spectrum Manager, Bureau of Communications</w:t>
      </w:r>
    </w:p>
    <w:p w14:paraId="4C6DD3B8"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Calibri"/>
          <w:lang w:eastAsia="zh-CN"/>
        </w:rPr>
      </w:pPr>
      <w:r w:rsidRPr="00850CD6">
        <w:rPr>
          <w:rFonts w:eastAsia="SimSun" w:cs="Calibri"/>
          <w:lang w:eastAsia="zh-CN"/>
        </w:rPr>
        <w:t>Ministry of Public Infrastructure and Industries</w:t>
      </w:r>
    </w:p>
    <w:p w14:paraId="2C600A05"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cs="Calibri"/>
          <w:lang w:eastAsia="zh-CN"/>
        </w:rPr>
      </w:pPr>
      <w:r w:rsidRPr="00850CD6">
        <w:rPr>
          <w:rFonts w:eastAsia="SimSun" w:cs="Calibri"/>
          <w:lang w:eastAsia="zh-CN"/>
        </w:rPr>
        <w:t xml:space="preserve">P.O. Box 1471 </w:t>
      </w:r>
    </w:p>
    <w:p w14:paraId="7B6D22ED" w14:textId="77777777" w:rsidR="0063346B" w:rsidRPr="00850CD6" w:rsidRDefault="0063346B" w:rsidP="0063346B">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cs="Calibri"/>
          <w:lang w:eastAsia="zh-CN"/>
        </w:rPr>
      </w:pPr>
      <w:r w:rsidRPr="00850CD6">
        <w:rPr>
          <w:rFonts w:eastAsia="SimSun" w:cs="Calibri"/>
          <w:lang w:eastAsia="zh-CN"/>
        </w:rPr>
        <w:t>KOROR, Palau 96940</w:t>
      </w:r>
    </w:p>
    <w:p w14:paraId="24E1D862" w14:textId="77777777" w:rsidR="0063346B" w:rsidRPr="00850CD6" w:rsidRDefault="0063346B" w:rsidP="00182FE7">
      <w:pPr>
        <w:tabs>
          <w:tab w:val="clear" w:pos="567"/>
          <w:tab w:val="clear" w:pos="1276"/>
          <w:tab w:val="clear" w:pos="1843"/>
          <w:tab w:val="clear" w:pos="5387"/>
          <w:tab w:val="clear" w:pos="5954"/>
          <w:tab w:val="left" w:pos="1701"/>
        </w:tabs>
        <w:overflowPunct/>
        <w:autoSpaceDE/>
        <w:autoSpaceDN/>
        <w:adjustRightInd/>
        <w:spacing w:before="0"/>
        <w:ind w:left="720"/>
        <w:jc w:val="left"/>
        <w:textAlignment w:val="auto"/>
        <w:rPr>
          <w:rFonts w:eastAsia="SimSun" w:cs="Calibri"/>
          <w:lang w:eastAsia="zh-CN"/>
        </w:rPr>
      </w:pPr>
      <w:r w:rsidRPr="00850CD6">
        <w:rPr>
          <w:rFonts w:eastAsia="SimSun" w:cs="Calibri" w:hint="eastAsia"/>
          <w:lang w:eastAsia="zh-CN"/>
        </w:rPr>
        <w:t>电话：</w:t>
      </w:r>
      <w:r w:rsidRPr="00850CD6">
        <w:rPr>
          <w:rFonts w:eastAsia="SimSun" w:cs="Calibri"/>
          <w:lang w:eastAsia="zh-CN"/>
        </w:rPr>
        <w:t xml:space="preserve"> </w:t>
      </w:r>
      <w:r w:rsidRPr="00850CD6">
        <w:rPr>
          <w:rFonts w:eastAsia="SimSun" w:cs="Calibri"/>
          <w:lang w:eastAsia="zh-CN"/>
        </w:rPr>
        <w:tab/>
        <w:t>+680 587-1170/775-1333</w:t>
      </w:r>
    </w:p>
    <w:p w14:paraId="0736EBDD" w14:textId="77777777" w:rsidR="0063346B" w:rsidRPr="00850CD6" w:rsidRDefault="0063346B" w:rsidP="00182FE7">
      <w:pPr>
        <w:tabs>
          <w:tab w:val="clear" w:pos="567"/>
          <w:tab w:val="clear" w:pos="1276"/>
          <w:tab w:val="clear" w:pos="1843"/>
          <w:tab w:val="clear" w:pos="5387"/>
          <w:tab w:val="clear" w:pos="5954"/>
          <w:tab w:val="left" w:pos="1701"/>
        </w:tabs>
        <w:overflowPunct/>
        <w:autoSpaceDE/>
        <w:autoSpaceDN/>
        <w:adjustRightInd/>
        <w:spacing w:before="0"/>
        <w:ind w:left="720"/>
        <w:jc w:val="left"/>
        <w:textAlignment w:val="auto"/>
        <w:rPr>
          <w:rFonts w:eastAsia="SimSun" w:cs="Calibri"/>
          <w:lang w:val="en-GB" w:eastAsia="zh-CN"/>
        </w:rPr>
      </w:pPr>
      <w:r w:rsidRPr="00850CD6">
        <w:rPr>
          <w:rFonts w:eastAsia="SimSun" w:cs="Calibri" w:hint="eastAsia"/>
          <w:lang w:eastAsia="zh-CN"/>
        </w:rPr>
        <w:t>传真：</w:t>
      </w:r>
      <w:r w:rsidRPr="00850CD6">
        <w:rPr>
          <w:rFonts w:eastAsia="SimSun" w:cs="Calibri"/>
          <w:lang w:eastAsia="zh-CN"/>
        </w:rPr>
        <w:t xml:space="preserve"> </w:t>
      </w:r>
      <w:r w:rsidRPr="00850CD6">
        <w:rPr>
          <w:rFonts w:eastAsia="SimSun" w:cs="Calibri"/>
          <w:lang w:eastAsia="zh-CN"/>
        </w:rPr>
        <w:tab/>
        <w:t>+680 587-1171</w:t>
      </w:r>
    </w:p>
    <w:p w14:paraId="610342F7" w14:textId="60C23D7E" w:rsidR="0063346B" w:rsidRDefault="0063346B" w:rsidP="00182FE7">
      <w:pPr>
        <w:tabs>
          <w:tab w:val="clear" w:pos="567"/>
          <w:tab w:val="clear" w:pos="1276"/>
          <w:tab w:val="clear" w:pos="1843"/>
          <w:tab w:val="clear" w:pos="5387"/>
          <w:tab w:val="clear" w:pos="5954"/>
          <w:tab w:val="left" w:pos="1701"/>
        </w:tabs>
        <w:overflowPunct/>
        <w:autoSpaceDE/>
        <w:autoSpaceDN/>
        <w:adjustRightInd/>
        <w:spacing w:before="0"/>
        <w:ind w:left="720"/>
        <w:jc w:val="left"/>
        <w:textAlignment w:val="auto"/>
        <w:rPr>
          <w:rFonts w:eastAsia="SimSun" w:cs="Calibri"/>
          <w:lang w:eastAsia="zh-CN"/>
        </w:rPr>
      </w:pPr>
      <w:r w:rsidRPr="00850CD6">
        <w:rPr>
          <w:rFonts w:eastAsia="SimSun" w:cs="Calibri" w:hint="eastAsia"/>
          <w:lang w:val="en-GB" w:eastAsia="zh-CN"/>
        </w:rPr>
        <w:t>电子邮件：</w:t>
      </w:r>
      <w:r w:rsidRPr="00850CD6">
        <w:rPr>
          <w:rFonts w:eastAsia="SimSun" w:cs="Calibri"/>
          <w:lang w:eastAsia="zh-CN"/>
        </w:rPr>
        <w:t>jonathant@palaugov.org</w:t>
      </w:r>
      <w:r w:rsidRPr="00850CD6">
        <w:rPr>
          <w:rFonts w:eastAsia="SimSun" w:cs="Calibri" w:hint="eastAsia"/>
          <w:lang w:eastAsia="zh-CN"/>
        </w:rPr>
        <w:t>；</w:t>
      </w:r>
      <w:r w:rsidRPr="00850CD6">
        <w:rPr>
          <w:rFonts w:eastAsia="SimSun" w:cs="Calibri"/>
          <w:lang w:eastAsia="zh-CN"/>
        </w:rPr>
        <w:t>jngiwal@gmail.com</w:t>
      </w:r>
      <w:r w:rsidRPr="00850CD6">
        <w:rPr>
          <w:rFonts w:eastAsia="SimSun" w:cs="Calibri"/>
          <w:lang w:eastAsia="zh-CN"/>
        </w:rPr>
        <w:br/>
      </w:r>
      <w:r w:rsidRPr="00850CD6">
        <w:rPr>
          <w:rFonts w:eastAsia="SimSun" w:cs="Calibri" w:hint="eastAsia"/>
          <w:lang w:eastAsia="zh-CN"/>
        </w:rPr>
        <w:t>网址：</w:t>
      </w:r>
      <w:r>
        <w:rPr>
          <w:rFonts w:eastAsia="SimSun" w:cs="Calibri"/>
          <w:lang w:eastAsia="zh-CN"/>
        </w:rPr>
        <w:tab/>
      </w:r>
      <w:r w:rsidR="00AE0FD3" w:rsidRPr="00EB79D9">
        <w:rPr>
          <w:rFonts w:eastAsia="SimSun"/>
          <w:lang w:eastAsia="zh-CN"/>
        </w:rPr>
        <w:t>www.bocpalau.pw</w:t>
      </w:r>
    </w:p>
    <w:p w14:paraId="5B4520E3" w14:textId="77627D7B" w:rsidR="0023328B" w:rsidRPr="005F1C7C" w:rsidRDefault="0023328B" w:rsidP="0023328B">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5F1C7C">
        <w:rPr>
          <w:lang w:eastAsia="zh-CN"/>
        </w:rPr>
        <w:br w:type="page"/>
      </w:r>
    </w:p>
    <w:p w14:paraId="338A302A" w14:textId="77777777" w:rsidR="00967CD9" w:rsidRPr="005F1C7C" w:rsidRDefault="00967CD9" w:rsidP="00BD664B">
      <w:pPr>
        <w:pStyle w:val="Heading20"/>
        <w:rPr>
          <w:rFonts w:ascii="Arial" w:eastAsia="SimHei" w:hAnsi="Arial"/>
          <w:b w:val="0"/>
          <w:bCs w:val="0"/>
          <w:lang w:val="en-US" w:eastAsia="zh-CN"/>
        </w:rPr>
      </w:pPr>
      <w:bookmarkStart w:id="518" w:name="_Toc74922171"/>
      <w:bookmarkEnd w:id="341"/>
      <w:bookmarkEnd w:id="342"/>
      <w:r w:rsidRPr="00967CD9">
        <w:rPr>
          <w:rFonts w:ascii="Arial" w:eastAsia="SimHei" w:hAnsi="Arial" w:hint="eastAsia"/>
          <w:lang w:val="en-GB" w:eastAsia="zh-CN"/>
        </w:rPr>
        <w:lastRenderedPageBreak/>
        <w:t>业务限制</w:t>
      </w:r>
      <w:bookmarkEnd w:id="518"/>
    </w:p>
    <w:p w14:paraId="57669D6A" w14:textId="77777777" w:rsidR="00967CD9" w:rsidRPr="005F1C7C" w:rsidRDefault="00967CD9" w:rsidP="00967CD9">
      <w:pPr>
        <w:jc w:val="center"/>
        <w:rPr>
          <w:rFonts w:eastAsia="SimSun"/>
          <w:highlight w:val="yellow"/>
        </w:rPr>
      </w:pPr>
      <w:r w:rsidRPr="00967CD9">
        <w:rPr>
          <w:rFonts w:eastAsiaTheme="minorEastAsia" w:hint="eastAsia"/>
          <w:lang w:val="en-GB" w:eastAsia="zh-CN"/>
        </w:rPr>
        <w:t>见网址</w:t>
      </w:r>
      <w:r w:rsidRPr="005F1C7C">
        <w:rPr>
          <w:rFonts w:eastAsiaTheme="minorEastAsia"/>
          <w:lang w:eastAsia="zh-CN"/>
        </w:rPr>
        <w:t>：</w:t>
      </w:r>
      <w:r w:rsidRPr="005F1C7C">
        <w:rPr>
          <w:rFonts w:eastAsia="SimSun"/>
        </w:rPr>
        <w:t>www.itu.int/pub/T-SP-SR.1-2012</w:t>
      </w:r>
    </w:p>
    <w:tbl>
      <w:tblPr>
        <w:tblW w:w="0" w:type="auto"/>
        <w:tblLayout w:type="fixed"/>
        <w:tblLook w:val="0000" w:firstRow="0" w:lastRow="0" w:firstColumn="0" w:lastColumn="0" w:noHBand="0" w:noVBand="0"/>
      </w:tblPr>
      <w:tblGrid>
        <w:gridCol w:w="2620"/>
        <w:gridCol w:w="1985"/>
      </w:tblGrid>
      <w:tr w:rsidR="00116636" w:rsidRPr="00967CD9" w14:paraId="4C9DBB08" w14:textId="77777777" w:rsidTr="00383ADD">
        <w:tc>
          <w:tcPr>
            <w:tcW w:w="2620" w:type="dxa"/>
            <w:vAlign w:val="center"/>
          </w:tcPr>
          <w:p w14:paraId="15CFA16D" w14:textId="77777777" w:rsidR="00116636" w:rsidRPr="00967CD9" w:rsidRDefault="00116636" w:rsidP="00116636">
            <w:pPr>
              <w:keepNext/>
              <w:framePr w:hSpace="181" w:wrap="around" w:vAnchor="text" w:hAnchor="page" w:x="1510" w:y="678"/>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eastAsia="zh-CN"/>
              </w:rPr>
              <w:t>国家</w:t>
            </w:r>
            <w:r w:rsidRPr="00967CD9">
              <w:rPr>
                <w:rFonts w:asciiTheme="minorHAnsi" w:eastAsia="STKaiti" w:hAnsiTheme="minorHAnsi"/>
                <w:b/>
                <w:bCs/>
                <w:iCs/>
                <w:lang w:val="es-ES_tradnl" w:eastAsia="zh-CN"/>
              </w:rPr>
              <w:t>/</w:t>
            </w:r>
            <w:r w:rsidRPr="00967CD9">
              <w:rPr>
                <w:rFonts w:asciiTheme="minorHAnsi" w:eastAsia="STKaiti" w:hAnsiTheme="minorHAnsi"/>
                <w:b/>
                <w:bCs/>
                <w:iCs/>
                <w:lang w:val="es-ES_tradnl" w:eastAsia="zh-CN"/>
              </w:rPr>
              <w:t>地理区域</w:t>
            </w:r>
          </w:p>
        </w:tc>
        <w:tc>
          <w:tcPr>
            <w:tcW w:w="1985" w:type="dxa"/>
            <w:vAlign w:val="center"/>
          </w:tcPr>
          <w:p w14:paraId="597084A6" w14:textId="77777777" w:rsidR="00116636" w:rsidRPr="00C14282" w:rsidRDefault="00116636" w:rsidP="00116636">
            <w:pPr>
              <w:keepNext/>
              <w:framePr w:hSpace="181" w:wrap="around" w:vAnchor="text" w:hAnchor="page" w:x="1510" w:y="678"/>
              <w:tabs>
                <w:tab w:val="clear" w:pos="567"/>
                <w:tab w:val="clear" w:pos="5387"/>
                <w:tab w:val="clear" w:pos="5954"/>
              </w:tabs>
              <w:spacing w:before="80" w:after="80"/>
              <w:jc w:val="left"/>
              <w:rPr>
                <w:rFonts w:asciiTheme="minorHAnsi" w:eastAsia="STKaiti" w:hAnsiTheme="minorHAnsi"/>
                <w:b/>
                <w:bCs/>
                <w:i/>
                <w:lang w:val="es-ES_tradnl"/>
              </w:rPr>
            </w:pPr>
            <w:r w:rsidRPr="00C14282">
              <w:rPr>
                <w:rFonts w:asciiTheme="minorHAnsi" w:eastAsia="STKaiti" w:hAnsiTheme="minorHAnsi"/>
                <w:b/>
                <w:bCs/>
                <w:i/>
                <w:lang w:val="es-ES_tradnl"/>
              </w:rPr>
              <w:t>OB</w:t>
            </w:r>
          </w:p>
        </w:tc>
      </w:tr>
    </w:tbl>
    <w:tbl>
      <w:tblPr>
        <w:tblW w:w="0" w:type="auto"/>
        <w:tblInd w:w="108" w:type="dxa"/>
        <w:tblLayout w:type="fixed"/>
        <w:tblLook w:val="04A0" w:firstRow="1" w:lastRow="0" w:firstColumn="1" w:lastColumn="0" w:noHBand="0" w:noVBand="1"/>
      </w:tblPr>
      <w:tblGrid>
        <w:gridCol w:w="2160"/>
        <w:gridCol w:w="1985"/>
        <w:gridCol w:w="2268"/>
        <w:gridCol w:w="1985"/>
      </w:tblGrid>
      <w:tr w:rsidR="005F32BA" w:rsidRPr="005F32BA" w14:paraId="66837045" w14:textId="77777777" w:rsidTr="00AF5E0A">
        <w:tc>
          <w:tcPr>
            <w:tcW w:w="2160" w:type="dxa"/>
            <w:hideMark/>
          </w:tcPr>
          <w:p w14:paraId="0F346823" w14:textId="77777777" w:rsidR="005F32BA" w:rsidRPr="005F32BA" w:rsidRDefault="005F32BA" w:rsidP="005F32BA">
            <w:pPr>
              <w:tabs>
                <w:tab w:val="clear" w:pos="567"/>
                <w:tab w:val="clear" w:pos="5387"/>
                <w:tab w:val="clear" w:pos="5954"/>
              </w:tabs>
              <w:spacing w:before="40" w:after="40"/>
              <w:jc w:val="left"/>
              <w:rPr>
                <w:rFonts w:eastAsia="SimSun"/>
                <w:bCs/>
                <w:lang w:val="en-GB"/>
              </w:rPr>
            </w:pPr>
            <w:proofErr w:type="spellStart"/>
            <w:r w:rsidRPr="005F32BA">
              <w:rPr>
                <w:rFonts w:eastAsia="SimSun" w:hint="eastAsia"/>
                <w:b/>
                <w:lang w:val="fr-FR"/>
              </w:rPr>
              <w:t>塞舌尔</w:t>
            </w:r>
            <w:proofErr w:type="spellEnd"/>
          </w:p>
        </w:tc>
        <w:tc>
          <w:tcPr>
            <w:tcW w:w="1985" w:type="dxa"/>
            <w:hideMark/>
          </w:tcPr>
          <w:p w14:paraId="688BB7DE" w14:textId="77777777" w:rsidR="005F32BA" w:rsidRPr="005F32BA" w:rsidRDefault="005F32BA" w:rsidP="005F32BA">
            <w:pPr>
              <w:tabs>
                <w:tab w:val="clear" w:pos="567"/>
                <w:tab w:val="clear" w:pos="5387"/>
                <w:tab w:val="clear" w:pos="5954"/>
              </w:tabs>
              <w:spacing w:before="40" w:after="40"/>
              <w:jc w:val="left"/>
              <w:rPr>
                <w:rFonts w:eastAsia="SimSun"/>
                <w:bCs/>
                <w:lang w:val="fr-CH"/>
              </w:rPr>
            </w:pPr>
            <w:r w:rsidRPr="005F32BA">
              <w:rPr>
                <w:rFonts w:eastAsia="SimSun"/>
                <w:b/>
                <w:lang w:val="fr-FR"/>
              </w:rPr>
              <w:t>1006</w:t>
            </w:r>
            <w:r w:rsidRPr="005F32BA">
              <w:rPr>
                <w:rFonts w:eastAsia="SimSun" w:hint="eastAsia"/>
                <w:b/>
                <w:lang w:val="fr-FR"/>
              </w:rPr>
              <w:t>（第</w:t>
            </w:r>
            <w:r w:rsidRPr="005F32BA">
              <w:rPr>
                <w:rFonts w:eastAsia="SimSun"/>
                <w:b/>
                <w:lang w:val="fr-FR"/>
              </w:rPr>
              <w:t>13</w:t>
            </w:r>
            <w:r w:rsidRPr="005F32BA">
              <w:rPr>
                <w:rFonts w:eastAsia="SimSun" w:hint="eastAsia"/>
                <w:b/>
                <w:lang w:val="fr-FR"/>
              </w:rPr>
              <w:t>页）</w:t>
            </w:r>
          </w:p>
        </w:tc>
        <w:tc>
          <w:tcPr>
            <w:tcW w:w="2268" w:type="dxa"/>
          </w:tcPr>
          <w:p w14:paraId="53199F7B"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c>
          <w:tcPr>
            <w:tcW w:w="1985" w:type="dxa"/>
          </w:tcPr>
          <w:p w14:paraId="190817BD"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r>
      <w:tr w:rsidR="005F32BA" w:rsidRPr="005F32BA" w14:paraId="49D32140" w14:textId="77777777" w:rsidTr="00AF5E0A">
        <w:tc>
          <w:tcPr>
            <w:tcW w:w="2160" w:type="dxa"/>
            <w:hideMark/>
          </w:tcPr>
          <w:p w14:paraId="5B76F343"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斯洛伐克</w:t>
            </w:r>
            <w:proofErr w:type="spellEnd"/>
          </w:p>
        </w:tc>
        <w:tc>
          <w:tcPr>
            <w:tcW w:w="1985" w:type="dxa"/>
            <w:hideMark/>
          </w:tcPr>
          <w:p w14:paraId="7D5F3644"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1007</w:t>
            </w:r>
            <w:r w:rsidRPr="005F32BA">
              <w:rPr>
                <w:rFonts w:eastAsia="SimSun" w:hint="eastAsia"/>
                <w:b/>
                <w:lang w:val="fr-FR"/>
              </w:rPr>
              <w:t>（第</w:t>
            </w:r>
            <w:r w:rsidRPr="005F32BA">
              <w:rPr>
                <w:rFonts w:eastAsia="SimSun"/>
                <w:b/>
                <w:lang w:val="fr-FR"/>
              </w:rPr>
              <w:t>12</w:t>
            </w:r>
            <w:r w:rsidRPr="005F32BA">
              <w:rPr>
                <w:rFonts w:eastAsia="SimSun" w:hint="eastAsia"/>
                <w:b/>
                <w:lang w:val="fr-FR"/>
              </w:rPr>
              <w:t>页）</w:t>
            </w:r>
          </w:p>
        </w:tc>
        <w:tc>
          <w:tcPr>
            <w:tcW w:w="2268" w:type="dxa"/>
          </w:tcPr>
          <w:p w14:paraId="48B1C23E"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675A1F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343016BE" w14:textId="77777777" w:rsidTr="00AF5E0A">
        <w:tc>
          <w:tcPr>
            <w:tcW w:w="2160" w:type="dxa"/>
            <w:hideMark/>
          </w:tcPr>
          <w:p w14:paraId="43AF67A5"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马来西亚</w:t>
            </w:r>
            <w:proofErr w:type="spellEnd"/>
          </w:p>
        </w:tc>
        <w:tc>
          <w:tcPr>
            <w:tcW w:w="1985" w:type="dxa"/>
            <w:hideMark/>
          </w:tcPr>
          <w:p w14:paraId="3B28052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1013</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095A6557"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BEE689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A2EC456" w14:textId="77777777" w:rsidTr="00AF5E0A">
        <w:tc>
          <w:tcPr>
            <w:tcW w:w="2160" w:type="dxa"/>
            <w:hideMark/>
          </w:tcPr>
          <w:p w14:paraId="33E54A6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泰国</w:t>
            </w:r>
            <w:proofErr w:type="spellEnd"/>
          </w:p>
        </w:tc>
        <w:tc>
          <w:tcPr>
            <w:tcW w:w="1985" w:type="dxa"/>
            <w:hideMark/>
          </w:tcPr>
          <w:p w14:paraId="7E64CB1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1034</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CFA0CB"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58868D"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2743C4A7" w14:textId="77777777" w:rsidTr="00AF5E0A">
        <w:tc>
          <w:tcPr>
            <w:tcW w:w="2160" w:type="dxa"/>
            <w:hideMark/>
          </w:tcPr>
          <w:p w14:paraId="7F2EED68"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圣多美和普林西比</w:t>
            </w:r>
            <w:proofErr w:type="spellEnd"/>
          </w:p>
        </w:tc>
        <w:tc>
          <w:tcPr>
            <w:tcW w:w="1985" w:type="dxa"/>
            <w:hideMark/>
          </w:tcPr>
          <w:p w14:paraId="4656AAA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05DD12C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0D26DEF3"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5C197772" w14:textId="77777777" w:rsidTr="00AF5E0A">
        <w:tc>
          <w:tcPr>
            <w:tcW w:w="2160" w:type="dxa"/>
            <w:hideMark/>
          </w:tcPr>
          <w:p w14:paraId="6DDC133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乌拉圭</w:t>
            </w:r>
            <w:proofErr w:type="spellEnd"/>
          </w:p>
        </w:tc>
        <w:tc>
          <w:tcPr>
            <w:tcW w:w="1985" w:type="dxa"/>
            <w:hideMark/>
          </w:tcPr>
          <w:p w14:paraId="2EDAB319"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171598E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296BE90"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1D4EA0FF" w14:textId="77777777" w:rsidTr="00AF5E0A">
        <w:tc>
          <w:tcPr>
            <w:tcW w:w="2160" w:type="dxa"/>
            <w:hideMark/>
          </w:tcPr>
          <w:p w14:paraId="58084826"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中国香港</w:t>
            </w:r>
            <w:proofErr w:type="spellEnd"/>
          </w:p>
        </w:tc>
        <w:tc>
          <w:tcPr>
            <w:tcW w:w="1985" w:type="dxa"/>
            <w:hideMark/>
          </w:tcPr>
          <w:p w14:paraId="50C4BDAF"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1068</w:t>
            </w:r>
            <w:r w:rsidRPr="005F32BA">
              <w:rPr>
                <w:rFonts w:eastAsia="SimSun" w:hint="eastAsia"/>
                <w:b/>
                <w:lang w:val="fr-FR"/>
              </w:rPr>
              <w:t>（第</w:t>
            </w:r>
            <w:r w:rsidRPr="005F32BA">
              <w:rPr>
                <w:rFonts w:eastAsia="SimSun"/>
                <w:b/>
                <w:lang w:val="fr-FR"/>
              </w:rPr>
              <w:t>4</w:t>
            </w:r>
            <w:r w:rsidRPr="005F32BA">
              <w:rPr>
                <w:rFonts w:eastAsia="SimSun" w:hint="eastAsia"/>
                <w:b/>
                <w:lang w:val="fr-FR"/>
              </w:rPr>
              <w:t>页）</w:t>
            </w:r>
          </w:p>
        </w:tc>
        <w:tc>
          <w:tcPr>
            <w:tcW w:w="2268" w:type="dxa"/>
          </w:tcPr>
          <w:p w14:paraId="26ADC149"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2DCD7C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B21A291" w14:textId="77777777" w:rsidTr="00AF5E0A">
        <w:tc>
          <w:tcPr>
            <w:tcW w:w="2160" w:type="dxa"/>
            <w:hideMark/>
          </w:tcPr>
          <w:p w14:paraId="6C8316FF"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乌克兰</w:t>
            </w:r>
            <w:proofErr w:type="spellEnd"/>
          </w:p>
        </w:tc>
        <w:tc>
          <w:tcPr>
            <w:tcW w:w="1985" w:type="dxa"/>
            <w:hideMark/>
          </w:tcPr>
          <w:p w14:paraId="7C1635F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1148</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210BF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DD5B8D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3623B96" w14:textId="77777777" w:rsidTr="00AF5E0A">
        <w:tc>
          <w:tcPr>
            <w:tcW w:w="2160" w:type="dxa"/>
          </w:tcPr>
          <w:p w14:paraId="64667BE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hint="eastAsia"/>
                <w:b/>
                <w:lang w:val="fr-FR" w:eastAsia="zh-CN"/>
              </w:rPr>
              <w:t>土耳其</w:t>
            </w:r>
          </w:p>
        </w:tc>
        <w:tc>
          <w:tcPr>
            <w:tcW w:w="1985" w:type="dxa"/>
          </w:tcPr>
          <w:p w14:paraId="4AAD187A"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1286</w:t>
            </w:r>
            <w:r w:rsidRPr="005F32BA">
              <w:rPr>
                <w:rFonts w:eastAsia="SimSun" w:hint="eastAsia"/>
                <w:b/>
                <w:lang w:val="fr-FR"/>
              </w:rPr>
              <w:t>（第</w:t>
            </w:r>
            <w:r w:rsidRPr="005F32BA">
              <w:rPr>
                <w:rFonts w:eastAsia="SimSun"/>
                <w:b/>
                <w:lang w:val="fr-FR"/>
              </w:rPr>
              <w:t>17</w:t>
            </w:r>
            <w:r w:rsidRPr="005F32BA">
              <w:rPr>
                <w:rFonts w:eastAsia="SimSun" w:hint="eastAsia"/>
                <w:b/>
                <w:lang w:val="fr-FR"/>
              </w:rPr>
              <w:t>页）</w:t>
            </w:r>
          </w:p>
        </w:tc>
        <w:tc>
          <w:tcPr>
            <w:tcW w:w="2268" w:type="dxa"/>
          </w:tcPr>
          <w:p w14:paraId="6D90D0F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AC9879"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782E722" w14:textId="77777777" w:rsidTr="00AF5E0A">
        <w:tc>
          <w:tcPr>
            <w:tcW w:w="2160" w:type="dxa"/>
          </w:tcPr>
          <w:p w14:paraId="4A94DD55" w14:textId="77777777" w:rsidR="005F32BA" w:rsidRPr="005F32BA" w:rsidRDefault="005F32BA" w:rsidP="005F32BA">
            <w:pPr>
              <w:tabs>
                <w:tab w:val="clear" w:pos="567"/>
                <w:tab w:val="clear" w:pos="5387"/>
                <w:tab w:val="clear" w:pos="5954"/>
              </w:tabs>
              <w:spacing w:before="40" w:after="40"/>
              <w:jc w:val="left"/>
              <w:rPr>
                <w:rFonts w:eastAsia="SimSun"/>
                <w:lang w:val="fr-FR" w:eastAsia="zh-CN"/>
              </w:rPr>
            </w:pPr>
            <w:r w:rsidRPr="005F32BA">
              <w:rPr>
                <w:rFonts w:eastAsia="SimSun" w:hint="eastAsia"/>
                <w:b/>
                <w:lang w:val="fr-FR" w:eastAsia="zh-CN"/>
              </w:rPr>
              <w:t>孟加拉国</w:t>
            </w:r>
          </w:p>
        </w:tc>
        <w:tc>
          <w:tcPr>
            <w:tcW w:w="1985" w:type="dxa"/>
          </w:tcPr>
          <w:p w14:paraId="4BFBD8A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1287</w:t>
            </w:r>
            <w:r w:rsidRPr="005F32BA">
              <w:rPr>
                <w:rFonts w:eastAsia="SimSun" w:hint="eastAsia"/>
                <w:b/>
                <w:lang w:val="fr-FR"/>
              </w:rPr>
              <w:t>（第</w:t>
            </w:r>
            <w:r w:rsidRPr="005F32BA">
              <w:rPr>
                <w:rFonts w:eastAsia="SimSun"/>
                <w:b/>
                <w:lang w:val="fr-FR"/>
              </w:rPr>
              <w:t>16</w:t>
            </w:r>
            <w:r w:rsidRPr="005F32BA">
              <w:rPr>
                <w:rFonts w:eastAsia="SimSun" w:hint="eastAsia"/>
                <w:b/>
                <w:lang w:val="fr-FR"/>
              </w:rPr>
              <w:t>页）</w:t>
            </w:r>
          </w:p>
        </w:tc>
        <w:tc>
          <w:tcPr>
            <w:tcW w:w="2268" w:type="dxa"/>
          </w:tcPr>
          <w:p w14:paraId="17B433AD"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72F2A9E" w14:textId="77777777" w:rsidR="005F32BA" w:rsidRPr="005F32BA" w:rsidRDefault="005F32BA" w:rsidP="005F32BA">
            <w:pPr>
              <w:tabs>
                <w:tab w:val="clear" w:pos="567"/>
                <w:tab w:val="clear" w:pos="5387"/>
                <w:tab w:val="clear" w:pos="5954"/>
              </w:tabs>
              <w:spacing w:before="40" w:after="40"/>
              <w:jc w:val="left"/>
              <w:rPr>
                <w:rFonts w:eastAsia="SimSun"/>
                <w:b/>
              </w:rPr>
            </w:pPr>
          </w:p>
        </w:tc>
      </w:tr>
    </w:tbl>
    <w:p w14:paraId="10CD15C7" w14:textId="77777777" w:rsidR="004942FB" w:rsidRDefault="004942FB" w:rsidP="00967CD9">
      <w:pPr>
        <w:rPr>
          <w:rFonts w:asciiTheme="minorHAnsi" w:eastAsia="SimSun" w:hAnsiTheme="minorHAnsi"/>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19" w:name="_Toc253407167"/>
      <w:bookmarkStart w:id="520" w:name="_Toc259783162"/>
      <w:bookmarkStart w:id="521" w:name="_Toc262631833"/>
      <w:bookmarkStart w:id="522" w:name="_Toc265056512"/>
      <w:bookmarkStart w:id="523" w:name="_Toc266181259"/>
      <w:bookmarkStart w:id="524" w:name="_Toc268774044"/>
      <w:bookmarkStart w:id="525" w:name="_Toc271700513"/>
      <w:bookmarkStart w:id="526" w:name="_Toc273023374"/>
      <w:bookmarkStart w:id="527" w:name="_Toc274223848"/>
      <w:bookmarkStart w:id="528" w:name="_Toc276717184"/>
      <w:bookmarkStart w:id="529" w:name="_Toc279669170"/>
      <w:bookmarkStart w:id="530" w:name="_Toc280349226"/>
      <w:bookmarkStart w:id="531" w:name="_Toc282526058"/>
      <w:bookmarkStart w:id="532" w:name="_Toc283737224"/>
      <w:bookmarkStart w:id="533" w:name="_Toc286218735"/>
      <w:bookmarkStart w:id="534" w:name="_Toc288660300"/>
      <w:bookmarkStart w:id="535" w:name="_Toc291005409"/>
      <w:bookmarkStart w:id="536" w:name="_Toc292704993"/>
      <w:bookmarkStart w:id="537" w:name="_Toc295387918"/>
      <w:bookmarkStart w:id="538" w:name="_Toc296675488"/>
      <w:bookmarkStart w:id="539" w:name="_Toc297804739"/>
      <w:bookmarkStart w:id="540" w:name="_Toc301945313"/>
      <w:bookmarkStart w:id="541" w:name="_Toc303344268"/>
      <w:bookmarkStart w:id="542" w:name="_Toc304892186"/>
      <w:bookmarkStart w:id="543" w:name="_Toc308530351"/>
      <w:bookmarkStart w:id="544" w:name="_Toc311103663"/>
      <w:bookmarkStart w:id="545" w:name="_Toc313973328"/>
      <w:bookmarkStart w:id="546" w:name="_Toc316479984"/>
      <w:bookmarkStart w:id="547" w:name="_Toc318965022"/>
      <w:bookmarkStart w:id="548" w:name="_Toc320536978"/>
      <w:bookmarkStart w:id="549" w:name="_Toc323035741"/>
      <w:bookmarkStart w:id="550" w:name="_Toc323904394"/>
      <w:bookmarkStart w:id="551" w:name="_Toc332272672"/>
      <w:bookmarkStart w:id="552" w:name="_Toc334776207"/>
      <w:bookmarkStart w:id="553" w:name="_Toc335901526"/>
      <w:bookmarkStart w:id="554" w:name="_Toc337110352"/>
      <w:bookmarkStart w:id="555" w:name="_Toc338779393"/>
      <w:bookmarkStart w:id="556" w:name="_Toc340225540"/>
      <w:bookmarkStart w:id="557" w:name="_Toc341451238"/>
      <w:bookmarkStart w:id="558" w:name="_Toc342912869"/>
      <w:bookmarkStart w:id="559" w:name="_Toc343262689"/>
      <w:bookmarkStart w:id="560" w:name="_Toc345579844"/>
      <w:bookmarkStart w:id="561" w:name="_Toc346885966"/>
      <w:bookmarkStart w:id="562" w:name="_Toc347929611"/>
      <w:bookmarkStart w:id="563" w:name="_Toc349288272"/>
      <w:bookmarkStart w:id="564" w:name="_Toc350415590"/>
      <w:bookmarkStart w:id="565" w:name="_Toc351549911"/>
      <w:bookmarkStart w:id="566" w:name="_Toc352940516"/>
      <w:bookmarkStart w:id="567" w:name="_Toc354053853"/>
      <w:bookmarkStart w:id="568" w:name="_Toc355708879"/>
      <w:bookmarkStart w:id="569"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967CD9">
        <w:rPr>
          <w:rFonts w:ascii="Arial" w:eastAsia="SimHei" w:hAnsi="Arial"/>
          <w:lang w:val="en-GB" w:eastAsia="zh-CN"/>
        </w:rPr>
        <w:t>2006</w:t>
      </w:r>
      <w:r w:rsidRPr="00967CD9">
        <w:rPr>
          <w:rFonts w:ascii="Arial" w:eastAsia="SimHei" w:hAnsi="Arial"/>
          <w:lang w:val="en-GB" w:eastAsia="zh-CN"/>
        </w:rPr>
        <w:t>年全权代表大会第</w:t>
      </w:r>
      <w:r w:rsidRPr="00967CD9">
        <w:rPr>
          <w:rFonts w:ascii="Arial" w:eastAsia="SimHei" w:hAnsi="Arial"/>
          <w:lang w:val="en-GB" w:eastAsia="zh-CN"/>
        </w:rPr>
        <w:t>21</w:t>
      </w:r>
      <w:r w:rsidRPr="00967CD9">
        <w:rPr>
          <w:rFonts w:ascii="Arial" w:eastAsia="SimHei" w:hAnsi="Arial"/>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Pr="00FE24F4" w:rsidRDefault="00967CD9" w:rsidP="00967CD9">
      <w:pPr>
        <w:rPr>
          <w:rFonts w:asciiTheme="minorHAnsi" w:eastAsia="SimSun" w:hAnsiTheme="minorHAnsi"/>
          <w:highlight w:val="yellow"/>
          <w:lang w:val="fr-FR"/>
        </w:rPr>
      </w:pPr>
      <w:bookmarkStart w:id="570" w:name="_Toc421783564"/>
      <w:bookmarkStart w:id="571" w:name="_Toc423078777"/>
      <w:bookmarkStart w:id="572" w:name="_Toc424300250"/>
      <w:bookmarkStart w:id="573" w:name="_Toc428193358"/>
      <w:bookmarkStart w:id="574" w:name="_Toc428372305"/>
      <w:bookmarkStart w:id="575" w:name="_Toc429469056"/>
      <w:bookmarkStart w:id="576" w:name="_Toc432498842"/>
      <w:bookmarkStart w:id="577" w:name="_Toc433358222"/>
      <w:bookmarkStart w:id="578" w:name="_Toc434843836"/>
      <w:bookmarkStart w:id="579" w:name="_Toc436383071"/>
      <w:bookmarkStart w:id="580" w:name="_Toc437264289"/>
      <w:bookmarkStart w:id="581" w:name="_Toc438219176"/>
      <w:bookmarkStart w:id="582" w:name="_Toc440443798"/>
      <w:bookmarkStart w:id="583" w:name="_Toc441671605"/>
      <w:bookmarkStart w:id="584" w:name="_Toc442711622"/>
      <w:bookmarkStart w:id="585" w:name="_Toc445368598"/>
      <w:bookmarkStart w:id="586" w:name="_Toc446578883"/>
      <w:bookmarkStart w:id="587" w:name="_Toc449442777"/>
      <w:bookmarkStart w:id="588" w:name="_Toc450747477"/>
      <w:bookmarkStart w:id="589" w:name="_Toc451863145"/>
      <w:bookmarkStart w:id="590" w:name="_Toc453320526"/>
      <w:bookmarkStart w:id="591" w:name="_Toc454789161"/>
      <w:bookmarkStart w:id="592" w:name="_Toc456103221"/>
      <w:bookmarkStart w:id="593" w:name="_Toc456103337"/>
      <w:bookmarkStart w:id="594" w:name="_Toc466367274"/>
      <w:bookmarkStart w:id="595" w:name="_Toc469048952"/>
      <w:bookmarkStart w:id="596" w:name="_Toc469924993"/>
      <w:bookmarkStart w:id="597" w:name="_Toc471824669"/>
      <w:bookmarkStart w:id="598" w:name="_Toc473209552"/>
      <w:bookmarkStart w:id="599" w:name="_Toc474504485"/>
      <w:bookmarkStart w:id="600" w:name="_Toc477169056"/>
      <w:bookmarkStart w:id="601" w:name="_Toc478464766"/>
      <w:bookmarkStart w:id="602" w:name="_Toc479671311"/>
      <w:bookmarkStart w:id="603" w:name="_Toc482280106"/>
      <w:bookmarkStart w:id="604" w:name="_Toc483388293"/>
      <w:bookmarkStart w:id="605" w:name="_Toc485117072"/>
      <w:bookmarkStart w:id="606" w:name="_Toc486323176"/>
      <w:bookmarkStart w:id="607" w:name="_Toc487466271"/>
      <w:bookmarkStart w:id="608" w:name="_Toc488848861"/>
      <w:bookmarkStart w:id="609" w:name="_Toc493685651"/>
      <w:bookmarkStart w:id="610" w:name="_Toc495499937"/>
      <w:bookmarkStart w:id="611" w:name="_Toc496537205"/>
      <w:bookmarkStart w:id="612" w:name="_Toc497986901"/>
      <w:bookmarkStart w:id="613" w:name="_Toc497988322"/>
      <w:bookmarkStart w:id="614" w:name="_Toc499624468"/>
      <w:bookmarkStart w:id="615" w:name="_Toc500841786"/>
      <w:bookmarkStart w:id="616" w:name="_Toc500842110"/>
      <w:bookmarkStart w:id="617" w:name="_Toc503439024"/>
      <w:bookmarkStart w:id="618" w:name="_Toc505005340"/>
      <w:bookmarkStart w:id="619" w:name="_Toc507510723"/>
      <w:bookmarkStart w:id="620" w:name="_Toc509838136"/>
      <w:bookmarkStart w:id="621" w:name="_Toc510775357"/>
      <w:bookmarkStart w:id="622" w:name="_Toc513645659"/>
      <w:bookmarkStart w:id="623" w:name="_Toc514850726"/>
      <w:bookmarkStart w:id="624" w:name="_Toc517792337"/>
      <w:bookmarkStart w:id="625" w:name="_Toc518981890"/>
      <w:bookmarkStart w:id="626" w:name="_Toc520709572"/>
      <w:bookmarkStart w:id="627" w:name="_Toc524430966"/>
      <w:bookmarkStart w:id="628" w:name="_Toc525638297"/>
      <w:bookmarkStart w:id="629" w:name="_Toc526431485"/>
      <w:bookmarkStart w:id="630" w:name="_Toc531094572"/>
      <w:bookmarkStart w:id="631" w:name="_Toc531960789"/>
      <w:bookmarkStart w:id="632" w:name="_Toc536101954"/>
      <w:bookmarkStart w:id="633" w:name="_Toc74922173"/>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该</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6E9F63D3" w14:textId="49D07EC2" w:rsidR="00967CD9" w:rsidRDefault="00967CD9" w:rsidP="00732CD2">
      <w:pPr>
        <w:spacing w:before="0"/>
        <w:rPr>
          <w:rFonts w:eastAsia="SimSun"/>
          <w:lang w:val="en-GB" w:eastAsia="zh-CN"/>
        </w:rPr>
      </w:pPr>
    </w:p>
    <w:p w14:paraId="5E9BC5B8" w14:textId="2BB8118A" w:rsidR="00732CD2" w:rsidRDefault="00732CD2" w:rsidP="00732CD2">
      <w:pPr>
        <w:spacing w:before="0"/>
        <w:rPr>
          <w:rFonts w:eastAsia="SimSun"/>
          <w:lang w:val="en-GB" w:eastAsia="zh-CN"/>
        </w:rPr>
      </w:pPr>
    </w:p>
    <w:p w14:paraId="2FDF37C0" w14:textId="77777777" w:rsidR="00A76C93" w:rsidRDefault="00A76C93" w:rsidP="00732CD2">
      <w:pPr>
        <w:spacing w:before="0"/>
        <w:rPr>
          <w:rFonts w:eastAsia="SimSun"/>
          <w:lang w:val="en-GB" w:eastAsia="zh-CN"/>
        </w:rPr>
      </w:pPr>
    </w:p>
    <w:p w14:paraId="427E17B8" w14:textId="77777777" w:rsidR="00873596" w:rsidRPr="00322C01" w:rsidRDefault="00873596" w:rsidP="00873596">
      <w:pPr>
        <w:pStyle w:val="Heading20"/>
        <w:rPr>
          <w:rFonts w:ascii="Arial" w:eastAsia="SimHei" w:hAnsi="Arial" w:cs="Arial"/>
          <w:lang w:val="en-US" w:eastAsia="zh-CN"/>
        </w:rPr>
      </w:pPr>
      <w:r w:rsidRPr="0086755C">
        <w:rPr>
          <w:rFonts w:ascii="Arial" w:eastAsia="SimHei" w:hAnsi="Arial" w:cs="Arial"/>
          <w:lang w:eastAsia="zh-CN"/>
        </w:rPr>
        <w:t>颁发者标识号码列表</w:t>
      </w:r>
      <w:r w:rsidRPr="00322C01">
        <w:rPr>
          <w:rFonts w:ascii="Arial" w:eastAsia="SimHei" w:hAnsi="Arial" w:cs="Arial"/>
          <w:lang w:val="en-US" w:eastAsia="zh-CN"/>
        </w:rPr>
        <w:br/>
      </w:r>
      <w:r w:rsidRPr="00322C01">
        <w:rPr>
          <w:rFonts w:ascii="Arial" w:eastAsia="SimHei" w:hAnsi="Arial" w:cs="Arial"/>
          <w:lang w:val="en-US" w:eastAsia="zh-CN"/>
        </w:rPr>
        <w:t>（</w:t>
      </w:r>
      <w:r w:rsidRPr="0086755C">
        <w:rPr>
          <w:rFonts w:ascii="Arial" w:eastAsia="SimHei" w:hAnsi="Arial" w:cs="Arial"/>
          <w:lang w:eastAsia="zh-CN"/>
        </w:rPr>
        <w:t>根据</w:t>
      </w:r>
      <w:r w:rsidRPr="00322C01">
        <w:rPr>
          <w:rFonts w:ascii="Arial" w:eastAsia="SimHei" w:hAnsi="Arial" w:cs="Arial"/>
          <w:lang w:val="en-US" w:eastAsia="zh-CN"/>
        </w:rPr>
        <w:t>ITU-T E.118</w:t>
      </w:r>
      <w:r w:rsidRPr="0086755C">
        <w:rPr>
          <w:rFonts w:ascii="Arial" w:eastAsia="SimHei" w:hAnsi="Arial" w:cs="Arial"/>
          <w:lang w:eastAsia="zh-CN"/>
        </w:rPr>
        <w:t>建议书</w:t>
      </w:r>
      <w:r w:rsidRPr="00322C01">
        <w:rPr>
          <w:rFonts w:ascii="Arial" w:eastAsia="SimHei" w:hAnsi="Arial" w:cs="Arial"/>
          <w:lang w:val="en-US" w:eastAsia="zh-CN"/>
        </w:rPr>
        <w:t>（</w:t>
      </w:r>
      <w:r w:rsidRPr="00322C01">
        <w:rPr>
          <w:rFonts w:ascii="Arial" w:eastAsia="SimHei" w:hAnsi="Arial" w:cs="Arial"/>
          <w:lang w:val="en-US" w:eastAsia="zh-CN"/>
        </w:rPr>
        <w:t>05/2006</w:t>
      </w:r>
      <w:r w:rsidRPr="00322C01">
        <w:rPr>
          <w:rFonts w:ascii="Arial" w:eastAsia="SimHei" w:hAnsi="Arial" w:cs="Arial" w:hint="eastAsia"/>
          <w:lang w:val="en-US" w:eastAsia="zh-CN"/>
        </w:rPr>
        <w:t>）</w:t>
      </w:r>
      <w:r w:rsidRPr="00322C01">
        <w:rPr>
          <w:rFonts w:ascii="Arial" w:eastAsia="SimHei" w:hAnsi="Arial" w:cs="Arial"/>
          <w:lang w:val="en-US" w:eastAsia="zh-CN"/>
        </w:rPr>
        <w:t>）</w:t>
      </w:r>
      <w:r w:rsidRPr="00322C01">
        <w:rPr>
          <w:rFonts w:ascii="Arial" w:eastAsia="SimHei" w:hAnsi="Arial" w:cs="Arial"/>
          <w:lang w:val="en-US" w:eastAsia="zh-CN"/>
        </w:rPr>
        <w:br/>
      </w:r>
      <w:r w:rsidRPr="00322C01">
        <w:rPr>
          <w:rFonts w:ascii="Arial" w:eastAsia="SimHei" w:hAnsi="Arial" w:cs="Arial"/>
          <w:lang w:val="en-US" w:eastAsia="zh-CN"/>
        </w:rPr>
        <w:t>（</w:t>
      </w:r>
      <w:r w:rsidRPr="0086755C">
        <w:rPr>
          <w:rFonts w:ascii="Arial" w:eastAsia="SimHei" w:hAnsi="Arial" w:cs="Arial"/>
          <w:lang w:eastAsia="zh-CN"/>
        </w:rPr>
        <w:t>截至</w:t>
      </w:r>
      <w:r w:rsidRPr="00322C01">
        <w:rPr>
          <w:rFonts w:ascii="Arial" w:eastAsia="SimHei" w:hAnsi="Arial" w:cs="Arial"/>
          <w:lang w:val="en-US" w:eastAsia="zh-CN"/>
        </w:rPr>
        <w:t>20</w:t>
      </w:r>
      <w:r w:rsidRPr="00322C01">
        <w:rPr>
          <w:rFonts w:ascii="Arial" w:eastAsia="SimHei" w:hAnsi="Arial" w:cs="Arial" w:hint="eastAsia"/>
          <w:lang w:val="en-US" w:eastAsia="zh-CN"/>
        </w:rPr>
        <w:t>23</w:t>
      </w:r>
      <w:r w:rsidRPr="0086755C">
        <w:rPr>
          <w:rFonts w:ascii="Arial" w:eastAsia="SimHei" w:hAnsi="Arial" w:cs="Arial"/>
          <w:lang w:eastAsia="zh-CN"/>
        </w:rPr>
        <w:t>年</w:t>
      </w:r>
      <w:r w:rsidRPr="00322C01">
        <w:rPr>
          <w:rFonts w:ascii="Arial" w:eastAsia="SimHei" w:hAnsi="Arial" w:cs="Arial"/>
          <w:lang w:val="en-US" w:eastAsia="zh-CN"/>
        </w:rPr>
        <w:t>12</w:t>
      </w:r>
      <w:r w:rsidRPr="0086755C">
        <w:rPr>
          <w:rFonts w:ascii="Arial" w:eastAsia="SimHei" w:hAnsi="Arial" w:cs="Arial"/>
          <w:lang w:eastAsia="zh-CN"/>
        </w:rPr>
        <w:t>月</w:t>
      </w:r>
      <w:r w:rsidRPr="00322C01">
        <w:rPr>
          <w:rFonts w:ascii="Arial" w:eastAsia="SimHei" w:hAnsi="Arial" w:cs="Arial" w:hint="eastAsia"/>
          <w:lang w:val="en-US" w:eastAsia="zh-CN"/>
        </w:rPr>
        <w:t>31</w:t>
      </w:r>
      <w:r w:rsidRPr="0086755C">
        <w:rPr>
          <w:rFonts w:ascii="Arial" w:eastAsia="SimHei" w:hAnsi="Arial" w:cs="Arial"/>
          <w:lang w:eastAsia="zh-CN"/>
        </w:rPr>
        <w:t>日</w:t>
      </w:r>
      <w:r w:rsidRPr="00322C01">
        <w:rPr>
          <w:rFonts w:ascii="Arial" w:eastAsia="SimHei" w:hAnsi="Arial" w:cs="Arial"/>
          <w:lang w:val="en-US" w:eastAsia="zh-CN"/>
        </w:rPr>
        <w:t>）</w:t>
      </w:r>
    </w:p>
    <w:p w14:paraId="2D2164A3" w14:textId="2B78CBAD" w:rsidR="00142AAA" w:rsidRDefault="00873596" w:rsidP="00873596">
      <w:pPr>
        <w:jc w:val="center"/>
        <w:rPr>
          <w:rFonts w:asciiTheme="minorHAnsi" w:hAnsiTheme="minorHAnsi"/>
          <w:lang w:eastAsia="zh-CN"/>
        </w:rPr>
      </w:pPr>
      <w:r w:rsidRPr="0086755C">
        <w:rPr>
          <w:rFonts w:eastAsiaTheme="minorEastAsia" w:hint="eastAsia"/>
          <w:lang w:val="es-ES_tradnl" w:eastAsia="zh-CN"/>
        </w:rPr>
        <w:t>（</w:t>
      </w:r>
      <w:r w:rsidRPr="0086755C">
        <w:rPr>
          <w:rFonts w:eastAsiaTheme="minorEastAsia" w:hint="eastAsia"/>
          <w:lang w:val="en-GB" w:eastAsia="zh-CN"/>
        </w:rPr>
        <w:t>国际电联第</w:t>
      </w:r>
      <w:r w:rsidRPr="0086755C">
        <w:rPr>
          <w:rFonts w:eastAsia="SimSun"/>
          <w:lang w:val="es-ES_tradnl" w:eastAsia="zh-CN"/>
        </w:rPr>
        <w:t>1</w:t>
      </w:r>
      <w:r>
        <w:rPr>
          <w:rFonts w:eastAsia="SimSun" w:hint="eastAsia"/>
          <w:lang w:val="es-ES_tradnl" w:eastAsia="zh-CN"/>
        </w:rPr>
        <w:t>283</w:t>
      </w:r>
      <w:r w:rsidRPr="0086755C">
        <w:rPr>
          <w:rFonts w:eastAsiaTheme="minorEastAsia" w:hint="eastAsia"/>
          <w:lang w:val="en-GB" w:eastAsia="zh-CN"/>
        </w:rPr>
        <w:t>期</w:t>
      </w:r>
      <w:r>
        <w:rPr>
          <w:rFonts w:eastAsiaTheme="minorEastAsia" w:hint="eastAsia"/>
          <w:lang w:val="en-GB" w:eastAsia="zh-CN"/>
        </w:rPr>
        <w:t xml:space="preserve"> </w:t>
      </w:r>
      <w:r w:rsidRPr="004D6FEB">
        <w:rPr>
          <w:rFonts w:eastAsia="SimSun"/>
          <w:lang w:val="es-ES_tradnl" w:eastAsia="zh-CN"/>
        </w:rPr>
        <w:t>–</w:t>
      </w:r>
      <w:r>
        <w:rPr>
          <w:rFonts w:eastAsia="SimSun" w:hint="eastAsia"/>
          <w:lang w:val="es-ES_tradnl" w:eastAsia="zh-CN"/>
        </w:rPr>
        <w:t xml:space="preserve"> </w:t>
      </w:r>
      <w:r w:rsidRPr="0086755C">
        <w:rPr>
          <w:rFonts w:eastAsia="SimSun"/>
          <w:lang w:val="es-ES_tradnl" w:eastAsia="zh-CN"/>
        </w:rPr>
        <w:t>1.I.20</w:t>
      </w:r>
      <w:r>
        <w:rPr>
          <w:rFonts w:eastAsia="SimSun" w:hint="eastAsia"/>
          <w:lang w:val="es-ES_tradnl" w:eastAsia="zh-CN"/>
        </w:rPr>
        <w:t>24</w:t>
      </w:r>
      <w:r w:rsidRPr="0086755C">
        <w:rPr>
          <w:rFonts w:eastAsiaTheme="minorEastAsia" w:hint="eastAsia"/>
          <w:lang w:val="en-GB" w:eastAsia="zh-CN"/>
        </w:rPr>
        <w:t>《操作公报》附件</w:t>
      </w:r>
      <w:r>
        <w:rPr>
          <w:rFonts w:eastAsiaTheme="minorEastAsia" w:hint="eastAsia"/>
          <w:lang w:val="es-ES_tradnl" w:eastAsia="zh-CN"/>
        </w:rPr>
        <w:t>）</w:t>
      </w:r>
      <w:r>
        <w:rPr>
          <w:rFonts w:eastAsiaTheme="minorEastAsia"/>
          <w:lang w:val="es-ES_tradnl" w:eastAsia="zh-CN"/>
        </w:rPr>
        <w:br/>
      </w:r>
      <w:r w:rsidRPr="0086755C">
        <w:rPr>
          <w:rFonts w:eastAsiaTheme="minorEastAsia" w:hint="eastAsia"/>
          <w:lang w:val="es-ES_tradnl" w:eastAsia="zh-CN"/>
        </w:rPr>
        <w:t>（</w:t>
      </w:r>
      <w:r w:rsidRPr="0086755C">
        <w:rPr>
          <w:rFonts w:eastAsiaTheme="minorEastAsia" w:hint="eastAsia"/>
          <w:lang w:val="en-GB" w:eastAsia="zh-CN"/>
        </w:rPr>
        <w:t>第</w:t>
      </w:r>
      <w:r>
        <w:rPr>
          <w:rFonts w:eastAsia="SimSun" w:cs="Calibri"/>
          <w:lang w:val="es-ES_tradnl" w:eastAsia="zh-CN"/>
        </w:rPr>
        <w:t>11</w:t>
      </w:r>
      <w:r w:rsidRPr="0086755C">
        <w:rPr>
          <w:rFonts w:eastAsiaTheme="minorEastAsia" w:hint="eastAsia"/>
          <w:lang w:val="en-GB" w:eastAsia="zh-CN"/>
        </w:rPr>
        <w:t>号修正</w:t>
      </w:r>
      <w:r>
        <w:rPr>
          <w:rFonts w:eastAsiaTheme="minorEastAsia" w:hint="eastAsia"/>
          <w:lang w:val="en-GB" w:eastAsia="zh-CN"/>
        </w:rPr>
        <w:t>案</w:t>
      </w:r>
      <w:r>
        <w:rPr>
          <w:rFonts w:eastAsiaTheme="minorEastAsia" w:hint="eastAsia"/>
          <w:lang w:val="es-ES_tradnl" w:eastAsia="zh-CN"/>
        </w:rPr>
        <w:t>）</w:t>
      </w:r>
    </w:p>
    <w:p w14:paraId="368E32C7" w14:textId="60206CC2" w:rsidR="00873596" w:rsidRPr="00665639" w:rsidRDefault="002621A0" w:rsidP="00873596">
      <w:pPr>
        <w:tabs>
          <w:tab w:val="left" w:pos="1560"/>
          <w:tab w:val="left" w:pos="4140"/>
          <w:tab w:val="left" w:pos="4230"/>
        </w:tabs>
        <w:spacing w:before="0"/>
        <w:jc w:val="left"/>
        <w:rPr>
          <w:rFonts w:cs="Arial"/>
          <w:b/>
          <w:bCs/>
        </w:rPr>
      </w:pPr>
      <w:r>
        <w:rPr>
          <w:rFonts w:ascii="SimSun" w:eastAsia="SimSun" w:hAnsi="SimSun" w:cs="SimSun" w:hint="eastAsia"/>
          <w:b/>
          <w:bCs/>
          <w:lang w:eastAsia="zh-CN"/>
        </w:rPr>
        <w:t>瑞典</w:t>
      </w:r>
      <w:r w:rsidR="00873596">
        <w:rPr>
          <w:rFonts w:cs="Arial"/>
          <w:b/>
          <w:bCs/>
        </w:rPr>
        <w:t xml:space="preserve">       LIR</w:t>
      </w:r>
    </w:p>
    <w:p w14:paraId="083ECCC5" w14:textId="77777777" w:rsidR="00873596" w:rsidRPr="00665639" w:rsidRDefault="00873596" w:rsidP="00873596">
      <w:pPr>
        <w:tabs>
          <w:tab w:val="left" w:pos="1560"/>
          <w:tab w:val="left" w:pos="4140"/>
          <w:tab w:val="left" w:pos="4230"/>
        </w:tabs>
        <w:spacing w:before="0"/>
        <w:jc w:val="left"/>
        <w:rPr>
          <w:rFonts w:cs="Arial"/>
          <w:lang w:val="en-GB"/>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2283"/>
        <w:gridCol w:w="1369"/>
        <w:gridCol w:w="3854"/>
      </w:tblGrid>
      <w:tr w:rsidR="00873596" w:rsidRPr="00665639" w14:paraId="4679BE55" w14:textId="77777777" w:rsidTr="00D51582">
        <w:trPr>
          <w:cantSplit/>
        </w:trPr>
        <w:tc>
          <w:tcPr>
            <w:tcW w:w="1505" w:type="dxa"/>
          </w:tcPr>
          <w:p w14:paraId="483E133C" w14:textId="1FE89DAC" w:rsidR="00873596" w:rsidRPr="002621A0" w:rsidRDefault="002621A0" w:rsidP="00A76C93">
            <w:pPr>
              <w:tabs>
                <w:tab w:val="left" w:pos="426"/>
                <w:tab w:val="left" w:pos="4140"/>
                <w:tab w:val="left" w:pos="4230"/>
              </w:tabs>
              <w:spacing w:before="0"/>
              <w:jc w:val="center"/>
              <w:rPr>
                <w:rFonts w:ascii="STKaiti" w:eastAsia="STKaiti" w:hAnsi="STKaiti" w:cs="Arial"/>
                <w:lang w:val="en-GB"/>
              </w:rPr>
            </w:pPr>
            <w:r w:rsidRPr="002621A0">
              <w:rPr>
                <w:rFonts w:ascii="STKaiti" w:eastAsia="STKaiti" w:hAnsi="STKaiti" w:cs="SimSun" w:hint="eastAsia"/>
                <w:lang w:val="en-GB" w:eastAsia="zh-CN"/>
              </w:rPr>
              <w:t>国家</w:t>
            </w:r>
            <w:r w:rsidR="00873596" w:rsidRPr="002621A0">
              <w:rPr>
                <w:rFonts w:ascii="STKaiti" w:eastAsia="STKaiti" w:hAnsi="STKaiti" w:cs="Arial"/>
                <w:lang w:val="en-GB"/>
              </w:rPr>
              <w:t>/</w:t>
            </w:r>
            <w:r w:rsidR="00A76C93">
              <w:rPr>
                <w:rFonts w:ascii="STKaiti" w:eastAsia="STKaiti" w:hAnsi="STKaiti" w:cs="Arial"/>
                <w:lang w:val="en-GB"/>
              </w:rPr>
              <w:br/>
            </w:r>
            <w:r w:rsidRPr="002621A0">
              <w:rPr>
                <w:rFonts w:ascii="STKaiti" w:eastAsia="STKaiti" w:hAnsi="STKaiti" w:cs="SimSun" w:hint="eastAsia"/>
                <w:lang w:val="en-GB" w:eastAsia="zh-CN"/>
              </w:rPr>
              <w:t>地理区域</w:t>
            </w:r>
          </w:p>
        </w:tc>
        <w:tc>
          <w:tcPr>
            <w:tcW w:w="2428" w:type="dxa"/>
          </w:tcPr>
          <w:p w14:paraId="1074D0EC" w14:textId="50E60237" w:rsidR="00873596" w:rsidRPr="002621A0" w:rsidRDefault="002621A0" w:rsidP="00D51582">
            <w:pPr>
              <w:tabs>
                <w:tab w:val="left" w:pos="426"/>
                <w:tab w:val="left" w:pos="4140"/>
                <w:tab w:val="left" w:pos="4230"/>
              </w:tabs>
              <w:spacing w:before="0"/>
              <w:jc w:val="left"/>
              <w:rPr>
                <w:rFonts w:ascii="STKaiti" w:eastAsia="STKaiti" w:hAnsi="STKaiti" w:cs="Arial"/>
                <w:lang w:val="en-GB"/>
              </w:rPr>
            </w:pPr>
            <w:proofErr w:type="spellStart"/>
            <w:r w:rsidRPr="002621A0">
              <w:rPr>
                <w:rFonts w:ascii="STKaiti" w:eastAsia="STKaiti" w:hAnsi="STKaiti" w:cs="Microsoft YaHei" w:hint="eastAsia"/>
                <w:lang w:val="en-GB"/>
              </w:rPr>
              <w:t>公司名称</w:t>
            </w:r>
            <w:proofErr w:type="spellEnd"/>
            <w:r w:rsidRPr="002621A0">
              <w:rPr>
                <w:rFonts w:ascii="STKaiti" w:eastAsia="STKaiti" w:hAnsi="STKaiti" w:cs="Arial"/>
                <w:lang w:val="en-GB"/>
              </w:rPr>
              <w:t>/</w:t>
            </w:r>
            <w:proofErr w:type="spellStart"/>
            <w:r w:rsidRPr="002621A0">
              <w:rPr>
                <w:rFonts w:ascii="STKaiti" w:eastAsia="STKaiti" w:hAnsi="STKaiti" w:cs="Microsoft YaHei" w:hint="eastAsia"/>
                <w:lang w:val="en-GB"/>
              </w:rPr>
              <w:t>地址</w:t>
            </w:r>
            <w:proofErr w:type="spellEnd"/>
          </w:p>
        </w:tc>
        <w:tc>
          <w:tcPr>
            <w:tcW w:w="1449" w:type="dxa"/>
          </w:tcPr>
          <w:p w14:paraId="6C7FA554" w14:textId="069F9D19" w:rsidR="00873596" w:rsidRPr="002621A0" w:rsidRDefault="002621A0" w:rsidP="00D51582">
            <w:pPr>
              <w:tabs>
                <w:tab w:val="left" w:pos="426"/>
                <w:tab w:val="left" w:pos="4140"/>
                <w:tab w:val="left" w:pos="4230"/>
              </w:tabs>
              <w:spacing w:before="0"/>
              <w:jc w:val="center"/>
              <w:rPr>
                <w:rFonts w:ascii="STKaiti" w:eastAsia="STKaiti" w:hAnsi="STKaiti" w:cs="Arial"/>
                <w:lang w:val="en-GB"/>
              </w:rPr>
            </w:pPr>
            <w:proofErr w:type="spellStart"/>
            <w:r w:rsidRPr="002621A0">
              <w:rPr>
                <w:rFonts w:ascii="STKaiti" w:eastAsia="STKaiti" w:hAnsi="STKaiti" w:cs="Microsoft YaHei" w:hint="eastAsia"/>
                <w:lang w:val="en-GB"/>
              </w:rPr>
              <w:t>发行人</w:t>
            </w:r>
            <w:proofErr w:type="spellEnd"/>
            <w:r w:rsidR="00A76C93">
              <w:rPr>
                <w:rFonts w:ascii="STKaiti" w:eastAsia="STKaiti" w:hAnsi="STKaiti" w:cs="Microsoft YaHei"/>
                <w:lang w:val="en-GB"/>
              </w:rPr>
              <w:br/>
            </w:r>
            <w:proofErr w:type="spellStart"/>
            <w:r w:rsidRPr="002621A0">
              <w:rPr>
                <w:rFonts w:ascii="STKaiti" w:eastAsia="STKaiti" w:hAnsi="STKaiti" w:cs="Microsoft YaHei" w:hint="eastAsia"/>
                <w:lang w:val="en-GB"/>
              </w:rPr>
              <w:t>标识码</w:t>
            </w:r>
            <w:proofErr w:type="spellEnd"/>
          </w:p>
        </w:tc>
        <w:tc>
          <w:tcPr>
            <w:tcW w:w="4111" w:type="dxa"/>
          </w:tcPr>
          <w:p w14:paraId="77F67F2C" w14:textId="3EDD0C44" w:rsidR="00873596" w:rsidRPr="002621A0" w:rsidRDefault="002621A0" w:rsidP="00D51582">
            <w:pPr>
              <w:tabs>
                <w:tab w:val="left" w:pos="426"/>
                <w:tab w:val="left" w:pos="4140"/>
                <w:tab w:val="left" w:pos="4230"/>
              </w:tabs>
              <w:spacing w:before="0"/>
              <w:jc w:val="left"/>
              <w:rPr>
                <w:rFonts w:ascii="STKaiti" w:eastAsia="STKaiti" w:hAnsi="STKaiti" w:cs="Arial"/>
                <w:lang w:val="en-GB"/>
              </w:rPr>
            </w:pPr>
            <w:proofErr w:type="spellStart"/>
            <w:r w:rsidRPr="002621A0">
              <w:rPr>
                <w:rFonts w:ascii="STKaiti" w:eastAsia="STKaiti" w:hAnsi="STKaiti" w:cs="Microsoft YaHei" w:hint="eastAsia"/>
                <w:lang w:val="en-GB"/>
              </w:rPr>
              <w:t>联系人</w:t>
            </w:r>
            <w:proofErr w:type="spellEnd"/>
          </w:p>
        </w:tc>
      </w:tr>
      <w:tr w:rsidR="00873596" w:rsidRPr="00C4698A" w14:paraId="538D51E1" w14:textId="77777777" w:rsidTr="00D51582">
        <w:trPr>
          <w:cantSplit/>
        </w:trPr>
        <w:tc>
          <w:tcPr>
            <w:tcW w:w="1505" w:type="dxa"/>
          </w:tcPr>
          <w:p w14:paraId="4787ACC1" w14:textId="377E3985" w:rsidR="00873596" w:rsidRPr="00665639" w:rsidRDefault="002621A0" w:rsidP="00D51582">
            <w:pPr>
              <w:tabs>
                <w:tab w:val="left" w:pos="426"/>
                <w:tab w:val="left" w:pos="4140"/>
                <w:tab w:val="left" w:pos="4230"/>
              </w:tabs>
              <w:spacing w:before="0"/>
              <w:jc w:val="left"/>
              <w:rPr>
                <w:rFonts w:asciiTheme="minorHAnsi" w:hAnsiTheme="minorHAnsi" w:cs="Arial"/>
                <w:lang w:val="en-GB"/>
              </w:rPr>
            </w:pPr>
            <w:r>
              <w:rPr>
                <w:rFonts w:ascii="SimSun" w:eastAsia="SimSun" w:hAnsi="SimSun" w:cs="SimSun" w:hint="eastAsia"/>
                <w:lang w:eastAsia="zh-CN"/>
              </w:rPr>
              <w:t>瑞典</w:t>
            </w:r>
          </w:p>
        </w:tc>
        <w:tc>
          <w:tcPr>
            <w:tcW w:w="2428" w:type="dxa"/>
          </w:tcPr>
          <w:p w14:paraId="3AFB34D7" w14:textId="77777777" w:rsidR="00873596" w:rsidRPr="0015706B" w:rsidRDefault="00873596" w:rsidP="00D51582">
            <w:pPr>
              <w:overflowPunct/>
              <w:autoSpaceDE/>
              <w:autoSpaceDN/>
              <w:adjustRightInd/>
              <w:spacing w:before="0"/>
              <w:jc w:val="left"/>
              <w:textAlignment w:val="auto"/>
              <w:rPr>
                <w:rFonts w:eastAsiaTheme="minorHAnsi"/>
                <w:color w:val="201F1E"/>
                <w:lang w:val="es-ES"/>
              </w:rPr>
            </w:pPr>
            <w:proofErr w:type="spellStart"/>
            <w:r w:rsidRPr="0015706B">
              <w:rPr>
                <w:rFonts w:eastAsiaTheme="minorHAnsi"/>
                <w:b/>
                <w:bCs/>
                <w:color w:val="201F1E"/>
                <w:lang w:val="es-ES"/>
              </w:rPr>
              <w:t>Telavox</w:t>
            </w:r>
            <w:proofErr w:type="spellEnd"/>
            <w:r w:rsidRPr="0015706B">
              <w:rPr>
                <w:rFonts w:eastAsiaTheme="minorHAnsi"/>
                <w:b/>
                <w:bCs/>
                <w:color w:val="201F1E"/>
                <w:lang w:val="es-ES"/>
              </w:rPr>
              <w:t xml:space="preserve"> AB</w:t>
            </w:r>
            <w:r w:rsidRPr="0015706B">
              <w:rPr>
                <w:rFonts w:eastAsiaTheme="minorHAnsi"/>
                <w:color w:val="201F1E"/>
                <w:lang w:val="es-ES"/>
              </w:rPr>
              <w:br/>
            </w:r>
            <w:proofErr w:type="spellStart"/>
            <w:r w:rsidRPr="0015706B">
              <w:rPr>
                <w:rFonts w:eastAsiaTheme="minorHAnsi"/>
                <w:color w:val="201F1E"/>
                <w:lang w:val="es-ES"/>
              </w:rPr>
              <w:t>Stora</w:t>
            </w:r>
            <w:proofErr w:type="spellEnd"/>
            <w:r w:rsidRPr="0015706B">
              <w:rPr>
                <w:rFonts w:eastAsiaTheme="minorHAnsi"/>
                <w:color w:val="201F1E"/>
                <w:lang w:val="es-ES"/>
              </w:rPr>
              <w:t xml:space="preserve"> </w:t>
            </w:r>
            <w:proofErr w:type="spellStart"/>
            <w:r w:rsidRPr="0015706B">
              <w:rPr>
                <w:rFonts w:eastAsiaTheme="minorHAnsi"/>
                <w:color w:val="201F1E"/>
                <w:lang w:val="es-ES"/>
              </w:rPr>
              <w:t>Varvsgatan</w:t>
            </w:r>
            <w:proofErr w:type="spellEnd"/>
            <w:r w:rsidRPr="0015706B">
              <w:rPr>
                <w:rFonts w:eastAsiaTheme="minorHAnsi"/>
                <w:color w:val="201F1E"/>
                <w:lang w:val="es-ES"/>
              </w:rPr>
              <w:t xml:space="preserve"> 6 A</w:t>
            </w:r>
            <w:r w:rsidRPr="0015706B">
              <w:rPr>
                <w:rFonts w:eastAsiaTheme="minorHAnsi"/>
                <w:color w:val="201F1E"/>
                <w:lang w:val="es-ES"/>
              </w:rPr>
              <w:br/>
              <w:t>211 19 MALMÖ</w:t>
            </w:r>
          </w:p>
        </w:tc>
        <w:tc>
          <w:tcPr>
            <w:tcW w:w="1449" w:type="dxa"/>
          </w:tcPr>
          <w:p w14:paraId="5226F5F2" w14:textId="77777777" w:rsidR="00873596" w:rsidRPr="00665639" w:rsidRDefault="00873596" w:rsidP="00D51582">
            <w:pPr>
              <w:tabs>
                <w:tab w:val="left" w:pos="426"/>
                <w:tab w:val="left" w:pos="4140"/>
                <w:tab w:val="left" w:pos="4230"/>
              </w:tabs>
              <w:spacing w:before="0"/>
              <w:jc w:val="center"/>
              <w:rPr>
                <w:rFonts w:asciiTheme="minorHAnsi" w:hAnsiTheme="minorHAnsi" w:cs="Arial"/>
                <w:b/>
                <w:lang w:val="en-GB"/>
              </w:rPr>
            </w:pPr>
            <w:r w:rsidRPr="00665639">
              <w:rPr>
                <w:rFonts w:asciiTheme="minorHAnsi" w:hAnsiTheme="minorHAnsi"/>
                <w:b/>
              </w:rPr>
              <w:t xml:space="preserve">89 </w:t>
            </w:r>
            <w:r>
              <w:rPr>
                <w:rFonts w:asciiTheme="minorHAnsi" w:hAnsiTheme="minorHAnsi"/>
                <w:b/>
              </w:rPr>
              <w:t>46</w:t>
            </w:r>
            <w:r w:rsidRPr="00665639">
              <w:rPr>
                <w:rFonts w:asciiTheme="minorHAnsi" w:hAnsiTheme="minorHAnsi"/>
                <w:b/>
              </w:rPr>
              <w:t xml:space="preserve"> </w:t>
            </w:r>
            <w:r>
              <w:rPr>
                <w:rFonts w:asciiTheme="minorHAnsi" w:hAnsiTheme="minorHAnsi"/>
                <w:b/>
              </w:rPr>
              <w:t>04</w:t>
            </w:r>
          </w:p>
        </w:tc>
        <w:tc>
          <w:tcPr>
            <w:tcW w:w="4111" w:type="dxa"/>
          </w:tcPr>
          <w:p w14:paraId="3BB61696" w14:textId="6817C58F" w:rsidR="00873596" w:rsidRPr="00C14282" w:rsidRDefault="00873596" w:rsidP="00D51582">
            <w:pPr>
              <w:spacing w:before="0" w:after="120"/>
              <w:jc w:val="left"/>
              <w:rPr>
                <w:rFonts w:eastAsia="SimSun" w:cs="Calibri"/>
                <w:color w:val="000000" w:themeColor="text1"/>
                <w:lang w:val="es-ES_tradnl"/>
              </w:rPr>
            </w:pPr>
            <w:r w:rsidRPr="00C14282">
              <w:rPr>
                <w:rFonts w:eastAsia="SimSun" w:cs="Calibri"/>
                <w:lang w:val="pt-BR"/>
              </w:rPr>
              <w:t>Peter Bergkvist</w:t>
            </w:r>
            <w:r w:rsidRPr="00C14282">
              <w:rPr>
                <w:rFonts w:eastAsia="SimSun" w:cs="Calibri"/>
                <w:lang w:val="pt-BR"/>
              </w:rPr>
              <w:br/>
              <w:t>Stora Varvsgatan 6 A</w:t>
            </w:r>
            <w:r w:rsidRPr="00C14282">
              <w:rPr>
                <w:rFonts w:eastAsia="SimSun" w:cs="Calibri"/>
                <w:lang w:val="pt-BR"/>
              </w:rPr>
              <w:br/>
              <w:t>211 19 MALMÖ</w:t>
            </w:r>
            <w:r w:rsidRPr="00C14282">
              <w:rPr>
                <w:rFonts w:eastAsia="SimSun" w:cs="Calibri"/>
                <w:lang w:val="pt-BR"/>
              </w:rPr>
              <w:br/>
            </w:r>
            <w:proofErr w:type="spellStart"/>
            <w:r w:rsidR="002621A0" w:rsidRPr="00C14282">
              <w:rPr>
                <w:rFonts w:eastAsia="SimSun" w:cs="Calibri"/>
                <w:lang w:val="pt-BR"/>
              </w:rPr>
              <w:t>电话</w:t>
            </w:r>
            <w:proofErr w:type="spellEnd"/>
            <w:r w:rsidR="002621A0" w:rsidRPr="00C14282">
              <w:rPr>
                <w:rFonts w:eastAsia="SimSun" w:cs="Calibri"/>
                <w:lang w:val="pt-BR"/>
              </w:rPr>
              <w:t>：</w:t>
            </w:r>
            <w:r w:rsidRPr="00C14282">
              <w:rPr>
                <w:rFonts w:eastAsia="SimSun" w:cs="Calibri"/>
                <w:lang w:val="pt-BR"/>
              </w:rPr>
              <w:t>+46 70 609 55 88</w:t>
            </w:r>
            <w:r w:rsidRPr="00C14282">
              <w:rPr>
                <w:rFonts w:eastAsia="SimSun" w:cs="Calibri"/>
                <w:lang w:val="pt-BR"/>
              </w:rPr>
              <w:br/>
            </w:r>
            <w:proofErr w:type="spellStart"/>
            <w:r w:rsidR="002621A0" w:rsidRPr="00C14282">
              <w:rPr>
                <w:rFonts w:eastAsia="SimSun" w:cs="Calibri"/>
                <w:lang w:val="pt-BR"/>
              </w:rPr>
              <w:t>电子邮件</w:t>
            </w:r>
            <w:proofErr w:type="spellEnd"/>
            <w:r w:rsidR="002621A0" w:rsidRPr="00C14282">
              <w:rPr>
                <w:rFonts w:eastAsia="SimSun" w:cs="Calibri"/>
                <w:lang w:val="pt-BR"/>
              </w:rPr>
              <w:t>：</w:t>
            </w:r>
            <w:r w:rsidRPr="00C14282">
              <w:rPr>
                <w:rFonts w:eastAsia="SimSun" w:cs="Calibri"/>
                <w:lang w:val="pt-BR"/>
              </w:rPr>
              <w:t>peter.bergkvist@telavox.se</w:t>
            </w:r>
          </w:p>
        </w:tc>
      </w:tr>
    </w:tbl>
    <w:p w14:paraId="6F8B1953" w14:textId="77777777" w:rsidR="00873596" w:rsidRDefault="00873596" w:rsidP="00873596">
      <w:pPr>
        <w:spacing w:before="0"/>
        <w:rPr>
          <w:lang w:val="es-ES_tradnl"/>
        </w:rPr>
      </w:pPr>
    </w:p>
    <w:p w14:paraId="46577745" w14:textId="45FCB716" w:rsidR="00873596" w:rsidRPr="00023A5C" w:rsidRDefault="002621A0" w:rsidP="00873596">
      <w:pPr>
        <w:tabs>
          <w:tab w:val="left" w:pos="1560"/>
          <w:tab w:val="left" w:pos="4140"/>
          <w:tab w:val="left" w:pos="4230"/>
        </w:tabs>
        <w:spacing w:before="240" w:after="240"/>
        <w:jc w:val="left"/>
        <w:rPr>
          <w:rFonts w:asciiTheme="minorHAnsi" w:hAnsiTheme="minorHAnsi" w:cs="Arial"/>
          <w:lang w:val="en-GB"/>
        </w:rPr>
      </w:pPr>
      <w:r>
        <w:rPr>
          <w:rFonts w:ascii="SimSun" w:eastAsia="SimSun" w:hAnsi="SimSun" w:cs="SimSun" w:hint="eastAsia"/>
          <w:b/>
          <w:bCs/>
          <w:lang w:val="en-GB" w:eastAsia="zh-CN"/>
        </w:rPr>
        <w:t>美国</w:t>
      </w:r>
      <w:r w:rsidR="00873596" w:rsidRPr="00023A5C">
        <w:rPr>
          <w:rFonts w:asciiTheme="minorHAnsi" w:hAnsiTheme="minorHAnsi" w:cs="Arial"/>
          <w:b/>
          <w:bCs/>
          <w:lang w:val="en-GB"/>
        </w:rPr>
        <w:tab/>
        <w:t>ADD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546"/>
        <w:gridCol w:w="1134"/>
        <w:gridCol w:w="3119"/>
        <w:gridCol w:w="1134"/>
      </w:tblGrid>
      <w:tr w:rsidR="002621A0" w:rsidRPr="00023A5C" w14:paraId="466F8DE4" w14:textId="77777777" w:rsidTr="00D51582">
        <w:tc>
          <w:tcPr>
            <w:tcW w:w="1418" w:type="dxa"/>
            <w:shd w:val="clear" w:color="auto" w:fill="FFFFFF"/>
            <w:tcMar>
              <w:top w:w="0" w:type="dxa"/>
              <w:left w:w="108" w:type="dxa"/>
              <w:bottom w:w="0" w:type="dxa"/>
              <w:right w:w="108" w:type="dxa"/>
            </w:tcMar>
            <w:hideMark/>
          </w:tcPr>
          <w:p w14:paraId="24875E1F" w14:textId="67C770A6" w:rsidR="002621A0" w:rsidRPr="00023A5C" w:rsidRDefault="002621A0" w:rsidP="00A76C93">
            <w:pPr>
              <w:tabs>
                <w:tab w:val="left" w:pos="426"/>
                <w:tab w:val="left" w:pos="4140"/>
                <w:tab w:val="left" w:pos="4230"/>
              </w:tabs>
              <w:spacing w:before="0"/>
              <w:jc w:val="center"/>
              <w:rPr>
                <w:rFonts w:asciiTheme="minorHAnsi" w:hAnsiTheme="minorHAnsi" w:cstheme="minorHAnsi"/>
                <w:i/>
                <w:iCs/>
              </w:rPr>
            </w:pPr>
            <w:r w:rsidRPr="002621A0">
              <w:rPr>
                <w:rFonts w:ascii="STKaiti" w:eastAsia="STKaiti" w:hAnsi="STKaiti" w:cs="SimSun" w:hint="eastAsia"/>
                <w:lang w:val="en-GB" w:eastAsia="zh-CN"/>
              </w:rPr>
              <w:t>国家</w:t>
            </w:r>
            <w:r w:rsidRPr="002621A0">
              <w:rPr>
                <w:rFonts w:ascii="STKaiti" w:eastAsia="STKaiti" w:hAnsi="STKaiti" w:cs="Arial"/>
                <w:lang w:val="en-GB"/>
              </w:rPr>
              <w:t>/</w:t>
            </w:r>
            <w:r w:rsidR="00A76C93">
              <w:rPr>
                <w:rFonts w:ascii="STKaiti" w:eastAsia="STKaiti" w:hAnsi="STKaiti" w:cs="Arial"/>
                <w:lang w:val="en-GB"/>
              </w:rPr>
              <w:br/>
            </w:r>
            <w:r w:rsidRPr="002621A0">
              <w:rPr>
                <w:rFonts w:ascii="STKaiti" w:eastAsia="STKaiti" w:hAnsi="STKaiti" w:cs="SimSun" w:hint="eastAsia"/>
                <w:lang w:val="en-GB" w:eastAsia="zh-CN"/>
              </w:rPr>
              <w:t>地理区域</w:t>
            </w:r>
          </w:p>
        </w:tc>
        <w:tc>
          <w:tcPr>
            <w:tcW w:w="2546" w:type="dxa"/>
            <w:shd w:val="clear" w:color="auto" w:fill="FFFFFF"/>
            <w:tcMar>
              <w:top w:w="0" w:type="dxa"/>
              <w:left w:w="108" w:type="dxa"/>
              <w:bottom w:w="0" w:type="dxa"/>
              <w:right w:w="108" w:type="dxa"/>
            </w:tcMar>
            <w:hideMark/>
          </w:tcPr>
          <w:p w14:paraId="78328CBF" w14:textId="639ADF96" w:rsidR="002621A0" w:rsidRPr="00023A5C" w:rsidRDefault="002621A0" w:rsidP="002621A0">
            <w:pPr>
              <w:widowControl w:val="0"/>
              <w:spacing w:before="60" w:after="60"/>
              <w:jc w:val="left"/>
              <w:rPr>
                <w:rFonts w:asciiTheme="minorHAnsi" w:hAnsiTheme="minorHAnsi" w:cstheme="minorHAnsi"/>
                <w:i/>
                <w:iCs/>
                <w:color w:val="000000"/>
              </w:rPr>
            </w:pPr>
            <w:proofErr w:type="spellStart"/>
            <w:r w:rsidRPr="002621A0">
              <w:rPr>
                <w:rFonts w:ascii="STKaiti" w:eastAsia="STKaiti" w:hAnsi="STKaiti" w:cs="Microsoft YaHei" w:hint="eastAsia"/>
                <w:lang w:val="en-GB"/>
              </w:rPr>
              <w:t>公司名称</w:t>
            </w:r>
            <w:proofErr w:type="spellEnd"/>
            <w:r w:rsidRPr="002621A0">
              <w:rPr>
                <w:rFonts w:ascii="STKaiti" w:eastAsia="STKaiti" w:hAnsi="STKaiti" w:cs="Arial"/>
                <w:lang w:val="en-GB"/>
              </w:rPr>
              <w:t>/</w:t>
            </w:r>
            <w:proofErr w:type="spellStart"/>
            <w:r w:rsidRPr="002621A0">
              <w:rPr>
                <w:rFonts w:ascii="STKaiti" w:eastAsia="STKaiti" w:hAnsi="STKaiti" w:cs="Microsoft YaHei" w:hint="eastAsia"/>
                <w:lang w:val="en-GB"/>
              </w:rPr>
              <w:t>地址</w:t>
            </w:r>
            <w:proofErr w:type="spellEnd"/>
          </w:p>
        </w:tc>
        <w:tc>
          <w:tcPr>
            <w:tcW w:w="1134" w:type="dxa"/>
            <w:shd w:val="clear" w:color="auto" w:fill="FFFFFF"/>
            <w:tcMar>
              <w:top w:w="0" w:type="dxa"/>
              <w:left w:w="108" w:type="dxa"/>
              <w:bottom w:w="0" w:type="dxa"/>
              <w:right w:w="108" w:type="dxa"/>
            </w:tcMar>
            <w:hideMark/>
          </w:tcPr>
          <w:p w14:paraId="464E7226" w14:textId="7EAFB7AF" w:rsidR="002621A0" w:rsidRPr="00023A5C" w:rsidRDefault="002621A0" w:rsidP="002621A0">
            <w:pPr>
              <w:widowControl w:val="0"/>
              <w:spacing w:before="60" w:after="60"/>
              <w:jc w:val="center"/>
              <w:rPr>
                <w:rFonts w:asciiTheme="minorHAnsi" w:hAnsiTheme="minorHAnsi" w:cstheme="minorHAnsi"/>
                <w:i/>
                <w:iCs/>
                <w:color w:val="000000"/>
              </w:rPr>
            </w:pPr>
            <w:proofErr w:type="spellStart"/>
            <w:r w:rsidRPr="002621A0">
              <w:rPr>
                <w:rFonts w:ascii="STKaiti" w:eastAsia="STKaiti" w:hAnsi="STKaiti" w:cs="Microsoft YaHei" w:hint="eastAsia"/>
                <w:lang w:val="en-GB"/>
              </w:rPr>
              <w:t>发行人</w:t>
            </w:r>
            <w:proofErr w:type="spellEnd"/>
            <w:r w:rsidR="00A76C93">
              <w:rPr>
                <w:rFonts w:ascii="STKaiti" w:eastAsia="STKaiti" w:hAnsi="STKaiti" w:cs="Microsoft YaHei"/>
                <w:lang w:val="en-GB"/>
              </w:rPr>
              <w:br/>
            </w:r>
            <w:proofErr w:type="spellStart"/>
            <w:r w:rsidRPr="002621A0">
              <w:rPr>
                <w:rFonts w:ascii="STKaiti" w:eastAsia="STKaiti" w:hAnsi="STKaiti" w:cs="Microsoft YaHei" w:hint="eastAsia"/>
                <w:lang w:val="en-GB"/>
              </w:rPr>
              <w:t>标识码</w:t>
            </w:r>
            <w:proofErr w:type="spellEnd"/>
          </w:p>
        </w:tc>
        <w:tc>
          <w:tcPr>
            <w:tcW w:w="3119" w:type="dxa"/>
            <w:shd w:val="clear" w:color="auto" w:fill="FFFFFF"/>
            <w:tcMar>
              <w:top w:w="0" w:type="dxa"/>
              <w:left w:w="108" w:type="dxa"/>
              <w:bottom w:w="0" w:type="dxa"/>
              <w:right w:w="108" w:type="dxa"/>
            </w:tcMar>
            <w:hideMark/>
          </w:tcPr>
          <w:p w14:paraId="4A7DF1E6" w14:textId="591E4DC5" w:rsidR="002621A0" w:rsidRPr="00023A5C" w:rsidRDefault="002621A0" w:rsidP="002621A0">
            <w:pPr>
              <w:widowControl w:val="0"/>
              <w:tabs>
                <w:tab w:val="center" w:pos="1679"/>
              </w:tabs>
              <w:spacing w:before="60" w:after="60"/>
              <w:jc w:val="left"/>
              <w:rPr>
                <w:rFonts w:asciiTheme="minorHAnsi" w:hAnsiTheme="minorHAnsi" w:cstheme="minorHAnsi"/>
                <w:i/>
                <w:iCs/>
                <w:color w:val="000000"/>
              </w:rPr>
            </w:pPr>
            <w:proofErr w:type="spellStart"/>
            <w:r w:rsidRPr="002621A0">
              <w:rPr>
                <w:rFonts w:ascii="STKaiti" w:eastAsia="STKaiti" w:hAnsi="STKaiti" w:cs="Microsoft YaHei" w:hint="eastAsia"/>
                <w:lang w:val="en-GB"/>
              </w:rPr>
              <w:t>联系人</w:t>
            </w:r>
            <w:proofErr w:type="spellEnd"/>
          </w:p>
        </w:tc>
        <w:tc>
          <w:tcPr>
            <w:tcW w:w="1134" w:type="dxa"/>
            <w:shd w:val="clear" w:color="auto" w:fill="FFFFFF"/>
            <w:hideMark/>
          </w:tcPr>
          <w:p w14:paraId="5CB5D314" w14:textId="11DDDD06" w:rsidR="002621A0" w:rsidRPr="00023A5C" w:rsidRDefault="002621A0" w:rsidP="00A76C93">
            <w:pPr>
              <w:widowControl w:val="0"/>
              <w:tabs>
                <w:tab w:val="center" w:pos="1679"/>
              </w:tabs>
              <w:spacing w:before="60" w:after="60"/>
              <w:jc w:val="center"/>
              <w:rPr>
                <w:rFonts w:asciiTheme="minorHAnsi" w:hAnsiTheme="minorHAnsi" w:cstheme="minorHAnsi"/>
                <w:i/>
                <w:iCs/>
              </w:rPr>
            </w:pPr>
            <w:proofErr w:type="spellStart"/>
            <w:r w:rsidRPr="002621A0">
              <w:rPr>
                <w:rFonts w:ascii="STKaiti" w:eastAsia="STKaiti" w:hAnsi="STKaiti" w:cs="Microsoft YaHei" w:hint="eastAsia"/>
                <w:lang w:val="en-GB"/>
              </w:rPr>
              <w:t>使用生效</w:t>
            </w:r>
            <w:proofErr w:type="spellEnd"/>
            <w:r w:rsidR="00A76C93">
              <w:rPr>
                <w:rFonts w:ascii="STKaiti" w:eastAsia="STKaiti" w:hAnsi="STKaiti" w:cs="Microsoft YaHei"/>
                <w:lang w:val="en-GB"/>
              </w:rPr>
              <w:br/>
            </w:r>
            <w:proofErr w:type="spellStart"/>
            <w:r w:rsidRPr="002621A0">
              <w:rPr>
                <w:rFonts w:ascii="STKaiti" w:eastAsia="STKaiti" w:hAnsi="STKaiti" w:cs="Microsoft YaHei" w:hint="eastAsia"/>
                <w:lang w:val="en-GB"/>
              </w:rPr>
              <w:t>日期</w:t>
            </w:r>
            <w:proofErr w:type="spellEnd"/>
          </w:p>
        </w:tc>
      </w:tr>
      <w:tr w:rsidR="00873596" w:rsidRPr="00023A5C" w14:paraId="5CB3BDEB" w14:textId="77777777" w:rsidTr="00D51582">
        <w:tc>
          <w:tcPr>
            <w:tcW w:w="1418" w:type="dxa"/>
            <w:shd w:val="clear" w:color="auto" w:fill="FFFFFF"/>
            <w:tcMar>
              <w:top w:w="0" w:type="dxa"/>
              <w:left w:w="108" w:type="dxa"/>
              <w:bottom w:w="0" w:type="dxa"/>
              <w:right w:w="108" w:type="dxa"/>
            </w:tcMar>
            <w:hideMark/>
          </w:tcPr>
          <w:p w14:paraId="40A345AF" w14:textId="7A4ED6D7" w:rsidR="00873596" w:rsidRPr="00023A5C" w:rsidRDefault="002621A0" w:rsidP="00D51582">
            <w:pPr>
              <w:tabs>
                <w:tab w:val="left" w:pos="720"/>
              </w:tabs>
              <w:overflowPunct/>
              <w:autoSpaceDE/>
              <w:adjustRightInd/>
              <w:spacing w:before="0"/>
              <w:jc w:val="left"/>
              <w:rPr>
                <w:rFonts w:asciiTheme="minorHAnsi" w:hAnsiTheme="minorHAnsi" w:cstheme="minorHAnsi"/>
                <w:bCs/>
                <w:color w:val="000000" w:themeColor="text1"/>
              </w:rPr>
            </w:pPr>
            <w:r>
              <w:rPr>
                <w:rFonts w:ascii="SimSun" w:eastAsia="SimSun" w:hAnsi="SimSun" w:cs="SimSun" w:hint="eastAsia"/>
                <w:bCs/>
                <w:color w:val="000000" w:themeColor="text1"/>
                <w:lang w:eastAsia="zh-CN"/>
              </w:rPr>
              <w:t>美国</w:t>
            </w:r>
          </w:p>
        </w:tc>
        <w:tc>
          <w:tcPr>
            <w:tcW w:w="2546" w:type="dxa"/>
            <w:shd w:val="clear" w:color="auto" w:fill="FFFFFF"/>
            <w:tcMar>
              <w:top w:w="0" w:type="dxa"/>
              <w:left w:w="108" w:type="dxa"/>
              <w:bottom w:w="0" w:type="dxa"/>
              <w:right w:w="108" w:type="dxa"/>
            </w:tcMar>
            <w:hideMark/>
          </w:tcPr>
          <w:p w14:paraId="52B52CF4" w14:textId="77777777" w:rsidR="00873596" w:rsidRPr="00023A5C" w:rsidRDefault="00873596" w:rsidP="00D51582">
            <w:pPr>
              <w:spacing w:before="0"/>
              <w:jc w:val="left"/>
              <w:rPr>
                <w:rFonts w:cs="Arial"/>
                <w:b/>
                <w:bCs/>
                <w:color w:val="000000" w:themeColor="text1"/>
                <w:lang w:val="en-GB"/>
              </w:rPr>
            </w:pPr>
            <w:r w:rsidRPr="00023A5C">
              <w:rPr>
                <w:rFonts w:cs="Arial"/>
                <w:b/>
                <w:bCs/>
                <w:color w:val="000000" w:themeColor="text1"/>
                <w:lang w:val="en-GB"/>
              </w:rPr>
              <w:t>Lower Colorado River Authority</w:t>
            </w:r>
          </w:p>
          <w:p w14:paraId="0B8A7971" w14:textId="77777777" w:rsidR="00873596" w:rsidRPr="00023A5C" w:rsidRDefault="00873596" w:rsidP="00D51582">
            <w:pPr>
              <w:spacing w:before="0"/>
              <w:jc w:val="left"/>
              <w:rPr>
                <w:rFonts w:cs="Arial"/>
                <w:color w:val="000000" w:themeColor="text1"/>
                <w:lang w:val="en-GB"/>
              </w:rPr>
            </w:pPr>
            <w:r w:rsidRPr="00023A5C">
              <w:rPr>
                <w:rFonts w:cs="Arial"/>
                <w:color w:val="000000" w:themeColor="text1"/>
                <w:lang w:val="en-GB"/>
              </w:rPr>
              <w:t xml:space="preserve">3505 Montopolis </w:t>
            </w:r>
            <w:proofErr w:type="spellStart"/>
            <w:r w:rsidRPr="00023A5C">
              <w:rPr>
                <w:rFonts w:cs="Arial"/>
                <w:color w:val="000000" w:themeColor="text1"/>
                <w:lang w:val="en-GB"/>
              </w:rPr>
              <w:t>Dr.</w:t>
            </w:r>
            <w:proofErr w:type="spellEnd"/>
          </w:p>
          <w:p w14:paraId="5A618DA2" w14:textId="77777777" w:rsidR="00873596" w:rsidRPr="00023A5C" w:rsidRDefault="00873596" w:rsidP="00D51582">
            <w:pPr>
              <w:spacing w:before="0"/>
              <w:jc w:val="left"/>
              <w:rPr>
                <w:rFonts w:cs="Arial"/>
                <w:color w:val="000000" w:themeColor="text1"/>
                <w:lang w:val="en-GB"/>
              </w:rPr>
            </w:pPr>
            <w:r w:rsidRPr="00023A5C">
              <w:rPr>
                <w:rFonts w:cs="Arial"/>
                <w:color w:val="000000" w:themeColor="text1"/>
                <w:lang w:val="en-GB"/>
              </w:rPr>
              <w:t>AUSTIN, TX 78744</w:t>
            </w:r>
          </w:p>
        </w:tc>
        <w:tc>
          <w:tcPr>
            <w:tcW w:w="1134" w:type="dxa"/>
            <w:shd w:val="clear" w:color="auto" w:fill="FFFFFF"/>
            <w:tcMar>
              <w:top w:w="0" w:type="dxa"/>
              <w:left w:w="108" w:type="dxa"/>
              <w:bottom w:w="0" w:type="dxa"/>
              <w:right w:w="108" w:type="dxa"/>
            </w:tcMar>
            <w:hideMark/>
          </w:tcPr>
          <w:p w14:paraId="6B8378C9" w14:textId="77777777" w:rsidR="00873596" w:rsidRPr="00023A5C" w:rsidRDefault="00873596" w:rsidP="00D51582">
            <w:pPr>
              <w:tabs>
                <w:tab w:val="left" w:pos="720"/>
              </w:tabs>
              <w:overflowPunct/>
              <w:autoSpaceDE/>
              <w:adjustRightInd/>
              <w:spacing w:before="0"/>
              <w:jc w:val="center"/>
              <w:rPr>
                <w:rFonts w:asciiTheme="minorHAnsi" w:hAnsiTheme="minorHAnsi" w:cstheme="minorHAnsi"/>
                <w:b/>
                <w:color w:val="000000" w:themeColor="text1"/>
              </w:rPr>
            </w:pPr>
            <w:r w:rsidRPr="00023A5C">
              <w:rPr>
                <w:rFonts w:asciiTheme="minorHAnsi" w:hAnsiTheme="minorHAnsi" w:cstheme="minorHAnsi"/>
                <w:b/>
                <w:color w:val="000000" w:themeColor="text1"/>
              </w:rPr>
              <w:t>89 1 066</w:t>
            </w:r>
          </w:p>
        </w:tc>
        <w:tc>
          <w:tcPr>
            <w:tcW w:w="3119" w:type="dxa"/>
            <w:shd w:val="clear" w:color="auto" w:fill="FFFFFF"/>
            <w:tcMar>
              <w:top w:w="0" w:type="dxa"/>
              <w:left w:w="108" w:type="dxa"/>
              <w:bottom w:w="0" w:type="dxa"/>
              <w:right w:w="108" w:type="dxa"/>
            </w:tcMar>
            <w:hideMark/>
          </w:tcPr>
          <w:p w14:paraId="2DBD974E" w14:textId="77777777" w:rsidR="00873596" w:rsidRPr="00C14282" w:rsidRDefault="00873596" w:rsidP="00D51582">
            <w:pPr>
              <w:spacing w:before="0"/>
              <w:jc w:val="left"/>
              <w:rPr>
                <w:rFonts w:eastAsia="SimSun" w:cs="Calibri"/>
                <w:color w:val="000000" w:themeColor="text1"/>
                <w:lang w:val="de-CH"/>
              </w:rPr>
            </w:pPr>
            <w:r w:rsidRPr="00C14282">
              <w:rPr>
                <w:rFonts w:eastAsia="SimSun" w:cs="Calibri"/>
                <w:color w:val="000000" w:themeColor="text1"/>
                <w:lang w:val="de-CH"/>
              </w:rPr>
              <w:t>Eddie Krekel</w:t>
            </w:r>
          </w:p>
          <w:p w14:paraId="5D624E8C" w14:textId="77777777" w:rsidR="00873596" w:rsidRPr="00C14282" w:rsidRDefault="00873596" w:rsidP="00D51582">
            <w:pPr>
              <w:spacing w:before="0"/>
              <w:jc w:val="left"/>
              <w:rPr>
                <w:rFonts w:eastAsia="SimSun" w:cs="Calibri"/>
                <w:color w:val="000000" w:themeColor="text1"/>
                <w:lang w:val="de-CH"/>
              </w:rPr>
            </w:pPr>
            <w:r w:rsidRPr="00C14282">
              <w:rPr>
                <w:rFonts w:eastAsia="SimSun" w:cs="Calibri"/>
                <w:color w:val="000000" w:themeColor="text1"/>
                <w:lang w:val="de-CH"/>
              </w:rPr>
              <w:t>3505 Montopolis Dr.</w:t>
            </w:r>
          </w:p>
          <w:p w14:paraId="1F6C2814" w14:textId="77777777" w:rsidR="00873596" w:rsidRPr="00C14282" w:rsidRDefault="00873596" w:rsidP="00D51582">
            <w:pPr>
              <w:spacing w:before="0"/>
              <w:jc w:val="left"/>
              <w:rPr>
                <w:rFonts w:eastAsia="SimSun" w:cs="Calibri"/>
                <w:color w:val="000000" w:themeColor="text1"/>
                <w:lang w:val="de-CH"/>
              </w:rPr>
            </w:pPr>
            <w:r w:rsidRPr="00C14282">
              <w:rPr>
                <w:rFonts w:eastAsia="SimSun" w:cs="Calibri"/>
                <w:color w:val="000000" w:themeColor="text1"/>
                <w:lang w:val="de-CH"/>
              </w:rPr>
              <w:t>AUSTIN, TX 78744</w:t>
            </w:r>
          </w:p>
          <w:p w14:paraId="134A4B3B" w14:textId="6BED9DA9" w:rsidR="00873596" w:rsidRPr="00C14282" w:rsidRDefault="002621A0" w:rsidP="00D51582">
            <w:pPr>
              <w:spacing w:before="0"/>
              <w:jc w:val="left"/>
              <w:rPr>
                <w:rFonts w:eastAsia="SimSun" w:cs="Calibri"/>
                <w:color w:val="000000" w:themeColor="text1"/>
                <w:lang w:val="pt-BR" w:eastAsia="zh-CN"/>
              </w:rPr>
            </w:pPr>
            <w:r w:rsidRPr="00C14282">
              <w:rPr>
                <w:rFonts w:eastAsia="SimSun" w:cs="Calibri"/>
                <w:color w:val="000000" w:themeColor="text1"/>
                <w:lang w:val="pt-BR" w:eastAsia="zh-CN"/>
              </w:rPr>
              <w:t>电话：</w:t>
            </w:r>
            <w:r w:rsidR="00873596" w:rsidRPr="00C14282">
              <w:rPr>
                <w:rFonts w:eastAsia="SimSun" w:cs="Calibri"/>
                <w:color w:val="000000" w:themeColor="text1"/>
                <w:lang w:val="pt-BR" w:eastAsia="zh-CN"/>
              </w:rPr>
              <w:t>+1 512 730 6486</w:t>
            </w:r>
          </w:p>
          <w:p w14:paraId="2434C03F" w14:textId="71F62FAB" w:rsidR="00873596" w:rsidRPr="00873596" w:rsidRDefault="002621A0" w:rsidP="00D51582">
            <w:pPr>
              <w:spacing w:before="0" w:after="40"/>
              <w:jc w:val="left"/>
              <w:rPr>
                <w:rFonts w:cs="Arial"/>
                <w:color w:val="000000" w:themeColor="text1"/>
                <w:lang w:val="pt-BR" w:eastAsia="zh-CN"/>
              </w:rPr>
            </w:pPr>
            <w:r w:rsidRPr="00C14282">
              <w:rPr>
                <w:rFonts w:eastAsia="SimSun" w:cs="Calibri"/>
                <w:color w:val="000000" w:themeColor="text1"/>
                <w:lang w:val="pt-BR" w:eastAsia="zh-CN"/>
              </w:rPr>
              <w:t>电子邮件：</w:t>
            </w:r>
            <w:r w:rsidR="00873596" w:rsidRPr="00C14282">
              <w:rPr>
                <w:rFonts w:eastAsia="SimSun" w:cs="Calibri"/>
                <w:color w:val="000000" w:themeColor="text1"/>
                <w:lang w:val="pt-BR" w:eastAsia="zh-CN"/>
              </w:rPr>
              <w:t>Eddie.Krekel@lcra.org</w:t>
            </w:r>
          </w:p>
        </w:tc>
        <w:tc>
          <w:tcPr>
            <w:tcW w:w="1134" w:type="dxa"/>
            <w:shd w:val="clear" w:color="auto" w:fill="FFFFFF"/>
            <w:hideMark/>
          </w:tcPr>
          <w:p w14:paraId="16BFF201" w14:textId="77777777" w:rsidR="00873596" w:rsidRPr="00023A5C" w:rsidRDefault="00873596" w:rsidP="00D51582">
            <w:pPr>
              <w:spacing w:before="0"/>
              <w:jc w:val="center"/>
              <w:rPr>
                <w:rFonts w:asciiTheme="minorHAnsi" w:hAnsiTheme="minorHAnsi" w:cstheme="minorHAnsi"/>
                <w:color w:val="000000" w:themeColor="text1"/>
                <w:lang w:val="en-GB"/>
              </w:rPr>
            </w:pPr>
            <w:r w:rsidRPr="00023A5C">
              <w:rPr>
                <w:rFonts w:asciiTheme="minorHAnsi" w:hAnsiTheme="minorHAnsi" w:cstheme="minorHAnsi"/>
                <w:color w:val="000000" w:themeColor="text1"/>
                <w:lang w:val="en-GB"/>
              </w:rPr>
              <w:t>12.XI.2024</w:t>
            </w:r>
          </w:p>
        </w:tc>
      </w:tr>
    </w:tbl>
    <w:p w14:paraId="7689CAFE" w14:textId="77777777" w:rsidR="00873596" w:rsidRPr="00023A5C" w:rsidRDefault="00873596" w:rsidP="00873596">
      <w:pPr>
        <w:spacing w:before="0"/>
        <w:rPr>
          <w:lang w:val="fr-CH"/>
        </w:rPr>
      </w:pPr>
    </w:p>
    <w:p w14:paraId="1F3D5E53" w14:textId="77777777" w:rsidR="00873596" w:rsidRDefault="00873596" w:rsidP="00873596">
      <w:pPr>
        <w:spacing w:before="0"/>
        <w:rPr>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546"/>
        <w:gridCol w:w="1134"/>
        <w:gridCol w:w="3119"/>
        <w:gridCol w:w="1134"/>
      </w:tblGrid>
      <w:tr w:rsidR="002621A0" w:rsidRPr="00B32685" w14:paraId="1336F26D" w14:textId="77777777" w:rsidTr="00D51582">
        <w:tc>
          <w:tcPr>
            <w:tcW w:w="1418" w:type="dxa"/>
            <w:shd w:val="clear" w:color="auto" w:fill="FFFFFF"/>
            <w:tcMar>
              <w:top w:w="0" w:type="dxa"/>
              <w:left w:w="108" w:type="dxa"/>
              <w:bottom w:w="0" w:type="dxa"/>
              <w:right w:w="108" w:type="dxa"/>
            </w:tcMar>
            <w:hideMark/>
          </w:tcPr>
          <w:p w14:paraId="105846EF" w14:textId="382CA495" w:rsidR="002621A0" w:rsidRPr="00B32685" w:rsidRDefault="002621A0" w:rsidP="00A76C93">
            <w:pPr>
              <w:tabs>
                <w:tab w:val="left" w:pos="426"/>
                <w:tab w:val="left" w:pos="4140"/>
                <w:tab w:val="left" w:pos="4230"/>
              </w:tabs>
              <w:spacing w:before="0"/>
              <w:jc w:val="center"/>
              <w:rPr>
                <w:rFonts w:asciiTheme="minorHAnsi" w:hAnsiTheme="minorHAnsi" w:cstheme="minorHAnsi"/>
                <w:i/>
                <w:iCs/>
              </w:rPr>
            </w:pPr>
            <w:r w:rsidRPr="002621A0">
              <w:rPr>
                <w:rFonts w:ascii="STKaiti" w:eastAsia="STKaiti" w:hAnsi="STKaiti" w:cs="SimSun" w:hint="eastAsia"/>
                <w:lang w:val="en-GB" w:eastAsia="zh-CN"/>
              </w:rPr>
              <w:t>国家</w:t>
            </w:r>
            <w:r w:rsidRPr="002621A0">
              <w:rPr>
                <w:rFonts w:ascii="STKaiti" w:eastAsia="STKaiti" w:hAnsi="STKaiti" w:cs="Arial"/>
                <w:lang w:val="en-GB"/>
              </w:rPr>
              <w:t>/</w:t>
            </w:r>
            <w:r w:rsidR="00A76C93">
              <w:rPr>
                <w:rFonts w:ascii="STKaiti" w:eastAsia="STKaiti" w:hAnsi="STKaiti" w:cs="Arial"/>
                <w:lang w:val="en-GB"/>
              </w:rPr>
              <w:br/>
            </w:r>
            <w:r w:rsidRPr="002621A0">
              <w:rPr>
                <w:rFonts w:ascii="STKaiti" w:eastAsia="STKaiti" w:hAnsi="STKaiti" w:cs="SimSun" w:hint="eastAsia"/>
                <w:lang w:val="en-GB" w:eastAsia="zh-CN"/>
              </w:rPr>
              <w:t>地理区域</w:t>
            </w:r>
          </w:p>
        </w:tc>
        <w:tc>
          <w:tcPr>
            <w:tcW w:w="2546" w:type="dxa"/>
            <w:shd w:val="clear" w:color="auto" w:fill="FFFFFF"/>
            <w:tcMar>
              <w:top w:w="0" w:type="dxa"/>
              <w:left w:w="108" w:type="dxa"/>
              <w:bottom w:w="0" w:type="dxa"/>
              <w:right w:w="108" w:type="dxa"/>
            </w:tcMar>
            <w:hideMark/>
          </w:tcPr>
          <w:p w14:paraId="25A5FBD1" w14:textId="5C10F4F7" w:rsidR="002621A0" w:rsidRPr="00B32685" w:rsidRDefault="002621A0" w:rsidP="002621A0">
            <w:pPr>
              <w:widowControl w:val="0"/>
              <w:spacing w:before="60" w:after="60"/>
              <w:jc w:val="left"/>
              <w:rPr>
                <w:rFonts w:asciiTheme="minorHAnsi" w:hAnsiTheme="minorHAnsi" w:cstheme="minorHAnsi"/>
                <w:i/>
                <w:iCs/>
                <w:color w:val="000000"/>
              </w:rPr>
            </w:pPr>
            <w:proofErr w:type="spellStart"/>
            <w:r w:rsidRPr="002621A0">
              <w:rPr>
                <w:rFonts w:ascii="STKaiti" w:eastAsia="STKaiti" w:hAnsi="STKaiti" w:cs="Microsoft YaHei" w:hint="eastAsia"/>
                <w:lang w:val="en-GB"/>
              </w:rPr>
              <w:t>公司名称</w:t>
            </w:r>
            <w:proofErr w:type="spellEnd"/>
            <w:r w:rsidRPr="002621A0">
              <w:rPr>
                <w:rFonts w:ascii="STKaiti" w:eastAsia="STKaiti" w:hAnsi="STKaiti" w:cs="Arial"/>
                <w:lang w:val="en-GB"/>
              </w:rPr>
              <w:t>/</w:t>
            </w:r>
            <w:proofErr w:type="spellStart"/>
            <w:r w:rsidRPr="002621A0">
              <w:rPr>
                <w:rFonts w:ascii="STKaiti" w:eastAsia="STKaiti" w:hAnsi="STKaiti" w:cs="Microsoft YaHei" w:hint="eastAsia"/>
                <w:lang w:val="en-GB"/>
              </w:rPr>
              <w:t>地址</w:t>
            </w:r>
            <w:proofErr w:type="spellEnd"/>
          </w:p>
        </w:tc>
        <w:tc>
          <w:tcPr>
            <w:tcW w:w="1134" w:type="dxa"/>
            <w:shd w:val="clear" w:color="auto" w:fill="FFFFFF"/>
            <w:tcMar>
              <w:top w:w="0" w:type="dxa"/>
              <w:left w:w="108" w:type="dxa"/>
              <w:bottom w:w="0" w:type="dxa"/>
              <w:right w:w="108" w:type="dxa"/>
            </w:tcMar>
            <w:hideMark/>
          </w:tcPr>
          <w:p w14:paraId="6BBA5538" w14:textId="3157566C" w:rsidR="002621A0" w:rsidRPr="00B32685" w:rsidRDefault="002621A0" w:rsidP="002621A0">
            <w:pPr>
              <w:widowControl w:val="0"/>
              <w:spacing w:before="60" w:after="60"/>
              <w:jc w:val="center"/>
              <w:rPr>
                <w:rFonts w:asciiTheme="minorHAnsi" w:hAnsiTheme="minorHAnsi" w:cstheme="minorHAnsi"/>
                <w:i/>
                <w:iCs/>
                <w:color w:val="000000"/>
              </w:rPr>
            </w:pPr>
            <w:proofErr w:type="spellStart"/>
            <w:r w:rsidRPr="002621A0">
              <w:rPr>
                <w:rFonts w:ascii="STKaiti" w:eastAsia="STKaiti" w:hAnsi="STKaiti" w:cs="Microsoft YaHei" w:hint="eastAsia"/>
                <w:lang w:val="en-GB"/>
              </w:rPr>
              <w:t>发行人</w:t>
            </w:r>
            <w:proofErr w:type="spellEnd"/>
            <w:r w:rsidR="00A76C93">
              <w:rPr>
                <w:rFonts w:ascii="STKaiti" w:eastAsia="STKaiti" w:hAnsi="STKaiti" w:cs="Microsoft YaHei"/>
                <w:lang w:val="en-GB"/>
              </w:rPr>
              <w:br/>
            </w:r>
            <w:proofErr w:type="spellStart"/>
            <w:r w:rsidRPr="002621A0">
              <w:rPr>
                <w:rFonts w:ascii="STKaiti" w:eastAsia="STKaiti" w:hAnsi="STKaiti" w:cs="Microsoft YaHei" w:hint="eastAsia"/>
                <w:lang w:val="en-GB"/>
              </w:rPr>
              <w:t>标识码</w:t>
            </w:r>
            <w:proofErr w:type="spellEnd"/>
          </w:p>
        </w:tc>
        <w:tc>
          <w:tcPr>
            <w:tcW w:w="3119" w:type="dxa"/>
            <w:shd w:val="clear" w:color="auto" w:fill="FFFFFF"/>
            <w:tcMar>
              <w:top w:w="0" w:type="dxa"/>
              <w:left w:w="108" w:type="dxa"/>
              <w:bottom w:w="0" w:type="dxa"/>
              <w:right w:w="108" w:type="dxa"/>
            </w:tcMar>
            <w:hideMark/>
          </w:tcPr>
          <w:p w14:paraId="66642C71" w14:textId="34B099F6" w:rsidR="002621A0" w:rsidRPr="00B32685" w:rsidRDefault="002621A0" w:rsidP="002621A0">
            <w:pPr>
              <w:widowControl w:val="0"/>
              <w:tabs>
                <w:tab w:val="center" w:pos="1679"/>
              </w:tabs>
              <w:spacing w:before="60" w:after="60"/>
              <w:jc w:val="left"/>
              <w:rPr>
                <w:rFonts w:asciiTheme="minorHAnsi" w:hAnsiTheme="minorHAnsi" w:cstheme="minorHAnsi"/>
                <w:i/>
                <w:iCs/>
                <w:color w:val="000000"/>
              </w:rPr>
            </w:pPr>
            <w:proofErr w:type="spellStart"/>
            <w:r w:rsidRPr="002621A0">
              <w:rPr>
                <w:rFonts w:ascii="STKaiti" w:eastAsia="STKaiti" w:hAnsi="STKaiti" w:cs="Microsoft YaHei" w:hint="eastAsia"/>
                <w:lang w:val="en-GB"/>
              </w:rPr>
              <w:t>联系人</w:t>
            </w:r>
            <w:proofErr w:type="spellEnd"/>
          </w:p>
        </w:tc>
        <w:tc>
          <w:tcPr>
            <w:tcW w:w="1134" w:type="dxa"/>
            <w:shd w:val="clear" w:color="auto" w:fill="FFFFFF"/>
            <w:hideMark/>
          </w:tcPr>
          <w:p w14:paraId="2C09E8DB" w14:textId="6577F2F1" w:rsidR="002621A0" w:rsidRPr="00B32685" w:rsidRDefault="002621A0" w:rsidP="002621A0">
            <w:pPr>
              <w:widowControl w:val="0"/>
              <w:tabs>
                <w:tab w:val="center" w:pos="1679"/>
              </w:tabs>
              <w:spacing w:before="60" w:after="60"/>
              <w:jc w:val="center"/>
              <w:rPr>
                <w:rFonts w:asciiTheme="minorHAnsi" w:hAnsiTheme="minorHAnsi" w:cstheme="minorHAnsi"/>
                <w:i/>
                <w:iCs/>
              </w:rPr>
            </w:pPr>
            <w:proofErr w:type="spellStart"/>
            <w:r w:rsidRPr="002621A0">
              <w:rPr>
                <w:rFonts w:ascii="STKaiti" w:eastAsia="STKaiti" w:hAnsi="STKaiti" w:cs="Microsoft YaHei" w:hint="eastAsia"/>
                <w:lang w:val="en-GB"/>
              </w:rPr>
              <w:t>使用生效</w:t>
            </w:r>
            <w:proofErr w:type="spellEnd"/>
            <w:r w:rsidR="00A76C93">
              <w:rPr>
                <w:rFonts w:ascii="STKaiti" w:eastAsia="STKaiti" w:hAnsi="STKaiti" w:cs="Microsoft YaHei"/>
                <w:lang w:val="en-GB"/>
              </w:rPr>
              <w:br/>
            </w:r>
            <w:proofErr w:type="spellStart"/>
            <w:r w:rsidRPr="002621A0">
              <w:rPr>
                <w:rFonts w:ascii="STKaiti" w:eastAsia="STKaiti" w:hAnsi="STKaiti" w:cs="Microsoft YaHei" w:hint="eastAsia"/>
                <w:lang w:val="en-GB"/>
              </w:rPr>
              <w:t>日期</w:t>
            </w:r>
            <w:proofErr w:type="spellEnd"/>
          </w:p>
        </w:tc>
      </w:tr>
      <w:tr w:rsidR="00873596" w:rsidRPr="00B32685" w14:paraId="7446C54E" w14:textId="77777777" w:rsidTr="00D51582">
        <w:tc>
          <w:tcPr>
            <w:tcW w:w="1418" w:type="dxa"/>
            <w:shd w:val="clear" w:color="auto" w:fill="FFFFFF"/>
            <w:tcMar>
              <w:top w:w="0" w:type="dxa"/>
              <w:left w:w="108" w:type="dxa"/>
              <w:bottom w:w="0" w:type="dxa"/>
              <w:right w:w="108" w:type="dxa"/>
            </w:tcMar>
            <w:hideMark/>
          </w:tcPr>
          <w:p w14:paraId="3DFF0369" w14:textId="27A75378" w:rsidR="00873596" w:rsidRPr="00B32685" w:rsidRDefault="002621A0" w:rsidP="00D51582">
            <w:pPr>
              <w:tabs>
                <w:tab w:val="left" w:pos="720"/>
              </w:tabs>
              <w:overflowPunct/>
              <w:autoSpaceDE/>
              <w:adjustRightInd/>
              <w:spacing w:before="0"/>
              <w:jc w:val="left"/>
              <w:rPr>
                <w:rFonts w:asciiTheme="minorHAnsi" w:hAnsiTheme="minorHAnsi" w:cstheme="minorHAnsi"/>
                <w:bCs/>
                <w:color w:val="000000" w:themeColor="text1"/>
              </w:rPr>
            </w:pPr>
            <w:r>
              <w:rPr>
                <w:rFonts w:ascii="SimSun" w:eastAsia="SimSun" w:hAnsi="SimSun" w:cs="SimSun" w:hint="eastAsia"/>
                <w:bCs/>
                <w:color w:val="000000" w:themeColor="text1"/>
                <w:lang w:eastAsia="zh-CN"/>
              </w:rPr>
              <w:t>美国</w:t>
            </w:r>
          </w:p>
        </w:tc>
        <w:tc>
          <w:tcPr>
            <w:tcW w:w="2546" w:type="dxa"/>
            <w:shd w:val="clear" w:color="auto" w:fill="FFFFFF"/>
            <w:tcMar>
              <w:top w:w="0" w:type="dxa"/>
              <w:left w:w="108" w:type="dxa"/>
              <w:bottom w:w="0" w:type="dxa"/>
              <w:right w:w="108" w:type="dxa"/>
            </w:tcMar>
            <w:hideMark/>
          </w:tcPr>
          <w:p w14:paraId="7B329561" w14:textId="77777777" w:rsidR="00873596" w:rsidRPr="00B32685" w:rsidRDefault="00873596" w:rsidP="00D51582">
            <w:pPr>
              <w:spacing w:before="0"/>
              <w:jc w:val="left"/>
              <w:rPr>
                <w:rFonts w:cs="Arial"/>
                <w:b/>
                <w:bCs/>
                <w:color w:val="000000" w:themeColor="text1"/>
                <w:lang w:val="en-GB"/>
              </w:rPr>
            </w:pPr>
            <w:proofErr w:type="spellStart"/>
            <w:r w:rsidRPr="00B32685">
              <w:rPr>
                <w:rFonts w:cs="Arial"/>
                <w:b/>
                <w:bCs/>
                <w:color w:val="000000" w:themeColor="text1"/>
                <w:lang w:val="en-GB"/>
              </w:rPr>
              <w:t>TextNow</w:t>
            </w:r>
            <w:proofErr w:type="spellEnd"/>
            <w:r w:rsidRPr="00B32685">
              <w:rPr>
                <w:rFonts w:cs="Arial"/>
                <w:b/>
                <w:bCs/>
                <w:color w:val="000000" w:themeColor="text1"/>
                <w:lang w:val="en-GB"/>
              </w:rPr>
              <w:t xml:space="preserve"> Inc.</w:t>
            </w:r>
          </w:p>
          <w:p w14:paraId="5E9999F4" w14:textId="77777777" w:rsidR="00873596" w:rsidRPr="00B32685" w:rsidRDefault="00873596" w:rsidP="00D51582">
            <w:pPr>
              <w:spacing w:before="0"/>
              <w:jc w:val="left"/>
              <w:rPr>
                <w:rFonts w:cs="Arial"/>
                <w:color w:val="000000" w:themeColor="text1"/>
                <w:lang w:val="en-GB"/>
              </w:rPr>
            </w:pPr>
            <w:r w:rsidRPr="00B32685">
              <w:rPr>
                <w:rFonts w:cs="Arial"/>
                <w:color w:val="000000" w:themeColor="text1"/>
                <w:lang w:val="en-GB"/>
              </w:rPr>
              <w:t>1773-535 Mission St</w:t>
            </w:r>
          </w:p>
          <w:p w14:paraId="45B41F40" w14:textId="77777777" w:rsidR="00873596" w:rsidRPr="00B32685" w:rsidRDefault="00873596" w:rsidP="00D51582">
            <w:pPr>
              <w:spacing w:before="0"/>
              <w:jc w:val="left"/>
              <w:rPr>
                <w:rFonts w:cs="Arial"/>
                <w:color w:val="000000" w:themeColor="text1"/>
                <w:lang w:val="en-GB"/>
              </w:rPr>
            </w:pPr>
            <w:r w:rsidRPr="00B32685">
              <w:rPr>
                <w:rFonts w:cs="Arial"/>
                <w:color w:val="000000" w:themeColor="text1"/>
                <w:lang w:val="en-GB"/>
              </w:rPr>
              <w:t>SAN FRANCISCO, CA 94105</w:t>
            </w:r>
          </w:p>
        </w:tc>
        <w:tc>
          <w:tcPr>
            <w:tcW w:w="1134" w:type="dxa"/>
            <w:shd w:val="clear" w:color="auto" w:fill="FFFFFF"/>
            <w:tcMar>
              <w:top w:w="0" w:type="dxa"/>
              <w:left w:w="108" w:type="dxa"/>
              <w:bottom w:w="0" w:type="dxa"/>
              <w:right w:w="108" w:type="dxa"/>
            </w:tcMar>
            <w:hideMark/>
          </w:tcPr>
          <w:p w14:paraId="2A1FAC86" w14:textId="77777777" w:rsidR="00873596" w:rsidRPr="00B32685" w:rsidRDefault="00873596" w:rsidP="00D51582">
            <w:pPr>
              <w:tabs>
                <w:tab w:val="left" w:pos="720"/>
              </w:tabs>
              <w:overflowPunct/>
              <w:autoSpaceDE/>
              <w:adjustRightInd/>
              <w:spacing w:before="0"/>
              <w:jc w:val="center"/>
              <w:rPr>
                <w:rFonts w:asciiTheme="minorHAnsi" w:hAnsiTheme="minorHAnsi" w:cstheme="minorHAnsi"/>
                <w:b/>
                <w:color w:val="000000" w:themeColor="text1"/>
              </w:rPr>
            </w:pPr>
            <w:r w:rsidRPr="00B32685">
              <w:rPr>
                <w:rFonts w:asciiTheme="minorHAnsi" w:hAnsiTheme="minorHAnsi" w:cstheme="minorHAnsi"/>
                <w:b/>
                <w:color w:val="000000" w:themeColor="text1"/>
              </w:rPr>
              <w:t>89 1 067</w:t>
            </w:r>
          </w:p>
        </w:tc>
        <w:tc>
          <w:tcPr>
            <w:tcW w:w="3119" w:type="dxa"/>
            <w:shd w:val="clear" w:color="auto" w:fill="FFFFFF"/>
            <w:tcMar>
              <w:top w:w="0" w:type="dxa"/>
              <w:left w:w="108" w:type="dxa"/>
              <w:bottom w:w="0" w:type="dxa"/>
              <w:right w:w="108" w:type="dxa"/>
            </w:tcMar>
            <w:hideMark/>
          </w:tcPr>
          <w:p w14:paraId="1C2A5517" w14:textId="77777777" w:rsidR="00873596" w:rsidRPr="00C14282" w:rsidRDefault="00873596" w:rsidP="00D51582">
            <w:pPr>
              <w:spacing w:before="0"/>
              <w:jc w:val="left"/>
              <w:rPr>
                <w:rFonts w:eastAsia="SimSun" w:cs="Calibri"/>
                <w:color w:val="000000" w:themeColor="text1"/>
                <w:lang w:val="en-GB"/>
              </w:rPr>
            </w:pPr>
            <w:r w:rsidRPr="00C14282">
              <w:rPr>
                <w:rFonts w:eastAsia="SimSun" w:cs="Calibri"/>
                <w:color w:val="000000" w:themeColor="text1"/>
                <w:lang w:val="en-GB"/>
              </w:rPr>
              <w:t>Adrian Norville</w:t>
            </w:r>
          </w:p>
          <w:p w14:paraId="1F0F26FA" w14:textId="77777777" w:rsidR="00873596" w:rsidRPr="00C14282" w:rsidRDefault="00873596" w:rsidP="00D51582">
            <w:pPr>
              <w:spacing w:before="0"/>
              <w:jc w:val="left"/>
              <w:rPr>
                <w:rFonts w:eastAsia="SimSun" w:cs="Calibri"/>
                <w:color w:val="000000" w:themeColor="text1"/>
                <w:lang w:val="en-GB"/>
              </w:rPr>
            </w:pPr>
            <w:r w:rsidRPr="00C14282">
              <w:rPr>
                <w:rFonts w:eastAsia="SimSun" w:cs="Calibri"/>
                <w:color w:val="000000" w:themeColor="text1"/>
                <w:lang w:val="en-GB"/>
              </w:rPr>
              <w:t>420 Wes Graham Way</w:t>
            </w:r>
          </w:p>
          <w:p w14:paraId="23571392" w14:textId="77777777" w:rsidR="00873596" w:rsidRPr="00C14282" w:rsidRDefault="00873596" w:rsidP="00D51582">
            <w:pPr>
              <w:spacing w:before="0"/>
              <w:jc w:val="left"/>
              <w:rPr>
                <w:rFonts w:eastAsia="SimSun" w:cs="Calibri"/>
                <w:color w:val="000000" w:themeColor="text1"/>
                <w:lang w:val="en-GB"/>
              </w:rPr>
            </w:pPr>
            <w:r w:rsidRPr="00C14282">
              <w:rPr>
                <w:rFonts w:eastAsia="SimSun" w:cs="Calibri"/>
                <w:color w:val="000000" w:themeColor="text1"/>
                <w:lang w:val="en-GB"/>
              </w:rPr>
              <w:t>WATERLOO, ON N2L 0J6</w:t>
            </w:r>
          </w:p>
          <w:p w14:paraId="5E969E34" w14:textId="77777777" w:rsidR="00873596" w:rsidRPr="00C14282" w:rsidRDefault="00873596" w:rsidP="00D51582">
            <w:pPr>
              <w:spacing w:before="0"/>
              <w:jc w:val="left"/>
              <w:rPr>
                <w:rFonts w:eastAsia="SimSun" w:cs="Calibri"/>
                <w:color w:val="000000" w:themeColor="text1"/>
                <w:lang w:val="pt-BR"/>
              </w:rPr>
            </w:pPr>
            <w:r w:rsidRPr="00C14282">
              <w:rPr>
                <w:rFonts w:eastAsia="SimSun" w:cs="Calibri"/>
                <w:color w:val="000000" w:themeColor="text1"/>
                <w:lang w:val="pt-BR"/>
              </w:rPr>
              <w:t>(Canada)</w:t>
            </w:r>
          </w:p>
          <w:p w14:paraId="53402CBF" w14:textId="42898393" w:rsidR="00873596" w:rsidRPr="00C14282" w:rsidRDefault="002621A0" w:rsidP="00D51582">
            <w:pPr>
              <w:spacing w:before="0"/>
              <w:jc w:val="left"/>
              <w:rPr>
                <w:rFonts w:eastAsia="SimSun" w:cs="Calibri"/>
                <w:color w:val="000000" w:themeColor="text1"/>
                <w:lang w:val="pt-BR" w:eastAsia="zh-CN"/>
              </w:rPr>
            </w:pPr>
            <w:r w:rsidRPr="00C14282">
              <w:rPr>
                <w:rFonts w:eastAsia="SimSun" w:cs="Calibri"/>
                <w:color w:val="000000" w:themeColor="text1"/>
                <w:lang w:val="pt-BR" w:eastAsia="zh-CN"/>
              </w:rPr>
              <w:t>电话：</w:t>
            </w:r>
            <w:r w:rsidR="00873596" w:rsidRPr="00C14282">
              <w:rPr>
                <w:rFonts w:eastAsia="SimSun" w:cs="Calibri"/>
                <w:color w:val="000000" w:themeColor="text1"/>
                <w:lang w:val="pt-BR" w:eastAsia="zh-CN"/>
              </w:rPr>
              <w:t>+1 2264761578</w:t>
            </w:r>
          </w:p>
          <w:p w14:paraId="60017EE4" w14:textId="7CC02CD9" w:rsidR="00873596" w:rsidRPr="00873596" w:rsidRDefault="002621A0" w:rsidP="00D51582">
            <w:pPr>
              <w:spacing w:before="0" w:after="40"/>
              <w:jc w:val="left"/>
              <w:rPr>
                <w:rFonts w:cs="Arial"/>
                <w:color w:val="000000" w:themeColor="text1"/>
                <w:lang w:val="pt-BR" w:eastAsia="zh-CN"/>
              </w:rPr>
            </w:pPr>
            <w:r w:rsidRPr="00C14282">
              <w:rPr>
                <w:rFonts w:eastAsia="SimSun" w:cs="Calibri"/>
                <w:color w:val="000000" w:themeColor="text1"/>
                <w:lang w:val="pt-BR" w:eastAsia="zh-CN"/>
              </w:rPr>
              <w:t>电子邮件：</w:t>
            </w:r>
            <w:r w:rsidR="00873596" w:rsidRPr="00C14282">
              <w:rPr>
                <w:rFonts w:eastAsia="SimSun" w:cs="Calibri"/>
                <w:color w:val="000000" w:themeColor="text1"/>
                <w:lang w:val="pt-BR" w:eastAsia="zh-CN"/>
              </w:rPr>
              <w:t>wireless.operations@textnow.com</w:t>
            </w:r>
          </w:p>
        </w:tc>
        <w:tc>
          <w:tcPr>
            <w:tcW w:w="1134" w:type="dxa"/>
            <w:shd w:val="clear" w:color="auto" w:fill="FFFFFF"/>
            <w:hideMark/>
          </w:tcPr>
          <w:p w14:paraId="346DD30F" w14:textId="77777777" w:rsidR="00873596" w:rsidRPr="00B32685" w:rsidRDefault="00873596" w:rsidP="00D51582">
            <w:pPr>
              <w:spacing w:before="0"/>
              <w:jc w:val="center"/>
              <w:rPr>
                <w:rFonts w:asciiTheme="minorHAnsi" w:hAnsiTheme="minorHAnsi" w:cstheme="minorHAnsi"/>
                <w:color w:val="000000" w:themeColor="text1"/>
                <w:lang w:val="en-GB"/>
              </w:rPr>
            </w:pPr>
            <w:r w:rsidRPr="00B32685">
              <w:rPr>
                <w:rFonts w:asciiTheme="minorHAnsi" w:hAnsiTheme="minorHAnsi" w:cstheme="minorHAnsi"/>
                <w:color w:val="000000" w:themeColor="text1"/>
                <w:lang w:val="en-GB"/>
              </w:rPr>
              <w:t>15.XI.2024</w:t>
            </w:r>
          </w:p>
        </w:tc>
      </w:tr>
    </w:tbl>
    <w:p w14:paraId="56E4921A" w14:textId="3DF05A30" w:rsidR="00142AAA" w:rsidRPr="004F3446" w:rsidRDefault="00142A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color w:val="000000"/>
          <w:lang w:val="it-IT" w:eastAsia="zh-CN"/>
        </w:rPr>
      </w:pPr>
      <w:bookmarkStart w:id="634" w:name="_Toc100222576"/>
      <w:bookmarkStart w:id="635" w:name="_Toc115698365"/>
      <w:bookmarkStart w:id="636" w:name="_Toc115699832"/>
      <w:r w:rsidRPr="004F3446">
        <w:rPr>
          <w:rFonts w:asciiTheme="minorHAnsi" w:hAnsiTheme="minorHAnsi" w:cstheme="minorHAnsi"/>
          <w:color w:val="000000"/>
          <w:lang w:val="it-IT" w:eastAsia="zh-CN"/>
        </w:rPr>
        <w:br w:type="page"/>
      </w:r>
    </w:p>
    <w:p w14:paraId="6B271589" w14:textId="74B78F2E" w:rsidR="00B9075D" w:rsidRPr="004F3446" w:rsidRDefault="00B9075D" w:rsidP="00A85955">
      <w:pPr>
        <w:pStyle w:val="Heading20"/>
        <w:rPr>
          <w:rFonts w:ascii="Arial" w:hAnsi="Arial" w:cs="Arial"/>
          <w:lang w:val="it-IT" w:eastAsia="zh-CN"/>
        </w:rPr>
      </w:pPr>
      <w:bookmarkStart w:id="637" w:name="_Toc124256664"/>
      <w:bookmarkStart w:id="638" w:name="_Toc124256781"/>
      <w:bookmarkEnd w:id="634"/>
      <w:bookmarkEnd w:id="635"/>
      <w:bookmarkEnd w:id="636"/>
      <w:r w:rsidRPr="002C04F3">
        <w:rPr>
          <w:rFonts w:ascii="Arial" w:eastAsia="SimHei" w:hAnsi="Arial" w:cs="Arial"/>
          <w:lang w:eastAsia="zh-CN"/>
        </w:rPr>
        <w:lastRenderedPageBreak/>
        <w:t>用于公共网络和订户的国际识别规划的移动网络代码</w:t>
      </w:r>
      <w:r w:rsidRPr="004F3446">
        <w:rPr>
          <w:rFonts w:ascii="Arial" w:eastAsia="SimHei" w:hAnsi="Arial" w:cs="Arial"/>
          <w:lang w:val="it-IT" w:eastAsia="zh-CN"/>
        </w:rPr>
        <w:t>（</w:t>
      </w:r>
      <w:r w:rsidRPr="004F3446">
        <w:rPr>
          <w:rFonts w:ascii="Arial" w:eastAsia="SimHei" w:hAnsi="Arial" w:cs="Arial"/>
          <w:lang w:val="it-IT" w:eastAsia="zh-CN"/>
        </w:rPr>
        <w:t>MNC</w:t>
      </w:r>
      <w:r w:rsidR="00383F2E" w:rsidRPr="004F3446">
        <w:rPr>
          <w:rFonts w:ascii="Arial" w:eastAsia="SimHei" w:hAnsi="Arial" w:cs="Arial"/>
          <w:lang w:val="it-IT" w:eastAsia="zh-CN"/>
        </w:rPr>
        <w:t>）</w:t>
      </w:r>
      <w:r w:rsidRPr="004F3446">
        <w:rPr>
          <w:rFonts w:ascii="Arial" w:eastAsia="SimHei" w:hAnsi="Arial" w:cs="Arial"/>
          <w:lang w:val="it-IT" w:eastAsia="zh-CN"/>
        </w:rPr>
        <w:br/>
      </w:r>
      <w:r w:rsidRPr="004F3446">
        <w:rPr>
          <w:rFonts w:ascii="Arial" w:eastAsia="SimHei" w:hAnsi="Arial" w:cs="Arial"/>
          <w:lang w:val="it-IT" w:eastAsia="zh-CN"/>
        </w:rPr>
        <w:t>（</w:t>
      </w:r>
      <w:r w:rsidRPr="002C04F3">
        <w:rPr>
          <w:rFonts w:ascii="Arial" w:eastAsia="SimHei" w:hAnsi="Arial" w:cs="Arial"/>
          <w:lang w:eastAsia="zh-CN"/>
        </w:rPr>
        <w:t>依据</w:t>
      </w:r>
      <w:r w:rsidRPr="004F3446">
        <w:rPr>
          <w:rFonts w:ascii="Arial" w:eastAsia="SimHei" w:hAnsi="Arial" w:cs="Arial"/>
          <w:lang w:val="it-IT" w:eastAsia="zh-CN"/>
        </w:rPr>
        <w:t>ITU-T E.212</w:t>
      </w:r>
      <w:r w:rsidRPr="002C04F3">
        <w:rPr>
          <w:rFonts w:ascii="Arial" w:eastAsia="SimHei" w:hAnsi="Arial" w:cs="Arial"/>
          <w:lang w:eastAsia="zh-CN"/>
        </w:rPr>
        <w:t>建议书</w:t>
      </w:r>
      <w:r w:rsidRPr="004F3446">
        <w:rPr>
          <w:rFonts w:ascii="Arial" w:eastAsia="SimHei" w:hAnsi="Arial" w:cs="Arial"/>
          <w:lang w:val="it-IT" w:eastAsia="zh-CN"/>
        </w:rPr>
        <w:t>（</w:t>
      </w:r>
      <w:r w:rsidRPr="004F3446">
        <w:rPr>
          <w:rFonts w:ascii="Arial" w:eastAsia="SimHei" w:hAnsi="Arial" w:cs="Arial"/>
          <w:lang w:val="it-IT" w:eastAsia="zh-CN"/>
        </w:rPr>
        <w:t>09/2016</w:t>
      </w:r>
      <w:r w:rsidR="00383F2E" w:rsidRPr="004F3446">
        <w:rPr>
          <w:rFonts w:ascii="Arial" w:eastAsia="SimHei" w:hAnsi="Arial" w:cs="Arial"/>
          <w:lang w:val="it-IT" w:eastAsia="zh-CN"/>
        </w:rPr>
        <w:t>））</w:t>
      </w:r>
      <w:r w:rsidRPr="004F3446">
        <w:rPr>
          <w:rFonts w:ascii="Arial" w:eastAsia="SimHei" w:hAnsi="Arial" w:cs="Arial"/>
          <w:lang w:val="it-IT" w:eastAsia="zh-CN"/>
        </w:rPr>
        <w:br/>
      </w:r>
      <w:r w:rsidRPr="004F3446">
        <w:rPr>
          <w:rFonts w:ascii="Arial" w:eastAsia="SimHei" w:hAnsi="Arial" w:cs="Arial"/>
          <w:lang w:val="it-IT" w:eastAsia="zh-CN"/>
        </w:rPr>
        <w:t>（</w:t>
      </w:r>
      <w:r w:rsidRPr="002C04F3">
        <w:rPr>
          <w:rFonts w:ascii="Arial" w:eastAsia="SimHei" w:hAnsi="Arial" w:cs="Arial"/>
          <w:lang w:eastAsia="zh-CN"/>
        </w:rPr>
        <w:t>截至</w:t>
      </w:r>
      <w:r w:rsidRPr="004F3446">
        <w:rPr>
          <w:rFonts w:ascii="Arial" w:eastAsia="SimHei" w:hAnsi="Arial" w:cs="Arial"/>
          <w:lang w:val="it-IT" w:eastAsia="zh-CN"/>
        </w:rPr>
        <w:t>20</w:t>
      </w:r>
      <w:r w:rsidR="00142AAA" w:rsidRPr="004F3446">
        <w:rPr>
          <w:rFonts w:ascii="Arial" w:eastAsia="SimHei" w:hAnsi="Arial" w:cs="Arial"/>
          <w:lang w:val="it-IT" w:eastAsia="zh-CN"/>
        </w:rPr>
        <w:t>23</w:t>
      </w:r>
      <w:r w:rsidRPr="002C04F3">
        <w:rPr>
          <w:rFonts w:ascii="Arial" w:eastAsia="SimHei" w:hAnsi="Arial" w:cs="Arial"/>
          <w:lang w:eastAsia="zh-CN"/>
        </w:rPr>
        <w:t>年</w:t>
      </w:r>
      <w:r w:rsidRPr="004F3446">
        <w:rPr>
          <w:rFonts w:ascii="Arial" w:eastAsia="SimHei" w:hAnsi="Arial" w:cs="Arial"/>
          <w:lang w:val="it-IT" w:eastAsia="zh-CN"/>
        </w:rPr>
        <w:t>1</w:t>
      </w:r>
      <w:r w:rsidR="00142AAA" w:rsidRPr="004F3446">
        <w:rPr>
          <w:rFonts w:ascii="Arial" w:eastAsia="SimHei" w:hAnsi="Arial" w:cs="Arial"/>
          <w:lang w:val="it-IT" w:eastAsia="zh-CN"/>
        </w:rPr>
        <w:t>1</w:t>
      </w:r>
      <w:r w:rsidRPr="002C04F3">
        <w:rPr>
          <w:rFonts w:ascii="Arial" w:eastAsia="SimHei" w:hAnsi="Arial" w:cs="Arial"/>
          <w:lang w:eastAsia="zh-CN"/>
        </w:rPr>
        <w:t>月</w:t>
      </w:r>
      <w:r w:rsidRPr="004F3446">
        <w:rPr>
          <w:rFonts w:ascii="Arial" w:eastAsia="SimHei" w:hAnsi="Arial" w:cs="Arial"/>
          <w:lang w:val="it-IT" w:eastAsia="zh-CN"/>
        </w:rPr>
        <w:t>15</w:t>
      </w:r>
      <w:r w:rsidRPr="002C04F3">
        <w:rPr>
          <w:rFonts w:ascii="Arial" w:eastAsia="SimHei" w:hAnsi="Arial" w:cs="Arial"/>
          <w:lang w:eastAsia="zh-CN"/>
        </w:rPr>
        <w:t>日</w:t>
      </w:r>
      <w:r w:rsidR="00383F2E" w:rsidRPr="004F3446">
        <w:rPr>
          <w:rFonts w:ascii="Arial" w:eastAsia="SimHei" w:hAnsi="Arial" w:cs="Arial"/>
          <w:lang w:val="it-IT" w:eastAsia="zh-CN"/>
        </w:rPr>
        <w:t>）</w:t>
      </w:r>
      <w:bookmarkEnd w:id="637"/>
      <w:bookmarkEnd w:id="638"/>
    </w:p>
    <w:p w14:paraId="557228E5" w14:textId="316BBF83" w:rsidR="00B9075D" w:rsidRDefault="00B9075D" w:rsidP="00142AAA">
      <w:pPr>
        <w:tabs>
          <w:tab w:val="clear" w:pos="567"/>
          <w:tab w:val="clear" w:pos="1276"/>
          <w:tab w:val="clear" w:pos="1843"/>
          <w:tab w:val="clear" w:pos="5387"/>
          <w:tab w:val="clear" w:pos="5954"/>
        </w:tabs>
        <w:jc w:val="center"/>
        <w:rPr>
          <w:rFonts w:eastAsia="SimSun" w:cs="Calibri"/>
          <w:szCs w:val="24"/>
          <w:lang w:val="fr-FR" w:eastAsia="zh-CN"/>
        </w:rPr>
      </w:pPr>
      <w:r w:rsidRPr="00D97A57">
        <w:rPr>
          <w:rFonts w:eastAsia="SimSun" w:cs="Calibri" w:hint="eastAsia"/>
          <w:szCs w:val="24"/>
          <w:lang w:val="fr-FR" w:eastAsia="zh-CN"/>
        </w:rPr>
        <w:t>（国际电联第</w:t>
      </w:r>
      <w:r w:rsidRPr="00D97A57">
        <w:rPr>
          <w:rFonts w:eastAsia="SimSun" w:cs="Calibri"/>
          <w:szCs w:val="24"/>
          <w:lang w:val="fr-FR" w:eastAsia="zh-CN"/>
        </w:rPr>
        <w:t>1</w:t>
      </w:r>
      <w:r w:rsidR="00444C8B">
        <w:rPr>
          <w:rFonts w:eastAsia="SimSun" w:cs="Calibri"/>
          <w:szCs w:val="24"/>
          <w:lang w:val="fr-FR" w:eastAsia="zh-CN"/>
        </w:rPr>
        <w:t>280</w:t>
      </w:r>
      <w:r w:rsidRPr="00D97A57">
        <w:rPr>
          <w:rFonts w:eastAsia="SimSun" w:cs="Calibri" w:hint="eastAsia"/>
          <w:szCs w:val="24"/>
          <w:lang w:val="fr-FR" w:eastAsia="zh-CN"/>
        </w:rPr>
        <w:t>期</w:t>
      </w:r>
      <w:r w:rsidR="00A76C93">
        <w:rPr>
          <w:rFonts w:eastAsia="SimSun" w:cs="Calibri"/>
          <w:szCs w:val="24"/>
          <w:lang w:val="fr-FR" w:eastAsia="zh-CN"/>
        </w:rPr>
        <w:t xml:space="preserve"> </w:t>
      </w:r>
      <w:r w:rsidR="001165AA" w:rsidRPr="00D97A57">
        <w:rPr>
          <w:rFonts w:eastAsia="SimSun" w:cs="Calibri"/>
          <w:szCs w:val="24"/>
          <w:lang w:val="fr-FR" w:eastAsia="zh-CN"/>
        </w:rPr>
        <w:t>–</w:t>
      </w:r>
      <w:r w:rsidR="00A76C93">
        <w:rPr>
          <w:rFonts w:eastAsia="SimSun" w:cs="Calibri"/>
          <w:szCs w:val="24"/>
          <w:lang w:val="fr-FR" w:eastAsia="zh-CN"/>
        </w:rPr>
        <w:t xml:space="preserve"> </w:t>
      </w:r>
      <w:r w:rsidR="001165AA" w:rsidRPr="00D97A57">
        <w:rPr>
          <w:rFonts w:eastAsia="SimSun" w:cs="Calibri"/>
          <w:szCs w:val="24"/>
          <w:lang w:val="fr-FR" w:eastAsia="zh-CN"/>
        </w:rPr>
        <w:t>15.XI.20</w:t>
      </w:r>
      <w:r w:rsidR="001165AA">
        <w:rPr>
          <w:rFonts w:eastAsia="SimSun" w:cs="Calibri"/>
          <w:szCs w:val="24"/>
          <w:lang w:val="fr-FR" w:eastAsia="zh-CN"/>
        </w:rPr>
        <w:t>23</w:t>
      </w:r>
      <w:r w:rsidRPr="00D97A57">
        <w:rPr>
          <w:rFonts w:eastAsia="SimSun" w:cs="Calibri" w:hint="eastAsia"/>
          <w:szCs w:val="24"/>
          <w:lang w:val="fr-FR" w:eastAsia="zh-CN"/>
        </w:rPr>
        <w:t>《操作公报》附件</w:t>
      </w:r>
      <w:r w:rsidR="00383F2E">
        <w:rPr>
          <w:rFonts w:eastAsia="SimSun" w:cs="Calibri" w:hint="eastAsia"/>
          <w:szCs w:val="24"/>
          <w:lang w:val="fr-FR" w:eastAsia="zh-CN"/>
        </w:rPr>
        <w:t>）</w:t>
      </w:r>
      <w:r w:rsidRPr="00D97A57">
        <w:rPr>
          <w:rFonts w:eastAsia="SimSun" w:cs="Calibri"/>
          <w:szCs w:val="24"/>
          <w:lang w:val="fr-FR" w:eastAsia="zh-CN"/>
        </w:rPr>
        <w:br/>
      </w:r>
      <w:r w:rsidRPr="00D97A57">
        <w:rPr>
          <w:rFonts w:eastAsia="SimSun" w:cs="Calibri" w:hint="eastAsia"/>
          <w:szCs w:val="24"/>
          <w:lang w:val="fr-FR" w:eastAsia="zh-CN"/>
        </w:rPr>
        <w:t>（第</w:t>
      </w:r>
      <w:r w:rsidR="00873596">
        <w:rPr>
          <w:rFonts w:eastAsia="SimSun" w:cs="Calibri"/>
          <w:szCs w:val="24"/>
          <w:lang w:val="fr-FR" w:eastAsia="zh-CN"/>
        </w:rPr>
        <w:t>22</w:t>
      </w:r>
      <w:r w:rsidRPr="00D97A57">
        <w:rPr>
          <w:rFonts w:eastAsia="SimSun" w:cs="Calibri" w:hint="eastAsia"/>
          <w:szCs w:val="24"/>
          <w:lang w:val="fr-FR" w:eastAsia="zh-CN"/>
        </w:rPr>
        <w:t>号修正</w:t>
      </w:r>
      <w:r w:rsidR="001165AA">
        <w:rPr>
          <w:rFonts w:eastAsia="SimSun" w:cs="Calibri" w:hint="eastAsia"/>
          <w:szCs w:val="24"/>
          <w:lang w:val="fr-FR" w:eastAsia="zh-CN"/>
        </w:rPr>
        <w:t>案</w:t>
      </w:r>
      <w:r w:rsidR="00383F2E">
        <w:rPr>
          <w:rFonts w:eastAsia="SimSun" w:cs="Calibri" w:hint="eastAsia"/>
          <w:szCs w:val="24"/>
          <w:lang w:val="fr-FR" w:eastAsia="zh-CN"/>
        </w:rPr>
        <w:t>）</w:t>
      </w:r>
    </w:p>
    <w:p w14:paraId="523C4025" w14:textId="4D7CFE15" w:rsidR="00142AAA" w:rsidRDefault="00142AAA" w:rsidP="00142AAA">
      <w:pPr>
        <w:rPr>
          <w:rFonts w:cs="Calibri"/>
          <w:lang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97"/>
        <w:gridCol w:w="1463"/>
        <w:gridCol w:w="4487"/>
      </w:tblGrid>
      <w:tr w:rsidR="00142AAA" w14:paraId="603B4CC1" w14:textId="77777777" w:rsidTr="00833701">
        <w:trPr>
          <w:trHeight w:val="318"/>
        </w:trPr>
        <w:tc>
          <w:tcPr>
            <w:tcW w:w="30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5A1D5" w14:textId="77777777" w:rsidR="00142AAA" w:rsidRDefault="00142AAA" w:rsidP="00905602">
            <w:pPr>
              <w:spacing w:before="0"/>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E52C6" w14:textId="2A915CE8" w:rsidR="00142AAA" w:rsidRDefault="00142AAA" w:rsidP="00182FE7">
            <w:pPr>
              <w:spacing w:before="0"/>
              <w:jc w:val="center"/>
            </w:pPr>
            <w:r w:rsidRPr="006C55CC">
              <w:rPr>
                <w:rFonts w:eastAsia="STKaiti" w:cs="Calibri"/>
                <w:b/>
                <w:iCs/>
                <w:color w:val="000000"/>
                <w:lang w:val="fr-CH"/>
              </w:rPr>
              <w:t>MCC+MNC</w:t>
            </w:r>
            <w:r w:rsidR="00263726">
              <w:rPr>
                <w:rFonts w:eastAsia="STKaiti" w:cs="Calibri" w:hint="eastAsia"/>
                <w:b/>
                <w:iCs/>
                <w:color w:val="000000"/>
                <w:lang w:val="fr-CH" w:eastAsia="zh-CN"/>
              </w:rPr>
              <w:t xml:space="preserve"> </w:t>
            </w:r>
            <w:r w:rsidR="00263726">
              <w:rPr>
                <w:rFonts w:eastAsia="Calibri"/>
                <w:b/>
                <w:i/>
                <w:color w:val="000000"/>
              </w:rPr>
              <w:t>*</w:t>
            </w:r>
          </w:p>
        </w:tc>
        <w:tc>
          <w:tcPr>
            <w:tcW w:w="4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4A736F" w14:textId="77777777" w:rsidR="00142AAA" w:rsidRDefault="00142AAA" w:rsidP="00905602">
            <w:pPr>
              <w:spacing w:before="0"/>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5E2824" w14:paraId="398BAEC7" w14:textId="77777777" w:rsidTr="004B5101">
        <w:trPr>
          <w:trHeight w:val="278"/>
        </w:trPr>
        <w:tc>
          <w:tcPr>
            <w:tcW w:w="30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140259D" w14:textId="1A8D787B" w:rsidR="005E2824" w:rsidRPr="00910F88" w:rsidRDefault="002621A0" w:rsidP="004B5101">
            <w:pPr>
              <w:spacing w:before="0"/>
              <w:rPr>
                <w:rFonts w:asciiTheme="minorHAnsi" w:eastAsia="SimSun" w:hAnsiTheme="minorHAnsi" w:cstheme="minorHAnsi"/>
                <w:lang w:eastAsia="zh-CN"/>
              </w:rPr>
            </w:pPr>
            <w:r>
              <w:rPr>
                <w:rFonts w:ascii="Microsoft YaHei" w:eastAsia="Microsoft YaHei" w:hAnsi="Microsoft YaHei" w:cs="Microsoft YaHei" w:hint="eastAsia"/>
                <w:b/>
                <w:color w:val="000000"/>
                <w:lang w:eastAsia="zh-CN"/>
              </w:rPr>
              <w:t>瑞典</w:t>
            </w:r>
            <w:r w:rsidR="00873596">
              <w:rPr>
                <w:rFonts w:eastAsia="Calibri"/>
                <w:b/>
                <w:color w:val="000000"/>
              </w:rPr>
              <w:t xml:space="preserve">    LIR</w:t>
            </w:r>
          </w:p>
        </w:tc>
        <w:tc>
          <w:tcPr>
            <w:tcW w:w="14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CE6D" w14:textId="77777777" w:rsidR="005E2824" w:rsidRPr="00B01E63" w:rsidRDefault="005E2824" w:rsidP="004B5101">
            <w:pPr>
              <w:spacing w:before="0"/>
            </w:pPr>
          </w:p>
        </w:tc>
        <w:tc>
          <w:tcPr>
            <w:tcW w:w="4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F1600" w14:textId="77777777" w:rsidR="005E2824" w:rsidRPr="00B01E63" w:rsidRDefault="005E2824" w:rsidP="004B5101">
            <w:pPr>
              <w:spacing w:before="0"/>
            </w:pPr>
          </w:p>
        </w:tc>
      </w:tr>
      <w:tr w:rsidR="005E2824" w:rsidRPr="001720FC" w14:paraId="3D6A0004" w14:textId="77777777" w:rsidTr="004B5101">
        <w:trPr>
          <w:trHeight w:val="278"/>
        </w:trPr>
        <w:tc>
          <w:tcPr>
            <w:tcW w:w="30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BCEBA6" w14:textId="77777777" w:rsidR="005E2824" w:rsidRPr="00910F88" w:rsidRDefault="005E2824" w:rsidP="004B5101">
            <w:pPr>
              <w:spacing w:before="0"/>
              <w:rPr>
                <w:rFonts w:asciiTheme="minorHAnsi" w:eastAsia="SimSun" w:hAnsiTheme="minorHAnsi" w:cstheme="minorHAnsi"/>
              </w:rPr>
            </w:pPr>
          </w:p>
        </w:tc>
        <w:tc>
          <w:tcPr>
            <w:tcW w:w="14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91399" w14:textId="7185125F" w:rsidR="005E2824" w:rsidRPr="00B01E63" w:rsidRDefault="00873596" w:rsidP="004B5101">
            <w:pPr>
              <w:spacing w:before="0"/>
              <w:jc w:val="center"/>
            </w:pPr>
            <w:r>
              <w:rPr>
                <w:rFonts w:eastAsia="Calibri"/>
                <w:color w:val="000000"/>
              </w:rPr>
              <w:t>240 50</w:t>
            </w:r>
          </w:p>
        </w:tc>
        <w:tc>
          <w:tcPr>
            <w:tcW w:w="4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1BBB0" w14:textId="68F4792D" w:rsidR="005E2824" w:rsidRPr="00B01E63" w:rsidRDefault="00873596" w:rsidP="004B5101">
            <w:pPr>
              <w:spacing w:before="0"/>
              <w:rPr>
                <w:lang w:val="it-IT"/>
              </w:rPr>
            </w:pPr>
            <w:proofErr w:type="spellStart"/>
            <w:r>
              <w:rPr>
                <w:rFonts w:eastAsia="Calibri"/>
                <w:color w:val="000000"/>
              </w:rPr>
              <w:t>Telavox</w:t>
            </w:r>
            <w:proofErr w:type="spellEnd"/>
            <w:r>
              <w:rPr>
                <w:rFonts w:eastAsia="Calibri"/>
                <w:color w:val="000000"/>
              </w:rPr>
              <w:t xml:space="preserve"> AB</w:t>
            </w:r>
          </w:p>
        </w:tc>
      </w:tr>
    </w:tbl>
    <w:p w14:paraId="42E8F8FE" w14:textId="59AD43A4" w:rsidR="00B9075D" w:rsidRPr="00F048D0" w:rsidRDefault="00B9075D" w:rsidP="00182FE7">
      <w:pPr>
        <w:tabs>
          <w:tab w:val="clear" w:pos="567"/>
          <w:tab w:val="clear" w:pos="1276"/>
          <w:tab w:val="clear" w:pos="1843"/>
          <w:tab w:val="clear" w:pos="5387"/>
          <w:tab w:val="clear" w:pos="5954"/>
        </w:tabs>
        <w:overflowPunct/>
        <w:autoSpaceDE/>
        <w:autoSpaceDN/>
        <w:adjustRightInd/>
        <w:jc w:val="left"/>
        <w:textAlignment w:val="auto"/>
        <w:rPr>
          <w:rFonts w:ascii="Times New Roman" w:hAnsi="Times New Roman"/>
          <w:highlight w:val="yellow"/>
          <w:lang w:val="fr-FR" w:eastAsia="zh-CN"/>
        </w:rPr>
      </w:pPr>
    </w:p>
    <w:p w14:paraId="43D67D57" w14:textId="77777777" w:rsidR="00A76C93" w:rsidRPr="001F76A6" w:rsidRDefault="00A76C93" w:rsidP="00A76C93">
      <w:pPr>
        <w:spacing w:before="0"/>
        <w:rPr>
          <w:rFonts w:cs="Calibri"/>
          <w:sz w:val="16"/>
          <w:szCs w:val="16"/>
          <w:lang w:val="fr-CH" w:eastAsia="zh-CN"/>
        </w:rPr>
      </w:pPr>
      <w:bookmarkStart w:id="639" w:name="lt_pId967"/>
      <w:r w:rsidRPr="001F76A6">
        <w:rPr>
          <w:rFonts w:eastAsia="Arial" w:cs="Calibri"/>
          <w:color w:val="000000"/>
          <w:sz w:val="16"/>
          <w:szCs w:val="16"/>
          <w:lang w:val="fr-CH" w:eastAsia="zh-CN"/>
        </w:rPr>
        <w:t>____________</w:t>
      </w:r>
    </w:p>
    <w:p w14:paraId="7EA4FB4A" w14:textId="1048BBF5" w:rsidR="00B9075D" w:rsidRPr="000C290A" w:rsidRDefault="00B9075D" w:rsidP="00263726">
      <w:pPr>
        <w:tabs>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A494FFA" w14:textId="33B74304" w:rsidR="00B9075D" w:rsidRPr="000C290A" w:rsidRDefault="00B9075D" w:rsidP="00263726">
      <w:pPr>
        <w:tabs>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0C290A">
        <w:rPr>
          <w:rFonts w:eastAsia="SimSun" w:cs="Calibri"/>
          <w:color w:val="000000"/>
          <w:sz w:val="18"/>
          <w:szCs w:val="18"/>
          <w:lang w:eastAsia="zh-CN"/>
        </w:rPr>
        <w:t>MNC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669427FE" w14:textId="77777777" w:rsidR="00833701" w:rsidRDefault="00833701">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sz w:val="18"/>
          <w:szCs w:val="18"/>
          <w:lang w:eastAsia="zh-CN"/>
        </w:rPr>
      </w:pPr>
      <w:bookmarkStart w:id="640" w:name="_Toc50044292"/>
      <w:bookmarkStart w:id="641" w:name="_Toc100222577"/>
      <w:bookmarkStart w:id="642" w:name="_Toc100222662"/>
      <w:bookmarkStart w:id="643" w:name="_Toc454789165"/>
      <w:bookmarkEnd w:id="639"/>
    </w:p>
    <w:p w14:paraId="2507813A" w14:textId="77777777" w:rsidR="00873596" w:rsidRDefault="0087359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sz w:val="18"/>
          <w:szCs w:val="18"/>
          <w:lang w:eastAsia="zh-CN"/>
        </w:rPr>
      </w:pPr>
    </w:p>
    <w:p w14:paraId="30D8E4F6" w14:textId="77777777" w:rsidR="00873596" w:rsidRPr="0091773E" w:rsidRDefault="00873596" w:rsidP="00873596">
      <w:pPr>
        <w:pStyle w:val="Heading20"/>
        <w:rPr>
          <w:rFonts w:ascii="Arial" w:eastAsia="SimHei" w:hAnsi="Arial"/>
          <w:lang w:eastAsia="zh-CN"/>
        </w:rPr>
      </w:pPr>
      <w:r w:rsidRPr="0091773E">
        <w:rPr>
          <w:rFonts w:ascii="Arial" w:eastAsia="SimHei" w:hAnsi="Arial" w:hint="eastAsia"/>
          <w:lang w:eastAsia="zh-CN"/>
        </w:rPr>
        <w:t>国际电联运营商</w:t>
      </w:r>
      <w:r>
        <w:rPr>
          <w:rFonts w:ascii="Arial" w:eastAsia="SimHei" w:hAnsi="Arial" w:hint="eastAsia"/>
          <w:lang w:eastAsia="zh-CN"/>
        </w:rPr>
        <w:t>代</w:t>
      </w:r>
      <w:r w:rsidRPr="0091773E">
        <w:rPr>
          <w:rFonts w:ascii="Arial" w:eastAsia="SimHei" w:hAnsi="Arial" w:hint="eastAsia"/>
          <w:lang w:eastAsia="zh-CN"/>
        </w:rPr>
        <w:t>码列表</w:t>
      </w:r>
      <w:r w:rsidRPr="0091773E">
        <w:rPr>
          <w:rFonts w:ascii="Arial" w:eastAsia="SimHei" w:hAnsi="Arial"/>
          <w:lang w:eastAsia="zh-CN"/>
        </w:rPr>
        <w:br/>
      </w:r>
      <w:r w:rsidRPr="0091773E">
        <w:rPr>
          <w:rFonts w:ascii="Arial" w:eastAsia="SimHei" w:hAnsi="Arial" w:hint="eastAsia"/>
          <w:lang w:eastAsia="zh-CN"/>
        </w:rPr>
        <w:t>（依据</w:t>
      </w:r>
      <w:r w:rsidRPr="0091773E">
        <w:rPr>
          <w:rFonts w:ascii="Arial" w:eastAsia="SimHei" w:hAnsi="Arial"/>
          <w:lang w:eastAsia="zh-CN"/>
        </w:rPr>
        <w:t>ITU-T M.1400</w:t>
      </w:r>
      <w:r w:rsidRPr="0091773E">
        <w:rPr>
          <w:rFonts w:ascii="Arial" w:eastAsia="SimHei" w:hAnsi="Arial" w:hint="eastAsia"/>
          <w:lang w:eastAsia="zh-CN"/>
        </w:rPr>
        <w:t>建议书（</w:t>
      </w:r>
      <w:r w:rsidRPr="0091773E">
        <w:rPr>
          <w:rFonts w:ascii="Arial" w:eastAsia="SimHei" w:hAnsi="Arial"/>
          <w:lang w:eastAsia="zh-CN"/>
        </w:rPr>
        <w:t>03/2013</w:t>
      </w:r>
      <w:r>
        <w:rPr>
          <w:rFonts w:ascii="Arial" w:eastAsia="SimHei" w:hAnsi="Arial" w:hint="eastAsia"/>
          <w:lang w:eastAsia="zh-CN"/>
        </w:rPr>
        <w:t>））</w:t>
      </w:r>
      <w:r w:rsidRPr="0091773E">
        <w:rPr>
          <w:rFonts w:ascii="Arial" w:eastAsia="SimHei" w:hAnsi="Arial"/>
          <w:lang w:eastAsia="zh-CN"/>
        </w:rPr>
        <w:br/>
      </w:r>
      <w:r w:rsidRPr="0091773E">
        <w:rPr>
          <w:rFonts w:ascii="Arial" w:eastAsia="SimHei" w:hAnsi="Arial" w:hint="eastAsia"/>
          <w:lang w:eastAsia="zh-CN"/>
        </w:rPr>
        <w:t>（截至</w:t>
      </w:r>
      <w:r w:rsidRPr="0091773E">
        <w:rPr>
          <w:rFonts w:ascii="Arial" w:eastAsia="SimHei" w:hAnsi="Arial"/>
          <w:lang w:eastAsia="zh-CN"/>
        </w:rPr>
        <w:t>2014</w:t>
      </w:r>
      <w:r w:rsidRPr="0091773E">
        <w:rPr>
          <w:rFonts w:ascii="Arial" w:eastAsia="SimHei" w:hAnsi="Arial" w:hint="eastAsia"/>
          <w:lang w:eastAsia="zh-CN"/>
        </w:rPr>
        <w:t>年</w:t>
      </w:r>
      <w:r w:rsidRPr="0091773E">
        <w:rPr>
          <w:rFonts w:ascii="Arial" w:eastAsia="SimHei" w:hAnsi="Arial"/>
          <w:lang w:eastAsia="zh-CN"/>
        </w:rPr>
        <w:t>9</w:t>
      </w:r>
      <w:r w:rsidRPr="0091773E">
        <w:rPr>
          <w:rFonts w:ascii="Arial" w:eastAsia="SimHei" w:hAnsi="Arial" w:hint="eastAsia"/>
          <w:lang w:eastAsia="zh-CN"/>
        </w:rPr>
        <w:t>月</w:t>
      </w:r>
      <w:r w:rsidRPr="0091773E">
        <w:rPr>
          <w:rFonts w:ascii="Arial" w:eastAsia="SimHei" w:hAnsi="Arial"/>
          <w:lang w:eastAsia="zh-CN"/>
        </w:rPr>
        <w:t>15</w:t>
      </w:r>
      <w:r w:rsidRPr="0091773E">
        <w:rPr>
          <w:rFonts w:ascii="Arial" w:eastAsia="SimHei" w:hAnsi="Arial" w:hint="eastAsia"/>
          <w:lang w:eastAsia="zh-CN"/>
        </w:rPr>
        <w:t>日</w:t>
      </w:r>
      <w:r>
        <w:rPr>
          <w:rFonts w:ascii="Arial" w:eastAsia="SimHei" w:hAnsi="Arial" w:hint="eastAsia"/>
          <w:lang w:eastAsia="zh-CN"/>
        </w:rPr>
        <w:t>）</w:t>
      </w:r>
    </w:p>
    <w:p w14:paraId="0BD48212" w14:textId="7C96DB94" w:rsidR="00873596" w:rsidRDefault="00873596" w:rsidP="00873596">
      <w:pPr>
        <w:tabs>
          <w:tab w:val="clear" w:pos="567"/>
          <w:tab w:val="left" w:pos="708"/>
        </w:tabs>
        <w:jc w:val="center"/>
        <w:rPr>
          <w:rFonts w:eastAsia="SimSun" w:cs="Calibri"/>
          <w:lang w:val="fr-FR" w:eastAsia="zh-CN"/>
        </w:rPr>
      </w:pPr>
      <w:r w:rsidRPr="0091773E">
        <w:rPr>
          <w:rFonts w:eastAsia="SimSun" w:cs="Calibri" w:hint="eastAsia"/>
          <w:lang w:val="fr-FR" w:eastAsia="zh-CN"/>
        </w:rPr>
        <w:t>（</w:t>
      </w:r>
      <w:r w:rsidRPr="0091773E">
        <w:rPr>
          <w:rFonts w:eastAsia="SimSun" w:cs="Calibri" w:hint="eastAsia"/>
          <w:lang w:val="en-GB" w:eastAsia="zh-CN"/>
        </w:rPr>
        <w:t>国际电联</w:t>
      </w:r>
      <w:r>
        <w:rPr>
          <w:rFonts w:eastAsia="SimSun" w:cs="Calibri" w:hint="eastAsia"/>
          <w:lang w:val="en-GB" w:eastAsia="zh-CN"/>
        </w:rPr>
        <w:t>第</w:t>
      </w:r>
      <w:r w:rsidRPr="0091773E">
        <w:rPr>
          <w:rFonts w:eastAsia="SimSun" w:cs="Calibri"/>
          <w:lang w:val="en-GB" w:eastAsia="zh-CN"/>
        </w:rPr>
        <w:t>1060</w:t>
      </w:r>
      <w:r>
        <w:rPr>
          <w:rFonts w:eastAsia="SimSun" w:cs="Calibri" w:hint="eastAsia"/>
          <w:lang w:val="en-GB" w:eastAsia="zh-CN"/>
        </w:rPr>
        <w:t>期</w:t>
      </w:r>
      <w:r w:rsidR="00A76C93">
        <w:rPr>
          <w:rFonts w:eastAsia="SimSun" w:cs="Calibri"/>
          <w:lang w:val="en-GB" w:eastAsia="zh-CN"/>
        </w:rPr>
        <w:t xml:space="preserve"> </w:t>
      </w:r>
      <w:r w:rsidRPr="0091773E">
        <w:rPr>
          <w:rFonts w:eastAsia="SimSun" w:cs="Calibri"/>
          <w:lang w:val="en-GB" w:eastAsia="zh-CN"/>
        </w:rPr>
        <w:t>–</w:t>
      </w:r>
      <w:r w:rsidR="00A76C93">
        <w:rPr>
          <w:rFonts w:eastAsia="SimSun" w:cs="Calibri"/>
          <w:lang w:val="en-GB" w:eastAsia="zh-CN"/>
        </w:rPr>
        <w:t xml:space="preserve"> </w:t>
      </w:r>
      <w:r w:rsidRPr="0091773E">
        <w:rPr>
          <w:rFonts w:eastAsia="SimSun"/>
          <w:lang w:val="en-GB" w:eastAsia="zh-CN"/>
        </w:rPr>
        <w:t>15.IX.2014</w:t>
      </w:r>
      <w:r w:rsidRPr="0091773E">
        <w:rPr>
          <w:rFonts w:eastAsia="SimSun" w:cs="Calibri" w:hint="eastAsia"/>
          <w:lang w:val="en-GB" w:eastAsia="zh-CN"/>
        </w:rPr>
        <w:t>《操作公报》附件</w:t>
      </w:r>
      <w:r>
        <w:rPr>
          <w:rFonts w:eastAsia="SimSun" w:cs="Calibri" w:hint="eastAsia"/>
          <w:lang w:val="fr-FR" w:eastAsia="zh-CN"/>
        </w:rPr>
        <w:t>）</w:t>
      </w:r>
      <w:r w:rsidRPr="0091773E">
        <w:rPr>
          <w:rFonts w:eastAsia="SimSun" w:cs="Calibri"/>
          <w:lang w:val="fr-FR" w:eastAsia="zh-CN"/>
        </w:rPr>
        <w:br/>
      </w:r>
      <w:r w:rsidRPr="0091773E">
        <w:rPr>
          <w:rFonts w:eastAsia="SimSun" w:cs="Calibri" w:hint="eastAsia"/>
          <w:lang w:val="fr-FR" w:eastAsia="zh-CN"/>
        </w:rPr>
        <w:t>（</w:t>
      </w:r>
      <w:r w:rsidRPr="0091773E">
        <w:rPr>
          <w:rFonts w:eastAsia="SimSun" w:cs="Calibri" w:hint="eastAsia"/>
          <w:lang w:val="en-GB" w:eastAsia="zh-CN"/>
        </w:rPr>
        <w:t>第</w:t>
      </w:r>
      <w:r w:rsidRPr="0091773E">
        <w:rPr>
          <w:rFonts w:eastAsia="SimSun"/>
          <w:lang w:val="en-GB" w:eastAsia="zh-CN"/>
        </w:rPr>
        <w:t>1</w:t>
      </w:r>
      <w:r>
        <w:rPr>
          <w:rFonts w:eastAsia="SimSun" w:hint="eastAsia"/>
          <w:lang w:val="en-GB" w:eastAsia="zh-CN"/>
        </w:rPr>
        <w:t>8</w:t>
      </w:r>
      <w:r>
        <w:rPr>
          <w:rFonts w:eastAsia="SimSun"/>
          <w:lang w:val="en-GB" w:eastAsia="zh-CN"/>
        </w:rPr>
        <w:t>0</w:t>
      </w:r>
      <w:r w:rsidRPr="0091773E">
        <w:rPr>
          <w:rFonts w:eastAsia="SimSun" w:cs="Calibri" w:hint="eastAsia"/>
          <w:lang w:val="en-GB" w:eastAsia="zh-CN"/>
        </w:rPr>
        <w:t>号修正</w:t>
      </w:r>
      <w:r>
        <w:rPr>
          <w:rFonts w:eastAsia="SimSun" w:cs="Calibri" w:hint="eastAsia"/>
          <w:lang w:val="en-GB" w:eastAsia="zh-CN"/>
        </w:rPr>
        <w:t>案</w:t>
      </w:r>
      <w:r>
        <w:rPr>
          <w:rFonts w:eastAsia="SimSun" w:cs="Calibri" w:hint="eastAsia"/>
          <w:lang w:val="fr-FR" w:eastAsia="zh-CN"/>
        </w:rPr>
        <w:t>）</w:t>
      </w:r>
    </w:p>
    <w:p w14:paraId="728E91B3" w14:textId="77777777" w:rsidR="00873596" w:rsidRPr="00952548" w:rsidRDefault="00873596" w:rsidP="00873596">
      <w:pPr>
        <w:tabs>
          <w:tab w:val="clear" w:pos="567"/>
          <w:tab w:val="left" w:pos="708"/>
        </w:tabs>
        <w:spacing w:before="0" w:after="120"/>
        <w:jc w:val="center"/>
        <w:rPr>
          <w:rFonts w:eastAsia="SimSun" w:cs="Calibri"/>
          <w:lang w:val="fr-FR" w:eastAsia="zh-CN"/>
        </w:rPr>
      </w:pPr>
    </w:p>
    <w:tbl>
      <w:tblPr>
        <w:tblW w:w="9356" w:type="dxa"/>
        <w:tblBorders>
          <w:bottom w:val="single" w:sz="4" w:space="0" w:color="auto"/>
        </w:tblBorders>
        <w:tblLayout w:type="fixed"/>
        <w:tblLook w:val="04A0" w:firstRow="1" w:lastRow="0" w:firstColumn="1" w:lastColumn="0" w:noHBand="0" w:noVBand="1"/>
      </w:tblPr>
      <w:tblGrid>
        <w:gridCol w:w="3544"/>
        <w:gridCol w:w="3119"/>
        <w:gridCol w:w="2693"/>
      </w:tblGrid>
      <w:tr w:rsidR="00873596" w:rsidRPr="0091773E" w14:paraId="67EC4860" w14:textId="77777777" w:rsidTr="00182FE7">
        <w:trPr>
          <w:cantSplit/>
          <w:tblHeader/>
        </w:trPr>
        <w:tc>
          <w:tcPr>
            <w:tcW w:w="3544" w:type="dxa"/>
            <w:hideMark/>
          </w:tcPr>
          <w:p w14:paraId="627883D3" w14:textId="77777777" w:rsidR="00873596" w:rsidRPr="0091773E" w:rsidRDefault="00873596" w:rsidP="00D51582">
            <w:pPr>
              <w:widowControl w:val="0"/>
              <w:tabs>
                <w:tab w:val="clear" w:pos="5387"/>
                <w:tab w:val="left" w:pos="4074"/>
              </w:tabs>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3119" w:type="dxa"/>
            <w:hideMark/>
          </w:tcPr>
          <w:p w14:paraId="446622F9" w14:textId="77777777" w:rsidR="00873596" w:rsidRPr="0091773E" w:rsidRDefault="00873596" w:rsidP="00D51582">
            <w:pPr>
              <w:widowControl w:val="0"/>
              <w:tabs>
                <w:tab w:val="clear" w:pos="5387"/>
                <w:tab w:val="left" w:pos="4074"/>
              </w:tabs>
              <w:spacing w:before="60"/>
              <w:jc w:val="center"/>
              <w:rPr>
                <w:rFonts w:eastAsia="STKaiti" w:cs="Calibri"/>
                <w:b/>
                <w:bCs/>
                <w:iCs/>
                <w:color w:val="000000"/>
                <w:lang w:val="en-GB" w:eastAsia="zh-CN"/>
              </w:rPr>
            </w:pPr>
            <w:r w:rsidRPr="0091773E">
              <w:rPr>
                <w:rFonts w:eastAsia="STKaiti" w:cs="Calibri" w:hint="eastAsia"/>
                <w:b/>
                <w:bCs/>
                <w:iCs/>
                <w:color w:val="000000"/>
                <w:lang w:val="en-GB" w:eastAsia="zh-CN"/>
              </w:rPr>
              <w:t>企业</w:t>
            </w:r>
            <w:r>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2693" w:type="dxa"/>
            <w:hideMark/>
          </w:tcPr>
          <w:p w14:paraId="1D5884D3" w14:textId="77777777" w:rsidR="00873596" w:rsidRPr="0091773E" w:rsidRDefault="00873596" w:rsidP="00D51582">
            <w:pPr>
              <w:widowControl w:val="0"/>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联系方式</w:t>
            </w:r>
          </w:p>
        </w:tc>
      </w:tr>
      <w:tr w:rsidR="00873596" w:rsidRPr="0091773E" w14:paraId="3BECF395" w14:textId="77777777" w:rsidTr="00182FE7">
        <w:trPr>
          <w:cantSplit/>
          <w:trHeight w:val="346"/>
          <w:tblHeader/>
        </w:trPr>
        <w:tc>
          <w:tcPr>
            <w:tcW w:w="3544" w:type="dxa"/>
            <w:hideMark/>
          </w:tcPr>
          <w:p w14:paraId="6EA16DC7" w14:textId="77777777" w:rsidR="00873596" w:rsidRPr="0091773E" w:rsidRDefault="00873596" w:rsidP="00D51582">
            <w:pPr>
              <w:widowControl w:val="0"/>
              <w:spacing w:before="0"/>
              <w:rPr>
                <w:rFonts w:eastAsia="STKaiti" w:cs="Calibri"/>
                <w:b/>
                <w:bCs/>
                <w:iCs/>
                <w:lang w:val="en-GB"/>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3119" w:type="dxa"/>
            <w:hideMark/>
          </w:tcPr>
          <w:p w14:paraId="41FD6281" w14:textId="77777777" w:rsidR="00873596" w:rsidRPr="0091773E" w:rsidRDefault="00873596" w:rsidP="00D51582">
            <w:pPr>
              <w:widowControl w:val="0"/>
              <w:spacing w:before="0"/>
              <w:jc w:val="center"/>
              <w:rPr>
                <w:rFonts w:eastAsia="STKaiti" w:cs="Calibri"/>
                <w:b/>
                <w:bCs/>
                <w:iCs/>
                <w:lang w:val="en-GB"/>
              </w:rPr>
            </w:pPr>
            <w:r w:rsidRPr="0091773E">
              <w:rPr>
                <w:rFonts w:eastAsia="STKaiti" w:cs="Calibri" w:hint="eastAsia"/>
                <w:b/>
                <w:bCs/>
                <w:iCs/>
                <w:color w:val="000000"/>
                <w:lang w:val="en-GB" w:eastAsia="zh-CN"/>
              </w:rPr>
              <w:t>（运营商</w:t>
            </w:r>
            <w:r>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r>
              <w:rPr>
                <w:rFonts w:eastAsia="STKaiti" w:cs="Calibri" w:hint="eastAsia"/>
                <w:b/>
                <w:bCs/>
                <w:iCs/>
                <w:color w:val="000000"/>
                <w:lang w:val="en-GB" w:eastAsia="zh-CN"/>
              </w:rPr>
              <w:t>）</w:t>
            </w:r>
          </w:p>
        </w:tc>
        <w:tc>
          <w:tcPr>
            <w:tcW w:w="2693" w:type="dxa"/>
          </w:tcPr>
          <w:p w14:paraId="30B8C867" w14:textId="77777777" w:rsidR="00873596" w:rsidRPr="0091773E" w:rsidRDefault="00873596" w:rsidP="00D51582">
            <w:pPr>
              <w:widowControl w:val="0"/>
              <w:spacing w:before="71"/>
              <w:rPr>
                <w:rFonts w:eastAsia="STKaiti" w:cs="Calibri"/>
                <w:b/>
                <w:bCs/>
                <w:iCs/>
                <w:lang w:val="en-GB"/>
              </w:rPr>
            </w:pPr>
          </w:p>
        </w:tc>
      </w:tr>
    </w:tbl>
    <w:p w14:paraId="0C495EA5" w14:textId="77777777" w:rsidR="00873596" w:rsidRDefault="00873596" w:rsidP="00873596">
      <w:pPr>
        <w:tabs>
          <w:tab w:val="left" w:pos="3686"/>
        </w:tabs>
        <w:rPr>
          <w:rFonts w:ascii="KaiTi" w:eastAsia="KaiTi" w:hAnsi="KaiTi"/>
          <w:b/>
          <w:bCs/>
        </w:rPr>
      </w:pPr>
    </w:p>
    <w:p w14:paraId="75C0864D" w14:textId="7402777E" w:rsidR="00873596" w:rsidRPr="00EC6E47" w:rsidRDefault="00873596" w:rsidP="00182FE7">
      <w:pPr>
        <w:tabs>
          <w:tab w:val="left" w:pos="2835"/>
        </w:tabs>
        <w:spacing w:before="0" w:after="120"/>
        <w:rPr>
          <w:rFonts w:eastAsia="SimSun" w:cs="Calibri"/>
          <w:b/>
          <w:bCs/>
          <w:lang w:eastAsia="zh-CN"/>
        </w:rPr>
      </w:pPr>
      <w:bookmarkStart w:id="644" w:name="_Hlk173750635"/>
      <w:proofErr w:type="spellStart"/>
      <w:r w:rsidRPr="00AC2F2D">
        <w:rPr>
          <w:rFonts w:ascii="KaiTi" w:eastAsia="KaiTi" w:hAnsi="KaiTi" w:hint="eastAsia"/>
          <w:b/>
          <w:bCs/>
        </w:rPr>
        <w:t>德意志联邦共和国</w:t>
      </w:r>
      <w:proofErr w:type="spellEnd"/>
      <w:r w:rsidRPr="00AC2F2D">
        <w:rPr>
          <w:rFonts w:eastAsia="SimSun" w:cs="Calibri"/>
          <w:b/>
          <w:bCs/>
        </w:rPr>
        <w:t>/DEU</w:t>
      </w:r>
      <w:bookmarkEnd w:id="644"/>
      <w:r w:rsidRPr="00A81598">
        <w:rPr>
          <w:rFonts w:cs="Calibri"/>
          <w:b/>
          <w:i/>
        </w:rPr>
        <w:tab/>
      </w:r>
      <w:r>
        <w:rPr>
          <w:rFonts w:cs="Calibri"/>
          <w:b/>
        </w:rPr>
        <w:t>LIR</w:t>
      </w:r>
    </w:p>
    <w:tbl>
      <w:tblPr>
        <w:tblW w:w="10440" w:type="dxa"/>
        <w:tblLayout w:type="fixed"/>
        <w:tblCellMar>
          <w:top w:w="85" w:type="dxa"/>
          <w:bottom w:w="85" w:type="dxa"/>
        </w:tblCellMar>
        <w:tblLook w:val="05A0" w:firstRow="1" w:lastRow="0" w:firstColumn="1" w:lastColumn="1" w:noHBand="0" w:noVBand="1"/>
      </w:tblPr>
      <w:tblGrid>
        <w:gridCol w:w="3600"/>
        <w:gridCol w:w="2779"/>
        <w:gridCol w:w="4061"/>
      </w:tblGrid>
      <w:tr w:rsidR="00873596" w:rsidRPr="009C6463" w14:paraId="14B759F5" w14:textId="77777777" w:rsidTr="005F1C7C">
        <w:trPr>
          <w:trHeight w:val="1014"/>
        </w:trPr>
        <w:tc>
          <w:tcPr>
            <w:tcW w:w="3600" w:type="dxa"/>
          </w:tcPr>
          <w:p w14:paraId="49E96273" w14:textId="77777777" w:rsidR="00873596" w:rsidRPr="00324262" w:rsidRDefault="00873596" w:rsidP="00D51582">
            <w:pPr>
              <w:tabs>
                <w:tab w:val="left" w:pos="426"/>
                <w:tab w:val="center" w:pos="2480"/>
              </w:tabs>
              <w:spacing w:before="0"/>
              <w:rPr>
                <w:rFonts w:cs="Calibri"/>
                <w:lang w:val="de-CH"/>
              </w:rPr>
            </w:pPr>
            <w:r w:rsidRPr="00873596">
              <w:rPr>
                <w:rFonts w:cs="Calibri"/>
                <w:lang w:val="de-CH"/>
              </w:rPr>
              <w:t>GREENFIBER Netz &amp; Management GmbH</w:t>
            </w:r>
          </w:p>
          <w:p w14:paraId="1972B517" w14:textId="77777777" w:rsidR="00873596" w:rsidRPr="00324262" w:rsidRDefault="00873596" w:rsidP="00D51582">
            <w:pPr>
              <w:tabs>
                <w:tab w:val="left" w:pos="426"/>
                <w:tab w:val="left" w:pos="4140"/>
                <w:tab w:val="left" w:pos="4230"/>
              </w:tabs>
              <w:spacing w:before="0"/>
              <w:rPr>
                <w:rFonts w:cs="Calibri"/>
                <w:lang w:val="de-CH"/>
              </w:rPr>
            </w:pPr>
            <w:r w:rsidRPr="00324262">
              <w:rPr>
                <w:rFonts w:cs="Calibri"/>
                <w:lang w:val="de-CH"/>
              </w:rPr>
              <w:t>Oldenfelder Strasse 26</w:t>
            </w:r>
          </w:p>
          <w:p w14:paraId="6099E8A1" w14:textId="77777777" w:rsidR="00873596" w:rsidRPr="00324262" w:rsidRDefault="00873596" w:rsidP="00D51582">
            <w:pPr>
              <w:tabs>
                <w:tab w:val="left" w:pos="426"/>
                <w:tab w:val="left" w:pos="4140"/>
                <w:tab w:val="left" w:pos="4230"/>
              </w:tabs>
              <w:spacing w:before="0"/>
              <w:textAlignment w:val="auto"/>
              <w:rPr>
                <w:rFonts w:cs="Calibri"/>
                <w:lang w:val="de-CH"/>
              </w:rPr>
            </w:pPr>
            <w:r w:rsidRPr="00324262">
              <w:rPr>
                <w:rFonts w:cs="Calibri"/>
                <w:lang w:val="de-CH"/>
              </w:rPr>
              <w:t>D-22143 HAMBURG</w:t>
            </w:r>
          </w:p>
        </w:tc>
        <w:tc>
          <w:tcPr>
            <w:tcW w:w="2779" w:type="dxa"/>
          </w:tcPr>
          <w:p w14:paraId="0B7E47F3" w14:textId="77777777" w:rsidR="00873596" w:rsidRPr="00324262" w:rsidRDefault="00873596" w:rsidP="00D51582">
            <w:pPr>
              <w:widowControl w:val="0"/>
              <w:spacing w:before="0"/>
              <w:jc w:val="center"/>
              <w:textAlignment w:val="auto"/>
              <w:rPr>
                <w:rFonts w:eastAsia="SimSun" w:cs="Calibri"/>
                <w:b/>
                <w:bCs/>
                <w:color w:val="000000"/>
                <w:lang w:val="en-GB"/>
              </w:rPr>
            </w:pPr>
            <w:r w:rsidRPr="00324262">
              <w:rPr>
                <w:rFonts w:eastAsia="SimSun" w:cs="Calibri"/>
                <w:b/>
                <w:bCs/>
                <w:color w:val="000000"/>
              </w:rPr>
              <w:t>GREEN</w:t>
            </w:r>
          </w:p>
        </w:tc>
        <w:tc>
          <w:tcPr>
            <w:tcW w:w="4061" w:type="dxa"/>
          </w:tcPr>
          <w:p w14:paraId="069AF87E" w14:textId="2F63166A" w:rsidR="00873596" w:rsidRPr="00873596" w:rsidRDefault="00873596" w:rsidP="00D51582">
            <w:pPr>
              <w:tabs>
                <w:tab w:val="left" w:pos="426"/>
                <w:tab w:val="left" w:pos="4140"/>
                <w:tab w:val="left" w:pos="4230"/>
              </w:tabs>
              <w:spacing w:before="0"/>
              <w:rPr>
                <w:rFonts w:cs="Calibri"/>
                <w:lang w:val="en-GB"/>
              </w:rPr>
            </w:pPr>
            <w:r w:rsidRPr="00873596">
              <w:rPr>
                <w:rFonts w:cs="Calibri"/>
                <w:lang w:val="en-GB"/>
              </w:rPr>
              <w:t>Thomas Roskam</w:t>
            </w:r>
            <w:r w:rsidR="002621A0">
              <w:rPr>
                <w:rFonts w:ascii="SimSun" w:eastAsia="SimSun" w:hAnsi="SimSun" w:cs="SimSun" w:hint="eastAsia"/>
                <w:lang w:val="en-GB" w:eastAsia="zh-CN"/>
              </w:rPr>
              <w:t>先生</w:t>
            </w:r>
          </w:p>
          <w:p w14:paraId="023BAAA1" w14:textId="4961C914" w:rsidR="00873596" w:rsidRPr="00873596" w:rsidRDefault="002621A0" w:rsidP="00D51582">
            <w:pPr>
              <w:tabs>
                <w:tab w:val="left" w:pos="651"/>
                <w:tab w:val="left" w:pos="4140"/>
                <w:tab w:val="left" w:pos="4230"/>
              </w:tabs>
              <w:spacing w:before="0"/>
              <w:rPr>
                <w:rFonts w:cs="Calibri"/>
                <w:lang w:val="en-GB"/>
              </w:rPr>
            </w:pPr>
            <w:r>
              <w:rPr>
                <w:rFonts w:ascii="SimSun" w:eastAsia="SimSun" w:hAnsi="SimSun" w:cs="SimSun" w:hint="eastAsia"/>
                <w:lang w:val="en-GB" w:eastAsia="zh-CN"/>
              </w:rPr>
              <w:t>电话：</w:t>
            </w:r>
            <w:r w:rsidR="00873596" w:rsidRPr="00873596">
              <w:rPr>
                <w:rFonts w:cs="Calibri"/>
                <w:lang w:val="en-GB"/>
              </w:rPr>
              <w:tab/>
              <w:t>+49 800 8220228</w:t>
            </w:r>
          </w:p>
          <w:p w14:paraId="460DA673" w14:textId="63E4E5BE" w:rsidR="00873596" w:rsidRPr="007F247F" w:rsidRDefault="002621A0" w:rsidP="00D51582">
            <w:pPr>
              <w:widowControl w:val="0"/>
              <w:spacing w:before="0"/>
              <w:textAlignment w:val="auto"/>
              <w:rPr>
                <w:rFonts w:eastAsia="SimSun" w:cs="Calibri"/>
                <w:color w:val="000000"/>
              </w:rPr>
            </w:pPr>
            <w:proofErr w:type="spellStart"/>
            <w:r>
              <w:rPr>
                <w:rFonts w:ascii="Microsoft YaHei" w:eastAsia="Microsoft YaHei" w:hAnsi="Microsoft YaHei" w:cs="Microsoft YaHei" w:hint="eastAsia"/>
                <w:lang w:val="en-GB"/>
              </w:rPr>
              <w:t>电子邮件</w:t>
            </w:r>
            <w:proofErr w:type="spellEnd"/>
            <w:r>
              <w:rPr>
                <w:rFonts w:ascii="Microsoft YaHei" w:eastAsia="Microsoft YaHei" w:hAnsi="Microsoft YaHei" w:cs="Microsoft YaHei" w:hint="eastAsia"/>
                <w:lang w:val="en-GB"/>
              </w:rPr>
              <w:t>：</w:t>
            </w:r>
            <w:r w:rsidR="00873596" w:rsidRPr="00873596">
              <w:rPr>
                <w:rFonts w:cs="Calibri"/>
                <w:lang w:val="en-GB"/>
              </w:rPr>
              <w:t>support@greenfiber.de</w:t>
            </w:r>
          </w:p>
        </w:tc>
      </w:tr>
    </w:tbl>
    <w:p w14:paraId="5902BDC1" w14:textId="77777777" w:rsidR="00873596" w:rsidRPr="00860C0A" w:rsidRDefault="00873596" w:rsidP="00873596">
      <w:pPr>
        <w:spacing w:before="0"/>
        <w:rPr>
          <w:rFonts w:cs="Calibri"/>
          <w:color w:val="000000"/>
        </w:rPr>
      </w:pPr>
    </w:p>
    <w:p w14:paraId="59368654" w14:textId="01786B91" w:rsidR="00873596" w:rsidRDefault="002621A0" w:rsidP="00182FE7">
      <w:pPr>
        <w:tabs>
          <w:tab w:val="left" w:pos="2835"/>
        </w:tabs>
        <w:spacing w:before="0" w:after="120"/>
        <w:rPr>
          <w:rFonts w:cs="Calibri"/>
          <w:bCs/>
          <w:sz w:val="18"/>
          <w:szCs w:val="18"/>
        </w:rPr>
      </w:pPr>
      <w:proofErr w:type="spellStart"/>
      <w:r w:rsidRPr="00AC2F2D">
        <w:rPr>
          <w:rFonts w:ascii="KaiTi" w:eastAsia="KaiTi" w:hAnsi="KaiTi" w:hint="eastAsia"/>
          <w:b/>
          <w:bCs/>
        </w:rPr>
        <w:t>德意志联邦共和国</w:t>
      </w:r>
      <w:proofErr w:type="spellEnd"/>
      <w:r w:rsidR="00873596" w:rsidRPr="00860C0A">
        <w:rPr>
          <w:rFonts w:eastAsia="SimSun"/>
          <w:b/>
          <w:bCs/>
          <w:i/>
          <w:iCs/>
        </w:rPr>
        <w:t>/ DEU</w:t>
      </w:r>
      <w:r w:rsidR="00873596" w:rsidRPr="00A81598">
        <w:rPr>
          <w:rFonts w:cs="Calibri"/>
          <w:b/>
          <w:i/>
        </w:rPr>
        <w:tab/>
      </w:r>
      <w:r w:rsidR="00873596">
        <w:rPr>
          <w:rFonts w:cs="Calibri"/>
          <w:b/>
        </w:rPr>
        <w:t>SUP</w:t>
      </w:r>
    </w:p>
    <w:tbl>
      <w:tblPr>
        <w:tblW w:w="10530" w:type="dxa"/>
        <w:tblInd w:w="-90" w:type="dxa"/>
        <w:tblLayout w:type="fixed"/>
        <w:tblCellMar>
          <w:top w:w="85" w:type="dxa"/>
          <w:bottom w:w="85" w:type="dxa"/>
        </w:tblCellMar>
        <w:tblLook w:val="05A0" w:firstRow="1" w:lastRow="0" w:firstColumn="1" w:lastColumn="1" w:noHBand="0" w:noVBand="1"/>
      </w:tblPr>
      <w:tblGrid>
        <w:gridCol w:w="3600"/>
        <w:gridCol w:w="2869"/>
        <w:gridCol w:w="4061"/>
      </w:tblGrid>
      <w:tr w:rsidR="00873596" w:rsidRPr="00F43564" w14:paraId="0431CBBB" w14:textId="77777777" w:rsidTr="005F1C7C">
        <w:trPr>
          <w:cantSplit/>
        </w:trPr>
        <w:tc>
          <w:tcPr>
            <w:tcW w:w="3600" w:type="dxa"/>
          </w:tcPr>
          <w:p w14:paraId="1BCC2FF7" w14:textId="77777777" w:rsidR="00873596" w:rsidRPr="0005792A" w:rsidRDefault="00873596" w:rsidP="00D51582">
            <w:pPr>
              <w:tabs>
                <w:tab w:val="left" w:pos="426"/>
                <w:tab w:val="center" w:pos="2480"/>
              </w:tabs>
              <w:spacing w:before="0"/>
              <w:rPr>
                <w:rFonts w:cs="Calibri"/>
                <w:lang w:val="de-CH"/>
              </w:rPr>
            </w:pPr>
            <w:r w:rsidRPr="006C258E">
              <w:rPr>
                <w:rFonts w:cs="Calibri"/>
              </w:rPr>
              <w:t>GREENFIBER</w:t>
            </w:r>
            <w:r w:rsidRPr="0005792A">
              <w:rPr>
                <w:rFonts w:cs="Calibri"/>
                <w:lang w:val="de-CH"/>
              </w:rPr>
              <w:t xml:space="preserve"> Netz &amp; Management GmbH</w:t>
            </w:r>
          </w:p>
          <w:p w14:paraId="0358DC58" w14:textId="77777777" w:rsidR="00873596" w:rsidRPr="0005792A" w:rsidRDefault="00873596" w:rsidP="00D51582">
            <w:pPr>
              <w:tabs>
                <w:tab w:val="left" w:pos="426"/>
              </w:tabs>
              <w:spacing w:before="0"/>
              <w:rPr>
                <w:rFonts w:cs="Calibri"/>
                <w:lang w:val="de-CH"/>
              </w:rPr>
            </w:pPr>
            <w:r w:rsidRPr="0005792A">
              <w:rPr>
                <w:rFonts w:cs="Calibri"/>
                <w:lang w:val="de-CH"/>
              </w:rPr>
              <w:t>Moenckebergstrasse 19</w:t>
            </w:r>
          </w:p>
          <w:p w14:paraId="0309C5A2" w14:textId="77777777" w:rsidR="00873596" w:rsidRPr="0005792A" w:rsidRDefault="00873596" w:rsidP="00D51582">
            <w:pPr>
              <w:tabs>
                <w:tab w:val="left" w:pos="426"/>
                <w:tab w:val="center" w:pos="2480"/>
              </w:tabs>
              <w:spacing w:before="0"/>
              <w:rPr>
                <w:rFonts w:cs="Calibri"/>
              </w:rPr>
            </w:pPr>
            <w:r w:rsidRPr="0005792A">
              <w:rPr>
                <w:rFonts w:cs="Calibri"/>
                <w:lang w:val="de-CH"/>
              </w:rPr>
              <w:t>D-22095 HAMBURG</w:t>
            </w:r>
          </w:p>
        </w:tc>
        <w:tc>
          <w:tcPr>
            <w:tcW w:w="2869" w:type="dxa"/>
          </w:tcPr>
          <w:p w14:paraId="28EF8B08" w14:textId="77777777" w:rsidR="00873596" w:rsidRPr="0005792A" w:rsidRDefault="00873596" w:rsidP="00D51582">
            <w:pPr>
              <w:widowControl w:val="0"/>
              <w:spacing w:before="0"/>
              <w:jc w:val="center"/>
              <w:rPr>
                <w:rFonts w:eastAsia="SimSun" w:cs="Calibri"/>
                <w:b/>
                <w:bCs/>
                <w:color w:val="000000"/>
              </w:rPr>
            </w:pPr>
            <w:r w:rsidRPr="0005792A">
              <w:rPr>
                <w:rFonts w:eastAsia="SimSun" w:cs="Calibri"/>
                <w:b/>
                <w:bCs/>
              </w:rPr>
              <w:t>GNM1</w:t>
            </w:r>
          </w:p>
        </w:tc>
        <w:tc>
          <w:tcPr>
            <w:tcW w:w="4061" w:type="dxa"/>
          </w:tcPr>
          <w:p w14:paraId="08B567B6" w14:textId="262AD9B2" w:rsidR="00873596" w:rsidRPr="0005792A" w:rsidRDefault="00873596" w:rsidP="00D51582">
            <w:pPr>
              <w:widowControl w:val="0"/>
              <w:spacing w:before="0"/>
              <w:rPr>
                <w:rFonts w:eastAsia="SimSun" w:cs="Calibri"/>
              </w:rPr>
            </w:pPr>
            <w:r w:rsidRPr="0005792A">
              <w:rPr>
                <w:rFonts w:eastAsia="SimSun" w:cs="Calibri"/>
              </w:rPr>
              <w:t xml:space="preserve">Vincent </w:t>
            </w:r>
            <w:proofErr w:type="spellStart"/>
            <w:r w:rsidRPr="0005792A">
              <w:rPr>
                <w:rFonts w:eastAsia="SimSun" w:cs="Calibri"/>
              </w:rPr>
              <w:t>Komossa</w:t>
            </w:r>
            <w:proofErr w:type="spellEnd"/>
            <w:r w:rsidR="002621A0">
              <w:rPr>
                <w:rFonts w:eastAsia="SimSun" w:cs="Calibri" w:hint="eastAsia"/>
                <w:lang w:eastAsia="zh-CN"/>
              </w:rPr>
              <w:t>先生</w:t>
            </w:r>
          </w:p>
          <w:p w14:paraId="32586545" w14:textId="239910EA" w:rsidR="00873596" w:rsidRPr="00C14282" w:rsidRDefault="002621A0" w:rsidP="00D51582">
            <w:pPr>
              <w:tabs>
                <w:tab w:val="left" w:pos="426"/>
                <w:tab w:val="left" w:pos="4140"/>
                <w:tab w:val="left" w:pos="4230"/>
              </w:tabs>
              <w:spacing w:before="0"/>
              <w:rPr>
                <w:rFonts w:cs="Calibri"/>
                <w:lang w:val="en-GB"/>
              </w:rPr>
            </w:pPr>
            <w:r>
              <w:rPr>
                <w:rFonts w:eastAsia="SimSun" w:cs="Calibri" w:hint="eastAsia"/>
                <w:lang w:eastAsia="zh-CN"/>
              </w:rPr>
              <w:t>电子邮件：</w:t>
            </w:r>
            <w:r w:rsidR="00873596" w:rsidRPr="0005792A">
              <w:rPr>
                <w:rFonts w:eastAsia="SimSun" w:cs="Calibri"/>
              </w:rPr>
              <w:t>v.komossa@greenfiber.de</w:t>
            </w:r>
          </w:p>
        </w:tc>
      </w:tr>
    </w:tbl>
    <w:p w14:paraId="3458B347" w14:textId="77777777" w:rsidR="00873596" w:rsidRDefault="0087359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sz w:val="18"/>
          <w:szCs w:val="18"/>
          <w:lang w:eastAsia="zh-CN"/>
        </w:rPr>
      </w:pPr>
    </w:p>
    <w:p w14:paraId="6E012CE3" w14:textId="00D7819E" w:rsidR="00444C8B" w:rsidRDefault="00444C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sz w:val="18"/>
          <w:szCs w:val="18"/>
          <w:lang w:eastAsia="zh-CN"/>
        </w:rPr>
      </w:pPr>
      <w:r>
        <w:rPr>
          <w:rFonts w:eastAsiaTheme="minorEastAsia"/>
          <w:sz w:val="18"/>
          <w:szCs w:val="18"/>
          <w:lang w:eastAsia="zh-CN"/>
        </w:rPr>
        <w:br w:type="page"/>
      </w:r>
    </w:p>
    <w:bookmarkEnd w:id="640"/>
    <w:bookmarkEnd w:id="641"/>
    <w:bookmarkEnd w:id="642"/>
    <w:bookmarkEnd w:id="643"/>
    <w:p w14:paraId="507939F1" w14:textId="4D86EF98" w:rsidR="00444C8B" w:rsidRPr="00EE77CD" w:rsidRDefault="00444C8B" w:rsidP="0064438A">
      <w:pPr>
        <w:pStyle w:val="Heading20"/>
        <w:rPr>
          <w:rFonts w:eastAsia="SimHei"/>
          <w:lang w:eastAsia="zh-CN"/>
        </w:rPr>
      </w:pPr>
      <w:r w:rsidRPr="0064438A">
        <w:rPr>
          <w:rFonts w:ascii="Arial" w:eastAsia="SimHei" w:hAnsi="Arial" w:hint="eastAsia"/>
          <w:lang w:eastAsia="zh-CN"/>
        </w:rPr>
        <w:lastRenderedPageBreak/>
        <w:t>国际信令点代码（</w:t>
      </w:r>
      <w:r w:rsidRPr="0064438A">
        <w:rPr>
          <w:rFonts w:ascii="Arial" w:eastAsia="SimHei" w:hAnsi="Arial"/>
          <w:lang w:eastAsia="zh-CN"/>
        </w:rPr>
        <w:t>ISPC</w:t>
      </w:r>
      <w:r w:rsidRPr="0064438A">
        <w:rPr>
          <w:rFonts w:ascii="Arial" w:eastAsia="SimHei" w:hAnsi="Arial" w:hint="eastAsia"/>
          <w:lang w:eastAsia="zh-CN"/>
        </w:rPr>
        <w:t>）列表</w:t>
      </w:r>
      <w:r w:rsidRPr="0064438A">
        <w:rPr>
          <w:rFonts w:ascii="Arial" w:eastAsia="SimHei" w:hAnsi="Arial"/>
          <w:lang w:eastAsia="zh-CN"/>
        </w:rPr>
        <w:br/>
      </w:r>
      <w:r w:rsidRPr="0064438A">
        <w:rPr>
          <w:rFonts w:ascii="Arial" w:eastAsia="SimHei" w:hAnsi="Arial" w:hint="eastAsia"/>
          <w:lang w:eastAsia="zh-CN"/>
        </w:rPr>
        <w:t>（依据</w:t>
      </w:r>
      <w:r w:rsidRPr="0064438A">
        <w:rPr>
          <w:rFonts w:ascii="Arial" w:eastAsia="SimHei" w:hAnsi="Arial"/>
          <w:lang w:eastAsia="zh-CN"/>
        </w:rPr>
        <w:t>ITU-T Q.708</w:t>
      </w:r>
      <w:r w:rsidRPr="0064438A">
        <w:rPr>
          <w:rFonts w:ascii="Arial" w:eastAsia="SimHei" w:hAnsi="Arial" w:hint="eastAsia"/>
          <w:lang w:eastAsia="zh-CN"/>
        </w:rPr>
        <w:t>建议书（</w:t>
      </w:r>
      <w:r w:rsidRPr="0064438A">
        <w:rPr>
          <w:rFonts w:ascii="Arial" w:eastAsia="SimHei" w:hAnsi="Arial"/>
          <w:lang w:eastAsia="zh-CN"/>
        </w:rPr>
        <w:t>03/1999</w:t>
      </w:r>
      <w:r w:rsidRPr="0064438A">
        <w:rPr>
          <w:rFonts w:ascii="Arial" w:eastAsia="SimHei" w:hAnsi="Arial" w:hint="eastAsia"/>
          <w:lang w:eastAsia="zh-CN"/>
        </w:rPr>
        <w:t>））</w:t>
      </w:r>
      <w:r w:rsidRPr="0064438A">
        <w:rPr>
          <w:rFonts w:ascii="Arial" w:eastAsia="SimHei" w:hAnsi="Arial"/>
          <w:lang w:eastAsia="zh-CN"/>
        </w:rPr>
        <w:br/>
      </w:r>
      <w:r w:rsidRPr="0064438A">
        <w:rPr>
          <w:rFonts w:ascii="Arial" w:eastAsia="SimHei" w:hAnsi="Arial" w:hint="eastAsia"/>
          <w:lang w:eastAsia="zh-CN"/>
        </w:rPr>
        <w:t>（截至</w:t>
      </w:r>
      <w:r w:rsidRPr="0064438A">
        <w:rPr>
          <w:rFonts w:ascii="Arial" w:eastAsia="SimHei" w:hAnsi="Arial"/>
          <w:lang w:eastAsia="zh-CN"/>
        </w:rPr>
        <w:t>202</w:t>
      </w:r>
      <w:r w:rsidR="00EC6E47" w:rsidRPr="0064438A">
        <w:rPr>
          <w:rFonts w:ascii="Arial" w:eastAsia="SimHei" w:hAnsi="Arial" w:hint="eastAsia"/>
          <w:lang w:eastAsia="zh-CN"/>
        </w:rPr>
        <w:t>4</w:t>
      </w:r>
      <w:r w:rsidRPr="0064438A">
        <w:rPr>
          <w:rFonts w:ascii="Arial" w:eastAsia="SimHei" w:hAnsi="Arial" w:hint="eastAsia"/>
          <w:lang w:eastAsia="zh-CN"/>
        </w:rPr>
        <w:t>年</w:t>
      </w:r>
      <w:r w:rsidRPr="0064438A">
        <w:rPr>
          <w:rFonts w:ascii="Arial" w:eastAsia="SimHei" w:hAnsi="Arial"/>
          <w:lang w:eastAsia="zh-CN"/>
        </w:rPr>
        <w:t>7</w:t>
      </w:r>
      <w:r w:rsidRPr="0064438A">
        <w:rPr>
          <w:rFonts w:ascii="Arial" w:eastAsia="SimHei" w:hAnsi="Arial" w:hint="eastAsia"/>
          <w:lang w:eastAsia="zh-CN"/>
        </w:rPr>
        <w:t>月</w:t>
      </w:r>
      <w:r w:rsidRPr="0064438A">
        <w:rPr>
          <w:rFonts w:ascii="Arial" w:eastAsia="SimHei" w:hAnsi="Arial"/>
          <w:lang w:eastAsia="zh-CN"/>
        </w:rPr>
        <w:t>1</w:t>
      </w:r>
      <w:r w:rsidRPr="0064438A">
        <w:rPr>
          <w:rFonts w:ascii="Arial" w:eastAsia="SimHei" w:hAnsi="Arial" w:hint="eastAsia"/>
          <w:lang w:eastAsia="zh-CN"/>
        </w:rPr>
        <w:t>日）</w:t>
      </w:r>
    </w:p>
    <w:p w14:paraId="55B0C304" w14:textId="7F00F8CB" w:rsidR="00444C8B" w:rsidRDefault="00444C8B" w:rsidP="00B27E4A">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EE77CD">
        <w:rPr>
          <w:rFonts w:eastAsiaTheme="minorEastAsia" w:hint="eastAsia"/>
          <w:lang w:eastAsia="zh-CN"/>
        </w:rPr>
        <w:t>（国际电联第</w:t>
      </w:r>
      <w:r w:rsidR="00E34C65">
        <w:rPr>
          <w:rFonts w:eastAsiaTheme="minorEastAsia" w:hint="eastAsia"/>
          <w:lang w:eastAsia="zh-CN"/>
        </w:rPr>
        <w:t>1295</w:t>
      </w:r>
      <w:r w:rsidRPr="00EE77CD">
        <w:rPr>
          <w:rFonts w:eastAsiaTheme="minorEastAsia" w:hint="eastAsia"/>
          <w:lang w:eastAsia="zh-CN"/>
        </w:rPr>
        <w:t>期</w:t>
      </w:r>
      <w:r w:rsidR="00A76C93">
        <w:rPr>
          <w:rFonts w:eastAsiaTheme="minorEastAsia"/>
          <w:lang w:eastAsia="zh-CN"/>
        </w:rPr>
        <w:t xml:space="preserve"> </w:t>
      </w:r>
      <w:r w:rsidRPr="00EE77CD">
        <w:rPr>
          <w:rFonts w:eastAsiaTheme="minorEastAsia"/>
          <w:lang w:eastAsia="zh-CN"/>
        </w:rPr>
        <w:t>–</w:t>
      </w:r>
      <w:r w:rsidR="00A76C93">
        <w:rPr>
          <w:rFonts w:eastAsiaTheme="minorEastAsia"/>
          <w:lang w:eastAsia="zh-CN"/>
        </w:rPr>
        <w:t xml:space="preserve"> </w:t>
      </w:r>
      <w:r w:rsidRPr="00EE77CD">
        <w:rPr>
          <w:rFonts w:eastAsia="SimSun"/>
          <w:lang w:eastAsia="zh-CN"/>
        </w:rPr>
        <w:t>1.VII.202</w:t>
      </w:r>
      <w:r w:rsidR="00E34C65">
        <w:rPr>
          <w:rFonts w:eastAsia="SimSun" w:hint="eastAsia"/>
          <w:lang w:eastAsia="zh-CN"/>
        </w:rPr>
        <w:t>4</w:t>
      </w:r>
      <w:r w:rsidR="001165AA" w:rsidRPr="00EE77CD">
        <w:rPr>
          <w:rFonts w:eastAsiaTheme="minorEastAsia" w:hint="eastAsia"/>
          <w:lang w:eastAsia="zh-CN"/>
        </w:rPr>
        <w:t>《操作公报》附件</w:t>
      </w:r>
      <w:r w:rsidRPr="00EE77CD">
        <w:rPr>
          <w:rFonts w:eastAsiaTheme="minorEastAsia" w:hint="eastAsia"/>
          <w:lang w:eastAsia="zh-CN"/>
        </w:rPr>
        <w:t>）</w:t>
      </w:r>
      <w:r w:rsidRPr="00EE77CD">
        <w:rPr>
          <w:rFonts w:eastAsiaTheme="minorEastAsia"/>
          <w:lang w:eastAsia="zh-CN"/>
        </w:rPr>
        <w:br/>
      </w:r>
      <w:r w:rsidRPr="00EE77CD">
        <w:rPr>
          <w:rFonts w:eastAsiaTheme="minorEastAsia" w:hint="eastAsia"/>
          <w:lang w:eastAsia="zh-CN"/>
        </w:rPr>
        <w:t>（</w:t>
      </w:r>
      <w:r w:rsidRPr="00EE77CD">
        <w:rPr>
          <w:rFonts w:eastAsiaTheme="minorEastAsia" w:cs="Calibri"/>
          <w:lang w:eastAsia="zh-CN"/>
        </w:rPr>
        <w:t>第</w:t>
      </w:r>
      <w:r w:rsidR="00873596">
        <w:rPr>
          <w:rFonts w:eastAsiaTheme="minorEastAsia" w:cs="Calibri"/>
          <w:bCs/>
          <w:lang w:eastAsia="zh-CN"/>
        </w:rPr>
        <w:t>9</w:t>
      </w:r>
      <w:r w:rsidRPr="00EE77CD">
        <w:rPr>
          <w:rFonts w:eastAsiaTheme="minorEastAsia" w:cs="Calibri"/>
          <w:lang w:eastAsia="zh-CN"/>
        </w:rPr>
        <w:t>号修</w:t>
      </w:r>
      <w:r w:rsidRPr="00EE77CD">
        <w:rPr>
          <w:rFonts w:eastAsiaTheme="minorEastAsia" w:hint="eastAsia"/>
          <w:lang w:eastAsia="zh-CN"/>
        </w:rPr>
        <w:t>正案）</w:t>
      </w:r>
    </w:p>
    <w:p w14:paraId="793662F1" w14:textId="77777777" w:rsidR="00444C8B" w:rsidRPr="001165AA" w:rsidRDefault="00444C8B" w:rsidP="00444C8B">
      <w:pPr>
        <w:keepNext/>
        <w:rPr>
          <w:rFonts w:eastAsiaTheme="minor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592"/>
        <w:gridCol w:w="2869"/>
        <w:gridCol w:w="250"/>
        <w:gridCol w:w="3759"/>
      </w:tblGrid>
      <w:tr w:rsidR="00444C8B" w:rsidRPr="00034F14" w14:paraId="57665538" w14:textId="77777777" w:rsidTr="00A76C93">
        <w:trPr>
          <w:cantSplit/>
          <w:trHeight w:val="227"/>
        </w:trPr>
        <w:tc>
          <w:tcPr>
            <w:tcW w:w="1818" w:type="dxa"/>
            <w:gridSpan w:val="2"/>
          </w:tcPr>
          <w:p w14:paraId="367EA65F" w14:textId="55845284" w:rsidR="00444C8B" w:rsidRPr="00034F14" w:rsidRDefault="00444C8B" w:rsidP="00905602">
            <w:pPr>
              <w:keepNext/>
              <w:tabs>
                <w:tab w:val="clear" w:pos="567"/>
                <w:tab w:val="clear" w:pos="5387"/>
                <w:tab w:val="clear" w:pos="5954"/>
              </w:tabs>
              <w:spacing w:before="60" w:after="60"/>
              <w:jc w:val="left"/>
              <w:rPr>
                <w:sz w:val="18"/>
                <w:lang w:val="fr-FR" w:eastAsia="zh-CN"/>
              </w:rPr>
            </w:pPr>
            <w:r w:rsidRPr="00034F14">
              <w:rPr>
                <w:rFonts w:eastAsia="STKaiti" w:cs="Calibri"/>
                <w:iCs/>
                <w:sz w:val="18"/>
                <w:lang w:val="fr-FR" w:eastAsia="zh-CN"/>
              </w:rPr>
              <w:t>国家</w:t>
            </w:r>
            <w:r w:rsidRPr="00034F14">
              <w:rPr>
                <w:rFonts w:eastAsia="STKaiti" w:cs="Calibri"/>
                <w:iCs/>
                <w:sz w:val="18"/>
                <w:lang w:val="fr-FR" w:eastAsia="zh-CN"/>
              </w:rPr>
              <w:t>/</w:t>
            </w:r>
            <w:r w:rsidRPr="00034F14">
              <w:rPr>
                <w:rFonts w:eastAsia="STKaiti" w:cs="Calibri"/>
                <w:iCs/>
                <w:sz w:val="18"/>
                <w:lang w:val="fr-FR" w:eastAsia="zh-CN"/>
              </w:rPr>
              <w:t>地理区域</w:t>
            </w:r>
          </w:p>
        </w:tc>
        <w:tc>
          <w:tcPr>
            <w:tcW w:w="3461" w:type="dxa"/>
            <w:gridSpan w:val="2"/>
            <w:vMerge w:val="restart"/>
            <w:shd w:val="clear" w:color="auto" w:fill="auto"/>
            <w:vAlign w:val="bottom"/>
          </w:tcPr>
          <w:p w14:paraId="33C156DD" w14:textId="77777777" w:rsidR="00444C8B" w:rsidRPr="00034F14" w:rsidRDefault="00444C8B" w:rsidP="00A76C93">
            <w:pPr>
              <w:keepNext/>
              <w:tabs>
                <w:tab w:val="clear" w:pos="567"/>
                <w:tab w:val="clear" w:pos="5387"/>
                <w:tab w:val="clear" w:pos="5954"/>
              </w:tabs>
              <w:spacing w:before="60" w:after="60"/>
              <w:jc w:val="center"/>
              <w:rPr>
                <w:sz w:val="18"/>
                <w:lang w:eastAsia="zh-CN"/>
              </w:rPr>
            </w:pPr>
            <w:r w:rsidRPr="00034F14">
              <w:rPr>
                <w:rFonts w:eastAsia="STKaiti" w:cs="Calibri"/>
                <w:sz w:val="18"/>
                <w:lang w:eastAsia="zh-CN"/>
              </w:rPr>
              <w:t>该信令点的唯一名称</w:t>
            </w:r>
          </w:p>
        </w:tc>
        <w:tc>
          <w:tcPr>
            <w:tcW w:w="4009" w:type="dxa"/>
            <w:gridSpan w:val="2"/>
            <w:vMerge w:val="restart"/>
            <w:shd w:val="clear" w:color="auto" w:fill="auto"/>
            <w:vAlign w:val="bottom"/>
          </w:tcPr>
          <w:p w14:paraId="1B2E39A6" w14:textId="77777777" w:rsidR="00444C8B" w:rsidRPr="00034F14" w:rsidRDefault="00444C8B" w:rsidP="00A76C93">
            <w:pPr>
              <w:keepNext/>
              <w:tabs>
                <w:tab w:val="clear" w:pos="567"/>
                <w:tab w:val="clear" w:pos="5387"/>
                <w:tab w:val="clear" w:pos="5954"/>
              </w:tabs>
              <w:spacing w:before="60" w:after="60"/>
              <w:jc w:val="center"/>
              <w:rPr>
                <w:sz w:val="18"/>
                <w:lang w:eastAsia="zh-CN"/>
              </w:rPr>
            </w:pPr>
            <w:r w:rsidRPr="00034F14">
              <w:rPr>
                <w:rFonts w:eastAsia="STKaiti" w:cs="Calibri"/>
                <w:sz w:val="18"/>
                <w:lang w:eastAsia="zh-CN"/>
              </w:rPr>
              <w:t>信令点运营商的名称</w:t>
            </w:r>
          </w:p>
        </w:tc>
      </w:tr>
      <w:tr w:rsidR="00444C8B" w:rsidRPr="00034F14" w14:paraId="16BF98B5" w14:textId="77777777" w:rsidTr="00905602">
        <w:trPr>
          <w:cantSplit/>
          <w:trHeight w:val="227"/>
        </w:trPr>
        <w:tc>
          <w:tcPr>
            <w:tcW w:w="909" w:type="dxa"/>
            <w:tcBorders>
              <w:bottom w:val="single" w:sz="4" w:space="0" w:color="auto"/>
            </w:tcBorders>
          </w:tcPr>
          <w:p w14:paraId="0BE01CDD"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r w:rsidRPr="00034F14">
              <w:rPr>
                <w:i/>
                <w:sz w:val="18"/>
                <w:lang w:val="fr-FR" w:eastAsia="zh-CN"/>
              </w:rPr>
              <w:t>ISPC</w:t>
            </w:r>
          </w:p>
        </w:tc>
        <w:tc>
          <w:tcPr>
            <w:tcW w:w="909" w:type="dxa"/>
            <w:tcBorders>
              <w:bottom w:val="single" w:sz="4" w:space="0" w:color="auto"/>
            </w:tcBorders>
            <w:shd w:val="clear" w:color="auto" w:fill="auto"/>
          </w:tcPr>
          <w:p w14:paraId="2FC003C2"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r w:rsidRPr="00034F14">
              <w:rPr>
                <w:i/>
                <w:sz w:val="18"/>
                <w:lang w:val="fr-FR" w:eastAsia="zh-CN"/>
              </w:rPr>
              <w:t>DEC</w:t>
            </w:r>
          </w:p>
        </w:tc>
        <w:tc>
          <w:tcPr>
            <w:tcW w:w="3461" w:type="dxa"/>
            <w:gridSpan w:val="2"/>
            <w:vMerge/>
            <w:tcBorders>
              <w:bottom w:val="single" w:sz="4" w:space="0" w:color="auto"/>
            </w:tcBorders>
            <w:shd w:val="clear" w:color="auto" w:fill="auto"/>
          </w:tcPr>
          <w:p w14:paraId="745CE92A"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p>
        </w:tc>
        <w:tc>
          <w:tcPr>
            <w:tcW w:w="4009" w:type="dxa"/>
            <w:gridSpan w:val="2"/>
            <w:vMerge/>
            <w:tcBorders>
              <w:bottom w:val="single" w:sz="4" w:space="0" w:color="auto"/>
            </w:tcBorders>
            <w:shd w:val="clear" w:color="auto" w:fill="auto"/>
          </w:tcPr>
          <w:p w14:paraId="2B69D93C"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p>
        </w:tc>
      </w:tr>
      <w:tr w:rsidR="00F91D97" w:rsidRPr="0007416B" w14:paraId="211C7BA1" w14:textId="77777777" w:rsidTr="00D51582">
        <w:trPr>
          <w:cantSplit/>
          <w:trHeight w:val="240"/>
        </w:trPr>
        <w:tc>
          <w:tcPr>
            <w:tcW w:w="9288" w:type="dxa"/>
            <w:gridSpan w:val="6"/>
            <w:tcBorders>
              <w:top w:val="single" w:sz="4" w:space="0" w:color="auto"/>
            </w:tcBorders>
            <w:shd w:val="clear" w:color="auto" w:fill="auto"/>
          </w:tcPr>
          <w:p w14:paraId="6CFC2B78" w14:textId="5EAC8AC2" w:rsidR="00F91D97" w:rsidRPr="0007416B" w:rsidRDefault="002621A0" w:rsidP="00D51582">
            <w:pPr>
              <w:pStyle w:val="Normalaftertitle"/>
              <w:keepNext/>
              <w:spacing w:before="240"/>
              <w:rPr>
                <w:b/>
                <w:bCs/>
              </w:rPr>
            </w:pPr>
            <w:r>
              <w:rPr>
                <w:rFonts w:ascii="SimSun" w:eastAsia="SimSun" w:hAnsi="SimSun" w:cs="SimSun" w:hint="eastAsia"/>
                <w:b/>
                <w:bCs/>
                <w:lang w:eastAsia="zh-CN"/>
              </w:rPr>
              <w:t>德国</w:t>
            </w:r>
            <w:r w:rsidR="00F91D97" w:rsidRPr="0007416B">
              <w:rPr>
                <w:b/>
                <w:bCs/>
              </w:rPr>
              <w:t xml:space="preserve">    SUP</w:t>
            </w:r>
          </w:p>
        </w:tc>
      </w:tr>
      <w:tr w:rsidR="00F91D97" w:rsidRPr="0007416B" w14:paraId="69A13227" w14:textId="77777777" w:rsidTr="00D51582">
        <w:trPr>
          <w:cantSplit/>
          <w:trHeight w:val="240"/>
        </w:trPr>
        <w:tc>
          <w:tcPr>
            <w:tcW w:w="909" w:type="dxa"/>
            <w:shd w:val="clear" w:color="auto" w:fill="auto"/>
          </w:tcPr>
          <w:p w14:paraId="5CBF8BA7" w14:textId="77777777" w:rsidR="00F91D97" w:rsidRPr="0007416B" w:rsidRDefault="00F91D97" w:rsidP="00D51582">
            <w:pPr>
              <w:pStyle w:val="StyleTabletextLeft"/>
              <w:rPr>
                <w:b w:val="0"/>
                <w:bCs w:val="0"/>
              </w:rPr>
            </w:pPr>
            <w:r w:rsidRPr="0007416B">
              <w:rPr>
                <w:b w:val="0"/>
                <w:bCs w:val="0"/>
              </w:rPr>
              <w:t>2-034-3</w:t>
            </w:r>
          </w:p>
        </w:tc>
        <w:tc>
          <w:tcPr>
            <w:tcW w:w="1501" w:type="dxa"/>
            <w:gridSpan w:val="2"/>
            <w:shd w:val="clear" w:color="auto" w:fill="auto"/>
          </w:tcPr>
          <w:p w14:paraId="3B5D8067" w14:textId="77777777" w:rsidR="00F91D97" w:rsidRPr="0007416B" w:rsidRDefault="00F91D97" w:rsidP="00D51582">
            <w:pPr>
              <w:pStyle w:val="StyleTabletextLeft"/>
              <w:rPr>
                <w:b w:val="0"/>
                <w:bCs w:val="0"/>
              </w:rPr>
            </w:pPr>
            <w:r w:rsidRPr="0007416B">
              <w:rPr>
                <w:b w:val="0"/>
                <w:bCs w:val="0"/>
              </w:rPr>
              <w:t>4371</w:t>
            </w:r>
          </w:p>
        </w:tc>
        <w:tc>
          <w:tcPr>
            <w:tcW w:w="3119" w:type="dxa"/>
            <w:gridSpan w:val="2"/>
            <w:shd w:val="clear" w:color="auto" w:fill="auto"/>
          </w:tcPr>
          <w:p w14:paraId="0D13B721" w14:textId="77777777" w:rsidR="00F91D97" w:rsidRPr="0007416B" w:rsidRDefault="00F91D97" w:rsidP="00D51582">
            <w:pPr>
              <w:pStyle w:val="StyleTabletextLeft"/>
              <w:rPr>
                <w:b w:val="0"/>
                <w:bCs w:val="0"/>
              </w:rPr>
            </w:pPr>
            <w:proofErr w:type="spellStart"/>
            <w:r w:rsidRPr="0007416B">
              <w:rPr>
                <w:b w:val="0"/>
                <w:bCs w:val="0"/>
              </w:rPr>
              <w:t>Eschborn</w:t>
            </w:r>
            <w:proofErr w:type="spellEnd"/>
          </w:p>
        </w:tc>
        <w:tc>
          <w:tcPr>
            <w:tcW w:w="3759" w:type="dxa"/>
          </w:tcPr>
          <w:p w14:paraId="486519F2"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45D9966E" w14:textId="77777777" w:rsidTr="00D51582">
        <w:trPr>
          <w:cantSplit/>
          <w:trHeight w:val="240"/>
        </w:trPr>
        <w:tc>
          <w:tcPr>
            <w:tcW w:w="909" w:type="dxa"/>
            <w:shd w:val="clear" w:color="auto" w:fill="auto"/>
          </w:tcPr>
          <w:p w14:paraId="680DE8D1" w14:textId="77777777" w:rsidR="00F91D97" w:rsidRPr="0007416B" w:rsidRDefault="00F91D97" w:rsidP="00D51582">
            <w:pPr>
              <w:pStyle w:val="StyleTabletextLeft"/>
              <w:rPr>
                <w:b w:val="0"/>
                <w:bCs w:val="0"/>
              </w:rPr>
            </w:pPr>
            <w:r w:rsidRPr="0007416B">
              <w:rPr>
                <w:b w:val="0"/>
                <w:bCs w:val="0"/>
              </w:rPr>
              <w:t>2-034-6</w:t>
            </w:r>
          </w:p>
        </w:tc>
        <w:tc>
          <w:tcPr>
            <w:tcW w:w="1501" w:type="dxa"/>
            <w:gridSpan w:val="2"/>
            <w:shd w:val="clear" w:color="auto" w:fill="auto"/>
          </w:tcPr>
          <w:p w14:paraId="78A99448" w14:textId="77777777" w:rsidR="00F91D97" w:rsidRPr="0007416B" w:rsidRDefault="00F91D97" w:rsidP="00D51582">
            <w:pPr>
              <w:pStyle w:val="StyleTabletextLeft"/>
              <w:rPr>
                <w:b w:val="0"/>
                <w:bCs w:val="0"/>
              </w:rPr>
            </w:pPr>
            <w:r w:rsidRPr="0007416B">
              <w:rPr>
                <w:b w:val="0"/>
                <w:bCs w:val="0"/>
              </w:rPr>
              <w:t>4374</w:t>
            </w:r>
          </w:p>
        </w:tc>
        <w:tc>
          <w:tcPr>
            <w:tcW w:w="3119" w:type="dxa"/>
            <w:gridSpan w:val="2"/>
            <w:shd w:val="clear" w:color="auto" w:fill="auto"/>
          </w:tcPr>
          <w:p w14:paraId="1CAA7FC0" w14:textId="77777777" w:rsidR="00F91D97" w:rsidRPr="0007416B" w:rsidRDefault="00F91D97" w:rsidP="00D51582">
            <w:pPr>
              <w:pStyle w:val="StyleTabletextLeft"/>
              <w:rPr>
                <w:b w:val="0"/>
                <w:bCs w:val="0"/>
              </w:rPr>
            </w:pPr>
            <w:r w:rsidRPr="0007416B">
              <w:rPr>
                <w:b w:val="0"/>
                <w:bCs w:val="0"/>
              </w:rPr>
              <w:t>Stuttgart</w:t>
            </w:r>
          </w:p>
        </w:tc>
        <w:tc>
          <w:tcPr>
            <w:tcW w:w="3759" w:type="dxa"/>
          </w:tcPr>
          <w:p w14:paraId="53F3AA50" w14:textId="77777777" w:rsidR="00F91D97" w:rsidRPr="0007416B" w:rsidRDefault="00F91D97" w:rsidP="00D51582">
            <w:pPr>
              <w:pStyle w:val="StyleTabletextLeft"/>
              <w:rPr>
                <w:b w:val="0"/>
                <w:bCs w:val="0"/>
              </w:rPr>
            </w:pPr>
            <w:r w:rsidRPr="0007416B">
              <w:rPr>
                <w:b w:val="0"/>
                <w:bCs w:val="0"/>
              </w:rPr>
              <w:t xml:space="preserve">Vodafone BW </w:t>
            </w:r>
            <w:proofErr w:type="spellStart"/>
            <w:r w:rsidRPr="0007416B">
              <w:rPr>
                <w:b w:val="0"/>
                <w:bCs w:val="0"/>
              </w:rPr>
              <w:t>GmbH</w:t>
            </w:r>
            <w:proofErr w:type="spellEnd"/>
          </w:p>
        </w:tc>
      </w:tr>
      <w:tr w:rsidR="00F91D97" w:rsidRPr="0007416B" w14:paraId="12EB86F3" w14:textId="77777777" w:rsidTr="00D51582">
        <w:trPr>
          <w:cantSplit/>
          <w:trHeight w:val="240"/>
        </w:trPr>
        <w:tc>
          <w:tcPr>
            <w:tcW w:w="909" w:type="dxa"/>
            <w:shd w:val="clear" w:color="auto" w:fill="auto"/>
          </w:tcPr>
          <w:p w14:paraId="476CCBDC" w14:textId="77777777" w:rsidR="00F91D97" w:rsidRPr="0007416B" w:rsidRDefault="00F91D97" w:rsidP="00D51582">
            <w:pPr>
              <w:pStyle w:val="StyleTabletextLeft"/>
              <w:rPr>
                <w:b w:val="0"/>
                <w:bCs w:val="0"/>
              </w:rPr>
            </w:pPr>
            <w:r w:rsidRPr="0007416B">
              <w:rPr>
                <w:b w:val="0"/>
                <w:bCs w:val="0"/>
              </w:rPr>
              <w:t>2-036-0</w:t>
            </w:r>
          </w:p>
        </w:tc>
        <w:tc>
          <w:tcPr>
            <w:tcW w:w="1501" w:type="dxa"/>
            <w:gridSpan w:val="2"/>
            <w:shd w:val="clear" w:color="auto" w:fill="auto"/>
          </w:tcPr>
          <w:p w14:paraId="33D57EDB" w14:textId="77777777" w:rsidR="00F91D97" w:rsidRPr="0007416B" w:rsidRDefault="00F91D97" w:rsidP="00D51582">
            <w:pPr>
              <w:pStyle w:val="StyleTabletextLeft"/>
              <w:rPr>
                <w:b w:val="0"/>
                <w:bCs w:val="0"/>
              </w:rPr>
            </w:pPr>
            <w:r w:rsidRPr="0007416B">
              <w:rPr>
                <w:b w:val="0"/>
                <w:bCs w:val="0"/>
              </w:rPr>
              <w:t>4384</w:t>
            </w:r>
          </w:p>
        </w:tc>
        <w:tc>
          <w:tcPr>
            <w:tcW w:w="3119" w:type="dxa"/>
            <w:gridSpan w:val="2"/>
            <w:shd w:val="clear" w:color="auto" w:fill="auto"/>
          </w:tcPr>
          <w:p w14:paraId="2070596C" w14:textId="77777777" w:rsidR="00F91D97" w:rsidRPr="0007416B" w:rsidRDefault="00F91D97" w:rsidP="00D51582">
            <w:pPr>
              <w:pStyle w:val="StyleTabletextLeft"/>
              <w:rPr>
                <w:b w:val="0"/>
                <w:bCs w:val="0"/>
              </w:rPr>
            </w:pPr>
            <w:r w:rsidRPr="0007416B">
              <w:rPr>
                <w:b w:val="0"/>
                <w:bCs w:val="0"/>
              </w:rPr>
              <w:t>Ratingen</w:t>
            </w:r>
          </w:p>
        </w:tc>
        <w:tc>
          <w:tcPr>
            <w:tcW w:w="3759" w:type="dxa"/>
          </w:tcPr>
          <w:p w14:paraId="1123511D"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59D642CF" w14:textId="77777777" w:rsidTr="00D51582">
        <w:trPr>
          <w:cantSplit/>
          <w:trHeight w:val="240"/>
        </w:trPr>
        <w:tc>
          <w:tcPr>
            <w:tcW w:w="909" w:type="dxa"/>
            <w:shd w:val="clear" w:color="auto" w:fill="auto"/>
          </w:tcPr>
          <w:p w14:paraId="70A4E1B4" w14:textId="77777777" w:rsidR="00F91D97" w:rsidRPr="0007416B" w:rsidRDefault="00F91D97" w:rsidP="00D51582">
            <w:pPr>
              <w:pStyle w:val="StyleTabletextLeft"/>
              <w:rPr>
                <w:b w:val="0"/>
                <w:bCs w:val="0"/>
              </w:rPr>
            </w:pPr>
            <w:r w:rsidRPr="0007416B">
              <w:rPr>
                <w:b w:val="0"/>
                <w:bCs w:val="0"/>
              </w:rPr>
              <w:t>2-036-1</w:t>
            </w:r>
          </w:p>
        </w:tc>
        <w:tc>
          <w:tcPr>
            <w:tcW w:w="1501" w:type="dxa"/>
            <w:gridSpan w:val="2"/>
            <w:shd w:val="clear" w:color="auto" w:fill="auto"/>
          </w:tcPr>
          <w:p w14:paraId="0073B6E6" w14:textId="77777777" w:rsidR="00F91D97" w:rsidRPr="0007416B" w:rsidRDefault="00F91D97" w:rsidP="00D51582">
            <w:pPr>
              <w:pStyle w:val="StyleTabletextLeft"/>
              <w:rPr>
                <w:b w:val="0"/>
                <w:bCs w:val="0"/>
              </w:rPr>
            </w:pPr>
            <w:r w:rsidRPr="0007416B">
              <w:rPr>
                <w:b w:val="0"/>
                <w:bCs w:val="0"/>
              </w:rPr>
              <w:t>4385</w:t>
            </w:r>
          </w:p>
        </w:tc>
        <w:tc>
          <w:tcPr>
            <w:tcW w:w="3119" w:type="dxa"/>
            <w:gridSpan w:val="2"/>
            <w:shd w:val="clear" w:color="auto" w:fill="auto"/>
          </w:tcPr>
          <w:p w14:paraId="723C3672" w14:textId="77777777" w:rsidR="00F91D97" w:rsidRPr="0007416B" w:rsidRDefault="00F91D97" w:rsidP="00D51582">
            <w:pPr>
              <w:pStyle w:val="StyleTabletextLeft"/>
              <w:rPr>
                <w:b w:val="0"/>
                <w:bCs w:val="0"/>
              </w:rPr>
            </w:pPr>
            <w:r w:rsidRPr="0007416B">
              <w:rPr>
                <w:b w:val="0"/>
                <w:bCs w:val="0"/>
              </w:rPr>
              <w:t>Sulzbach</w:t>
            </w:r>
          </w:p>
        </w:tc>
        <w:tc>
          <w:tcPr>
            <w:tcW w:w="3759" w:type="dxa"/>
          </w:tcPr>
          <w:p w14:paraId="0B01A9A8"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75C05DB9" w14:textId="77777777" w:rsidTr="00D51582">
        <w:trPr>
          <w:cantSplit/>
          <w:trHeight w:val="240"/>
        </w:trPr>
        <w:tc>
          <w:tcPr>
            <w:tcW w:w="909" w:type="dxa"/>
            <w:shd w:val="clear" w:color="auto" w:fill="auto"/>
          </w:tcPr>
          <w:p w14:paraId="0BCDE28F" w14:textId="77777777" w:rsidR="00F91D97" w:rsidRPr="0007416B" w:rsidRDefault="00F91D97" w:rsidP="00D51582">
            <w:pPr>
              <w:pStyle w:val="StyleTabletextLeft"/>
              <w:rPr>
                <w:b w:val="0"/>
                <w:bCs w:val="0"/>
              </w:rPr>
            </w:pPr>
            <w:r w:rsidRPr="0007416B">
              <w:rPr>
                <w:b w:val="0"/>
                <w:bCs w:val="0"/>
              </w:rPr>
              <w:t>2-226-6</w:t>
            </w:r>
          </w:p>
        </w:tc>
        <w:tc>
          <w:tcPr>
            <w:tcW w:w="1501" w:type="dxa"/>
            <w:gridSpan w:val="2"/>
            <w:shd w:val="clear" w:color="auto" w:fill="auto"/>
          </w:tcPr>
          <w:p w14:paraId="747935E1" w14:textId="77777777" w:rsidR="00F91D97" w:rsidRPr="0007416B" w:rsidRDefault="00F91D97" w:rsidP="00D51582">
            <w:pPr>
              <w:pStyle w:val="StyleTabletextLeft"/>
              <w:rPr>
                <w:b w:val="0"/>
                <w:bCs w:val="0"/>
              </w:rPr>
            </w:pPr>
            <w:r w:rsidRPr="0007416B">
              <w:rPr>
                <w:b w:val="0"/>
                <w:bCs w:val="0"/>
              </w:rPr>
              <w:t>5910</w:t>
            </w:r>
          </w:p>
        </w:tc>
        <w:tc>
          <w:tcPr>
            <w:tcW w:w="3119" w:type="dxa"/>
            <w:gridSpan w:val="2"/>
            <w:shd w:val="clear" w:color="auto" w:fill="auto"/>
          </w:tcPr>
          <w:p w14:paraId="6914DFD6" w14:textId="77777777" w:rsidR="00F91D97" w:rsidRPr="0007416B" w:rsidRDefault="00F91D97" w:rsidP="00D51582">
            <w:pPr>
              <w:pStyle w:val="StyleTabletextLeft"/>
              <w:rPr>
                <w:b w:val="0"/>
                <w:bCs w:val="0"/>
              </w:rPr>
            </w:pPr>
            <w:r w:rsidRPr="0007416B">
              <w:rPr>
                <w:b w:val="0"/>
                <w:bCs w:val="0"/>
              </w:rPr>
              <w:t>Ratingen</w:t>
            </w:r>
          </w:p>
        </w:tc>
        <w:tc>
          <w:tcPr>
            <w:tcW w:w="3759" w:type="dxa"/>
          </w:tcPr>
          <w:p w14:paraId="60DC128C"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3B0A6908" w14:textId="77777777" w:rsidTr="00D51582">
        <w:trPr>
          <w:cantSplit/>
          <w:trHeight w:val="240"/>
        </w:trPr>
        <w:tc>
          <w:tcPr>
            <w:tcW w:w="909" w:type="dxa"/>
            <w:shd w:val="clear" w:color="auto" w:fill="auto"/>
          </w:tcPr>
          <w:p w14:paraId="6FD86C61" w14:textId="77777777" w:rsidR="00F91D97" w:rsidRPr="0007416B" w:rsidRDefault="00F91D97" w:rsidP="00D51582">
            <w:pPr>
              <w:pStyle w:val="StyleTabletextLeft"/>
              <w:rPr>
                <w:b w:val="0"/>
                <w:bCs w:val="0"/>
              </w:rPr>
            </w:pPr>
            <w:r w:rsidRPr="0007416B">
              <w:rPr>
                <w:b w:val="0"/>
                <w:bCs w:val="0"/>
              </w:rPr>
              <w:t>2-251-1</w:t>
            </w:r>
          </w:p>
        </w:tc>
        <w:tc>
          <w:tcPr>
            <w:tcW w:w="1501" w:type="dxa"/>
            <w:gridSpan w:val="2"/>
            <w:shd w:val="clear" w:color="auto" w:fill="auto"/>
          </w:tcPr>
          <w:p w14:paraId="5CC2ADE9" w14:textId="77777777" w:rsidR="00F91D97" w:rsidRPr="0007416B" w:rsidRDefault="00F91D97" w:rsidP="00D51582">
            <w:pPr>
              <w:pStyle w:val="StyleTabletextLeft"/>
              <w:rPr>
                <w:b w:val="0"/>
                <w:bCs w:val="0"/>
              </w:rPr>
            </w:pPr>
            <w:r w:rsidRPr="0007416B">
              <w:rPr>
                <w:b w:val="0"/>
                <w:bCs w:val="0"/>
              </w:rPr>
              <w:t>6105</w:t>
            </w:r>
          </w:p>
        </w:tc>
        <w:tc>
          <w:tcPr>
            <w:tcW w:w="3119" w:type="dxa"/>
            <w:gridSpan w:val="2"/>
            <w:shd w:val="clear" w:color="auto" w:fill="auto"/>
          </w:tcPr>
          <w:p w14:paraId="3396BA68" w14:textId="77777777" w:rsidR="00F91D97" w:rsidRPr="0007416B" w:rsidRDefault="00F91D97" w:rsidP="00D51582">
            <w:pPr>
              <w:pStyle w:val="StyleTabletextLeft"/>
              <w:rPr>
                <w:b w:val="0"/>
                <w:bCs w:val="0"/>
              </w:rPr>
            </w:pPr>
            <w:r w:rsidRPr="0007416B">
              <w:rPr>
                <w:b w:val="0"/>
                <w:bCs w:val="0"/>
              </w:rPr>
              <w:t>Düsseldorf</w:t>
            </w:r>
          </w:p>
        </w:tc>
        <w:tc>
          <w:tcPr>
            <w:tcW w:w="3759" w:type="dxa"/>
          </w:tcPr>
          <w:p w14:paraId="3879FDCD"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578718F8" w14:textId="77777777" w:rsidTr="00D51582">
        <w:trPr>
          <w:cantSplit/>
          <w:trHeight w:val="240"/>
        </w:trPr>
        <w:tc>
          <w:tcPr>
            <w:tcW w:w="909" w:type="dxa"/>
            <w:shd w:val="clear" w:color="auto" w:fill="auto"/>
          </w:tcPr>
          <w:p w14:paraId="196C1D4B" w14:textId="77777777" w:rsidR="00F91D97" w:rsidRPr="0007416B" w:rsidRDefault="00F91D97" w:rsidP="00D51582">
            <w:pPr>
              <w:pStyle w:val="StyleTabletextLeft"/>
              <w:rPr>
                <w:b w:val="0"/>
                <w:bCs w:val="0"/>
              </w:rPr>
            </w:pPr>
            <w:r w:rsidRPr="0007416B">
              <w:rPr>
                <w:b w:val="0"/>
                <w:bCs w:val="0"/>
              </w:rPr>
              <w:t>2-251-2</w:t>
            </w:r>
          </w:p>
        </w:tc>
        <w:tc>
          <w:tcPr>
            <w:tcW w:w="1501" w:type="dxa"/>
            <w:gridSpan w:val="2"/>
            <w:shd w:val="clear" w:color="auto" w:fill="auto"/>
          </w:tcPr>
          <w:p w14:paraId="63AC815D" w14:textId="77777777" w:rsidR="00F91D97" w:rsidRPr="0007416B" w:rsidRDefault="00F91D97" w:rsidP="00D51582">
            <w:pPr>
              <w:pStyle w:val="StyleTabletextLeft"/>
              <w:rPr>
                <w:b w:val="0"/>
                <w:bCs w:val="0"/>
              </w:rPr>
            </w:pPr>
            <w:r w:rsidRPr="0007416B">
              <w:rPr>
                <w:b w:val="0"/>
                <w:bCs w:val="0"/>
              </w:rPr>
              <w:t>6106</w:t>
            </w:r>
          </w:p>
        </w:tc>
        <w:tc>
          <w:tcPr>
            <w:tcW w:w="3119" w:type="dxa"/>
            <w:gridSpan w:val="2"/>
            <w:shd w:val="clear" w:color="auto" w:fill="auto"/>
          </w:tcPr>
          <w:p w14:paraId="6BEBB2AF" w14:textId="77777777" w:rsidR="00F91D97" w:rsidRPr="0007416B" w:rsidRDefault="00F91D97" w:rsidP="00D51582">
            <w:pPr>
              <w:pStyle w:val="StyleTabletextLeft"/>
              <w:rPr>
                <w:b w:val="0"/>
                <w:bCs w:val="0"/>
              </w:rPr>
            </w:pPr>
            <w:r w:rsidRPr="0007416B">
              <w:rPr>
                <w:b w:val="0"/>
                <w:bCs w:val="0"/>
              </w:rPr>
              <w:t>Offenbach</w:t>
            </w:r>
          </w:p>
        </w:tc>
        <w:tc>
          <w:tcPr>
            <w:tcW w:w="3759" w:type="dxa"/>
          </w:tcPr>
          <w:p w14:paraId="4C32E4FA"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4838A5F3" w14:textId="77777777" w:rsidTr="00D51582">
        <w:trPr>
          <w:cantSplit/>
          <w:trHeight w:val="240"/>
        </w:trPr>
        <w:tc>
          <w:tcPr>
            <w:tcW w:w="909" w:type="dxa"/>
            <w:shd w:val="clear" w:color="auto" w:fill="auto"/>
          </w:tcPr>
          <w:p w14:paraId="74D5CD3D" w14:textId="77777777" w:rsidR="00F91D97" w:rsidRPr="0007416B" w:rsidRDefault="00F91D97" w:rsidP="00D51582">
            <w:pPr>
              <w:pStyle w:val="StyleTabletextLeft"/>
              <w:rPr>
                <w:b w:val="0"/>
                <w:bCs w:val="0"/>
              </w:rPr>
            </w:pPr>
            <w:r w:rsidRPr="0007416B">
              <w:rPr>
                <w:b w:val="0"/>
                <w:bCs w:val="0"/>
              </w:rPr>
              <w:t>2-251-3</w:t>
            </w:r>
          </w:p>
        </w:tc>
        <w:tc>
          <w:tcPr>
            <w:tcW w:w="1501" w:type="dxa"/>
            <w:gridSpan w:val="2"/>
            <w:shd w:val="clear" w:color="auto" w:fill="auto"/>
          </w:tcPr>
          <w:p w14:paraId="492F939F" w14:textId="77777777" w:rsidR="00F91D97" w:rsidRPr="0007416B" w:rsidRDefault="00F91D97" w:rsidP="00D51582">
            <w:pPr>
              <w:pStyle w:val="StyleTabletextLeft"/>
              <w:rPr>
                <w:b w:val="0"/>
                <w:bCs w:val="0"/>
              </w:rPr>
            </w:pPr>
            <w:r w:rsidRPr="0007416B">
              <w:rPr>
                <w:b w:val="0"/>
                <w:bCs w:val="0"/>
              </w:rPr>
              <w:t>6107</w:t>
            </w:r>
          </w:p>
        </w:tc>
        <w:tc>
          <w:tcPr>
            <w:tcW w:w="3119" w:type="dxa"/>
            <w:gridSpan w:val="2"/>
            <w:shd w:val="clear" w:color="auto" w:fill="auto"/>
          </w:tcPr>
          <w:p w14:paraId="413F1B58" w14:textId="77777777" w:rsidR="00F91D97" w:rsidRPr="0007416B" w:rsidRDefault="00F91D97" w:rsidP="00D51582">
            <w:pPr>
              <w:pStyle w:val="StyleTabletextLeft"/>
              <w:rPr>
                <w:b w:val="0"/>
                <w:bCs w:val="0"/>
              </w:rPr>
            </w:pPr>
            <w:r w:rsidRPr="0007416B">
              <w:rPr>
                <w:b w:val="0"/>
                <w:bCs w:val="0"/>
              </w:rPr>
              <w:t>Frankfurt</w:t>
            </w:r>
          </w:p>
        </w:tc>
        <w:tc>
          <w:tcPr>
            <w:tcW w:w="3759" w:type="dxa"/>
          </w:tcPr>
          <w:p w14:paraId="2D08DDFB"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05FB2F1F" w14:textId="77777777" w:rsidTr="00D51582">
        <w:trPr>
          <w:cantSplit/>
          <w:trHeight w:val="240"/>
        </w:trPr>
        <w:tc>
          <w:tcPr>
            <w:tcW w:w="909" w:type="dxa"/>
            <w:shd w:val="clear" w:color="auto" w:fill="auto"/>
          </w:tcPr>
          <w:p w14:paraId="404324DB" w14:textId="77777777" w:rsidR="00F91D97" w:rsidRPr="0007416B" w:rsidRDefault="00F91D97" w:rsidP="00D51582">
            <w:pPr>
              <w:pStyle w:val="StyleTabletextLeft"/>
              <w:rPr>
                <w:b w:val="0"/>
                <w:bCs w:val="0"/>
              </w:rPr>
            </w:pPr>
            <w:r w:rsidRPr="0007416B">
              <w:rPr>
                <w:b w:val="0"/>
                <w:bCs w:val="0"/>
              </w:rPr>
              <w:t>2-251-4</w:t>
            </w:r>
          </w:p>
        </w:tc>
        <w:tc>
          <w:tcPr>
            <w:tcW w:w="1501" w:type="dxa"/>
            <w:gridSpan w:val="2"/>
            <w:shd w:val="clear" w:color="auto" w:fill="auto"/>
          </w:tcPr>
          <w:p w14:paraId="6AE9CDA2" w14:textId="77777777" w:rsidR="00F91D97" w:rsidRPr="0007416B" w:rsidRDefault="00F91D97" w:rsidP="00D51582">
            <w:pPr>
              <w:pStyle w:val="StyleTabletextLeft"/>
              <w:rPr>
                <w:b w:val="0"/>
                <w:bCs w:val="0"/>
              </w:rPr>
            </w:pPr>
            <w:r w:rsidRPr="0007416B">
              <w:rPr>
                <w:b w:val="0"/>
                <w:bCs w:val="0"/>
              </w:rPr>
              <w:t>6108</w:t>
            </w:r>
          </w:p>
        </w:tc>
        <w:tc>
          <w:tcPr>
            <w:tcW w:w="3119" w:type="dxa"/>
            <w:gridSpan w:val="2"/>
            <w:shd w:val="clear" w:color="auto" w:fill="auto"/>
          </w:tcPr>
          <w:p w14:paraId="2682A528" w14:textId="77777777" w:rsidR="00F91D97" w:rsidRPr="0007416B" w:rsidRDefault="00F91D97" w:rsidP="00D51582">
            <w:pPr>
              <w:pStyle w:val="StyleTabletextLeft"/>
              <w:rPr>
                <w:b w:val="0"/>
                <w:bCs w:val="0"/>
              </w:rPr>
            </w:pPr>
            <w:proofErr w:type="spellStart"/>
            <w:r w:rsidRPr="0007416B">
              <w:rPr>
                <w:b w:val="0"/>
                <w:bCs w:val="0"/>
              </w:rPr>
              <w:t>Hannover</w:t>
            </w:r>
            <w:proofErr w:type="spellEnd"/>
          </w:p>
        </w:tc>
        <w:tc>
          <w:tcPr>
            <w:tcW w:w="3759" w:type="dxa"/>
          </w:tcPr>
          <w:p w14:paraId="7D06B92F"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6B346FE5" w14:textId="77777777" w:rsidTr="00D51582">
        <w:trPr>
          <w:cantSplit/>
          <w:trHeight w:val="240"/>
        </w:trPr>
        <w:tc>
          <w:tcPr>
            <w:tcW w:w="909" w:type="dxa"/>
            <w:shd w:val="clear" w:color="auto" w:fill="auto"/>
          </w:tcPr>
          <w:p w14:paraId="104B733C" w14:textId="77777777" w:rsidR="00F91D97" w:rsidRPr="0007416B" w:rsidRDefault="00F91D97" w:rsidP="00D51582">
            <w:pPr>
              <w:pStyle w:val="StyleTabletextLeft"/>
              <w:rPr>
                <w:b w:val="0"/>
                <w:bCs w:val="0"/>
              </w:rPr>
            </w:pPr>
            <w:r w:rsidRPr="0007416B">
              <w:rPr>
                <w:b w:val="0"/>
                <w:bCs w:val="0"/>
              </w:rPr>
              <w:t>2-252-7</w:t>
            </w:r>
          </w:p>
        </w:tc>
        <w:tc>
          <w:tcPr>
            <w:tcW w:w="1501" w:type="dxa"/>
            <w:gridSpan w:val="2"/>
            <w:shd w:val="clear" w:color="auto" w:fill="auto"/>
          </w:tcPr>
          <w:p w14:paraId="39907666" w14:textId="77777777" w:rsidR="00F91D97" w:rsidRPr="0007416B" w:rsidRDefault="00F91D97" w:rsidP="00D51582">
            <w:pPr>
              <w:pStyle w:val="StyleTabletextLeft"/>
              <w:rPr>
                <w:b w:val="0"/>
                <w:bCs w:val="0"/>
              </w:rPr>
            </w:pPr>
            <w:r w:rsidRPr="0007416B">
              <w:rPr>
                <w:b w:val="0"/>
                <w:bCs w:val="0"/>
              </w:rPr>
              <w:t>6119</w:t>
            </w:r>
          </w:p>
        </w:tc>
        <w:tc>
          <w:tcPr>
            <w:tcW w:w="3119" w:type="dxa"/>
            <w:gridSpan w:val="2"/>
            <w:shd w:val="clear" w:color="auto" w:fill="auto"/>
          </w:tcPr>
          <w:p w14:paraId="761B0A55" w14:textId="77777777" w:rsidR="00F91D97" w:rsidRPr="0007416B" w:rsidRDefault="00F91D97" w:rsidP="00D51582">
            <w:pPr>
              <w:pStyle w:val="StyleTabletextLeft"/>
              <w:rPr>
                <w:b w:val="0"/>
                <w:bCs w:val="0"/>
              </w:rPr>
            </w:pPr>
            <w:r w:rsidRPr="0007416B">
              <w:rPr>
                <w:b w:val="0"/>
                <w:bCs w:val="0"/>
              </w:rPr>
              <w:t>Stuttgart</w:t>
            </w:r>
          </w:p>
        </w:tc>
        <w:tc>
          <w:tcPr>
            <w:tcW w:w="3759" w:type="dxa"/>
          </w:tcPr>
          <w:p w14:paraId="06685292" w14:textId="77777777" w:rsidR="00F91D97" w:rsidRPr="0007416B" w:rsidRDefault="00F91D97" w:rsidP="00D51582">
            <w:pPr>
              <w:pStyle w:val="StyleTabletextLeft"/>
              <w:rPr>
                <w:b w:val="0"/>
                <w:bCs w:val="0"/>
              </w:rPr>
            </w:pPr>
            <w:r w:rsidRPr="0007416B">
              <w:rPr>
                <w:b w:val="0"/>
                <w:bCs w:val="0"/>
              </w:rPr>
              <w:t xml:space="preserve">Vodafone BW </w:t>
            </w:r>
            <w:proofErr w:type="spellStart"/>
            <w:r w:rsidRPr="0007416B">
              <w:rPr>
                <w:b w:val="0"/>
                <w:bCs w:val="0"/>
              </w:rPr>
              <w:t>GmbH</w:t>
            </w:r>
            <w:proofErr w:type="spellEnd"/>
          </w:p>
        </w:tc>
      </w:tr>
      <w:tr w:rsidR="00F91D97" w:rsidRPr="0007416B" w14:paraId="773DA7FB" w14:textId="77777777" w:rsidTr="00D51582">
        <w:trPr>
          <w:cantSplit/>
          <w:trHeight w:val="240"/>
        </w:trPr>
        <w:tc>
          <w:tcPr>
            <w:tcW w:w="909" w:type="dxa"/>
            <w:shd w:val="clear" w:color="auto" w:fill="auto"/>
          </w:tcPr>
          <w:p w14:paraId="55B5A19F" w14:textId="77777777" w:rsidR="00F91D97" w:rsidRPr="0007416B" w:rsidRDefault="00F91D97" w:rsidP="00D51582">
            <w:pPr>
              <w:pStyle w:val="StyleTabletextLeft"/>
              <w:rPr>
                <w:b w:val="0"/>
                <w:bCs w:val="0"/>
              </w:rPr>
            </w:pPr>
            <w:r w:rsidRPr="0007416B">
              <w:rPr>
                <w:b w:val="0"/>
                <w:bCs w:val="0"/>
              </w:rPr>
              <w:t>3-252-7</w:t>
            </w:r>
          </w:p>
        </w:tc>
        <w:tc>
          <w:tcPr>
            <w:tcW w:w="1501" w:type="dxa"/>
            <w:gridSpan w:val="2"/>
            <w:shd w:val="clear" w:color="auto" w:fill="auto"/>
          </w:tcPr>
          <w:p w14:paraId="34062D4D" w14:textId="77777777" w:rsidR="00F91D97" w:rsidRPr="0007416B" w:rsidRDefault="00F91D97" w:rsidP="00D51582">
            <w:pPr>
              <w:pStyle w:val="StyleTabletextLeft"/>
              <w:rPr>
                <w:b w:val="0"/>
                <w:bCs w:val="0"/>
              </w:rPr>
            </w:pPr>
            <w:r w:rsidRPr="0007416B">
              <w:rPr>
                <w:b w:val="0"/>
                <w:bCs w:val="0"/>
              </w:rPr>
              <w:t>8167</w:t>
            </w:r>
          </w:p>
        </w:tc>
        <w:tc>
          <w:tcPr>
            <w:tcW w:w="3119" w:type="dxa"/>
            <w:gridSpan w:val="2"/>
            <w:shd w:val="clear" w:color="auto" w:fill="auto"/>
          </w:tcPr>
          <w:p w14:paraId="6C04A2F6" w14:textId="77777777" w:rsidR="00F91D97" w:rsidRPr="0007416B" w:rsidRDefault="00F91D97" w:rsidP="00D51582">
            <w:pPr>
              <w:pStyle w:val="StyleTabletextLeft"/>
              <w:rPr>
                <w:b w:val="0"/>
                <w:bCs w:val="0"/>
              </w:rPr>
            </w:pPr>
            <w:r w:rsidRPr="0007416B">
              <w:rPr>
                <w:b w:val="0"/>
                <w:bCs w:val="0"/>
              </w:rPr>
              <w:t>Stuttgart</w:t>
            </w:r>
          </w:p>
        </w:tc>
        <w:tc>
          <w:tcPr>
            <w:tcW w:w="3759" w:type="dxa"/>
          </w:tcPr>
          <w:p w14:paraId="08EC95DB" w14:textId="77777777" w:rsidR="00F91D97" w:rsidRPr="0007416B" w:rsidRDefault="00F91D97" w:rsidP="00D51582">
            <w:pPr>
              <w:pStyle w:val="StyleTabletextLeft"/>
              <w:rPr>
                <w:b w:val="0"/>
                <w:bCs w:val="0"/>
              </w:rPr>
            </w:pPr>
            <w:r w:rsidRPr="0007416B">
              <w:rPr>
                <w:b w:val="0"/>
                <w:bCs w:val="0"/>
              </w:rPr>
              <w:t xml:space="preserve">Vodafone BW </w:t>
            </w:r>
            <w:proofErr w:type="spellStart"/>
            <w:r w:rsidRPr="0007416B">
              <w:rPr>
                <w:b w:val="0"/>
                <w:bCs w:val="0"/>
              </w:rPr>
              <w:t>GmbH</w:t>
            </w:r>
            <w:proofErr w:type="spellEnd"/>
          </w:p>
        </w:tc>
      </w:tr>
      <w:tr w:rsidR="00F91D97" w:rsidRPr="0007416B" w14:paraId="04DE12FC" w14:textId="77777777" w:rsidTr="00D51582">
        <w:trPr>
          <w:cantSplit/>
          <w:trHeight w:val="240"/>
        </w:trPr>
        <w:tc>
          <w:tcPr>
            <w:tcW w:w="909" w:type="dxa"/>
            <w:shd w:val="clear" w:color="auto" w:fill="auto"/>
          </w:tcPr>
          <w:p w14:paraId="13623595" w14:textId="77777777" w:rsidR="00F91D97" w:rsidRPr="0007416B" w:rsidRDefault="00F91D97" w:rsidP="00D51582">
            <w:pPr>
              <w:pStyle w:val="StyleTabletextLeft"/>
              <w:rPr>
                <w:b w:val="0"/>
                <w:bCs w:val="0"/>
              </w:rPr>
            </w:pPr>
            <w:r w:rsidRPr="0007416B">
              <w:rPr>
                <w:b w:val="0"/>
                <w:bCs w:val="0"/>
              </w:rPr>
              <w:t>4-246-2</w:t>
            </w:r>
          </w:p>
        </w:tc>
        <w:tc>
          <w:tcPr>
            <w:tcW w:w="1501" w:type="dxa"/>
            <w:gridSpan w:val="2"/>
            <w:shd w:val="clear" w:color="auto" w:fill="auto"/>
          </w:tcPr>
          <w:p w14:paraId="39AE5019" w14:textId="77777777" w:rsidR="00F91D97" w:rsidRPr="0007416B" w:rsidRDefault="00F91D97" w:rsidP="00D51582">
            <w:pPr>
              <w:pStyle w:val="StyleTabletextLeft"/>
              <w:rPr>
                <w:b w:val="0"/>
                <w:bCs w:val="0"/>
              </w:rPr>
            </w:pPr>
            <w:r w:rsidRPr="0007416B">
              <w:rPr>
                <w:b w:val="0"/>
                <w:bCs w:val="0"/>
              </w:rPr>
              <w:t>10162</w:t>
            </w:r>
          </w:p>
        </w:tc>
        <w:tc>
          <w:tcPr>
            <w:tcW w:w="3119" w:type="dxa"/>
            <w:gridSpan w:val="2"/>
            <w:shd w:val="clear" w:color="auto" w:fill="auto"/>
          </w:tcPr>
          <w:p w14:paraId="6F43A70C" w14:textId="77777777" w:rsidR="00F91D97" w:rsidRPr="0007416B" w:rsidRDefault="00F91D97" w:rsidP="00D51582">
            <w:pPr>
              <w:pStyle w:val="StyleTabletextLeft"/>
              <w:rPr>
                <w:b w:val="0"/>
                <w:bCs w:val="0"/>
              </w:rPr>
            </w:pPr>
            <w:r w:rsidRPr="0007416B">
              <w:rPr>
                <w:b w:val="0"/>
                <w:bCs w:val="0"/>
              </w:rPr>
              <w:t>Hamm W9511</w:t>
            </w:r>
          </w:p>
        </w:tc>
        <w:tc>
          <w:tcPr>
            <w:tcW w:w="3759" w:type="dxa"/>
          </w:tcPr>
          <w:p w14:paraId="116C5AA4"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117C3C99" w14:textId="77777777" w:rsidTr="00D51582">
        <w:trPr>
          <w:cantSplit/>
          <w:trHeight w:val="240"/>
        </w:trPr>
        <w:tc>
          <w:tcPr>
            <w:tcW w:w="909" w:type="dxa"/>
            <w:shd w:val="clear" w:color="auto" w:fill="auto"/>
          </w:tcPr>
          <w:p w14:paraId="568AF303" w14:textId="77777777" w:rsidR="00F91D97" w:rsidRPr="0007416B" w:rsidRDefault="00F91D97" w:rsidP="00D51582">
            <w:pPr>
              <w:pStyle w:val="StyleTabletextLeft"/>
              <w:rPr>
                <w:b w:val="0"/>
                <w:bCs w:val="0"/>
              </w:rPr>
            </w:pPr>
            <w:r w:rsidRPr="0007416B">
              <w:rPr>
                <w:b w:val="0"/>
                <w:bCs w:val="0"/>
              </w:rPr>
              <w:t>5-245-2</w:t>
            </w:r>
          </w:p>
        </w:tc>
        <w:tc>
          <w:tcPr>
            <w:tcW w:w="1501" w:type="dxa"/>
            <w:gridSpan w:val="2"/>
            <w:shd w:val="clear" w:color="auto" w:fill="auto"/>
          </w:tcPr>
          <w:p w14:paraId="2B998D09" w14:textId="77777777" w:rsidR="00F91D97" w:rsidRPr="0007416B" w:rsidRDefault="00F91D97" w:rsidP="00D51582">
            <w:pPr>
              <w:pStyle w:val="StyleTabletextLeft"/>
              <w:rPr>
                <w:b w:val="0"/>
                <w:bCs w:val="0"/>
              </w:rPr>
            </w:pPr>
            <w:r w:rsidRPr="0007416B">
              <w:rPr>
                <w:b w:val="0"/>
                <w:bCs w:val="0"/>
              </w:rPr>
              <w:t>12202</w:t>
            </w:r>
          </w:p>
        </w:tc>
        <w:tc>
          <w:tcPr>
            <w:tcW w:w="3119" w:type="dxa"/>
            <w:gridSpan w:val="2"/>
            <w:shd w:val="clear" w:color="auto" w:fill="auto"/>
          </w:tcPr>
          <w:p w14:paraId="3CC46F08" w14:textId="77777777" w:rsidR="00F91D97" w:rsidRPr="0007416B" w:rsidRDefault="00F91D97" w:rsidP="00D51582">
            <w:pPr>
              <w:pStyle w:val="StyleTabletextLeft"/>
              <w:rPr>
                <w:b w:val="0"/>
                <w:bCs w:val="0"/>
              </w:rPr>
            </w:pPr>
            <w:proofErr w:type="spellStart"/>
            <w:r w:rsidRPr="0007416B">
              <w:rPr>
                <w:b w:val="0"/>
                <w:bCs w:val="0"/>
              </w:rPr>
              <w:t>Muenchen</w:t>
            </w:r>
            <w:proofErr w:type="spellEnd"/>
            <w:r w:rsidRPr="0007416B">
              <w:rPr>
                <w:b w:val="0"/>
                <w:bCs w:val="0"/>
              </w:rPr>
              <w:t xml:space="preserve"> M8354</w:t>
            </w:r>
          </w:p>
        </w:tc>
        <w:tc>
          <w:tcPr>
            <w:tcW w:w="3759" w:type="dxa"/>
          </w:tcPr>
          <w:p w14:paraId="56E45ACD" w14:textId="77777777" w:rsidR="00F91D97" w:rsidRPr="0007416B" w:rsidRDefault="00F91D97" w:rsidP="00D51582">
            <w:pPr>
              <w:pStyle w:val="StyleTabletextLeft"/>
              <w:rPr>
                <w:b w:val="0"/>
                <w:bCs w:val="0"/>
              </w:rPr>
            </w:pPr>
            <w:r w:rsidRPr="0007416B">
              <w:rPr>
                <w:b w:val="0"/>
                <w:bCs w:val="0"/>
              </w:rPr>
              <w:t xml:space="preserve">Vodafone </w:t>
            </w:r>
            <w:proofErr w:type="spellStart"/>
            <w:r w:rsidRPr="0007416B">
              <w:rPr>
                <w:b w:val="0"/>
                <w:bCs w:val="0"/>
              </w:rPr>
              <w:t>GmbH</w:t>
            </w:r>
            <w:proofErr w:type="spellEnd"/>
          </w:p>
        </w:tc>
      </w:tr>
      <w:tr w:rsidR="00F91D97" w:rsidRPr="0007416B" w14:paraId="7830A4F2" w14:textId="77777777" w:rsidTr="00D51582">
        <w:trPr>
          <w:cantSplit/>
          <w:trHeight w:val="240"/>
        </w:trPr>
        <w:tc>
          <w:tcPr>
            <w:tcW w:w="9288" w:type="dxa"/>
            <w:gridSpan w:val="6"/>
            <w:shd w:val="clear" w:color="auto" w:fill="auto"/>
          </w:tcPr>
          <w:p w14:paraId="662D700E" w14:textId="08DEE7B1" w:rsidR="00F91D97" w:rsidRPr="0007416B" w:rsidRDefault="002621A0" w:rsidP="00D51582">
            <w:pPr>
              <w:pStyle w:val="Normalaftertitle"/>
              <w:keepNext/>
              <w:spacing w:before="240"/>
              <w:rPr>
                <w:b/>
                <w:bCs/>
              </w:rPr>
            </w:pPr>
            <w:r>
              <w:rPr>
                <w:rFonts w:ascii="SimSun" w:eastAsia="SimSun" w:hAnsi="SimSun" w:cs="SimSun" w:hint="eastAsia"/>
                <w:b/>
                <w:bCs/>
                <w:lang w:eastAsia="zh-CN"/>
              </w:rPr>
              <w:t>西班牙</w:t>
            </w:r>
            <w:r w:rsidR="00F91D97" w:rsidRPr="0007416B">
              <w:rPr>
                <w:b/>
                <w:bCs/>
              </w:rPr>
              <w:t xml:space="preserve">    SUP</w:t>
            </w:r>
          </w:p>
        </w:tc>
      </w:tr>
      <w:tr w:rsidR="00F91D97" w:rsidRPr="005F1C7C" w14:paraId="587D7EED" w14:textId="77777777" w:rsidTr="00D51582">
        <w:trPr>
          <w:cantSplit/>
          <w:trHeight w:val="240"/>
        </w:trPr>
        <w:tc>
          <w:tcPr>
            <w:tcW w:w="909" w:type="dxa"/>
            <w:shd w:val="clear" w:color="auto" w:fill="auto"/>
          </w:tcPr>
          <w:p w14:paraId="7D34CC46" w14:textId="77777777" w:rsidR="00F91D97" w:rsidRPr="0007416B" w:rsidRDefault="00F91D97" w:rsidP="00D51582">
            <w:pPr>
              <w:pStyle w:val="StyleTabletextLeft"/>
              <w:rPr>
                <w:b w:val="0"/>
                <w:bCs w:val="0"/>
              </w:rPr>
            </w:pPr>
            <w:r w:rsidRPr="0007416B">
              <w:rPr>
                <w:b w:val="0"/>
                <w:bCs w:val="0"/>
              </w:rPr>
              <w:t>4-235-5</w:t>
            </w:r>
          </w:p>
        </w:tc>
        <w:tc>
          <w:tcPr>
            <w:tcW w:w="1501" w:type="dxa"/>
            <w:gridSpan w:val="2"/>
            <w:shd w:val="clear" w:color="auto" w:fill="auto"/>
          </w:tcPr>
          <w:p w14:paraId="6D8D9D14" w14:textId="77777777" w:rsidR="00F91D97" w:rsidRPr="0007416B" w:rsidRDefault="00F91D97" w:rsidP="00D51582">
            <w:pPr>
              <w:pStyle w:val="StyleTabletextLeft"/>
              <w:rPr>
                <w:b w:val="0"/>
                <w:bCs w:val="0"/>
              </w:rPr>
            </w:pPr>
            <w:r w:rsidRPr="0007416B">
              <w:rPr>
                <w:b w:val="0"/>
                <w:bCs w:val="0"/>
              </w:rPr>
              <w:t>10077</w:t>
            </w:r>
          </w:p>
        </w:tc>
        <w:tc>
          <w:tcPr>
            <w:tcW w:w="3119" w:type="dxa"/>
            <w:gridSpan w:val="2"/>
            <w:shd w:val="clear" w:color="auto" w:fill="auto"/>
          </w:tcPr>
          <w:p w14:paraId="6CCFE7A6" w14:textId="77777777" w:rsidR="00F91D97" w:rsidRPr="0007416B" w:rsidRDefault="00F91D97" w:rsidP="00D51582">
            <w:pPr>
              <w:pStyle w:val="StyleTabletextLeft"/>
              <w:rPr>
                <w:b w:val="0"/>
                <w:bCs w:val="0"/>
              </w:rPr>
            </w:pPr>
          </w:p>
        </w:tc>
        <w:tc>
          <w:tcPr>
            <w:tcW w:w="3759" w:type="dxa"/>
          </w:tcPr>
          <w:p w14:paraId="7EF6ADFB" w14:textId="77777777" w:rsidR="00F91D97" w:rsidRPr="0007416B" w:rsidRDefault="00F91D97" w:rsidP="00D51582">
            <w:pPr>
              <w:pStyle w:val="StyleTabletextLeft"/>
              <w:rPr>
                <w:b w:val="0"/>
                <w:bCs w:val="0"/>
                <w:lang w:val="es-ES"/>
              </w:rPr>
            </w:pPr>
            <w:r w:rsidRPr="0007416B">
              <w:rPr>
                <w:b w:val="0"/>
                <w:bCs w:val="0"/>
                <w:lang w:val="es-ES"/>
              </w:rPr>
              <w:t>Telefónica de España, S.A.U.</w:t>
            </w:r>
          </w:p>
        </w:tc>
      </w:tr>
      <w:tr w:rsidR="00F91D97" w:rsidRPr="005F1C7C" w14:paraId="4AE7E55C" w14:textId="77777777" w:rsidTr="00D51582">
        <w:trPr>
          <w:cantSplit/>
          <w:trHeight w:val="240"/>
        </w:trPr>
        <w:tc>
          <w:tcPr>
            <w:tcW w:w="909" w:type="dxa"/>
            <w:shd w:val="clear" w:color="auto" w:fill="auto"/>
          </w:tcPr>
          <w:p w14:paraId="617B36F7" w14:textId="77777777" w:rsidR="00F91D97" w:rsidRPr="0007416B" w:rsidRDefault="00F91D97" w:rsidP="00D51582">
            <w:pPr>
              <w:pStyle w:val="StyleTabletextLeft"/>
              <w:rPr>
                <w:b w:val="0"/>
                <w:bCs w:val="0"/>
              </w:rPr>
            </w:pPr>
            <w:r w:rsidRPr="0007416B">
              <w:rPr>
                <w:b w:val="0"/>
                <w:bCs w:val="0"/>
              </w:rPr>
              <w:t>4-235-6</w:t>
            </w:r>
          </w:p>
        </w:tc>
        <w:tc>
          <w:tcPr>
            <w:tcW w:w="1501" w:type="dxa"/>
            <w:gridSpan w:val="2"/>
            <w:shd w:val="clear" w:color="auto" w:fill="auto"/>
          </w:tcPr>
          <w:p w14:paraId="4EF89F03" w14:textId="77777777" w:rsidR="00F91D97" w:rsidRPr="0007416B" w:rsidRDefault="00F91D97" w:rsidP="00D51582">
            <w:pPr>
              <w:pStyle w:val="StyleTabletextLeft"/>
              <w:rPr>
                <w:b w:val="0"/>
                <w:bCs w:val="0"/>
              </w:rPr>
            </w:pPr>
            <w:r w:rsidRPr="0007416B">
              <w:rPr>
                <w:b w:val="0"/>
                <w:bCs w:val="0"/>
              </w:rPr>
              <w:t>10078</w:t>
            </w:r>
          </w:p>
        </w:tc>
        <w:tc>
          <w:tcPr>
            <w:tcW w:w="3119" w:type="dxa"/>
            <w:gridSpan w:val="2"/>
            <w:shd w:val="clear" w:color="auto" w:fill="auto"/>
          </w:tcPr>
          <w:p w14:paraId="32F9048A" w14:textId="77777777" w:rsidR="00F91D97" w:rsidRPr="0007416B" w:rsidRDefault="00F91D97" w:rsidP="00D51582">
            <w:pPr>
              <w:pStyle w:val="StyleTabletextLeft"/>
              <w:rPr>
                <w:b w:val="0"/>
                <w:bCs w:val="0"/>
              </w:rPr>
            </w:pPr>
          </w:p>
        </w:tc>
        <w:tc>
          <w:tcPr>
            <w:tcW w:w="3759" w:type="dxa"/>
          </w:tcPr>
          <w:p w14:paraId="163002CB" w14:textId="77777777" w:rsidR="00F91D97" w:rsidRPr="0007416B" w:rsidRDefault="00F91D97" w:rsidP="00D51582">
            <w:pPr>
              <w:pStyle w:val="StyleTabletextLeft"/>
              <w:rPr>
                <w:b w:val="0"/>
                <w:bCs w:val="0"/>
                <w:lang w:val="es-ES"/>
              </w:rPr>
            </w:pPr>
            <w:r w:rsidRPr="0007416B">
              <w:rPr>
                <w:b w:val="0"/>
                <w:bCs w:val="0"/>
                <w:lang w:val="es-ES"/>
              </w:rPr>
              <w:t>Telefónica de España, S.A.U.</w:t>
            </w:r>
          </w:p>
        </w:tc>
      </w:tr>
      <w:tr w:rsidR="00F91D97" w:rsidRPr="0007416B" w14:paraId="485331EA" w14:textId="77777777" w:rsidTr="00D51582">
        <w:trPr>
          <w:cantSplit/>
          <w:trHeight w:val="240"/>
        </w:trPr>
        <w:tc>
          <w:tcPr>
            <w:tcW w:w="9288" w:type="dxa"/>
            <w:gridSpan w:val="6"/>
            <w:shd w:val="clear" w:color="auto" w:fill="auto"/>
          </w:tcPr>
          <w:p w14:paraId="3D56DC6E" w14:textId="431AC49D" w:rsidR="00F91D97" w:rsidRPr="0007416B" w:rsidRDefault="002621A0" w:rsidP="00D51582">
            <w:pPr>
              <w:pStyle w:val="Normalaftertitle"/>
              <w:keepNext/>
              <w:spacing w:before="240"/>
              <w:rPr>
                <w:b/>
                <w:bCs/>
              </w:rPr>
            </w:pPr>
            <w:r>
              <w:rPr>
                <w:rFonts w:ascii="SimSun" w:eastAsia="SimSun" w:hAnsi="SimSun" w:cs="SimSun" w:hint="eastAsia"/>
                <w:b/>
                <w:bCs/>
                <w:lang w:eastAsia="zh-CN"/>
              </w:rPr>
              <w:t>瑞典</w:t>
            </w:r>
            <w:r w:rsidR="00F91D97" w:rsidRPr="0007416B">
              <w:rPr>
                <w:b/>
                <w:bCs/>
              </w:rPr>
              <w:t xml:space="preserve">    LIR</w:t>
            </w:r>
          </w:p>
        </w:tc>
      </w:tr>
      <w:tr w:rsidR="00F91D97" w:rsidRPr="0007416B" w14:paraId="486903A0" w14:textId="77777777" w:rsidTr="00D51582">
        <w:trPr>
          <w:cantSplit/>
          <w:trHeight w:val="240"/>
        </w:trPr>
        <w:tc>
          <w:tcPr>
            <w:tcW w:w="909" w:type="dxa"/>
            <w:shd w:val="clear" w:color="auto" w:fill="auto"/>
          </w:tcPr>
          <w:p w14:paraId="3AAEC290" w14:textId="77777777" w:rsidR="00F91D97" w:rsidRPr="0007416B" w:rsidRDefault="00F91D97" w:rsidP="00D51582">
            <w:pPr>
              <w:pStyle w:val="StyleTabletextLeft"/>
              <w:rPr>
                <w:b w:val="0"/>
                <w:bCs w:val="0"/>
              </w:rPr>
            </w:pPr>
            <w:r w:rsidRPr="0007416B">
              <w:rPr>
                <w:b w:val="0"/>
                <w:bCs w:val="0"/>
              </w:rPr>
              <w:t>7-208-1</w:t>
            </w:r>
          </w:p>
        </w:tc>
        <w:tc>
          <w:tcPr>
            <w:tcW w:w="1501" w:type="dxa"/>
            <w:gridSpan w:val="2"/>
            <w:shd w:val="clear" w:color="auto" w:fill="auto"/>
          </w:tcPr>
          <w:p w14:paraId="5D6ADF02" w14:textId="77777777" w:rsidR="00F91D97" w:rsidRPr="0007416B" w:rsidRDefault="00F91D97" w:rsidP="00D51582">
            <w:pPr>
              <w:pStyle w:val="StyleTabletextLeft"/>
              <w:rPr>
                <w:b w:val="0"/>
                <w:bCs w:val="0"/>
              </w:rPr>
            </w:pPr>
            <w:r w:rsidRPr="0007416B">
              <w:rPr>
                <w:b w:val="0"/>
                <w:bCs w:val="0"/>
              </w:rPr>
              <w:t>16001</w:t>
            </w:r>
          </w:p>
        </w:tc>
        <w:tc>
          <w:tcPr>
            <w:tcW w:w="3119" w:type="dxa"/>
            <w:gridSpan w:val="2"/>
            <w:shd w:val="clear" w:color="auto" w:fill="auto"/>
          </w:tcPr>
          <w:p w14:paraId="67FA419E" w14:textId="77777777" w:rsidR="00F91D97" w:rsidRPr="0007416B" w:rsidRDefault="00F91D97" w:rsidP="00D51582">
            <w:pPr>
              <w:pStyle w:val="StyleTabletextLeft"/>
              <w:rPr>
                <w:b w:val="0"/>
                <w:bCs w:val="0"/>
              </w:rPr>
            </w:pPr>
            <w:r w:rsidRPr="0007416B">
              <w:rPr>
                <w:b w:val="0"/>
                <w:bCs w:val="0"/>
              </w:rPr>
              <w:t>TVX-STP1</w:t>
            </w:r>
          </w:p>
        </w:tc>
        <w:tc>
          <w:tcPr>
            <w:tcW w:w="3759" w:type="dxa"/>
          </w:tcPr>
          <w:p w14:paraId="06B427D6" w14:textId="77777777" w:rsidR="00F91D97" w:rsidRPr="0007416B" w:rsidRDefault="00F91D97" w:rsidP="00D51582">
            <w:pPr>
              <w:pStyle w:val="StyleTabletextLeft"/>
              <w:rPr>
                <w:b w:val="0"/>
                <w:bCs w:val="0"/>
              </w:rPr>
            </w:pPr>
            <w:proofErr w:type="spellStart"/>
            <w:r w:rsidRPr="0007416B">
              <w:rPr>
                <w:b w:val="0"/>
                <w:bCs w:val="0"/>
              </w:rPr>
              <w:t>Telavox</w:t>
            </w:r>
            <w:proofErr w:type="spellEnd"/>
            <w:r w:rsidRPr="0007416B">
              <w:rPr>
                <w:b w:val="0"/>
                <w:bCs w:val="0"/>
              </w:rPr>
              <w:t xml:space="preserve"> AB</w:t>
            </w:r>
          </w:p>
        </w:tc>
      </w:tr>
      <w:tr w:rsidR="00F91D97" w:rsidRPr="0007416B" w14:paraId="3471299E" w14:textId="77777777" w:rsidTr="00D51582">
        <w:trPr>
          <w:cantSplit/>
          <w:trHeight w:val="240"/>
        </w:trPr>
        <w:tc>
          <w:tcPr>
            <w:tcW w:w="909" w:type="dxa"/>
            <w:shd w:val="clear" w:color="auto" w:fill="auto"/>
          </w:tcPr>
          <w:p w14:paraId="7FBCE484" w14:textId="77777777" w:rsidR="00F91D97" w:rsidRPr="0007416B" w:rsidRDefault="00F91D97" w:rsidP="00D51582">
            <w:pPr>
              <w:pStyle w:val="StyleTabletextLeft"/>
              <w:rPr>
                <w:b w:val="0"/>
                <w:bCs w:val="0"/>
              </w:rPr>
            </w:pPr>
            <w:r w:rsidRPr="0007416B">
              <w:rPr>
                <w:b w:val="0"/>
                <w:bCs w:val="0"/>
              </w:rPr>
              <w:t>7-208-2</w:t>
            </w:r>
          </w:p>
        </w:tc>
        <w:tc>
          <w:tcPr>
            <w:tcW w:w="1501" w:type="dxa"/>
            <w:gridSpan w:val="2"/>
            <w:shd w:val="clear" w:color="auto" w:fill="auto"/>
          </w:tcPr>
          <w:p w14:paraId="0C97A287" w14:textId="77777777" w:rsidR="00F91D97" w:rsidRPr="0007416B" w:rsidRDefault="00F91D97" w:rsidP="00D51582">
            <w:pPr>
              <w:pStyle w:val="StyleTabletextLeft"/>
              <w:rPr>
                <w:b w:val="0"/>
                <w:bCs w:val="0"/>
              </w:rPr>
            </w:pPr>
            <w:r w:rsidRPr="0007416B">
              <w:rPr>
                <w:b w:val="0"/>
                <w:bCs w:val="0"/>
              </w:rPr>
              <w:t>16002</w:t>
            </w:r>
          </w:p>
        </w:tc>
        <w:tc>
          <w:tcPr>
            <w:tcW w:w="3119" w:type="dxa"/>
            <w:gridSpan w:val="2"/>
            <w:shd w:val="clear" w:color="auto" w:fill="auto"/>
          </w:tcPr>
          <w:p w14:paraId="3042D136" w14:textId="77777777" w:rsidR="00F91D97" w:rsidRPr="0007416B" w:rsidRDefault="00F91D97" w:rsidP="00D51582">
            <w:pPr>
              <w:pStyle w:val="StyleTabletextLeft"/>
              <w:rPr>
                <w:b w:val="0"/>
                <w:bCs w:val="0"/>
              </w:rPr>
            </w:pPr>
            <w:r w:rsidRPr="0007416B">
              <w:rPr>
                <w:b w:val="0"/>
                <w:bCs w:val="0"/>
              </w:rPr>
              <w:t>TVX-STP2</w:t>
            </w:r>
          </w:p>
        </w:tc>
        <w:tc>
          <w:tcPr>
            <w:tcW w:w="3759" w:type="dxa"/>
          </w:tcPr>
          <w:p w14:paraId="0E60D8FD" w14:textId="77777777" w:rsidR="00F91D97" w:rsidRPr="0007416B" w:rsidRDefault="00F91D97" w:rsidP="00D51582">
            <w:pPr>
              <w:pStyle w:val="StyleTabletextLeft"/>
              <w:rPr>
                <w:b w:val="0"/>
                <w:bCs w:val="0"/>
              </w:rPr>
            </w:pPr>
            <w:proofErr w:type="spellStart"/>
            <w:r w:rsidRPr="0007416B">
              <w:rPr>
                <w:b w:val="0"/>
                <w:bCs w:val="0"/>
              </w:rPr>
              <w:t>Telavox</w:t>
            </w:r>
            <w:proofErr w:type="spellEnd"/>
            <w:r w:rsidRPr="0007416B">
              <w:rPr>
                <w:b w:val="0"/>
                <w:bCs w:val="0"/>
              </w:rPr>
              <w:t xml:space="preserve"> AB</w:t>
            </w:r>
          </w:p>
        </w:tc>
      </w:tr>
    </w:tbl>
    <w:p w14:paraId="072BC4DE" w14:textId="77777777" w:rsidR="00444C8B" w:rsidRPr="00EE77CD" w:rsidRDefault="00444C8B" w:rsidP="00444C8B">
      <w:pPr>
        <w:tabs>
          <w:tab w:val="clear" w:pos="567"/>
          <w:tab w:val="clear" w:pos="1276"/>
          <w:tab w:val="clear" w:pos="1843"/>
          <w:tab w:val="clear" w:pos="5387"/>
          <w:tab w:val="clear" w:pos="5954"/>
          <w:tab w:val="left" w:pos="284"/>
        </w:tabs>
        <w:overflowPunct/>
        <w:autoSpaceDE/>
        <w:autoSpaceDN/>
        <w:adjustRightInd/>
        <w:spacing w:before="136" w:line="259" w:lineRule="auto"/>
        <w:jc w:val="left"/>
        <w:textAlignment w:val="auto"/>
        <w:rPr>
          <w:rFonts w:eastAsia="Calibri"/>
          <w:position w:val="6"/>
          <w:sz w:val="16"/>
          <w:szCs w:val="16"/>
          <w:lang w:val="fr-FR" w:eastAsia="zh-CN"/>
        </w:rPr>
      </w:pPr>
      <w:r w:rsidRPr="00EE77CD">
        <w:rPr>
          <w:rFonts w:eastAsia="Calibri"/>
          <w:position w:val="6"/>
          <w:sz w:val="16"/>
          <w:szCs w:val="16"/>
          <w:lang w:val="fr-FR" w:eastAsia="zh-CN"/>
        </w:rPr>
        <w:t>____________</w:t>
      </w:r>
    </w:p>
    <w:p w14:paraId="352C38B7" w14:textId="77777777" w:rsidR="00444C8B" w:rsidRDefault="00444C8B" w:rsidP="00444C8B">
      <w:pPr>
        <w:tabs>
          <w:tab w:val="clear" w:pos="1276"/>
          <w:tab w:val="clear" w:pos="1843"/>
          <w:tab w:val="clear" w:pos="5387"/>
          <w:tab w:val="clear" w:pos="5954"/>
        </w:tabs>
        <w:spacing w:before="0"/>
        <w:jc w:val="left"/>
        <w:rPr>
          <w:rFonts w:ascii="SimSun" w:eastAsia="SimSun" w:hAnsi="SimSun" w:cs="SimSun"/>
          <w:sz w:val="16"/>
          <w:szCs w:val="16"/>
          <w:lang w:val="fr-FR" w:eastAsia="zh-CN"/>
        </w:rPr>
      </w:pPr>
      <w:r w:rsidRPr="00EE77CD">
        <w:rPr>
          <w:rFonts w:eastAsia="SimSun"/>
          <w:sz w:val="16"/>
          <w:szCs w:val="16"/>
          <w:lang w:val="fr-FR" w:eastAsia="zh-CN"/>
        </w:rPr>
        <w:t>ISPC</w:t>
      </w:r>
      <w:r w:rsidRPr="00EE77CD">
        <w:rPr>
          <w:rFonts w:eastAsia="SimSun" w:hint="eastAsia"/>
          <w:sz w:val="16"/>
          <w:szCs w:val="16"/>
          <w:lang w:val="fr-FR" w:eastAsia="zh-CN"/>
        </w:rPr>
        <w:t>：</w:t>
      </w:r>
      <w:r w:rsidRPr="00EE77CD">
        <w:rPr>
          <w:rFonts w:eastAsia="SimSun"/>
          <w:sz w:val="16"/>
          <w:szCs w:val="16"/>
          <w:lang w:val="fr-FR" w:eastAsia="zh-CN"/>
        </w:rPr>
        <w:tab/>
      </w:r>
      <w:r w:rsidRPr="00EE77CD">
        <w:rPr>
          <w:rFonts w:ascii="SimSun" w:eastAsia="SimSun" w:hAnsi="SimSun" w:cs="SimSun" w:hint="eastAsia"/>
          <w:sz w:val="16"/>
          <w:szCs w:val="16"/>
          <w:lang w:val="fr-FR" w:eastAsia="zh-CN"/>
        </w:rPr>
        <w:t>国际信令点代码</w:t>
      </w:r>
    </w:p>
    <w:p w14:paraId="21DDC3F4" w14:textId="77777777" w:rsidR="005F1C7C" w:rsidRDefault="005F1C7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6"/>
          <w:szCs w:val="16"/>
          <w:lang w:val="fr-FR" w:eastAsia="zh-CN"/>
        </w:rPr>
      </w:pPr>
    </w:p>
    <w:p w14:paraId="183D0C0C" w14:textId="38FECBD0" w:rsidR="00354117" w:rsidRDefault="0035411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6"/>
          <w:szCs w:val="16"/>
          <w:lang w:val="fr-FR" w:eastAsia="zh-CN"/>
        </w:rPr>
      </w:pPr>
      <w:r>
        <w:rPr>
          <w:rFonts w:eastAsia="SimSun"/>
          <w:sz w:val="16"/>
          <w:szCs w:val="16"/>
          <w:lang w:val="fr-FR" w:eastAsia="zh-CN"/>
        </w:rPr>
        <w:br w:type="page"/>
      </w:r>
    </w:p>
    <w:p w14:paraId="56FB102C" w14:textId="77777777" w:rsidR="00354117" w:rsidRPr="00EE77CD" w:rsidRDefault="00354117" w:rsidP="00354117">
      <w:pPr>
        <w:pStyle w:val="Heading20"/>
        <w:rPr>
          <w:rFonts w:ascii="Arial" w:eastAsia="SimHei" w:hAnsi="Arial"/>
          <w:lang w:eastAsia="zh-CN"/>
        </w:rPr>
      </w:pPr>
      <w:bookmarkStart w:id="645" w:name="_Toc60664408"/>
      <w:r w:rsidRPr="00EE77CD">
        <w:rPr>
          <w:rFonts w:ascii="Arial" w:eastAsia="SimHei" w:hAnsi="Arial" w:hint="eastAsia"/>
          <w:lang w:eastAsia="zh-CN"/>
        </w:rPr>
        <w:lastRenderedPageBreak/>
        <w:t>国内编号方案</w:t>
      </w:r>
      <w:r w:rsidRPr="00EE77CD">
        <w:rPr>
          <w:rFonts w:ascii="Arial" w:eastAsia="SimHei" w:hAnsi="Arial"/>
          <w:lang w:eastAsia="zh-CN"/>
        </w:rPr>
        <w:br/>
      </w:r>
      <w:r w:rsidRPr="00EE77CD">
        <w:rPr>
          <w:rFonts w:ascii="Arial" w:eastAsia="SimHei" w:hAnsi="Arial" w:hint="eastAsia"/>
          <w:lang w:eastAsia="zh-CN"/>
        </w:rPr>
        <w:t>（依据</w:t>
      </w:r>
      <w:r w:rsidRPr="00EE77CD">
        <w:rPr>
          <w:rFonts w:ascii="Arial" w:eastAsia="SimHei" w:hAnsi="Arial"/>
          <w:lang w:eastAsia="zh-CN"/>
        </w:rPr>
        <w:t>ITU-T E.129</w:t>
      </w:r>
      <w:r w:rsidRPr="00EE77CD">
        <w:rPr>
          <w:rFonts w:ascii="Arial" w:eastAsia="SimHei" w:hAnsi="Arial" w:hint="eastAsia"/>
          <w:lang w:eastAsia="zh-CN"/>
        </w:rPr>
        <w:t>建议书（</w:t>
      </w:r>
      <w:r w:rsidRPr="00EE77CD">
        <w:rPr>
          <w:rFonts w:ascii="Arial" w:eastAsia="SimHei" w:hAnsi="Arial" w:hint="eastAsia"/>
          <w:lang w:eastAsia="zh-CN"/>
        </w:rPr>
        <w:t>0</w:t>
      </w:r>
      <w:r w:rsidRPr="00EE77CD">
        <w:rPr>
          <w:rFonts w:ascii="Arial" w:eastAsia="SimHei" w:hAnsi="Arial"/>
          <w:lang w:eastAsia="zh-CN"/>
        </w:rPr>
        <w:t>1/20</w:t>
      </w:r>
      <w:r w:rsidRPr="00EE77CD">
        <w:rPr>
          <w:rFonts w:ascii="Arial" w:eastAsia="SimHei" w:hAnsi="Arial" w:hint="eastAsia"/>
          <w:lang w:eastAsia="zh-CN"/>
        </w:rPr>
        <w:t>13</w:t>
      </w:r>
      <w:r w:rsidRPr="00EE77CD">
        <w:rPr>
          <w:rFonts w:ascii="Arial" w:eastAsia="SimHei" w:hAnsi="Arial" w:hint="eastAsia"/>
          <w:lang w:eastAsia="zh-CN"/>
        </w:rPr>
        <w:t>））</w:t>
      </w:r>
      <w:bookmarkEnd w:id="645"/>
    </w:p>
    <w:p w14:paraId="78A85441" w14:textId="77777777" w:rsidR="00354117" w:rsidRPr="00EE77CD" w:rsidRDefault="00354117" w:rsidP="00354117">
      <w:pPr>
        <w:tabs>
          <w:tab w:val="clear" w:pos="1276"/>
          <w:tab w:val="clear" w:pos="1843"/>
          <w:tab w:val="left" w:pos="1134"/>
          <w:tab w:val="left" w:pos="1560"/>
          <w:tab w:val="left" w:pos="2127"/>
        </w:tabs>
        <w:spacing w:after="80"/>
        <w:jc w:val="center"/>
        <w:outlineLvl w:val="2"/>
        <w:rPr>
          <w:rFonts w:eastAsia="SimSun" w:cs="Arial"/>
          <w:lang w:val="fr-FR"/>
        </w:rPr>
      </w:pPr>
      <w:bookmarkStart w:id="646" w:name="_Toc451863151"/>
      <w:r w:rsidRPr="00EE77CD">
        <w:rPr>
          <w:rFonts w:eastAsiaTheme="minorEastAsia" w:hint="eastAsia"/>
          <w:lang w:eastAsia="zh-CN"/>
        </w:rPr>
        <w:t>网站</w:t>
      </w:r>
      <w:r w:rsidRPr="00EE77CD">
        <w:rPr>
          <w:rFonts w:eastAsiaTheme="minorEastAsia" w:hint="eastAsia"/>
          <w:lang w:val="fr-FR" w:eastAsia="zh-CN"/>
        </w:rPr>
        <w:t>：</w:t>
      </w:r>
      <w:r w:rsidRPr="00EE77CD">
        <w:rPr>
          <w:rFonts w:eastAsia="SimSun" w:cs="Arial"/>
          <w:lang w:val="fr-FR"/>
        </w:rPr>
        <w:t>www.itu.int/itu-t/inr/nnp/index.html</w:t>
      </w:r>
      <w:bookmarkEnd w:id="646"/>
    </w:p>
    <w:p w14:paraId="6CB52D82" w14:textId="77777777" w:rsidR="00354117" w:rsidRPr="00EE77CD" w:rsidRDefault="00354117" w:rsidP="00354117">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7D9FC3A4" w14:textId="15E011CB" w:rsidR="00354117" w:rsidRPr="00EE77CD" w:rsidRDefault="00354117" w:rsidP="00354117">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hyperlink r:id="rId15" w:history="1">
        <w:r w:rsidR="006A7D99" w:rsidRPr="00783334">
          <w:rPr>
            <w:rFonts w:eastAsia="SimSun"/>
            <w:lang w:eastAsia="zh-CN"/>
          </w:rPr>
          <w:t>tsbtson@itu.int</w:t>
        </w:r>
      </w:hyperlink>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1C6CB3A1" w14:textId="66BCDCC6" w:rsidR="008906A5" w:rsidRPr="00BF6F8B" w:rsidRDefault="00354117" w:rsidP="00A76C93">
      <w:pPr>
        <w:spacing w:after="120"/>
        <w:ind w:firstLineChars="200" w:firstLine="400"/>
        <w:rPr>
          <w:rFonts w:eastAsiaTheme="minorEastAsia" w:hint="eastAsia"/>
          <w:lang w:eastAsia="zh-CN"/>
        </w:rPr>
      </w:pPr>
      <w:r w:rsidRPr="00EE77CD">
        <w:rPr>
          <w:rFonts w:eastAsiaTheme="minorEastAsia" w:hint="eastAsia"/>
          <w:lang w:eastAsia="zh-CN"/>
        </w:rPr>
        <w:t>自</w:t>
      </w:r>
      <w:r w:rsidRPr="00C0375D">
        <w:rPr>
          <w:rFonts w:eastAsiaTheme="minorEastAsia"/>
          <w:lang w:eastAsia="zh-CN"/>
        </w:rPr>
        <w:t>2024</w:t>
      </w:r>
      <w:r w:rsidRPr="00C0375D">
        <w:rPr>
          <w:rFonts w:eastAsiaTheme="minorEastAsia" w:hint="eastAsia"/>
          <w:lang w:eastAsia="zh-CN"/>
        </w:rPr>
        <w:t>年</w:t>
      </w:r>
      <w:r>
        <w:rPr>
          <w:rFonts w:eastAsiaTheme="minorEastAsia"/>
          <w:lang w:eastAsia="zh-CN"/>
        </w:rPr>
        <w:t>11</w:t>
      </w:r>
      <w:r w:rsidRPr="00C0375D">
        <w:rPr>
          <w:rFonts w:eastAsiaTheme="minorEastAsia" w:hint="eastAsia"/>
          <w:lang w:eastAsia="zh-CN"/>
        </w:rPr>
        <w:t>月</w:t>
      </w:r>
      <w:r w:rsidRPr="00C0375D">
        <w:rPr>
          <w:rFonts w:eastAsiaTheme="minorEastAsia" w:hint="eastAsia"/>
          <w:lang w:eastAsia="zh-CN"/>
        </w:rPr>
        <w:t>1</w:t>
      </w:r>
      <w:r w:rsidRPr="00C0375D">
        <w:rPr>
          <w:rFonts w:eastAsiaTheme="minorEastAsia" w:hint="eastAsia"/>
          <w:lang w:eastAsia="zh-CN"/>
        </w:rPr>
        <w:t>日起，</w:t>
      </w:r>
      <w:r w:rsidRPr="00EE77CD">
        <w:rPr>
          <w:rFonts w:eastAsiaTheme="minorEastAsia" w:hint="eastAsia"/>
          <w:lang w:eastAsia="zh-CN"/>
        </w:rPr>
        <w:t>以下国家</w:t>
      </w:r>
      <w:r w:rsidRPr="00EE77CD">
        <w:rPr>
          <w:rFonts w:eastAsiaTheme="minorEastAsia" w:hint="eastAsia"/>
          <w:lang w:eastAsia="zh-CN"/>
        </w:rPr>
        <w:t>/</w:t>
      </w:r>
      <w:r w:rsidRPr="00EE77CD">
        <w:rPr>
          <w:rFonts w:eastAsiaTheme="minorEastAsia" w:hint="eastAsia"/>
          <w:lang w:eastAsia="zh-CN"/>
        </w:rPr>
        <w:t>地理区域</w:t>
      </w:r>
      <w:r>
        <w:rPr>
          <w:rFonts w:eastAsiaTheme="minorEastAsia" w:hint="eastAsia"/>
          <w:lang w:eastAsia="zh-CN"/>
        </w:rPr>
        <w:t>已</w:t>
      </w:r>
      <w:r w:rsidRPr="00EE77CD">
        <w:rPr>
          <w:rFonts w:eastAsiaTheme="minorEastAsia" w:hint="eastAsia"/>
          <w:lang w:eastAsia="zh-CN"/>
        </w:rPr>
        <w:t>在我们的网站上更新了其国内编号方案：</w:t>
      </w:r>
    </w:p>
    <w:p w14:paraId="1E9FC5AE" w14:textId="77777777" w:rsidR="00354117" w:rsidRPr="00286C4C" w:rsidRDefault="00354117" w:rsidP="00354117">
      <w:pPr>
        <w:spacing w:before="0"/>
        <w:ind w:firstLineChars="200" w:firstLine="400"/>
        <w:rPr>
          <w:rFonts w:eastAsia="SimSun"/>
          <w:highlight w:val="yellow"/>
          <w:lang w:val="en-GB" w:eastAsia="zh-CN"/>
        </w:rPr>
      </w:pPr>
    </w:p>
    <w:tbl>
      <w:tblPr>
        <w:tblW w:w="69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2"/>
        <w:gridCol w:w="1574"/>
      </w:tblGrid>
      <w:tr w:rsidR="00354117" w:rsidRPr="00EE77CD" w14:paraId="79D16D68" w14:textId="77777777" w:rsidTr="00182FE7">
        <w:trPr>
          <w:trHeight w:val="383"/>
          <w:jc w:val="center"/>
        </w:trPr>
        <w:tc>
          <w:tcPr>
            <w:tcW w:w="5382" w:type="dxa"/>
            <w:tcBorders>
              <w:top w:val="single" w:sz="4" w:space="0" w:color="auto"/>
              <w:bottom w:val="single" w:sz="4" w:space="0" w:color="auto"/>
              <w:right w:val="single" w:sz="4" w:space="0" w:color="auto"/>
            </w:tcBorders>
            <w:vAlign w:val="center"/>
            <w:hideMark/>
          </w:tcPr>
          <w:p w14:paraId="726F6E2A" w14:textId="77777777" w:rsidR="00354117" w:rsidRPr="00EE77CD" w:rsidRDefault="00354117" w:rsidP="00D5158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sz w:val="22"/>
                <w:szCs w:val="22"/>
                <w:lang w:val="fr-CH"/>
              </w:rPr>
            </w:pPr>
            <w:r w:rsidRPr="00EE77CD">
              <w:rPr>
                <w:rFonts w:ascii="STKaiti" w:eastAsia="STKaiti" w:hAnsi="STKaiti" w:hint="eastAsia"/>
                <w:iCs/>
                <w:sz w:val="18"/>
                <w:szCs w:val="18"/>
                <w:lang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1574" w:type="dxa"/>
            <w:tcBorders>
              <w:top w:val="single" w:sz="4" w:space="0" w:color="auto"/>
              <w:left w:val="single" w:sz="4" w:space="0" w:color="auto"/>
              <w:bottom w:val="single" w:sz="4" w:space="0" w:color="auto"/>
            </w:tcBorders>
            <w:vAlign w:val="center"/>
            <w:hideMark/>
          </w:tcPr>
          <w:p w14:paraId="37E225D0" w14:textId="77777777" w:rsidR="00354117" w:rsidRPr="00EE77CD" w:rsidRDefault="00354117" w:rsidP="00D5158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iCs/>
                <w:sz w:val="22"/>
                <w:szCs w:val="22"/>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354117" w:rsidRPr="00EE77CD" w14:paraId="3AEA2B19" w14:textId="77777777" w:rsidTr="00182FE7">
        <w:trPr>
          <w:trHeight w:val="336"/>
          <w:jc w:val="center"/>
        </w:trPr>
        <w:tc>
          <w:tcPr>
            <w:tcW w:w="5382" w:type="dxa"/>
            <w:tcBorders>
              <w:top w:val="single" w:sz="4" w:space="0" w:color="auto"/>
              <w:left w:val="single" w:sz="4" w:space="0" w:color="auto"/>
              <w:bottom w:val="single" w:sz="4" w:space="0" w:color="auto"/>
              <w:right w:val="single" w:sz="4" w:space="0" w:color="auto"/>
            </w:tcBorders>
          </w:tcPr>
          <w:p w14:paraId="725F2E9B" w14:textId="210A3438" w:rsidR="00354117" w:rsidRPr="001573EE" w:rsidRDefault="002621A0" w:rsidP="00354117">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lang w:val="fr-CH" w:eastAsia="zh-CN"/>
              </w:rPr>
            </w:pPr>
            <w:r>
              <w:rPr>
                <w:rFonts w:eastAsia="SimSun" w:cs="Arial" w:hint="eastAsia"/>
                <w:lang w:val="fr-CH" w:eastAsia="zh-CN"/>
              </w:rPr>
              <w:t>开曼群岛</w:t>
            </w:r>
          </w:p>
        </w:tc>
        <w:tc>
          <w:tcPr>
            <w:tcW w:w="1574" w:type="dxa"/>
            <w:tcBorders>
              <w:top w:val="single" w:sz="4" w:space="0" w:color="auto"/>
              <w:left w:val="single" w:sz="4" w:space="0" w:color="auto"/>
              <w:bottom w:val="single" w:sz="4" w:space="0" w:color="auto"/>
              <w:right w:val="single" w:sz="4" w:space="0" w:color="auto"/>
            </w:tcBorders>
          </w:tcPr>
          <w:p w14:paraId="488BEC04" w14:textId="5EF953DA" w:rsidR="00354117" w:rsidRPr="00912A93" w:rsidRDefault="00354117" w:rsidP="0035411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Theme="minorEastAsia"/>
                <w:sz w:val="22"/>
                <w:szCs w:val="22"/>
                <w:lang w:val="fr-CH" w:eastAsia="zh-CN"/>
              </w:rPr>
            </w:pPr>
            <w:r>
              <w:t>+</w:t>
            </w:r>
            <w:r w:rsidRPr="009E6DEE">
              <w:t>1 345</w:t>
            </w:r>
          </w:p>
        </w:tc>
      </w:tr>
      <w:tr w:rsidR="00354117" w:rsidRPr="00EE77CD" w14:paraId="37D234B6" w14:textId="77777777" w:rsidTr="00182FE7">
        <w:trPr>
          <w:trHeight w:val="336"/>
          <w:jc w:val="center"/>
        </w:trPr>
        <w:tc>
          <w:tcPr>
            <w:tcW w:w="5382" w:type="dxa"/>
            <w:tcBorders>
              <w:top w:val="single" w:sz="4" w:space="0" w:color="auto"/>
              <w:left w:val="single" w:sz="4" w:space="0" w:color="auto"/>
              <w:bottom w:val="single" w:sz="4" w:space="0" w:color="auto"/>
              <w:right w:val="single" w:sz="4" w:space="0" w:color="auto"/>
            </w:tcBorders>
          </w:tcPr>
          <w:p w14:paraId="44842929" w14:textId="7D2E8BC8" w:rsidR="00354117" w:rsidRPr="00912A93" w:rsidRDefault="002621A0" w:rsidP="00354117">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lang w:val="fr-CH" w:eastAsia="zh-CN"/>
              </w:rPr>
            </w:pPr>
            <w:r>
              <w:rPr>
                <w:rFonts w:eastAsia="SimSun" w:cs="Arial" w:hint="eastAsia"/>
                <w:lang w:val="fr-CH" w:eastAsia="zh-CN"/>
              </w:rPr>
              <w:t>缅甸</w:t>
            </w:r>
          </w:p>
        </w:tc>
        <w:tc>
          <w:tcPr>
            <w:tcW w:w="1574" w:type="dxa"/>
            <w:tcBorders>
              <w:top w:val="single" w:sz="4" w:space="0" w:color="auto"/>
              <w:left w:val="single" w:sz="4" w:space="0" w:color="auto"/>
              <w:bottom w:val="single" w:sz="4" w:space="0" w:color="auto"/>
              <w:right w:val="single" w:sz="4" w:space="0" w:color="auto"/>
            </w:tcBorders>
          </w:tcPr>
          <w:p w14:paraId="1D2BE3E3" w14:textId="1E12BB8C" w:rsidR="00354117" w:rsidRDefault="00354117" w:rsidP="0035411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pPr>
            <w:r>
              <w:t>+95</w:t>
            </w:r>
          </w:p>
        </w:tc>
      </w:tr>
      <w:tr w:rsidR="00354117" w:rsidRPr="00EE77CD" w14:paraId="3C59BCA0" w14:textId="77777777" w:rsidTr="00182FE7">
        <w:trPr>
          <w:trHeight w:val="336"/>
          <w:jc w:val="center"/>
        </w:trPr>
        <w:tc>
          <w:tcPr>
            <w:tcW w:w="5382" w:type="dxa"/>
            <w:tcBorders>
              <w:top w:val="single" w:sz="4" w:space="0" w:color="auto"/>
              <w:left w:val="single" w:sz="4" w:space="0" w:color="auto"/>
              <w:bottom w:val="single" w:sz="4" w:space="0" w:color="auto"/>
              <w:right w:val="single" w:sz="4" w:space="0" w:color="auto"/>
            </w:tcBorders>
          </w:tcPr>
          <w:p w14:paraId="2A9578A0" w14:textId="1B5DC05C" w:rsidR="00354117" w:rsidRPr="00912A93" w:rsidRDefault="002621A0" w:rsidP="00354117">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lang w:val="fr-CH" w:eastAsia="zh-CN"/>
              </w:rPr>
            </w:pPr>
            <w:r>
              <w:rPr>
                <w:rFonts w:eastAsia="SimSun" w:cs="Arial" w:hint="eastAsia"/>
                <w:lang w:val="fr-CH" w:eastAsia="zh-CN"/>
              </w:rPr>
              <w:t>巴勒斯坦国</w:t>
            </w:r>
          </w:p>
        </w:tc>
        <w:tc>
          <w:tcPr>
            <w:tcW w:w="1574" w:type="dxa"/>
            <w:tcBorders>
              <w:top w:val="single" w:sz="4" w:space="0" w:color="auto"/>
              <w:left w:val="single" w:sz="4" w:space="0" w:color="auto"/>
              <w:bottom w:val="single" w:sz="4" w:space="0" w:color="auto"/>
              <w:right w:val="single" w:sz="4" w:space="0" w:color="auto"/>
            </w:tcBorders>
          </w:tcPr>
          <w:p w14:paraId="434154A9" w14:textId="4FB1AC2C" w:rsidR="00354117" w:rsidRDefault="00354117" w:rsidP="0035411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pPr>
            <w:r>
              <w:t>+970</w:t>
            </w:r>
          </w:p>
        </w:tc>
      </w:tr>
    </w:tbl>
    <w:p w14:paraId="34632696" w14:textId="77777777" w:rsidR="00354117" w:rsidRPr="00EE77CD" w:rsidRDefault="00354117" w:rsidP="00444C8B">
      <w:pPr>
        <w:tabs>
          <w:tab w:val="clear" w:pos="1276"/>
          <w:tab w:val="clear" w:pos="1843"/>
          <w:tab w:val="clear" w:pos="5387"/>
          <w:tab w:val="clear" w:pos="5954"/>
        </w:tabs>
        <w:spacing w:before="0"/>
        <w:jc w:val="left"/>
        <w:rPr>
          <w:rFonts w:eastAsia="SimSun"/>
          <w:sz w:val="16"/>
          <w:szCs w:val="16"/>
          <w:lang w:val="fr-FR" w:eastAsia="zh-CN"/>
        </w:rPr>
      </w:pPr>
    </w:p>
    <w:sectPr w:rsidR="00354117" w:rsidRPr="00EE77CD" w:rsidSect="0082170A">
      <w:footerReference w:type="even" r:id="rId16"/>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9FBC" w14:textId="77777777" w:rsidR="00CE186D" w:rsidRDefault="00CE186D">
      <w:pPr>
        <w:spacing w:before="0"/>
      </w:pPr>
      <w:r>
        <w:separator/>
      </w:r>
    </w:p>
  </w:endnote>
  <w:endnote w:type="continuationSeparator" w:id="0">
    <w:p w14:paraId="65B6A463" w14:textId="77777777" w:rsidR="00CE186D" w:rsidRDefault="00CE18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37946C98"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32246">
            <w:rPr>
              <w:noProof/>
              <w:color w:val="FFFFFF"/>
              <w:lang w:val="es-ES_tradnl"/>
            </w:rPr>
            <w:t>1305</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028B0E2D"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3B94">
            <w:rPr>
              <w:noProof/>
              <w:color w:val="FFFFFF"/>
              <w:lang w:val="es-ES_tradnl"/>
            </w:rPr>
            <w:t>1305</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7A6ED4">
            <w:rPr>
              <w:color w:val="FFFFFF"/>
            </w:rPr>
            <w:t xml:space="preserve"> </w:t>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65A8C54A">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6B813E1D" w:rsidR="0082170A" w:rsidRPr="007F091C" w:rsidRDefault="0082170A" w:rsidP="00106A74">
          <w:pPr>
            <w:pStyle w:val="Footer"/>
            <w:spacing w:before="20" w:after="20"/>
            <w:jc w:val="left"/>
            <w:rPr>
              <w:color w:val="FFFFFF"/>
              <w:lang w:val="fr-CH"/>
            </w:rPr>
          </w:pPr>
          <w:r w:rsidRPr="007A6ED4">
            <w:rPr>
              <w:rFonts w:asciiTheme="minorHAnsi" w:eastAsia="SimSun" w:hAnsiTheme="minorHAnsi" w:cstheme="minorHAnsi"/>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23B94">
            <w:rPr>
              <w:noProof/>
              <w:color w:val="FFFFFF"/>
              <w:lang w:val="es-ES_tradnl"/>
            </w:rPr>
            <w:t>1305</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BCC81" w14:textId="77777777" w:rsidR="00CE186D" w:rsidRDefault="00CE186D">
      <w:pPr>
        <w:spacing w:before="0"/>
      </w:pPr>
      <w:r>
        <w:separator/>
      </w:r>
    </w:p>
  </w:footnote>
  <w:footnote w:type="continuationSeparator" w:id="0">
    <w:p w14:paraId="61EDB988" w14:textId="77777777" w:rsidR="00CE186D" w:rsidRDefault="00CE186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4"/>
  </w:num>
  <w:num w:numId="2" w16cid:durableId="721564375">
    <w:abstractNumId w:val="3"/>
  </w:num>
  <w:num w:numId="3" w16cid:durableId="1923566796">
    <w:abstractNumId w:val="2"/>
  </w:num>
  <w:num w:numId="4" w16cid:durableId="2012487843">
    <w:abstractNumId w:val="1"/>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96E"/>
    <w:rsid w:val="00045F65"/>
    <w:rsid w:val="00046038"/>
    <w:rsid w:val="0004620E"/>
    <w:rsid w:val="00046447"/>
    <w:rsid w:val="00046529"/>
    <w:rsid w:val="00046BE3"/>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636"/>
    <w:rsid w:val="00116BB4"/>
    <w:rsid w:val="00116DCA"/>
    <w:rsid w:val="00116EEE"/>
    <w:rsid w:val="00117464"/>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94"/>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964"/>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217"/>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2FE7"/>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3F"/>
    <w:rsid w:val="001B7899"/>
    <w:rsid w:val="001B79A8"/>
    <w:rsid w:val="001B7F2A"/>
    <w:rsid w:val="001B7FE8"/>
    <w:rsid w:val="001C0055"/>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B7D"/>
    <w:rsid w:val="001E1B8E"/>
    <w:rsid w:val="001E1BE5"/>
    <w:rsid w:val="001E1C4B"/>
    <w:rsid w:val="001E1EB4"/>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28B"/>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AB"/>
    <w:rsid w:val="00261802"/>
    <w:rsid w:val="00261E95"/>
    <w:rsid w:val="00261E96"/>
    <w:rsid w:val="00261ECD"/>
    <w:rsid w:val="00262078"/>
    <w:rsid w:val="002621A0"/>
    <w:rsid w:val="0026230D"/>
    <w:rsid w:val="00262321"/>
    <w:rsid w:val="00262365"/>
    <w:rsid w:val="00262424"/>
    <w:rsid w:val="0026303E"/>
    <w:rsid w:val="00263300"/>
    <w:rsid w:val="002633B7"/>
    <w:rsid w:val="002635C7"/>
    <w:rsid w:val="00263726"/>
    <w:rsid w:val="00263AD7"/>
    <w:rsid w:val="00263AFD"/>
    <w:rsid w:val="00263F9C"/>
    <w:rsid w:val="0026521F"/>
    <w:rsid w:val="0026574E"/>
    <w:rsid w:val="00265B9B"/>
    <w:rsid w:val="00265CAE"/>
    <w:rsid w:val="0026619E"/>
    <w:rsid w:val="00266297"/>
    <w:rsid w:val="00266366"/>
    <w:rsid w:val="0026651B"/>
    <w:rsid w:val="00266CAD"/>
    <w:rsid w:val="00266D8C"/>
    <w:rsid w:val="00266D95"/>
    <w:rsid w:val="00266EB2"/>
    <w:rsid w:val="002672A1"/>
    <w:rsid w:val="00267331"/>
    <w:rsid w:val="002673CB"/>
    <w:rsid w:val="00267533"/>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F8B"/>
    <w:rsid w:val="002874FB"/>
    <w:rsid w:val="002901ED"/>
    <w:rsid w:val="002902D1"/>
    <w:rsid w:val="00290C76"/>
    <w:rsid w:val="00290DA4"/>
    <w:rsid w:val="00290E08"/>
    <w:rsid w:val="002916FB"/>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2F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0B8C"/>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17"/>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137"/>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732"/>
    <w:rsid w:val="00400994"/>
    <w:rsid w:val="00400D0D"/>
    <w:rsid w:val="00400D5F"/>
    <w:rsid w:val="00400E1E"/>
    <w:rsid w:val="00400E57"/>
    <w:rsid w:val="00400FAD"/>
    <w:rsid w:val="00401296"/>
    <w:rsid w:val="0040136E"/>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13"/>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B8B"/>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51D2"/>
    <w:rsid w:val="004352D6"/>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CB5"/>
    <w:rsid w:val="00441D20"/>
    <w:rsid w:val="00442193"/>
    <w:rsid w:val="00442416"/>
    <w:rsid w:val="00442871"/>
    <w:rsid w:val="004428C0"/>
    <w:rsid w:val="00442930"/>
    <w:rsid w:val="00442C89"/>
    <w:rsid w:val="00443124"/>
    <w:rsid w:val="0044363C"/>
    <w:rsid w:val="0044387A"/>
    <w:rsid w:val="00443AE7"/>
    <w:rsid w:val="00443EAF"/>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9D1"/>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3B"/>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C81"/>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446"/>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246"/>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8C0"/>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B87"/>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824"/>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1C7C"/>
    <w:rsid w:val="005F23C5"/>
    <w:rsid w:val="005F29BA"/>
    <w:rsid w:val="005F2AFD"/>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29CB"/>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46B"/>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C65"/>
    <w:rsid w:val="006A7D99"/>
    <w:rsid w:val="006A7E49"/>
    <w:rsid w:val="006A7FAA"/>
    <w:rsid w:val="006B009F"/>
    <w:rsid w:val="006B010D"/>
    <w:rsid w:val="006B03FD"/>
    <w:rsid w:val="006B0613"/>
    <w:rsid w:val="006B0970"/>
    <w:rsid w:val="006B0A2B"/>
    <w:rsid w:val="006B0B54"/>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49DC"/>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202CC"/>
    <w:rsid w:val="007202E2"/>
    <w:rsid w:val="007204B3"/>
    <w:rsid w:val="00720FAD"/>
    <w:rsid w:val="00720FE7"/>
    <w:rsid w:val="00720FF5"/>
    <w:rsid w:val="0072126A"/>
    <w:rsid w:val="0072135A"/>
    <w:rsid w:val="00721755"/>
    <w:rsid w:val="0072188E"/>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75"/>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142"/>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1F0"/>
    <w:rsid w:val="007B12EB"/>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309"/>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E7424"/>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10"/>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2F3"/>
    <w:rsid w:val="00872383"/>
    <w:rsid w:val="00872919"/>
    <w:rsid w:val="00872A5B"/>
    <w:rsid w:val="00872A95"/>
    <w:rsid w:val="00872C86"/>
    <w:rsid w:val="00873038"/>
    <w:rsid w:val="008732AE"/>
    <w:rsid w:val="008732C8"/>
    <w:rsid w:val="008732E2"/>
    <w:rsid w:val="00873596"/>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5E58"/>
    <w:rsid w:val="00886F14"/>
    <w:rsid w:val="008874F0"/>
    <w:rsid w:val="00887588"/>
    <w:rsid w:val="00887609"/>
    <w:rsid w:val="00887797"/>
    <w:rsid w:val="00887CAB"/>
    <w:rsid w:val="00887E2D"/>
    <w:rsid w:val="00887F17"/>
    <w:rsid w:val="00887F20"/>
    <w:rsid w:val="00890531"/>
    <w:rsid w:val="008906A5"/>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0F"/>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C8E"/>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AC5"/>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D38"/>
    <w:rsid w:val="00925E2D"/>
    <w:rsid w:val="00926155"/>
    <w:rsid w:val="009265EA"/>
    <w:rsid w:val="009266AA"/>
    <w:rsid w:val="009266E0"/>
    <w:rsid w:val="00926717"/>
    <w:rsid w:val="00926CFC"/>
    <w:rsid w:val="00926E47"/>
    <w:rsid w:val="00926F10"/>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8C1"/>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4FC"/>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D8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BBB"/>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6BC"/>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5C9D"/>
    <w:rsid w:val="00A660E9"/>
    <w:rsid w:val="00A661DF"/>
    <w:rsid w:val="00A662B9"/>
    <w:rsid w:val="00A663E1"/>
    <w:rsid w:val="00A66605"/>
    <w:rsid w:val="00A66857"/>
    <w:rsid w:val="00A669D3"/>
    <w:rsid w:val="00A66B95"/>
    <w:rsid w:val="00A66ED1"/>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C9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1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0FD3"/>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914"/>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16D"/>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81B"/>
    <w:rsid w:val="00BA187C"/>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28C"/>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5E2"/>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6F8B"/>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C07"/>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282"/>
    <w:rsid w:val="00C14310"/>
    <w:rsid w:val="00C1483A"/>
    <w:rsid w:val="00C152B2"/>
    <w:rsid w:val="00C15306"/>
    <w:rsid w:val="00C15873"/>
    <w:rsid w:val="00C158E0"/>
    <w:rsid w:val="00C15A3C"/>
    <w:rsid w:val="00C1603C"/>
    <w:rsid w:val="00C1615B"/>
    <w:rsid w:val="00C164A2"/>
    <w:rsid w:val="00C1652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490"/>
    <w:rsid w:val="00C46660"/>
    <w:rsid w:val="00C4677D"/>
    <w:rsid w:val="00C467AA"/>
    <w:rsid w:val="00C467F7"/>
    <w:rsid w:val="00C4698A"/>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B16"/>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9B"/>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B68"/>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C09"/>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86D"/>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6FE7"/>
    <w:rsid w:val="00D27411"/>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46C4"/>
    <w:rsid w:val="00D354F8"/>
    <w:rsid w:val="00D35551"/>
    <w:rsid w:val="00D3558C"/>
    <w:rsid w:val="00D355A2"/>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DFF"/>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03"/>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269"/>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72"/>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35"/>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099"/>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2EA2"/>
    <w:rsid w:val="00F73608"/>
    <w:rsid w:val="00F7367C"/>
    <w:rsid w:val="00F737C2"/>
    <w:rsid w:val="00F738D1"/>
    <w:rsid w:val="00F739FB"/>
    <w:rsid w:val="00F74199"/>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D97"/>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ITU-T/inr/roa/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3870</Words>
  <Characters>5263</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OB 1305</vt:lpstr>
    </vt:vector>
  </TitlesOfParts>
  <Company>ITU</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1305</dc:title>
  <dc:creator>ITU</dc:creator>
  <cp:lastModifiedBy>Liu, Sanping</cp:lastModifiedBy>
  <cp:revision>11</cp:revision>
  <cp:lastPrinted>2024-12-06T09:15:00Z</cp:lastPrinted>
  <dcterms:created xsi:type="dcterms:W3CDTF">2024-12-03T10:54:00Z</dcterms:created>
  <dcterms:modified xsi:type="dcterms:W3CDTF">2024-12-06T09:31:00Z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