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0C638F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C638F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1A864286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0E2C6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0E2C62" w:rsidRPr="000E2C6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C3561D4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Pr="006F5B3B">
              <w:rPr>
                <w:color w:val="FFFFFF"/>
                <w:lang w:val="fr-FR"/>
              </w:rPr>
              <w:t>.</w:t>
            </w:r>
            <w:r w:rsidR="00B238CB">
              <w:rPr>
                <w:color w:val="FFFFFF"/>
                <w:lang w:val="fr-FR"/>
              </w:rPr>
              <w:t>X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ACD8E65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490E41">
              <w:rPr>
                <w:color w:val="FFFFFF"/>
                <w:spacing w:val="-4"/>
                <w:lang w:val="es-ES"/>
              </w:rPr>
              <w:t>1</w:t>
            </w:r>
            <w:r w:rsidR="00B238CB">
              <w:rPr>
                <w:color w:val="FFFFFF"/>
                <w:spacing w:val="-4"/>
                <w:lang w:val="es-ES"/>
              </w:rPr>
              <w:t>7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B238CB">
              <w:rPr>
                <w:color w:val="FFFFFF"/>
                <w:spacing w:val="-4"/>
                <w:lang w:val="es-ES"/>
              </w:rPr>
              <w:t xml:space="preserve">septiembre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0C638F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proofErr w:type="spellStart"/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proofErr w:type="spell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l: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6EFFC69E" w14:textId="32F7674F" w:rsidR="00E03931" w:rsidRDefault="00C77A66" w:rsidP="00C77A6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C77A66">
        <w:rPr>
          <w:lang w:val="es-ES"/>
        </w:rPr>
        <w:t xml:space="preserve">Plan de numeración para las telecomunicaciones públicas internacionales </w:t>
      </w:r>
      <w:r>
        <w:rPr>
          <w:lang w:val="es-ES"/>
        </w:rPr>
        <w:br/>
      </w:r>
      <w:r w:rsidRPr="00C77A66">
        <w:rPr>
          <w:lang w:val="es-ES"/>
        </w:rPr>
        <w:t>(Recomendación UIT-T E.164)</w:t>
      </w:r>
      <w:r>
        <w:rPr>
          <w:lang w:val="es-ES"/>
        </w:rPr>
        <w:t xml:space="preserve">: </w:t>
      </w:r>
      <w:r w:rsidRPr="00C77A66">
        <w:rPr>
          <w:i/>
          <w:iCs/>
          <w:lang w:val="es-ES"/>
        </w:rPr>
        <w:t>Nota de la TSB</w:t>
      </w:r>
      <w:r>
        <w:rPr>
          <w:lang w:val="es-ES"/>
        </w:rPr>
        <w:tab/>
      </w:r>
      <w:r>
        <w:rPr>
          <w:lang w:val="es-ES"/>
        </w:rPr>
        <w:tab/>
        <w:t>6</w:t>
      </w:r>
    </w:p>
    <w:p w14:paraId="78C092F3" w14:textId="00C279DF" w:rsidR="00C77A66" w:rsidRPr="00C77A66" w:rsidRDefault="00C77A66" w:rsidP="00C77A6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77A66">
        <w:rPr>
          <w:lang w:val="es-ES"/>
        </w:rPr>
        <w:t>Plan de identificación internacional para redes públicas y suscripciones</w:t>
      </w:r>
      <w:r>
        <w:rPr>
          <w:lang w:val="es-ES"/>
        </w:rPr>
        <w:t xml:space="preserve"> </w:t>
      </w:r>
      <w:r>
        <w:rPr>
          <w:lang w:val="es-ES"/>
        </w:rPr>
        <w:br/>
      </w:r>
      <w:r w:rsidRPr="00C77A66">
        <w:rPr>
          <w:lang w:val="es-ES"/>
        </w:rPr>
        <w:t>(Recomendación UIT-T E.212)</w:t>
      </w:r>
      <w:r>
        <w:rPr>
          <w:lang w:val="es-ES"/>
        </w:rPr>
        <w:t xml:space="preserve">: </w:t>
      </w:r>
      <w:r w:rsidRPr="00C77A66">
        <w:rPr>
          <w:i/>
          <w:iCs/>
          <w:lang w:val="es-ES"/>
        </w:rPr>
        <w:t>Nota de la TSB</w:t>
      </w:r>
      <w:r>
        <w:rPr>
          <w:lang w:val="es-ES"/>
        </w:rPr>
        <w:tab/>
      </w:r>
      <w:r>
        <w:rPr>
          <w:lang w:val="es-ES"/>
        </w:rPr>
        <w:tab/>
        <w:t>6</w:t>
      </w:r>
    </w:p>
    <w:p w14:paraId="3A84C322" w14:textId="7C1D1E1C" w:rsidR="00E153DB" w:rsidRPr="000E2C62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n-GB"/>
        </w:rPr>
      </w:pPr>
      <w:r w:rsidRPr="000E2C62">
        <w:rPr>
          <w:lang w:val="en-GB"/>
        </w:rPr>
        <w:t>Servicio</w:t>
      </w:r>
      <w:r w:rsidRPr="001469B8">
        <w:rPr>
          <w:lang w:val="ru-RU"/>
        </w:rPr>
        <w:t xml:space="preserve"> </w:t>
      </w:r>
      <w:r w:rsidRPr="000E2C62">
        <w:rPr>
          <w:lang w:val="en-GB"/>
        </w:rPr>
        <w:t>telef</w:t>
      </w:r>
      <w:r w:rsidRPr="001469B8">
        <w:rPr>
          <w:lang w:val="ru-RU"/>
        </w:rPr>
        <w:t>ó</w:t>
      </w:r>
      <w:r w:rsidRPr="000E2C62">
        <w:rPr>
          <w:lang w:val="en-GB"/>
        </w:rPr>
        <w:t>nico</w:t>
      </w:r>
      <w:r w:rsidRPr="001469B8">
        <w:rPr>
          <w:lang w:val="ru-RU"/>
        </w:rPr>
        <w:t>:</w:t>
      </w:r>
    </w:p>
    <w:p w14:paraId="35E35996" w14:textId="6AA76B55" w:rsidR="00A235E2" w:rsidRPr="000E2C62" w:rsidRDefault="00C77A66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proofErr w:type="spellStart"/>
      <w:r w:rsidRPr="00C77A66">
        <w:t>Azerbaiyán</w:t>
      </w:r>
      <w:proofErr w:type="spellEnd"/>
      <w:r w:rsidR="00A235E2" w:rsidRPr="000E2C62">
        <w:t xml:space="preserve"> (</w:t>
      </w:r>
      <w:r w:rsidRPr="00C77A66">
        <w:rPr>
          <w:i/>
          <w:iCs/>
        </w:rPr>
        <w:t xml:space="preserve">Ministry of Digital Development and Transport, </w:t>
      </w:r>
      <w:proofErr w:type="spellStart"/>
      <w:r w:rsidRPr="00C77A66">
        <w:t>Bakú</w:t>
      </w:r>
      <w:proofErr w:type="spellEnd"/>
      <w:r w:rsidR="00A235E2" w:rsidRPr="000E2C62">
        <w:t>)</w:t>
      </w:r>
      <w:r w:rsidR="00A235E2" w:rsidRPr="000E2C62">
        <w:tab/>
      </w:r>
      <w:r w:rsidR="00A235E2" w:rsidRPr="000E2C62">
        <w:rPr>
          <w:webHidden/>
        </w:rPr>
        <w:tab/>
      </w:r>
      <w:r>
        <w:rPr>
          <w:webHidden/>
        </w:rPr>
        <w:t>7</w:t>
      </w:r>
    </w:p>
    <w:p w14:paraId="6DF0ACA0" w14:textId="0C3FE4EB" w:rsidR="00A235E2" w:rsidRPr="00C77A66" w:rsidRDefault="00C77A66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 w:rsidRPr="00C77A66">
        <w:rPr>
          <w:rFonts w:cs="Arial"/>
          <w:bCs/>
          <w:lang w:val="es-ES"/>
        </w:rPr>
        <w:t xml:space="preserve">Malta (Malta </w:t>
      </w:r>
      <w:proofErr w:type="spellStart"/>
      <w:r w:rsidRPr="00C77A66">
        <w:rPr>
          <w:rFonts w:cs="Arial"/>
          <w:bCs/>
          <w:lang w:val="es-ES"/>
        </w:rPr>
        <w:t>Communications</w:t>
      </w:r>
      <w:proofErr w:type="spellEnd"/>
      <w:r w:rsidRPr="00C77A66">
        <w:rPr>
          <w:rFonts w:cs="Arial"/>
          <w:bCs/>
          <w:lang w:val="es-ES"/>
        </w:rPr>
        <w:t xml:space="preserve"> </w:t>
      </w:r>
      <w:proofErr w:type="spellStart"/>
      <w:r w:rsidRPr="00C77A66">
        <w:rPr>
          <w:rFonts w:cs="Arial"/>
          <w:bCs/>
          <w:lang w:val="es-ES"/>
        </w:rPr>
        <w:t>Authority</w:t>
      </w:r>
      <w:proofErr w:type="spellEnd"/>
      <w:r w:rsidRPr="00C77A66">
        <w:rPr>
          <w:rFonts w:cs="Arial"/>
          <w:bCs/>
          <w:lang w:val="es-ES"/>
        </w:rPr>
        <w:t xml:space="preserve"> (MCA), Floriana)</w:t>
      </w:r>
      <w:r w:rsidR="00A235E2" w:rsidRPr="00C77A66">
        <w:rPr>
          <w:lang w:val="es-ES"/>
        </w:rPr>
        <w:tab/>
      </w:r>
      <w:r w:rsidR="00A235E2" w:rsidRPr="00C77A66">
        <w:rPr>
          <w:webHidden/>
          <w:lang w:val="es-ES"/>
        </w:rPr>
        <w:tab/>
      </w:r>
      <w:r w:rsidRPr="00C77A66">
        <w:rPr>
          <w:webHidden/>
          <w:lang w:val="es-ES"/>
        </w:rPr>
        <w:t>14</w:t>
      </w:r>
    </w:p>
    <w:p w14:paraId="7E2BB088" w14:textId="5022E14D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A235E2">
        <w:rPr>
          <w:rFonts w:eastAsiaTheme="minorEastAsia"/>
          <w:lang w:val="es-ES"/>
        </w:rPr>
        <w:t>1</w:t>
      </w:r>
      <w:r w:rsidR="00C77A66">
        <w:rPr>
          <w:rFonts w:eastAsiaTheme="minorEastAsia"/>
          <w:lang w:val="es-ES"/>
        </w:rPr>
        <w:t>5</w:t>
      </w:r>
    </w:p>
    <w:p w14:paraId="73F607AD" w14:textId="55055519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235E2">
        <w:rPr>
          <w:webHidden/>
          <w:lang w:val="es-ES"/>
        </w:rPr>
        <w:t>1</w:t>
      </w:r>
      <w:r w:rsidR="00C77A66">
        <w:rPr>
          <w:webHidden/>
          <w:lang w:val="es-ES"/>
        </w:rPr>
        <w:t>5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467057E5" w14:textId="6F61445E" w:rsidR="00A235E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0E2C62">
        <w:rPr>
          <w:noProof/>
          <w:szCs w:val="32"/>
          <w:lang w:val="es-ES"/>
        </w:rPr>
        <w:t xml:space="preserve">Nomenclátor de las estaciones de barco y de las asignaciones a identidades </w:t>
      </w:r>
      <w:r w:rsidRPr="000E2C62">
        <w:rPr>
          <w:noProof/>
          <w:szCs w:val="32"/>
          <w:lang w:val="es-ES"/>
        </w:rPr>
        <w:br/>
        <w:t>del servicio móvil marítimo (Lista V)</w:t>
      </w:r>
      <w:r w:rsidRPr="000E2C62">
        <w:rPr>
          <w:noProof/>
          <w:szCs w:val="32"/>
          <w:lang w:val="es-ES"/>
        </w:rPr>
        <w:tab/>
      </w:r>
      <w:r w:rsidRPr="000E2C62">
        <w:rPr>
          <w:noProof/>
          <w:szCs w:val="32"/>
          <w:lang w:val="es-ES"/>
        </w:rPr>
        <w:tab/>
        <w:t>1</w:t>
      </w:r>
      <w:r w:rsidR="00CA409F">
        <w:rPr>
          <w:noProof/>
          <w:szCs w:val="32"/>
          <w:lang w:val="es-ES"/>
        </w:rPr>
        <w:t>6</w:t>
      </w:r>
    </w:p>
    <w:p w14:paraId="23F68D0C" w14:textId="70B17454" w:rsidR="00CA409F" w:rsidRDefault="00CA409F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CA409F">
        <w:rPr>
          <w:noProof/>
          <w:szCs w:val="32"/>
          <w:lang w:val="es-ES"/>
        </w:rPr>
        <w:t>Lista de números de identificación de expedidor</w:t>
      </w:r>
      <w:r>
        <w:rPr>
          <w:noProof/>
          <w:szCs w:val="32"/>
          <w:lang w:val="es-ES"/>
        </w:rPr>
        <w:tab/>
      </w:r>
      <w:r>
        <w:rPr>
          <w:noProof/>
          <w:szCs w:val="32"/>
          <w:lang w:val="es-ES"/>
        </w:rPr>
        <w:tab/>
        <w:t>17</w:t>
      </w:r>
    </w:p>
    <w:p w14:paraId="7CB5CA45" w14:textId="5C5B2807" w:rsidR="00CA409F" w:rsidRDefault="00CA409F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CA409F">
        <w:rPr>
          <w:noProof/>
          <w:szCs w:val="32"/>
          <w:lang w:val="es-ES"/>
        </w:rPr>
        <w:t>Lista de indicativos de país de la Recomendación UIT-T E.164 asignados</w:t>
      </w:r>
      <w:r>
        <w:rPr>
          <w:noProof/>
          <w:szCs w:val="32"/>
          <w:lang w:val="es-ES"/>
        </w:rPr>
        <w:tab/>
      </w:r>
      <w:r>
        <w:rPr>
          <w:noProof/>
          <w:szCs w:val="32"/>
          <w:lang w:val="es-ES"/>
        </w:rPr>
        <w:tab/>
        <w:t>18</w:t>
      </w:r>
    </w:p>
    <w:p w14:paraId="28AB48A9" w14:textId="27298CD0" w:rsidR="00CA409F" w:rsidRPr="000E2C62" w:rsidRDefault="00CA409F" w:rsidP="00CA409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CA409F">
        <w:rPr>
          <w:noProof/>
          <w:szCs w:val="32"/>
          <w:lang w:val="es-ES"/>
        </w:rPr>
        <w:t>Lista de indicativos de país o zona geográfica</w:t>
      </w:r>
      <w:r>
        <w:rPr>
          <w:noProof/>
          <w:szCs w:val="32"/>
          <w:lang w:val="es-ES"/>
        </w:rPr>
        <w:t xml:space="preserve"> </w:t>
      </w:r>
      <w:r w:rsidRPr="00CA409F">
        <w:rPr>
          <w:noProof/>
          <w:szCs w:val="32"/>
          <w:lang w:val="es-ES"/>
        </w:rPr>
        <w:t>para el servicio móvil</w:t>
      </w:r>
      <w:r>
        <w:rPr>
          <w:noProof/>
          <w:szCs w:val="32"/>
          <w:lang w:val="es-ES"/>
        </w:rPr>
        <w:tab/>
      </w:r>
      <w:r>
        <w:rPr>
          <w:noProof/>
          <w:szCs w:val="32"/>
          <w:lang w:val="es-ES"/>
        </w:rPr>
        <w:tab/>
        <w:t>19</w:t>
      </w:r>
    </w:p>
    <w:p w14:paraId="687A07E3" w14:textId="789241ED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A235E2" w:rsidRPr="000E2C62">
        <w:rPr>
          <w:lang w:val="es-ES"/>
        </w:rPr>
        <w:t>20</w:t>
      </w:r>
    </w:p>
    <w:p w14:paraId="7300D5E3" w14:textId="5BBF20C7" w:rsidR="00A235E2" w:rsidRPr="000E2C62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0E2C62">
        <w:rPr>
          <w:noProof/>
          <w:szCs w:val="32"/>
          <w:lang w:val="es-ES"/>
        </w:rPr>
        <w:t>Lista de códigos de operador de la UIT</w:t>
      </w:r>
      <w:r w:rsidRPr="000E2C62">
        <w:rPr>
          <w:noProof/>
          <w:szCs w:val="32"/>
          <w:lang w:val="es-ES"/>
        </w:rPr>
        <w:tab/>
      </w:r>
      <w:r w:rsidRPr="000E2C62">
        <w:rPr>
          <w:noProof/>
          <w:szCs w:val="32"/>
          <w:lang w:val="es-ES"/>
        </w:rPr>
        <w:tab/>
        <w:t>21</w:t>
      </w:r>
    </w:p>
    <w:p w14:paraId="0D2D1F4A" w14:textId="2173F91C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A235E2" w:rsidRPr="000E2C62">
        <w:rPr>
          <w:lang w:val="es-ES"/>
        </w:rPr>
        <w:t>22</w:t>
      </w:r>
    </w:p>
    <w:p w14:paraId="683FA959" w14:textId="5D73E121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A235E2">
        <w:t>22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0C638F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28E0C27B" w14:textId="77777777" w:rsidR="002D0C34" w:rsidRPr="0066615B" w:rsidRDefault="002D0C34" w:rsidP="002D0C34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5191B197" w14:textId="77777777" w:rsidR="002D0C34" w:rsidRDefault="002D0C34" w:rsidP="002D0C34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5D56BD94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1295</w:t>
      </w:r>
      <w:r>
        <w:rPr>
          <w:lang w:val="es-ES"/>
        </w:rPr>
        <w:tab/>
      </w: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 xml:space="preserve"> (Según la </w:t>
      </w:r>
      <w:r w:rsidRPr="00DE3952">
        <w:rPr>
          <w:spacing w:val="-4"/>
          <w:lang w:val="es-ES"/>
        </w:rPr>
        <w:t>Recomendación UIT</w:t>
      </w:r>
      <w:r w:rsidRPr="00DE3952">
        <w:rPr>
          <w:spacing w:val="-4"/>
          <w:lang w:val="es-ES"/>
        </w:rPr>
        <w:noBreakHyphen/>
        <w:t>T</w:t>
      </w:r>
      <w:r>
        <w:rPr>
          <w:spacing w:val="-4"/>
          <w:lang w:val="es-ES"/>
        </w:rPr>
        <w:t xml:space="preserve"> Q.708 (03/1999)) (Situación al 1 de julio de 2024)</w:t>
      </w:r>
    </w:p>
    <w:p w14:paraId="63B3BACB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0111EA65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2759E6B4" w14:textId="77777777" w:rsidR="002D0C34" w:rsidRDefault="002D0C34" w:rsidP="002D0C34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3EF46235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>
        <w:rPr>
          <w:lang w:val="es-ES"/>
        </w:rPr>
        <w:t> </w:t>
      </w:r>
      <w:r w:rsidRPr="00D76B19">
        <w:rPr>
          <w:lang w:val="es-ES"/>
        </w:rPr>
        <w:t>1</w:t>
      </w:r>
      <w:r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40684FED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 xml:space="preserve">UIT-T E.218 (05/2004))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7CCF0FF6" w14:textId="77777777" w:rsidR="002D0C34" w:rsidRPr="000B151F" w:rsidRDefault="002D0C34" w:rsidP="002D0C34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2EA43A8B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Pr="00B871C1">
        <w:rPr>
          <w:lang w:val="es-ES"/>
        </w:rPr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</w:t>
      </w:r>
      <w:r>
        <w:rPr>
          <w:lang w:val="es-ES"/>
        </w:rPr>
        <w:noBreakHyphen/>
      </w:r>
      <w:r w:rsidRPr="00B871C1">
        <w:rPr>
          <w:lang w:val="es-ES"/>
        </w:rPr>
        <w:t>T</w:t>
      </w:r>
      <w:r>
        <w:rPr>
          <w:lang w:val="es-ES"/>
        </w:rPr>
        <w:t> </w:t>
      </w:r>
      <w:r w:rsidRPr="00B871C1">
        <w:rPr>
          <w:lang w:val="es-ES"/>
        </w:rPr>
        <w:t>E.164 (11/2010)) (Situación al 1</w:t>
      </w:r>
      <w:r>
        <w:rPr>
          <w:lang w:val="es-ES"/>
        </w:rPr>
        <w:t>5</w:t>
      </w:r>
      <w:r w:rsidRPr="00B871C1">
        <w:rPr>
          <w:lang w:val="es-ES"/>
        </w:rPr>
        <w:t> de </w:t>
      </w:r>
      <w:r>
        <w:rPr>
          <w:lang w:val="es-ES"/>
        </w:rPr>
        <w:t>diciembre</w:t>
      </w:r>
      <w:r w:rsidRPr="00B871C1">
        <w:rPr>
          <w:lang w:val="es-ES"/>
        </w:rPr>
        <w:t xml:space="preserve"> de 201</w:t>
      </w:r>
      <w:r>
        <w:rPr>
          <w:lang w:val="es-ES"/>
        </w:rPr>
        <w:t>6</w:t>
      </w:r>
      <w:r w:rsidRPr="00B871C1">
        <w:rPr>
          <w:lang w:val="es-ES"/>
        </w:rPr>
        <w:t>)</w:t>
      </w:r>
    </w:p>
    <w:p w14:paraId="6D66A8CE" w14:textId="77777777" w:rsidR="002D0C34" w:rsidRPr="004A5832" w:rsidRDefault="002D0C34" w:rsidP="002D0C34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1666DD86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34D2CBC" w14:textId="77777777" w:rsidR="002D0C34" w:rsidRDefault="002D0C34" w:rsidP="002D0C34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 1 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42B9CD9D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6D11C50B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5DC13300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57CE7884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>
        <w:rPr>
          <w:lang w:val="es-ES"/>
        </w:rPr>
        <w:t>4</w:t>
      </w:r>
      <w:r w:rsidRPr="00B871C1">
        <w:rPr>
          <w:lang w:val="es-ES"/>
        </w:rPr>
        <w:tab/>
      </w:r>
      <w:r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14:paraId="26F240EA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14:paraId="36B10622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04517E0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5B1B7D4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DE6167B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F95E0C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F99EBD2" w14:textId="77777777" w:rsidR="002D0C34" w:rsidRDefault="002D0C34" w:rsidP="002D0C34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0EF89BB4" w14:textId="77777777" w:rsidR="002D0C34" w:rsidRPr="00D76B19" w:rsidRDefault="002D0C34" w:rsidP="002D0C34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7279F5A5" w14:textId="77777777" w:rsidR="002D0C34" w:rsidRPr="003A0878" w:rsidRDefault="002D0C34" w:rsidP="002D0C34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4BD1B00E" w14:textId="77777777" w:rsidR="002D0C34" w:rsidRDefault="002D0C34" w:rsidP="002D0C34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465BDF54" w14:textId="77777777" w:rsidR="002D0C34" w:rsidRPr="000B151F" w:rsidRDefault="002D0C34" w:rsidP="002D0C34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2D0C34" w:rsidRPr="000C638F" w14:paraId="0649C880" w14:textId="77777777" w:rsidTr="00D61167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9375FA" w14:textId="77777777" w:rsidR="002D0C34" w:rsidRPr="0089687B" w:rsidRDefault="002D0C34" w:rsidP="00D61167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D21D735" w14:textId="77777777" w:rsidR="002D0C34" w:rsidRPr="0089687B" w:rsidRDefault="00E24B11" w:rsidP="00D61167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2D0C34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2D0C34" w:rsidRPr="000C638F" w14:paraId="6069B9F9" w14:textId="77777777" w:rsidTr="00D61167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79D8B79" w14:textId="77777777" w:rsidR="002D0C34" w:rsidRPr="00DC20DD" w:rsidRDefault="002D0C34" w:rsidP="00D61167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1FC8AE8" w14:textId="77777777" w:rsidR="002D0C34" w:rsidRPr="00DC20DD" w:rsidRDefault="00E24B11" w:rsidP="00D61167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2D0C34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2D0C34" w:rsidRPr="000C638F" w14:paraId="15718395" w14:textId="77777777" w:rsidTr="00D61167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310818A" w14:textId="77777777" w:rsidR="002D0C34" w:rsidRPr="0089687B" w:rsidRDefault="002D0C34" w:rsidP="00D61167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B465D2E" w14:textId="77777777" w:rsidR="002D0C34" w:rsidRPr="0089687B" w:rsidRDefault="00E24B11" w:rsidP="00D61167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2D0C34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F6EBCA3" w14:textId="77777777" w:rsidR="002D0C34" w:rsidRDefault="002D0C34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18F9B09C" w14:textId="77777777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Por AAP-59, se anunció la aprobación de las Recomendaciones UIT-T siguientes, de conformidad con el procedimiento definido en la Recomendación UIT-T A.8:</w:t>
      </w:r>
    </w:p>
    <w:p w14:paraId="3DF91887" w14:textId="42D7CB17" w:rsidR="00D461D0" w:rsidRPr="000C6172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0C6172">
        <w:rPr>
          <w:lang w:val="es-ES"/>
        </w:rPr>
        <w:t xml:space="preserve">ITU-T G.9806 (2020) </w:t>
      </w:r>
      <w:proofErr w:type="spellStart"/>
      <w:r w:rsidRPr="000C6172">
        <w:rPr>
          <w:lang w:val="es-ES"/>
        </w:rPr>
        <w:t>Cor</w:t>
      </w:r>
      <w:proofErr w:type="spellEnd"/>
      <w:r w:rsidRPr="000C6172">
        <w:rPr>
          <w:lang w:val="es-ES"/>
        </w:rPr>
        <w:t>. 2 (08/2024)</w:t>
      </w:r>
    </w:p>
    <w:p w14:paraId="182ED44D" w14:textId="7DF585E6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Y.2256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7935EF8" w14:textId="5969693C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Y.2347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BAF377F" w14:textId="7B472329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Y.2349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BF0D017" w14:textId="0779B261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Y.2350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06BCABE" w14:textId="73F7B7E1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Y.2360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24D79F8" w14:textId="3FA6C237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Y.3023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14CF99C" w14:textId="78813A9C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Y.3046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110A4CB" w14:textId="72EA71F4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Y.3084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68EF8C2" w14:textId="10AB59E2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Y.3085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5E9EB70" w14:textId="1E7E484D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Y.3086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9FA140A" w14:textId="299EC639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Y.3092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9DF69C5" w14:textId="48307113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Y.3143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AE995DD" w14:textId="64A84266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Y.3144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E271D53" w14:textId="675AB4C9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Y.3163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D9CAB21" w14:textId="4C9372B5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Y.3164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E5DF0BF" w14:textId="730F1FF3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Y.3187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4E9AE78" w14:textId="2BB43994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Y.3208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3D71EB1" w14:textId="282646FB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Y.3209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EC131C3" w14:textId="7017B531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Y.3210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9EC7EE" w14:textId="4E3058F8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Y.3212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A68B0E0" w14:textId="15AE2DF5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Y.3213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D568327" w14:textId="799A6EBB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Y.3214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AF239B9" w14:textId="5AC924DC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Y.3215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99D3DC8" w14:textId="294957A4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Y.3216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057F7C1" w14:textId="7CC9B0F6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Y.3260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9C84F46" w14:textId="60C096F6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Y.3326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96180F" w14:textId="01411542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Y.3401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D25C154" w14:textId="029F1191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Y.3552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C76911B" w14:textId="3D5D5B3E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Y.3553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BA96745" w14:textId="3BE7DDB9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Y.3554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CEB66DA" w14:textId="193DE540" w:rsidR="00D461D0" w:rsidRPr="000C6172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0C6172">
        <w:rPr>
          <w:lang w:val="es-ES"/>
        </w:rPr>
        <w:t xml:space="preserve">ITU-T Y.3808 (09/2024): </w:t>
      </w:r>
      <w:r>
        <w:rPr>
          <w:rFonts w:cs="Arial"/>
          <w:i/>
          <w:iCs/>
          <w:lang w:val="es-ES"/>
        </w:rPr>
        <w:t>Ninguna traducción disponible -</w:t>
      </w:r>
      <w:r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6DD5C083" w14:textId="1FFB7F57" w:rsidR="00D461D0" w:rsidRPr="000C6172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0C6172">
        <w:rPr>
          <w:lang w:val="es-ES"/>
        </w:rPr>
        <w:t xml:space="preserve">ITU-T Y.3810 (09/2024): </w:t>
      </w:r>
      <w:r>
        <w:rPr>
          <w:rFonts w:cs="Arial"/>
          <w:i/>
          <w:iCs/>
          <w:lang w:val="es-ES"/>
        </w:rPr>
        <w:t>Ninguna traducción disponible -</w:t>
      </w:r>
      <w:r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3C476397" w14:textId="51100786" w:rsidR="00D461D0" w:rsidRPr="000C6172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0C6172">
        <w:rPr>
          <w:lang w:val="es-ES"/>
        </w:rPr>
        <w:t xml:space="preserve">ITU-T Y.3813 (09/2024): </w:t>
      </w:r>
      <w:r>
        <w:rPr>
          <w:rFonts w:cs="Arial"/>
          <w:i/>
          <w:iCs/>
          <w:lang w:val="es-ES"/>
        </w:rPr>
        <w:t>Ninguna traducción disponible -</w:t>
      </w:r>
      <w:r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19C47764" w14:textId="0C7F3CC0" w:rsidR="00D461D0" w:rsidRPr="000C6172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0C6172">
        <w:rPr>
          <w:lang w:val="es-ES"/>
        </w:rPr>
        <w:t xml:space="preserve">ITU-T Y.3817 (09/2024): </w:t>
      </w:r>
      <w:r>
        <w:rPr>
          <w:rFonts w:cs="Arial"/>
          <w:i/>
          <w:iCs/>
          <w:lang w:val="es-ES"/>
        </w:rPr>
        <w:t>Ninguna traducción disponible -</w:t>
      </w:r>
      <w:r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21250182" w14:textId="26D276C6" w:rsidR="00D461D0" w:rsidRPr="000C6172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0C6172">
        <w:rPr>
          <w:lang w:val="es-ES"/>
        </w:rPr>
        <w:t xml:space="preserve">ITU-T Y.3818 (09/2024): </w:t>
      </w:r>
      <w:r>
        <w:rPr>
          <w:rFonts w:cs="Arial"/>
          <w:i/>
          <w:iCs/>
          <w:lang w:val="es-ES"/>
        </w:rPr>
        <w:t>Ninguna traducción disponible -</w:t>
      </w:r>
      <w:r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23B7AB53" w14:textId="0042EFC6" w:rsidR="00D461D0" w:rsidRPr="000C6172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0C6172">
        <w:rPr>
          <w:lang w:val="es-ES"/>
        </w:rPr>
        <w:t xml:space="preserve">ITU-T Y.3820 (09/2024): </w:t>
      </w:r>
      <w:r>
        <w:rPr>
          <w:rFonts w:cs="Arial"/>
          <w:i/>
          <w:iCs/>
          <w:lang w:val="es-ES"/>
        </w:rPr>
        <w:t>Ninguna traducción disponible -</w:t>
      </w:r>
      <w:r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5834537C" w14:textId="41621321" w:rsidR="00D461D0" w:rsidRPr="00C82BF9" w:rsidRDefault="00D461D0" w:rsidP="00D461D0">
      <w:pPr>
        <w:rPr>
          <w:lang w:val="es-ES"/>
        </w:rPr>
      </w:pPr>
      <w:r w:rsidRPr="000C6172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Y.3822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A73AF0F" w14:textId="3F902B88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lastRenderedPageBreak/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Y.3824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30FCBAE" w14:textId="513D5BAC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Y.3825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005CE5E" w14:textId="2DA47BAE" w:rsidR="00D461D0" w:rsidRPr="00C82BF9" w:rsidRDefault="00D461D0" w:rsidP="00D461D0">
      <w:pPr>
        <w:rPr>
          <w:lang w:val="es-ES"/>
        </w:rPr>
      </w:pPr>
      <w:r w:rsidRPr="00C82BF9">
        <w:rPr>
          <w:lang w:val="es-ES"/>
        </w:rPr>
        <w:t>–</w:t>
      </w:r>
      <w:r>
        <w:rPr>
          <w:lang w:val="es-ES"/>
        </w:rPr>
        <w:tab/>
      </w:r>
      <w:r w:rsidRPr="00C82BF9">
        <w:rPr>
          <w:lang w:val="es-ES"/>
        </w:rPr>
        <w:t xml:space="preserve">ITU-T Y.3826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9CAC53D" w14:textId="77777777" w:rsidR="00D461D0" w:rsidRDefault="00D461D0" w:rsidP="00D461D0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231 del 17 septiembre</w:t>
      </w:r>
      <w:r w:rsidRPr="00E54BEB">
        <w:rPr>
          <w:szCs w:val="24"/>
          <w:lang w:val="es-ES"/>
        </w:rPr>
        <w:t xml:space="preserve"> de 2024</w:t>
      </w:r>
      <w:r w:rsidRPr="0016679F">
        <w:rPr>
          <w:lang w:val="es-ES_tradnl"/>
        </w:rPr>
        <w:t xml:space="preserve">,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32FD8DE0" w14:textId="0CA922A6" w:rsidR="00D461D0" w:rsidRPr="0044594B" w:rsidRDefault="00D461D0" w:rsidP="00D461D0">
      <w:pPr>
        <w:spacing w:after="120"/>
        <w:ind w:left="567" w:hanging="567"/>
        <w:jc w:val="left"/>
        <w:rPr>
          <w:lang w:val="es-ES"/>
        </w:rPr>
      </w:pPr>
      <w:r w:rsidRPr="0044594B">
        <w:rPr>
          <w:lang w:val="es-ES"/>
        </w:rPr>
        <w:t>−</w:t>
      </w:r>
      <w:r>
        <w:rPr>
          <w:lang w:val="es-ES"/>
        </w:rPr>
        <w:tab/>
      </w:r>
      <w:r w:rsidRPr="0044594B">
        <w:rPr>
          <w:lang w:val="es-ES"/>
        </w:rPr>
        <w:t>ITU-T X.1237 (09/2024):</w:t>
      </w:r>
      <w:r w:rsidRPr="0044594B">
        <w:rPr>
          <w:rFonts w:cstheme="minorHAnsi"/>
          <w:szCs w:val="24"/>
          <w:lang w:val="es-ES"/>
        </w:rPr>
        <w:t xml:space="preserve"> </w:t>
      </w:r>
      <w:r w:rsidRPr="00134F0A">
        <w:rPr>
          <w:rFonts w:cstheme="minorHAnsi"/>
          <w:szCs w:val="24"/>
          <w:lang w:val="es-ES"/>
        </w:rPr>
        <w:t>Requisitos de seguridad para la protección de la información de identificación personal en el marco de la lucha contra el spam en la mensajería móvil</w:t>
      </w:r>
    </w:p>
    <w:p w14:paraId="4438A69D" w14:textId="0FB297CF" w:rsidR="00D461D0" w:rsidRPr="0044594B" w:rsidRDefault="00D461D0" w:rsidP="00D462B1">
      <w:pPr>
        <w:spacing w:after="120"/>
        <w:ind w:left="567" w:hanging="567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X.1283 (09/2024): </w:t>
      </w:r>
      <w:r w:rsidRPr="00134F0A">
        <w:rPr>
          <w:szCs w:val="24"/>
          <w:lang w:val="es-ES"/>
        </w:rPr>
        <w:t>Análisis de amenazas y directrices para la seguridad de soluciones de autenticación con contraseñas o sin ellas</w:t>
      </w:r>
    </w:p>
    <w:p w14:paraId="4C5C9F83" w14:textId="4DA19ECB" w:rsidR="00D461D0" w:rsidRPr="0044594B" w:rsidRDefault="00D461D0" w:rsidP="00D462B1">
      <w:pPr>
        <w:spacing w:after="120"/>
        <w:ind w:left="567" w:hanging="567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X.1353 (09/2024): </w:t>
      </w:r>
      <w:r w:rsidRPr="00134F0A">
        <w:rPr>
          <w:rFonts w:cstheme="minorHAnsi"/>
          <w:szCs w:val="24"/>
          <w:lang w:val="es-ES"/>
        </w:rPr>
        <w:t xml:space="preserve">Metodología de seguridad basada en cadenas de bloques para instalaciones sin intervención de </w:t>
      </w:r>
      <w:proofErr w:type="spellStart"/>
      <w:r w:rsidRPr="00134F0A">
        <w:rPr>
          <w:rFonts w:cstheme="minorHAnsi"/>
          <w:szCs w:val="24"/>
          <w:lang w:val="es-ES"/>
        </w:rPr>
        <w:t>IoT</w:t>
      </w:r>
      <w:proofErr w:type="spellEnd"/>
      <w:r w:rsidRPr="00134F0A">
        <w:rPr>
          <w:rFonts w:cstheme="minorHAnsi"/>
          <w:szCs w:val="24"/>
          <w:lang w:val="es-ES"/>
        </w:rPr>
        <w:t xml:space="preserve"> masiva</w:t>
      </w:r>
    </w:p>
    <w:p w14:paraId="18605390" w14:textId="0FF49087" w:rsidR="00D461D0" w:rsidRPr="0044594B" w:rsidRDefault="00D461D0" w:rsidP="00D461D0">
      <w:pPr>
        <w:spacing w:after="120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X.1354 (09/2024): </w:t>
      </w:r>
      <w:r w:rsidRPr="00134F0A">
        <w:rPr>
          <w:szCs w:val="24"/>
          <w:lang w:val="es-ES"/>
        </w:rPr>
        <w:t xml:space="preserve">Controles de seguridad para sistemas </w:t>
      </w:r>
      <w:proofErr w:type="spellStart"/>
      <w:r w:rsidRPr="00134F0A">
        <w:rPr>
          <w:szCs w:val="24"/>
          <w:lang w:val="es-ES"/>
        </w:rPr>
        <w:t>IoT</w:t>
      </w:r>
      <w:proofErr w:type="spellEnd"/>
    </w:p>
    <w:p w14:paraId="42726F2A" w14:textId="5DF14F4C" w:rsidR="00D461D0" w:rsidRPr="0044594B" w:rsidRDefault="00D461D0" w:rsidP="00D461D0">
      <w:pPr>
        <w:spacing w:after="120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X.1384 (09/2024): </w:t>
      </w:r>
      <w:r w:rsidRPr="00134F0A">
        <w:rPr>
          <w:szCs w:val="24"/>
          <w:lang w:val="es-ES"/>
        </w:rPr>
        <w:t>Requisitos y directrices de seguridad para la computación periférica vehicular</w:t>
      </w:r>
    </w:p>
    <w:p w14:paraId="3B1F6C69" w14:textId="6AEBCD99" w:rsidR="00D461D0" w:rsidRPr="0044594B" w:rsidRDefault="00D461D0" w:rsidP="00D461D0">
      <w:pPr>
        <w:spacing w:after="120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X.1471 (09/2024): </w:t>
      </w:r>
      <w:r w:rsidRPr="00134F0A">
        <w:rPr>
          <w:rFonts w:eastAsia="MS Mincho" w:cstheme="minorHAnsi"/>
          <w:szCs w:val="24"/>
          <w:lang w:val="es-ES"/>
        </w:rPr>
        <w:t>Supervisión de referencia de servicios de análisis en línea</w:t>
      </w:r>
    </w:p>
    <w:p w14:paraId="3F8EBCEE" w14:textId="4487B0F2" w:rsidR="00D461D0" w:rsidRPr="0044594B" w:rsidRDefault="00D461D0" w:rsidP="00D462B1">
      <w:pPr>
        <w:spacing w:after="120"/>
        <w:ind w:left="567" w:hanging="567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X.1818 (09/2024): </w:t>
      </w:r>
      <w:r w:rsidRPr="00F225EE">
        <w:rPr>
          <w:rFonts w:cstheme="minorHAnsi"/>
          <w:szCs w:val="22"/>
          <w:lang w:val="es-ES"/>
        </w:rPr>
        <w:t>Controles de seguridad para el funcionamiento y el mantenimiento de los sistemas de redes IMT-2020</w:t>
      </w:r>
    </w:p>
    <w:p w14:paraId="61F2C68F" w14:textId="10EE009E" w:rsidR="00D461D0" w:rsidRPr="0044594B" w:rsidRDefault="00D461D0" w:rsidP="00D461D0">
      <w:pPr>
        <w:spacing w:after="120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X.1819 (09/2024): </w:t>
      </w:r>
      <w:r w:rsidRPr="00134F0A">
        <w:rPr>
          <w:szCs w:val="24"/>
          <w:lang w:val="es-ES"/>
        </w:rPr>
        <w:t>Funciones de seguridad de la capa de red para computación periférica IMT-2020/5G</w:t>
      </w:r>
    </w:p>
    <w:p w14:paraId="39B83C75" w14:textId="5F6378F5" w:rsidR="00D461D0" w:rsidRPr="0044594B" w:rsidRDefault="00D461D0" w:rsidP="00D462B1">
      <w:pPr>
        <w:spacing w:after="120"/>
        <w:ind w:left="567" w:hanging="567"/>
        <w:jc w:val="left"/>
        <w:rPr>
          <w:lang w:val="es-ES"/>
        </w:rPr>
      </w:pPr>
      <w:r w:rsidRPr="0044594B">
        <w:rPr>
          <w:lang w:val="es-ES"/>
        </w:rPr>
        <w:t>−</w:t>
      </w:r>
      <w:r w:rsidR="00D462B1">
        <w:rPr>
          <w:lang w:val="es-ES"/>
        </w:rPr>
        <w:tab/>
      </w:r>
      <w:r w:rsidRPr="0044594B">
        <w:rPr>
          <w:lang w:val="es-ES"/>
        </w:rPr>
        <w:t xml:space="preserve">ITU-T X.1820 (09/2024): </w:t>
      </w:r>
      <w:r w:rsidRPr="00134F0A">
        <w:rPr>
          <w:szCs w:val="24"/>
          <w:lang w:val="es-ES"/>
        </w:rPr>
        <w:t>Requisitos de seguridad para la explotación de la red medular IMT-2020/5G en apoyo de los servicios verticales</w:t>
      </w: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120EDF0" w14:textId="38B798A2" w:rsidR="009F329F" w:rsidRPr="009F329F" w:rsidRDefault="009F329F" w:rsidP="009F329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77" w:name="_Toc358192563"/>
      <w:r w:rsidRPr="009F329F">
        <w:rPr>
          <w:rFonts w:asciiTheme="minorHAnsi" w:hAnsiTheme="minorHAnsi"/>
          <w:sz w:val="28"/>
          <w:lang w:val="es-ES"/>
        </w:rPr>
        <w:lastRenderedPageBreak/>
        <w:t>Plan de numeración para las telecomunicaciones públicas internacionales</w:t>
      </w:r>
      <w:bookmarkStart w:id="978" w:name="_Toc304892157"/>
      <w:bookmarkStart w:id="979" w:name="_Toc296675481"/>
      <w:r w:rsidRPr="009F329F">
        <w:rPr>
          <w:rFonts w:asciiTheme="minorHAnsi" w:hAnsiTheme="minorHAnsi"/>
          <w:sz w:val="28"/>
          <w:lang w:val="es-ES"/>
        </w:rPr>
        <w:t xml:space="preserve"> </w:t>
      </w:r>
      <w:r w:rsidRPr="009F329F">
        <w:rPr>
          <w:rFonts w:asciiTheme="minorHAnsi" w:hAnsiTheme="minorHAnsi"/>
          <w:sz w:val="28"/>
          <w:lang w:val="es-ES"/>
        </w:rPr>
        <w:br/>
        <w:t>(Recomendación UIT-T E.164)</w:t>
      </w:r>
      <w:bookmarkEnd w:id="977"/>
      <w:bookmarkEnd w:id="978"/>
      <w:bookmarkEnd w:id="979"/>
    </w:p>
    <w:p w14:paraId="3754D4BF" w14:textId="77777777" w:rsidR="009F329F" w:rsidRPr="0068717B" w:rsidRDefault="009F329F" w:rsidP="009F329F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4C7284F1" w14:textId="77777777" w:rsidR="009F329F" w:rsidRPr="0068717B" w:rsidRDefault="009F329F" w:rsidP="009F329F">
      <w:pPr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6062FE6C" w14:textId="77777777" w:rsidR="009F329F" w:rsidRPr="0068717B" w:rsidRDefault="009F329F" w:rsidP="009F329F">
      <w:pPr>
        <w:spacing w:before="36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4D653E">
        <w:rPr>
          <w:b/>
          <w:noProof/>
          <w:lang w:val="es-ES_tradnl"/>
        </w:rPr>
        <w:t>asignados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66"/>
        <w:gridCol w:w="3240"/>
        <w:gridCol w:w="1980"/>
        <w:gridCol w:w="1890"/>
      </w:tblGrid>
      <w:tr w:rsidR="009F329F" w:rsidRPr="00E064B1" w14:paraId="753BB2E4" w14:textId="77777777" w:rsidTr="009F329F">
        <w:trPr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4C27" w14:textId="77777777" w:rsidR="009F329F" w:rsidRPr="009F329F" w:rsidRDefault="009F329F" w:rsidP="00D61167">
            <w:pPr>
              <w:pStyle w:val="TableHead1"/>
              <w:rPr>
                <w:szCs w:val="18"/>
              </w:rPr>
            </w:pPr>
            <w:proofErr w:type="spellStart"/>
            <w:r w:rsidRPr="009F329F">
              <w:rPr>
                <w:szCs w:val="18"/>
              </w:rPr>
              <w:t>Solicitante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429F" w14:textId="77777777" w:rsidR="009F329F" w:rsidRPr="009F329F" w:rsidRDefault="009F329F" w:rsidP="00D61167">
            <w:pPr>
              <w:pStyle w:val="TableHead1"/>
              <w:rPr>
                <w:iCs/>
                <w:szCs w:val="18"/>
              </w:rPr>
            </w:pPr>
            <w:r w:rsidRPr="009F329F">
              <w:rPr>
                <w:iCs/>
                <w:szCs w:val="18"/>
              </w:rPr>
              <w:t>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880E" w14:textId="77777777" w:rsidR="009F329F" w:rsidRPr="009F329F" w:rsidRDefault="009F329F" w:rsidP="00D61167">
            <w:pPr>
              <w:pStyle w:val="TableHead1"/>
              <w:rPr>
                <w:szCs w:val="18"/>
                <w:lang w:val="es-ES"/>
              </w:rPr>
            </w:pPr>
            <w:r w:rsidRPr="009F329F">
              <w:rPr>
                <w:szCs w:val="18"/>
                <w:lang w:val="es-ES"/>
              </w:rPr>
              <w:t>Indicativo de país y código de identificación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711" w14:textId="77777777" w:rsidR="009F329F" w:rsidRPr="009F329F" w:rsidRDefault="009F329F" w:rsidP="00D61167">
            <w:pPr>
              <w:pStyle w:val="TableHead1"/>
              <w:rPr>
                <w:szCs w:val="18"/>
              </w:rPr>
            </w:pPr>
            <w:r w:rsidRPr="009F329F">
              <w:rPr>
                <w:rFonts w:ascii="Calibri" w:hAnsi="Calibri" w:cs="Arial"/>
                <w:iCs/>
                <w:szCs w:val="18"/>
                <w:lang w:val="es-ES_tradnl"/>
              </w:rPr>
              <w:t>Fecha de asignación</w:t>
            </w:r>
          </w:p>
        </w:tc>
      </w:tr>
      <w:tr w:rsidR="009F329F" w:rsidRPr="00E064B1" w14:paraId="375E5552" w14:textId="77777777" w:rsidTr="009F329F">
        <w:trPr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C1E" w14:textId="77777777" w:rsidR="009F329F" w:rsidRPr="009F329F" w:rsidRDefault="009F329F" w:rsidP="00D61167">
            <w:pPr>
              <w:spacing w:after="120"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9F329F">
              <w:rPr>
                <w:rFonts w:asciiTheme="minorHAnsi" w:hAnsiTheme="minorHAnsi" w:cstheme="minorHAnsi"/>
                <w:sz w:val="18"/>
                <w:szCs w:val="18"/>
              </w:rPr>
              <w:t>Datora</w:t>
            </w:r>
            <w:proofErr w:type="spellEnd"/>
            <w:r w:rsidRPr="009F329F">
              <w:rPr>
                <w:rFonts w:asciiTheme="minorHAnsi" w:hAnsiTheme="minorHAnsi" w:cstheme="minorHAnsi"/>
                <w:sz w:val="18"/>
                <w:szCs w:val="18"/>
              </w:rPr>
              <w:t xml:space="preserve"> Mobile </w:t>
            </w:r>
            <w:proofErr w:type="spellStart"/>
            <w:r w:rsidRPr="009F329F">
              <w:rPr>
                <w:rFonts w:asciiTheme="minorHAnsi" w:hAnsiTheme="minorHAnsi" w:cstheme="minorHAnsi"/>
                <w:sz w:val="18"/>
                <w:szCs w:val="18"/>
              </w:rPr>
              <w:t>Telecomunicações</w:t>
            </w:r>
            <w:proofErr w:type="spellEnd"/>
            <w:r w:rsidRPr="009F329F">
              <w:rPr>
                <w:rFonts w:asciiTheme="minorHAnsi" w:hAnsiTheme="minorHAnsi" w:cstheme="minorHAnsi"/>
                <w:sz w:val="18"/>
                <w:szCs w:val="18"/>
              </w:rPr>
              <w:t xml:space="preserve"> 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4F7" w14:textId="77777777" w:rsidR="009F329F" w:rsidRPr="009F329F" w:rsidRDefault="009F329F" w:rsidP="00D61167">
            <w:pPr>
              <w:spacing w:after="120"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9F329F">
              <w:rPr>
                <w:rFonts w:asciiTheme="minorHAnsi" w:hAnsiTheme="minorHAnsi" w:cstheme="minorHAnsi"/>
                <w:bCs/>
                <w:sz w:val="18"/>
                <w:szCs w:val="18"/>
              </w:rPr>
              <w:t>Datora</w:t>
            </w:r>
            <w:proofErr w:type="spellEnd"/>
            <w:r w:rsidRPr="009F32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Mobile </w:t>
            </w:r>
            <w:proofErr w:type="spellStart"/>
            <w:r w:rsidRPr="009F329F">
              <w:rPr>
                <w:rFonts w:asciiTheme="minorHAnsi" w:hAnsiTheme="minorHAnsi" w:cstheme="minorHAnsi"/>
                <w:bCs/>
                <w:sz w:val="18"/>
                <w:szCs w:val="18"/>
              </w:rPr>
              <w:t>Telecomunicações</w:t>
            </w:r>
            <w:proofErr w:type="spellEnd"/>
            <w:r w:rsidRPr="009F32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7F2B" w14:textId="77777777" w:rsidR="009F329F" w:rsidRPr="009F329F" w:rsidRDefault="009F329F" w:rsidP="00D61167">
            <w:pPr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329F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 w:rsidRPr="009F329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883</w:t>
            </w:r>
            <w:r w:rsidRPr="009F32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490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CA2" w14:textId="77777777" w:rsidR="009F329F" w:rsidRPr="009F329F" w:rsidRDefault="009F329F" w:rsidP="00D61167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9F329F">
              <w:rPr>
                <w:rFonts w:asciiTheme="minorHAnsi" w:hAnsiTheme="minorHAnsi" w:cstheme="minorHAnsi"/>
                <w:sz w:val="18"/>
                <w:szCs w:val="18"/>
              </w:rPr>
              <w:t>16.IX.2024</w:t>
            </w:r>
          </w:p>
        </w:tc>
      </w:tr>
    </w:tbl>
    <w:p w14:paraId="38FBF38C" w14:textId="77777777" w:rsidR="009F329F" w:rsidRPr="007B3165" w:rsidRDefault="009F329F" w:rsidP="009F329F">
      <w:pPr>
        <w:spacing w:before="360"/>
      </w:pPr>
    </w:p>
    <w:p w14:paraId="72B76B40" w14:textId="77777777" w:rsidR="009F329F" w:rsidRDefault="009F329F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4499C269" w14:textId="77777777" w:rsidR="00606616" w:rsidRDefault="00606616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6393A50" w14:textId="77777777" w:rsidR="00606616" w:rsidRPr="00606616" w:rsidRDefault="00606616" w:rsidP="00606616">
      <w:pPr>
        <w:pStyle w:val="Heading20"/>
        <w:spacing w:before="0"/>
        <w:rPr>
          <w:sz w:val="28"/>
          <w:lang w:val="es-ES"/>
        </w:rPr>
      </w:pPr>
      <w:r w:rsidRPr="00606616">
        <w:rPr>
          <w:sz w:val="28"/>
          <w:lang w:val="es-ES"/>
        </w:rPr>
        <w:t>Plan de identificación internacional para redes públicas y suscripciones</w:t>
      </w:r>
      <w:r w:rsidRPr="00606616">
        <w:rPr>
          <w:sz w:val="28"/>
          <w:lang w:val="es-ES"/>
        </w:rPr>
        <w:br/>
        <w:t>(Recomendación UIT-T E.212)</w:t>
      </w:r>
    </w:p>
    <w:p w14:paraId="5C7EBF64" w14:textId="77777777" w:rsidR="00606616" w:rsidRPr="003C35A2" w:rsidRDefault="00606616" w:rsidP="00606616">
      <w:pPr>
        <w:spacing w:before="240"/>
        <w:rPr>
          <w:b/>
          <w:bCs/>
          <w:lang w:val="es-ES" w:bidi="ar-LB"/>
        </w:rPr>
      </w:pPr>
      <w:r w:rsidRPr="003C35A2">
        <w:rPr>
          <w:b/>
          <w:bCs/>
          <w:lang w:val="es-ES" w:bidi="ar-LB"/>
        </w:rPr>
        <w:t>Nota de la TSB</w:t>
      </w:r>
    </w:p>
    <w:p w14:paraId="05813F3D" w14:textId="77777777" w:rsidR="00606616" w:rsidRDefault="00606616" w:rsidP="00606616">
      <w:pPr>
        <w:spacing w:after="120"/>
        <w:rPr>
          <w:lang w:val="es-ES" w:bidi="ar-LB"/>
        </w:rPr>
      </w:pPr>
      <w:r w:rsidRPr="003C35A2">
        <w:rPr>
          <w:lang w:val="es-ES" w:bidi="ar-LB"/>
        </w:rPr>
        <w:t>A raíz de lo decidido por la Comisión de Estudio</w:t>
      </w:r>
      <w:r>
        <w:rPr>
          <w:lang w:val="es-ES" w:bidi="ar-LB"/>
        </w:rPr>
        <w:t> </w:t>
      </w:r>
      <w:r w:rsidRPr="003C35A2">
        <w:rPr>
          <w:lang w:val="es-ES" w:bidi="ar-LB"/>
        </w:rPr>
        <w:t xml:space="preserve">2 del UIT-T en sus reuniones de noviembre de 2021, virtual, y de junio de 2024, celebrada en Ginebra, el Director de la TSB atribuyó el indicativo de país para el servicio móvil (MCC) (Recomendación UIT-T E.212) </w:t>
      </w:r>
      <w:r w:rsidRPr="003C35A2">
        <w:rPr>
          <w:b/>
          <w:bCs/>
          <w:lang w:val="es-ES" w:bidi="ar-LB"/>
        </w:rPr>
        <w:t>903</w:t>
      </w:r>
      <w:r w:rsidRPr="003C35A2">
        <w:rPr>
          <w:lang w:val="es-ES" w:bidi="ar-LB"/>
        </w:rPr>
        <w:t xml:space="preserve"> como MCC compartido para el servicio móvil internacional. Cuando se agoten los indicativos de red móvil (MNC) correspondientes al MCC</w:t>
      </w:r>
      <w:r>
        <w:rPr>
          <w:lang w:val="es-ES" w:bidi="ar-LB"/>
        </w:rPr>
        <w:t> </w:t>
      </w:r>
      <w:r w:rsidRPr="003C35A2">
        <w:rPr>
          <w:lang w:val="es-ES" w:bidi="ar-LB"/>
        </w:rPr>
        <w:t>901, se utilizará el MCC</w:t>
      </w:r>
      <w:r>
        <w:rPr>
          <w:lang w:val="es-ES" w:bidi="ar-LB"/>
        </w:rPr>
        <w:t> </w:t>
      </w:r>
      <w:r w:rsidRPr="003C35A2">
        <w:rPr>
          <w:lang w:val="es-ES" w:bidi="ar-LB"/>
        </w:rPr>
        <w:t>903 como recurso adicional para asignaciones futuras.</w:t>
      </w:r>
    </w:p>
    <w:p w14:paraId="58A66C5B" w14:textId="77777777" w:rsidR="00606616" w:rsidRDefault="00606616" w:rsidP="00606616">
      <w:pPr>
        <w:rPr>
          <w:lang w:val="es-ES" w:bidi="ar-LB"/>
        </w:rPr>
      </w:pPr>
    </w:p>
    <w:p w14:paraId="70240FA3" w14:textId="77777777" w:rsidR="00606616" w:rsidRDefault="00606616" w:rsidP="00606616">
      <w:pPr>
        <w:rPr>
          <w:lang w:val="es-ES" w:bidi="ar-LB"/>
        </w:rPr>
      </w:pPr>
    </w:p>
    <w:p w14:paraId="4A63CDD1" w14:textId="77777777" w:rsidR="00606616" w:rsidRPr="003C35A2" w:rsidRDefault="00606616" w:rsidP="00606616">
      <w:pPr>
        <w:spacing w:before="360"/>
        <w:rPr>
          <w:b/>
          <w:bCs/>
          <w:lang w:val="es-ES" w:bidi="ar-LB"/>
        </w:rPr>
      </w:pPr>
      <w:r w:rsidRPr="003C35A2">
        <w:rPr>
          <w:b/>
          <w:bCs/>
          <w:lang w:val="es-ES" w:bidi="ar-LB"/>
        </w:rPr>
        <w:t>Nota de la TSB</w:t>
      </w:r>
    </w:p>
    <w:p w14:paraId="71DBAFC7" w14:textId="77777777" w:rsidR="00606616" w:rsidRPr="003C35A2" w:rsidRDefault="00606616" w:rsidP="00606616">
      <w:pPr>
        <w:jc w:val="center"/>
        <w:rPr>
          <w:i/>
          <w:iCs/>
          <w:lang w:val="es-ES" w:bidi="ar-LB"/>
        </w:rPr>
      </w:pPr>
      <w:r w:rsidRPr="003C35A2">
        <w:rPr>
          <w:i/>
          <w:iCs/>
          <w:lang w:val="es-ES" w:bidi="ar-LB"/>
        </w:rPr>
        <w:t>Códigos de identificación para redes móviles internacionales</w:t>
      </w:r>
    </w:p>
    <w:p w14:paraId="13F351DE" w14:textId="77777777" w:rsidR="00606616" w:rsidRPr="00C30BE6" w:rsidRDefault="00606616" w:rsidP="00606616">
      <w:pPr>
        <w:pStyle w:val="Normalaftertitle"/>
        <w:spacing w:before="240" w:after="120"/>
        <w:rPr>
          <w:lang w:val="es-ES" w:bidi="ar-LB"/>
        </w:rPr>
      </w:pPr>
      <w:r w:rsidRPr="00C30BE6">
        <w:rPr>
          <w:lang w:val="es-ES" w:bidi="ar-LB"/>
        </w:rPr>
        <w:t xml:space="preserve">Asociado al indicativo de país para el servicio móvil 901 (MCC) compartido, se ha </w:t>
      </w:r>
      <w:r w:rsidRPr="00C30BE6">
        <w:rPr>
          <w:b/>
          <w:bCs/>
          <w:lang w:val="es-ES" w:bidi="ar-LB"/>
        </w:rPr>
        <w:t xml:space="preserve">asignado </w:t>
      </w:r>
      <w:r w:rsidRPr="00C30BE6">
        <w:rPr>
          <w:lang w:val="es-ES" w:bidi="ar-LB"/>
        </w:rPr>
        <w:t>el indicativo de red móvil (MNC) de dos cifras siguiente.</w:t>
      </w: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4110"/>
        <w:gridCol w:w="1978"/>
      </w:tblGrid>
      <w:tr w:rsidR="00606616" w:rsidRPr="003C35A2" w14:paraId="69F029E8" w14:textId="77777777" w:rsidTr="00606616">
        <w:trPr>
          <w:tblHeader/>
          <w:jc w:val="center"/>
        </w:trPr>
        <w:tc>
          <w:tcPr>
            <w:tcW w:w="3545" w:type="dxa"/>
            <w:vAlign w:val="center"/>
          </w:tcPr>
          <w:p w14:paraId="78986CC4" w14:textId="77777777" w:rsidR="00606616" w:rsidRPr="00606616" w:rsidRDefault="00606616" w:rsidP="00D61167">
            <w:pPr>
              <w:pStyle w:val="TableHead1"/>
              <w:rPr>
                <w:sz w:val="20"/>
                <w:lang w:bidi="ar-LB"/>
              </w:rPr>
            </w:pPr>
            <w:r w:rsidRPr="00606616">
              <w:rPr>
                <w:sz w:val="20"/>
                <w:lang w:val="es-ES" w:bidi="ar-LB"/>
              </w:rPr>
              <w:t>Red</w:t>
            </w:r>
          </w:p>
        </w:tc>
        <w:tc>
          <w:tcPr>
            <w:tcW w:w="4110" w:type="dxa"/>
            <w:vAlign w:val="center"/>
          </w:tcPr>
          <w:p w14:paraId="0A91811C" w14:textId="77777777" w:rsidR="00606616" w:rsidRPr="00606616" w:rsidRDefault="00606616" w:rsidP="00D61167">
            <w:pPr>
              <w:pStyle w:val="TableHead1"/>
              <w:rPr>
                <w:sz w:val="20"/>
                <w:lang w:val="es-ES" w:bidi="ar-LB"/>
              </w:rPr>
            </w:pPr>
            <w:r w:rsidRPr="00606616">
              <w:rPr>
                <w:sz w:val="20"/>
                <w:lang w:val="es-ES" w:bidi="ar-LB"/>
              </w:rPr>
              <w:t>Indicativo de país para el servicio móvil (MCC)</w:t>
            </w:r>
            <w:r w:rsidRPr="00606616">
              <w:rPr>
                <w:sz w:val="20"/>
                <w:lang w:val="es-ES" w:bidi="ar-LB"/>
              </w:rPr>
              <w:br/>
              <w:t>e Indicativo de red móvil (MNC)</w:t>
            </w:r>
          </w:p>
        </w:tc>
        <w:tc>
          <w:tcPr>
            <w:tcW w:w="1978" w:type="dxa"/>
          </w:tcPr>
          <w:p w14:paraId="0B12C3DA" w14:textId="77777777" w:rsidR="00606616" w:rsidRPr="00606616" w:rsidRDefault="00606616" w:rsidP="00D61167">
            <w:pPr>
              <w:pStyle w:val="TableHead1"/>
              <w:rPr>
                <w:sz w:val="20"/>
                <w:lang w:bidi="ar-LB"/>
              </w:rPr>
            </w:pPr>
            <w:proofErr w:type="spellStart"/>
            <w:r w:rsidRPr="00606616">
              <w:rPr>
                <w:iCs/>
                <w:sz w:val="20"/>
                <w:lang w:bidi="ar-LB"/>
              </w:rPr>
              <w:t>Fecha</w:t>
            </w:r>
            <w:proofErr w:type="spellEnd"/>
            <w:r w:rsidRPr="00606616">
              <w:rPr>
                <w:iCs/>
                <w:sz w:val="20"/>
                <w:lang w:bidi="ar-LB"/>
              </w:rPr>
              <w:t xml:space="preserve"> de </w:t>
            </w:r>
            <w:proofErr w:type="spellStart"/>
            <w:r w:rsidRPr="00606616">
              <w:rPr>
                <w:iCs/>
                <w:sz w:val="20"/>
                <w:lang w:bidi="ar-LB"/>
              </w:rPr>
              <w:t>asignación</w:t>
            </w:r>
            <w:proofErr w:type="spellEnd"/>
          </w:p>
        </w:tc>
      </w:tr>
      <w:tr w:rsidR="00606616" w:rsidRPr="003C35A2" w14:paraId="5DE43F30" w14:textId="77777777" w:rsidTr="00606616">
        <w:trPr>
          <w:jc w:val="center"/>
        </w:trPr>
        <w:tc>
          <w:tcPr>
            <w:tcW w:w="3545" w:type="dxa"/>
            <w:textDirection w:val="lrTbV"/>
          </w:tcPr>
          <w:p w14:paraId="3D848D76" w14:textId="77777777" w:rsidR="00606616" w:rsidRPr="00606616" w:rsidRDefault="00606616" w:rsidP="00D61167">
            <w:pPr>
              <w:pStyle w:val="Tabletext"/>
              <w:rPr>
                <w:sz w:val="20"/>
                <w:szCs w:val="20"/>
                <w:lang w:bidi="ar-LB"/>
              </w:rPr>
            </w:pPr>
            <w:proofErr w:type="spellStart"/>
            <w:r w:rsidRPr="00606616">
              <w:rPr>
                <w:sz w:val="20"/>
                <w:szCs w:val="20"/>
                <w:lang w:bidi="ar-LB"/>
              </w:rPr>
              <w:t>Datora</w:t>
            </w:r>
            <w:proofErr w:type="spellEnd"/>
            <w:r w:rsidRPr="00606616">
              <w:rPr>
                <w:sz w:val="20"/>
                <w:szCs w:val="20"/>
                <w:lang w:bidi="ar-LB"/>
              </w:rPr>
              <w:t xml:space="preserve"> Mobile </w:t>
            </w:r>
            <w:proofErr w:type="spellStart"/>
            <w:r w:rsidRPr="00606616">
              <w:rPr>
                <w:sz w:val="20"/>
                <w:szCs w:val="20"/>
                <w:lang w:bidi="ar-LB"/>
              </w:rPr>
              <w:t>Telecomunicações</w:t>
            </w:r>
            <w:proofErr w:type="spellEnd"/>
            <w:r w:rsidRPr="00606616">
              <w:rPr>
                <w:sz w:val="20"/>
                <w:szCs w:val="20"/>
                <w:lang w:bidi="ar-LB"/>
              </w:rPr>
              <w:t xml:space="preserve"> SA</w:t>
            </w:r>
          </w:p>
        </w:tc>
        <w:tc>
          <w:tcPr>
            <w:tcW w:w="4110" w:type="dxa"/>
            <w:textDirection w:val="lrTbV"/>
          </w:tcPr>
          <w:p w14:paraId="2133BC17" w14:textId="77777777" w:rsidR="00606616" w:rsidRPr="00606616" w:rsidRDefault="00606616" w:rsidP="00D61167">
            <w:pPr>
              <w:pStyle w:val="Tabletext"/>
              <w:rPr>
                <w:sz w:val="20"/>
                <w:szCs w:val="20"/>
                <w:lang w:val="en-GB" w:bidi="ar-LB"/>
              </w:rPr>
            </w:pPr>
            <w:r w:rsidRPr="00606616">
              <w:rPr>
                <w:sz w:val="20"/>
                <w:szCs w:val="20"/>
                <w:lang w:val="en-GB" w:bidi="ar-LB"/>
              </w:rPr>
              <w:t>901 25</w:t>
            </w:r>
          </w:p>
        </w:tc>
        <w:tc>
          <w:tcPr>
            <w:tcW w:w="1978" w:type="dxa"/>
            <w:textDirection w:val="lrTbV"/>
          </w:tcPr>
          <w:p w14:paraId="58C37820" w14:textId="77777777" w:rsidR="00606616" w:rsidRPr="00606616" w:rsidRDefault="00606616" w:rsidP="00D61167">
            <w:pPr>
              <w:pStyle w:val="Tabletext"/>
              <w:rPr>
                <w:sz w:val="20"/>
                <w:szCs w:val="20"/>
                <w:lang w:val="en-GB" w:bidi="ar-LB"/>
              </w:rPr>
            </w:pPr>
            <w:r w:rsidRPr="00606616">
              <w:rPr>
                <w:sz w:val="20"/>
                <w:szCs w:val="20"/>
                <w:lang w:val="en-GB" w:bidi="ar-LB"/>
              </w:rPr>
              <w:t>16.IX.2024</w:t>
            </w:r>
          </w:p>
        </w:tc>
      </w:tr>
    </w:tbl>
    <w:p w14:paraId="1858ECEE" w14:textId="77777777" w:rsidR="00606616" w:rsidRDefault="00606616" w:rsidP="00606616"/>
    <w:p w14:paraId="1DC4D1A2" w14:textId="77777777" w:rsidR="009F329F" w:rsidRDefault="009F329F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113741AB" w14:textId="75D6A9CA" w:rsidR="009F329F" w:rsidRDefault="009F329F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0C638F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0C638F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778FD098" w14:textId="77777777" w:rsidR="008C33EF" w:rsidRPr="004D32BB" w:rsidRDefault="008C33EF" w:rsidP="008C33EF">
      <w:pPr>
        <w:pStyle w:val="Country"/>
        <w:spacing w:before="360"/>
        <w:rPr>
          <w:lang w:val="es-ES"/>
        </w:rPr>
      </w:pPr>
      <w:r w:rsidRPr="00B0527B">
        <w:rPr>
          <w:lang w:val="es-ES"/>
        </w:rPr>
        <w:t>Azerbaiyán (indicativo de país +994)</w:t>
      </w:r>
    </w:p>
    <w:p w14:paraId="634242BD" w14:textId="77777777" w:rsidR="008C33EF" w:rsidRPr="004D32BB" w:rsidRDefault="008C33EF" w:rsidP="008C33EF">
      <w:pPr>
        <w:rPr>
          <w:lang w:val="es-ES"/>
        </w:rPr>
      </w:pPr>
      <w:r w:rsidRPr="00B0527B">
        <w:rPr>
          <w:lang w:val="es-ES"/>
        </w:rPr>
        <w:t>Comunicación del 6.IX.2024</w:t>
      </w:r>
      <w:r w:rsidRPr="004D32BB">
        <w:rPr>
          <w:lang w:val="es-ES"/>
        </w:rPr>
        <w:t>:</w:t>
      </w:r>
    </w:p>
    <w:p w14:paraId="00073FAE" w14:textId="77777777" w:rsidR="008C33EF" w:rsidRPr="004D32BB" w:rsidRDefault="008C33EF" w:rsidP="008C33EF">
      <w:pPr>
        <w:rPr>
          <w:lang w:val="es-ES" w:bidi="ar-LB"/>
        </w:rPr>
      </w:pPr>
      <w:r w:rsidRPr="00B0527B">
        <w:rPr>
          <w:lang w:val="es-ES_tradnl" w:bidi="ar-LB"/>
        </w:rPr>
        <w:t xml:space="preserve">El </w:t>
      </w:r>
      <w:proofErr w:type="spellStart"/>
      <w:r w:rsidRPr="00B0527B">
        <w:rPr>
          <w:i/>
          <w:iCs/>
          <w:lang w:val="es-ES" w:bidi="ar-LB"/>
        </w:rPr>
        <w:t>Ministry</w:t>
      </w:r>
      <w:proofErr w:type="spellEnd"/>
      <w:r w:rsidRPr="00B0527B">
        <w:rPr>
          <w:i/>
          <w:iCs/>
          <w:lang w:val="es-ES" w:bidi="ar-LB"/>
        </w:rPr>
        <w:t xml:space="preserve"> </w:t>
      </w:r>
      <w:proofErr w:type="spellStart"/>
      <w:r w:rsidRPr="00B0527B">
        <w:rPr>
          <w:i/>
          <w:iCs/>
          <w:lang w:val="es-ES" w:bidi="ar-LB"/>
        </w:rPr>
        <w:t>of</w:t>
      </w:r>
      <w:proofErr w:type="spellEnd"/>
      <w:r w:rsidRPr="00B0527B">
        <w:rPr>
          <w:i/>
          <w:iCs/>
          <w:lang w:val="es-ES" w:bidi="ar-LB"/>
        </w:rPr>
        <w:t xml:space="preserve"> Digital </w:t>
      </w:r>
      <w:proofErr w:type="spellStart"/>
      <w:r w:rsidRPr="00B0527B">
        <w:rPr>
          <w:i/>
          <w:iCs/>
          <w:lang w:val="es-ES" w:bidi="ar-LB"/>
        </w:rPr>
        <w:t>Development</w:t>
      </w:r>
      <w:proofErr w:type="spellEnd"/>
      <w:r w:rsidRPr="00B0527B">
        <w:rPr>
          <w:i/>
          <w:iCs/>
          <w:lang w:val="es-ES" w:bidi="ar-LB"/>
        </w:rPr>
        <w:t xml:space="preserve"> and </w:t>
      </w:r>
      <w:proofErr w:type="spellStart"/>
      <w:r w:rsidRPr="00B0527B">
        <w:rPr>
          <w:i/>
          <w:iCs/>
          <w:lang w:val="es-ES" w:bidi="ar-LB"/>
        </w:rPr>
        <w:t>Transport</w:t>
      </w:r>
      <w:proofErr w:type="spellEnd"/>
      <w:r w:rsidRPr="00B0527B">
        <w:rPr>
          <w:rFonts w:eastAsia="SimSun"/>
          <w:lang w:val="es-ES" w:bidi="ar-LB"/>
        </w:rPr>
        <w:t>,</w:t>
      </w:r>
      <w:r w:rsidRPr="00B0527B">
        <w:rPr>
          <w:i/>
          <w:iCs/>
          <w:lang w:val="es-ES" w:bidi="ar-LB"/>
        </w:rPr>
        <w:t xml:space="preserve"> </w:t>
      </w:r>
      <w:r w:rsidRPr="00B0527B">
        <w:rPr>
          <w:lang w:val="es-ES" w:bidi="ar-LB"/>
        </w:rPr>
        <w:t>Bakú</w:t>
      </w:r>
      <w:r w:rsidRPr="00B0527B">
        <w:rPr>
          <w:lang w:val="es-ES_tradnl" w:bidi="ar-LB"/>
        </w:rPr>
        <w:t>, anuncia las siguientes actualizaciones del plan nacional de numeración de la República de Azerbaiyán:</w:t>
      </w:r>
    </w:p>
    <w:p w14:paraId="3122A2B8" w14:textId="77777777" w:rsidR="008C33EF" w:rsidRPr="00B0527B" w:rsidRDefault="008C33EF" w:rsidP="008C33EF">
      <w:pPr>
        <w:rPr>
          <w:lang w:val="es-ES_tradnl" w:bidi="ar-LB"/>
        </w:rPr>
      </w:pPr>
      <w:r w:rsidRPr="00B0527B">
        <w:rPr>
          <w:lang w:val="es-ES_tradnl" w:bidi="ar-LB"/>
        </w:rPr>
        <w:t>a)</w:t>
      </w:r>
      <w:r w:rsidRPr="00B0527B">
        <w:rPr>
          <w:lang w:val="es-ES_tradnl" w:bidi="ar-LB"/>
        </w:rPr>
        <w:tab/>
        <w:t>Descripción general:</w:t>
      </w:r>
    </w:p>
    <w:p w14:paraId="18C942A4" w14:textId="77777777" w:rsidR="008C33EF" w:rsidRPr="00B0527B" w:rsidRDefault="008C33EF" w:rsidP="008C33EF">
      <w:pPr>
        <w:jc w:val="left"/>
        <w:rPr>
          <w:lang w:val="es-ES_tradnl" w:bidi="ar-LB"/>
        </w:rPr>
      </w:pPr>
      <w:r w:rsidRPr="00B0527B">
        <w:rPr>
          <w:lang w:val="es-ES_tradnl" w:bidi="ar-LB"/>
        </w:rPr>
        <w:tab/>
        <w:t xml:space="preserve">La longitud mínima del número (sin el indicativo de país) es de </w:t>
      </w:r>
      <w:r w:rsidRPr="00B0527B">
        <w:rPr>
          <w:lang w:val="es-ES_tradnl" w:bidi="ar-LB"/>
        </w:rPr>
        <w:tab/>
        <w:t>nueve (9) cifras</w:t>
      </w:r>
      <w:r w:rsidRPr="00B0527B">
        <w:rPr>
          <w:lang w:val="es-ES_tradnl" w:bidi="ar-LB"/>
        </w:rPr>
        <w:br/>
      </w:r>
      <w:r w:rsidRPr="00B0527B">
        <w:rPr>
          <w:lang w:val="es-ES_tradnl" w:bidi="ar-LB"/>
        </w:rPr>
        <w:tab/>
        <w:t xml:space="preserve">La longitud máxima del número (sin el indicativo de país) es de </w:t>
      </w:r>
      <w:r w:rsidRPr="00B0527B">
        <w:rPr>
          <w:lang w:val="es-ES_tradnl" w:bidi="ar-LB"/>
        </w:rPr>
        <w:tab/>
        <w:t>nueve (9) cifras</w:t>
      </w:r>
    </w:p>
    <w:p w14:paraId="7C0E4DDD" w14:textId="77777777" w:rsidR="008C33EF" w:rsidRPr="00B0527B" w:rsidRDefault="008C33EF" w:rsidP="008C33EF">
      <w:pPr>
        <w:spacing w:after="120"/>
        <w:rPr>
          <w:lang w:val="es-ES_tradnl" w:bidi="ar-LB"/>
        </w:rPr>
      </w:pPr>
      <w:r w:rsidRPr="00B0527B">
        <w:rPr>
          <w:lang w:val="es-ES_tradnl" w:bidi="ar-LB"/>
        </w:rPr>
        <w:t>b)</w:t>
      </w:r>
      <w:r w:rsidRPr="00B0527B">
        <w:rPr>
          <w:lang w:val="es-ES_tradnl" w:bidi="ar-LB"/>
        </w:rPr>
        <w:tab/>
        <w:t>Detalles del esquema de numeración: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1051"/>
        <w:gridCol w:w="1051"/>
        <w:gridCol w:w="3136"/>
        <w:gridCol w:w="2150"/>
      </w:tblGrid>
      <w:tr w:rsidR="008C33EF" w:rsidRPr="000C638F" w14:paraId="5373782B" w14:textId="77777777" w:rsidTr="00D61167">
        <w:trPr>
          <w:cantSplit/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4BCE11A5" w14:textId="77777777" w:rsidR="008C33EF" w:rsidRPr="008C33EF" w:rsidRDefault="008C33EF" w:rsidP="008C33EF">
            <w:pPr>
              <w:pStyle w:val="TableHead1"/>
              <w:rPr>
                <w:rFonts w:cstheme="minorHAnsi"/>
                <w:sz w:val="20"/>
                <w:lang w:val="es-ES_tradnl" w:bidi="ar-LB"/>
              </w:rPr>
            </w:pPr>
            <w:r w:rsidRPr="008C33EF">
              <w:rPr>
                <w:rFonts w:cstheme="minorHAnsi"/>
                <w:sz w:val="20"/>
                <w:lang w:val="es-ES_tradnl" w:bidi="ar-LB"/>
              </w:rPr>
              <w:t xml:space="preserve">NDC (indicativo nacional </w:t>
            </w:r>
            <w:r w:rsidRPr="008C33EF">
              <w:rPr>
                <w:rFonts w:cstheme="minorHAnsi"/>
                <w:sz w:val="20"/>
                <w:lang w:val="es-ES_tradnl" w:bidi="ar-LB"/>
              </w:rPr>
              <w:br/>
              <w:t>de destino) o cifras iniciales del N(S)N (número nacional (significativo))</w:t>
            </w:r>
          </w:p>
        </w:tc>
        <w:tc>
          <w:tcPr>
            <w:tcW w:w="1932" w:type="dxa"/>
            <w:gridSpan w:val="2"/>
            <w:vAlign w:val="center"/>
          </w:tcPr>
          <w:p w14:paraId="3B87B23F" w14:textId="77777777" w:rsidR="008C33EF" w:rsidRPr="008C33EF" w:rsidRDefault="008C33EF" w:rsidP="00D61167">
            <w:pPr>
              <w:pStyle w:val="TableHead1"/>
              <w:rPr>
                <w:rFonts w:cstheme="minorHAnsi"/>
                <w:sz w:val="20"/>
                <w:lang w:val="es-ES" w:bidi="ar-LB"/>
              </w:rPr>
            </w:pPr>
            <w:r w:rsidRPr="008C33EF">
              <w:rPr>
                <w:rFonts w:cstheme="minorHAnsi"/>
                <w:sz w:val="20"/>
                <w:lang w:val="es-ES" w:bidi="ar-LB"/>
              </w:rPr>
              <w:t>Longitud del número N(S)N</w:t>
            </w:r>
          </w:p>
        </w:tc>
        <w:tc>
          <w:tcPr>
            <w:tcW w:w="2883" w:type="dxa"/>
            <w:vMerge w:val="restart"/>
            <w:vAlign w:val="center"/>
          </w:tcPr>
          <w:p w14:paraId="5FCDE36A" w14:textId="77777777" w:rsidR="008C33EF" w:rsidRPr="008C33EF" w:rsidRDefault="008C33EF" w:rsidP="00D61167">
            <w:pPr>
              <w:pStyle w:val="TableHead1"/>
              <w:rPr>
                <w:rFonts w:cstheme="minorHAnsi"/>
                <w:sz w:val="20"/>
                <w:lang w:val="fr-FR" w:bidi="ar-LB"/>
              </w:rPr>
            </w:pPr>
            <w:proofErr w:type="spellStart"/>
            <w:r w:rsidRPr="008C33EF">
              <w:rPr>
                <w:rFonts w:cstheme="minorHAnsi"/>
                <w:sz w:val="20"/>
                <w:lang w:val="fr-FR" w:bidi="ar-LB"/>
              </w:rPr>
              <w:t>Utilización</w:t>
            </w:r>
            <w:proofErr w:type="spellEnd"/>
            <w:r w:rsidRPr="008C33EF">
              <w:rPr>
                <w:rFonts w:cstheme="minorHAnsi"/>
                <w:sz w:val="20"/>
                <w:lang w:val="fr-FR" w:bidi="ar-LB"/>
              </w:rPr>
              <w:t xml:space="preserve"> </w:t>
            </w:r>
            <w:proofErr w:type="spellStart"/>
            <w:r w:rsidRPr="008C33EF">
              <w:rPr>
                <w:rFonts w:cstheme="minorHAnsi"/>
                <w:sz w:val="20"/>
                <w:lang w:val="fr-FR" w:bidi="ar-LB"/>
              </w:rPr>
              <w:t>del</w:t>
            </w:r>
            <w:proofErr w:type="spellEnd"/>
            <w:r w:rsidRPr="008C33EF">
              <w:rPr>
                <w:rFonts w:cstheme="minorHAnsi"/>
                <w:sz w:val="20"/>
                <w:lang w:val="fr-FR" w:bidi="ar-LB"/>
              </w:rPr>
              <w:t xml:space="preserve"> </w:t>
            </w:r>
            <w:proofErr w:type="spellStart"/>
            <w:r w:rsidRPr="008C33EF">
              <w:rPr>
                <w:rFonts w:cstheme="minorHAnsi"/>
                <w:sz w:val="20"/>
                <w:lang w:val="fr-FR" w:bidi="ar-LB"/>
              </w:rPr>
              <w:t>número</w:t>
            </w:r>
            <w:proofErr w:type="spellEnd"/>
            <w:r w:rsidRPr="008C33EF">
              <w:rPr>
                <w:rFonts w:cstheme="minorHAnsi"/>
                <w:sz w:val="20"/>
                <w:lang w:val="fr-FR" w:bidi="ar-LB"/>
              </w:rPr>
              <w:t xml:space="preserve"> E.164</w:t>
            </w:r>
          </w:p>
        </w:tc>
        <w:tc>
          <w:tcPr>
            <w:tcW w:w="1977" w:type="dxa"/>
            <w:vMerge w:val="restart"/>
            <w:vAlign w:val="center"/>
          </w:tcPr>
          <w:p w14:paraId="789A531D" w14:textId="77777777" w:rsidR="008C33EF" w:rsidRPr="008C33EF" w:rsidRDefault="008C33EF" w:rsidP="00D61167">
            <w:pPr>
              <w:pStyle w:val="TableHead1"/>
              <w:rPr>
                <w:rFonts w:cstheme="minorHAnsi"/>
                <w:sz w:val="20"/>
                <w:lang w:val="es-ES_tradnl" w:bidi="ar-LB"/>
              </w:rPr>
            </w:pPr>
            <w:r w:rsidRPr="008C33EF">
              <w:rPr>
                <w:rFonts w:cstheme="minorHAnsi"/>
                <w:sz w:val="20"/>
                <w:lang w:val="es-ES_tradnl" w:bidi="ar-LB"/>
              </w:rPr>
              <w:t xml:space="preserve">Información adicional (regiones y tipos </w:t>
            </w:r>
            <w:r w:rsidRPr="008C33EF">
              <w:rPr>
                <w:rFonts w:cstheme="minorHAnsi"/>
                <w:sz w:val="20"/>
                <w:lang w:val="es-ES_tradnl" w:bidi="ar-LB"/>
              </w:rPr>
              <w:br/>
              <w:t>de servicios)</w:t>
            </w:r>
          </w:p>
        </w:tc>
      </w:tr>
      <w:tr w:rsidR="008C33EF" w:rsidRPr="008C33EF" w14:paraId="24B1C7EB" w14:textId="77777777" w:rsidTr="00D61167">
        <w:trPr>
          <w:cantSplit/>
          <w:tblHeader/>
          <w:jc w:val="center"/>
        </w:trPr>
        <w:tc>
          <w:tcPr>
            <w:tcW w:w="2263" w:type="dxa"/>
            <w:vMerge/>
            <w:vAlign w:val="center"/>
          </w:tcPr>
          <w:p w14:paraId="0FD5F48C" w14:textId="77777777" w:rsidR="008C33EF" w:rsidRPr="008C33EF" w:rsidRDefault="008C33EF" w:rsidP="008C33EF">
            <w:pPr>
              <w:jc w:val="left"/>
              <w:rPr>
                <w:rFonts w:asciiTheme="minorHAnsi" w:hAnsiTheme="minorHAnsi" w:cstheme="minorHAnsi"/>
                <w:lang w:val="es-ES_tradnl" w:bidi="ar-LB"/>
              </w:rPr>
            </w:pPr>
          </w:p>
        </w:tc>
        <w:tc>
          <w:tcPr>
            <w:tcW w:w="966" w:type="dxa"/>
            <w:vAlign w:val="center"/>
          </w:tcPr>
          <w:p w14:paraId="1E135A0E" w14:textId="77777777" w:rsidR="008C33EF" w:rsidRPr="008C33EF" w:rsidRDefault="008C33EF" w:rsidP="00D61167">
            <w:pPr>
              <w:pStyle w:val="TableHead1"/>
              <w:rPr>
                <w:rFonts w:cstheme="minorHAnsi"/>
                <w:sz w:val="20"/>
                <w:lang w:val="es-ES_tradnl" w:bidi="ar-LB"/>
              </w:rPr>
            </w:pPr>
            <w:r w:rsidRPr="008C33EF">
              <w:rPr>
                <w:rFonts w:cstheme="minorHAnsi"/>
                <w:sz w:val="20"/>
                <w:lang w:val="es-ES_tradnl" w:bidi="ar-LB"/>
              </w:rPr>
              <w:t>Longitud máxima</w:t>
            </w:r>
          </w:p>
        </w:tc>
        <w:tc>
          <w:tcPr>
            <w:tcW w:w="966" w:type="dxa"/>
            <w:vAlign w:val="center"/>
          </w:tcPr>
          <w:p w14:paraId="67729197" w14:textId="77777777" w:rsidR="008C33EF" w:rsidRPr="008C33EF" w:rsidRDefault="008C33EF" w:rsidP="00D61167">
            <w:pPr>
              <w:pStyle w:val="TableHead1"/>
              <w:rPr>
                <w:rFonts w:cstheme="minorHAnsi"/>
                <w:sz w:val="20"/>
                <w:lang w:val="es-ES_tradnl" w:bidi="ar-LB"/>
              </w:rPr>
            </w:pPr>
            <w:r w:rsidRPr="008C33EF">
              <w:rPr>
                <w:rFonts w:cstheme="minorHAnsi"/>
                <w:sz w:val="20"/>
                <w:lang w:val="es-ES_tradnl" w:bidi="ar-LB"/>
              </w:rPr>
              <w:t>Longitud mínima</w:t>
            </w:r>
          </w:p>
        </w:tc>
        <w:tc>
          <w:tcPr>
            <w:tcW w:w="2883" w:type="dxa"/>
            <w:vMerge/>
            <w:vAlign w:val="center"/>
          </w:tcPr>
          <w:p w14:paraId="31484B23" w14:textId="77777777" w:rsidR="008C33EF" w:rsidRPr="008C33EF" w:rsidRDefault="008C33EF" w:rsidP="00D61167">
            <w:pPr>
              <w:rPr>
                <w:rFonts w:asciiTheme="minorHAnsi" w:hAnsiTheme="minorHAnsi" w:cstheme="minorHAnsi"/>
                <w:lang w:val="es-ES_tradnl" w:bidi="ar-LB"/>
              </w:rPr>
            </w:pPr>
          </w:p>
        </w:tc>
        <w:tc>
          <w:tcPr>
            <w:tcW w:w="1977" w:type="dxa"/>
            <w:vMerge/>
            <w:vAlign w:val="center"/>
          </w:tcPr>
          <w:p w14:paraId="3D774C2A" w14:textId="77777777" w:rsidR="008C33EF" w:rsidRPr="008C33EF" w:rsidRDefault="008C33EF" w:rsidP="00D61167">
            <w:pPr>
              <w:rPr>
                <w:rFonts w:asciiTheme="minorHAnsi" w:hAnsiTheme="minorHAnsi" w:cstheme="minorHAnsi"/>
                <w:lang w:val="es-ES_tradnl" w:bidi="ar-LB"/>
              </w:rPr>
            </w:pPr>
          </w:p>
        </w:tc>
      </w:tr>
      <w:tr w:rsidR="008C33EF" w:rsidRPr="008C33EF" w14:paraId="2C76418F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34F41F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12 (NDC)</w:t>
            </w:r>
          </w:p>
        </w:tc>
        <w:tc>
          <w:tcPr>
            <w:tcW w:w="966" w:type="dxa"/>
            <w:vAlign w:val="center"/>
          </w:tcPr>
          <w:p w14:paraId="22A3428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C3D0B8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CF091A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_tradnl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_tradnl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411DDC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Bakú</w:t>
            </w:r>
            <w:proofErr w:type="spellEnd"/>
          </w:p>
        </w:tc>
      </w:tr>
      <w:tr w:rsidR="008C33EF" w:rsidRPr="008C33EF" w14:paraId="33DB361D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FBDE71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18 (NDC)</w:t>
            </w:r>
          </w:p>
        </w:tc>
        <w:tc>
          <w:tcPr>
            <w:tcW w:w="966" w:type="dxa"/>
            <w:vAlign w:val="center"/>
          </w:tcPr>
          <w:p w14:paraId="4358070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313241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05C39D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D23720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Sumgayit</w:t>
            </w:r>
            <w:proofErr w:type="spellEnd"/>
          </w:p>
        </w:tc>
      </w:tr>
      <w:tr w:rsidR="008C33EF" w:rsidRPr="008C33EF" w14:paraId="12302B96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BB7C4C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2020 (NDC)</w:t>
            </w:r>
          </w:p>
        </w:tc>
        <w:tc>
          <w:tcPr>
            <w:tcW w:w="966" w:type="dxa"/>
            <w:vAlign w:val="center"/>
          </w:tcPr>
          <w:p w14:paraId="5404389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0FBEB4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B7D9DE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D2010C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Barda</w:t>
            </w:r>
          </w:p>
        </w:tc>
      </w:tr>
      <w:tr w:rsidR="008C33EF" w:rsidRPr="008C33EF" w14:paraId="14F1E19A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D04E10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2021 (NDC)</w:t>
            </w:r>
          </w:p>
        </w:tc>
        <w:tc>
          <w:tcPr>
            <w:tcW w:w="966" w:type="dxa"/>
            <w:vAlign w:val="center"/>
          </w:tcPr>
          <w:p w14:paraId="1F3A751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0AB6E4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BB2F2C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4B18E40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Ujar</w:t>
            </w:r>
            <w:proofErr w:type="spellEnd"/>
          </w:p>
        </w:tc>
      </w:tr>
      <w:tr w:rsidR="008C33EF" w:rsidRPr="008C33EF" w14:paraId="070C3C61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E6895BB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2022 (NDC)</w:t>
            </w:r>
          </w:p>
        </w:tc>
        <w:tc>
          <w:tcPr>
            <w:tcW w:w="966" w:type="dxa"/>
            <w:vAlign w:val="center"/>
          </w:tcPr>
          <w:p w14:paraId="2D44F70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9C5CE6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48C908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F92351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Aghsu</w:t>
            </w:r>
            <w:proofErr w:type="spellEnd"/>
          </w:p>
        </w:tc>
      </w:tr>
      <w:tr w:rsidR="008C33EF" w:rsidRPr="008C33EF" w14:paraId="0875AB88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B751A7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2023 (NDC)</w:t>
            </w:r>
          </w:p>
        </w:tc>
        <w:tc>
          <w:tcPr>
            <w:tcW w:w="966" w:type="dxa"/>
            <w:vAlign w:val="center"/>
          </w:tcPr>
          <w:p w14:paraId="5685678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56E087B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EC37F1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CEFD97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Aghdash</w:t>
            </w:r>
            <w:proofErr w:type="spellEnd"/>
          </w:p>
        </w:tc>
      </w:tr>
      <w:tr w:rsidR="008C33EF" w:rsidRPr="008C33EF" w14:paraId="245A2368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5422DF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2024 (NDC)</w:t>
            </w:r>
          </w:p>
        </w:tc>
        <w:tc>
          <w:tcPr>
            <w:tcW w:w="966" w:type="dxa"/>
            <w:vAlign w:val="center"/>
          </w:tcPr>
          <w:p w14:paraId="76EA20F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F0075F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FBA0F2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FE3E1C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Gobustan</w:t>
            </w:r>
            <w:proofErr w:type="spellEnd"/>
          </w:p>
        </w:tc>
      </w:tr>
      <w:tr w:rsidR="008C33EF" w:rsidRPr="008C33EF" w14:paraId="5025EC8C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10D0D8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2025 (NDC)</w:t>
            </w:r>
          </w:p>
        </w:tc>
        <w:tc>
          <w:tcPr>
            <w:tcW w:w="966" w:type="dxa"/>
            <w:vAlign w:val="center"/>
          </w:tcPr>
          <w:p w14:paraId="5CCC7EC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C27B15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9CB40C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580FAE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Kurdamir</w:t>
            </w:r>
            <w:proofErr w:type="spellEnd"/>
          </w:p>
        </w:tc>
      </w:tr>
      <w:tr w:rsidR="008C33EF" w:rsidRPr="008C33EF" w14:paraId="6C721C0B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9F08A0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2026 (NDC)</w:t>
            </w:r>
          </w:p>
        </w:tc>
        <w:tc>
          <w:tcPr>
            <w:tcW w:w="966" w:type="dxa"/>
            <w:vAlign w:val="center"/>
          </w:tcPr>
          <w:p w14:paraId="7BEC203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C9C802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AED050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41E795F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Shamakhi</w:t>
            </w:r>
            <w:proofErr w:type="spellEnd"/>
          </w:p>
        </w:tc>
      </w:tr>
      <w:tr w:rsidR="008C33EF" w:rsidRPr="008C33EF" w14:paraId="79B260ED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0AACBF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2027 (NDC)</w:t>
            </w:r>
          </w:p>
        </w:tc>
        <w:tc>
          <w:tcPr>
            <w:tcW w:w="966" w:type="dxa"/>
            <w:vAlign w:val="center"/>
          </w:tcPr>
          <w:p w14:paraId="63602AE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B5BE91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0090DA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465D05C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Goychay</w:t>
            </w:r>
            <w:proofErr w:type="spellEnd"/>
          </w:p>
        </w:tc>
      </w:tr>
      <w:tr w:rsidR="008C33EF" w:rsidRPr="008C33EF" w14:paraId="66DDAE14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B3D5D8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2028 (NDC)</w:t>
            </w:r>
          </w:p>
        </w:tc>
        <w:tc>
          <w:tcPr>
            <w:tcW w:w="966" w:type="dxa"/>
            <w:vAlign w:val="center"/>
          </w:tcPr>
          <w:p w14:paraId="0C3AFB5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DC9CC0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1A590B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7AEC58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Ismayilli</w:t>
            </w:r>
            <w:proofErr w:type="spellEnd"/>
          </w:p>
        </w:tc>
      </w:tr>
      <w:tr w:rsidR="008C33EF" w:rsidRPr="008C33EF" w14:paraId="04625BC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16C18C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2029 (NDC)</w:t>
            </w:r>
          </w:p>
        </w:tc>
        <w:tc>
          <w:tcPr>
            <w:tcW w:w="966" w:type="dxa"/>
            <w:vAlign w:val="center"/>
          </w:tcPr>
          <w:p w14:paraId="0AFF1FC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873B3F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9CC094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38D076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Zardab</w:t>
            </w:r>
            <w:proofErr w:type="spellEnd"/>
          </w:p>
        </w:tc>
      </w:tr>
      <w:tr w:rsidR="008C33EF" w:rsidRPr="008C33EF" w14:paraId="31C23A1B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C68AFB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2120, 21428 (NDC)</w:t>
            </w:r>
          </w:p>
        </w:tc>
        <w:tc>
          <w:tcPr>
            <w:tcW w:w="966" w:type="dxa"/>
            <w:vAlign w:val="center"/>
          </w:tcPr>
          <w:p w14:paraId="672932E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292AFB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06B091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6548B7D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Hajigabul</w:t>
            </w:r>
            <w:proofErr w:type="spellEnd"/>
          </w:p>
        </w:tc>
      </w:tr>
      <w:tr w:rsidR="008C33EF" w:rsidRPr="008C33EF" w14:paraId="32BC0D43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033BE6B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2121 (NDC)</w:t>
            </w:r>
          </w:p>
        </w:tc>
        <w:tc>
          <w:tcPr>
            <w:tcW w:w="966" w:type="dxa"/>
            <w:vAlign w:val="center"/>
          </w:tcPr>
          <w:p w14:paraId="2C0ECA3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E7010E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C460B0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66219E2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Shirvan</w:t>
            </w:r>
            <w:proofErr w:type="spellEnd"/>
          </w:p>
        </w:tc>
      </w:tr>
      <w:tr w:rsidR="008C33EF" w:rsidRPr="008C33EF" w14:paraId="3F922AC7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355A2C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2122 (NDC)</w:t>
            </w:r>
          </w:p>
        </w:tc>
        <w:tc>
          <w:tcPr>
            <w:tcW w:w="966" w:type="dxa"/>
            <w:vAlign w:val="center"/>
          </w:tcPr>
          <w:p w14:paraId="375355A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30AF1D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5ED9C9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79CA5D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Beylagan</w:t>
            </w:r>
            <w:proofErr w:type="spellEnd"/>
          </w:p>
        </w:tc>
      </w:tr>
      <w:tr w:rsidR="008C33EF" w:rsidRPr="008C33EF" w14:paraId="10B9DE2A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57FE4B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2123 (NDC)</w:t>
            </w:r>
          </w:p>
        </w:tc>
        <w:tc>
          <w:tcPr>
            <w:tcW w:w="966" w:type="dxa"/>
            <w:vAlign w:val="center"/>
          </w:tcPr>
          <w:p w14:paraId="7675305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8CB815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22DF8C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8AE45D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Sabirabad</w:t>
            </w:r>
            <w:proofErr w:type="spellEnd"/>
          </w:p>
        </w:tc>
      </w:tr>
      <w:tr w:rsidR="008C33EF" w:rsidRPr="008C33EF" w14:paraId="0058405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58CBD4F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2124 (NDC)</w:t>
            </w:r>
          </w:p>
        </w:tc>
        <w:tc>
          <w:tcPr>
            <w:tcW w:w="966" w:type="dxa"/>
            <w:vAlign w:val="center"/>
          </w:tcPr>
          <w:p w14:paraId="4347678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55C5C9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35A15C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202613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Imishli</w:t>
            </w:r>
            <w:proofErr w:type="spellEnd"/>
          </w:p>
        </w:tc>
      </w:tr>
      <w:tr w:rsidR="008C33EF" w:rsidRPr="008C33EF" w14:paraId="1A932D85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4AA1144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2125 (NDC)</w:t>
            </w:r>
          </w:p>
        </w:tc>
        <w:tc>
          <w:tcPr>
            <w:tcW w:w="966" w:type="dxa"/>
            <w:vAlign w:val="center"/>
          </w:tcPr>
          <w:p w14:paraId="1B65439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6DF7AB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674479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5EAC4F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Salyan</w:t>
            </w:r>
          </w:p>
        </w:tc>
      </w:tr>
      <w:tr w:rsidR="008C33EF" w:rsidRPr="008C33EF" w14:paraId="108C591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B460F7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2126 (NDC)</w:t>
            </w:r>
          </w:p>
        </w:tc>
        <w:tc>
          <w:tcPr>
            <w:tcW w:w="966" w:type="dxa"/>
            <w:vAlign w:val="center"/>
          </w:tcPr>
          <w:p w14:paraId="69CC6BB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24D7F1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211318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8A5ED4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Neftchala</w:t>
            </w:r>
            <w:proofErr w:type="spellEnd"/>
          </w:p>
        </w:tc>
      </w:tr>
      <w:tr w:rsidR="008C33EF" w:rsidRPr="008C33EF" w14:paraId="3BF4457A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343A0D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2127 (NDC)</w:t>
            </w:r>
          </w:p>
        </w:tc>
        <w:tc>
          <w:tcPr>
            <w:tcW w:w="966" w:type="dxa"/>
            <w:vAlign w:val="center"/>
          </w:tcPr>
          <w:p w14:paraId="047E939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6F05A3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DC2252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C18515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Aghjabadi</w:t>
            </w:r>
            <w:proofErr w:type="spellEnd"/>
          </w:p>
        </w:tc>
      </w:tr>
      <w:tr w:rsidR="008C33EF" w:rsidRPr="008C33EF" w14:paraId="5FD686F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51A23E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2128 (NDC)</w:t>
            </w:r>
          </w:p>
        </w:tc>
        <w:tc>
          <w:tcPr>
            <w:tcW w:w="966" w:type="dxa"/>
            <w:vAlign w:val="center"/>
          </w:tcPr>
          <w:p w14:paraId="76DF17F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7A69B5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DA35A1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EC4D2C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Saatli</w:t>
            </w:r>
            <w:proofErr w:type="spellEnd"/>
          </w:p>
        </w:tc>
      </w:tr>
      <w:tr w:rsidR="008C33EF" w:rsidRPr="008C33EF" w14:paraId="73930F55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403880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2225, 2226, 22428 (NDC)</w:t>
            </w:r>
          </w:p>
        </w:tc>
        <w:tc>
          <w:tcPr>
            <w:tcW w:w="966" w:type="dxa"/>
            <w:vAlign w:val="center"/>
          </w:tcPr>
          <w:p w14:paraId="5685F1B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B96173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806C71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70FC8B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Ganja</w:t>
            </w:r>
          </w:p>
        </w:tc>
      </w:tr>
      <w:tr w:rsidR="008C33EF" w:rsidRPr="008C33EF" w14:paraId="0ED6219C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BC0125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2220 (NDC)</w:t>
            </w:r>
          </w:p>
        </w:tc>
        <w:tc>
          <w:tcPr>
            <w:tcW w:w="966" w:type="dxa"/>
            <w:vAlign w:val="center"/>
          </w:tcPr>
          <w:p w14:paraId="428C3AC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8B8579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304E72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E250FA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Goygol</w:t>
            </w:r>
            <w:proofErr w:type="spellEnd"/>
          </w:p>
        </w:tc>
      </w:tr>
      <w:tr w:rsidR="008C33EF" w:rsidRPr="008C33EF" w14:paraId="0928E913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7D40A0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2221 (NDC)</w:t>
            </w:r>
          </w:p>
        </w:tc>
        <w:tc>
          <w:tcPr>
            <w:tcW w:w="966" w:type="dxa"/>
            <w:vAlign w:val="center"/>
          </w:tcPr>
          <w:p w14:paraId="2C919CC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937C61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BB77E1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696CACA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Dashkasan</w:t>
            </w:r>
            <w:proofErr w:type="spellEnd"/>
          </w:p>
        </w:tc>
      </w:tr>
      <w:tr w:rsidR="008C33EF" w:rsidRPr="008C33EF" w14:paraId="4DE385DD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0182464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2222 (NDC)</w:t>
            </w:r>
          </w:p>
        </w:tc>
        <w:tc>
          <w:tcPr>
            <w:tcW w:w="966" w:type="dxa"/>
            <w:vAlign w:val="center"/>
          </w:tcPr>
          <w:p w14:paraId="7DCF23D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E9E568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B6A6E9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6D2209E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Aghstafa</w:t>
            </w:r>
            <w:proofErr w:type="spellEnd"/>
          </w:p>
        </w:tc>
      </w:tr>
      <w:tr w:rsidR="008C33EF" w:rsidRPr="008C33EF" w14:paraId="5F13F8A9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C93551D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2223 (NDC)</w:t>
            </w:r>
          </w:p>
        </w:tc>
        <w:tc>
          <w:tcPr>
            <w:tcW w:w="966" w:type="dxa"/>
            <w:vAlign w:val="center"/>
          </w:tcPr>
          <w:p w14:paraId="2B350D9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D57C58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B40C9A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F857CD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Tartar</w:t>
            </w:r>
            <w:proofErr w:type="spellEnd"/>
          </w:p>
        </w:tc>
      </w:tr>
      <w:tr w:rsidR="008C33EF" w:rsidRPr="008C33EF" w14:paraId="4D5A97D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C374516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2224 (NDC)</w:t>
            </w:r>
          </w:p>
        </w:tc>
        <w:tc>
          <w:tcPr>
            <w:tcW w:w="966" w:type="dxa"/>
            <w:vAlign w:val="center"/>
          </w:tcPr>
          <w:p w14:paraId="0F6220B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28E613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B33D55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E8D49F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Goranboy</w:t>
            </w:r>
            <w:proofErr w:type="spellEnd"/>
          </w:p>
        </w:tc>
      </w:tr>
      <w:tr w:rsidR="008C33EF" w:rsidRPr="008C33EF" w14:paraId="065C066B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77EEAAB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2227 (NDC)</w:t>
            </w:r>
          </w:p>
        </w:tc>
        <w:tc>
          <w:tcPr>
            <w:tcW w:w="966" w:type="dxa"/>
            <w:vAlign w:val="center"/>
          </w:tcPr>
          <w:p w14:paraId="4AFD6F5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7A673C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7B4016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FA6356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Samukh</w:t>
            </w:r>
            <w:proofErr w:type="spellEnd"/>
          </w:p>
        </w:tc>
      </w:tr>
      <w:tr w:rsidR="008C33EF" w:rsidRPr="008C33EF" w14:paraId="40B2E8A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36EE15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2229 (NDC)</w:t>
            </w:r>
          </w:p>
        </w:tc>
        <w:tc>
          <w:tcPr>
            <w:tcW w:w="966" w:type="dxa"/>
            <w:vAlign w:val="center"/>
          </w:tcPr>
          <w:p w14:paraId="1FC8398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5F539ED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602BF0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2667C1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Gazakh</w:t>
            </w:r>
            <w:proofErr w:type="spellEnd"/>
          </w:p>
        </w:tc>
      </w:tr>
      <w:tr w:rsidR="008C33EF" w:rsidRPr="008C33EF" w14:paraId="7B479F23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A93286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2230 (NDC)</w:t>
            </w:r>
          </w:p>
        </w:tc>
        <w:tc>
          <w:tcPr>
            <w:tcW w:w="966" w:type="dxa"/>
            <w:vAlign w:val="center"/>
          </w:tcPr>
          <w:p w14:paraId="6A81CEE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0EC86A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CF6C11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15A2B9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Shamkir</w:t>
            </w:r>
            <w:proofErr w:type="spellEnd"/>
          </w:p>
        </w:tc>
      </w:tr>
      <w:tr w:rsidR="008C33EF" w:rsidRPr="008C33EF" w14:paraId="76DE63E9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05B10D0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2231 (NDC)</w:t>
            </w:r>
          </w:p>
        </w:tc>
        <w:tc>
          <w:tcPr>
            <w:tcW w:w="966" w:type="dxa"/>
            <w:vAlign w:val="center"/>
          </w:tcPr>
          <w:p w14:paraId="744CDE8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401512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193584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CAD7E9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Tovuz</w:t>
            </w:r>
            <w:proofErr w:type="spellEnd"/>
          </w:p>
        </w:tc>
      </w:tr>
      <w:tr w:rsidR="008C33EF" w:rsidRPr="008C33EF" w14:paraId="11D91FD5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CABCD0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2232 (NDC)</w:t>
            </w:r>
          </w:p>
        </w:tc>
        <w:tc>
          <w:tcPr>
            <w:tcW w:w="966" w:type="dxa"/>
            <w:vAlign w:val="center"/>
          </w:tcPr>
          <w:p w14:paraId="75E6676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31ABC8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3BF71A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27872C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Gadabey</w:t>
            </w:r>
            <w:proofErr w:type="spellEnd"/>
          </w:p>
        </w:tc>
      </w:tr>
      <w:tr w:rsidR="008C33EF" w:rsidRPr="008C33EF" w14:paraId="396C77FF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1A6DD8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2233, 22428 (NDC)</w:t>
            </w:r>
          </w:p>
        </w:tc>
        <w:tc>
          <w:tcPr>
            <w:tcW w:w="966" w:type="dxa"/>
            <w:vAlign w:val="center"/>
          </w:tcPr>
          <w:p w14:paraId="098CA7B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40B932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B19911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EE1043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Yevlakh</w:t>
            </w:r>
            <w:proofErr w:type="spellEnd"/>
          </w:p>
        </w:tc>
      </w:tr>
      <w:tr w:rsidR="008C33EF" w:rsidRPr="008C33EF" w14:paraId="16AE1DED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1443154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2235 (NDC)</w:t>
            </w:r>
          </w:p>
        </w:tc>
        <w:tc>
          <w:tcPr>
            <w:tcW w:w="966" w:type="dxa"/>
            <w:vAlign w:val="center"/>
          </w:tcPr>
          <w:p w14:paraId="0025262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C3485D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5FEAE3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466E75E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Naftalan</w:t>
            </w:r>
            <w:proofErr w:type="spellEnd"/>
          </w:p>
        </w:tc>
      </w:tr>
      <w:tr w:rsidR="008C33EF" w:rsidRPr="008C33EF" w14:paraId="09EC3FC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0BEBC0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2330 (NDC)</w:t>
            </w:r>
          </w:p>
        </w:tc>
        <w:tc>
          <w:tcPr>
            <w:tcW w:w="966" w:type="dxa"/>
            <w:vAlign w:val="center"/>
          </w:tcPr>
          <w:p w14:paraId="203F40F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5AC0BF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453BA1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B175A3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Siyazan</w:t>
            </w:r>
            <w:proofErr w:type="spellEnd"/>
          </w:p>
        </w:tc>
      </w:tr>
      <w:tr w:rsidR="008C33EF" w:rsidRPr="008C33EF" w14:paraId="1EBBA11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7587D2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2331 (NDC)</w:t>
            </w:r>
          </w:p>
        </w:tc>
        <w:tc>
          <w:tcPr>
            <w:tcW w:w="966" w:type="dxa"/>
            <w:vAlign w:val="center"/>
          </w:tcPr>
          <w:p w14:paraId="28C7222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A76273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1CAEB7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0B79AD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Khizi</w:t>
            </w:r>
            <w:proofErr w:type="spellEnd"/>
          </w:p>
        </w:tc>
      </w:tr>
      <w:tr w:rsidR="008C33EF" w:rsidRPr="008C33EF" w14:paraId="5CCE170D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F20B72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2332 (NDC)</w:t>
            </w:r>
          </w:p>
        </w:tc>
        <w:tc>
          <w:tcPr>
            <w:tcW w:w="966" w:type="dxa"/>
            <w:vAlign w:val="center"/>
          </w:tcPr>
          <w:p w14:paraId="451FC59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EEC600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D2CBBD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82E21A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Khachmaz</w:t>
            </w:r>
            <w:proofErr w:type="spellEnd"/>
          </w:p>
        </w:tc>
      </w:tr>
      <w:tr w:rsidR="008C33EF" w:rsidRPr="008C33EF" w14:paraId="6AB1C09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957329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2333 (NDC)</w:t>
            </w:r>
          </w:p>
        </w:tc>
        <w:tc>
          <w:tcPr>
            <w:tcW w:w="966" w:type="dxa"/>
            <w:vAlign w:val="center"/>
          </w:tcPr>
          <w:p w14:paraId="513C1DF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A56BAD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C4B8F3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9C2368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Guba</w:t>
            </w:r>
            <w:proofErr w:type="spellEnd"/>
          </w:p>
        </w:tc>
      </w:tr>
      <w:tr w:rsidR="008C33EF" w:rsidRPr="008C33EF" w14:paraId="73E4ACCC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0353C0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2335 (NDC)</w:t>
            </w:r>
          </w:p>
        </w:tc>
        <w:tc>
          <w:tcPr>
            <w:tcW w:w="966" w:type="dxa"/>
            <w:vAlign w:val="center"/>
          </w:tcPr>
          <w:p w14:paraId="554C27E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5A41A4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3908FD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BEC50C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Shabran</w:t>
            </w:r>
            <w:proofErr w:type="spellEnd"/>
          </w:p>
        </w:tc>
      </w:tr>
      <w:tr w:rsidR="008C33EF" w:rsidRPr="008C33EF" w14:paraId="3132A66C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6C616A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2338 (NDC)</w:t>
            </w:r>
          </w:p>
        </w:tc>
        <w:tc>
          <w:tcPr>
            <w:tcW w:w="966" w:type="dxa"/>
            <w:vAlign w:val="center"/>
          </w:tcPr>
          <w:p w14:paraId="185EF68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E24834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9CD9D7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01E306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Gusar</w:t>
            </w:r>
            <w:proofErr w:type="spellEnd"/>
          </w:p>
        </w:tc>
      </w:tr>
      <w:tr w:rsidR="008C33EF" w:rsidRPr="008C33EF" w14:paraId="55AAD958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F27450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2420 (NDC)</w:t>
            </w:r>
          </w:p>
        </w:tc>
        <w:tc>
          <w:tcPr>
            <w:tcW w:w="966" w:type="dxa"/>
            <w:vAlign w:val="center"/>
          </w:tcPr>
          <w:p w14:paraId="208F84B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CE4423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BCD25F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836B42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Gabala</w:t>
            </w:r>
            <w:proofErr w:type="spellEnd"/>
          </w:p>
        </w:tc>
      </w:tr>
      <w:tr w:rsidR="008C33EF" w:rsidRPr="008C33EF" w14:paraId="2AABA13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660EB4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2421 (NDC)</w:t>
            </w:r>
          </w:p>
        </w:tc>
        <w:tc>
          <w:tcPr>
            <w:tcW w:w="966" w:type="dxa"/>
            <w:vAlign w:val="center"/>
          </w:tcPr>
          <w:p w14:paraId="1F2DA76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57BFA4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03C4F4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4BB25F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Oghuz</w:t>
            </w:r>
          </w:p>
        </w:tc>
      </w:tr>
      <w:tr w:rsidR="008C33EF" w:rsidRPr="008C33EF" w14:paraId="76C66F16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55373F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2422 (NDC)</w:t>
            </w:r>
          </w:p>
        </w:tc>
        <w:tc>
          <w:tcPr>
            <w:tcW w:w="966" w:type="dxa"/>
            <w:vAlign w:val="center"/>
          </w:tcPr>
          <w:p w14:paraId="3D94E08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375DF4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C02760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57724A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Zagatala</w:t>
            </w:r>
            <w:proofErr w:type="spellEnd"/>
          </w:p>
        </w:tc>
      </w:tr>
      <w:tr w:rsidR="008C33EF" w:rsidRPr="008C33EF" w14:paraId="778E538F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5A09D66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2424 (NDC)</w:t>
            </w:r>
          </w:p>
        </w:tc>
        <w:tc>
          <w:tcPr>
            <w:tcW w:w="966" w:type="dxa"/>
            <w:vAlign w:val="center"/>
          </w:tcPr>
          <w:p w14:paraId="6DC3160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03067A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C044CC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C0143A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Shaki</w:t>
            </w:r>
          </w:p>
        </w:tc>
      </w:tr>
      <w:tr w:rsidR="008C33EF" w:rsidRPr="008C33EF" w14:paraId="332B74DC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A287DA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2425 (NDC)</w:t>
            </w:r>
          </w:p>
        </w:tc>
        <w:tc>
          <w:tcPr>
            <w:tcW w:w="966" w:type="dxa"/>
            <w:vAlign w:val="center"/>
          </w:tcPr>
          <w:p w14:paraId="6E68338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E8D71B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34FA79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1DCEAE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Gakh</w:t>
            </w:r>
            <w:proofErr w:type="spellEnd"/>
          </w:p>
        </w:tc>
      </w:tr>
      <w:tr w:rsidR="008C33EF" w:rsidRPr="008C33EF" w14:paraId="62472EA6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52EF27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2427 (NDC)</w:t>
            </w:r>
          </w:p>
        </w:tc>
        <w:tc>
          <w:tcPr>
            <w:tcW w:w="966" w:type="dxa"/>
            <w:vAlign w:val="center"/>
          </w:tcPr>
          <w:p w14:paraId="1518913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A8746C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2B3977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EC763A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Mingachevir</w:t>
            </w:r>
            <w:proofErr w:type="spellEnd"/>
          </w:p>
        </w:tc>
      </w:tr>
      <w:tr w:rsidR="008C33EF" w:rsidRPr="008C33EF" w14:paraId="09A6A794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FD5717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2429 (NDC)</w:t>
            </w:r>
          </w:p>
        </w:tc>
        <w:tc>
          <w:tcPr>
            <w:tcW w:w="966" w:type="dxa"/>
            <w:vAlign w:val="center"/>
          </w:tcPr>
          <w:p w14:paraId="1A6FCAC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DC35CF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AD1F7F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4422E48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Balakan</w:t>
            </w:r>
            <w:proofErr w:type="spellEnd"/>
          </w:p>
        </w:tc>
      </w:tr>
      <w:tr w:rsidR="008C33EF" w:rsidRPr="008C33EF" w14:paraId="18F2AF69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9778EA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2520 (NDC)</w:t>
            </w:r>
          </w:p>
        </w:tc>
        <w:tc>
          <w:tcPr>
            <w:tcW w:w="966" w:type="dxa"/>
            <w:vAlign w:val="center"/>
          </w:tcPr>
          <w:p w14:paraId="5AA7F40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84AAC0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3B76F4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F35AB2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Yardimli</w:t>
            </w:r>
            <w:proofErr w:type="spellEnd"/>
          </w:p>
        </w:tc>
      </w:tr>
      <w:tr w:rsidR="008C33EF" w:rsidRPr="008C33EF" w14:paraId="2734FC77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1401F3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2521 (NDC)</w:t>
            </w:r>
          </w:p>
        </w:tc>
        <w:tc>
          <w:tcPr>
            <w:tcW w:w="966" w:type="dxa"/>
            <w:vAlign w:val="center"/>
          </w:tcPr>
          <w:p w14:paraId="03FB6E0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5FB900F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7662E2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605CA7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Masalli</w:t>
            </w:r>
            <w:proofErr w:type="spellEnd"/>
          </w:p>
        </w:tc>
      </w:tr>
      <w:tr w:rsidR="008C33EF" w:rsidRPr="008C33EF" w14:paraId="0B39324B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6C634C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2522 (NDC)</w:t>
            </w:r>
          </w:p>
        </w:tc>
        <w:tc>
          <w:tcPr>
            <w:tcW w:w="966" w:type="dxa"/>
            <w:vAlign w:val="center"/>
          </w:tcPr>
          <w:p w14:paraId="6CE37E1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E68793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8FE21F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86AFB5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Astara</w:t>
            </w:r>
          </w:p>
        </w:tc>
      </w:tr>
      <w:tr w:rsidR="008C33EF" w:rsidRPr="008C33EF" w14:paraId="660F7718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C4B1A2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2524 (NDC)</w:t>
            </w:r>
          </w:p>
        </w:tc>
        <w:tc>
          <w:tcPr>
            <w:tcW w:w="966" w:type="dxa"/>
            <w:vAlign w:val="center"/>
          </w:tcPr>
          <w:p w14:paraId="5835FDE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A5ACE0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89DC79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7FED3C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Jalilabad</w:t>
            </w:r>
            <w:proofErr w:type="spellEnd"/>
          </w:p>
        </w:tc>
      </w:tr>
      <w:tr w:rsidR="008C33EF" w:rsidRPr="008C33EF" w14:paraId="29BC60E9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A58D2F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2525 (NDC)</w:t>
            </w:r>
          </w:p>
        </w:tc>
        <w:tc>
          <w:tcPr>
            <w:tcW w:w="966" w:type="dxa"/>
            <w:vAlign w:val="center"/>
          </w:tcPr>
          <w:p w14:paraId="3CA1781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988CCA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0208C7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6BB8C07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Lankaran</w:t>
            </w:r>
            <w:proofErr w:type="spellEnd"/>
          </w:p>
        </w:tc>
      </w:tr>
      <w:tr w:rsidR="008C33EF" w:rsidRPr="008C33EF" w14:paraId="184D29A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ADE8FC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2527 (NDC)</w:t>
            </w:r>
          </w:p>
        </w:tc>
        <w:tc>
          <w:tcPr>
            <w:tcW w:w="966" w:type="dxa"/>
            <w:vAlign w:val="center"/>
          </w:tcPr>
          <w:p w14:paraId="073F9E6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EAD146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0F4DA0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C5E4A1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Lerik</w:t>
            </w:r>
            <w:proofErr w:type="spellEnd"/>
          </w:p>
        </w:tc>
      </w:tr>
      <w:tr w:rsidR="008C33EF" w:rsidRPr="008C33EF" w14:paraId="44ED61C8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342ADB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2529 (NDC)</w:t>
            </w:r>
          </w:p>
        </w:tc>
        <w:tc>
          <w:tcPr>
            <w:tcW w:w="966" w:type="dxa"/>
            <w:vAlign w:val="center"/>
          </w:tcPr>
          <w:p w14:paraId="100F80C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DCD163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FD9D20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625A800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Bilasuvar</w:t>
            </w:r>
            <w:proofErr w:type="spellEnd"/>
          </w:p>
        </w:tc>
      </w:tr>
      <w:tr w:rsidR="008C33EF" w:rsidRPr="008C33EF" w14:paraId="374A0E9D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1CD111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2620 (NDC)</w:t>
            </w:r>
          </w:p>
        </w:tc>
        <w:tc>
          <w:tcPr>
            <w:tcW w:w="966" w:type="dxa"/>
            <w:vAlign w:val="center"/>
          </w:tcPr>
          <w:p w14:paraId="1314AA1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ACE2A4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239555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C8BB92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Khojali</w:t>
            </w:r>
            <w:proofErr w:type="spellEnd"/>
          </w:p>
        </w:tc>
      </w:tr>
      <w:tr w:rsidR="008C33EF" w:rsidRPr="008C33EF" w14:paraId="07C7795F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F1F7EE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2621 (NDC)</w:t>
            </w:r>
          </w:p>
        </w:tc>
        <w:tc>
          <w:tcPr>
            <w:tcW w:w="966" w:type="dxa"/>
            <w:vAlign w:val="center"/>
          </w:tcPr>
          <w:p w14:paraId="6653D33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8DA850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22F13A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312800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Lachin</w:t>
            </w:r>
            <w:proofErr w:type="spellEnd"/>
          </w:p>
        </w:tc>
      </w:tr>
      <w:tr w:rsidR="008C33EF" w:rsidRPr="008C33EF" w14:paraId="65C75EAC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0A87F4A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2622 (NDC)</w:t>
            </w:r>
          </w:p>
        </w:tc>
        <w:tc>
          <w:tcPr>
            <w:tcW w:w="966" w:type="dxa"/>
            <w:vAlign w:val="center"/>
          </w:tcPr>
          <w:p w14:paraId="1CC1548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FD593A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F8ED6E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5D7E05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Khankendi</w:t>
            </w:r>
            <w:proofErr w:type="spellEnd"/>
          </w:p>
        </w:tc>
      </w:tr>
      <w:tr w:rsidR="008C33EF" w:rsidRPr="008C33EF" w14:paraId="739B8639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C87D53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2623 (NDC)</w:t>
            </w:r>
          </w:p>
        </w:tc>
        <w:tc>
          <w:tcPr>
            <w:tcW w:w="966" w:type="dxa"/>
            <w:vAlign w:val="center"/>
          </w:tcPr>
          <w:p w14:paraId="720C361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5983DB4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2804B9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EE007E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Gubadli</w:t>
            </w:r>
            <w:proofErr w:type="spellEnd"/>
          </w:p>
        </w:tc>
      </w:tr>
      <w:tr w:rsidR="008C33EF" w:rsidRPr="008C33EF" w14:paraId="7D6686C1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079352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2625 (NDC)</w:t>
            </w:r>
          </w:p>
        </w:tc>
        <w:tc>
          <w:tcPr>
            <w:tcW w:w="966" w:type="dxa"/>
            <w:vAlign w:val="center"/>
          </w:tcPr>
          <w:p w14:paraId="34F95AD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5D1F722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A6B1FE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AB3C3A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Zangilan</w:t>
            </w:r>
            <w:proofErr w:type="spellEnd"/>
          </w:p>
        </w:tc>
      </w:tr>
      <w:tr w:rsidR="008C33EF" w:rsidRPr="008C33EF" w14:paraId="5899BF2B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14CA22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2626 (NDC)</w:t>
            </w:r>
          </w:p>
        </w:tc>
        <w:tc>
          <w:tcPr>
            <w:tcW w:w="966" w:type="dxa"/>
            <w:vAlign w:val="center"/>
          </w:tcPr>
          <w:p w14:paraId="53F6B98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B37F1F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C4B6C7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48D379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Shusha</w:t>
            </w:r>
            <w:proofErr w:type="spellEnd"/>
          </w:p>
        </w:tc>
      </w:tr>
      <w:tr w:rsidR="008C33EF" w:rsidRPr="008C33EF" w14:paraId="1E8EAE6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D47BA6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2627 (NDC)</w:t>
            </w:r>
          </w:p>
        </w:tc>
        <w:tc>
          <w:tcPr>
            <w:tcW w:w="966" w:type="dxa"/>
            <w:vAlign w:val="center"/>
          </w:tcPr>
          <w:p w14:paraId="63C5C1F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4AF6A2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887A42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6B0FAB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Kalbajar</w:t>
            </w:r>
            <w:proofErr w:type="spellEnd"/>
          </w:p>
        </w:tc>
      </w:tr>
      <w:tr w:rsidR="008C33EF" w:rsidRPr="008C33EF" w14:paraId="118BADDB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2C44A5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2628 (NDC)</w:t>
            </w:r>
          </w:p>
        </w:tc>
        <w:tc>
          <w:tcPr>
            <w:tcW w:w="966" w:type="dxa"/>
            <w:vAlign w:val="center"/>
          </w:tcPr>
          <w:p w14:paraId="1F644DD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60BC67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CCA93E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298233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Aghdara</w:t>
            </w:r>
            <w:proofErr w:type="spellEnd"/>
          </w:p>
        </w:tc>
      </w:tr>
      <w:tr w:rsidR="008C33EF" w:rsidRPr="008C33EF" w14:paraId="39F496CB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69958DD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2629 (NDC)</w:t>
            </w:r>
          </w:p>
        </w:tc>
        <w:tc>
          <w:tcPr>
            <w:tcW w:w="966" w:type="dxa"/>
            <w:vAlign w:val="center"/>
          </w:tcPr>
          <w:p w14:paraId="33F2F9D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B687C7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27C7BC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CA5A69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Khojavand</w:t>
            </w:r>
            <w:proofErr w:type="spellEnd"/>
          </w:p>
        </w:tc>
      </w:tr>
      <w:tr w:rsidR="008C33EF" w:rsidRPr="008C33EF" w14:paraId="2395AAF7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749BC7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2631(NDC)</w:t>
            </w:r>
          </w:p>
        </w:tc>
        <w:tc>
          <w:tcPr>
            <w:tcW w:w="966" w:type="dxa"/>
            <w:vAlign w:val="center"/>
          </w:tcPr>
          <w:p w14:paraId="62D00F7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2ED901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EBE5A2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794D3F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Fuzuli</w:t>
            </w:r>
          </w:p>
        </w:tc>
      </w:tr>
      <w:tr w:rsidR="008C33EF" w:rsidRPr="008C33EF" w14:paraId="0A5DB95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FCC8A9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2632 (NDC)</w:t>
            </w:r>
          </w:p>
        </w:tc>
        <w:tc>
          <w:tcPr>
            <w:tcW w:w="966" w:type="dxa"/>
            <w:vAlign w:val="center"/>
          </w:tcPr>
          <w:p w14:paraId="24ED99E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A36CF1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3B4B0A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5EAC39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Aghdam</w:t>
            </w:r>
            <w:proofErr w:type="spellEnd"/>
          </w:p>
        </w:tc>
      </w:tr>
      <w:tr w:rsidR="008C33EF" w:rsidRPr="008C33EF" w14:paraId="2B19A89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89D124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2638(NDC)</w:t>
            </w:r>
          </w:p>
        </w:tc>
        <w:tc>
          <w:tcPr>
            <w:tcW w:w="966" w:type="dxa"/>
            <w:vAlign w:val="center"/>
          </w:tcPr>
          <w:p w14:paraId="4CD22FE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684F7D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62549D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7F8EF9F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Jabrayil</w:t>
            </w:r>
            <w:proofErr w:type="spellEnd"/>
          </w:p>
        </w:tc>
      </w:tr>
      <w:tr w:rsidR="008C33EF" w:rsidRPr="008C33EF" w14:paraId="2B2A399A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2668E5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36544 (NDC)</w:t>
            </w: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br/>
              <w:t>36550 (NDC)</w:t>
            </w:r>
          </w:p>
        </w:tc>
        <w:tc>
          <w:tcPr>
            <w:tcW w:w="966" w:type="dxa"/>
            <w:vAlign w:val="center"/>
          </w:tcPr>
          <w:p w14:paraId="036F6A6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451161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15C8ED5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5846B21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Nakhchivan</w:t>
            </w:r>
            <w:proofErr w:type="spellEnd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 city</w:t>
            </w:r>
          </w:p>
        </w:tc>
      </w:tr>
      <w:tr w:rsidR="008C33EF" w:rsidRPr="008C33EF" w14:paraId="68026E5C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0DF0935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lastRenderedPageBreak/>
              <w:t>36541 (NDC)</w:t>
            </w:r>
          </w:p>
        </w:tc>
        <w:tc>
          <w:tcPr>
            <w:tcW w:w="966" w:type="dxa"/>
            <w:vAlign w:val="center"/>
          </w:tcPr>
          <w:p w14:paraId="6151A55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4408C3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B4FE7C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137AC5C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Babak</w:t>
            </w:r>
            <w:proofErr w:type="spellEnd"/>
          </w:p>
        </w:tc>
      </w:tr>
      <w:tr w:rsidR="008C33EF" w:rsidRPr="008C33EF" w14:paraId="4EE82FEF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40509E0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36542, 36552 (NDC)</w:t>
            </w:r>
          </w:p>
        </w:tc>
        <w:tc>
          <w:tcPr>
            <w:tcW w:w="966" w:type="dxa"/>
            <w:vAlign w:val="center"/>
          </w:tcPr>
          <w:p w14:paraId="6FCC68B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FDAD27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8C99EF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49E41AE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Sharur</w:t>
            </w:r>
            <w:proofErr w:type="spellEnd"/>
          </w:p>
        </w:tc>
      </w:tr>
      <w:tr w:rsidR="008C33EF" w:rsidRPr="008C33EF" w14:paraId="4F43FD23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3C83C9E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36543 (NDC)</w:t>
            </w:r>
          </w:p>
        </w:tc>
        <w:tc>
          <w:tcPr>
            <w:tcW w:w="966" w:type="dxa"/>
            <w:vAlign w:val="center"/>
          </w:tcPr>
          <w:p w14:paraId="26E47F5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6F6658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5A1D0F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BDAADA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Shahbuz</w:t>
            </w:r>
            <w:proofErr w:type="spellEnd"/>
          </w:p>
        </w:tc>
      </w:tr>
      <w:tr w:rsidR="008C33EF" w:rsidRPr="008C33EF" w14:paraId="0A5211D8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E53070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36546 (NDC)</w:t>
            </w:r>
          </w:p>
        </w:tc>
        <w:tc>
          <w:tcPr>
            <w:tcW w:w="966" w:type="dxa"/>
            <w:vAlign w:val="center"/>
          </w:tcPr>
          <w:p w14:paraId="52414CD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E2CCD7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7D2F20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429C897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Julfa</w:t>
            </w:r>
            <w:proofErr w:type="spellEnd"/>
          </w:p>
        </w:tc>
      </w:tr>
      <w:tr w:rsidR="008C33EF" w:rsidRPr="008C33EF" w14:paraId="0244F384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098331C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36547 (NDC)</w:t>
            </w:r>
          </w:p>
        </w:tc>
        <w:tc>
          <w:tcPr>
            <w:tcW w:w="966" w:type="dxa"/>
            <w:vAlign w:val="center"/>
          </w:tcPr>
          <w:p w14:paraId="0918B25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37ED62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3E962A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2B79FF5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Ordubad</w:t>
            </w:r>
            <w:proofErr w:type="spellEnd"/>
          </w:p>
        </w:tc>
      </w:tr>
      <w:tr w:rsidR="008C33EF" w:rsidRPr="008C33EF" w14:paraId="35A408BD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A3EB2B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36548 (NDC)</w:t>
            </w:r>
          </w:p>
        </w:tc>
        <w:tc>
          <w:tcPr>
            <w:tcW w:w="966" w:type="dxa"/>
            <w:vAlign w:val="center"/>
          </w:tcPr>
          <w:p w14:paraId="425A22C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6F5A53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68CFA57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010B9D7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Kangarli</w:t>
            </w:r>
            <w:proofErr w:type="spellEnd"/>
          </w:p>
        </w:tc>
      </w:tr>
      <w:tr w:rsidR="008C33EF" w:rsidRPr="008C33EF" w14:paraId="2AE4502E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0F00AD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36549 (NDC)</w:t>
            </w:r>
          </w:p>
        </w:tc>
        <w:tc>
          <w:tcPr>
            <w:tcW w:w="966" w:type="dxa"/>
            <w:vAlign w:val="center"/>
          </w:tcPr>
          <w:p w14:paraId="43DC805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7D3395D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3F0840F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geográfico para la RPTC</w:t>
            </w:r>
          </w:p>
        </w:tc>
        <w:tc>
          <w:tcPr>
            <w:tcW w:w="1977" w:type="dxa"/>
            <w:vAlign w:val="center"/>
          </w:tcPr>
          <w:p w14:paraId="3AB0C78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Sadarak</w:t>
            </w:r>
            <w:proofErr w:type="spellEnd"/>
          </w:p>
        </w:tc>
      </w:tr>
      <w:tr w:rsidR="008C33EF" w:rsidRPr="008C33EF" w14:paraId="634C34A8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13E4B40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50, 51, 10 (NDC)</w:t>
            </w:r>
          </w:p>
        </w:tc>
        <w:tc>
          <w:tcPr>
            <w:tcW w:w="966" w:type="dxa"/>
            <w:vAlign w:val="center"/>
          </w:tcPr>
          <w:p w14:paraId="47DB36A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FCD654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45B38493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para el GSM móvil</w:t>
            </w:r>
          </w:p>
        </w:tc>
        <w:tc>
          <w:tcPr>
            <w:tcW w:w="1977" w:type="dxa"/>
            <w:vAlign w:val="center"/>
          </w:tcPr>
          <w:p w14:paraId="12F1DA3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</w:t>
            </w: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Azercell</w:t>
            </w:r>
            <w:proofErr w:type="spellEnd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 xml:space="preserve"> Telecom" LLC</w:t>
            </w:r>
          </w:p>
        </w:tc>
      </w:tr>
      <w:tr w:rsidR="008C33EF" w:rsidRPr="008C33EF" w14:paraId="763802D2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D8D0D5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55, 99 (NDC)</w:t>
            </w:r>
          </w:p>
        </w:tc>
        <w:tc>
          <w:tcPr>
            <w:tcW w:w="966" w:type="dxa"/>
            <w:vAlign w:val="center"/>
          </w:tcPr>
          <w:p w14:paraId="2745833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30C6DED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585EE6F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para el GSM móvil</w:t>
            </w:r>
          </w:p>
        </w:tc>
        <w:tc>
          <w:tcPr>
            <w:tcW w:w="1977" w:type="dxa"/>
            <w:vAlign w:val="center"/>
          </w:tcPr>
          <w:p w14:paraId="4BCF9946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</w:t>
            </w: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Bakcell</w:t>
            </w:r>
            <w:proofErr w:type="spellEnd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 LLC</w:t>
            </w:r>
          </w:p>
        </w:tc>
      </w:tr>
      <w:tr w:rsidR="008C33EF" w:rsidRPr="008C33EF" w14:paraId="2120F0D9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5DD11DCF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70, 77 (NDC)</w:t>
            </w:r>
          </w:p>
        </w:tc>
        <w:tc>
          <w:tcPr>
            <w:tcW w:w="966" w:type="dxa"/>
            <w:vAlign w:val="center"/>
          </w:tcPr>
          <w:p w14:paraId="3A71813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2F76EDD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008F99F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para el GSM móvil</w:t>
            </w:r>
          </w:p>
        </w:tc>
        <w:tc>
          <w:tcPr>
            <w:tcW w:w="1977" w:type="dxa"/>
            <w:vAlign w:val="center"/>
          </w:tcPr>
          <w:p w14:paraId="201357E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</w:t>
            </w: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Azerfon</w:t>
            </w:r>
            <w:proofErr w:type="spellEnd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 LLC</w:t>
            </w:r>
          </w:p>
        </w:tc>
      </w:tr>
      <w:tr w:rsidR="008C33EF" w:rsidRPr="008C33EF" w14:paraId="438FD513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07C47A5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60 (NDC)</w:t>
            </w:r>
          </w:p>
        </w:tc>
        <w:tc>
          <w:tcPr>
            <w:tcW w:w="966" w:type="dxa"/>
            <w:vAlign w:val="center"/>
          </w:tcPr>
          <w:p w14:paraId="1795C14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6724409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4CF55E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para el GSM móvil</w:t>
            </w:r>
          </w:p>
        </w:tc>
        <w:tc>
          <w:tcPr>
            <w:tcW w:w="1977" w:type="dxa"/>
            <w:vAlign w:val="center"/>
          </w:tcPr>
          <w:p w14:paraId="511F947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</w:t>
            </w: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Naxtel</w:t>
            </w:r>
            <w:proofErr w:type="spellEnd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 LLC</w:t>
            </w:r>
          </w:p>
        </w:tc>
      </w:tr>
      <w:tr w:rsidR="008C33EF" w:rsidRPr="008C33EF" w14:paraId="42466920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7FEE220D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88 (NDC)</w:t>
            </w:r>
          </w:p>
        </w:tc>
        <w:tc>
          <w:tcPr>
            <w:tcW w:w="966" w:type="dxa"/>
            <w:vAlign w:val="center"/>
          </w:tcPr>
          <w:p w14:paraId="6D9D38F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43A0543F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8CCC4F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para la RPTC</w:t>
            </w:r>
          </w:p>
        </w:tc>
        <w:tc>
          <w:tcPr>
            <w:tcW w:w="1977" w:type="dxa"/>
            <w:vAlign w:val="center"/>
          </w:tcPr>
          <w:p w14:paraId="62ADD80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</w:t>
            </w: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Avirtel</w:t>
            </w:r>
            <w:proofErr w:type="spellEnd"/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 LLC</w:t>
            </w:r>
          </w:p>
        </w:tc>
      </w:tr>
      <w:tr w:rsidR="008C33EF" w:rsidRPr="008C33EF" w14:paraId="3AC305D5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223BDAE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46 (NDC)</w:t>
            </w:r>
          </w:p>
        </w:tc>
        <w:tc>
          <w:tcPr>
            <w:tcW w:w="966" w:type="dxa"/>
            <w:vAlign w:val="center"/>
          </w:tcPr>
          <w:p w14:paraId="6D488C9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1345F55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7DE2C45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para la RPTC</w:t>
            </w:r>
          </w:p>
        </w:tc>
        <w:tc>
          <w:tcPr>
            <w:tcW w:w="1977" w:type="dxa"/>
            <w:vAlign w:val="center"/>
          </w:tcPr>
          <w:p w14:paraId="7F92B8A8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"Delta Telecom Ltd" LLC</w:t>
            </w:r>
          </w:p>
        </w:tc>
      </w:tr>
      <w:tr w:rsidR="008C33EF" w:rsidRPr="000C638F" w14:paraId="749E04A3" w14:textId="77777777" w:rsidTr="00D61167">
        <w:trPr>
          <w:cantSplit/>
          <w:jc w:val="center"/>
        </w:trPr>
        <w:tc>
          <w:tcPr>
            <w:tcW w:w="2263" w:type="dxa"/>
            <w:vAlign w:val="center"/>
          </w:tcPr>
          <w:p w14:paraId="66C39F8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12109 (NDC)</w:t>
            </w:r>
          </w:p>
        </w:tc>
        <w:tc>
          <w:tcPr>
            <w:tcW w:w="966" w:type="dxa"/>
            <w:vAlign w:val="center"/>
          </w:tcPr>
          <w:p w14:paraId="79CB23F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966" w:type="dxa"/>
            <w:vAlign w:val="center"/>
          </w:tcPr>
          <w:p w14:paraId="0130214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bidi="ar-LB"/>
              </w:rPr>
              <w:t>9</w:t>
            </w:r>
          </w:p>
        </w:tc>
        <w:tc>
          <w:tcPr>
            <w:tcW w:w="2883" w:type="dxa"/>
            <w:vAlign w:val="center"/>
          </w:tcPr>
          <w:p w14:paraId="2E79C3E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Número no geográfico para la RPTC</w:t>
            </w:r>
          </w:p>
        </w:tc>
        <w:tc>
          <w:tcPr>
            <w:tcW w:w="1977" w:type="dxa"/>
            <w:vAlign w:val="center"/>
          </w:tcPr>
          <w:p w14:paraId="105DAC0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  <w:lang w:val="es-ES" w:bidi="ar-LB"/>
              </w:rPr>
              <w:t>Asistencia de operador de consultas</w:t>
            </w:r>
          </w:p>
        </w:tc>
      </w:tr>
    </w:tbl>
    <w:p w14:paraId="6D24D337" w14:textId="77777777" w:rsidR="008C33EF" w:rsidRPr="00B0527B" w:rsidRDefault="008C33EF" w:rsidP="008C33EF">
      <w:pPr>
        <w:rPr>
          <w:lang w:val="es-ES_tradnl" w:bidi="ar-LB"/>
        </w:rPr>
      </w:pPr>
      <w:r w:rsidRPr="00B0527B">
        <w:rPr>
          <w:lang w:val="es-ES_tradnl" w:bidi="ar-LB"/>
        </w:rPr>
        <w:br w:type="page"/>
      </w:r>
    </w:p>
    <w:p w14:paraId="38C7E017" w14:textId="77777777" w:rsidR="008C33EF" w:rsidRPr="00B0527B" w:rsidRDefault="008C33EF" w:rsidP="008C33EF">
      <w:pPr>
        <w:spacing w:after="120"/>
        <w:jc w:val="center"/>
        <w:rPr>
          <w:b/>
          <w:bCs/>
          <w:lang w:val="es-ES_tradnl" w:bidi="ar-LB"/>
        </w:rPr>
      </w:pPr>
      <w:r w:rsidRPr="00B0527B">
        <w:rPr>
          <w:b/>
          <w:bCs/>
          <w:lang w:val="es-ES_tradnl" w:bidi="ar-LB"/>
        </w:rPr>
        <w:lastRenderedPageBreak/>
        <w:t>Números de prueba: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79"/>
        <w:gridCol w:w="3731"/>
        <w:gridCol w:w="4739"/>
      </w:tblGrid>
      <w:tr w:rsidR="008C33EF" w:rsidRPr="008C33EF" w14:paraId="4EAF6E2E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C969D" w14:textId="77777777" w:rsidR="008C33EF" w:rsidRPr="008C33EF" w:rsidRDefault="008C33EF" w:rsidP="00D61167">
            <w:pPr>
              <w:pStyle w:val="Tablehead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5AF116" w14:textId="77777777" w:rsidR="008C33EF" w:rsidRPr="008C33EF" w:rsidRDefault="008C33EF" w:rsidP="00D61167">
            <w:pPr>
              <w:pStyle w:val="Tablehead"/>
              <w:jc w:val="left"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t>Nombre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DF899F" w14:textId="77777777" w:rsidR="008C33EF" w:rsidRPr="008C33EF" w:rsidRDefault="008C33EF" w:rsidP="00D61167">
            <w:pPr>
              <w:pStyle w:val="Tablehead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 w:rsidRPr="008C33EF">
              <w:rPr>
                <w:iCs/>
                <w:sz w:val="20"/>
                <w:szCs w:val="20"/>
              </w:rPr>
              <w:t>Números</w:t>
            </w:r>
            <w:proofErr w:type="spellEnd"/>
            <w:r w:rsidRPr="008C33EF">
              <w:rPr>
                <w:iCs/>
                <w:sz w:val="20"/>
                <w:szCs w:val="20"/>
              </w:rPr>
              <w:t xml:space="preserve"> de </w:t>
            </w:r>
            <w:proofErr w:type="spellStart"/>
            <w:r w:rsidRPr="008C33EF">
              <w:rPr>
                <w:iCs/>
                <w:sz w:val="20"/>
                <w:szCs w:val="20"/>
              </w:rPr>
              <w:t>prueba</w:t>
            </w:r>
            <w:proofErr w:type="spellEnd"/>
          </w:p>
        </w:tc>
      </w:tr>
      <w:tr w:rsidR="008C33EF" w:rsidRPr="008C33EF" w14:paraId="7DDB31A6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2B73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CD23D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A4CA5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</w:tr>
      <w:tr w:rsidR="008C33EF" w:rsidRPr="008C33EF" w14:paraId="4C4C103F" w14:textId="77777777" w:rsidTr="008C33EF">
        <w:trPr>
          <w:cantSplit/>
          <w:trHeight w:val="315"/>
          <w:jc w:val="center"/>
        </w:trPr>
        <w:tc>
          <w:tcPr>
            <w:tcW w:w="9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CBA18" w14:textId="77777777" w:rsidR="008C33EF" w:rsidRPr="008C33EF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t>CIUDAD DE BAKÚ – 12</w:t>
            </w:r>
          </w:p>
        </w:tc>
      </w:tr>
      <w:tr w:rsidR="008C33EF" w:rsidRPr="008C33EF" w14:paraId="4B9CCE02" w14:textId="77777777" w:rsidTr="008C33EF">
        <w:trPr>
          <w:cantSplit/>
          <w:trHeight w:val="315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81F73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B3B1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Bakú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EA07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+994 12 370 21 99</w:t>
            </w:r>
          </w:p>
        </w:tc>
      </w:tr>
      <w:tr w:rsidR="008C33EF" w:rsidRPr="008C33EF" w14:paraId="4D0552D2" w14:textId="77777777" w:rsidTr="008C33EF">
        <w:trPr>
          <w:cantSplit/>
          <w:trHeight w:val="315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7F6CB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3C24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E2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+994 12 440 21 99</w:t>
            </w:r>
          </w:p>
        </w:tc>
      </w:tr>
      <w:tr w:rsidR="008C33EF" w:rsidRPr="008C33EF" w14:paraId="0B6DF16D" w14:textId="77777777" w:rsidTr="008C33EF">
        <w:trPr>
          <w:cantSplit/>
          <w:trHeight w:val="315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710BD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A0352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2068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+994 12 564 21 99</w:t>
            </w:r>
          </w:p>
        </w:tc>
      </w:tr>
      <w:tr w:rsidR="008C33EF" w:rsidRPr="008C33EF" w14:paraId="79A4FECC" w14:textId="77777777" w:rsidTr="008C33EF">
        <w:trPr>
          <w:cantSplit/>
          <w:trHeight w:val="255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3AC8E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F81C7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7FFE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+994 88 235 14 79</w:t>
            </w:r>
          </w:p>
        </w:tc>
      </w:tr>
      <w:tr w:rsidR="008C33EF" w:rsidRPr="008C33EF" w14:paraId="3EC068C9" w14:textId="77777777" w:rsidTr="008C33EF">
        <w:trPr>
          <w:cantSplit/>
          <w:trHeight w:val="255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FDBE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4409A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2E4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+994 12 404 12 12</w:t>
            </w:r>
          </w:p>
        </w:tc>
      </w:tr>
      <w:tr w:rsidR="008C33EF" w:rsidRPr="008C33EF" w14:paraId="11C5A84E" w14:textId="77777777" w:rsidTr="00D233BD">
        <w:trPr>
          <w:cantSplit/>
          <w:trHeight w:val="24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0C9EC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59F2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727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+994 12 200 00 24</w:t>
            </w:r>
          </w:p>
        </w:tc>
      </w:tr>
      <w:tr w:rsidR="008C33EF" w:rsidRPr="008C33EF" w14:paraId="3AD2E20E" w14:textId="77777777" w:rsidTr="00D233BD">
        <w:trPr>
          <w:cantSplit/>
          <w:trHeight w:val="315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67BD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A008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D447C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+994 12 342 21 99</w:t>
            </w:r>
          </w:p>
        </w:tc>
      </w:tr>
      <w:tr w:rsidR="008C33EF" w:rsidRPr="008C33EF" w14:paraId="6BE6C303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70C7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E6728C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309D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</w:tr>
      <w:tr w:rsidR="008C33EF" w:rsidRPr="008C33EF" w14:paraId="7C81670C" w14:textId="77777777" w:rsidTr="008C33EF">
        <w:trPr>
          <w:cantSplit/>
          <w:trHeight w:val="315"/>
          <w:jc w:val="center"/>
        </w:trPr>
        <w:tc>
          <w:tcPr>
            <w:tcW w:w="9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42AFA" w14:textId="77777777" w:rsidR="008C33EF" w:rsidRPr="008C33EF" w:rsidRDefault="008C33EF" w:rsidP="008C33EF">
            <w:pPr>
              <w:pStyle w:val="Tablehead"/>
              <w:jc w:val="left"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t>CIUDAD DE SUMGAYIT – 18</w:t>
            </w:r>
          </w:p>
        </w:tc>
      </w:tr>
      <w:tr w:rsidR="008C33EF" w:rsidRPr="008C33EF" w14:paraId="581568EA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B3A5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D9BC3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Sumgayit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5CAE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+994 18 644 21 99</w:t>
            </w:r>
          </w:p>
        </w:tc>
      </w:tr>
      <w:tr w:rsidR="008C33EF" w:rsidRPr="008C33EF" w14:paraId="1FD52A60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66BBE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43D0D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03B06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</w:tr>
      <w:tr w:rsidR="008C33EF" w:rsidRPr="000C638F" w14:paraId="309A8394" w14:textId="77777777" w:rsidTr="008C33EF">
        <w:trPr>
          <w:cantSplit/>
          <w:trHeight w:val="315"/>
          <w:jc w:val="center"/>
        </w:trPr>
        <w:tc>
          <w:tcPr>
            <w:tcW w:w="9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76C81" w14:textId="77777777" w:rsidR="008C33EF" w:rsidRPr="008C33EF" w:rsidRDefault="008C33EF" w:rsidP="008C33EF">
            <w:pPr>
              <w:pStyle w:val="Tablehead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8C33EF">
              <w:rPr>
                <w:iCs/>
                <w:sz w:val="20"/>
                <w:szCs w:val="20"/>
                <w:lang w:val="es-ES"/>
              </w:rPr>
              <w:t>REGIÓN CONECTADA A LA CONMUTACIÓN DE BAKÚ – 20</w:t>
            </w:r>
          </w:p>
        </w:tc>
      </w:tr>
      <w:tr w:rsidR="008C33EF" w:rsidRPr="008C33EF" w14:paraId="186B2629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A221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8BE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Barda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470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+994 20 205 21 99</w:t>
            </w:r>
          </w:p>
        </w:tc>
      </w:tr>
      <w:tr w:rsidR="008C33EF" w:rsidRPr="008C33EF" w14:paraId="463DC482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B295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E71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Ujar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BCA5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+994 20 213 21 99</w:t>
            </w:r>
          </w:p>
        </w:tc>
      </w:tr>
      <w:tr w:rsidR="008C33EF" w:rsidRPr="008C33EF" w14:paraId="0E2F3EAB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7C6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58B4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Aghsu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D0B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+994 20 226 21 99</w:t>
            </w:r>
          </w:p>
        </w:tc>
      </w:tr>
      <w:tr w:rsidR="008C33EF" w:rsidRPr="008C33EF" w14:paraId="303682CC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F3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A8D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Aghdash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60CD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+994 20 235 21 99</w:t>
            </w:r>
          </w:p>
        </w:tc>
      </w:tr>
      <w:tr w:rsidR="008C33EF" w:rsidRPr="008C33EF" w14:paraId="08FEE732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9C49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5DA3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Gobustan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E3C6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+994 20 245 21 99</w:t>
            </w:r>
          </w:p>
        </w:tc>
      </w:tr>
      <w:tr w:rsidR="008C33EF" w:rsidRPr="008C33EF" w14:paraId="48A52B52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13FD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9031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Kurdamir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574E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+994 20 255 21 99</w:t>
            </w:r>
          </w:p>
        </w:tc>
      </w:tr>
      <w:tr w:rsidR="008C33EF" w:rsidRPr="008C33EF" w14:paraId="74C1BFB1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B66B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1E13E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Shamakhi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CE1C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+994 20 265 21 99</w:t>
            </w:r>
          </w:p>
        </w:tc>
      </w:tr>
      <w:tr w:rsidR="008C33EF" w:rsidRPr="008C33EF" w14:paraId="22ABB926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D9FE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C64F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Goychay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0C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+994 20 274 21 99</w:t>
            </w:r>
          </w:p>
        </w:tc>
      </w:tr>
      <w:tr w:rsidR="008C33EF" w:rsidRPr="008C33EF" w14:paraId="4C8450E8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2A2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C3CC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Ismayilli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45DE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+994 20 285 10 00</w:t>
            </w:r>
          </w:p>
        </w:tc>
      </w:tr>
      <w:tr w:rsidR="008C33EF" w:rsidRPr="008C33EF" w14:paraId="3CFDE599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67B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7A1F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Zardab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F55E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+994 20 296 42 99</w:t>
            </w:r>
          </w:p>
        </w:tc>
      </w:tr>
      <w:tr w:rsidR="008C33EF" w:rsidRPr="008C33EF" w14:paraId="7E3ED81A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5DFF3D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5AD22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FF9C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 </w:t>
            </w:r>
          </w:p>
        </w:tc>
      </w:tr>
      <w:tr w:rsidR="008C33EF" w:rsidRPr="008C33EF" w14:paraId="2121A384" w14:textId="77777777" w:rsidTr="008C33EF">
        <w:trPr>
          <w:cantSplit/>
          <w:trHeight w:val="315"/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F56B49" w14:textId="77777777" w:rsidR="008C33EF" w:rsidRPr="008C33EF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t>REGIÓN DE SHIRVAN – 21</w:t>
            </w:r>
          </w:p>
        </w:tc>
      </w:tr>
      <w:tr w:rsidR="008C33EF" w:rsidRPr="008C33EF" w14:paraId="2C71F807" w14:textId="77777777" w:rsidTr="008C33EF">
        <w:trPr>
          <w:cantSplit/>
          <w:trHeight w:val="315"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CA2F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2EA3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Hajigabul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A95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+994 21 204 21 99</w:t>
            </w:r>
          </w:p>
        </w:tc>
      </w:tr>
      <w:tr w:rsidR="008C33EF" w:rsidRPr="008C33EF" w14:paraId="43C9E30E" w14:textId="77777777" w:rsidTr="008C33EF">
        <w:trPr>
          <w:cantSplit/>
          <w:trHeight w:val="315"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EC7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C630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C5F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+994 21 428 00 20</w:t>
            </w:r>
          </w:p>
        </w:tc>
      </w:tr>
      <w:tr w:rsidR="008C33EF" w:rsidRPr="008C33EF" w14:paraId="354643D5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5985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057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Shirvan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0212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+994 21 215 21 99</w:t>
            </w:r>
          </w:p>
        </w:tc>
      </w:tr>
      <w:tr w:rsidR="008C33EF" w:rsidRPr="008C33EF" w14:paraId="18483059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0D4E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5BC0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Beylagan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BC99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+994 21 225 21 99</w:t>
            </w:r>
          </w:p>
        </w:tc>
      </w:tr>
      <w:tr w:rsidR="008C33EF" w:rsidRPr="008C33EF" w14:paraId="35015A74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75FD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327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Sabirabad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EAF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+994 21 235 69 99</w:t>
            </w:r>
          </w:p>
        </w:tc>
      </w:tr>
      <w:tr w:rsidR="008C33EF" w:rsidRPr="008C33EF" w14:paraId="21A2480C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E19F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3D32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Imishli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75FD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+994 21 246 60 01</w:t>
            </w:r>
          </w:p>
        </w:tc>
      </w:tr>
      <w:tr w:rsidR="008C33EF" w:rsidRPr="008C33EF" w14:paraId="7B1CB3AE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C5BB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7AD1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Salyan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5C45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+994 21 255 21 99</w:t>
            </w:r>
          </w:p>
        </w:tc>
      </w:tr>
      <w:tr w:rsidR="008C33EF" w:rsidRPr="008C33EF" w14:paraId="47643A5F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1AB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A5BD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Neftchala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1389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+994 21 263 21 99</w:t>
            </w:r>
          </w:p>
        </w:tc>
      </w:tr>
      <w:tr w:rsidR="008C33EF" w:rsidRPr="008C33EF" w14:paraId="588D61D1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2E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2422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Aghjabedi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0032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+994 21 275 21 99</w:t>
            </w:r>
          </w:p>
        </w:tc>
      </w:tr>
      <w:tr w:rsidR="008C33EF" w:rsidRPr="008C33EF" w14:paraId="470FC3DA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7F1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925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Saatli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C62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+994 21 285 21 99</w:t>
            </w:r>
          </w:p>
        </w:tc>
      </w:tr>
      <w:tr w:rsidR="008C33EF" w:rsidRPr="008C33EF" w14:paraId="10128C92" w14:textId="77777777" w:rsidTr="008C33EF">
        <w:trPr>
          <w:cantSplit/>
          <w:trHeight w:val="31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66AD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4C49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316A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</w:tr>
      <w:tr w:rsidR="008C33EF" w:rsidRPr="008C33EF" w14:paraId="6003E20D" w14:textId="77777777" w:rsidTr="008C33EF">
        <w:trPr>
          <w:cantSplit/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78772" w14:textId="77777777" w:rsidR="008C33EF" w:rsidRPr="008C33EF" w:rsidRDefault="008C33EF" w:rsidP="008C33EF">
            <w:pPr>
              <w:pStyle w:val="Tablehead"/>
              <w:keepLines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lastRenderedPageBreak/>
              <w:t>REGIÓN DE GANJA – 22</w:t>
            </w:r>
          </w:p>
        </w:tc>
      </w:tr>
      <w:tr w:rsidR="008C33EF" w:rsidRPr="008C33EF" w14:paraId="40F40894" w14:textId="77777777" w:rsidTr="008C33EF">
        <w:trPr>
          <w:cantSplit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B10" w14:textId="77777777" w:rsidR="008C33EF" w:rsidRPr="008C33EF" w:rsidRDefault="008C33EF" w:rsidP="008C33EF">
            <w:pPr>
              <w:pStyle w:val="Tabletext"/>
              <w:keepNext/>
              <w:keepLines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6C3B" w14:textId="77777777" w:rsidR="008C33EF" w:rsidRPr="008C33EF" w:rsidRDefault="008C33EF" w:rsidP="008C33EF">
            <w:pPr>
              <w:pStyle w:val="Tabletext"/>
              <w:keepNext/>
              <w:keepLines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Ganja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B55F" w14:textId="77777777" w:rsidR="008C33EF" w:rsidRPr="008C33EF" w:rsidRDefault="008C33EF" w:rsidP="008C33EF">
            <w:pPr>
              <w:pStyle w:val="Tabletext"/>
              <w:keepNext/>
              <w:keepLines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+994 22 257 21 99</w:t>
            </w:r>
          </w:p>
        </w:tc>
      </w:tr>
      <w:tr w:rsidR="008C33EF" w:rsidRPr="008C33EF" w14:paraId="49FD4DD5" w14:textId="77777777" w:rsidTr="008C33EF">
        <w:trPr>
          <w:cantSplit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FFF0" w14:textId="77777777" w:rsidR="008C33EF" w:rsidRPr="008C33EF" w:rsidRDefault="008C33EF" w:rsidP="008C33EF">
            <w:pPr>
              <w:pStyle w:val="Tabletext"/>
              <w:keepNext/>
              <w:keepLines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82C9" w14:textId="77777777" w:rsidR="008C33EF" w:rsidRPr="008C33EF" w:rsidRDefault="008C33EF" w:rsidP="008C33EF">
            <w:pPr>
              <w:pStyle w:val="Tabletext"/>
              <w:keepNext/>
              <w:keepLines/>
              <w:jc w:val="lef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8BD" w14:textId="77777777" w:rsidR="008C33EF" w:rsidRPr="008C33EF" w:rsidRDefault="008C33EF" w:rsidP="008C33EF">
            <w:pPr>
              <w:pStyle w:val="Tabletext"/>
              <w:keepNext/>
              <w:keepLines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+994 22 428 70 99</w:t>
            </w:r>
          </w:p>
        </w:tc>
      </w:tr>
      <w:tr w:rsidR="008C33EF" w:rsidRPr="008C33EF" w14:paraId="773AEB5B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AFAF" w14:textId="77777777" w:rsidR="008C33EF" w:rsidRPr="008C33EF" w:rsidRDefault="008C33EF" w:rsidP="008C33EF">
            <w:pPr>
              <w:pStyle w:val="Tabletext"/>
              <w:keepNext/>
              <w:keepLines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951B" w14:textId="77777777" w:rsidR="008C33EF" w:rsidRPr="008C33EF" w:rsidRDefault="008C33EF" w:rsidP="008C33EF">
            <w:pPr>
              <w:pStyle w:val="Tabletext"/>
              <w:keepNext/>
              <w:keepLines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Goygol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000E" w14:textId="77777777" w:rsidR="008C33EF" w:rsidRPr="008C33EF" w:rsidRDefault="008C33EF" w:rsidP="008C33EF">
            <w:pPr>
              <w:pStyle w:val="Tabletext"/>
              <w:keepNext/>
              <w:keepLines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+994 22 205 24 19</w:t>
            </w:r>
          </w:p>
        </w:tc>
      </w:tr>
      <w:tr w:rsidR="008C33EF" w:rsidRPr="008C33EF" w14:paraId="0C236ED0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ECD5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7B13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Dashkasan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5D9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+994 22 215 55 99</w:t>
            </w:r>
          </w:p>
        </w:tc>
      </w:tr>
      <w:tr w:rsidR="008C33EF" w:rsidRPr="008C33EF" w14:paraId="2CE89A0D" w14:textId="77777777" w:rsidTr="008C33EF">
        <w:trPr>
          <w:cantSplit/>
          <w:trHeight w:val="5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D111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929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Aghstafa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9744785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+994 22 225 21 99</w:t>
            </w:r>
          </w:p>
        </w:tc>
      </w:tr>
      <w:tr w:rsidR="008C33EF" w:rsidRPr="008C33EF" w14:paraId="7839D02C" w14:textId="77777777" w:rsidTr="008C33EF">
        <w:trPr>
          <w:cantSplit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B4D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AD3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Tartar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2E1C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+994 22 236 21 99</w:t>
            </w:r>
          </w:p>
        </w:tc>
      </w:tr>
      <w:tr w:rsidR="008C33EF" w:rsidRPr="008C33EF" w14:paraId="6BC5D7E8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11C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11C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Goranboy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DD41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+994 22 245 21 99</w:t>
            </w:r>
          </w:p>
        </w:tc>
      </w:tr>
      <w:tr w:rsidR="008C33EF" w:rsidRPr="008C33EF" w14:paraId="6F0F5155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E28F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446B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Samukh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86C1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+994 22 275 21 99</w:t>
            </w:r>
          </w:p>
        </w:tc>
      </w:tr>
      <w:tr w:rsidR="008C33EF" w:rsidRPr="008C33EF" w14:paraId="04FD6818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2510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AFE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Gazakh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09A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+994 22 295 21 99</w:t>
            </w:r>
          </w:p>
        </w:tc>
      </w:tr>
      <w:tr w:rsidR="008C33EF" w:rsidRPr="008C33EF" w14:paraId="21D97703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04D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4E5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Shamkir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868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+994 22 305 21 90</w:t>
            </w:r>
          </w:p>
        </w:tc>
      </w:tr>
      <w:tr w:rsidR="008C33EF" w:rsidRPr="008C33EF" w14:paraId="37A71A7A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72F3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AB5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Tovuz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2B5A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+994 22 315 00 00</w:t>
            </w:r>
          </w:p>
        </w:tc>
      </w:tr>
      <w:tr w:rsidR="008C33EF" w:rsidRPr="008C33EF" w14:paraId="4DCBA376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7AB0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668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Gadabey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833E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+994 22 326 01 71</w:t>
            </w:r>
          </w:p>
        </w:tc>
      </w:tr>
      <w:tr w:rsidR="008C33EF" w:rsidRPr="008C33EF" w14:paraId="6A2F4E58" w14:textId="77777777" w:rsidTr="008C33EF">
        <w:trPr>
          <w:cantSplit/>
          <w:jc w:val="center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B9B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12</w:t>
            </w:r>
          </w:p>
        </w:tc>
        <w:tc>
          <w:tcPr>
            <w:tcW w:w="3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75C7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Yevlakh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1408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+994 22 336 21 99</w:t>
            </w:r>
          </w:p>
        </w:tc>
      </w:tr>
      <w:tr w:rsidR="008C33EF" w:rsidRPr="008C33EF" w14:paraId="65B727D2" w14:textId="77777777" w:rsidTr="008C33EF">
        <w:trPr>
          <w:cantSplit/>
          <w:jc w:val="center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8533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B95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00D7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+994 22 428 26 41</w:t>
            </w:r>
          </w:p>
        </w:tc>
      </w:tr>
      <w:tr w:rsidR="008C33EF" w:rsidRPr="008C33EF" w14:paraId="4D044B38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F9CE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B2F5D4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Naftalan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8D8A6D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+994 22 352 21 99</w:t>
            </w:r>
          </w:p>
        </w:tc>
      </w:tr>
      <w:tr w:rsidR="008C33EF" w:rsidRPr="008C33EF" w14:paraId="7D790781" w14:textId="77777777" w:rsidTr="008C33EF">
        <w:trPr>
          <w:cantSplit/>
          <w:jc w:val="center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C67218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13D8E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7451F6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</w:tr>
      <w:tr w:rsidR="008C33EF" w:rsidRPr="008C33EF" w14:paraId="5ADFAF70" w14:textId="77777777" w:rsidTr="008C33EF">
        <w:trPr>
          <w:cantSplit/>
          <w:jc w:val="center"/>
        </w:trPr>
        <w:tc>
          <w:tcPr>
            <w:tcW w:w="9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1E876" w14:textId="77777777" w:rsidR="008C33EF" w:rsidRPr="008C33EF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t>REGIÓN DE GUBA – 23</w:t>
            </w:r>
          </w:p>
        </w:tc>
      </w:tr>
      <w:tr w:rsidR="008C33EF" w:rsidRPr="008C33EF" w14:paraId="4830FDA2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AD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648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Siyazan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9D1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+994 23 304 21 99</w:t>
            </w:r>
          </w:p>
        </w:tc>
      </w:tr>
      <w:tr w:rsidR="008C33EF" w:rsidRPr="008C33EF" w14:paraId="25B43006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0E1D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355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Khizi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3D66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+994 23 315 00 00</w:t>
            </w:r>
          </w:p>
        </w:tc>
      </w:tr>
      <w:tr w:rsidR="008C33EF" w:rsidRPr="008C33EF" w14:paraId="38767264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11FA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559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Khachmaz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13A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+994 23 325 21 99</w:t>
            </w:r>
          </w:p>
        </w:tc>
      </w:tr>
      <w:tr w:rsidR="008C33EF" w:rsidRPr="008C33EF" w14:paraId="7E631ADA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2AE3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2805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Guba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34B1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+994 23 335 21 99</w:t>
            </w:r>
          </w:p>
        </w:tc>
      </w:tr>
      <w:tr w:rsidR="008C33EF" w:rsidRPr="008C33EF" w14:paraId="606049A9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1202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B77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Shabran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F07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+994 23 353 21 99</w:t>
            </w:r>
          </w:p>
        </w:tc>
      </w:tr>
      <w:tr w:rsidR="008C33EF" w:rsidRPr="008C33EF" w14:paraId="439D249E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6C91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8D320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Gusar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4F2A2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+994 23 385 21 99</w:t>
            </w:r>
          </w:p>
        </w:tc>
      </w:tr>
      <w:tr w:rsidR="008C33EF" w:rsidRPr="008C33EF" w14:paraId="3EDD35BF" w14:textId="77777777" w:rsidTr="008C33EF">
        <w:trPr>
          <w:cantSplit/>
          <w:jc w:val="center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28D39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40BD0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A01F49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</w:tr>
      <w:tr w:rsidR="008C33EF" w:rsidRPr="008C33EF" w14:paraId="5625E92D" w14:textId="77777777" w:rsidTr="008C33EF">
        <w:trPr>
          <w:cantSplit/>
          <w:jc w:val="center"/>
        </w:trPr>
        <w:tc>
          <w:tcPr>
            <w:tcW w:w="9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63AE63" w14:textId="77777777" w:rsidR="008C33EF" w:rsidRPr="008C33EF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t>REGIÓN DE SHAKI – 24</w:t>
            </w:r>
          </w:p>
        </w:tc>
      </w:tr>
      <w:tr w:rsidR="008C33EF" w:rsidRPr="008C33EF" w14:paraId="4FC0A97B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3BB1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AEB2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Gabala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C1B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+994 24 205 21 99</w:t>
            </w:r>
          </w:p>
        </w:tc>
      </w:tr>
      <w:tr w:rsidR="008C33EF" w:rsidRPr="008C33EF" w14:paraId="34B87FE2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F82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A051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Oghuz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FED8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+994 24 215 12 99</w:t>
            </w:r>
          </w:p>
        </w:tc>
      </w:tr>
      <w:tr w:rsidR="008C33EF" w:rsidRPr="008C33EF" w14:paraId="4A56E0F1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CBA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BB9B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Zagatala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F67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+994 24 225 21 99</w:t>
            </w:r>
          </w:p>
        </w:tc>
      </w:tr>
      <w:tr w:rsidR="008C33EF" w:rsidRPr="008C33EF" w14:paraId="3ABACCDE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652E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5134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Shaki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1A47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+994 24 244 21 99</w:t>
            </w:r>
          </w:p>
        </w:tc>
      </w:tr>
      <w:tr w:rsidR="008C33EF" w:rsidRPr="008C33EF" w14:paraId="3B15C4BE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2788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5FCE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Gakh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1BAF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+994 24 255 21 99</w:t>
            </w:r>
          </w:p>
        </w:tc>
      </w:tr>
      <w:tr w:rsidR="008C33EF" w:rsidRPr="008C33EF" w14:paraId="5CBDA71D" w14:textId="77777777" w:rsidTr="008C33EF">
        <w:trPr>
          <w:cantSplit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164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766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Mingachevir</w:t>
            </w:r>
            <w:proofErr w:type="spell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761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+994 24 274 21 99</w:t>
            </w:r>
          </w:p>
        </w:tc>
      </w:tr>
      <w:tr w:rsidR="008C33EF" w:rsidRPr="008C33EF" w14:paraId="6B010117" w14:textId="77777777" w:rsidTr="008C33EF">
        <w:trPr>
          <w:cantSplit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EA2F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7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076E" w14:textId="77777777" w:rsidR="008C33EF" w:rsidRPr="008C33EF" w:rsidRDefault="008C33EF" w:rsidP="008C33EF">
            <w:pPr>
              <w:pStyle w:val="Tabletext"/>
              <w:jc w:val="lef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Balakan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8A2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+994 24 295 21 99</w:t>
            </w:r>
          </w:p>
        </w:tc>
      </w:tr>
    </w:tbl>
    <w:p w14:paraId="2093CFEF" w14:textId="77777777" w:rsidR="008C33EF" w:rsidRDefault="008C33EF" w:rsidP="008C33EF">
      <w:r>
        <w:br w:type="page"/>
      </w:r>
    </w:p>
    <w:tbl>
      <w:tblPr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3731"/>
        <w:gridCol w:w="4750"/>
      </w:tblGrid>
      <w:tr w:rsidR="008C33EF" w:rsidRPr="008C33EF" w14:paraId="5830289A" w14:textId="77777777" w:rsidTr="00D61167">
        <w:trPr>
          <w:cantSplit/>
          <w:jc w:val="center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CD1F9" w14:textId="77777777" w:rsidR="008C33EF" w:rsidRPr="008C33EF" w:rsidRDefault="008C33EF" w:rsidP="00D61167">
            <w:pPr>
              <w:pStyle w:val="Tablehead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REGIÓN DE LANKARAN – 25</w:t>
            </w:r>
          </w:p>
        </w:tc>
      </w:tr>
      <w:tr w:rsidR="008C33EF" w:rsidRPr="008C33EF" w14:paraId="23993E0F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926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804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Yardimli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6EE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+994 25 206 21 99</w:t>
            </w:r>
          </w:p>
        </w:tc>
      </w:tr>
      <w:tr w:rsidR="008C33EF" w:rsidRPr="008C33EF" w14:paraId="47D1BDE3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959F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DC3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Masalli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41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+994 25 215 21 99</w:t>
            </w:r>
          </w:p>
        </w:tc>
      </w:tr>
      <w:tr w:rsidR="008C33EF" w:rsidRPr="008C33EF" w14:paraId="2811419A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9996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ED74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Astara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4C7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+994 25 225 21 99</w:t>
            </w:r>
          </w:p>
        </w:tc>
      </w:tr>
      <w:tr w:rsidR="008C33EF" w:rsidRPr="008C33EF" w14:paraId="12B32A1F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6D6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456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Jalilabad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C48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+994 25 245 21 99</w:t>
            </w:r>
          </w:p>
        </w:tc>
      </w:tr>
      <w:tr w:rsidR="008C33EF" w:rsidRPr="008C33EF" w14:paraId="3461F49C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31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386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Lankaran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636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+994 25 255 21 99</w:t>
            </w:r>
          </w:p>
        </w:tc>
      </w:tr>
      <w:tr w:rsidR="008C33EF" w:rsidRPr="008C33EF" w14:paraId="301D4BC1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DE5D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598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Lerik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24F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+994 25 274 60 30</w:t>
            </w:r>
          </w:p>
        </w:tc>
      </w:tr>
      <w:tr w:rsidR="008C33EF" w:rsidRPr="008C33EF" w14:paraId="53D2814E" w14:textId="77777777" w:rsidTr="00D61167">
        <w:trPr>
          <w:cantSplit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FDE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27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Bilasuvar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B2B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+994 25 295 21 99</w:t>
            </w:r>
          </w:p>
        </w:tc>
      </w:tr>
      <w:tr w:rsidR="008C33EF" w:rsidRPr="008C33EF" w14:paraId="036662A7" w14:textId="77777777" w:rsidTr="00D61167">
        <w:trPr>
          <w:cantSplit/>
          <w:jc w:val="center"/>
        </w:trPr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B7713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F29B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F358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3EF" w:rsidRPr="004A0DBE" w14:paraId="73088B20" w14:textId="77777777" w:rsidTr="00D61167">
        <w:trPr>
          <w:cantSplit/>
          <w:jc w:val="center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360E3" w14:textId="77777777" w:rsidR="008C33EF" w:rsidRPr="008C33EF" w:rsidRDefault="008C33EF" w:rsidP="00D61167">
            <w:pPr>
              <w:pStyle w:val="Tablehea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8C33EF"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  <w:t>REGIÓN DE KARABAKH Y ZANGEZUR ORIENTAL – 26</w:t>
            </w:r>
          </w:p>
        </w:tc>
      </w:tr>
      <w:tr w:rsidR="008C33EF" w:rsidRPr="008C33EF" w14:paraId="0EF0DF3F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05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0AD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Khojali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C88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+994 26 205 21 99</w:t>
            </w:r>
          </w:p>
        </w:tc>
      </w:tr>
      <w:tr w:rsidR="008C33EF" w:rsidRPr="008C33EF" w14:paraId="3D75EBB8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3A5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2BBD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Lachin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C43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26 215 21 99, +994 26 212 21 99</w:t>
            </w:r>
          </w:p>
        </w:tc>
      </w:tr>
      <w:tr w:rsidR="008C33EF" w:rsidRPr="008C33EF" w14:paraId="529EE073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4F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D16F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Khankendi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577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+994 26 225 21 99</w:t>
            </w:r>
          </w:p>
        </w:tc>
      </w:tr>
      <w:tr w:rsidR="008C33EF" w:rsidRPr="008C33EF" w14:paraId="1DA9C43E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82A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350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Gubadli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511E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+994 26 235 21 99</w:t>
            </w:r>
          </w:p>
        </w:tc>
      </w:tr>
      <w:tr w:rsidR="008C33EF" w:rsidRPr="008C33EF" w14:paraId="700CF59E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7E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117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Zangilan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7C3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+994 26 255 21 99</w:t>
            </w:r>
          </w:p>
        </w:tc>
      </w:tr>
      <w:tr w:rsidR="008C33EF" w:rsidRPr="008C33EF" w14:paraId="6BA7781C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96D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E4C4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Shusha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F630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+994 26 266 21 99</w:t>
            </w:r>
          </w:p>
        </w:tc>
      </w:tr>
      <w:tr w:rsidR="008C33EF" w:rsidRPr="008C33EF" w14:paraId="65B61FD1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0F0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66EB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Kalbajar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13E5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+994 26 275 21 99</w:t>
            </w:r>
          </w:p>
        </w:tc>
      </w:tr>
      <w:tr w:rsidR="008C33EF" w:rsidRPr="008C33EF" w14:paraId="33D50B20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76C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CB90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Aghdara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7B1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+994 26 285 21 99</w:t>
            </w:r>
          </w:p>
        </w:tc>
      </w:tr>
      <w:tr w:rsidR="008C33EF" w:rsidRPr="008C33EF" w14:paraId="44500642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D3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677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Khojavand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69E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+994 26 295 21 99</w:t>
            </w:r>
          </w:p>
        </w:tc>
      </w:tr>
      <w:tr w:rsidR="008C33EF" w:rsidRPr="008C33EF" w14:paraId="0B45DEA2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A0F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414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Fuzuli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F8E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+994 26 315 50 00</w:t>
            </w:r>
          </w:p>
        </w:tc>
      </w:tr>
      <w:tr w:rsidR="008C33EF" w:rsidRPr="008C33EF" w14:paraId="055DDCCD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945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99CE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Aghdam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445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+994 26 325 06 32</w:t>
            </w:r>
          </w:p>
        </w:tc>
      </w:tr>
      <w:tr w:rsidR="008C33EF" w:rsidRPr="008C33EF" w14:paraId="69B2EC57" w14:textId="77777777" w:rsidTr="00D61167">
        <w:trPr>
          <w:cantSplit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43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41B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Jabrayil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D7E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+994 26 384 37 99</w:t>
            </w:r>
          </w:p>
        </w:tc>
      </w:tr>
      <w:tr w:rsidR="008C33EF" w:rsidRPr="008C33EF" w14:paraId="13CEAE9F" w14:textId="77777777" w:rsidTr="00D61167">
        <w:trPr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AD62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55207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8D70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3EF" w:rsidRPr="008C33EF" w14:paraId="57A35008" w14:textId="77777777" w:rsidTr="00D61167">
        <w:trPr>
          <w:jc w:val="center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DB345" w14:textId="77777777" w:rsidR="008C33EF" w:rsidRPr="008C33EF" w:rsidRDefault="008C33EF" w:rsidP="00D61167">
            <w:pPr>
              <w:pStyle w:val="Tablehead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iCs/>
                <w:sz w:val="20"/>
                <w:szCs w:val="20"/>
              </w:rPr>
              <w:t>REGIÓN DE NAKHCHIVAN – 36</w:t>
            </w:r>
          </w:p>
        </w:tc>
      </w:tr>
      <w:tr w:rsidR="008C33EF" w:rsidRPr="008C33EF" w14:paraId="62AE801F" w14:textId="77777777" w:rsidTr="00D61167">
        <w:trPr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276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CAB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Nakhchivan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DE5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+994 36 544 63 00</w:t>
            </w:r>
          </w:p>
        </w:tc>
      </w:tr>
      <w:tr w:rsidR="008C33EF" w:rsidRPr="008C33EF" w14:paraId="3A6D6528" w14:textId="77777777" w:rsidTr="00D61167">
        <w:trPr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160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F28B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9CD4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+994 36 550 99 19</w:t>
            </w:r>
          </w:p>
        </w:tc>
      </w:tr>
      <w:tr w:rsidR="008C33EF" w:rsidRPr="008C33EF" w14:paraId="3413D302" w14:textId="77777777" w:rsidTr="00D61167">
        <w:trPr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7D7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3172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Babak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C10C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+994 36 541 30 99</w:t>
            </w:r>
          </w:p>
        </w:tc>
      </w:tr>
      <w:tr w:rsidR="008C33EF" w:rsidRPr="008C33EF" w14:paraId="5671B331" w14:textId="77777777" w:rsidTr="00D61167">
        <w:trPr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D1E9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BDD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Sharur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FE61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+994 36 542 25 99</w:t>
            </w:r>
          </w:p>
        </w:tc>
      </w:tr>
      <w:tr w:rsidR="008C33EF" w:rsidRPr="008C33EF" w14:paraId="7977F6D6" w14:textId="77777777" w:rsidTr="00D61167">
        <w:trPr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4447A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E8D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745D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+994 36 552 44 00</w:t>
            </w:r>
          </w:p>
        </w:tc>
      </w:tr>
      <w:tr w:rsidR="008C33EF" w:rsidRPr="008C33EF" w14:paraId="2D66929A" w14:textId="77777777" w:rsidTr="00D61167">
        <w:trPr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74E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2021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Shahbuz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488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+994 36 543 00 99</w:t>
            </w:r>
          </w:p>
        </w:tc>
      </w:tr>
      <w:tr w:rsidR="008C33EF" w:rsidRPr="008C33EF" w14:paraId="2F4D5F57" w14:textId="77777777" w:rsidTr="00D61167">
        <w:trPr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E7D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673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Julfa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63FB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+994 36 546 01 99</w:t>
            </w:r>
          </w:p>
        </w:tc>
      </w:tr>
      <w:tr w:rsidR="008C33EF" w:rsidRPr="008C33EF" w14:paraId="266AA746" w14:textId="77777777" w:rsidTr="00D61167">
        <w:trPr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473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4B03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Ordubad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9FA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+994 36 547 00 99</w:t>
            </w:r>
          </w:p>
        </w:tc>
      </w:tr>
      <w:tr w:rsidR="008C33EF" w:rsidRPr="008C33EF" w14:paraId="558815D3" w14:textId="77777777" w:rsidTr="00D61167">
        <w:trPr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FEE5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888E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Kangarli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A8F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+994 36 548 07 00</w:t>
            </w:r>
          </w:p>
        </w:tc>
      </w:tr>
      <w:tr w:rsidR="008C33EF" w:rsidRPr="008C33EF" w14:paraId="79824286" w14:textId="77777777" w:rsidTr="00D61167">
        <w:trPr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106C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F818" w14:textId="77777777" w:rsidR="008C33EF" w:rsidRPr="008C33EF" w:rsidRDefault="008C33EF" w:rsidP="008C33EF">
            <w:pPr>
              <w:pStyle w:val="Tabletex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Sadarak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8A09" w14:textId="77777777" w:rsidR="008C33EF" w:rsidRPr="008C33EF" w:rsidRDefault="008C33EF" w:rsidP="00D61167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C33EF">
              <w:rPr>
                <w:rFonts w:asciiTheme="minorHAnsi" w:hAnsiTheme="minorHAnsi" w:cstheme="minorHAnsi"/>
                <w:sz w:val="20"/>
                <w:szCs w:val="20"/>
              </w:rPr>
              <w:t>+994 36 549 00 00</w:t>
            </w:r>
          </w:p>
        </w:tc>
      </w:tr>
    </w:tbl>
    <w:p w14:paraId="153F04EB" w14:textId="77777777" w:rsidR="008C33EF" w:rsidRDefault="008C33EF" w:rsidP="008C33EF">
      <w:r>
        <w:br w:type="page"/>
      </w:r>
    </w:p>
    <w:tbl>
      <w:tblPr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2403"/>
        <w:gridCol w:w="1889"/>
        <w:gridCol w:w="1458"/>
        <w:gridCol w:w="2741"/>
      </w:tblGrid>
      <w:tr w:rsidR="008C33EF" w:rsidRPr="00B0527B" w14:paraId="4C62D29A" w14:textId="77777777" w:rsidTr="00D61167">
        <w:trPr>
          <w:cantSplit/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C7720" w14:textId="77777777" w:rsidR="008C33EF" w:rsidRPr="008C33EF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proofErr w:type="spellStart"/>
            <w:r w:rsidRPr="008C33EF">
              <w:rPr>
                <w:iCs/>
                <w:sz w:val="20"/>
                <w:szCs w:val="20"/>
              </w:rPr>
              <w:lastRenderedPageBreak/>
              <w:t>Operadores</w:t>
            </w:r>
            <w:proofErr w:type="spellEnd"/>
            <w:r w:rsidRPr="008C33EF">
              <w:rPr>
                <w:iCs/>
                <w:sz w:val="20"/>
                <w:szCs w:val="20"/>
              </w:rPr>
              <w:t xml:space="preserve"> MÓVILES:</w:t>
            </w:r>
          </w:p>
        </w:tc>
      </w:tr>
      <w:tr w:rsidR="008C33EF" w:rsidRPr="00B0527B" w14:paraId="77AFC75D" w14:textId="77777777" w:rsidTr="00D61167">
        <w:trPr>
          <w:cantSplit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363ED5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51F88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Operador</w:t>
            </w:r>
            <w:proofErr w:type="spellEnd"/>
            <w:r w:rsidRPr="008C33EF">
              <w:rPr>
                <w:sz w:val="20"/>
                <w:szCs w:val="20"/>
              </w:rPr>
              <w:t xml:space="preserve"> </w:t>
            </w:r>
            <w:proofErr w:type="spellStart"/>
            <w:r w:rsidRPr="008C33EF">
              <w:rPr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A06A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Indicativo</w:t>
            </w:r>
            <w:proofErr w:type="spellEnd"/>
            <w:r w:rsidRPr="008C33EF">
              <w:rPr>
                <w:sz w:val="20"/>
                <w:szCs w:val="20"/>
              </w:rPr>
              <w:t xml:space="preserve"> de </w:t>
            </w:r>
            <w:proofErr w:type="spellStart"/>
            <w:r w:rsidRPr="008C33EF">
              <w:rPr>
                <w:sz w:val="20"/>
                <w:szCs w:val="20"/>
              </w:rPr>
              <w:t>país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81CD95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Código</w:t>
            </w:r>
            <w:proofErr w:type="spellEnd"/>
            <w:r w:rsidRPr="008C33EF">
              <w:rPr>
                <w:sz w:val="20"/>
                <w:szCs w:val="20"/>
              </w:rPr>
              <w:t xml:space="preserve"> </w:t>
            </w:r>
            <w:proofErr w:type="spellStart"/>
            <w:r w:rsidRPr="008C33EF">
              <w:rPr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8CD7C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8C33EF">
              <w:rPr>
                <w:sz w:val="20"/>
                <w:szCs w:val="20"/>
              </w:rPr>
              <w:t>Número</w:t>
            </w:r>
            <w:proofErr w:type="spellEnd"/>
            <w:r w:rsidRPr="008C33EF">
              <w:rPr>
                <w:sz w:val="20"/>
                <w:szCs w:val="20"/>
              </w:rPr>
              <w:t xml:space="preserve"> de </w:t>
            </w:r>
            <w:proofErr w:type="spellStart"/>
            <w:r w:rsidRPr="008C33EF">
              <w:rPr>
                <w:sz w:val="20"/>
                <w:szCs w:val="20"/>
              </w:rPr>
              <w:t>prueba</w:t>
            </w:r>
            <w:proofErr w:type="spellEnd"/>
          </w:p>
        </w:tc>
      </w:tr>
      <w:tr w:rsidR="008C33EF" w:rsidRPr="00B0527B" w14:paraId="7C2A5A60" w14:textId="77777777" w:rsidTr="00D61167">
        <w:trPr>
          <w:cantSplit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3944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B08F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AZERCELL_GSM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2308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994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D5E1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50, 51, 10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E8C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+994 50 225 1111</w:t>
            </w:r>
            <w:r w:rsidRPr="008C33EF">
              <w:rPr>
                <w:sz w:val="20"/>
                <w:szCs w:val="20"/>
              </w:rPr>
              <w:br/>
              <w:t>+994 50 680 0001</w:t>
            </w:r>
            <w:r w:rsidRPr="008C33EF">
              <w:rPr>
                <w:sz w:val="20"/>
                <w:szCs w:val="20"/>
              </w:rPr>
              <w:br/>
              <w:t>+994 50 211 0498</w:t>
            </w:r>
          </w:p>
        </w:tc>
      </w:tr>
      <w:tr w:rsidR="008C33EF" w:rsidRPr="00B0527B" w14:paraId="0C8AAB74" w14:textId="77777777" w:rsidTr="00D61167">
        <w:trPr>
          <w:cantSplit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1766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8E13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BAKCELL_GSM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7001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994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AF01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55, 99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8EA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+994 55 210 0001</w:t>
            </w:r>
            <w:r w:rsidRPr="008C33EF">
              <w:rPr>
                <w:sz w:val="20"/>
                <w:szCs w:val="20"/>
              </w:rPr>
              <w:br/>
              <w:t>+994 55 590 9027</w:t>
            </w:r>
          </w:p>
        </w:tc>
      </w:tr>
      <w:tr w:rsidR="008C33EF" w:rsidRPr="00B0527B" w14:paraId="719B185C" w14:textId="77777777" w:rsidTr="00D61167">
        <w:trPr>
          <w:cantSplit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495F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9F3F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AZERFON_GSM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16A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994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7ADB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70,77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DEE8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+994 70 200 0613</w:t>
            </w:r>
            <w:r w:rsidRPr="008C33EF">
              <w:rPr>
                <w:sz w:val="20"/>
                <w:szCs w:val="20"/>
              </w:rPr>
              <w:br/>
              <w:t>+994 70 201 0877</w:t>
            </w:r>
          </w:p>
        </w:tc>
      </w:tr>
      <w:tr w:rsidR="008C33EF" w:rsidRPr="00B0527B" w14:paraId="495F13AE" w14:textId="77777777" w:rsidTr="00D61167">
        <w:trPr>
          <w:cantSplit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27675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5C38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NAKHTEL_GSM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9187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994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E94C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C8D3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+994 60 606 0299</w:t>
            </w:r>
            <w:r w:rsidRPr="008C33EF">
              <w:rPr>
                <w:sz w:val="20"/>
                <w:szCs w:val="20"/>
              </w:rPr>
              <w:br/>
              <w:t>+994 60 220 0051</w:t>
            </w:r>
            <w:r w:rsidRPr="008C33EF">
              <w:rPr>
                <w:sz w:val="20"/>
                <w:szCs w:val="20"/>
              </w:rPr>
              <w:br/>
              <w:t>+994 60 220 0034</w:t>
            </w:r>
            <w:r w:rsidRPr="008C33EF">
              <w:rPr>
                <w:sz w:val="20"/>
                <w:szCs w:val="20"/>
              </w:rPr>
              <w:br/>
              <w:t>+994 60 220 0020</w:t>
            </w:r>
          </w:p>
        </w:tc>
      </w:tr>
      <w:tr w:rsidR="008C33EF" w:rsidRPr="00B0527B" w14:paraId="377B5A80" w14:textId="77777777" w:rsidTr="00D61167">
        <w:trPr>
          <w:cantSplit/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C98F" w14:textId="77777777" w:rsidR="008C33EF" w:rsidRPr="008C33EF" w:rsidRDefault="008C33EF" w:rsidP="00D61167">
            <w:pPr>
              <w:pStyle w:val="Tablehead"/>
              <w:spacing w:before="240"/>
              <w:rPr>
                <w:i/>
                <w:iCs/>
                <w:sz w:val="20"/>
                <w:szCs w:val="20"/>
              </w:rPr>
            </w:pPr>
            <w:r w:rsidRPr="008C33EF">
              <w:rPr>
                <w:iCs/>
                <w:sz w:val="20"/>
                <w:szCs w:val="20"/>
              </w:rPr>
              <w:t>REGIÓN – RTPC:</w:t>
            </w:r>
          </w:p>
        </w:tc>
      </w:tr>
      <w:tr w:rsidR="008C33EF" w:rsidRPr="00B0527B" w14:paraId="0C4F6E22" w14:textId="77777777" w:rsidTr="00D61167">
        <w:trPr>
          <w:cantSplit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BB64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0AB77" w14:textId="77777777" w:rsidR="008C33EF" w:rsidRPr="008C33EF" w:rsidRDefault="008C33EF" w:rsidP="00B7690D">
            <w:pPr>
              <w:pStyle w:val="Tabletext"/>
              <w:jc w:val="lef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 xml:space="preserve">"Delta Telecom </w:t>
            </w:r>
            <w:proofErr w:type="spellStart"/>
            <w:r w:rsidRPr="008C33EF">
              <w:rPr>
                <w:sz w:val="20"/>
                <w:szCs w:val="20"/>
              </w:rPr>
              <w:t>LTd</w:t>
            </w:r>
            <w:proofErr w:type="spellEnd"/>
            <w:r w:rsidRPr="008C33EF">
              <w:rPr>
                <w:sz w:val="20"/>
                <w:szCs w:val="20"/>
              </w:rPr>
              <w:t>" LLC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EE0A6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994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D3A37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7C4" w14:textId="77777777" w:rsidR="008C33EF" w:rsidRPr="008C33EF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8C33EF">
              <w:rPr>
                <w:sz w:val="20"/>
                <w:szCs w:val="20"/>
              </w:rPr>
              <w:t>+994 46 450 0003</w:t>
            </w:r>
          </w:p>
        </w:tc>
      </w:tr>
    </w:tbl>
    <w:p w14:paraId="5E40BD1C" w14:textId="77777777" w:rsidR="008C33EF" w:rsidRPr="00463976" w:rsidRDefault="008C33EF" w:rsidP="008C33EF">
      <w:pPr>
        <w:spacing w:before="360"/>
        <w:rPr>
          <w:lang w:bidi="ar-LB"/>
        </w:rPr>
      </w:pPr>
      <w:proofErr w:type="spellStart"/>
      <w:r w:rsidRPr="00463976">
        <w:rPr>
          <w:lang w:bidi="ar-LB"/>
        </w:rPr>
        <w:t>Contacto</w:t>
      </w:r>
      <w:proofErr w:type="spellEnd"/>
      <w:r w:rsidRPr="00463976">
        <w:rPr>
          <w:lang w:bidi="ar-LB"/>
        </w:rPr>
        <w:t>:</w:t>
      </w:r>
    </w:p>
    <w:p w14:paraId="74A3B2D3" w14:textId="77777777" w:rsidR="008C33EF" w:rsidRPr="00B0527B" w:rsidRDefault="008C33EF" w:rsidP="00EB1DCF">
      <w:pPr>
        <w:tabs>
          <w:tab w:val="clear" w:pos="1276"/>
          <w:tab w:val="left" w:pos="1418"/>
        </w:tabs>
        <w:ind w:left="567" w:hanging="567"/>
        <w:jc w:val="left"/>
      </w:pPr>
      <w:r w:rsidRPr="00463976">
        <w:tab/>
      </w:r>
      <w:r w:rsidRPr="00B0527B">
        <w:t xml:space="preserve">Ministry of Digital Development and Transport </w:t>
      </w:r>
      <w:r>
        <w:br/>
      </w:r>
      <w:r w:rsidRPr="00B0527B">
        <w:t xml:space="preserve">77, Zarifa Aliyeva Str., </w:t>
      </w:r>
      <w:r>
        <w:br/>
      </w:r>
      <w:r w:rsidRPr="00B0527B">
        <w:t>AZ 1000 BAKU</w:t>
      </w:r>
      <w:r>
        <w:br/>
      </w:r>
      <w:proofErr w:type="spellStart"/>
      <w:r w:rsidRPr="00B0527B">
        <w:t>Azerbaiyán</w:t>
      </w:r>
      <w:proofErr w:type="spellEnd"/>
      <w:r>
        <w:br/>
        <w:t>Tel.</w:t>
      </w:r>
      <w:r w:rsidRPr="00B0527B">
        <w:t>:</w:t>
      </w:r>
      <w:r w:rsidRPr="00B0527B">
        <w:tab/>
        <w:t xml:space="preserve">+994 12 </w:t>
      </w:r>
      <w:r w:rsidRPr="00F436AA">
        <w:t xml:space="preserve">598 </w:t>
      </w:r>
      <w:r w:rsidRPr="00B0527B">
        <w:t>5858</w:t>
      </w:r>
      <w:r w:rsidRPr="00B0527B">
        <w:br/>
      </w:r>
      <w:r>
        <w:t>E-mail</w:t>
      </w:r>
      <w:r w:rsidRPr="00B0527B">
        <w:t>:</w:t>
      </w:r>
      <w:r w:rsidRPr="00B0527B">
        <w:tab/>
      </w:r>
      <w:r w:rsidRPr="005352BF">
        <w:t>mincom@mincom.gov.az</w:t>
      </w:r>
      <w:r w:rsidRPr="00B0527B">
        <w:t xml:space="preserve">; </w:t>
      </w:r>
      <w:r w:rsidRPr="005352BF">
        <w:t>office@mincom.gov.az</w:t>
      </w:r>
      <w:r w:rsidRPr="00B0527B">
        <w:br/>
        <w:t>URL:</w:t>
      </w:r>
      <w:r w:rsidRPr="00B0527B">
        <w:tab/>
      </w:r>
      <w:r w:rsidRPr="005352BF">
        <w:t>www.mincom.gov.az</w:t>
      </w:r>
    </w:p>
    <w:p w14:paraId="28F1D4D8" w14:textId="77777777" w:rsidR="00B7690D" w:rsidRPr="00EB1DCF" w:rsidRDefault="008C33EF" w:rsidP="00B7690D">
      <w:pPr>
        <w:rPr>
          <w:lang w:bidi="ar-LB"/>
        </w:rPr>
      </w:pPr>
      <w:r w:rsidRPr="00EB1DCF">
        <w:rPr>
          <w:lang w:bidi="ar-LB"/>
        </w:rPr>
        <w:br w:type="page"/>
      </w:r>
    </w:p>
    <w:p w14:paraId="47104D80" w14:textId="23199EE7" w:rsidR="008C33EF" w:rsidRPr="000D2BF0" w:rsidRDefault="008C33EF" w:rsidP="008C33EF">
      <w:pPr>
        <w:pStyle w:val="Country"/>
        <w:rPr>
          <w:lang w:val="es-ES"/>
        </w:rPr>
      </w:pPr>
      <w:r w:rsidRPr="00B0527B">
        <w:rPr>
          <w:lang w:val="es-ES"/>
        </w:rPr>
        <w:lastRenderedPageBreak/>
        <w:t>Malta (indicativo de país +356)</w:t>
      </w:r>
    </w:p>
    <w:p w14:paraId="577A0349" w14:textId="77777777" w:rsidR="008C33EF" w:rsidRPr="003B3389" w:rsidRDefault="008C33EF" w:rsidP="008C33EF">
      <w:pPr>
        <w:rPr>
          <w:lang w:val="es-ES" w:bidi="ar-LB"/>
        </w:rPr>
      </w:pPr>
      <w:r w:rsidRPr="003B3389">
        <w:rPr>
          <w:lang w:val="es-ES" w:bidi="ar-LB"/>
        </w:rPr>
        <w:t>Comunicación del 5.IX.2024:</w:t>
      </w:r>
    </w:p>
    <w:p w14:paraId="7EDCF4E9" w14:textId="77777777" w:rsidR="008C33EF" w:rsidRPr="00B0527B" w:rsidRDefault="008C33EF" w:rsidP="008C33EF">
      <w:pPr>
        <w:spacing w:after="120"/>
        <w:rPr>
          <w:lang w:bidi="ar-LB"/>
        </w:rPr>
      </w:pPr>
      <w:r w:rsidRPr="003B3389">
        <w:rPr>
          <w:lang w:val="es-ES" w:bidi="ar-LB"/>
        </w:rPr>
        <w:t xml:space="preserve">La </w:t>
      </w:r>
      <w:r w:rsidRPr="003B3389">
        <w:rPr>
          <w:i/>
          <w:iCs/>
          <w:lang w:val="es-ES" w:bidi="ar-LB"/>
        </w:rPr>
        <w:t xml:space="preserve">Malta </w:t>
      </w:r>
      <w:proofErr w:type="spellStart"/>
      <w:r w:rsidRPr="003B3389">
        <w:rPr>
          <w:i/>
          <w:iCs/>
          <w:lang w:val="es-ES" w:bidi="ar-LB"/>
        </w:rPr>
        <w:t>Communications</w:t>
      </w:r>
      <w:proofErr w:type="spellEnd"/>
      <w:r w:rsidRPr="003B3389">
        <w:rPr>
          <w:i/>
          <w:iCs/>
          <w:lang w:val="es-ES" w:bidi="ar-LB"/>
        </w:rPr>
        <w:t xml:space="preserve"> </w:t>
      </w:r>
      <w:proofErr w:type="spellStart"/>
      <w:r w:rsidRPr="003B3389">
        <w:rPr>
          <w:i/>
          <w:iCs/>
          <w:lang w:val="es-ES" w:bidi="ar-LB"/>
        </w:rPr>
        <w:t>Authority</w:t>
      </w:r>
      <w:proofErr w:type="spellEnd"/>
      <w:r w:rsidRPr="003B3389">
        <w:rPr>
          <w:i/>
          <w:iCs/>
          <w:lang w:val="es-ES" w:bidi="ar-LB"/>
        </w:rPr>
        <w:t xml:space="preserve"> (MCA)</w:t>
      </w:r>
      <w:r w:rsidRPr="003B3389">
        <w:rPr>
          <w:lang w:val="es-ES" w:bidi="ar-LB"/>
        </w:rPr>
        <w:t xml:space="preserve">, Floriana, anuncia una actualización del plan nacional de numeración (PNN) de Malta. </w:t>
      </w:r>
      <w:r w:rsidRPr="00B0527B">
        <w:rPr>
          <w:lang w:bidi="ar-LB"/>
        </w:rPr>
        <w:t xml:space="preserve">Las </w:t>
      </w:r>
      <w:proofErr w:type="spellStart"/>
      <w:r w:rsidRPr="00B0527B">
        <w:rPr>
          <w:lang w:bidi="ar-LB"/>
        </w:rPr>
        <w:t>gamas</w:t>
      </w:r>
      <w:proofErr w:type="spellEnd"/>
      <w:r w:rsidRPr="00B0527B">
        <w:rPr>
          <w:lang w:bidi="ar-LB"/>
        </w:rPr>
        <w:t xml:space="preserve"> de </w:t>
      </w:r>
      <w:proofErr w:type="spellStart"/>
      <w:r w:rsidRPr="00B0527B">
        <w:rPr>
          <w:lang w:bidi="ar-LB"/>
        </w:rPr>
        <w:t>números</w:t>
      </w:r>
      <w:proofErr w:type="spellEnd"/>
      <w:r w:rsidRPr="00B0527B">
        <w:rPr>
          <w:lang w:bidi="ar-LB"/>
        </w:rPr>
        <w:t xml:space="preserve"> </w:t>
      </w:r>
      <w:proofErr w:type="spellStart"/>
      <w:r w:rsidRPr="00B0527B">
        <w:rPr>
          <w:lang w:bidi="ar-LB"/>
        </w:rPr>
        <w:t>principales</w:t>
      </w:r>
      <w:proofErr w:type="spellEnd"/>
      <w:r w:rsidRPr="00B0527B">
        <w:rPr>
          <w:lang w:bidi="ar-LB"/>
        </w:rPr>
        <w:t xml:space="preserve"> son: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19"/>
        <w:gridCol w:w="1918"/>
        <w:gridCol w:w="2602"/>
      </w:tblGrid>
      <w:tr w:rsidR="008C33EF" w:rsidRPr="00B7690D" w14:paraId="3B192BE1" w14:textId="77777777" w:rsidTr="00B7690D">
        <w:trPr>
          <w:cantSplit/>
          <w:jc w:val="center"/>
        </w:trPr>
        <w:tc>
          <w:tcPr>
            <w:tcW w:w="4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C9656" w14:textId="77777777" w:rsidR="008C33EF" w:rsidRPr="00B7690D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proofErr w:type="spellStart"/>
            <w:r w:rsidRPr="00B7690D">
              <w:rPr>
                <w:i/>
                <w:iCs/>
                <w:sz w:val="20"/>
                <w:szCs w:val="20"/>
              </w:rPr>
              <w:t>Servicio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05FA5" w14:textId="77777777" w:rsidR="008C33EF" w:rsidRPr="00B7690D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proofErr w:type="spellStart"/>
            <w:r w:rsidRPr="00B7690D">
              <w:rPr>
                <w:i/>
                <w:iCs/>
                <w:sz w:val="20"/>
                <w:szCs w:val="20"/>
              </w:rPr>
              <w:t>Operador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22744" w14:textId="77777777" w:rsidR="008C33EF" w:rsidRPr="00B7690D" w:rsidRDefault="008C33EF" w:rsidP="00D61167">
            <w:pPr>
              <w:pStyle w:val="Tablehead"/>
              <w:rPr>
                <w:i/>
                <w:iCs/>
                <w:sz w:val="20"/>
                <w:szCs w:val="20"/>
              </w:rPr>
            </w:pPr>
            <w:proofErr w:type="spellStart"/>
            <w:r w:rsidRPr="00B7690D">
              <w:rPr>
                <w:i/>
                <w:iCs/>
                <w:sz w:val="20"/>
                <w:szCs w:val="20"/>
              </w:rPr>
              <w:t>Gamas</w:t>
            </w:r>
            <w:proofErr w:type="spellEnd"/>
            <w:r w:rsidRPr="00B7690D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7690D">
              <w:rPr>
                <w:i/>
                <w:iCs/>
                <w:sz w:val="20"/>
                <w:szCs w:val="20"/>
              </w:rPr>
              <w:t>números</w:t>
            </w:r>
            <w:proofErr w:type="spellEnd"/>
          </w:p>
        </w:tc>
      </w:tr>
      <w:tr w:rsidR="008C33EF" w:rsidRPr="00B7690D" w14:paraId="2C476BA8" w14:textId="77777777" w:rsidTr="00D61167">
        <w:trPr>
          <w:cantSplit/>
          <w:jc w:val="center"/>
        </w:trPr>
        <w:tc>
          <w:tcPr>
            <w:tcW w:w="48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17DA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Fijo</w:t>
            </w:r>
            <w:proofErr w:type="spellEnd"/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DA1D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GO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C7529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2100 ‒ 2399 XXXX</w:t>
            </w:r>
          </w:p>
        </w:tc>
      </w:tr>
      <w:tr w:rsidR="008C33EF" w:rsidRPr="00B7690D" w14:paraId="1036C44B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F9C3A1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2C8C8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DA3EF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2500 ‒ 2599 XXXX</w:t>
            </w:r>
          </w:p>
        </w:tc>
      </w:tr>
      <w:tr w:rsidR="008C33EF" w:rsidRPr="00B7690D" w14:paraId="45E427D7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153B21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1835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Melita</w:t>
            </w:r>
            <w:proofErr w:type="spellEnd"/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FA46F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2600 ‒ 2609 XXXX</w:t>
            </w:r>
          </w:p>
        </w:tc>
      </w:tr>
      <w:tr w:rsidR="008C33EF" w:rsidRPr="00B7690D" w14:paraId="2E1C8FCB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D94423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D52C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9C663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2700 ‒ 2799 XXXX</w:t>
            </w:r>
          </w:p>
        </w:tc>
      </w:tr>
      <w:tr w:rsidR="008C33EF" w:rsidRPr="00B7690D" w14:paraId="6271B3E0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C531B2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300F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0AAB4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2010 ‒ 2018 XXXX</w:t>
            </w:r>
          </w:p>
        </w:tc>
      </w:tr>
      <w:tr w:rsidR="008C33EF" w:rsidRPr="00B7690D" w14:paraId="15F1F6CA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0E7536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747B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60B0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2060 XXXX</w:t>
            </w:r>
          </w:p>
        </w:tc>
      </w:tr>
      <w:tr w:rsidR="008C33EF" w:rsidRPr="00B7690D" w14:paraId="20574996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95555B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8A2E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9E5F1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2065 XXXX</w:t>
            </w:r>
          </w:p>
        </w:tc>
      </w:tr>
      <w:tr w:rsidR="008C33EF" w:rsidRPr="00B7690D" w14:paraId="3629D549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AEBCDC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14B1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Vanilla</w:t>
            </w:r>
            <w:proofErr w:type="spellEnd"/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6C32A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2031 ‒ 2034 XXXX</w:t>
            </w:r>
          </w:p>
        </w:tc>
      </w:tr>
      <w:tr w:rsidR="008C33EF" w:rsidRPr="00B7690D" w14:paraId="3B3844D7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E81FBE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AE24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36721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2069 XXXX</w:t>
            </w:r>
          </w:p>
        </w:tc>
      </w:tr>
      <w:tr w:rsidR="008C33EF" w:rsidRPr="00B7690D" w14:paraId="19E41001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5BCA6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369F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Epic</w:t>
            </w:r>
            <w:proofErr w:type="spellEnd"/>
          </w:p>
        </w:tc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35797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2090 ‒ 2099 XXXX</w:t>
            </w:r>
          </w:p>
        </w:tc>
      </w:tr>
      <w:tr w:rsidR="008C33EF" w:rsidRPr="00B7690D" w14:paraId="4FC4B2F9" w14:textId="77777777" w:rsidTr="00D61167">
        <w:trPr>
          <w:cantSplit/>
          <w:jc w:val="center"/>
        </w:trPr>
        <w:tc>
          <w:tcPr>
            <w:tcW w:w="48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A92A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Móvil</w:t>
            </w:r>
            <w:proofErr w:type="spellEnd"/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8FF0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GO Mobile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2E8AB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7900 ‒ 7999 XXXX</w:t>
            </w:r>
          </w:p>
        </w:tc>
      </w:tr>
      <w:tr w:rsidR="008C33EF" w:rsidRPr="00B7690D" w14:paraId="061860BD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12E5E7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ABAE4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08CD9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9889 XXXX</w:t>
            </w:r>
          </w:p>
        </w:tc>
      </w:tr>
      <w:tr w:rsidR="008C33EF" w:rsidRPr="00B7690D" w14:paraId="4FB4D897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43E888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C9A3F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65201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7210 XXXX</w:t>
            </w:r>
          </w:p>
        </w:tc>
      </w:tr>
      <w:tr w:rsidR="008C33EF" w:rsidRPr="00B7690D" w14:paraId="2969D600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E5E5BB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1EB5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Epic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5F58C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9900 ‒ 9999 XXXX</w:t>
            </w:r>
          </w:p>
        </w:tc>
      </w:tr>
      <w:tr w:rsidR="008C33EF" w:rsidRPr="00B7690D" w14:paraId="771A284F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43852E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55924FB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C80E8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9696 XXXX</w:t>
            </w:r>
          </w:p>
        </w:tc>
      </w:tr>
      <w:tr w:rsidR="008C33EF" w:rsidRPr="00B7690D" w14:paraId="7C249CF8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894B58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C577E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56587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9897 XXXX</w:t>
            </w:r>
          </w:p>
        </w:tc>
      </w:tr>
      <w:tr w:rsidR="008C33EF" w:rsidRPr="00B7690D" w14:paraId="002C72BD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A6C763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BED04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09A4E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9210 ‒ 9211 XXXX</w:t>
            </w:r>
          </w:p>
        </w:tc>
      </w:tr>
      <w:tr w:rsidR="008C33EF" w:rsidRPr="00B7690D" w14:paraId="3DB9B11D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3A6C51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A26FD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66550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9231 XXXX</w:t>
            </w:r>
          </w:p>
        </w:tc>
      </w:tr>
      <w:tr w:rsidR="008C33EF" w:rsidRPr="00B7690D" w14:paraId="03B53871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CC738A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2BFC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Melita</w:t>
            </w:r>
            <w:proofErr w:type="spellEnd"/>
            <w:r w:rsidRPr="00B7690D">
              <w:rPr>
                <w:sz w:val="20"/>
                <w:szCs w:val="20"/>
              </w:rPr>
              <w:t xml:space="preserve"> Mobile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1486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7700 ‒ 7799 XXXX</w:t>
            </w:r>
          </w:p>
        </w:tc>
      </w:tr>
      <w:tr w:rsidR="008C33EF" w:rsidRPr="00B7690D" w14:paraId="2558866F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2FFC5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15A9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E037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9811 ‒ 9813 XXXX</w:t>
            </w:r>
          </w:p>
        </w:tc>
      </w:tr>
      <w:tr w:rsidR="008C33EF" w:rsidRPr="00B7690D" w14:paraId="5587AC2C" w14:textId="77777777" w:rsidTr="00D61167">
        <w:trPr>
          <w:cantSplit/>
          <w:jc w:val="center"/>
        </w:trPr>
        <w:tc>
          <w:tcPr>
            <w:tcW w:w="4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A0BBE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  <w:lang w:val="es-ES"/>
              </w:rPr>
            </w:pPr>
            <w:r w:rsidRPr="00B7690D">
              <w:rPr>
                <w:sz w:val="20"/>
                <w:szCs w:val="20"/>
                <w:lang w:val="es-ES"/>
              </w:rPr>
              <w:t>Servicios de conectividad M2M/</w:t>
            </w:r>
            <w:proofErr w:type="spellStart"/>
            <w:r w:rsidRPr="00B7690D">
              <w:rPr>
                <w:sz w:val="20"/>
                <w:szCs w:val="20"/>
                <w:lang w:val="es-ES"/>
              </w:rPr>
              <w:t>IoT</w:t>
            </w:r>
            <w:proofErr w:type="spellEnd"/>
            <w:r w:rsidRPr="00B7690D">
              <w:rPr>
                <w:sz w:val="20"/>
                <w:szCs w:val="20"/>
                <w:lang w:val="es-ES"/>
              </w:rPr>
              <w:t xml:space="preserve"> </w:t>
            </w:r>
            <w:r w:rsidRPr="00B7690D">
              <w:rPr>
                <w:sz w:val="20"/>
                <w:szCs w:val="20"/>
                <w:lang w:val="es-ES"/>
              </w:rPr>
              <w:br/>
              <w:t>y otros servicios de comunicaciones no interpersonales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536F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Melita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BA3E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color w:val="FF0000"/>
                <w:sz w:val="20"/>
                <w:szCs w:val="20"/>
              </w:rPr>
              <w:t>40001 – 40025 XXXXX</w:t>
            </w:r>
          </w:p>
        </w:tc>
      </w:tr>
      <w:tr w:rsidR="008C33EF" w:rsidRPr="00B7690D" w14:paraId="3B2D3171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E4F10B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23C3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GO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D7D6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40079 XXXXX</w:t>
            </w:r>
          </w:p>
        </w:tc>
      </w:tr>
      <w:tr w:rsidR="008C33EF" w:rsidRPr="00B7690D" w14:paraId="758A289C" w14:textId="77777777" w:rsidTr="00D61167">
        <w:trPr>
          <w:cantSplit/>
          <w:jc w:val="center"/>
        </w:trPr>
        <w:tc>
          <w:tcPr>
            <w:tcW w:w="4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E89E7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3231" w14:textId="77777777" w:rsidR="008C33EF" w:rsidRPr="00B7690D" w:rsidRDefault="008C33EF" w:rsidP="00D6116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B7690D">
              <w:rPr>
                <w:sz w:val="20"/>
                <w:szCs w:val="20"/>
              </w:rPr>
              <w:t>Epic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6262" w14:textId="77777777" w:rsidR="008C33EF" w:rsidRPr="00B7690D" w:rsidRDefault="008C33EF" w:rsidP="00D61167">
            <w:pPr>
              <w:pStyle w:val="Tabletext"/>
              <w:jc w:val="right"/>
              <w:rPr>
                <w:sz w:val="20"/>
                <w:szCs w:val="20"/>
              </w:rPr>
            </w:pPr>
            <w:r w:rsidRPr="00B7690D">
              <w:rPr>
                <w:sz w:val="20"/>
                <w:szCs w:val="20"/>
              </w:rPr>
              <w:t>40099 XXXXX</w:t>
            </w:r>
          </w:p>
        </w:tc>
      </w:tr>
    </w:tbl>
    <w:p w14:paraId="5044CECC" w14:textId="77777777" w:rsidR="008C33EF" w:rsidRPr="00B0527B" w:rsidRDefault="008C33EF" w:rsidP="008C33EF">
      <w:pPr>
        <w:spacing w:before="240"/>
        <w:jc w:val="left"/>
        <w:rPr>
          <w:lang w:val="es-ES"/>
        </w:rPr>
      </w:pPr>
      <w:r w:rsidRPr="00B0527B">
        <w:rPr>
          <w:lang w:val="es-ES"/>
        </w:rPr>
        <w:t xml:space="preserve">Se ruega a las administraciones y empresas de explotación reconocidas (EER) que proporcionen inmediatamente acceso a estas series de números. Asimismo, el plan nacional de numeración se actualiza en tiempo real y está disponible en el sitio web de MCA en el siguiente enlace: </w:t>
      </w:r>
      <w:hyperlink r:id="rId14" w:history="1">
        <w:r w:rsidRPr="00A2555A">
          <w:rPr>
            <w:rStyle w:val="Hyperlink"/>
            <w:rFonts w:cs="Arial"/>
            <w:lang w:val="es-ES"/>
          </w:rPr>
          <w:t>https://www.mca.org.mt/regulatory/numbering/numbering-plans</w:t>
        </w:r>
      </w:hyperlink>
      <w:r w:rsidRPr="00B0527B">
        <w:rPr>
          <w:lang w:val="es-ES"/>
        </w:rPr>
        <w:t>.</w:t>
      </w:r>
    </w:p>
    <w:p w14:paraId="7ABE5820" w14:textId="77777777" w:rsidR="008C33EF" w:rsidRPr="004D32BB" w:rsidRDefault="008C33EF" w:rsidP="008C33EF">
      <w:pPr>
        <w:rPr>
          <w:lang w:val="es-ES"/>
        </w:rPr>
      </w:pPr>
      <w:r w:rsidRPr="004D32BB">
        <w:rPr>
          <w:lang w:val="es-ES"/>
        </w:rPr>
        <w:t>Contact</w:t>
      </w:r>
      <w:r>
        <w:rPr>
          <w:lang w:val="es-ES"/>
        </w:rPr>
        <w:t>o</w:t>
      </w:r>
      <w:r w:rsidRPr="004D32BB">
        <w:rPr>
          <w:lang w:val="es-ES"/>
        </w:rPr>
        <w:t>:</w:t>
      </w:r>
    </w:p>
    <w:p w14:paraId="7347B2AA" w14:textId="77777777" w:rsidR="008C33EF" w:rsidRPr="001F68BD" w:rsidRDefault="008C33EF" w:rsidP="004A0DBE">
      <w:pPr>
        <w:tabs>
          <w:tab w:val="clear" w:pos="1276"/>
          <w:tab w:val="left" w:pos="1418"/>
        </w:tabs>
        <w:ind w:left="567" w:hanging="567"/>
        <w:jc w:val="left"/>
        <w:rPr>
          <w:lang w:val="es-ES"/>
        </w:rPr>
      </w:pPr>
      <w:r w:rsidRPr="00B0527B">
        <w:rPr>
          <w:lang w:val="es-ES"/>
        </w:rPr>
        <w:tab/>
      </w:r>
      <w:r w:rsidRPr="001F68BD">
        <w:rPr>
          <w:lang w:val="es-ES"/>
        </w:rPr>
        <w:t xml:space="preserve">Sr. </w:t>
      </w:r>
      <w:proofErr w:type="spellStart"/>
      <w:r w:rsidRPr="001F68BD">
        <w:rPr>
          <w:lang w:val="es-ES"/>
        </w:rPr>
        <w:t>Alistair</w:t>
      </w:r>
      <w:proofErr w:type="spellEnd"/>
      <w:r w:rsidRPr="001F68BD">
        <w:rPr>
          <w:lang w:val="es-ES"/>
        </w:rPr>
        <w:t xml:space="preserve"> Farrugia/Sra. Deborah Pisani </w:t>
      </w:r>
      <w:r w:rsidRPr="001F68BD">
        <w:rPr>
          <w:lang w:val="es-ES"/>
        </w:rPr>
        <w:br/>
        <w:t xml:space="preserve">Malta </w:t>
      </w:r>
      <w:proofErr w:type="spellStart"/>
      <w:r w:rsidRPr="001F68BD">
        <w:rPr>
          <w:lang w:val="es-ES"/>
        </w:rPr>
        <w:t>Communications</w:t>
      </w:r>
      <w:proofErr w:type="spellEnd"/>
      <w:r w:rsidRPr="001F68BD">
        <w:rPr>
          <w:lang w:val="es-ES"/>
        </w:rPr>
        <w:t xml:space="preserve"> </w:t>
      </w:r>
      <w:proofErr w:type="spellStart"/>
      <w:r w:rsidRPr="001F68BD">
        <w:rPr>
          <w:lang w:val="es-ES"/>
        </w:rPr>
        <w:t>Authority</w:t>
      </w:r>
      <w:proofErr w:type="spellEnd"/>
      <w:r w:rsidRPr="001F68BD">
        <w:rPr>
          <w:lang w:val="es-ES"/>
        </w:rPr>
        <w:t xml:space="preserve"> (MCA)</w:t>
      </w:r>
      <w:r w:rsidRPr="001F68BD">
        <w:rPr>
          <w:lang w:val="es-ES"/>
        </w:rPr>
        <w:br/>
      </w:r>
      <w:proofErr w:type="spellStart"/>
      <w:r w:rsidRPr="001F68BD">
        <w:rPr>
          <w:lang w:val="es-ES"/>
        </w:rPr>
        <w:t>Valletta</w:t>
      </w:r>
      <w:proofErr w:type="spellEnd"/>
      <w:r w:rsidRPr="001F68BD">
        <w:rPr>
          <w:lang w:val="es-ES"/>
        </w:rPr>
        <w:t xml:space="preserve"> </w:t>
      </w:r>
      <w:proofErr w:type="spellStart"/>
      <w:r w:rsidRPr="001F68BD">
        <w:rPr>
          <w:lang w:val="es-ES"/>
        </w:rPr>
        <w:t>Waterfront</w:t>
      </w:r>
      <w:proofErr w:type="spellEnd"/>
      <w:r w:rsidRPr="001F68BD">
        <w:rPr>
          <w:lang w:val="es-ES"/>
        </w:rPr>
        <w:br/>
        <w:t xml:space="preserve">Pinto </w:t>
      </w:r>
      <w:proofErr w:type="spellStart"/>
      <w:r w:rsidRPr="001F68BD">
        <w:rPr>
          <w:lang w:val="es-ES"/>
        </w:rPr>
        <w:t>Wharf</w:t>
      </w:r>
      <w:proofErr w:type="spellEnd"/>
      <w:r w:rsidRPr="001F68BD">
        <w:rPr>
          <w:lang w:val="es-ES"/>
        </w:rPr>
        <w:br/>
        <w:t>Floriana FRN1913</w:t>
      </w:r>
      <w:r w:rsidRPr="001F68BD">
        <w:rPr>
          <w:lang w:val="es-ES"/>
        </w:rPr>
        <w:br/>
        <w:t>Malta</w:t>
      </w:r>
      <w:r w:rsidRPr="001F68BD">
        <w:rPr>
          <w:lang w:val="es-ES"/>
        </w:rPr>
        <w:br/>
        <w:t>Tel.:</w:t>
      </w:r>
      <w:r w:rsidRPr="001F68BD">
        <w:rPr>
          <w:lang w:val="es-ES"/>
        </w:rPr>
        <w:tab/>
        <w:t>+356 2133 6840</w:t>
      </w:r>
      <w:r w:rsidRPr="001F68BD">
        <w:rPr>
          <w:lang w:val="es-ES"/>
        </w:rPr>
        <w:br/>
        <w:t>E-mail:</w:t>
      </w:r>
      <w:r w:rsidRPr="001F68BD">
        <w:rPr>
          <w:lang w:val="es-ES"/>
        </w:rPr>
        <w:tab/>
        <w:t>numbering@mca.org.mt</w:t>
      </w:r>
      <w:r w:rsidRPr="001F68BD">
        <w:rPr>
          <w:lang w:val="es-ES"/>
        </w:rPr>
        <w:br/>
        <w:t>URL:</w:t>
      </w:r>
      <w:r w:rsidRPr="001F68BD">
        <w:rPr>
          <w:lang w:val="es-ES"/>
        </w:rPr>
        <w:tab/>
        <w:t>www.mca.org.mt</w:t>
      </w:r>
    </w:p>
    <w:p w14:paraId="209E2B75" w14:textId="77777777" w:rsidR="008C33EF" w:rsidRPr="001F68BD" w:rsidRDefault="008C33EF" w:rsidP="008C33EF">
      <w:pPr>
        <w:rPr>
          <w:lang w:val="es-ES" w:bidi="ar-LB"/>
        </w:rPr>
      </w:pPr>
    </w:p>
    <w:p w14:paraId="0A0F8D52" w14:textId="77777777" w:rsidR="00CE2F0C" w:rsidRPr="008C33EF" w:rsidRDefault="00CE2F0C" w:rsidP="00CE2F0C">
      <w:pPr>
        <w:rPr>
          <w:lang w:val="es-ES"/>
        </w:rPr>
      </w:pPr>
    </w:p>
    <w:bookmarkEnd w:id="971"/>
    <w:bookmarkEnd w:id="972"/>
    <w:p w14:paraId="24B3FE6C" w14:textId="10812083" w:rsidR="001A3597" w:rsidRPr="005124B5" w:rsidRDefault="001A3597" w:rsidP="00742AC3">
      <w:pPr>
        <w:rPr>
          <w:lang w:val="es-ES"/>
        </w:rPr>
      </w:pPr>
      <w:r w:rsidRPr="005124B5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80" w:name="_Toc75258744"/>
      <w:bookmarkStart w:id="981" w:name="_Toc76724554"/>
      <w:bookmarkStart w:id="982" w:name="_Toc78985034"/>
      <w:bookmarkStart w:id="983" w:name="_Toc100839493"/>
      <w:bookmarkStart w:id="984" w:name="_Toc111646686"/>
      <w:bookmarkStart w:id="985" w:name="_Toc132192705"/>
      <w:bookmarkStart w:id="986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0"/>
      <w:bookmarkEnd w:id="981"/>
      <w:bookmarkEnd w:id="982"/>
      <w:bookmarkEnd w:id="983"/>
      <w:bookmarkEnd w:id="984"/>
      <w:bookmarkEnd w:id="985"/>
      <w:bookmarkEnd w:id="986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5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7" w:name="_Toc75258745"/>
      <w:bookmarkStart w:id="988" w:name="_Toc76724555"/>
      <w:bookmarkStart w:id="989" w:name="_Toc78985035"/>
      <w:bookmarkStart w:id="990" w:name="_Toc100839494"/>
      <w:bookmarkStart w:id="991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2" w:name="_Toc132192706"/>
      <w:bookmarkStart w:id="993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7"/>
      <w:bookmarkEnd w:id="988"/>
      <w:bookmarkEnd w:id="989"/>
      <w:bookmarkEnd w:id="990"/>
      <w:bookmarkEnd w:id="991"/>
      <w:bookmarkEnd w:id="992"/>
      <w:bookmarkEnd w:id="993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1F376952" w14:textId="77777777" w:rsidR="004A0DBE" w:rsidRDefault="004A0DBE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6D827C8F" w14:textId="77777777" w:rsidR="004A0DBE" w:rsidRDefault="004A0DBE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7ED47098" w14:textId="2BD034B3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4" w:name="_Toc451174501"/>
      <w:bookmarkStart w:id="995" w:name="_Toc452126900"/>
      <w:bookmarkStart w:id="996" w:name="_Toc453247195"/>
      <w:bookmarkStart w:id="997" w:name="_Toc455669854"/>
      <w:bookmarkStart w:id="998" w:name="_Toc458781012"/>
      <w:bookmarkStart w:id="999" w:name="_Toc463441567"/>
      <w:bookmarkStart w:id="1000" w:name="_Toc463947717"/>
      <w:bookmarkStart w:id="1001" w:name="_Toc466370894"/>
      <w:bookmarkStart w:id="1002" w:name="_Toc467245952"/>
      <w:bookmarkStart w:id="1003" w:name="_Toc468457249"/>
      <w:bookmarkStart w:id="1004" w:name="_Toc472590313"/>
      <w:bookmarkStart w:id="1005" w:name="_Toc473727741"/>
      <w:bookmarkStart w:id="1006" w:name="_Toc474936346"/>
      <w:bookmarkStart w:id="1007" w:name="_Toc476142328"/>
      <w:bookmarkStart w:id="1008" w:name="_Toc477429101"/>
      <w:bookmarkStart w:id="1009" w:name="_Toc478134105"/>
      <w:bookmarkStart w:id="1010" w:name="_Toc479850647"/>
      <w:bookmarkStart w:id="1011" w:name="_Toc482090365"/>
      <w:bookmarkStart w:id="1012" w:name="_Toc484181141"/>
      <w:bookmarkStart w:id="1013" w:name="_Toc484787076"/>
      <w:bookmarkStart w:id="1014" w:name="_Toc487119326"/>
      <w:bookmarkStart w:id="1015" w:name="_Toc489607398"/>
      <w:bookmarkStart w:id="1016" w:name="_Toc490829860"/>
      <w:bookmarkStart w:id="1017" w:name="_Toc492375239"/>
      <w:bookmarkStart w:id="1018" w:name="_Toc493254988"/>
      <w:bookmarkStart w:id="1019" w:name="_Toc495992907"/>
      <w:bookmarkStart w:id="1020" w:name="_Toc497227743"/>
      <w:bookmarkStart w:id="1021" w:name="_Toc497485446"/>
      <w:bookmarkStart w:id="1022" w:name="_Toc498613294"/>
      <w:bookmarkStart w:id="1023" w:name="_Toc500253798"/>
      <w:bookmarkStart w:id="1024" w:name="_Toc501030459"/>
      <w:bookmarkStart w:id="1025" w:name="_Toc504138712"/>
      <w:bookmarkStart w:id="1026" w:name="_Toc508619468"/>
      <w:bookmarkStart w:id="1027" w:name="_Toc509410687"/>
      <w:bookmarkStart w:id="1028" w:name="_Toc510706809"/>
      <w:bookmarkStart w:id="1029" w:name="_Toc513019749"/>
      <w:bookmarkStart w:id="1030" w:name="_Toc513558625"/>
      <w:bookmarkStart w:id="1031" w:name="_Toc515519622"/>
      <w:bookmarkStart w:id="1032" w:name="_Toc516232719"/>
      <w:bookmarkStart w:id="1033" w:name="_Toc517356352"/>
      <w:bookmarkStart w:id="1034" w:name="_Toc518308410"/>
      <w:bookmarkStart w:id="1035" w:name="_Toc524958858"/>
      <w:bookmarkStart w:id="1036" w:name="_Toc526347928"/>
      <w:bookmarkStart w:id="1037" w:name="_Toc527712007"/>
      <w:bookmarkStart w:id="1038" w:name="_Toc530993353"/>
      <w:bookmarkStart w:id="1039" w:name="_Toc535587904"/>
      <w:bookmarkStart w:id="1040" w:name="_Toc536454749"/>
      <w:bookmarkStart w:id="1041" w:name="_Toc7446110"/>
      <w:bookmarkStart w:id="1042" w:name="_Toc11758770"/>
      <w:bookmarkStart w:id="1043" w:name="_Toc12021973"/>
      <w:bookmarkStart w:id="1044" w:name="_Toc12959013"/>
      <w:bookmarkStart w:id="1045" w:name="_Toc16080628"/>
      <w:bookmarkStart w:id="1046" w:name="_Toc19280737"/>
      <w:bookmarkStart w:id="1047" w:name="_Toc22117830"/>
      <w:bookmarkStart w:id="1048" w:name="_Toc23423319"/>
      <w:bookmarkStart w:id="1049" w:name="_Toc25852732"/>
      <w:bookmarkStart w:id="1050" w:name="_Toc26878317"/>
      <w:bookmarkStart w:id="1051" w:name="_Toc40343745"/>
      <w:bookmarkStart w:id="1052" w:name="_Toc47969211"/>
      <w:bookmarkStart w:id="1053" w:name="_Toc75258746"/>
      <w:bookmarkStart w:id="1054" w:name="_Toc76724556"/>
      <w:bookmarkStart w:id="1055" w:name="_Toc78985036"/>
      <w:bookmarkStart w:id="1056" w:name="_Toc100839495"/>
      <w:bookmarkStart w:id="1057" w:name="_Toc111646688"/>
      <w:bookmarkStart w:id="1058" w:name="_Toc132192707"/>
      <w:bookmarkStart w:id="1059" w:name="_Toc132193397"/>
      <w:r w:rsidRPr="00B0622F">
        <w:rPr>
          <w:lang w:val="es-ES_tradnl"/>
        </w:rPr>
        <w:lastRenderedPageBreak/>
        <w:t>ENMIENDAS  A  LAS  PUBLICACIONES  DE  SERVICIO</w:t>
      </w:r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0" w:name="_Toc47969212"/>
      <w:r w:rsidRPr="00535804">
        <w:rPr>
          <w:b w:val="0"/>
          <w:bCs/>
          <w:lang w:val="es-ES_tradnl"/>
        </w:rPr>
        <w:t>Abreviaturas utilizadas</w:t>
      </w:r>
      <w:bookmarkEnd w:id="1060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45B58E9C" w14:textId="77777777" w:rsidR="005124B5" w:rsidRDefault="005124B5" w:rsidP="00713D78">
      <w:pPr>
        <w:rPr>
          <w:lang w:val="es-ES_tradnl"/>
        </w:rPr>
      </w:pPr>
    </w:p>
    <w:p w14:paraId="0FE0C315" w14:textId="77777777" w:rsidR="00814FFC" w:rsidRPr="00932ECC" w:rsidRDefault="00814FFC" w:rsidP="00932ECC">
      <w:pPr>
        <w:pStyle w:val="Heading20"/>
        <w:spacing w:before="120"/>
        <w:rPr>
          <w:sz w:val="28"/>
          <w:lang w:val="es-ES"/>
        </w:rPr>
      </w:pPr>
      <w:r w:rsidRPr="00932ECC">
        <w:rPr>
          <w:sz w:val="28"/>
          <w:lang w:val="es-ES"/>
        </w:rPr>
        <w:t>Nomenclátor de las estaciones de barco y de las asignaciones</w:t>
      </w:r>
      <w:r w:rsidRPr="00932ECC">
        <w:rPr>
          <w:sz w:val="28"/>
          <w:lang w:val="es-ES"/>
        </w:rPr>
        <w:br/>
        <w:t>a identidades del servicio móvil marítimo</w:t>
      </w:r>
      <w:r w:rsidRPr="00932ECC">
        <w:rPr>
          <w:sz w:val="28"/>
          <w:lang w:val="es-ES"/>
        </w:rPr>
        <w:br/>
        <w:t>(Lista V)</w:t>
      </w:r>
      <w:r w:rsidRPr="00932ECC">
        <w:rPr>
          <w:sz w:val="28"/>
          <w:lang w:val="es-ES"/>
        </w:rPr>
        <w:br/>
        <w:t>Edición de 2024</w:t>
      </w:r>
      <w:r w:rsidRPr="00932ECC">
        <w:rPr>
          <w:sz w:val="28"/>
          <w:lang w:val="es-ES"/>
        </w:rPr>
        <w:br/>
      </w:r>
      <w:r w:rsidRPr="00932ECC">
        <w:rPr>
          <w:sz w:val="28"/>
          <w:lang w:val="es-ES"/>
        </w:rPr>
        <w:br/>
        <w:t>Sección VI</w:t>
      </w:r>
    </w:p>
    <w:p w14:paraId="2F61A302" w14:textId="77777777" w:rsidR="00814FFC" w:rsidRPr="00B238CB" w:rsidRDefault="00814FFC" w:rsidP="00932ECC">
      <w:pPr>
        <w:rPr>
          <w:lang w:val="es-ES"/>
        </w:rPr>
      </w:pPr>
    </w:p>
    <w:p w14:paraId="2C3D88BD" w14:textId="77777777" w:rsidR="00C53B73" w:rsidRPr="00C53B73" w:rsidRDefault="00C53B73" w:rsidP="00C53B73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C53B73">
        <w:rPr>
          <w:rFonts w:asciiTheme="minorHAnsi" w:hAnsiTheme="minorHAnsi" w:cstheme="minorHAnsi"/>
          <w:b/>
          <w:bCs/>
        </w:rPr>
        <w:t>ADD</w:t>
      </w:r>
    </w:p>
    <w:p w14:paraId="4FB376AD" w14:textId="77777777" w:rsidR="00C53B73" w:rsidRPr="00C53B73" w:rsidRDefault="00C53B73" w:rsidP="00C53B73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</w:p>
    <w:p w14:paraId="32DCB7A5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C53B73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C53B73">
        <w:rPr>
          <w:rFonts w:asciiTheme="minorHAnsi" w:hAnsiTheme="minorHAnsi" w:cstheme="minorHAnsi"/>
          <w:b/>
          <w:bCs/>
          <w:lang w:eastAsia="en-GB"/>
        </w:rPr>
        <w:t>UN07</w:t>
      </w:r>
      <w:r w:rsidRPr="00C53B73">
        <w:rPr>
          <w:rFonts w:asciiTheme="minorHAnsi" w:hAnsiTheme="minorHAnsi" w:cstheme="minorHAnsi"/>
          <w:lang w:eastAsia="en-GB"/>
        </w:rPr>
        <w:tab/>
      </w:r>
      <w:proofErr w:type="spellStart"/>
      <w:r w:rsidRPr="00C53B73">
        <w:rPr>
          <w:rFonts w:asciiTheme="minorHAnsi" w:hAnsiTheme="minorHAnsi" w:cstheme="minorHAnsi"/>
          <w:lang w:eastAsia="en-GB"/>
        </w:rPr>
        <w:t>Marcomtrade</w:t>
      </w:r>
      <w:proofErr w:type="spellEnd"/>
      <w:r w:rsidRPr="00C53B73">
        <w:rPr>
          <w:rFonts w:asciiTheme="minorHAnsi" w:hAnsiTheme="minorHAnsi" w:cstheme="minorHAnsi"/>
          <w:lang w:eastAsia="en-GB"/>
        </w:rPr>
        <w:t xml:space="preserve"> Co. Compound East Towers, El-</w:t>
      </w:r>
      <w:proofErr w:type="spellStart"/>
      <w:r w:rsidRPr="00C53B73">
        <w:rPr>
          <w:rFonts w:asciiTheme="minorHAnsi" w:hAnsiTheme="minorHAnsi" w:cstheme="minorHAnsi"/>
          <w:lang w:eastAsia="en-GB"/>
        </w:rPr>
        <w:t>Ryadah</w:t>
      </w:r>
      <w:proofErr w:type="spellEnd"/>
      <w:r w:rsidRPr="00C53B73">
        <w:rPr>
          <w:rFonts w:asciiTheme="minorHAnsi" w:hAnsiTheme="minorHAnsi" w:cstheme="minorHAnsi"/>
          <w:lang w:eastAsia="en-GB"/>
        </w:rPr>
        <w:t xml:space="preserve"> St., Smouha, Alex 21615, Alexandria, Egypt.</w:t>
      </w:r>
    </w:p>
    <w:p w14:paraId="587E04E4" w14:textId="77777777" w:rsidR="00C53B73" w:rsidRPr="000C638F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val="it-IT" w:eastAsia="en-GB"/>
        </w:rPr>
      </w:pPr>
      <w:r w:rsidRPr="00C53B73">
        <w:rPr>
          <w:rFonts w:asciiTheme="minorHAnsi" w:hAnsiTheme="minorHAnsi" w:cstheme="minorHAnsi"/>
          <w:lang w:eastAsia="en-GB"/>
        </w:rPr>
        <w:tab/>
      </w:r>
      <w:r w:rsidRPr="00C53B73">
        <w:rPr>
          <w:rFonts w:asciiTheme="minorHAnsi" w:hAnsiTheme="minorHAnsi" w:cstheme="minorHAnsi"/>
          <w:lang w:eastAsia="en-GB"/>
        </w:rPr>
        <w:tab/>
      </w:r>
      <w:r w:rsidRPr="000C638F">
        <w:rPr>
          <w:rFonts w:asciiTheme="minorHAnsi" w:hAnsiTheme="minorHAnsi" w:cstheme="minorHAnsi"/>
          <w:lang w:val="it-IT" w:eastAsia="en-GB"/>
        </w:rPr>
        <w:t xml:space="preserve">E-mail : </w:t>
      </w:r>
      <w:r w:rsidR="00E24B11">
        <w:fldChar w:fldCharType="begin"/>
      </w:r>
      <w:r w:rsidR="00E24B11" w:rsidRPr="000C638F">
        <w:rPr>
          <w:lang w:val="it-IT"/>
        </w:rPr>
        <w:instrText>HYPERLINK "mailto:aaic@marcomtrade.com"</w:instrText>
      </w:r>
      <w:r w:rsidR="00E24B11">
        <w:fldChar w:fldCharType="separate"/>
      </w:r>
      <w:r w:rsidRPr="000C638F">
        <w:rPr>
          <w:rStyle w:val="Hyperlink"/>
          <w:rFonts w:asciiTheme="minorHAnsi" w:hAnsiTheme="minorHAnsi" w:cstheme="minorHAnsi"/>
          <w:lang w:val="it-IT" w:eastAsia="en-GB"/>
        </w:rPr>
        <w:t>aaic@marcomtrade.com</w:t>
      </w:r>
      <w:r w:rsidR="00E24B11">
        <w:rPr>
          <w:rStyle w:val="Hyperlink"/>
          <w:rFonts w:asciiTheme="minorHAnsi" w:hAnsiTheme="minorHAnsi" w:cstheme="minorHAnsi"/>
          <w:lang w:val="es-ES" w:eastAsia="en-GB"/>
        </w:rPr>
        <w:fldChar w:fldCharType="end"/>
      </w:r>
      <w:r w:rsidRPr="000C638F">
        <w:rPr>
          <w:rFonts w:asciiTheme="minorHAnsi" w:hAnsiTheme="minorHAnsi" w:cstheme="minorHAnsi"/>
          <w:lang w:val="it-IT" w:eastAsia="en-GB"/>
        </w:rPr>
        <w:t>, Tel : (201) 222314876,</w:t>
      </w:r>
    </w:p>
    <w:p w14:paraId="758E7165" w14:textId="1ED09E48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0C638F">
        <w:rPr>
          <w:rFonts w:asciiTheme="minorHAnsi" w:hAnsiTheme="minorHAnsi" w:cstheme="minorHAnsi"/>
          <w:lang w:val="it-IT" w:eastAsia="en-GB"/>
        </w:rPr>
        <w:tab/>
      </w:r>
      <w:r w:rsidRPr="000C638F">
        <w:rPr>
          <w:rFonts w:asciiTheme="minorHAnsi" w:hAnsiTheme="minorHAnsi" w:cstheme="minorHAnsi"/>
          <w:lang w:val="it-IT" w:eastAsia="en-GB"/>
        </w:rPr>
        <w:tab/>
      </w:r>
      <w:r w:rsidRPr="00C53B73">
        <w:rPr>
          <w:rFonts w:asciiTheme="minorHAnsi" w:hAnsiTheme="minorHAnsi" w:cstheme="minorHAnsi"/>
          <w:lang w:val="es-ES" w:eastAsia="en-GB"/>
        </w:rPr>
        <w:t xml:space="preserve">Persona de contacto: Eng. </w:t>
      </w:r>
      <w:r w:rsidRPr="00C53B73">
        <w:rPr>
          <w:rFonts w:asciiTheme="minorHAnsi" w:hAnsiTheme="minorHAnsi" w:cstheme="minorHAnsi"/>
          <w:lang w:eastAsia="en-GB"/>
        </w:rPr>
        <w:t xml:space="preserve">Waleed </w:t>
      </w:r>
      <w:proofErr w:type="spellStart"/>
      <w:r w:rsidRPr="00C53B73">
        <w:rPr>
          <w:rFonts w:asciiTheme="minorHAnsi" w:hAnsiTheme="minorHAnsi" w:cstheme="minorHAnsi"/>
          <w:lang w:eastAsia="en-GB"/>
        </w:rPr>
        <w:t>Tagy</w:t>
      </w:r>
      <w:proofErr w:type="spellEnd"/>
      <w:r w:rsidRPr="00C53B73">
        <w:rPr>
          <w:rFonts w:asciiTheme="minorHAnsi" w:hAnsiTheme="minorHAnsi" w:cstheme="minorHAnsi"/>
          <w:lang w:eastAsia="en-GB"/>
        </w:rPr>
        <w:t xml:space="preserve">, E-mail : </w:t>
      </w:r>
      <w:hyperlink r:id="rId16" w:history="1">
        <w:r w:rsidRPr="00C53B73">
          <w:rPr>
            <w:rStyle w:val="Hyperlink"/>
            <w:rFonts w:asciiTheme="minorHAnsi" w:hAnsiTheme="minorHAnsi" w:cstheme="minorHAnsi"/>
            <w:lang w:eastAsia="en-GB"/>
          </w:rPr>
          <w:t>w.a.tagy@marcomtrade.com</w:t>
        </w:r>
      </w:hyperlink>
      <w:r w:rsidRPr="00C53B73">
        <w:rPr>
          <w:rFonts w:asciiTheme="minorHAnsi" w:hAnsiTheme="minorHAnsi" w:cstheme="minorHAnsi"/>
          <w:lang w:eastAsia="en-GB"/>
        </w:rPr>
        <w:t xml:space="preserve">, </w:t>
      </w:r>
    </w:p>
    <w:p w14:paraId="74A13656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val="fr-FR" w:eastAsia="en-GB"/>
        </w:rPr>
      </w:pPr>
      <w:r w:rsidRPr="00C53B73">
        <w:rPr>
          <w:rFonts w:asciiTheme="minorHAnsi" w:hAnsiTheme="minorHAnsi" w:cstheme="minorHAnsi"/>
          <w:lang w:eastAsia="en-GB"/>
        </w:rPr>
        <w:tab/>
      </w:r>
      <w:r w:rsidRPr="00C53B73">
        <w:rPr>
          <w:rFonts w:asciiTheme="minorHAnsi" w:hAnsiTheme="minorHAnsi" w:cstheme="minorHAnsi"/>
          <w:lang w:eastAsia="en-GB"/>
        </w:rPr>
        <w:tab/>
      </w:r>
      <w:r w:rsidRPr="00C53B73">
        <w:rPr>
          <w:rFonts w:asciiTheme="minorHAnsi" w:hAnsiTheme="minorHAnsi" w:cstheme="minorHAnsi"/>
          <w:lang w:val="fr-FR" w:eastAsia="en-GB"/>
        </w:rPr>
        <w:t>Tel : (202) 0100072543, Fax : (202) 34239982.</w:t>
      </w:r>
    </w:p>
    <w:p w14:paraId="67AE6AD0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C53B73">
        <w:rPr>
          <w:rFonts w:asciiTheme="minorHAnsi" w:hAnsiTheme="minorHAnsi" w:cstheme="minorHAnsi"/>
          <w:color w:val="000000"/>
          <w:lang w:val="fr-FR" w:eastAsia="en-GB"/>
        </w:rPr>
        <w:tab/>
      </w:r>
    </w:p>
    <w:p w14:paraId="2944AB38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</w:p>
    <w:p w14:paraId="4A694E46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lang w:val="fr-FR" w:eastAsia="en-GB"/>
        </w:rPr>
      </w:pPr>
      <w:r w:rsidRPr="00C53B73">
        <w:rPr>
          <w:rFonts w:asciiTheme="minorHAnsi" w:hAnsiTheme="minorHAnsi" w:cstheme="minorHAnsi"/>
          <w:b/>
          <w:bCs/>
          <w:lang w:val="fr-FR" w:eastAsia="en-GB"/>
        </w:rPr>
        <w:tab/>
        <w:t>UN01</w:t>
      </w:r>
      <w:r w:rsidRPr="00C53B73">
        <w:rPr>
          <w:rFonts w:asciiTheme="minorHAnsi" w:hAnsiTheme="minorHAnsi" w:cstheme="minorHAnsi"/>
          <w:lang w:val="fr-FR" w:eastAsia="en-GB"/>
        </w:rPr>
        <w:tab/>
        <w:t xml:space="preserve">Telecom </w:t>
      </w:r>
      <w:proofErr w:type="spellStart"/>
      <w:r w:rsidRPr="00C53B73">
        <w:rPr>
          <w:rFonts w:asciiTheme="minorHAnsi" w:hAnsiTheme="minorHAnsi" w:cstheme="minorHAnsi"/>
          <w:lang w:val="fr-FR" w:eastAsia="en-GB"/>
        </w:rPr>
        <w:t>Egypt</w:t>
      </w:r>
      <w:proofErr w:type="spellEnd"/>
      <w:r w:rsidRPr="00C53B73">
        <w:rPr>
          <w:rFonts w:asciiTheme="minorHAnsi" w:hAnsiTheme="minorHAnsi" w:cstheme="minorHAnsi"/>
          <w:lang w:val="fr-FR" w:eastAsia="en-GB"/>
        </w:rPr>
        <w:t xml:space="preserve">, B7-Smart Village, Giza, </w:t>
      </w:r>
      <w:proofErr w:type="spellStart"/>
      <w:r w:rsidRPr="00C53B73">
        <w:rPr>
          <w:rFonts w:asciiTheme="minorHAnsi" w:hAnsiTheme="minorHAnsi" w:cstheme="minorHAnsi"/>
          <w:lang w:val="fr-FR" w:eastAsia="en-GB"/>
        </w:rPr>
        <w:t>Egypt</w:t>
      </w:r>
      <w:proofErr w:type="spellEnd"/>
      <w:r w:rsidRPr="00C53B73">
        <w:rPr>
          <w:rFonts w:asciiTheme="minorHAnsi" w:hAnsiTheme="minorHAnsi" w:cstheme="minorHAnsi"/>
          <w:lang w:val="fr-FR" w:eastAsia="en-GB"/>
        </w:rPr>
        <w:t>.</w:t>
      </w:r>
    </w:p>
    <w:p w14:paraId="44EC9F7B" w14:textId="77777777" w:rsidR="00C53B73" w:rsidRPr="000C638F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val="it-IT" w:eastAsia="en-GB"/>
        </w:rPr>
      </w:pPr>
      <w:r w:rsidRPr="00C53B73">
        <w:rPr>
          <w:rFonts w:asciiTheme="minorHAnsi" w:hAnsiTheme="minorHAnsi" w:cstheme="minorHAnsi"/>
          <w:lang w:val="fr-FR" w:eastAsia="en-GB"/>
        </w:rPr>
        <w:tab/>
      </w:r>
      <w:r w:rsidRPr="00C53B73">
        <w:rPr>
          <w:rFonts w:asciiTheme="minorHAnsi" w:hAnsiTheme="minorHAnsi" w:cstheme="minorHAnsi"/>
          <w:lang w:val="fr-FR" w:eastAsia="en-GB"/>
        </w:rPr>
        <w:tab/>
      </w:r>
      <w:r w:rsidRPr="000C638F">
        <w:rPr>
          <w:rFonts w:asciiTheme="minorHAnsi" w:hAnsiTheme="minorHAnsi" w:cstheme="minorHAnsi"/>
          <w:lang w:val="it-IT" w:eastAsia="en-GB"/>
        </w:rPr>
        <w:t xml:space="preserve">E-mail : </w:t>
      </w:r>
      <w:r w:rsidR="00E24B11">
        <w:fldChar w:fldCharType="begin"/>
      </w:r>
      <w:r w:rsidR="00E24B11" w:rsidRPr="000C638F">
        <w:rPr>
          <w:lang w:val="it-IT"/>
        </w:rPr>
        <w:instrText>HYPERLINK "mailto:mohammed.abdelaal@te.eg"</w:instrText>
      </w:r>
      <w:r w:rsidR="00E24B11">
        <w:fldChar w:fldCharType="separate"/>
      </w:r>
      <w:r w:rsidRPr="000C638F">
        <w:rPr>
          <w:rStyle w:val="Hyperlink"/>
          <w:rFonts w:asciiTheme="minorHAnsi" w:hAnsiTheme="minorHAnsi" w:cstheme="minorHAnsi"/>
          <w:lang w:val="it-IT" w:eastAsia="en-GB"/>
        </w:rPr>
        <w:t>mohammed.abdelaal@te.eg</w:t>
      </w:r>
      <w:r w:rsidR="00E24B11">
        <w:rPr>
          <w:rStyle w:val="Hyperlink"/>
          <w:rFonts w:asciiTheme="minorHAnsi" w:hAnsiTheme="minorHAnsi" w:cstheme="minorHAnsi"/>
          <w:lang w:val="es-ES" w:eastAsia="en-GB"/>
        </w:rPr>
        <w:fldChar w:fldCharType="end"/>
      </w:r>
      <w:r w:rsidRPr="000C638F">
        <w:rPr>
          <w:rFonts w:asciiTheme="minorHAnsi" w:hAnsiTheme="minorHAnsi" w:cstheme="minorHAnsi"/>
          <w:lang w:val="it-IT" w:eastAsia="en-GB"/>
        </w:rPr>
        <w:t>,Tel : (201) 550066380, (202) 31316751</w:t>
      </w:r>
    </w:p>
    <w:p w14:paraId="44AF1989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0C638F">
        <w:rPr>
          <w:rFonts w:asciiTheme="minorHAnsi" w:hAnsiTheme="minorHAnsi" w:cstheme="minorHAnsi"/>
          <w:lang w:val="it-IT" w:eastAsia="en-GB"/>
        </w:rPr>
        <w:tab/>
      </w:r>
      <w:r w:rsidRPr="000C638F">
        <w:rPr>
          <w:rFonts w:asciiTheme="minorHAnsi" w:hAnsiTheme="minorHAnsi" w:cstheme="minorHAnsi"/>
          <w:lang w:val="it-IT" w:eastAsia="en-GB"/>
        </w:rPr>
        <w:tab/>
      </w:r>
      <w:r w:rsidRPr="00C53B73">
        <w:rPr>
          <w:rFonts w:asciiTheme="minorHAnsi" w:hAnsiTheme="minorHAnsi" w:cstheme="minorHAnsi"/>
          <w:lang w:val="es-ES" w:eastAsia="en-GB"/>
        </w:rPr>
        <w:t xml:space="preserve">Persona de contacto : Mr. </w:t>
      </w:r>
      <w:proofErr w:type="spellStart"/>
      <w:r w:rsidRPr="00C53B73">
        <w:rPr>
          <w:rFonts w:asciiTheme="minorHAnsi" w:hAnsiTheme="minorHAnsi" w:cstheme="minorHAnsi"/>
          <w:lang w:val="es-ES" w:eastAsia="en-GB"/>
        </w:rPr>
        <w:t>Adel</w:t>
      </w:r>
      <w:proofErr w:type="spellEnd"/>
      <w:r w:rsidRPr="00C53B73">
        <w:rPr>
          <w:rFonts w:asciiTheme="minorHAnsi" w:hAnsiTheme="minorHAnsi" w:cstheme="minorHAnsi"/>
          <w:lang w:val="es-ES" w:eastAsia="en-GB"/>
        </w:rPr>
        <w:t xml:space="preserve"> Abdel </w:t>
      </w:r>
      <w:proofErr w:type="spellStart"/>
      <w:r w:rsidRPr="00C53B73">
        <w:rPr>
          <w:rFonts w:asciiTheme="minorHAnsi" w:hAnsiTheme="minorHAnsi" w:cstheme="minorHAnsi"/>
          <w:lang w:val="es-ES" w:eastAsia="en-GB"/>
        </w:rPr>
        <w:t>Monem</w:t>
      </w:r>
      <w:proofErr w:type="spellEnd"/>
      <w:r w:rsidRPr="00C53B73">
        <w:rPr>
          <w:rFonts w:asciiTheme="minorHAnsi" w:hAnsiTheme="minorHAnsi" w:cstheme="minorHAnsi"/>
          <w:lang w:val="es-ES" w:eastAsia="en-GB"/>
        </w:rPr>
        <w:t>.</w:t>
      </w:r>
    </w:p>
    <w:p w14:paraId="0C736D2C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val="es-ES" w:eastAsia="en-GB"/>
        </w:rPr>
      </w:pPr>
    </w:p>
    <w:p w14:paraId="432FE0A4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val="es-ES" w:eastAsia="en-GB"/>
        </w:rPr>
      </w:pPr>
    </w:p>
    <w:p w14:paraId="1EC9BB23" w14:textId="77777777" w:rsidR="00C53B73" w:rsidRPr="00C53B73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C53B73">
        <w:rPr>
          <w:rFonts w:asciiTheme="minorHAnsi" w:hAnsiTheme="minorHAnsi" w:cstheme="minorHAnsi"/>
          <w:b/>
          <w:bCs/>
          <w:lang w:val="es-ES" w:eastAsia="en-GB"/>
        </w:rPr>
        <w:tab/>
      </w:r>
      <w:r w:rsidRPr="00C53B73">
        <w:rPr>
          <w:rFonts w:asciiTheme="minorHAnsi" w:hAnsiTheme="minorHAnsi" w:cstheme="minorHAnsi"/>
          <w:b/>
          <w:bCs/>
          <w:lang w:eastAsia="en-GB"/>
        </w:rPr>
        <w:t>UN03</w:t>
      </w:r>
      <w:r w:rsidRPr="00C53B73">
        <w:rPr>
          <w:rFonts w:asciiTheme="minorHAnsi" w:hAnsiTheme="minorHAnsi" w:cstheme="minorHAnsi"/>
          <w:lang w:eastAsia="en-GB"/>
        </w:rPr>
        <w:tab/>
        <w:t xml:space="preserve">Egyptian Authority for Maritime Safety, Bab </w:t>
      </w:r>
      <w:proofErr w:type="spellStart"/>
      <w:r w:rsidRPr="00C53B73">
        <w:rPr>
          <w:rFonts w:asciiTheme="minorHAnsi" w:hAnsiTheme="minorHAnsi" w:cstheme="minorHAnsi"/>
          <w:lang w:eastAsia="en-GB"/>
        </w:rPr>
        <w:t>Gomrok</w:t>
      </w:r>
      <w:proofErr w:type="spellEnd"/>
      <w:r w:rsidRPr="00C53B73">
        <w:rPr>
          <w:rFonts w:asciiTheme="minorHAnsi" w:hAnsiTheme="minorHAnsi" w:cstheme="minorHAnsi"/>
          <w:lang w:eastAsia="en-GB"/>
        </w:rPr>
        <w:t xml:space="preserve"> 1, Alexandria, Egypt.</w:t>
      </w:r>
    </w:p>
    <w:p w14:paraId="3C1CF319" w14:textId="77777777" w:rsidR="00C53B73" w:rsidRPr="000C638F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lang w:val="it-IT" w:eastAsia="en-GB"/>
        </w:rPr>
      </w:pPr>
      <w:r w:rsidRPr="00C53B73">
        <w:rPr>
          <w:rFonts w:asciiTheme="minorHAnsi" w:hAnsiTheme="minorHAnsi" w:cstheme="minorHAnsi"/>
          <w:lang w:eastAsia="en-GB"/>
        </w:rPr>
        <w:tab/>
      </w:r>
      <w:r w:rsidRPr="00C53B73">
        <w:rPr>
          <w:rFonts w:asciiTheme="minorHAnsi" w:hAnsiTheme="minorHAnsi" w:cstheme="minorHAnsi"/>
          <w:lang w:eastAsia="en-GB"/>
        </w:rPr>
        <w:tab/>
      </w:r>
      <w:r w:rsidRPr="000C638F">
        <w:rPr>
          <w:rFonts w:asciiTheme="minorHAnsi" w:hAnsiTheme="minorHAnsi" w:cstheme="minorHAnsi"/>
          <w:lang w:val="it-IT" w:eastAsia="en-GB"/>
        </w:rPr>
        <w:t xml:space="preserve">E-mail : </w:t>
      </w:r>
      <w:r w:rsidR="00E24B11">
        <w:fldChar w:fldCharType="begin"/>
      </w:r>
      <w:r w:rsidR="00E24B11" w:rsidRPr="000C638F">
        <w:rPr>
          <w:lang w:val="it-IT"/>
        </w:rPr>
        <w:instrText>HYPERLINK "mailto:eams@eams.gov.eg"</w:instrText>
      </w:r>
      <w:r w:rsidR="00E24B11">
        <w:fldChar w:fldCharType="separate"/>
      </w:r>
      <w:r w:rsidRPr="000C638F">
        <w:rPr>
          <w:rStyle w:val="Hyperlink"/>
          <w:rFonts w:asciiTheme="minorHAnsi" w:hAnsiTheme="minorHAnsi" w:cstheme="minorHAnsi"/>
          <w:lang w:val="it-IT" w:eastAsia="en-GB"/>
        </w:rPr>
        <w:t>eams@eams.gov.eg</w:t>
      </w:r>
      <w:r w:rsidR="00E24B11">
        <w:rPr>
          <w:rStyle w:val="Hyperlink"/>
          <w:rFonts w:asciiTheme="minorHAnsi" w:hAnsiTheme="minorHAnsi" w:cstheme="minorHAnsi"/>
          <w:lang w:val="es-ES" w:eastAsia="en-GB"/>
        </w:rPr>
        <w:fldChar w:fldCharType="end"/>
      </w:r>
      <w:r w:rsidRPr="000C638F">
        <w:rPr>
          <w:rFonts w:asciiTheme="minorHAnsi" w:hAnsiTheme="minorHAnsi" w:cstheme="minorHAnsi"/>
          <w:lang w:val="it-IT" w:eastAsia="en-GB"/>
        </w:rPr>
        <w:t>, Tel : (201) 005223926, (203) 4833698.</w:t>
      </w:r>
    </w:p>
    <w:p w14:paraId="3DA6E790" w14:textId="77777777" w:rsidR="00C53B73" w:rsidRPr="000C638F" w:rsidRDefault="00C53B73" w:rsidP="00C53B73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it-IT" w:eastAsia="en-GB"/>
        </w:rPr>
      </w:pPr>
    </w:p>
    <w:p w14:paraId="389D3B6D" w14:textId="77777777" w:rsidR="00814FFC" w:rsidRPr="000C638F" w:rsidRDefault="00814FFC" w:rsidP="00932EC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it-IT" w:eastAsia="en-GB"/>
        </w:rPr>
      </w:pPr>
    </w:p>
    <w:p w14:paraId="0651C4E2" w14:textId="214E22E8" w:rsidR="00932ECC" w:rsidRPr="000C638F" w:rsidRDefault="00932ECC" w:rsidP="00713D78">
      <w:pPr>
        <w:rPr>
          <w:lang w:val="it-IT"/>
        </w:rPr>
      </w:pPr>
      <w:r w:rsidRPr="000C638F">
        <w:rPr>
          <w:lang w:val="it-IT"/>
        </w:rPr>
        <w:br w:type="page"/>
      </w:r>
    </w:p>
    <w:p w14:paraId="5FB37DCE" w14:textId="77777777" w:rsidR="004A0DBE" w:rsidRPr="005D763E" w:rsidRDefault="004A0DBE" w:rsidP="004A0DBE">
      <w:pPr>
        <w:keepNext/>
        <w:shd w:val="clear" w:color="auto" w:fill="D9D9D9"/>
        <w:spacing w:after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r w:rsidRPr="005D763E">
        <w:rPr>
          <w:rFonts w:cs="Arial"/>
          <w:b/>
          <w:bCs/>
          <w:sz w:val="28"/>
          <w:szCs w:val="28"/>
          <w:lang w:val="es-ES_tradnl"/>
        </w:rPr>
        <w:lastRenderedPageBreak/>
        <w:t xml:space="preserve">Lista de números de identificación de expedidor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 xml:space="preserve">(según la Recomendación UIT-T E.118 (05/2006))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>(Situación al 31 de diciembre de 2023)</w:t>
      </w:r>
    </w:p>
    <w:p w14:paraId="03EE38D5" w14:textId="77777777" w:rsidR="004A0DBE" w:rsidRPr="00634C23" w:rsidRDefault="004A0DBE" w:rsidP="004A0DBE">
      <w:pPr>
        <w:tabs>
          <w:tab w:val="left" w:pos="720"/>
        </w:tabs>
        <w:spacing w:after="120"/>
        <w:jc w:val="center"/>
        <w:rPr>
          <w:rFonts w:eastAsia="SimSun" w:cs="Arial"/>
          <w:b/>
          <w:lang w:val="es-ES_tradnl" w:eastAsia="zh-CN"/>
        </w:rPr>
      </w:pPr>
      <w:r w:rsidRPr="00634C23">
        <w:rPr>
          <w:rFonts w:eastAsia="SimSun" w:cs="Arial"/>
          <w:lang w:val="es-ES_tradnl" w:eastAsia="zh-CN"/>
        </w:rPr>
        <w:t xml:space="preserve">(Anexo al Boletín de Explotación de la UIT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</w:t>
      </w:r>
      <w:r>
        <w:rPr>
          <w:rFonts w:eastAsia="SimSun" w:cs="Arial"/>
          <w:lang w:val="es-ES_tradnl" w:eastAsia="zh-CN"/>
        </w:rPr>
        <w:t>8</w:t>
      </w:r>
      <w:r w:rsidRPr="00634C23">
        <w:rPr>
          <w:rFonts w:eastAsia="SimSun" w:cs="Arial"/>
          <w:lang w:val="es-ES_tradnl" w:eastAsia="zh-CN"/>
        </w:rPr>
        <w:t>)</w:t>
      </w:r>
    </w:p>
    <w:p w14:paraId="6506F38E" w14:textId="77777777" w:rsidR="004A0DBE" w:rsidRPr="007D1448" w:rsidRDefault="004A0DBE" w:rsidP="004A0DBE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0D010C">
        <w:rPr>
          <w:rFonts w:cs="Arial"/>
          <w:b/>
          <w:bCs/>
          <w:lang w:val="es-ES"/>
        </w:rPr>
        <w:t>Colombia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9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2025"/>
        <w:gridCol w:w="1473"/>
        <w:gridCol w:w="3682"/>
        <w:gridCol w:w="1473"/>
      </w:tblGrid>
      <w:tr w:rsidR="004A0DBE" w:rsidRPr="00A540E4" w14:paraId="4E490CD6" w14:textId="77777777" w:rsidTr="004D2F0A">
        <w:trPr>
          <w:cantSplit/>
          <w:tblHeader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6EB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DAA2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5CF4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F042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D1DD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4A0DBE" w:rsidRPr="006774F5" w14:paraId="543F44F1" w14:textId="77777777" w:rsidTr="004D2F0A">
        <w:trPr>
          <w:cantSplit/>
          <w:trHeight w:val="101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49D4" w14:textId="77777777" w:rsidR="004A0DBE" w:rsidRPr="000D010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r w:rsidRPr="000D010C">
              <w:rPr>
                <w:rFonts w:cs="Arial"/>
                <w:lang w:val="es-CO"/>
              </w:rPr>
              <w:t>Colombia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2CEB" w14:textId="77777777" w:rsidR="004A0DBE" w:rsidRPr="000D010C" w:rsidRDefault="004A0DBE" w:rsidP="004A0DBE">
            <w:pPr>
              <w:spacing w:after="0"/>
              <w:jc w:val="left"/>
              <w:rPr>
                <w:rFonts w:cs="verdana MS"/>
                <w:b/>
                <w:bCs/>
                <w:color w:val="000000"/>
                <w:lang w:val="es-ES"/>
              </w:rPr>
            </w:pPr>
            <w:r w:rsidRPr="000D010C">
              <w:rPr>
                <w:rFonts w:cs="verdana MS"/>
                <w:b/>
                <w:bCs/>
                <w:color w:val="000000"/>
                <w:lang w:val="es-ES"/>
              </w:rPr>
              <w:t>VIRGIN MOBILE COLOMBIA SAS</w:t>
            </w:r>
          </w:p>
          <w:p w14:paraId="6C3F2A94" w14:textId="77777777" w:rsidR="004A0DBE" w:rsidRPr="000D010C" w:rsidRDefault="004A0DBE" w:rsidP="004A0DBE">
            <w:pPr>
              <w:spacing w:before="0" w:after="0"/>
              <w:jc w:val="left"/>
              <w:rPr>
                <w:rFonts w:cs="verdana MS"/>
                <w:color w:val="000000"/>
                <w:lang w:val="es-ES"/>
              </w:rPr>
            </w:pPr>
            <w:r w:rsidRPr="000D010C">
              <w:rPr>
                <w:rFonts w:cs="verdana MS"/>
                <w:color w:val="000000"/>
                <w:lang w:val="es-ES"/>
              </w:rPr>
              <w:t>Carrera 14 No. 97-63</w:t>
            </w:r>
          </w:p>
          <w:p w14:paraId="4E516FAB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0D010C">
              <w:rPr>
                <w:rFonts w:cs="verdana MS"/>
                <w:color w:val="000000"/>
                <w:lang w:val="es-ES"/>
              </w:rPr>
              <w:t>BOGOTÁ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CF5C" w14:textId="77777777" w:rsidR="004A0DBE" w:rsidRPr="000D010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0D010C">
              <w:rPr>
                <w:rFonts w:cs="Arial"/>
                <w:b/>
                <w:lang w:val="es-CO"/>
              </w:rPr>
              <w:t>89 57 154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C6E7" w14:textId="77777777" w:rsidR="004A0DBE" w:rsidRPr="000D010C" w:rsidRDefault="004A0DBE" w:rsidP="004A0DBE">
            <w:pPr>
              <w:spacing w:after="0"/>
              <w:jc w:val="left"/>
              <w:rPr>
                <w:rFonts w:cs="verdana MS"/>
                <w:color w:val="000000"/>
                <w:lang w:val="es-ES"/>
              </w:rPr>
            </w:pPr>
            <w:r w:rsidRPr="000D010C">
              <w:rPr>
                <w:rFonts w:cs="verdana MS"/>
                <w:color w:val="000000"/>
                <w:lang w:val="es-ES"/>
              </w:rPr>
              <w:t xml:space="preserve">Notificaciones </w:t>
            </w:r>
            <w:proofErr w:type="spellStart"/>
            <w:r w:rsidRPr="000D010C">
              <w:rPr>
                <w:rFonts w:cs="verdana MS"/>
                <w:color w:val="000000"/>
                <w:lang w:val="es-ES"/>
              </w:rPr>
              <w:t>Virgin</w:t>
            </w:r>
            <w:proofErr w:type="spellEnd"/>
            <w:r w:rsidRPr="000D010C">
              <w:rPr>
                <w:rFonts w:cs="verdana MS"/>
                <w:color w:val="000000"/>
                <w:lang w:val="es-ES"/>
              </w:rPr>
              <w:t xml:space="preserve"> Mobile Colombia</w:t>
            </w:r>
          </w:p>
          <w:p w14:paraId="47BB5486" w14:textId="77777777" w:rsidR="004A0DBE" w:rsidRPr="000D010C" w:rsidRDefault="004A0DBE" w:rsidP="004A0DBE">
            <w:pPr>
              <w:spacing w:before="0" w:after="0"/>
              <w:jc w:val="left"/>
              <w:rPr>
                <w:rFonts w:cs="verdana MS"/>
                <w:color w:val="000000"/>
                <w:lang w:val="es-ES"/>
              </w:rPr>
            </w:pPr>
            <w:r w:rsidRPr="000D010C">
              <w:rPr>
                <w:rFonts w:cs="verdana MS"/>
                <w:color w:val="000000"/>
                <w:lang w:val="es-ES"/>
              </w:rPr>
              <w:t>Carrera 14 No. 97-63</w:t>
            </w:r>
          </w:p>
          <w:p w14:paraId="78A672E4" w14:textId="77777777" w:rsidR="004A0DBE" w:rsidRPr="000D010C" w:rsidRDefault="004A0DBE" w:rsidP="004A0DBE">
            <w:pPr>
              <w:spacing w:before="0" w:after="0"/>
              <w:jc w:val="left"/>
              <w:rPr>
                <w:rFonts w:cs="verdana MS"/>
                <w:color w:val="000000"/>
                <w:lang w:val="es-ES"/>
              </w:rPr>
            </w:pPr>
            <w:r w:rsidRPr="000D010C">
              <w:rPr>
                <w:rFonts w:cs="verdana MS"/>
                <w:color w:val="000000"/>
                <w:lang w:val="es-ES"/>
              </w:rPr>
              <w:t>BOGOTÁ</w:t>
            </w:r>
          </w:p>
          <w:p w14:paraId="24928958" w14:textId="77777777" w:rsidR="004A0DBE" w:rsidRPr="000D010C" w:rsidRDefault="004A0DBE" w:rsidP="004A0DBE">
            <w:pPr>
              <w:spacing w:before="0" w:after="0"/>
              <w:jc w:val="left"/>
              <w:rPr>
                <w:rFonts w:cs="verdana MS"/>
                <w:color w:val="000000"/>
                <w:lang w:val="es-ES"/>
              </w:rPr>
            </w:pPr>
            <w:r w:rsidRPr="000D010C">
              <w:rPr>
                <w:rFonts w:cs="verdana MS"/>
                <w:color w:val="000000"/>
                <w:lang w:val="es-ES"/>
              </w:rPr>
              <w:t>Colombia</w:t>
            </w:r>
          </w:p>
          <w:p w14:paraId="24ABB9D4" w14:textId="77777777" w:rsidR="004A0DBE" w:rsidRPr="000D010C" w:rsidRDefault="004A0DBE" w:rsidP="004A0DBE">
            <w:pPr>
              <w:spacing w:before="0" w:after="0"/>
              <w:jc w:val="left"/>
              <w:rPr>
                <w:rFonts w:cs="verdana MS"/>
                <w:color w:val="000000"/>
                <w:lang w:val="es-ES"/>
              </w:rPr>
            </w:pPr>
            <w:r w:rsidRPr="000D010C">
              <w:rPr>
                <w:rFonts w:cs="verdana MS"/>
                <w:color w:val="000000"/>
                <w:lang w:val="es-ES"/>
              </w:rPr>
              <w:t>Tel:  +57 301 248 10 98</w:t>
            </w:r>
          </w:p>
          <w:p w14:paraId="6B04D114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0D010C">
              <w:rPr>
                <w:rFonts w:cs="Arial"/>
                <w:lang w:val="es-CO"/>
              </w:rPr>
              <w:t xml:space="preserve">E-mail: </w:t>
            </w:r>
            <w:r w:rsidRPr="000D010C">
              <w:rPr>
                <w:rFonts w:cs="Calibri"/>
                <w:lang w:val="es-CO"/>
              </w:rPr>
              <w:t>notificacionesvmco@virginmobilela.com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EF04" w14:textId="77777777" w:rsidR="004A0DBE" w:rsidRPr="000D010C" w:rsidRDefault="004A0DBE" w:rsidP="004D2F0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0D010C">
              <w:rPr>
                <w:rFonts w:cs="Arial"/>
                <w:bCs/>
                <w:lang w:val="es-CO"/>
              </w:rPr>
              <w:t>21.VIII.2024</w:t>
            </w:r>
          </w:p>
        </w:tc>
      </w:tr>
    </w:tbl>
    <w:p w14:paraId="1A44BF40" w14:textId="5D8A629A" w:rsidR="004A0DBE" w:rsidRPr="007D1448" w:rsidRDefault="004A0DBE" w:rsidP="004A0DBE">
      <w:pPr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proofErr w:type="spellStart"/>
      <w:r w:rsidRPr="000D010C">
        <w:rPr>
          <w:b/>
          <w:bCs/>
        </w:rPr>
        <w:t>Suecia</w:t>
      </w:r>
      <w:proofErr w:type="spell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9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2060"/>
        <w:gridCol w:w="1428"/>
        <w:gridCol w:w="3691"/>
        <w:gridCol w:w="1474"/>
      </w:tblGrid>
      <w:tr w:rsidR="004A0DBE" w:rsidRPr="00A540E4" w14:paraId="2B37EDF2" w14:textId="77777777" w:rsidTr="004A0DBE">
        <w:trPr>
          <w:cantSplit/>
          <w:tblHeader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AABA" w14:textId="77777777" w:rsidR="004A0DBE" w:rsidRPr="00602D1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F6B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BA49" w14:textId="77777777" w:rsidR="004A0DBE" w:rsidRPr="00602D1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6820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52C9" w14:textId="77777777" w:rsidR="004A0DBE" w:rsidRPr="00602D1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4A0DBE" w:rsidRPr="006774F5" w14:paraId="4F258E8D" w14:textId="77777777" w:rsidTr="004A0DBE">
        <w:trPr>
          <w:cantSplit/>
          <w:trHeight w:val="1011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1962" w14:textId="77777777" w:rsidR="004A0DBE" w:rsidRPr="006E0AAD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proofErr w:type="spellStart"/>
            <w:r w:rsidRPr="000D010C">
              <w:t>Suecia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8E7B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cs="Arial"/>
                <w:b/>
                <w:color w:val="000000" w:themeColor="text1"/>
              </w:rPr>
            </w:pPr>
            <w:proofErr w:type="spellStart"/>
            <w:r w:rsidRPr="000D010C">
              <w:rPr>
                <w:rFonts w:cs="Arial"/>
                <w:b/>
                <w:color w:val="000000" w:themeColor="text1"/>
              </w:rPr>
              <w:t>Myndigheten</w:t>
            </w:r>
            <w:proofErr w:type="spellEnd"/>
            <w:r w:rsidRPr="000D010C">
              <w:rPr>
                <w:rFonts w:cs="Arial"/>
                <w:b/>
                <w:color w:val="000000" w:themeColor="text1"/>
              </w:rPr>
              <w:t xml:space="preserve"> för </w:t>
            </w:r>
            <w:proofErr w:type="spellStart"/>
            <w:r w:rsidRPr="000D010C">
              <w:rPr>
                <w:rFonts w:cs="Arial"/>
                <w:b/>
                <w:color w:val="000000" w:themeColor="text1"/>
              </w:rPr>
              <w:t>Samhällsskydd</w:t>
            </w:r>
            <w:proofErr w:type="spellEnd"/>
            <w:r w:rsidRPr="000D010C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0D010C">
              <w:rPr>
                <w:rFonts w:cs="Arial"/>
                <w:b/>
                <w:color w:val="000000" w:themeColor="text1"/>
              </w:rPr>
              <w:t>och</w:t>
            </w:r>
            <w:proofErr w:type="spellEnd"/>
            <w:r w:rsidRPr="000D010C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0D010C">
              <w:rPr>
                <w:rFonts w:cs="Arial"/>
                <w:b/>
                <w:color w:val="000000" w:themeColor="text1"/>
              </w:rPr>
              <w:t>Beredskap</w:t>
            </w:r>
            <w:proofErr w:type="spellEnd"/>
            <w:r w:rsidRPr="000D010C">
              <w:rPr>
                <w:rFonts w:cs="Arial"/>
                <w:b/>
                <w:color w:val="000000" w:themeColor="text1"/>
              </w:rPr>
              <w:t>, MSB</w:t>
            </w:r>
          </w:p>
          <w:p w14:paraId="6EC8E244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0D010C">
              <w:rPr>
                <w:rFonts w:cs="Arial"/>
                <w:bCs/>
                <w:color w:val="000000" w:themeColor="text1"/>
              </w:rPr>
              <w:t>651 81 KARLSTAD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45E3" w14:textId="77777777" w:rsidR="004A0DBE" w:rsidRPr="000D010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0D010C">
              <w:rPr>
                <w:rFonts w:cstheme="minorHAnsi"/>
                <w:b/>
                <w:color w:val="000000" w:themeColor="text1"/>
              </w:rPr>
              <w:t>89 46 59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E09E" w14:textId="77777777" w:rsidR="004A0DBE" w:rsidRPr="000D010C" w:rsidRDefault="004A0DBE" w:rsidP="004D2F0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rFonts w:cs="Calibri"/>
              </w:rPr>
            </w:pPr>
            <w:r w:rsidRPr="000D010C">
              <w:rPr>
                <w:rFonts w:cs="Calibri"/>
              </w:rPr>
              <w:t>MSB Switchboard</w:t>
            </w:r>
          </w:p>
          <w:p w14:paraId="434BEE5B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0D010C">
              <w:rPr>
                <w:rFonts w:cs="Calibri"/>
              </w:rPr>
              <w:t>651 81 KARLSTAD</w:t>
            </w:r>
          </w:p>
          <w:p w14:paraId="5303F48C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0D010C">
              <w:rPr>
                <w:rFonts w:cs="Arial"/>
                <w:color w:val="000000" w:themeColor="text1"/>
              </w:rPr>
              <w:t>Tel: +46 771 240 240</w:t>
            </w:r>
          </w:p>
          <w:p w14:paraId="59C97061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0D010C">
              <w:rPr>
                <w:rFonts w:cs="Arial"/>
                <w:color w:val="000000" w:themeColor="text1"/>
              </w:rPr>
              <w:t xml:space="preserve">E-mail: </w:t>
            </w:r>
            <w:r w:rsidRPr="000D010C">
              <w:rPr>
                <w:rFonts w:cs="Calibri"/>
                <w:color w:val="000000" w:themeColor="text1"/>
                <w:lang w:eastAsia="zh-CN"/>
              </w:rPr>
              <w:t>registrator@msb.se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2B0E" w14:textId="77777777" w:rsidR="004A0DBE" w:rsidRPr="000D010C" w:rsidRDefault="004A0DBE" w:rsidP="004D2F0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0D010C">
              <w:rPr>
                <w:rFonts w:cstheme="minorHAnsi"/>
                <w:color w:val="000000" w:themeColor="text1"/>
              </w:rPr>
              <w:t>1.VI.2024</w:t>
            </w:r>
          </w:p>
        </w:tc>
      </w:tr>
    </w:tbl>
    <w:p w14:paraId="6EDAA896" w14:textId="20F58756" w:rsidR="004A0DBE" w:rsidRPr="007D1448" w:rsidRDefault="004A0DBE" w:rsidP="004A0DBE">
      <w:pPr>
        <w:tabs>
          <w:tab w:val="left" w:pos="1560"/>
          <w:tab w:val="left" w:pos="4140"/>
          <w:tab w:val="left" w:pos="4230"/>
        </w:tabs>
        <w:spacing w:before="360" w:after="120"/>
        <w:rPr>
          <w:rFonts w:cs="Arial"/>
        </w:rPr>
      </w:pPr>
      <w:proofErr w:type="spellStart"/>
      <w:r w:rsidRPr="000D010C">
        <w:rPr>
          <w:b/>
          <w:bCs/>
        </w:rPr>
        <w:t>Estados</w:t>
      </w:r>
      <w:proofErr w:type="spellEnd"/>
      <w:r w:rsidRPr="000D010C">
        <w:rPr>
          <w:b/>
          <w:bCs/>
        </w:rPr>
        <w:t xml:space="preserve"> Unidos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9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2089"/>
        <w:gridCol w:w="1428"/>
        <w:gridCol w:w="3663"/>
        <w:gridCol w:w="1474"/>
      </w:tblGrid>
      <w:tr w:rsidR="004A0DBE" w:rsidRPr="00A540E4" w14:paraId="29CBE34F" w14:textId="77777777" w:rsidTr="004A0DBE">
        <w:trPr>
          <w:cantSplit/>
          <w:tblHeader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7BE0" w14:textId="77777777" w:rsidR="004A0DBE" w:rsidRPr="00602D1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241C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095" w14:textId="77777777" w:rsidR="004A0DBE" w:rsidRPr="00602D1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56A0" w14:textId="77777777" w:rsidR="004A0DBE" w:rsidRPr="00602D1C" w:rsidRDefault="004A0DBE" w:rsidP="004A0DBE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1170" w14:textId="77777777" w:rsidR="004A0DBE" w:rsidRPr="00602D1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4A0DBE" w:rsidRPr="006774F5" w14:paraId="7DE2F106" w14:textId="77777777" w:rsidTr="004A0DBE">
        <w:trPr>
          <w:cantSplit/>
          <w:trHeight w:val="1011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1DA7" w14:textId="77777777" w:rsidR="004A0DBE" w:rsidRPr="006E0AAD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proofErr w:type="spellStart"/>
            <w:r w:rsidRPr="000D010C">
              <w:t>Estados</w:t>
            </w:r>
            <w:proofErr w:type="spellEnd"/>
            <w:r w:rsidRPr="000D010C">
              <w:t xml:space="preserve"> Unidos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BE0" w14:textId="77777777" w:rsidR="004A0DBE" w:rsidRPr="000D010C" w:rsidRDefault="004A0DBE" w:rsidP="004D2F0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0D010C">
              <w:rPr>
                <w:rFonts w:cs="Arial"/>
                <w:b/>
                <w:bCs/>
                <w:color w:val="000000" w:themeColor="text1"/>
              </w:rPr>
              <w:t>IMSI.AI LLC</w:t>
            </w:r>
          </w:p>
          <w:p w14:paraId="1687E0A9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0D010C">
              <w:rPr>
                <w:rFonts w:cs="Arial"/>
                <w:color w:val="000000" w:themeColor="text1"/>
              </w:rPr>
              <w:t>48 City View Plaza Torre 1 Suite 515</w:t>
            </w:r>
          </w:p>
          <w:p w14:paraId="75C27687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0D010C">
              <w:rPr>
                <w:rFonts w:cs="Arial"/>
                <w:color w:val="000000" w:themeColor="text1"/>
              </w:rPr>
              <w:t>Carr. 165 KM 1.2 GYAYNABO</w:t>
            </w:r>
          </w:p>
          <w:p w14:paraId="404A0FA8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0D010C">
              <w:rPr>
                <w:rFonts w:cs="Arial"/>
                <w:color w:val="000000" w:themeColor="text1"/>
              </w:rPr>
              <w:t>PR 00968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682F" w14:textId="77777777" w:rsidR="004A0DBE" w:rsidRPr="000D010C" w:rsidRDefault="004A0DBE" w:rsidP="004D2F0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0D010C">
              <w:rPr>
                <w:rFonts w:cstheme="minorHAnsi"/>
                <w:b/>
                <w:color w:val="000000" w:themeColor="text1"/>
              </w:rPr>
              <w:t>89 1 551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D034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cs="Arial"/>
                <w:color w:val="000000" w:themeColor="text1"/>
              </w:rPr>
            </w:pPr>
            <w:r w:rsidRPr="000D010C">
              <w:rPr>
                <w:rFonts w:cs="Arial"/>
                <w:color w:val="000000" w:themeColor="text1"/>
              </w:rPr>
              <w:t>Bulletins Team, IMSI.AI LLC</w:t>
            </w:r>
          </w:p>
          <w:p w14:paraId="066441EC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0D010C">
              <w:rPr>
                <w:rFonts w:cs="Arial"/>
                <w:color w:val="000000" w:themeColor="text1"/>
              </w:rPr>
              <w:t>48 City View Plaza Torre 1 Suite 515</w:t>
            </w:r>
          </w:p>
          <w:p w14:paraId="4F41A4EB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0D010C">
              <w:rPr>
                <w:rFonts w:cs="Arial"/>
                <w:color w:val="000000" w:themeColor="text1"/>
                <w:lang w:val="fr-FR"/>
              </w:rPr>
              <w:t>Carr. 165 KM 1.2 GYAYNABO</w:t>
            </w:r>
          </w:p>
          <w:p w14:paraId="2460AF54" w14:textId="77777777" w:rsidR="004A0DBE" w:rsidRPr="000D010C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0D010C">
              <w:rPr>
                <w:rFonts w:cs="Arial"/>
                <w:color w:val="000000" w:themeColor="text1"/>
                <w:lang w:val="fr-FR"/>
              </w:rPr>
              <w:t>PR 00968</w:t>
            </w:r>
          </w:p>
          <w:p w14:paraId="2C32E8D5" w14:textId="77777777" w:rsidR="004A0DBE" w:rsidRPr="000C638F" w:rsidRDefault="004A0DBE" w:rsidP="004A0D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it-IT"/>
              </w:rPr>
            </w:pPr>
            <w:r w:rsidRPr="000C638F">
              <w:rPr>
                <w:rFonts w:cs="Arial"/>
                <w:color w:val="000000" w:themeColor="text1"/>
                <w:lang w:val="it-IT"/>
              </w:rPr>
              <w:t xml:space="preserve">E-mail: </w:t>
            </w:r>
            <w:r w:rsidRPr="000C638F">
              <w:rPr>
                <w:rFonts w:cs="Calibri"/>
                <w:color w:val="000000" w:themeColor="text1"/>
                <w:lang w:val="it-IT" w:eastAsia="zh-CN"/>
              </w:rPr>
              <w:t>bulletins@imsi.ai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F983" w14:textId="77777777" w:rsidR="004A0DBE" w:rsidRPr="000D010C" w:rsidRDefault="004A0DBE" w:rsidP="004D2F0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0D010C">
              <w:rPr>
                <w:rFonts w:cstheme="minorHAnsi"/>
                <w:color w:val="000000" w:themeColor="text1"/>
              </w:rPr>
              <w:t>24.VII.2024</w:t>
            </w:r>
          </w:p>
        </w:tc>
      </w:tr>
    </w:tbl>
    <w:p w14:paraId="06457C9A" w14:textId="77777777" w:rsidR="004A0DBE" w:rsidRPr="00AD0F57" w:rsidRDefault="004A0DBE" w:rsidP="004A0DBE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FR"/>
        </w:rPr>
      </w:pPr>
    </w:p>
    <w:p w14:paraId="49C464F1" w14:textId="77777777" w:rsidR="004D5FD4" w:rsidRDefault="004D5FD4" w:rsidP="00713D78">
      <w:pPr>
        <w:rPr>
          <w:lang w:val="es-ES_tradnl"/>
        </w:rPr>
      </w:pPr>
    </w:p>
    <w:p w14:paraId="4D0227CA" w14:textId="059D745A" w:rsidR="004D5FD4" w:rsidRDefault="004D5FD4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1A771B3B" w14:textId="77777777" w:rsidR="003072D0" w:rsidRPr="003072D0" w:rsidRDefault="003072D0" w:rsidP="003072D0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1" w:name="_Toc316479988"/>
      <w:r w:rsidRPr="003072D0">
        <w:rPr>
          <w:rFonts w:asciiTheme="minorHAnsi" w:hAnsiTheme="minorHAnsi"/>
          <w:sz w:val="28"/>
          <w:lang w:val="es-ES"/>
        </w:rPr>
        <w:lastRenderedPageBreak/>
        <w:t xml:space="preserve">Lista de indicativos de país de la Recomendación UIT-T E.164 asignados </w:t>
      </w:r>
      <w:r w:rsidRPr="003072D0">
        <w:rPr>
          <w:rFonts w:asciiTheme="minorHAnsi" w:hAnsiTheme="minorHAnsi"/>
          <w:sz w:val="28"/>
          <w:lang w:val="es-ES"/>
        </w:rPr>
        <w:br/>
        <w:t>(Complemento de la Recomendación UIT-T E.164 (11/2010))</w:t>
      </w:r>
      <w:r w:rsidRPr="003072D0">
        <w:rPr>
          <w:rFonts w:asciiTheme="minorHAnsi" w:hAnsiTheme="minorHAnsi"/>
          <w:sz w:val="28"/>
          <w:lang w:val="es-ES"/>
        </w:rPr>
        <w:br/>
        <w:t>(Situación al 15 de diciembre de 2016)</w:t>
      </w:r>
      <w:bookmarkEnd w:id="1061"/>
    </w:p>
    <w:p w14:paraId="665C6705" w14:textId="77777777" w:rsidR="003072D0" w:rsidRPr="00180A42" w:rsidRDefault="003072D0" w:rsidP="003072D0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 xml:space="preserve">(Anexo al Boletín de Explotación de la UIT </w:t>
      </w:r>
      <w:proofErr w:type="spellStart"/>
      <w:r w:rsidRPr="00180A42">
        <w:rPr>
          <w:rFonts w:asciiTheme="minorHAnsi" w:hAnsiTheme="minorHAnsi"/>
          <w:lang w:val="es-ES"/>
        </w:rPr>
        <w:t>Nº</w:t>
      </w:r>
      <w:proofErr w:type="spellEnd"/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Enmienda </w:t>
      </w:r>
      <w:proofErr w:type="spellStart"/>
      <w:r>
        <w:rPr>
          <w:rFonts w:asciiTheme="minorHAnsi" w:hAnsiTheme="minorHAnsi"/>
          <w:lang w:val="es-ES"/>
        </w:rPr>
        <w:t>Nº</w:t>
      </w:r>
      <w:proofErr w:type="spellEnd"/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40)</w:t>
      </w:r>
    </w:p>
    <w:p w14:paraId="01E91AB0" w14:textId="77777777" w:rsidR="003072D0" w:rsidRPr="00180A42" w:rsidRDefault="003072D0" w:rsidP="003072D0">
      <w:pPr>
        <w:spacing w:before="240" w:after="12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>ís 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66B18CAE" w14:textId="77777777" w:rsidR="003072D0" w:rsidRDefault="003072D0" w:rsidP="003072D0">
      <w:pPr>
        <w:spacing w:before="360" w:after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o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 xml:space="preserve">dos </w:t>
      </w:r>
      <w:r w:rsidRPr="00180A42">
        <w:rPr>
          <w:rFonts w:asciiTheme="minorHAnsi" w:hAnsiTheme="minorHAnsi"/>
          <w:lang w:val="es-ES"/>
        </w:rPr>
        <w:t>cifras para las siguientes redes internacionales:</w:t>
      </w:r>
    </w:p>
    <w:p w14:paraId="446ED8A3" w14:textId="77777777" w:rsidR="003072D0" w:rsidRPr="0028661D" w:rsidRDefault="003072D0" w:rsidP="003072D0">
      <w:pPr>
        <w:widowControl w:val="0"/>
        <w:tabs>
          <w:tab w:val="left" w:pos="0"/>
          <w:tab w:val="left" w:pos="340"/>
        </w:tabs>
        <w:spacing w:before="240" w:after="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 xml:space="preserve">Note </w:t>
      </w:r>
      <w:r>
        <w:rPr>
          <w:rFonts w:asciiTheme="minorHAnsi" w:hAnsiTheme="minorHAnsi"/>
          <w:b/>
          <w:bCs/>
          <w:i/>
          <w:color w:val="000000"/>
        </w:rPr>
        <w:t>o</w:t>
      </w:r>
      <w:r w:rsidRPr="0028661D">
        <w:rPr>
          <w:rFonts w:asciiTheme="minorHAnsi" w:hAnsiTheme="minorHAnsi"/>
          <w:b/>
          <w:bCs/>
          <w:i/>
          <w:color w:val="000000"/>
        </w:rPr>
        <w:t>)</w:t>
      </w:r>
      <w:r w:rsidRPr="0028661D">
        <w:rPr>
          <w:rFonts w:asciiTheme="minorHAnsi" w:hAnsiTheme="minorHAnsi"/>
          <w:b/>
          <w:color w:val="000000"/>
        </w:rPr>
        <w:t xml:space="preserve">   </w:t>
      </w:r>
      <w:r w:rsidRPr="0028661D">
        <w:rPr>
          <w:rFonts w:asciiTheme="minorHAnsi" w:hAnsiTheme="minorHAnsi"/>
          <w:b/>
        </w:rPr>
        <w:t xml:space="preserve">  </w:t>
      </w:r>
      <w:r w:rsidRPr="0028661D">
        <w:rPr>
          <w:rFonts w:asciiTheme="minorHAnsi" w:hAnsiTheme="minorHAnsi"/>
          <w:b/>
          <w:lang w:val="es-ES"/>
        </w:rPr>
        <w:t>+88</w:t>
      </w:r>
      <w:r>
        <w:rPr>
          <w:rFonts w:asciiTheme="minorHAnsi" w:hAnsiTheme="minorHAnsi"/>
          <w:b/>
          <w:lang w:val="es-ES"/>
        </w:rPr>
        <w:t>2 39</w:t>
      </w:r>
      <w:r w:rsidRPr="0028661D">
        <w:rPr>
          <w:rFonts w:asciiTheme="minorHAnsi" w:hAnsiTheme="minorHAnsi"/>
          <w:b/>
          <w:lang w:val="es-ES"/>
        </w:rPr>
        <w:t xml:space="preserve">    </w:t>
      </w:r>
      <w:r>
        <w:rPr>
          <w:rFonts w:asciiTheme="minorHAnsi" w:hAnsiTheme="minorHAnsi"/>
          <w:b/>
          <w:lang w:val="es-ES"/>
        </w:rPr>
        <w:t>LIR</w:t>
      </w:r>
    </w:p>
    <w:p w14:paraId="6B79C57F" w14:textId="77777777" w:rsidR="003072D0" w:rsidRPr="0028661D" w:rsidRDefault="003072D0" w:rsidP="003072D0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2"/>
        <w:gridCol w:w="2100"/>
        <w:gridCol w:w="2400"/>
        <w:gridCol w:w="1436"/>
      </w:tblGrid>
      <w:tr w:rsidR="003072D0" w:rsidRPr="003B3AE1" w14:paraId="014456AA" w14:textId="77777777" w:rsidTr="003072D0">
        <w:trPr>
          <w:jc w:val="center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82A3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Solicitante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7776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Red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D850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3072D0">
              <w:rPr>
                <w:rFonts w:asciiTheme="minorHAnsi" w:hAnsiTheme="minorHAnsi"/>
                <w:i/>
                <w:lang w:val="es-ES"/>
              </w:rPr>
              <w:t>Indicativo de país y código de identificación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4503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Situación</w:t>
            </w:r>
          </w:p>
        </w:tc>
      </w:tr>
      <w:tr w:rsidR="003072D0" w:rsidRPr="007067C9" w14:paraId="7DBBA1AF" w14:textId="77777777" w:rsidTr="003072D0">
        <w:trPr>
          <w:jc w:val="center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71AE" w14:textId="77777777" w:rsidR="003072D0" w:rsidRPr="003072D0" w:rsidRDefault="003072D0" w:rsidP="004D2F0A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3072D0">
              <w:rPr>
                <w:rFonts w:asciiTheme="minorHAnsi" w:hAnsiTheme="minorHAnsi" w:cstheme="minorHAnsi"/>
              </w:rPr>
              <w:t>Vodafone Group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E359" w14:textId="77777777" w:rsidR="003072D0" w:rsidRPr="003072D0" w:rsidRDefault="003072D0" w:rsidP="004D2F0A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3072D0">
              <w:rPr>
                <w:rFonts w:asciiTheme="minorHAnsi" w:hAnsiTheme="minorHAnsi" w:cstheme="minorHAnsi"/>
                <w:bCs/>
              </w:rPr>
              <w:t>Vodafone Ireland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A90C" w14:textId="77777777" w:rsidR="003072D0" w:rsidRPr="003072D0" w:rsidRDefault="003072D0" w:rsidP="004D2F0A">
            <w:pPr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3072D0">
              <w:rPr>
                <w:rFonts w:asciiTheme="minorHAnsi" w:hAnsiTheme="minorHAnsi" w:cstheme="minorHAnsi"/>
                <w:bCs/>
              </w:rPr>
              <w:t>+</w:t>
            </w:r>
            <w:r w:rsidRPr="003072D0">
              <w:rPr>
                <w:rFonts w:asciiTheme="minorHAnsi" w:eastAsia="Calibri" w:hAnsiTheme="minorHAnsi" w:cstheme="minorHAnsi"/>
                <w:color w:val="000000"/>
              </w:rPr>
              <w:t>882</w:t>
            </w:r>
            <w:r w:rsidRPr="003072D0">
              <w:rPr>
                <w:rFonts w:asciiTheme="minorHAnsi" w:hAnsiTheme="minorHAnsi" w:cstheme="minorHAnsi"/>
                <w:bCs/>
              </w:rPr>
              <w:t xml:space="preserve"> 39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F16D" w14:textId="77777777" w:rsidR="003072D0" w:rsidRPr="003072D0" w:rsidRDefault="003072D0" w:rsidP="004D2F0A">
            <w:pPr>
              <w:spacing w:after="12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3072D0">
              <w:rPr>
                <w:rFonts w:asciiTheme="minorHAnsi" w:hAnsiTheme="minorHAnsi" w:cstheme="minorHAnsi"/>
              </w:rPr>
              <w:t>Asignado</w:t>
            </w:r>
            <w:proofErr w:type="spellEnd"/>
          </w:p>
        </w:tc>
      </w:tr>
    </w:tbl>
    <w:p w14:paraId="2236B488" w14:textId="77777777" w:rsidR="003072D0" w:rsidRDefault="003072D0" w:rsidP="003072D0">
      <w:pPr>
        <w:spacing w:before="360" w:after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27B885EC" w14:textId="77777777" w:rsidR="003072D0" w:rsidRPr="0028661D" w:rsidRDefault="003072D0" w:rsidP="003072D0">
      <w:pPr>
        <w:widowControl w:val="0"/>
        <w:tabs>
          <w:tab w:val="left" w:pos="0"/>
          <w:tab w:val="left" w:pos="340"/>
        </w:tabs>
        <w:spacing w:before="240" w:after="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>Note p)</w:t>
      </w:r>
      <w:r w:rsidRPr="0028661D">
        <w:rPr>
          <w:rFonts w:asciiTheme="minorHAnsi" w:hAnsiTheme="minorHAnsi"/>
          <w:b/>
          <w:color w:val="000000"/>
        </w:rPr>
        <w:t xml:space="preserve">   </w:t>
      </w:r>
      <w:r w:rsidRPr="0028661D">
        <w:rPr>
          <w:rFonts w:asciiTheme="minorHAnsi" w:hAnsiTheme="minorHAnsi"/>
          <w:b/>
        </w:rPr>
        <w:t xml:space="preserve">  </w:t>
      </w:r>
      <w:r w:rsidRPr="0028661D">
        <w:rPr>
          <w:rFonts w:asciiTheme="minorHAnsi" w:hAnsiTheme="minorHAnsi"/>
          <w:b/>
          <w:lang w:val="es-ES"/>
        </w:rPr>
        <w:t>+883 4</w:t>
      </w:r>
      <w:r>
        <w:rPr>
          <w:rFonts w:asciiTheme="minorHAnsi" w:hAnsiTheme="minorHAnsi"/>
          <w:b/>
          <w:lang w:val="es-ES"/>
        </w:rPr>
        <w:t>2</w:t>
      </w:r>
      <w:r w:rsidRPr="0028661D">
        <w:rPr>
          <w:rFonts w:asciiTheme="minorHAnsi" w:hAnsiTheme="minorHAnsi"/>
          <w:b/>
          <w:lang w:val="es-ES"/>
        </w:rPr>
        <w:t xml:space="preserve">0    </w:t>
      </w:r>
      <w:r>
        <w:rPr>
          <w:rFonts w:asciiTheme="minorHAnsi" w:hAnsiTheme="minorHAnsi"/>
          <w:b/>
          <w:lang w:val="es-ES"/>
        </w:rPr>
        <w:t>LIR</w:t>
      </w:r>
    </w:p>
    <w:p w14:paraId="6CF67145" w14:textId="77777777" w:rsidR="003072D0" w:rsidRPr="0028661D" w:rsidRDefault="003072D0" w:rsidP="003072D0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4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2"/>
        <w:gridCol w:w="2160"/>
        <w:gridCol w:w="2250"/>
        <w:gridCol w:w="1530"/>
      </w:tblGrid>
      <w:tr w:rsidR="003072D0" w:rsidRPr="003B3AE1" w14:paraId="7FDF6164" w14:textId="77777777" w:rsidTr="003072D0">
        <w:trPr>
          <w:jc w:val="center"/>
        </w:trPr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494B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Solicitante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AB5F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Red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2F49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3072D0">
              <w:rPr>
                <w:rFonts w:asciiTheme="minorHAnsi" w:hAnsiTheme="minorHAnsi"/>
                <w:i/>
                <w:lang w:val="es-ES"/>
              </w:rPr>
              <w:t>Indicativo de país y código de identificación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B9D8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Situación</w:t>
            </w:r>
          </w:p>
        </w:tc>
      </w:tr>
      <w:tr w:rsidR="003072D0" w:rsidRPr="007067C9" w14:paraId="39F4ED39" w14:textId="77777777" w:rsidTr="003072D0">
        <w:trPr>
          <w:jc w:val="center"/>
        </w:trPr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35EF" w14:textId="77777777" w:rsidR="003072D0" w:rsidRPr="003072D0" w:rsidRDefault="003072D0" w:rsidP="004D2F0A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3072D0">
              <w:rPr>
                <w:rFonts w:asciiTheme="minorHAnsi" w:hAnsiTheme="minorHAnsi" w:cstheme="minorHAnsi"/>
              </w:rPr>
              <w:t>Mobile Telecommunications Company K.S.C.P.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EE5C" w14:textId="77777777" w:rsidR="003072D0" w:rsidRPr="003072D0" w:rsidRDefault="003072D0" w:rsidP="004D2F0A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3072D0">
              <w:rPr>
                <w:rFonts w:asciiTheme="minorHAnsi" w:hAnsiTheme="minorHAnsi" w:cstheme="minorHAnsi"/>
                <w:bCs/>
              </w:rPr>
              <w:t>Zain Bahrain BSC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25C7" w14:textId="77777777" w:rsidR="003072D0" w:rsidRPr="003072D0" w:rsidRDefault="003072D0" w:rsidP="004D2F0A">
            <w:pPr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3072D0">
              <w:rPr>
                <w:rFonts w:asciiTheme="minorHAnsi" w:hAnsiTheme="minorHAnsi" w:cstheme="minorHAnsi"/>
                <w:bCs/>
              </w:rPr>
              <w:t>+</w:t>
            </w:r>
            <w:r w:rsidRPr="003072D0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3072D0">
              <w:rPr>
                <w:rFonts w:asciiTheme="minorHAnsi" w:hAnsiTheme="minorHAnsi" w:cstheme="minorHAnsi"/>
                <w:bCs/>
              </w:rPr>
              <w:t xml:space="preserve"> 420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FB69" w14:textId="77777777" w:rsidR="003072D0" w:rsidRPr="003072D0" w:rsidRDefault="003072D0" w:rsidP="004D2F0A">
            <w:pPr>
              <w:spacing w:after="12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3072D0">
              <w:rPr>
                <w:rFonts w:asciiTheme="minorHAnsi" w:hAnsiTheme="minorHAnsi" w:cstheme="minorHAnsi"/>
              </w:rPr>
              <w:t>Asignado</w:t>
            </w:r>
            <w:proofErr w:type="spellEnd"/>
          </w:p>
        </w:tc>
      </w:tr>
    </w:tbl>
    <w:p w14:paraId="043D63C6" w14:textId="77777777" w:rsidR="003072D0" w:rsidRPr="0028661D" w:rsidRDefault="003072D0" w:rsidP="003072D0">
      <w:pPr>
        <w:widowControl w:val="0"/>
        <w:tabs>
          <w:tab w:val="left" w:pos="0"/>
          <w:tab w:val="left" w:pos="340"/>
        </w:tabs>
        <w:spacing w:before="240" w:after="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>Note p)</w:t>
      </w:r>
      <w:r w:rsidRPr="0028661D">
        <w:rPr>
          <w:rFonts w:asciiTheme="minorHAnsi" w:hAnsiTheme="minorHAnsi"/>
          <w:b/>
          <w:color w:val="000000"/>
        </w:rPr>
        <w:t xml:space="preserve">   </w:t>
      </w:r>
      <w:r w:rsidRPr="0028661D">
        <w:rPr>
          <w:rFonts w:asciiTheme="minorHAnsi" w:hAnsiTheme="minorHAnsi"/>
          <w:b/>
        </w:rPr>
        <w:t xml:space="preserve">  </w:t>
      </w:r>
      <w:r w:rsidRPr="0028661D">
        <w:rPr>
          <w:rFonts w:asciiTheme="minorHAnsi" w:hAnsiTheme="minorHAnsi"/>
          <w:b/>
          <w:lang w:val="es-ES"/>
        </w:rPr>
        <w:t>+883 4</w:t>
      </w:r>
      <w:r>
        <w:rPr>
          <w:rFonts w:asciiTheme="minorHAnsi" w:hAnsiTheme="minorHAnsi"/>
          <w:b/>
          <w:lang w:val="es-ES"/>
        </w:rPr>
        <w:t>9</w:t>
      </w:r>
      <w:r w:rsidRPr="0028661D">
        <w:rPr>
          <w:rFonts w:asciiTheme="minorHAnsi" w:hAnsiTheme="minorHAnsi"/>
          <w:b/>
          <w:lang w:val="es-ES"/>
        </w:rPr>
        <w:t>0    ADD</w:t>
      </w:r>
      <w:r>
        <w:rPr>
          <w:rFonts w:asciiTheme="minorHAnsi" w:hAnsiTheme="minorHAnsi"/>
          <w:b/>
          <w:lang w:val="es-ES"/>
        </w:rPr>
        <w:t>*</w:t>
      </w:r>
    </w:p>
    <w:p w14:paraId="42296205" w14:textId="77777777" w:rsidR="003072D0" w:rsidRPr="0028661D" w:rsidRDefault="003072D0" w:rsidP="003072D0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5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2"/>
        <w:gridCol w:w="2160"/>
        <w:gridCol w:w="2315"/>
        <w:gridCol w:w="1559"/>
      </w:tblGrid>
      <w:tr w:rsidR="003072D0" w:rsidRPr="003B3AE1" w14:paraId="71AFD5C8" w14:textId="77777777" w:rsidTr="003072D0">
        <w:trPr>
          <w:jc w:val="center"/>
        </w:trPr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3168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Solicitante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E4996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Red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BB10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3072D0">
              <w:rPr>
                <w:rFonts w:asciiTheme="minorHAnsi" w:hAnsiTheme="minorHAnsi"/>
                <w:i/>
                <w:lang w:val="es-ES"/>
              </w:rPr>
              <w:t>Indicativo de país y código de identificación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17CD" w14:textId="77777777" w:rsidR="003072D0" w:rsidRPr="003072D0" w:rsidRDefault="003072D0" w:rsidP="004D2F0A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072D0">
              <w:rPr>
                <w:rFonts w:asciiTheme="minorHAnsi" w:hAnsiTheme="minorHAnsi"/>
                <w:i/>
                <w:lang w:val="es-ES_tradnl"/>
              </w:rPr>
              <w:t>Situación</w:t>
            </w:r>
          </w:p>
        </w:tc>
      </w:tr>
      <w:tr w:rsidR="003072D0" w:rsidRPr="007067C9" w14:paraId="202B23A9" w14:textId="77777777" w:rsidTr="003072D0">
        <w:trPr>
          <w:jc w:val="center"/>
        </w:trPr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5059" w14:textId="77777777" w:rsidR="003072D0" w:rsidRPr="003072D0" w:rsidRDefault="003072D0" w:rsidP="004D2F0A">
            <w:pPr>
              <w:spacing w:after="120"/>
              <w:rPr>
                <w:rFonts w:asciiTheme="minorHAnsi" w:hAnsiTheme="minorHAnsi" w:cstheme="minorHAnsi"/>
                <w:bCs/>
              </w:rPr>
            </w:pPr>
            <w:proofErr w:type="spellStart"/>
            <w:r w:rsidRPr="003072D0">
              <w:rPr>
                <w:rFonts w:asciiTheme="minorHAnsi" w:hAnsiTheme="minorHAnsi" w:cstheme="minorHAnsi"/>
              </w:rPr>
              <w:t>Datora</w:t>
            </w:r>
            <w:proofErr w:type="spellEnd"/>
            <w:r w:rsidRPr="003072D0">
              <w:rPr>
                <w:rFonts w:asciiTheme="minorHAnsi" w:hAnsiTheme="minorHAnsi" w:cstheme="minorHAnsi"/>
              </w:rPr>
              <w:t xml:space="preserve"> Mobile </w:t>
            </w:r>
            <w:proofErr w:type="spellStart"/>
            <w:r w:rsidRPr="003072D0">
              <w:rPr>
                <w:rFonts w:asciiTheme="minorHAnsi" w:hAnsiTheme="minorHAnsi" w:cstheme="minorHAnsi"/>
              </w:rPr>
              <w:t>Telecomunicações</w:t>
            </w:r>
            <w:proofErr w:type="spellEnd"/>
            <w:r w:rsidRPr="003072D0">
              <w:rPr>
                <w:rFonts w:asciiTheme="minorHAnsi" w:hAnsiTheme="minorHAnsi" w:cstheme="minorHAnsi"/>
              </w:rPr>
              <w:t xml:space="preserve"> SA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0F04" w14:textId="77777777" w:rsidR="003072D0" w:rsidRPr="003072D0" w:rsidRDefault="003072D0" w:rsidP="003072D0">
            <w:pPr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proofErr w:type="spellStart"/>
            <w:r w:rsidRPr="003072D0">
              <w:rPr>
                <w:rFonts w:asciiTheme="minorHAnsi" w:hAnsiTheme="minorHAnsi" w:cstheme="minorHAnsi"/>
              </w:rPr>
              <w:t>Datora</w:t>
            </w:r>
            <w:proofErr w:type="spellEnd"/>
            <w:r w:rsidRPr="003072D0">
              <w:rPr>
                <w:rFonts w:asciiTheme="minorHAnsi" w:hAnsiTheme="minorHAnsi" w:cstheme="minorHAnsi"/>
              </w:rPr>
              <w:t xml:space="preserve"> Mobile </w:t>
            </w:r>
            <w:proofErr w:type="spellStart"/>
            <w:r w:rsidRPr="003072D0">
              <w:rPr>
                <w:rFonts w:asciiTheme="minorHAnsi" w:hAnsiTheme="minorHAnsi" w:cstheme="minorHAnsi"/>
              </w:rPr>
              <w:t>Telecomunicações</w:t>
            </w:r>
            <w:proofErr w:type="spellEnd"/>
            <w:r w:rsidRPr="003072D0">
              <w:rPr>
                <w:rFonts w:asciiTheme="minorHAnsi" w:hAnsiTheme="minorHAnsi" w:cstheme="minorHAnsi"/>
              </w:rPr>
              <w:t xml:space="preserve"> SA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FE7F" w14:textId="77777777" w:rsidR="003072D0" w:rsidRPr="003072D0" w:rsidRDefault="003072D0" w:rsidP="004D2F0A">
            <w:pPr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3072D0">
              <w:rPr>
                <w:rFonts w:asciiTheme="minorHAnsi" w:hAnsiTheme="minorHAnsi" w:cstheme="minorHAnsi"/>
                <w:bCs/>
              </w:rPr>
              <w:t>+</w:t>
            </w:r>
            <w:r w:rsidRPr="003072D0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3072D0">
              <w:rPr>
                <w:rFonts w:asciiTheme="minorHAnsi" w:hAnsiTheme="minorHAnsi" w:cstheme="minorHAnsi"/>
                <w:bCs/>
              </w:rPr>
              <w:t xml:space="preserve"> 490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1E9C" w14:textId="77777777" w:rsidR="003072D0" w:rsidRPr="003072D0" w:rsidRDefault="003072D0" w:rsidP="004D2F0A">
            <w:pPr>
              <w:spacing w:after="120"/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3072D0">
              <w:rPr>
                <w:rFonts w:asciiTheme="minorHAnsi" w:hAnsiTheme="minorHAnsi" w:cstheme="minorHAnsi"/>
              </w:rPr>
              <w:t>Asignado</w:t>
            </w:r>
            <w:proofErr w:type="spellEnd"/>
          </w:p>
        </w:tc>
      </w:tr>
    </w:tbl>
    <w:p w14:paraId="3203CDD5" w14:textId="77777777" w:rsidR="003072D0" w:rsidRDefault="003072D0" w:rsidP="003072D0">
      <w:pPr>
        <w:spacing w:after="120"/>
        <w:rPr>
          <w:rFonts w:asciiTheme="minorHAnsi" w:hAnsiTheme="minorHAnsi" w:cstheme="minorHAnsi"/>
          <w:color w:val="000000"/>
        </w:rPr>
      </w:pPr>
      <w:r w:rsidRPr="00706CBC">
        <w:rPr>
          <w:rFonts w:asciiTheme="minorHAnsi" w:hAnsiTheme="minorHAnsi" w:cstheme="minorHAnsi"/>
          <w:color w:val="000000"/>
        </w:rPr>
        <w:t>* 16.IX.2024</w:t>
      </w:r>
    </w:p>
    <w:p w14:paraId="371119F3" w14:textId="77777777" w:rsidR="004A0DBE" w:rsidRDefault="004A0DBE" w:rsidP="00713D78">
      <w:pPr>
        <w:rPr>
          <w:lang w:val="es-ES_tradnl"/>
        </w:rPr>
      </w:pPr>
    </w:p>
    <w:p w14:paraId="4CBA5F0C" w14:textId="3AB73DD3" w:rsidR="004A0DBE" w:rsidRDefault="004A0DBE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2C6DBC19" w14:textId="77777777" w:rsidR="00FA6807" w:rsidRPr="00FA6807" w:rsidRDefault="00FA6807" w:rsidP="00FA6807">
      <w:pPr>
        <w:keepNext/>
        <w:shd w:val="clear" w:color="auto" w:fill="D9D9D9"/>
        <w:spacing w:before="240"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FA6807">
        <w:rPr>
          <w:rFonts w:asciiTheme="minorHAnsi" w:hAnsiTheme="minorHAnsi" w:cstheme="minorHAnsi"/>
          <w:b/>
          <w:bCs/>
          <w:sz w:val="28"/>
          <w:szCs w:val="28"/>
          <w:lang w:val="es-ES"/>
        </w:rPr>
        <w:lastRenderedPageBreak/>
        <w:t>Lista de indicativos de país o zona geográfica</w:t>
      </w:r>
      <w:r w:rsidRPr="00FA6807">
        <w:rPr>
          <w:rFonts w:asciiTheme="minorHAnsi" w:hAnsiTheme="minorHAnsi" w:cstheme="minorHAnsi"/>
          <w:b/>
          <w:bCs/>
          <w:sz w:val="28"/>
          <w:szCs w:val="28"/>
          <w:lang w:val="es-ES"/>
        </w:rPr>
        <w:br/>
        <w:t>para el servicio móvil</w:t>
      </w:r>
      <w:r w:rsidRPr="00FA6807">
        <w:rPr>
          <w:rFonts w:asciiTheme="minorHAnsi" w:hAnsiTheme="minorHAnsi" w:cstheme="minorHAnsi"/>
          <w:b/>
          <w:bCs/>
          <w:sz w:val="28"/>
          <w:szCs w:val="28"/>
          <w:lang w:val="es-ES"/>
        </w:rPr>
        <w:br/>
        <w:t>(Complemento de la Recomendación UIT-T E.212 (09/2016))</w:t>
      </w:r>
      <w:r w:rsidRPr="00FA6807">
        <w:rPr>
          <w:rFonts w:asciiTheme="minorHAnsi" w:hAnsiTheme="minorHAnsi" w:cstheme="minorHAnsi"/>
          <w:b/>
          <w:bCs/>
          <w:sz w:val="28"/>
          <w:szCs w:val="28"/>
          <w:lang w:val="es-ES"/>
        </w:rPr>
        <w:br/>
        <w:t>(Situación al 1 de febrero de 2017)</w:t>
      </w:r>
    </w:p>
    <w:p w14:paraId="08D5E4A0" w14:textId="77777777" w:rsidR="00FA6807" w:rsidRPr="00817945" w:rsidRDefault="00FA6807" w:rsidP="00FA6807">
      <w:pPr>
        <w:jc w:val="center"/>
        <w:rPr>
          <w:lang w:val="es-ES"/>
        </w:rPr>
      </w:pPr>
      <w:r w:rsidRPr="00817945">
        <w:rPr>
          <w:lang w:val="es-ES"/>
        </w:rPr>
        <w:t xml:space="preserve">(Anexo al Boletín de Explotación de la UIT </w:t>
      </w:r>
      <w:proofErr w:type="spellStart"/>
      <w:r w:rsidRPr="00817945">
        <w:rPr>
          <w:lang w:val="es-ES"/>
        </w:rPr>
        <w:t>N.</w:t>
      </w:r>
      <w:r w:rsidRPr="00817945">
        <w:rPr>
          <w:vertAlign w:val="superscript"/>
          <w:lang w:val="es-ES"/>
        </w:rPr>
        <w:t>o</w:t>
      </w:r>
      <w:proofErr w:type="spellEnd"/>
      <w:r w:rsidRPr="00817945">
        <w:rPr>
          <w:lang w:val="es-ES"/>
        </w:rPr>
        <w:t xml:space="preserve"> </w:t>
      </w:r>
      <w:r w:rsidRPr="0039311A">
        <w:rPr>
          <w:noProof/>
          <w:lang w:val="es-ES"/>
        </w:rPr>
        <w:t>1117 – 1.II.2017</w:t>
      </w:r>
      <w:r w:rsidRPr="00817945">
        <w:rPr>
          <w:lang w:val="es-ES"/>
        </w:rPr>
        <w:t>)</w:t>
      </w:r>
      <w:r w:rsidRPr="00834900">
        <w:rPr>
          <w:lang w:val="es-ES"/>
        </w:rPr>
        <w:t xml:space="preserve"> </w:t>
      </w:r>
      <w:r w:rsidRPr="00817945">
        <w:rPr>
          <w:lang w:val="es-ES"/>
        </w:rPr>
        <w:br/>
        <w:t xml:space="preserve">(Enmienda </w:t>
      </w:r>
      <w:proofErr w:type="spellStart"/>
      <w:r w:rsidRPr="00817945">
        <w:rPr>
          <w:lang w:val="es-ES"/>
        </w:rPr>
        <w:t>N.</w:t>
      </w:r>
      <w:r w:rsidRPr="00817945">
        <w:rPr>
          <w:vertAlign w:val="superscript"/>
          <w:lang w:val="es-ES"/>
        </w:rPr>
        <w:t>o</w:t>
      </w:r>
      <w:proofErr w:type="spellEnd"/>
      <w:r w:rsidRPr="00834900">
        <w:rPr>
          <w:lang w:val="es-ES"/>
        </w:rPr>
        <w:t xml:space="preserve"> </w:t>
      </w:r>
      <w:r>
        <w:rPr>
          <w:lang w:val="es-ES"/>
        </w:rPr>
        <w:t>5</w:t>
      </w:r>
      <w:r w:rsidRPr="00817945">
        <w:rPr>
          <w:lang w:val="es-ES"/>
        </w:rPr>
        <w:t>)</w:t>
      </w:r>
    </w:p>
    <w:p w14:paraId="10B083ED" w14:textId="77777777" w:rsidR="00FA6807" w:rsidRPr="00817945" w:rsidRDefault="00FA6807" w:rsidP="00FA6807">
      <w:pPr>
        <w:jc w:val="center"/>
        <w:rPr>
          <w:lang w:val="es-ES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701"/>
        <w:gridCol w:w="4820"/>
        <w:gridCol w:w="2551"/>
      </w:tblGrid>
      <w:tr w:rsidR="00FA6807" w:rsidRPr="00817945" w14:paraId="024D27DE" w14:textId="77777777" w:rsidTr="00FA6807">
        <w:trPr>
          <w:tblHeader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1DE9B" w14:textId="1277D405" w:rsidR="00FA6807" w:rsidRPr="00817945" w:rsidRDefault="00FA6807" w:rsidP="004D2F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="Arial" w:eastAsia="SimSun" w:hAnsi="Arial"/>
                <w:i/>
                <w:lang w:val="es-ES"/>
              </w:rPr>
            </w:pPr>
            <w:r w:rsidRPr="00817945">
              <w:rPr>
                <w:rFonts w:eastAsia="SimSun"/>
                <w:i/>
                <w:lang w:val="es-ES"/>
              </w:rPr>
              <w:t>Indicativo (MCC)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5D366" w14:textId="77777777" w:rsidR="00FA6807" w:rsidRPr="00817945" w:rsidRDefault="00FA6807" w:rsidP="004D2F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rFonts w:ascii="Arial" w:eastAsia="SimSun" w:hAnsi="Arial"/>
                <w:i/>
                <w:lang w:val="es-ES"/>
              </w:rPr>
            </w:pPr>
            <w:r w:rsidRPr="00817945">
              <w:rPr>
                <w:rFonts w:eastAsia="SimSun"/>
                <w:i/>
                <w:lang w:val="es-ES"/>
              </w:rPr>
              <w:t>País o zona geográfica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0BC9E4" w14:textId="77777777" w:rsidR="00FA6807" w:rsidRPr="00817945" w:rsidRDefault="00FA6807" w:rsidP="004D2F0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="Arial" w:eastAsia="SimSun" w:hAnsi="Arial"/>
                <w:i/>
                <w:lang w:val="es-ES"/>
              </w:rPr>
            </w:pPr>
            <w:r w:rsidRPr="00817945">
              <w:rPr>
                <w:rFonts w:eastAsia="SimSun"/>
                <w:i/>
                <w:lang w:val="es-ES"/>
              </w:rPr>
              <w:t>Nota</w:t>
            </w:r>
          </w:p>
        </w:tc>
      </w:tr>
    </w:tbl>
    <w:p w14:paraId="64FF22D3" w14:textId="2FF637B8" w:rsidR="00FA6807" w:rsidRPr="00817945" w:rsidRDefault="00FA6807" w:rsidP="00FA6807">
      <w:pPr>
        <w:tabs>
          <w:tab w:val="clear" w:pos="5387"/>
          <w:tab w:val="left" w:pos="2835"/>
        </w:tabs>
        <w:rPr>
          <w:b/>
          <w:bCs/>
          <w:lang w:val="es-ES"/>
        </w:rPr>
      </w:pPr>
      <w:r w:rsidRPr="00817945">
        <w:rPr>
          <w:b/>
          <w:bCs/>
          <w:lang w:val="es-ES"/>
        </w:rPr>
        <w:t>Orden numérico</w:t>
      </w:r>
      <w:r w:rsidRPr="00834900">
        <w:rPr>
          <w:b/>
          <w:bCs/>
          <w:lang w:val="es-ES"/>
        </w:rPr>
        <w:t xml:space="preserve"> </w:t>
      </w:r>
      <w:r w:rsidRPr="00834900"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Pr="00834900">
        <w:rPr>
          <w:b/>
          <w:bCs/>
          <w:lang w:val="es-ES"/>
        </w:rPr>
        <w:t>ADD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710"/>
        <w:gridCol w:w="4811"/>
        <w:gridCol w:w="2551"/>
      </w:tblGrid>
      <w:tr w:rsidR="00FA6807" w:rsidRPr="00834900" w14:paraId="53AF7AC8" w14:textId="77777777" w:rsidTr="004D2F0A">
        <w:tc>
          <w:tcPr>
            <w:tcW w:w="1710" w:type="dxa"/>
            <w:hideMark/>
          </w:tcPr>
          <w:p w14:paraId="2AE7D4D1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D17AB9">
              <w:rPr>
                <w:lang w:val="es-ES_tradnl"/>
              </w:rPr>
              <w:t>903</w:t>
            </w:r>
          </w:p>
        </w:tc>
        <w:tc>
          <w:tcPr>
            <w:tcW w:w="4811" w:type="dxa"/>
            <w:hideMark/>
          </w:tcPr>
          <w:p w14:paraId="1ADC3071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  <w:r w:rsidRPr="00D17AB9">
              <w:rPr>
                <w:rFonts w:asciiTheme="minorHAnsi" w:hAnsiTheme="minorHAnsi" w:cstheme="minorHAnsi"/>
                <w:lang w:val="es-ES_tradnl"/>
              </w:rPr>
              <w:t>Móvil internacional, indicativo compartido</w:t>
            </w:r>
          </w:p>
        </w:tc>
        <w:tc>
          <w:tcPr>
            <w:tcW w:w="2551" w:type="dxa"/>
          </w:tcPr>
          <w:p w14:paraId="0C3B22B7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  <w:tr w:rsidR="00FA6807" w:rsidRPr="00834900" w14:paraId="06B1B3C8" w14:textId="77777777" w:rsidTr="004D2F0A">
        <w:tc>
          <w:tcPr>
            <w:tcW w:w="1710" w:type="dxa"/>
          </w:tcPr>
          <w:p w14:paraId="0E061C42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  <w:tc>
          <w:tcPr>
            <w:tcW w:w="4811" w:type="dxa"/>
          </w:tcPr>
          <w:p w14:paraId="1B76BC09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  <w:tc>
          <w:tcPr>
            <w:tcW w:w="2551" w:type="dxa"/>
          </w:tcPr>
          <w:p w14:paraId="3518779E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</w:tbl>
    <w:p w14:paraId="4D3A42DF" w14:textId="7B177BA9" w:rsidR="00FA6807" w:rsidRPr="00817945" w:rsidRDefault="00FA6807" w:rsidP="00FA6807">
      <w:pPr>
        <w:tabs>
          <w:tab w:val="clear" w:pos="5387"/>
          <w:tab w:val="left" w:pos="2835"/>
        </w:tabs>
        <w:rPr>
          <w:b/>
          <w:bCs/>
          <w:lang w:val="es-ES"/>
        </w:rPr>
      </w:pPr>
      <w:r w:rsidRPr="00817945">
        <w:rPr>
          <w:b/>
          <w:bCs/>
          <w:lang w:val="es-ES"/>
        </w:rPr>
        <w:t>Orden alfabético</w:t>
      </w:r>
      <w:r w:rsidRPr="00834900">
        <w:rPr>
          <w:b/>
          <w:bCs/>
          <w:lang w:val="es-ES"/>
        </w:rPr>
        <w:t xml:space="preserve"> </w:t>
      </w:r>
      <w:r w:rsidRPr="00834900"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Pr="00834900">
        <w:rPr>
          <w:b/>
          <w:bCs/>
          <w:lang w:val="es-ES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710"/>
        <w:gridCol w:w="4811"/>
        <w:gridCol w:w="2551"/>
      </w:tblGrid>
      <w:tr w:rsidR="00FA6807" w:rsidRPr="00834900" w14:paraId="7C0CB264" w14:textId="77777777" w:rsidTr="004D2F0A">
        <w:tc>
          <w:tcPr>
            <w:tcW w:w="1710" w:type="dxa"/>
            <w:hideMark/>
          </w:tcPr>
          <w:p w14:paraId="4F2437A8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es-ES_tradnl"/>
              </w:rPr>
            </w:pPr>
            <w:r w:rsidRPr="00D17AB9">
              <w:rPr>
                <w:lang w:val="es-ES_tradnl"/>
              </w:rPr>
              <w:t>903</w:t>
            </w:r>
          </w:p>
        </w:tc>
        <w:tc>
          <w:tcPr>
            <w:tcW w:w="4811" w:type="dxa"/>
            <w:hideMark/>
          </w:tcPr>
          <w:p w14:paraId="3B780F48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  <w:r w:rsidRPr="00D17AB9">
              <w:rPr>
                <w:rFonts w:asciiTheme="minorHAnsi" w:hAnsiTheme="minorHAnsi" w:cstheme="minorHAnsi"/>
                <w:lang w:val="es-ES_tradnl"/>
              </w:rPr>
              <w:t>Móvil internacional, indicativo compartido</w:t>
            </w:r>
          </w:p>
        </w:tc>
        <w:tc>
          <w:tcPr>
            <w:tcW w:w="2551" w:type="dxa"/>
          </w:tcPr>
          <w:p w14:paraId="07EF228A" w14:textId="77777777" w:rsidR="00FA6807" w:rsidRPr="00D17AB9" w:rsidRDefault="00FA6807" w:rsidP="004D2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es-ES_tradnl"/>
              </w:rPr>
            </w:pPr>
          </w:p>
        </w:tc>
      </w:tr>
    </w:tbl>
    <w:p w14:paraId="0E249141" w14:textId="77777777" w:rsidR="00FA6807" w:rsidRPr="00817945" w:rsidRDefault="00FA6807" w:rsidP="00FA6807">
      <w:pPr>
        <w:spacing w:before="0"/>
        <w:rPr>
          <w:lang w:val="es-ES"/>
        </w:rPr>
      </w:pPr>
    </w:p>
    <w:p w14:paraId="2BE525E2" w14:textId="77777777" w:rsidR="00FA6807" w:rsidRPr="00834900" w:rsidRDefault="00FA6807" w:rsidP="00FA6807">
      <w:pPr>
        <w:rPr>
          <w:sz w:val="16"/>
          <w:szCs w:val="16"/>
          <w:lang w:val="es-ES"/>
        </w:rPr>
      </w:pPr>
      <w:r w:rsidRPr="00834900">
        <w:rPr>
          <w:sz w:val="16"/>
          <w:szCs w:val="16"/>
          <w:lang w:val="es-ES"/>
        </w:rPr>
        <w:t>_________________</w:t>
      </w:r>
    </w:p>
    <w:p w14:paraId="10EB1C95" w14:textId="4BA19FAF" w:rsidR="00FA6807" w:rsidRPr="00FA6807" w:rsidRDefault="00FA6807" w:rsidP="00FA6807">
      <w:pPr>
        <w:rPr>
          <w:sz w:val="18"/>
          <w:szCs w:val="18"/>
          <w:lang w:val="es-ES"/>
        </w:rPr>
      </w:pPr>
      <w:r w:rsidRPr="00FA6807">
        <w:rPr>
          <w:sz w:val="18"/>
          <w:szCs w:val="18"/>
          <w:lang w:val="es-ES"/>
        </w:rPr>
        <w:t xml:space="preserve">Véase la página 6 de este Boletín de Explotación </w:t>
      </w:r>
      <w:proofErr w:type="spellStart"/>
      <w:r w:rsidRPr="00FA6807">
        <w:rPr>
          <w:sz w:val="18"/>
          <w:szCs w:val="18"/>
          <w:lang w:val="es-ES"/>
        </w:rPr>
        <w:t>N.</w:t>
      </w:r>
      <w:r w:rsidRPr="00FA6807">
        <w:rPr>
          <w:sz w:val="18"/>
          <w:szCs w:val="18"/>
          <w:vertAlign w:val="superscript"/>
          <w:lang w:val="es-ES"/>
        </w:rPr>
        <w:t>o</w:t>
      </w:r>
      <w:proofErr w:type="spellEnd"/>
      <w:r w:rsidRPr="00FA6807">
        <w:rPr>
          <w:sz w:val="18"/>
          <w:szCs w:val="18"/>
          <w:lang w:val="es-ES"/>
        </w:rPr>
        <w:t xml:space="preserve"> 1301 del 1.X.2024.</w:t>
      </w:r>
    </w:p>
    <w:p w14:paraId="26B42C90" w14:textId="77777777" w:rsidR="00FA6807" w:rsidRPr="00DE397F" w:rsidRDefault="00FA6807" w:rsidP="00FA6807">
      <w:pPr>
        <w:spacing w:before="0"/>
        <w:rPr>
          <w:lang w:val="es-ES_tradnl"/>
        </w:rPr>
      </w:pPr>
    </w:p>
    <w:p w14:paraId="0AEBC7B2" w14:textId="77777777" w:rsidR="003072D0" w:rsidRDefault="003072D0" w:rsidP="00713D78">
      <w:pPr>
        <w:rPr>
          <w:lang w:val="es-ES_tradnl"/>
        </w:rPr>
      </w:pPr>
    </w:p>
    <w:p w14:paraId="6CE14A4F" w14:textId="29E2E337" w:rsidR="003072D0" w:rsidRDefault="003072D0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7A3D2EA0" w14:textId="77777777" w:rsidR="009771D1" w:rsidRPr="00007EC1" w:rsidRDefault="009771D1" w:rsidP="009771D1">
      <w:pPr>
        <w:keepNext/>
        <w:shd w:val="clear" w:color="auto" w:fill="D9D9D9"/>
        <w:spacing w:after="120"/>
        <w:jc w:val="center"/>
        <w:outlineLvl w:val="1"/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</w:pPr>
      <w:r w:rsidRPr="00007EC1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lastRenderedPageBreak/>
        <w:t xml:space="preserve">Indicativos de red para el servicio móvil (MNC) del </w:t>
      </w:r>
      <w:r w:rsidRPr="00007EC1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br/>
        <w:t>plan de identificación internacional para redes públicas y suscripciones</w:t>
      </w:r>
      <w:r w:rsidRPr="00007EC1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br/>
        <w:t>(Según la Recomendación UIT-T E.212 (09/2016))</w:t>
      </w:r>
      <w:r w:rsidRPr="00007EC1">
        <w:rPr>
          <w:rFonts w:eastAsia="Arial" w:cs="Calibri"/>
          <w:b/>
          <w:bCs/>
          <w:noProof/>
          <w:color w:val="000000"/>
          <w:sz w:val="28"/>
          <w:szCs w:val="28"/>
          <w:lang w:val="es-ES_tradnl"/>
        </w:rPr>
        <w:br/>
        <w:t>(Situación al 15 de noviembre de 2023)</w:t>
      </w:r>
    </w:p>
    <w:p w14:paraId="1832B1E7" w14:textId="77777777" w:rsidR="009771D1" w:rsidRPr="00007EC1" w:rsidRDefault="009771D1" w:rsidP="009771D1">
      <w:pPr>
        <w:spacing w:after="0"/>
        <w:jc w:val="center"/>
        <w:rPr>
          <w:rFonts w:cs="Calibri"/>
          <w:lang w:val="es-ES_tradnl"/>
        </w:rPr>
      </w:pPr>
      <w:r w:rsidRPr="00007EC1">
        <w:rPr>
          <w:rFonts w:cs="Calibri"/>
          <w:lang w:val="es-ES_tradnl"/>
        </w:rPr>
        <w:t xml:space="preserve">(Anexo al Boletín de Explotación de la UIT </w:t>
      </w:r>
      <w:proofErr w:type="spellStart"/>
      <w:r w:rsidRPr="00007EC1">
        <w:rPr>
          <w:rFonts w:cs="Calibri"/>
          <w:lang w:val="es-ES_tradnl"/>
        </w:rPr>
        <w:t>N.°</w:t>
      </w:r>
      <w:proofErr w:type="spellEnd"/>
      <w:r w:rsidRPr="00007EC1">
        <w:rPr>
          <w:rFonts w:cs="Calibri"/>
          <w:lang w:val="es-ES_tradnl"/>
        </w:rPr>
        <w:t xml:space="preserve"> 1280 - 15.XI.2023)</w:t>
      </w:r>
    </w:p>
    <w:p w14:paraId="6BDFB578" w14:textId="77777777" w:rsidR="009771D1" w:rsidRPr="00007EC1" w:rsidRDefault="009771D1" w:rsidP="00D61303">
      <w:pPr>
        <w:spacing w:before="0" w:after="0"/>
        <w:jc w:val="center"/>
        <w:rPr>
          <w:rFonts w:cs="Calibri"/>
          <w:lang w:val="es-ES_tradnl"/>
        </w:rPr>
      </w:pPr>
      <w:r w:rsidRPr="00007EC1">
        <w:rPr>
          <w:rFonts w:cs="Calibri"/>
          <w:lang w:val="es-ES_tradnl"/>
        </w:rPr>
        <w:t xml:space="preserve">(Enmienda </w:t>
      </w:r>
      <w:proofErr w:type="spellStart"/>
      <w:r w:rsidRPr="00007EC1">
        <w:rPr>
          <w:rFonts w:cs="Calibri"/>
          <w:lang w:val="es-ES_tradnl"/>
        </w:rPr>
        <w:t>N.°</w:t>
      </w:r>
      <w:proofErr w:type="spellEnd"/>
      <w:r w:rsidRPr="00007EC1">
        <w:rPr>
          <w:rFonts w:cs="Calibri"/>
          <w:lang w:val="es-ES_tradnl"/>
        </w:rPr>
        <w:t xml:space="preserve"> 18)</w:t>
      </w:r>
    </w:p>
    <w:p w14:paraId="0041B289" w14:textId="77777777" w:rsidR="009771D1" w:rsidRDefault="009771D1" w:rsidP="009771D1">
      <w:pPr>
        <w:spacing w:after="0"/>
        <w:rPr>
          <w:rFonts w:cs="Calibri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561"/>
        <w:gridCol w:w="4090"/>
      </w:tblGrid>
      <w:tr w:rsidR="009771D1" w:rsidRPr="009771D1" w14:paraId="6522CB44" w14:textId="77777777" w:rsidTr="004D2F0A">
        <w:trPr>
          <w:trHeight w:val="466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AE1A5" w14:textId="77777777" w:rsidR="009771D1" w:rsidRPr="00654F78" w:rsidRDefault="009771D1" w:rsidP="004D2F0A">
            <w:pPr>
              <w:spacing w:after="0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b/>
                <w:i/>
                <w:color w:val="000000"/>
                <w:lang w:val="es-ES"/>
              </w:rPr>
              <w:t>País o Zona geográfica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F79C4" w14:textId="77777777" w:rsidR="009771D1" w:rsidRPr="00654F78" w:rsidRDefault="009771D1" w:rsidP="004D2F0A">
            <w:pPr>
              <w:spacing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Arial" w:cs="Calibri"/>
                <w:b/>
                <w:i/>
                <w:color w:val="000000"/>
                <w:lang w:val="es-ES"/>
              </w:rPr>
              <w:t>MCC+MNC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F41F8" w14:textId="77777777" w:rsidR="009771D1" w:rsidRPr="00654F78" w:rsidRDefault="009771D1" w:rsidP="004D2F0A">
            <w:pPr>
              <w:spacing w:after="0"/>
              <w:rPr>
                <w:rFonts w:cs="Calibri"/>
                <w:lang w:val="es-ES"/>
              </w:rPr>
            </w:pPr>
            <w:r w:rsidRPr="00654F78">
              <w:rPr>
                <w:rFonts w:eastAsia="Arial" w:cs="Calibri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9771D1" w:rsidRPr="00654F78" w14:paraId="3EB5454E" w14:textId="77777777" w:rsidTr="004D2F0A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CD96E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b/>
                <w:color w:val="000000"/>
                <w:lang w:val="es-ES"/>
              </w:rPr>
              <w:t xml:space="preserve">Estonia </w:t>
            </w:r>
            <w:r>
              <w:rPr>
                <w:rFonts w:eastAsia="Calibri" w:cs="Calibri"/>
                <w:b/>
                <w:color w:val="000000"/>
                <w:lang w:val="es-ES"/>
              </w:rPr>
              <w:t xml:space="preserve">    </w:t>
            </w:r>
            <w:r w:rsidRPr="00654F78">
              <w:rPr>
                <w:rFonts w:eastAsia="Calibri" w:cs="Calibri"/>
                <w:b/>
                <w:color w:val="000000"/>
                <w:lang w:val="es-ES"/>
              </w:rPr>
              <w:t>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E0FC0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FF1AD4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</w:tr>
      <w:tr w:rsidR="009771D1" w:rsidRPr="00654F78" w14:paraId="5FE864FD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098C7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61E329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248 13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45FB5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Telia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Eesti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AS</w:t>
            </w:r>
          </w:p>
        </w:tc>
      </w:tr>
      <w:tr w:rsidR="009771D1" w:rsidRPr="00654F78" w14:paraId="6E5FED4C" w14:textId="77777777" w:rsidTr="004D2F0A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72DA0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b/>
                <w:color w:val="000000"/>
                <w:lang w:val="es-ES"/>
              </w:rPr>
              <w:t>Estonia</w:t>
            </w:r>
            <w:r>
              <w:rPr>
                <w:rFonts w:eastAsia="Calibri" w:cs="Calibri"/>
                <w:b/>
                <w:color w:val="000000"/>
                <w:lang w:val="es-ES"/>
              </w:rPr>
              <w:t xml:space="preserve">    </w:t>
            </w:r>
            <w:r w:rsidRPr="00654F78">
              <w:rPr>
                <w:rFonts w:eastAsia="Calibri" w:cs="Calibri"/>
                <w:b/>
                <w:color w:val="000000"/>
                <w:lang w:val="es-ES"/>
              </w:rPr>
              <w:t xml:space="preserve">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E4CAA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FBADA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</w:tr>
      <w:tr w:rsidR="009771D1" w:rsidRPr="00654F78" w14:paraId="26006D47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F6DF9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AE2EA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248 35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015C8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Teliqon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Communications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OÜ</w:t>
            </w:r>
          </w:p>
        </w:tc>
      </w:tr>
      <w:tr w:rsidR="009771D1" w:rsidRPr="00654F78" w14:paraId="466A9E7F" w14:textId="77777777" w:rsidTr="004D2F0A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D0B8A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b/>
                <w:color w:val="000000"/>
                <w:lang w:val="es-ES"/>
              </w:rPr>
              <w:t xml:space="preserve">Sudafricana (Rep.) </w:t>
            </w:r>
            <w:r>
              <w:rPr>
                <w:rFonts w:eastAsia="Calibri" w:cs="Calibri"/>
                <w:b/>
                <w:color w:val="000000"/>
                <w:lang w:val="es-ES"/>
              </w:rPr>
              <w:t xml:space="preserve">    </w:t>
            </w:r>
            <w:r w:rsidRPr="00654F78">
              <w:rPr>
                <w:rFonts w:eastAsia="Calibri" w:cs="Calibri"/>
                <w:b/>
                <w:color w:val="000000"/>
                <w:lang w:val="es-ES"/>
              </w:rPr>
              <w:t>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0A9A9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9B468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</w:tr>
      <w:tr w:rsidR="009771D1" w:rsidRPr="00654F78" w14:paraId="270CA754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F4822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8EEA3D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655 08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CEE3E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Cell C (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Pty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) 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Ltd</w:t>
            </w:r>
            <w:proofErr w:type="spellEnd"/>
          </w:p>
        </w:tc>
      </w:tr>
      <w:tr w:rsidR="009771D1" w:rsidRPr="00654F78" w14:paraId="408B4A76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BFD16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8F7FA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655 09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E1A7F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Cell C (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Pty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) 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Ltd</w:t>
            </w:r>
            <w:proofErr w:type="spellEnd"/>
          </w:p>
        </w:tc>
      </w:tr>
      <w:tr w:rsidR="009771D1" w:rsidRPr="00654F78" w14:paraId="03529BF1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45FEB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0860D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655 11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365BB" w14:textId="77777777" w:rsidR="009771D1" w:rsidRPr="009771D1" w:rsidRDefault="009771D1" w:rsidP="00D61303">
            <w:pPr>
              <w:spacing w:before="0" w:after="0"/>
              <w:rPr>
                <w:rFonts w:cs="Calibri"/>
              </w:rPr>
            </w:pPr>
            <w:r w:rsidRPr="009771D1">
              <w:rPr>
                <w:rFonts w:eastAsia="Calibri" w:cs="Calibri"/>
                <w:color w:val="000000"/>
              </w:rPr>
              <w:t>Mobile Telephone Networks (MTN) Pty Ltd</w:t>
            </w:r>
          </w:p>
        </w:tc>
      </w:tr>
      <w:tr w:rsidR="009771D1" w:rsidRPr="00654F78" w14:paraId="79CBFC9F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351A56" w14:textId="77777777" w:rsidR="009771D1" w:rsidRPr="009771D1" w:rsidRDefault="009771D1" w:rsidP="00D61303">
            <w:pPr>
              <w:spacing w:before="0" w:after="0"/>
              <w:jc w:val="left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0080B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655 18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184AE" w14:textId="77777777" w:rsidR="009771D1" w:rsidRPr="009771D1" w:rsidRDefault="009771D1" w:rsidP="00D61303">
            <w:pPr>
              <w:spacing w:before="0" w:after="0"/>
              <w:rPr>
                <w:rFonts w:cs="Calibri"/>
              </w:rPr>
            </w:pPr>
            <w:r w:rsidRPr="009771D1">
              <w:rPr>
                <w:rFonts w:eastAsia="Calibri" w:cs="Calibri"/>
                <w:color w:val="000000"/>
              </w:rPr>
              <w:t>Mobile Telephone Networks (MTN) Pty Ltd</w:t>
            </w:r>
          </w:p>
        </w:tc>
      </w:tr>
      <w:tr w:rsidR="009771D1" w:rsidRPr="009771D1" w14:paraId="703B9731" w14:textId="77777777" w:rsidTr="004D2F0A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751E1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b/>
                <w:color w:val="000000"/>
                <w:lang w:val="es-ES"/>
              </w:rPr>
              <w:t xml:space="preserve">Móvil internacional, </w:t>
            </w:r>
            <w:r>
              <w:rPr>
                <w:rFonts w:eastAsia="Calibri" w:cs="Calibri"/>
                <w:b/>
                <w:color w:val="000000"/>
                <w:lang w:val="es-ES"/>
              </w:rPr>
              <w:br/>
            </w:r>
            <w:r w:rsidRPr="00654F78">
              <w:rPr>
                <w:rFonts w:eastAsia="Calibri" w:cs="Calibri"/>
                <w:b/>
                <w:color w:val="000000"/>
                <w:lang w:val="es-ES"/>
              </w:rPr>
              <w:t xml:space="preserve">indicativo compartido </w:t>
            </w:r>
            <w:r>
              <w:rPr>
                <w:rFonts w:eastAsia="Calibri" w:cs="Calibri"/>
                <w:b/>
                <w:color w:val="000000"/>
                <w:lang w:val="es-ES"/>
              </w:rPr>
              <w:t xml:space="preserve">    </w:t>
            </w:r>
            <w:r w:rsidRPr="00654F78">
              <w:rPr>
                <w:rFonts w:eastAsia="Calibri" w:cs="Calibri"/>
                <w:b/>
                <w:color w:val="000000"/>
                <w:lang w:val="es-ES"/>
              </w:rPr>
              <w:t>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CF0CB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E5D3C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</w:tr>
      <w:tr w:rsidR="009771D1" w:rsidRPr="00654F78" w14:paraId="295A0848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42F2F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32E5A2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901 25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03D3D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Datora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Mobile 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Telecomunicações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SA</w:t>
            </w:r>
          </w:p>
        </w:tc>
      </w:tr>
      <w:tr w:rsidR="009771D1" w:rsidRPr="009771D1" w14:paraId="6B091847" w14:textId="77777777" w:rsidTr="004D2F0A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C71B1" w14:textId="77777777" w:rsidR="009771D1" w:rsidRPr="00654F78" w:rsidRDefault="009771D1" w:rsidP="00D61303">
            <w:pPr>
              <w:spacing w:before="0" w:after="0"/>
              <w:jc w:val="left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b/>
                <w:color w:val="000000"/>
                <w:lang w:val="es-ES"/>
              </w:rPr>
              <w:t xml:space="preserve">Móvil internacional, </w:t>
            </w:r>
            <w:r>
              <w:rPr>
                <w:rFonts w:eastAsia="Calibri" w:cs="Calibri"/>
                <w:b/>
                <w:color w:val="000000"/>
                <w:lang w:val="es-ES"/>
              </w:rPr>
              <w:br/>
            </w:r>
            <w:r w:rsidRPr="00654F78">
              <w:rPr>
                <w:rFonts w:eastAsia="Calibri" w:cs="Calibri"/>
                <w:b/>
                <w:color w:val="000000"/>
                <w:lang w:val="es-ES"/>
              </w:rPr>
              <w:t>indicativo compartido</w:t>
            </w:r>
            <w:r>
              <w:rPr>
                <w:rFonts w:eastAsia="Calibri" w:cs="Calibri"/>
                <w:b/>
                <w:color w:val="000000"/>
                <w:lang w:val="es-ES"/>
              </w:rPr>
              <w:t xml:space="preserve">    </w:t>
            </w:r>
            <w:r w:rsidRPr="00654F78">
              <w:rPr>
                <w:rFonts w:eastAsia="Calibri" w:cs="Calibri"/>
                <w:b/>
                <w:color w:val="000000"/>
                <w:lang w:val="es-ES"/>
              </w:rPr>
              <w:t xml:space="preserve"> 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294B3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2F8B8A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</w:tr>
      <w:tr w:rsidR="009771D1" w:rsidRPr="00654F78" w14:paraId="48228F84" w14:textId="77777777" w:rsidTr="004D2F0A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55267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727F1" w14:textId="77777777" w:rsidR="009771D1" w:rsidRPr="00654F78" w:rsidRDefault="009771D1" w:rsidP="00D61303">
            <w:pPr>
              <w:spacing w:before="0" w:after="0"/>
              <w:jc w:val="center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>901 49</w:t>
            </w:r>
          </w:p>
        </w:tc>
        <w:tc>
          <w:tcPr>
            <w:tcW w:w="40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3F8F4" w14:textId="77777777" w:rsidR="009771D1" w:rsidRPr="00654F78" w:rsidRDefault="009771D1" w:rsidP="00D61303">
            <w:pPr>
              <w:spacing w:before="0" w:after="0"/>
              <w:rPr>
                <w:rFonts w:cs="Calibri"/>
                <w:lang w:val="es-ES"/>
              </w:rPr>
            </w:pPr>
            <w:r w:rsidRPr="00654F78">
              <w:rPr>
                <w:rFonts w:eastAsia="Calibri" w:cs="Calibri"/>
                <w:color w:val="000000"/>
                <w:lang w:val="es-ES"/>
              </w:rPr>
              <w:t xml:space="preserve">Mobile 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Telecommunications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Company K.S.C.P.</w:t>
            </w:r>
            <w:r>
              <w:rPr>
                <w:rFonts w:eastAsia="Calibri" w:cs="Calibri"/>
                <w:color w:val="000000"/>
                <w:lang w:val="es-ES"/>
              </w:rPr>
              <w:br/>
            </w:r>
            <w:r w:rsidRPr="00654F78">
              <w:rPr>
                <w:rFonts w:eastAsia="Calibri" w:cs="Calibri"/>
                <w:color w:val="000000"/>
                <w:lang w:val="es-ES"/>
              </w:rPr>
              <w:t xml:space="preserve">/Zain </w:t>
            </w:r>
            <w:proofErr w:type="spellStart"/>
            <w:r w:rsidRPr="00654F78">
              <w:rPr>
                <w:rFonts w:eastAsia="Calibri" w:cs="Calibri"/>
                <w:color w:val="000000"/>
                <w:lang w:val="es-ES"/>
              </w:rPr>
              <w:t>Bahrain</w:t>
            </w:r>
            <w:proofErr w:type="spellEnd"/>
            <w:r w:rsidRPr="00654F78">
              <w:rPr>
                <w:rFonts w:eastAsia="Calibri" w:cs="Calibri"/>
                <w:color w:val="000000"/>
                <w:lang w:val="es-ES"/>
              </w:rPr>
              <w:t xml:space="preserve"> BSC</w:t>
            </w:r>
          </w:p>
        </w:tc>
      </w:tr>
    </w:tbl>
    <w:p w14:paraId="70E8A3DA" w14:textId="77777777" w:rsidR="009771D1" w:rsidRDefault="009771D1" w:rsidP="009771D1">
      <w:pPr>
        <w:spacing w:after="0"/>
        <w:rPr>
          <w:rFonts w:cs="Calibri"/>
          <w:lang w:val="en-US"/>
        </w:rPr>
      </w:pPr>
    </w:p>
    <w:p w14:paraId="27E2C76D" w14:textId="77777777" w:rsidR="009771D1" w:rsidRPr="00CD7533" w:rsidRDefault="009771D1" w:rsidP="009771D1">
      <w:pPr>
        <w:spacing w:after="0"/>
        <w:rPr>
          <w:rFonts w:cs="Calibri"/>
          <w:noProof/>
          <w:sz w:val="16"/>
          <w:szCs w:val="16"/>
          <w:lang w:val="fr-CH"/>
        </w:rPr>
      </w:pPr>
      <w:r w:rsidRPr="00CD7533">
        <w:rPr>
          <w:rFonts w:eastAsia="Arial" w:cs="Calibri"/>
          <w:noProof/>
          <w:color w:val="000000"/>
          <w:sz w:val="16"/>
          <w:szCs w:val="16"/>
          <w:lang w:val="fr-CH"/>
        </w:rPr>
        <w:t>____________</w:t>
      </w:r>
    </w:p>
    <w:p w14:paraId="4209635C" w14:textId="77777777" w:rsidR="009771D1" w:rsidRPr="00CD7533" w:rsidRDefault="009771D1" w:rsidP="009771D1">
      <w:pPr>
        <w:tabs>
          <w:tab w:val="left" w:pos="630"/>
        </w:tabs>
        <w:spacing w:after="0"/>
        <w:ind w:left="1136" w:hanging="1136"/>
        <w:rPr>
          <w:noProof/>
          <w:lang w:val="fr-CH"/>
        </w:rPr>
      </w:pPr>
      <w:r w:rsidRPr="00CD7533">
        <w:rPr>
          <w:rFonts w:eastAsia="Calibri"/>
          <w:noProof/>
          <w:color w:val="000000"/>
          <w:sz w:val="16"/>
          <w:szCs w:val="16"/>
          <w:lang w:val="fr-CH"/>
        </w:rPr>
        <w:t xml:space="preserve">MCC: </w:t>
      </w:r>
      <w:r w:rsidRPr="00CD7533">
        <w:rPr>
          <w:rFonts w:eastAsia="Calibri"/>
          <w:noProof/>
          <w:color w:val="000000"/>
          <w:sz w:val="16"/>
          <w:szCs w:val="16"/>
          <w:lang w:val="fr-CH"/>
        </w:rPr>
        <w:tab/>
        <w:t>Mobile Country Code / Indicatif de pays du mobile / Indicativo de país para el servicio móvil</w:t>
      </w:r>
    </w:p>
    <w:p w14:paraId="7D359430" w14:textId="77777777" w:rsidR="009771D1" w:rsidRPr="00CD7533" w:rsidRDefault="009771D1" w:rsidP="00D61303">
      <w:pPr>
        <w:tabs>
          <w:tab w:val="left" w:pos="630"/>
        </w:tabs>
        <w:spacing w:before="0" w:after="0"/>
        <w:ind w:left="1134" w:hanging="1134"/>
        <w:rPr>
          <w:noProof/>
          <w:lang w:val="fr-CH"/>
        </w:rPr>
      </w:pPr>
      <w:r w:rsidRPr="00CD7533">
        <w:rPr>
          <w:rFonts w:eastAsia="Calibri"/>
          <w:noProof/>
          <w:color w:val="000000"/>
          <w:sz w:val="16"/>
          <w:szCs w:val="16"/>
          <w:lang w:val="fr-CH"/>
        </w:rPr>
        <w:t xml:space="preserve">MNC: </w:t>
      </w:r>
      <w:r w:rsidRPr="00CD7533">
        <w:rPr>
          <w:rFonts w:eastAsia="Calibri"/>
          <w:noProof/>
          <w:color w:val="000000"/>
          <w:sz w:val="16"/>
          <w:szCs w:val="16"/>
          <w:lang w:val="fr-CH"/>
        </w:rPr>
        <w:tab/>
        <w:t>Mobile Network Code / Code de réseau mobile / Indicativo de red para el servicio móvil</w:t>
      </w:r>
    </w:p>
    <w:p w14:paraId="0B82F87E" w14:textId="77777777" w:rsidR="009771D1" w:rsidRPr="00310FCA" w:rsidRDefault="009771D1" w:rsidP="009771D1">
      <w:pPr>
        <w:spacing w:after="0"/>
        <w:rPr>
          <w:rFonts w:cs="Calibri"/>
          <w:lang w:val="fr-FR"/>
        </w:rPr>
      </w:pPr>
    </w:p>
    <w:p w14:paraId="00337F2A" w14:textId="77777777" w:rsidR="003072D0" w:rsidRDefault="003072D0" w:rsidP="00713D78">
      <w:pPr>
        <w:rPr>
          <w:lang w:val="es-ES_tradnl"/>
        </w:rPr>
      </w:pPr>
    </w:p>
    <w:p w14:paraId="7B4B9E5A" w14:textId="639DA182" w:rsidR="009771D1" w:rsidRDefault="009771D1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296729D8" w14:textId="77777777" w:rsidR="000342B3" w:rsidRPr="000342B3" w:rsidRDefault="000342B3" w:rsidP="000342B3">
      <w:pPr>
        <w:pStyle w:val="Heading20"/>
        <w:spacing w:before="0"/>
        <w:rPr>
          <w:sz w:val="28"/>
          <w:lang w:val="es-ES"/>
        </w:rPr>
      </w:pPr>
      <w:bookmarkStart w:id="1062" w:name="_Toc303344679"/>
      <w:bookmarkStart w:id="1063" w:name="_Toc458411211"/>
      <w:r w:rsidRPr="000342B3">
        <w:rPr>
          <w:sz w:val="28"/>
          <w:lang w:val="es-ES"/>
        </w:rPr>
        <w:lastRenderedPageBreak/>
        <w:t>Lista de códigos de operador de la UIT</w:t>
      </w:r>
      <w:r w:rsidRPr="000342B3">
        <w:rPr>
          <w:sz w:val="28"/>
          <w:lang w:val="es-ES"/>
        </w:rPr>
        <w:br/>
        <w:t>(Según la Recomendación UIT-T M.1400 (03/2013))</w:t>
      </w:r>
      <w:bookmarkEnd w:id="1062"/>
      <w:r w:rsidRPr="000342B3">
        <w:rPr>
          <w:sz w:val="28"/>
          <w:lang w:val="es-ES"/>
        </w:rPr>
        <w:br/>
        <w:t>(Situación al 15 de septiembre de 2014)</w:t>
      </w:r>
      <w:bookmarkEnd w:id="1063"/>
    </w:p>
    <w:p w14:paraId="75BCF9DD" w14:textId="77777777" w:rsidR="000342B3" w:rsidRDefault="000342B3" w:rsidP="000342B3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spellStart"/>
      <w:r w:rsidRPr="0010300F">
        <w:rPr>
          <w:rFonts w:eastAsia="Arial"/>
          <w:lang w:val="es-ES"/>
        </w:rPr>
        <w:t>N.°</w:t>
      </w:r>
      <w:proofErr w:type="spellEnd"/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proofErr w:type="spellStart"/>
      <w:r w:rsidRPr="00B14ADE">
        <w:rPr>
          <w:rFonts w:eastAsia="Calibri"/>
          <w:lang w:val="es-ES"/>
        </w:rPr>
        <w:t>N.°</w:t>
      </w:r>
      <w:proofErr w:type="spellEnd"/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178)</w:t>
      </w:r>
    </w:p>
    <w:p w14:paraId="6DCA8E8A" w14:textId="77777777" w:rsidR="000342B3" w:rsidRPr="00742CE7" w:rsidRDefault="000342B3" w:rsidP="000342B3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70"/>
        <w:gridCol w:w="2793"/>
        <w:gridCol w:w="3260"/>
      </w:tblGrid>
      <w:tr w:rsidR="000342B3" w:rsidRPr="0010300F" w14:paraId="6649367C" w14:textId="77777777" w:rsidTr="000342B3">
        <w:trPr>
          <w:cantSplit/>
          <w:tblHeader/>
        </w:trPr>
        <w:tc>
          <w:tcPr>
            <w:tcW w:w="3870" w:type="dxa"/>
            <w:hideMark/>
          </w:tcPr>
          <w:p w14:paraId="0ECB3CB2" w14:textId="77777777" w:rsidR="000342B3" w:rsidRPr="0010300F" w:rsidRDefault="000342B3" w:rsidP="004D2F0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93" w:type="dxa"/>
            <w:hideMark/>
          </w:tcPr>
          <w:p w14:paraId="25E4362F" w14:textId="77777777" w:rsidR="000342B3" w:rsidRPr="0010300F" w:rsidRDefault="000342B3" w:rsidP="004D2F0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0" w:type="dxa"/>
            <w:hideMark/>
          </w:tcPr>
          <w:p w14:paraId="3EFF616C" w14:textId="77777777" w:rsidR="000342B3" w:rsidRPr="0010300F" w:rsidRDefault="000342B3" w:rsidP="004D2F0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0342B3" w:rsidRPr="0010300F" w14:paraId="4E892C75" w14:textId="77777777" w:rsidTr="000342B3">
        <w:trPr>
          <w:cantSplit/>
          <w:tblHeader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BC337A" w14:textId="77777777" w:rsidR="000342B3" w:rsidRPr="0010300F" w:rsidRDefault="000342B3" w:rsidP="004D2F0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F8F89" w14:textId="77777777" w:rsidR="000342B3" w:rsidRPr="0010300F" w:rsidRDefault="000342B3" w:rsidP="004D2F0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247CD" w14:textId="77777777" w:rsidR="000342B3" w:rsidRPr="0010300F" w:rsidRDefault="000342B3" w:rsidP="004D2F0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F7B6C0D" w14:textId="77777777" w:rsidR="000342B3" w:rsidRPr="00DC1D04" w:rsidRDefault="000342B3" w:rsidP="000342B3">
      <w:pPr>
        <w:tabs>
          <w:tab w:val="left" w:pos="3686"/>
        </w:tabs>
        <w:spacing w:before="0"/>
        <w:rPr>
          <w:rFonts w:cs="Calibri"/>
          <w:b/>
          <w:lang w:val="fr-FR"/>
        </w:rPr>
      </w:pPr>
      <w:bookmarkStart w:id="1064" w:name="OLE_LINK5"/>
      <w:bookmarkStart w:id="1065" w:name="OLE_LINK6"/>
      <w:bookmarkStart w:id="1066" w:name="OLE_LINK9"/>
      <w:bookmarkStart w:id="1067" w:name="OLE_LINK10"/>
    </w:p>
    <w:p w14:paraId="3CED2FF9" w14:textId="77777777" w:rsidR="000342B3" w:rsidRDefault="000342B3" w:rsidP="000342B3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 w:rsidRPr="00742CE7">
        <w:rPr>
          <w:rFonts w:cs="Calibri"/>
          <w:b/>
          <w:lang w:val="es-ES"/>
        </w:rPr>
        <w:t>ADD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561"/>
        <w:gridCol w:w="3919"/>
      </w:tblGrid>
      <w:tr w:rsidR="000342B3" w:rsidRPr="00C0063B" w14:paraId="08F76BEF" w14:textId="77777777" w:rsidTr="004D2F0A">
        <w:trPr>
          <w:trHeight w:val="779"/>
        </w:trPr>
        <w:tc>
          <w:tcPr>
            <w:tcW w:w="3960" w:type="dxa"/>
          </w:tcPr>
          <w:bookmarkEnd w:id="1064"/>
          <w:bookmarkEnd w:id="1065"/>
          <w:bookmarkEnd w:id="1066"/>
          <w:bookmarkEnd w:id="1067"/>
          <w:p w14:paraId="72564A08" w14:textId="77777777" w:rsidR="000342B3" w:rsidRPr="00C0063B" w:rsidRDefault="000342B3" w:rsidP="000342B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C0063B">
              <w:rPr>
                <w:rFonts w:asciiTheme="minorHAnsi" w:hAnsiTheme="minorHAnsi" w:cs="Arial"/>
                <w:noProof/>
                <w:lang w:val="en-US"/>
              </w:rPr>
              <w:t>n@work Internet Informationssysteme GmbH</w:t>
            </w:r>
            <w:r w:rsidRPr="00C0063B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C0063B">
              <w:rPr>
                <w:rFonts w:asciiTheme="minorHAnsi" w:hAnsiTheme="minorHAnsi" w:cs="Arial"/>
                <w:noProof/>
                <w:lang w:val="de-CH"/>
              </w:rPr>
              <w:t>Versmannstrasse 58</w:t>
            </w:r>
          </w:p>
          <w:p w14:paraId="7363084B" w14:textId="77777777" w:rsidR="000342B3" w:rsidRPr="00C0063B" w:rsidRDefault="000342B3" w:rsidP="000342B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C0063B">
              <w:rPr>
                <w:rFonts w:asciiTheme="minorHAnsi" w:hAnsiTheme="minorHAnsi" w:cs="Arial"/>
                <w:noProof/>
                <w:lang w:val="de-CH"/>
              </w:rPr>
              <w:t>D-20457 HAMBURG</w:t>
            </w:r>
          </w:p>
        </w:tc>
        <w:tc>
          <w:tcPr>
            <w:tcW w:w="2561" w:type="dxa"/>
          </w:tcPr>
          <w:p w14:paraId="39421AF6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C0063B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NAWORK</w:t>
            </w:r>
          </w:p>
        </w:tc>
        <w:tc>
          <w:tcPr>
            <w:tcW w:w="3919" w:type="dxa"/>
          </w:tcPr>
          <w:p w14:paraId="381110A1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C0063B">
              <w:rPr>
                <w:rFonts w:asciiTheme="minorHAnsi" w:eastAsia="SimSun" w:hAnsiTheme="minorHAnsi" w:cs="Arial"/>
                <w:color w:val="000000"/>
              </w:rPr>
              <w:t xml:space="preserve">Mr Jan </w:t>
            </w:r>
            <w:proofErr w:type="spellStart"/>
            <w:r w:rsidRPr="00C0063B">
              <w:rPr>
                <w:rFonts w:asciiTheme="minorHAnsi" w:eastAsia="SimSun" w:hAnsiTheme="minorHAnsi" w:cs="Arial"/>
                <w:color w:val="000000"/>
              </w:rPr>
              <w:t>Diegelmann</w:t>
            </w:r>
            <w:proofErr w:type="spellEnd"/>
          </w:p>
          <w:p w14:paraId="01B7D259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C0063B">
              <w:rPr>
                <w:rFonts w:asciiTheme="minorHAnsi" w:eastAsia="SimSun" w:hAnsiTheme="minorHAnsi" w:cs="Arial"/>
                <w:color w:val="000000"/>
              </w:rPr>
              <w:t>Tel.: +49 40 238809 0</w:t>
            </w:r>
          </w:p>
          <w:p w14:paraId="040D5C5B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C0063B">
              <w:rPr>
                <w:rFonts w:asciiTheme="minorHAnsi" w:eastAsia="SimSun" w:hAnsiTheme="minorHAnsi" w:cs="Arial"/>
                <w:color w:val="000000"/>
              </w:rPr>
              <w:t>Fax: +49 40 238809 29</w:t>
            </w:r>
          </w:p>
          <w:p w14:paraId="0F9CAF22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fr-FR"/>
              </w:rPr>
            </w:pPr>
            <w:r w:rsidRPr="00C0063B">
              <w:rPr>
                <w:rFonts w:asciiTheme="minorHAnsi" w:eastAsia="SimSun" w:hAnsiTheme="minorHAnsi" w:cs="Arial"/>
                <w:color w:val="000000"/>
              </w:rPr>
              <w:t>Email: n@work.de</w:t>
            </w:r>
          </w:p>
        </w:tc>
      </w:tr>
    </w:tbl>
    <w:p w14:paraId="16F46A15" w14:textId="77777777" w:rsidR="000342B3" w:rsidRDefault="000342B3" w:rsidP="000342B3">
      <w:pPr>
        <w:tabs>
          <w:tab w:val="left" w:pos="3686"/>
        </w:tabs>
        <w:spacing w:before="0" w:after="120"/>
        <w:rPr>
          <w:rFonts w:eastAsia="SimSun"/>
          <w:b/>
          <w:bCs/>
          <w:i/>
          <w:iCs/>
          <w:lang w:val="es-ES"/>
        </w:rPr>
      </w:pPr>
    </w:p>
    <w:p w14:paraId="399676F1" w14:textId="77777777" w:rsidR="000342B3" w:rsidRDefault="000342B3" w:rsidP="000342B3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LIR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9"/>
        <w:gridCol w:w="2552"/>
        <w:gridCol w:w="3919"/>
      </w:tblGrid>
      <w:tr w:rsidR="000342B3" w:rsidRPr="00C0063B" w14:paraId="642AAF0A" w14:textId="77777777" w:rsidTr="004D2F0A">
        <w:trPr>
          <w:trHeight w:val="1014"/>
        </w:trPr>
        <w:tc>
          <w:tcPr>
            <w:tcW w:w="3969" w:type="dxa"/>
          </w:tcPr>
          <w:p w14:paraId="5C5DCC6F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C0063B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14:paraId="1578AE6B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C0063B">
              <w:rPr>
                <w:rFonts w:asciiTheme="minorHAnsi" w:hAnsiTheme="minorHAnsi" w:cs="Calibri"/>
                <w:lang w:val="de-DE"/>
              </w:rPr>
              <w:t>(NetCologne)</w:t>
            </w:r>
          </w:p>
          <w:p w14:paraId="51C80E85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C0063B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14:paraId="02E1E162" w14:textId="77777777" w:rsidR="000342B3" w:rsidRPr="00C0063B" w:rsidRDefault="000342B3" w:rsidP="000342B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C0063B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2552" w:type="dxa"/>
          </w:tcPr>
          <w:p w14:paraId="2E9010A5" w14:textId="77777777" w:rsidR="000342B3" w:rsidRPr="00C0063B" w:rsidRDefault="000342B3" w:rsidP="000342B3">
            <w:pPr>
              <w:widowControl w:val="0"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0063B">
              <w:rPr>
                <w:rFonts w:eastAsia="SimSun" w:cs="Arial"/>
                <w:b/>
                <w:bCs/>
                <w:color w:val="000000"/>
              </w:rPr>
              <w:t>NETCO</w:t>
            </w:r>
          </w:p>
        </w:tc>
        <w:tc>
          <w:tcPr>
            <w:tcW w:w="3919" w:type="dxa"/>
          </w:tcPr>
          <w:p w14:paraId="67DB4B94" w14:textId="77777777" w:rsidR="000342B3" w:rsidRPr="00C0063B" w:rsidRDefault="000342B3" w:rsidP="000342B3">
            <w:pPr>
              <w:tabs>
                <w:tab w:val="left" w:pos="426"/>
                <w:tab w:val="center" w:pos="2480"/>
              </w:tabs>
              <w:spacing w:before="0" w:after="0"/>
              <w:textAlignment w:val="auto"/>
              <w:rPr>
                <w:rFonts w:cs="Arial"/>
                <w:noProof/>
              </w:rPr>
            </w:pPr>
            <w:r w:rsidRPr="00C0063B">
              <w:rPr>
                <w:rFonts w:cs="Arial"/>
                <w:noProof/>
              </w:rPr>
              <w:t>Mr Andreas Rechmann</w:t>
            </w:r>
          </w:p>
          <w:p w14:paraId="62EF621A" w14:textId="77777777" w:rsidR="000342B3" w:rsidRPr="00C0063B" w:rsidRDefault="000342B3" w:rsidP="000342B3">
            <w:pPr>
              <w:tabs>
                <w:tab w:val="left" w:pos="426"/>
                <w:tab w:val="center" w:pos="2480"/>
              </w:tabs>
              <w:spacing w:before="0" w:after="0"/>
              <w:jc w:val="left"/>
              <w:textAlignment w:val="auto"/>
              <w:rPr>
                <w:rFonts w:cs="Arial"/>
                <w:noProof/>
              </w:rPr>
            </w:pPr>
            <w:r w:rsidRPr="00C0063B">
              <w:rPr>
                <w:rFonts w:cs="Arial"/>
                <w:noProof/>
              </w:rPr>
              <w:t>Tel: +49 221 2222 5104</w:t>
            </w:r>
          </w:p>
          <w:p w14:paraId="14936A85" w14:textId="77777777" w:rsidR="000342B3" w:rsidRPr="00C0063B" w:rsidRDefault="000342B3" w:rsidP="000342B3">
            <w:pPr>
              <w:tabs>
                <w:tab w:val="left" w:pos="426"/>
                <w:tab w:val="center" w:pos="2480"/>
              </w:tabs>
              <w:spacing w:before="0" w:after="0"/>
              <w:textAlignment w:val="auto"/>
              <w:rPr>
                <w:rFonts w:cs="Arial"/>
                <w:noProof/>
              </w:rPr>
            </w:pPr>
            <w:r w:rsidRPr="00C0063B">
              <w:rPr>
                <w:rFonts w:cs="Arial"/>
                <w:noProof/>
              </w:rPr>
              <w:t>Fax: +49 221 2222 75104</w:t>
            </w:r>
          </w:p>
          <w:p w14:paraId="766A3972" w14:textId="77777777" w:rsidR="000342B3" w:rsidRPr="00C0063B" w:rsidRDefault="000342B3" w:rsidP="000342B3">
            <w:pPr>
              <w:widowControl w:val="0"/>
              <w:spacing w:before="0" w:after="0"/>
              <w:textAlignment w:val="auto"/>
              <w:rPr>
                <w:rFonts w:eastAsia="SimSun" w:cs="Arial"/>
                <w:color w:val="000000"/>
                <w:lang w:val="en-US"/>
              </w:rPr>
            </w:pPr>
            <w:r w:rsidRPr="00C0063B">
              <w:rPr>
                <w:rFonts w:cs="Arial"/>
                <w:noProof/>
              </w:rPr>
              <w:t xml:space="preserve">Email: </w:t>
            </w:r>
            <w:r w:rsidRPr="00C0063B">
              <w:rPr>
                <w:rFonts w:cs="Arial"/>
                <w:noProof/>
                <w:lang w:val="en-US"/>
              </w:rPr>
              <w:t>andreas.rechmann@netcologne.com</w:t>
            </w:r>
          </w:p>
        </w:tc>
      </w:tr>
    </w:tbl>
    <w:p w14:paraId="548A10BC" w14:textId="77777777" w:rsidR="000342B3" w:rsidRPr="00C0063B" w:rsidRDefault="000342B3" w:rsidP="000342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22"/>
          <w:lang w:val="en-US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9"/>
        <w:gridCol w:w="2552"/>
        <w:gridCol w:w="3919"/>
      </w:tblGrid>
      <w:tr w:rsidR="000342B3" w:rsidRPr="00C0063B" w14:paraId="1A6039DC" w14:textId="77777777" w:rsidTr="004D2F0A">
        <w:trPr>
          <w:trHeight w:val="1014"/>
        </w:trPr>
        <w:tc>
          <w:tcPr>
            <w:tcW w:w="3969" w:type="dxa"/>
          </w:tcPr>
          <w:p w14:paraId="4FB0F109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C0063B">
              <w:rPr>
                <w:rFonts w:asciiTheme="minorHAnsi" w:hAnsiTheme="minorHAnsi" w:cs="Calibri"/>
                <w:lang w:val="de-DE"/>
              </w:rPr>
              <w:t>nexxtra GmbH</w:t>
            </w:r>
          </w:p>
          <w:p w14:paraId="521BBFF5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C0063B">
              <w:rPr>
                <w:rFonts w:asciiTheme="minorHAnsi" w:hAnsiTheme="minorHAnsi" w:cs="Calibri"/>
                <w:lang w:val="de-DE"/>
              </w:rPr>
              <w:t xml:space="preserve">Strasse der Pariser Kommune 12-16 </w:t>
            </w:r>
          </w:p>
          <w:p w14:paraId="0DA0041B" w14:textId="77777777" w:rsidR="000342B3" w:rsidRPr="00C0063B" w:rsidRDefault="000342B3" w:rsidP="000342B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Calibri"/>
                <w:lang w:val="de-DE"/>
              </w:rPr>
            </w:pPr>
            <w:r w:rsidRPr="00C0063B">
              <w:rPr>
                <w:rFonts w:asciiTheme="minorHAnsi" w:hAnsiTheme="minorHAnsi" w:cs="Calibri"/>
                <w:lang w:val="de-DE"/>
              </w:rPr>
              <w:t>D-10243 BERLIN</w:t>
            </w:r>
          </w:p>
        </w:tc>
        <w:tc>
          <w:tcPr>
            <w:tcW w:w="2552" w:type="dxa"/>
          </w:tcPr>
          <w:p w14:paraId="4ECA3B14" w14:textId="77777777" w:rsidR="000342B3" w:rsidRPr="00C0063B" w:rsidRDefault="000342B3" w:rsidP="000342B3">
            <w:pPr>
              <w:widowControl w:val="0"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C0063B">
              <w:rPr>
                <w:rFonts w:eastAsia="SimSun" w:cs="Arial"/>
                <w:b/>
                <w:bCs/>
                <w:color w:val="000000"/>
              </w:rPr>
              <w:t>42ONE</w:t>
            </w:r>
          </w:p>
        </w:tc>
        <w:tc>
          <w:tcPr>
            <w:tcW w:w="3919" w:type="dxa"/>
          </w:tcPr>
          <w:p w14:paraId="3F493BBE" w14:textId="77777777" w:rsidR="000342B3" w:rsidRPr="00C0063B" w:rsidRDefault="000342B3" w:rsidP="000342B3">
            <w:pPr>
              <w:tabs>
                <w:tab w:val="left" w:pos="426"/>
                <w:tab w:val="center" w:pos="2480"/>
              </w:tabs>
              <w:spacing w:before="0" w:after="0"/>
              <w:textAlignment w:val="auto"/>
              <w:rPr>
                <w:rFonts w:cs="Arial"/>
                <w:noProof/>
              </w:rPr>
            </w:pPr>
            <w:r w:rsidRPr="00C0063B">
              <w:rPr>
                <w:rFonts w:cs="Arial"/>
                <w:noProof/>
              </w:rPr>
              <w:t>Mr Thomas Reinig</w:t>
            </w:r>
          </w:p>
          <w:p w14:paraId="7785BAD1" w14:textId="77777777" w:rsidR="000342B3" w:rsidRPr="00C0063B" w:rsidRDefault="000342B3" w:rsidP="000342B3">
            <w:pPr>
              <w:tabs>
                <w:tab w:val="left" w:pos="426"/>
                <w:tab w:val="center" w:pos="2480"/>
              </w:tabs>
              <w:spacing w:before="0" w:after="0"/>
              <w:textAlignment w:val="auto"/>
              <w:rPr>
                <w:rFonts w:cs="Arial"/>
                <w:noProof/>
              </w:rPr>
            </w:pPr>
            <w:r w:rsidRPr="00C0063B">
              <w:rPr>
                <w:rFonts w:cs="Arial"/>
                <w:noProof/>
              </w:rPr>
              <w:t>Tel.: +49 30 2099442 42</w:t>
            </w:r>
          </w:p>
          <w:p w14:paraId="605CD91D" w14:textId="77777777" w:rsidR="000342B3" w:rsidRPr="00C0063B" w:rsidRDefault="000342B3" w:rsidP="000342B3">
            <w:pPr>
              <w:tabs>
                <w:tab w:val="left" w:pos="426"/>
                <w:tab w:val="center" w:pos="2480"/>
              </w:tabs>
              <w:spacing w:before="0" w:after="0"/>
              <w:textAlignment w:val="auto"/>
              <w:rPr>
                <w:rFonts w:cs="Arial"/>
                <w:noProof/>
              </w:rPr>
            </w:pPr>
            <w:r w:rsidRPr="00C0063B">
              <w:rPr>
                <w:rFonts w:cs="Arial"/>
                <w:noProof/>
              </w:rPr>
              <w:t>Fax: +49 30 2099442 99</w:t>
            </w:r>
          </w:p>
          <w:p w14:paraId="65020AAB" w14:textId="77777777" w:rsidR="000342B3" w:rsidRPr="00C0063B" w:rsidRDefault="000342B3" w:rsidP="000342B3">
            <w:pPr>
              <w:tabs>
                <w:tab w:val="left" w:pos="426"/>
                <w:tab w:val="center" w:pos="2480"/>
              </w:tabs>
              <w:spacing w:before="0" w:after="0"/>
              <w:textAlignment w:val="auto"/>
              <w:rPr>
                <w:rFonts w:cs="Arial"/>
                <w:noProof/>
              </w:rPr>
            </w:pPr>
            <w:r w:rsidRPr="00C0063B">
              <w:rPr>
                <w:rFonts w:cs="Arial"/>
                <w:noProof/>
              </w:rPr>
              <w:t>Email: thomas.reinig@42one.com</w:t>
            </w:r>
          </w:p>
        </w:tc>
      </w:tr>
    </w:tbl>
    <w:p w14:paraId="78986A6F" w14:textId="77777777" w:rsidR="000342B3" w:rsidRDefault="000342B3" w:rsidP="000342B3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</w:p>
    <w:p w14:paraId="0A4B4B6E" w14:textId="77777777" w:rsidR="00D61303" w:rsidRDefault="00D61303" w:rsidP="00713D78">
      <w:pPr>
        <w:rPr>
          <w:lang w:val="es-ES_tradnl"/>
        </w:rPr>
      </w:pPr>
    </w:p>
    <w:p w14:paraId="3149E0AE" w14:textId="02C2E802" w:rsidR="00D61303" w:rsidRDefault="00D61303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2D12E5DE" w14:textId="77777777" w:rsidR="000342B3" w:rsidRPr="000342B3" w:rsidRDefault="000342B3" w:rsidP="000342B3">
      <w:pPr>
        <w:pStyle w:val="Heading20"/>
        <w:spacing w:before="0"/>
        <w:rPr>
          <w:sz w:val="28"/>
          <w:lang w:val="es-ES"/>
        </w:rPr>
      </w:pPr>
      <w:r w:rsidRPr="000342B3">
        <w:rPr>
          <w:sz w:val="28"/>
          <w:lang w:val="es-ES"/>
        </w:rPr>
        <w:lastRenderedPageBreak/>
        <w:t>Lista de códigos de puntos de señalización internacional (ISPC)</w:t>
      </w:r>
      <w:r w:rsidRPr="000342B3">
        <w:rPr>
          <w:sz w:val="28"/>
          <w:lang w:val="es-ES"/>
        </w:rPr>
        <w:br/>
        <w:t>(Según la Recomendación UIT-T Q.708 (03/1999))</w:t>
      </w:r>
      <w:r w:rsidRPr="000342B3">
        <w:rPr>
          <w:sz w:val="28"/>
          <w:lang w:val="es-ES"/>
        </w:rPr>
        <w:br/>
        <w:t>(Situación al 1 de julio de 2024)</w:t>
      </w:r>
    </w:p>
    <w:p w14:paraId="4909491E" w14:textId="77777777" w:rsidR="000342B3" w:rsidRPr="007D030D" w:rsidRDefault="000342B3" w:rsidP="00F06F61">
      <w:pPr>
        <w:pStyle w:val="Heading70"/>
        <w:keepNext/>
        <w:spacing w:before="120"/>
        <w:jc w:val="center"/>
        <w:rPr>
          <w:b w:val="0"/>
          <w:bCs/>
          <w:lang w:val="es-ES"/>
        </w:rPr>
      </w:pPr>
      <w:r w:rsidRPr="007D030D">
        <w:rPr>
          <w:b w:val="0"/>
          <w:bCs/>
          <w:lang w:val="es-ES"/>
        </w:rPr>
        <w:t>(Anexo al Boletín de Explotación de la UIT No. 1295 - 1.VII.2024)</w:t>
      </w:r>
      <w:r w:rsidRPr="007D030D">
        <w:rPr>
          <w:b w:val="0"/>
          <w:bCs/>
          <w:lang w:val="es-ES"/>
        </w:rPr>
        <w:br/>
        <w:t>(Enmienda No. 6)</w:t>
      </w:r>
    </w:p>
    <w:p w14:paraId="0446EB14" w14:textId="77777777" w:rsidR="000342B3" w:rsidRPr="007D030D" w:rsidRDefault="000342B3" w:rsidP="000342B3">
      <w:pPr>
        <w:keepNext/>
        <w:rPr>
          <w:bCs/>
          <w:lang w:val="es-ES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341"/>
        <w:gridCol w:w="3780"/>
        <w:gridCol w:w="3870"/>
      </w:tblGrid>
      <w:tr w:rsidR="000342B3" w:rsidRPr="00314C55" w14:paraId="0B5C20AF" w14:textId="77777777" w:rsidTr="00F06F61">
        <w:trPr>
          <w:cantSplit/>
          <w:trHeight w:val="227"/>
        </w:trPr>
        <w:tc>
          <w:tcPr>
            <w:tcW w:w="2250" w:type="dxa"/>
            <w:gridSpan w:val="2"/>
          </w:tcPr>
          <w:p w14:paraId="2FB51650" w14:textId="281FC8E3" w:rsidR="000342B3" w:rsidRDefault="000342B3" w:rsidP="004D2F0A">
            <w:pPr>
              <w:pStyle w:val="Tablehead0"/>
              <w:jc w:val="left"/>
            </w:pPr>
            <w:r w:rsidRPr="00870C6B">
              <w:t>País</w:t>
            </w:r>
            <w:r w:rsidR="00B1597A">
              <w:t xml:space="preserve"> </w:t>
            </w:r>
            <w:r w:rsidRPr="00870C6B">
              <w:t>/</w:t>
            </w:r>
            <w:r w:rsidR="00B1597A">
              <w:t xml:space="preserve"> </w:t>
            </w:r>
            <w:r w:rsidRPr="00870C6B">
              <w:t xml:space="preserve">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780" w:type="dxa"/>
            <w:vMerge w:val="restart"/>
            <w:shd w:val="clear" w:color="auto" w:fill="auto"/>
            <w:vAlign w:val="bottom"/>
          </w:tcPr>
          <w:p w14:paraId="5125CFCE" w14:textId="77777777" w:rsidR="000342B3" w:rsidRPr="004C1181" w:rsidRDefault="000342B3" w:rsidP="004D2F0A">
            <w:pPr>
              <w:pStyle w:val="Tablehead0"/>
              <w:jc w:val="left"/>
              <w:rPr>
                <w:lang w:val="es-ES"/>
              </w:rPr>
            </w:pPr>
            <w:r w:rsidRPr="004C1181">
              <w:rPr>
                <w:lang w:val="es-ES"/>
              </w:rPr>
              <w:t>Nombre único del punto de señalización</w:t>
            </w:r>
          </w:p>
        </w:tc>
        <w:tc>
          <w:tcPr>
            <w:tcW w:w="3870" w:type="dxa"/>
            <w:vMerge w:val="restart"/>
            <w:shd w:val="clear" w:color="auto" w:fill="auto"/>
            <w:vAlign w:val="bottom"/>
          </w:tcPr>
          <w:p w14:paraId="32A1FC63" w14:textId="77777777" w:rsidR="000342B3" w:rsidRPr="004C1181" w:rsidRDefault="000342B3" w:rsidP="004D2F0A">
            <w:pPr>
              <w:pStyle w:val="Tablehead0"/>
              <w:jc w:val="left"/>
              <w:rPr>
                <w:lang w:val="es-ES"/>
              </w:rPr>
            </w:pPr>
            <w:r w:rsidRPr="004C1181">
              <w:rPr>
                <w:lang w:val="es-ES"/>
              </w:rPr>
              <w:t>Nombre del operador del punto de señalización</w:t>
            </w:r>
          </w:p>
        </w:tc>
      </w:tr>
      <w:tr w:rsidR="000342B3" w:rsidRPr="00B62253" w14:paraId="3113FE96" w14:textId="77777777" w:rsidTr="00F06F6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685E8E52" w14:textId="77777777" w:rsidR="000342B3" w:rsidRPr="00870C6B" w:rsidRDefault="000342B3" w:rsidP="004D2F0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0E86DB33" w14:textId="77777777" w:rsidR="000342B3" w:rsidRDefault="000342B3" w:rsidP="004D2F0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93ED38" w14:textId="77777777" w:rsidR="000342B3" w:rsidRPr="00870C6B" w:rsidRDefault="000342B3" w:rsidP="004D2F0A">
            <w:pPr>
              <w:pStyle w:val="Tablehead0"/>
              <w:jc w:val="left"/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00784D" w14:textId="77777777" w:rsidR="000342B3" w:rsidRPr="00870C6B" w:rsidRDefault="000342B3" w:rsidP="004D2F0A">
            <w:pPr>
              <w:pStyle w:val="Tablehead0"/>
              <w:jc w:val="left"/>
            </w:pPr>
          </w:p>
        </w:tc>
      </w:tr>
      <w:tr w:rsidR="000342B3" w:rsidRPr="00F06F61" w14:paraId="7FCB2123" w14:textId="77777777" w:rsidTr="00F06F61">
        <w:trPr>
          <w:cantSplit/>
          <w:trHeight w:val="240"/>
        </w:trPr>
        <w:tc>
          <w:tcPr>
            <w:tcW w:w="99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71A8772" w14:textId="77777777" w:rsidR="000342B3" w:rsidRPr="00F06F61" w:rsidRDefault="000342B3" w:rsidP="004D2F0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06F61">
              <w:rPr>
                <w:b/>
                <w:bCs/>
              </w:rPr>
              <w:t>Estonia    SUP</w:t>
            </w:r>
          </w:p>
        </w:tc>
      </w:tr>
      <w:tr w:rsidR="000342B3" w:rsidRPr="00F06F61" w14:paraId="1FD953D4" w14:textId="77777777" w:rsidTr="004D2F0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C33E2B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2-092-7</w:t>
            </w:r>
          </w:p>
        </w:tc>
        <w:tc>
          <w:tcPr>
            <w:tcW w:w="1341" w:type="dxa"/>
            <w:shd w:val="clear" w:color="auto" w:fill="auto"/>
          </w:tcPr>
          <w:p w14:paraId="1334B43E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4839</w:t>
            </w:r>
          </w:p>
        </w:tc>
        <w:tc>
          <w:tcPr>
            <w:tcW w:w="3780" w:type="dxa"/>
            <w:shd w:val="clear" w:color="auto" w:fill="auto"/>
          </w:tcPr>
          <w:p w14:paraId="67F35FF9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Tallinn</w:t>
            </w:r>
          </w:p>
        </w:tc>
        <w:tc>
          <w:tcPr>
            <w:tcW w:w="3870" w:type="dxa"/>
          </w:tcPr>
          <w:p w14:paraId="7EB5CF29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 xml:space="preserve">OU Top </w:t>
            </w:r>
            <w:proofErr w:type="spellStart"/>
            <w:r w:rsidRPr="00F06F61">
              <w:rPr>
                <w:b w:val="0"/>
                <w:bCs w:val="0"/>
              </w:rPr>
              <w:t>Connect</w:t>
            </w:r>
            <w:proofErr w:type="spellEnd"/>
          </w:p>
        </w:tc>
      </w:tr>
      <w:tr w:rsidR="000342B3" w:rsidRPr="00F06F61" w14:paraId="77845979" w14:textId="77777777" w:rsidTr="004D2F0A">
        <w:trPr>
          <w:cantSplit/>
          <w:trHeight w:val="240"/>
        </w:trPr>
        <w:tc>
          <w:tcPr>
            <w:tcW w:w="9900" w:type="dxa"/>
            <w:gridSpan w:val="4"/>
            <w:shd w:val="clear" w:color="auto" w:fill="auto"/>
          </w:tcPr>
          <w:p w14:paraId="6F71B046" w14:textId="77777777" w:rsidR="000342B3" w:rsidRPr="00F06F61" w:rsidRDefault="000342B3" w:rsidP="004D2F0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06F61">
              <w:rPr>
                <w:b/>
                <w:bCs/>
              </w:rPr>
              <w:t>Suiza    ADD</w:t>
            </w:r>
          </w:p>
        </w:tc>
      </w:tr>
      <w:tr w:rsidR="000342B3" w:rsidRPr="00F06F61" w14:paraId="66AE1D2A" w14:textId="77777777" w:rsidTr="004D2F0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697477" w14:textId="77777777" w:rsidR="000342B3" w:rsidRPr="00F06F61" w:rsidRDefault="000342B3" w:rsidP="004D2F0A">
            <w:pPr>
              <w:pStyle w:val="StyleTabletext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2-058-5</w:t>
            </w:r>
          </w:p>
        </w:tc>
        <w:tc>
          <w:tcPr>
            <w:tcW w:w="1341" w:type="dxa"/>
            <w:shd w:val="clear" w:color="auto" w:fill="auto"/>
          </w:tcPr>
          <w:p w14:paraId="07A5B64D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4565</w:t>
            </w:r>
          </w:p>
        </w:tc>
        <w:tc>
          <w:tcPr>
            <w:tcW w:w="3780" w:type="dxa"/>
            <w:shd w:val="clear" w:color="auto" w:fill="auto"/>
          </w:tcPr>
          <w:p w14:paraId="7B4F5CDE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iWay_ZH1</w:t>
            </w:r>
          </w:p>
        </w:tc>
        <w:tc>
          <w:tcPr>
            <w:tcW w:w="3870" w:type="dxa"/>
          </w:tcPr>
          <w:p w14:paraId="2EAAB9FE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F06F61">
              <w:rPr>
                <w:b w:val="0"/>
                <w:bCs w:val="0"/>
              </w:rPr>
              <w:t>iWay</w:t>
            </w:r>
            <w:proofErr w:type="spellEnd"/>
            <w:r w:rsidRPr="00F06F61">
              <w:rPr>
                <w:b w:val="0"/>
                <w:bCs w:val="0"/>
              </w:rPr>
              <w:t xml:space="preserve"> AG</w:t>
            </w:r>
          </w:p>
        </w:tc>
      </w:tr>
      <w:tr w:rsidR="000342B3" w:rsidRPr="00F06F61" w14:paraId="73BB4348" w14:textId="77777777" w:rsidTr="004D2F0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A1B092" w14:textId="77777777" w:rsidR="000342B3" w:rsidRPr="00F06F61" w:rsidRDefault="000342B3" w:rsidP="004D2F0A">
            <w:pPr>
              <w:pStyle w:val="StyleTabletext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2-058-6</w:t>
            </w:r>
          </w:p>
        </w:tc>
        <w:tc>
          <w:tcPr>
            <w:tcW w:w="1341" w:type="dxa"/>
            <w:shd w:val="clear" w:color="auto" w:fill="auto"/>
          </w:tcPr>
          <w:p w14:paraId="15FFA27D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4566</w:t>
            </w:r>
          </w:p>
        </w:tc>
        <w:tc>
          <w:tcPr>
            <w:tcW w:w="3780" w:type="dxa"/>
            <w:shd w:val="clear" w:color="auto" w:fill="auto"/>
          </w:tcPr>
          <w:p w14:paraId="0B0959E6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r w:rsidRPr="00F06F61">
              <w:rPr>
                <w:b w:val="0"/>
                <w:bCs w:val="0"/>
              </w:rPr>
              <w:t>iWay_ZH2</w:t>
            </w:r>
          </w:p>
        </w:tc>
        <w:tc>
          <w:tcPr>
            <w:tcW w:w="3870" w:type="dxa"/>
          </w:tcPr>
          <w:p w14:paraId="00CA80C9" w14:textId="77777777" w:rsidR="000342B3" w:rsidRPr="00F06F61" w:rsidRDefault="000342B3" w:rsidP="00F06F61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F06F61">
              <w:rPr>
                <w:b w:val="0"/>
                <w:bCs w:val="0"/>
              </w:rPr>
              <w:t>iWay</w:t>
            </w:r>
            <w:proofErr w:type="spellEnd"/>
            <w:r w:rsidRPr="00F06F61">
              <w:rPr>
                <w:b w:val="0"/>
                <w:bCs w:val="0"/>
              </w:rPr>
              <w:t xml:space="preserve"> AG</w:t>
            </w:r>
          </w:p>
        </w:tc>
      </w:tr>
    </w:tbl>
    <w:p w14:paraId="72111E0F" w14:textId="77777777" w:rsidR="000342B3" w:rsidRPr="00FF621E" w:rsidRDefault="000342B3" w:rsidP="000342B3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15BB2967" w14:textId="77777777" w:rsidR="000342B3" w:rsidRDefault="000342B3" w:rsidP="00F06F61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483002F3" w14:textId="77777777" w:rsidR="000342B3" w:rsidRDefault="000342B3" w:rsidP="00F06F6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74EDF665" w14:textId="77777777" w:rsidR="000342B3" w:rsidRPr="00756D3F" w:rsidRDefault="000342B3" w:rsidP="00F06F6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681283E4" w14:textId="77777777" w:rsidR="000342B3" w:rsidRPr="00756D3F" w:rsidRDefault="000342B3" w:rsidP="000342B3">
      <w:pPr>
        <w:rPr>
          <w:lang w:val="es-ES"/>
        </w:rPr>
      </w:pPr>
    </w:p>
    <w:p w14:paraId="2142902F" w14:textId="77777777" w:rsidR="000342B3" w:rsidRPr="00B1597A" w:rsidRDefault="000342B3" w:rsidP="00B1597A">
      <w:pPr>
        <w:rPr>
          <w:lang w:val="es-ES_tradnl"/>
        </w:rPr>
      </w:pPr>
    </w:p>
    <w:p w14:paraId="674DACD2" w14:textId="77777777" w:rsidR="00B1597A" w:rsidRPr="00B1597A" w:rsidRDefault="00B1597A" w:rsidP="00B1597A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r w:rsidRPr="00B1597A">
        <w:rPr>
          <w:rFonts w:asciiTheme="minorHAnsi" w:hAnsiTheme="minorHAnsi" w:cs="Arial"/>
          <w:lang w:val="es-ES"/>
        </w:rPr>
        <w:t>Plan de numeración nacional</w:t>
      </w:r>
      <w:r w:rsidRPr="00B1597A">
        <w:rPr>
          <w:rFonts w:asciiTheme="minorHAnsi" w:hAnsiTheme="minorHAnsi" w:cs="Arial"/>
          <w:lang w:val="es-ES"/>
        </w:rPr>
        <w:br/>
        <w:t>(Según la Recomendación UIT-T E. 129 (01/2013))</w:t>
      </w:r>
    </w:p>
    <w:p w14:paraId="5B1B0270" w14:textId="77777777" w:rsidR="00B1597A" w:rsidRPr="002D4E96" w:rsidRDefault="00B1597A" w:rsidP="00B1597A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p w14:paraId="524ED0D3" w14:textId="77777777" w:rsidR="00B1597A" w:rsidRPr="001C1676" w:rsidRDefault="00B1597A" w:rsidP="00B1597A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6099E9C" w14:textId="77777777" w:rsidR="00B1597A" w:rsidRPr="001C1676" w:rsidRDefault="00B1597A" w:rsidP="00B1597A">
      <w:r w:rsidRPr="00B1597A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 xml:space="preserve">Se </w:t>
      </w:r>
      <w:proofErr w:type="spellStart"/>
      <w:r w:rsidRPr="001C1676">
        <w:t>recuerda</w:t>
      </w:r>
      <w:proofErr w:type="spellEnd"/>
      <w:r w:rsidRPr="001C1676">
        <w:t xml:space="preserve">, </w:t>
      </w:r>
      <w:proofErr w:type="spellStart"/>
      <w:r w:rsidRPr="001C1676">
        <w:t>por</w:t>
      </w:r>
      <w:proofErr w:type="spellEnd"/>
      <w:r w:rsidRPr="001C1676">
        <w:t xml:space="preserve"> </w:t>
      </w:r>
      <w:proofErr w:type="spellStart"/>
      <w:r w:rsidRPr="001C1676">
        <w:t>otra</w:t>
      </w:r>
      <w:proofErr w:type="spellEnd"/>
      <w:r w:rsidRPr="001C1676">
        <w:t xml:space="preserve"> </w:t>
      </w:r>
      <w:proofErr w:type="spellStart"/>
      <w:r w:rsidRPr="001C1676">
        <w:t>parte</w:t>
      </w:r>
      <w:proofErr w:type="spellEnd"/>
      <w:r w:rsidRPr="001C1676">
        <w:t>, a las Administraciones que deberán asumir la responsabilidad de la oportuna puesta al día de su información.</w:t>
      </w:r>
    </w:p>
    <w:p w14:paraId="1B89B348" w14:textId="77777777" w:rsidR="00B1597A" w:rsidRPr="00B1597A" w:rsidRDefault="00B1597A" w:rsidP="00B1597A">
      <w:pPr>
        <w:rPr>
          <w:lang w:val="es-ES"/>
        </w:rPr>
      </w:pPr>
      <w:r w:rsidRPr="00B1597A">
        <w:rPr>
          <w:lang w:val="es-ES"/>
        </w:rPr>
        <w:t xml:space="preserve">El </w:t>
      </w:r>
      <w:r w:rsidRPr="00B1597A">
        <w:rPr>
          <w:noProof/>
          <w:lang w:val="es-ES"/>
        </w:rPr>
        <w:t>1.IX.2024</w:t>
      </w:r>
      <w:r w:rsidRPr="00B1597A">
        <w:rPr>
          <w:lang w:val="es-ES"/>
        </w:rPr>
        <w:t>, ha actualizado sus planes de numeración nacional de los siguientes países/zonas geográficas en el sitio web:</w:t>
      </w:r>
    </w:p>
    <w:p w14:paraId="0CAF8ADB" w14:textId="77777777" w:rsidR="00B1597A" w:rsidRPr="001C1676" w:rsidRDefault="00B1597A" w:rsidP="00B1597A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018"/>
      </w:tblGrid>
      <w:tr w:rsidR="00B1597A" w:rsidRPr="001C1676" w14:paraId="307D6398" w14:textId="77777777" w:rsidTr="00B1597A">
        <w:trPr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A1CA" w14:textId="77777777" w:rsidR="00B1597A" w:rsidRPr="00B1597A" w:rsidRDefault="00B1597A" w:rsidP="004D2F0A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B1597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419EFF" w14:textId="77777777" w:rsidR="00B1597A" w:rsidRPr="00B1597A" w:rsidRDefault="00B1597A" w:rsidP="004D2F0A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B1597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B1597A" w:rsidRPr="001C1676" w14:paraId="6C9EE8E2" w14:textId="77777777" w:rsidTr="00B1597A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895" w14:textId="77777777" w:rsidR="00B1597A" w:rsidRPr="00B1597A" w:rsidRDefault="00B1597A" w:rsidP="004D2F0A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B1597A">
              <w:rPr>
                <w:rFonts w:asciiTheme="minorHAnsi" w:hAnsiTheme="minorHAnsi" w:cstheme="minorHAnsi"/>
                <w:lang w:val="es-ES" w:bidi="ar-LB"/>
              </w:rPr>
              <w:t>Irán (República Islámica del)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837" w14:textId="77777777" w:rsidR="00B1597A" w:rsidRPr="00B1597A" w:rsidRDefault="00B1597A" w:rsidP="004D2F0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1597A">
              <w:rPr>
                <w:rFonts w:asciiTheme="minorHAnsi" w:hAnsiTheme="minorHAnsi" w:cstheme="minorHAnsi"/>
              </w:rPr>
              <w:t>+98</w:t>
            </w:r>
          </w:p>
        </w:tc>
      </w:tr>
      <w:tr w:rsidR="00B1597A" w:rsidRPr="001C1676" w14:paraId="754E731B" w14:textId="77777777" w:rsidTr="00B1597A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D50" w14:textId="77777777" w:rsidR="00B1597A" w:rsidRPr="00B1597A" w:rsidRDefault="00B1597A" w:rsidP="004D2F0A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B1597A">
              <w:rPr>
                <w:rFonts w:asciiTheme="minorHAnsi" w:hAnsiTheme="minorHAnsi" w:cstheme="minorHAnsi"/>
              </w:rPr>
              <w:t>Wallis y Futuna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F9B" w14:textId="77777777" w:rsidR="00B1597A" w:rsidRPr="00B1597A" w:rsidRDefault="00B1597A" w:rsidP="004D2F0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1597A">
              <w:rPr>
                <w:rFonts w:asciiTheme="minorHAnsi" w:hAnsiTheme="minorHAnsi" w:cstheme="minorHAnsi"/>
              </w:rPr>
              <w:t>+681</w:t>
            </w:r>
          </w:p>
        </w:tc>
      </w:tr>
    </w:tbl>
    <w:p w14:paraId="50222853" w14:textId="77777777" w:rsidR="00B1597A" w:rsidRDefault="00B1597A" w:rsidP="00713D78">
      <w:pPr>
        <w:rPr>
          <w:lang w:val="es-ES_tradnl"/>
        </w:rPr>
      </w:pPr>
    </w:p>
    <w:p w14:paraId="5D46DE16" w14:textId="21E0C271" w:rsidR="000342B3" w:rsidRDefault="000342B3" w:rsidP="00713D78">
      <w:pPr>
        <w:rPr>
          <w:lang w:val="es-ES_tradnl"/>
        </w:rPr>
      </w:pPr>
    </w:p>
    <w:sectPr w:rsidR="000342B3" w:rsidSect="000B454A">
      <w:footerReference w:type="even" r:id="rId17"/>
      <w:footerReference w:type="default" r:id="rId18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083B07E7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B11">
            <w:rPr>
              <w:noProof/>
              <w:color w:val="FFFFFF"/>
              <w:lang w:val="es-ES_tradnl"/>
            </w:rPr>
            <w:t>1301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4A0DBE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23BF303E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3476F5">
            <w:rPr>
              <w:color w:val="FFFFFF"/>
              <w:lang w:val="es-ES_tradnl"/>
            </w:rPr>
            <w:t>301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666324F4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3476F5">
            <w:rPr>
              <w:color w:val="FFFFFF"/>
              <w:lang w:val="es-ES_tradnl"/>
            </w:rPr>
            <w:t>301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3"/>
  </w:num>
  <w:num w:numId="3" w16cid:durableId="1180002724">
    <w:abstractNumId w:val="4"/>
  </w:num>
  <w:num w:numId="4" w16cid:durableId="1945113919">
    <w:abstractNumId w:val="2"/>
  </w:num>
  <w:num w:numId="5" w16cid:durableId="450587618">
    <w:abstractNumId w:val="1"/>
  </w:num>
  <w:num w:numId="6" w16cid:durableId="7880913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2B3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8F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62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6CBE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0AD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C34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2D0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6F5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00B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0B80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B42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DBE"/>
    <w:rsid w:val="004A0E43"/>
    <w:rsid w:val="004A12F8"/>
    <w:rsid w:val="004A1693"/>
    <w:rsid w:val="004A1715"/>
    <w:rsid w:val="004A1951"/>
    <w:rsid w:val="004A22AF"/>
    <w:rsid w:val="004A272F"/>
    <w:rsid w:val="004A31B8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5FD4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1D6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616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3EF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1D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98A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9F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7A"/>
    <w:rsid w:val="00B159F3"/>
    <w:rsid w:val="00B16572"/>
    <w:rsid w:val="00B166F7"/>
    <w:rsid w:val="00B16F42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8CB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90D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3B73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A66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09F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B4E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1D0"/>
    <w:rsid w:val="00D46238"/>
    <w:rsid w:val="00D462B1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03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931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4B11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1DCF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6F61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6807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AE0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w.a.tagy@marcomtrad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ca.org.mt/regulatory/numbering/numbering-pla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22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1294</vt:lpstr>
    </vt:vector>
  </TitlesOfParts>
  <Company>ITU</Company>
  <LinksUpToDate>false</LinksUpToDate>
  <CharactersWithSpaces>31314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1301</dc:title>
  <dc:subject/>
  <dc:creator>ITU-T</dc:creator>
  <cp:keywords/>
  <dc:description/>
  <cp:lastModifiedBy>Gachet, Christelle</cp:lastModifiedBy>
  <cp:revision>636</cp:revision>
  <cp:lastPrinted>2024-11-12T09:30:00Z</cp:lastPrinted>
  <dcterms:created xsi:type="dcterms:W3CDTF">2021-09-15T06:23:00Z</dcterms:created>
  <dcterms:modified xsi:type="dcterms:W3CDTF">2024-11-12T09:31:00Z</dcterms:modified>
</cp:coreProperties>
</file>