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136446ED"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8C6A5D">
              <w:rPr>
                <w:rStyle w:val="Foot"/>
                <w:rFonts w:ascii="Arial" w:hAnsi="Arial" w:cs="Arial"/>
                <w:b/>
                <w:bCs/>
                <w:color w:val="FFFFFF" w:themeColor="background1"/>
                <w:sz w:val="28"/>
                <w:szCs w:val="28"/>
                <w:lang w:val="fr-FR"/>
              </w:rPr>
              <w:t>8</w:t>
            </w:r>
            <w:r w:rsidR="00637DCD">
              <w:rPr>
                <w:rStyle w:val="Foot"/>
                <w:rFonts w:ascii="Arial" w:hAnsi="Arial" w:cs="Arial"/>
                <w:b/>
                <w:bCs/>
                <w:color w:val="FFFFFF" w:themeColor="background1"/>
                <w:sz w:val="28"/>
                <w:szCs w:val="28"/>
                <w:lang w:val="fr-FR"/>
              </w:rPr>
              <w:t>9</w:t>
            </w:r>
          </w:p>
        </w:tc>
        <w:tc>
          <w:tcPr>
            <w:tcW w:w="1477" w:type="dxa"/>
            <w:tcBorders>
              <w:top w:val="nil"/>
              <w:bottom w:val="nil"/>
            </w:tcBorders>
            <w:shd w:val="clear" w:color="auto" w:fill="A6A6A6"/>
            <w:vAlign w:val="center"/>
          </w:tcPr>
          <w:p w14:paraId="1A031562" w14:textId="3A2D9BD6" w:rsidR="00AD284D" w:rsidRPr="00451D79" w:rsidRDefault="00144FEF" w:rsidP="00144FEF">
            <w:pPr>
              <w:framePr w:hSpace="181" w:wrap="around" w:vAnchor="text" w:hAnchor="margin" w:xAlign="center" w:y="1"/>
              <w:jc w:val="left"/>
              <w:rPr>
                <w:color w:val="FFFFFF" w:themeColor="background1"/>
              </w:rPr>
            </w:pPr>
            <w:r w:rsidRPr="00144FEF">
              <w:rPr>
                <w:color w:val="FFFFFF" w:themeColor="background1"/>
              </w:rPr>
              <w:t>1.</w:t>
            </w:r>
            <w:r w:rsidR="00B03BD2">
              <w:rPr>
                <w:color w:val="FFFFFF" w:themeColor="background1"/>
              </w:rPr>
              <w:t>I</w:t>
            </w:r>
            <w:r w:rsidR="00637DCD">
              <w:rPr>
                <w:color w:val="FFFFFF" w:themeColor="background1"/>
              </w:rPr>
              <w:t>V</w:t>
            </w:r>
            <w:r w:rsidR="00B2622E" w:rsidRPr="00B2622E">
              <w:rPr>
                <w:color w:val="FFFFFF" w:themeColor="background1"/>
              </w:rPr>
              <w:t>.202</w:t>
            </w:r>
            <w:r w:rsidR="00F51A6D">
              <w:rPr>
                <w:color w:val="FFFFFF" w:themeColor="background1"/>
              </w:rPr>
              <w:t>4</w:t>
            </w:r>
          </w:p>
        </w:tc>
        <w:tc>
          <w:tcPr>
            <w:tcW w:w="6196" w:type="dxa"/>
            <w:gridSpan w:val="2"/>
            <w:tcBorders>
              <w:top w:val="nil"/>
              <w:bottom w:val="nil"/>
              <w:right w:val="single" w:sz="8" w:space="0" w:color="333333"/>
            </w:tcBorders>
            <w:shd w:val="clear" w:color="auto" w:fill="A6A6A6"/>
            <w:vAlign w:val="center"/>
          </w:tcPr>
          <w:p w14:paraId="03581C22" w14:textId="6D60887E"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136AE5">
              <w:rPr>
                <w:color w:val="FFFFFF" w:themeColor="background1"/>
              </w:rPr>
              <w:t>1</w:t>
            </w:r>
            <w:r w:rsidR="00637DCD">
              <w:rPr>
                <w:color w:val="FFFFFF" w:themeColor="background1"/>
              </w:rPr>
              <w:t>8</w:t>
            </w:r>
            <w:r w:rsidR="00064550">
              <w:rPr>
                <w:color w:val="FFFFFF" w:themeColor="background1"/>
              </w:rPr>
              <w:t xml:space="preserve"> </w:t>
            </w:r>
            <w:r w:rsidR="006C2C76">
              <w:rPr>
                <w:color w:val="FFFFFF" w:themeColor="background1"/>
              </w:rPr>
              <w:t>March</w:t>
            </w:r>
            <w:r w:rsidR="003878E6">
              <w:rPr>
                <w:color w:val="FFFFFF" w:themeColor="background1"/>
              </w:rPr>
              <w:t xml:space="preserve"> </w:t>
            </w:r>
            <w:r w:rsidRPr="00D21C24">
              <w:rPr>
                <w:color w:val="FFFFFF" w:themeColor="background1"/>
              </w:rPr>
              <w:t>20</w:t>
            </w:r>
            <w:r w:rsidR="00B668E9">
              <w:rPr>
                <w:color w:val="FFFFFF" w:themeColor="background1"/>
              </w:rPr>
              <w:t>2</w:t>
            </w:r>
            <w:r w:rsidR="00136AE5">
              <w:rPr>
                <w:color w:val="FFFFFF" w:themeColor="background1"/>
              </w:rPr>
              <w:t>4</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250AAC" w14:paraId="66249FC7" w14:textId="77777777" w:rsidTr="0026124F">
        <w:tc>
          <w:tcPr>
            <w:tcW w:w="2984" w:type="dxa"/>
            <w:gridSpan w:val="2"/>
            <w:tcBorders>
              <w:top w:val="nil"/>
              <w:left w:val="single" w:sz="8" w:space="0" w:color="333333"/>
              <w:bottom w:val="single" w:sz="8" w:space="0" w:color="333333"/>
            </w:tcBorders>
            <w:shd w:val="clear" w:color="auto" w:fill="auto"/>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shd w:val="clear" w:color="auto" w:fill="auto"/>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1F7A7D09" w14:textId="77777777" w:rsidR="007B75CA" w:rsidRDefault="00D35551" w:rsidP="006B7228">
      <w:pPr>
        <w:spacing w:before="240"/>
        <w:ind w:right="645"/>
        <w:jc w:val="right"/>
        <w:rPr>
          <w:i/>
          <w:iCs/>
        </w:rPr>
      </w:pPr>
      <w:r w:rsidRPr="00EB4E65">
        <w:rPr>
          <w:i/>
          <w:iCs/>
        </w:rPr>
        <w:t>Page</w:t>
      </w:r>
    </w:p>
    <w:p w14:paraId="26C5B192" w14:textId="7C7DE796" w:rsidR="00DB7221" w:rsidRPr="00DB7221" w:rsidRDefault="00EE685F">
      <w:pPr>
        <w:pStyle w:val="TOC1"/>
        <w:rPr>
          <w:rFonts w:asciiTheme="minorHAnsi" w:eastAsiaTheme="minorEastAsia" w:hAnsiTheme="minorHAnsi" w:cstheme="minorBidi"/>
          <w:b/>
          <w:bCs/>
          <w:kern w:val="2"/>
          <w:sz w:val="22"/>
          <w:szCs w:val="22"/>
          <w:lang w:val="en-GB" w:eastAsia="en-GB"/>
          <w14:ligatures w14:val="standardContextual"/>
        </w:rPr>
      </w:pPr>
      <w:r>
        <w:rPr>
          <w:rFonts w:asciiTheme="minorHAnsi" w:eastAsiaTheme="minorEastAsia" w:hAnsiTheme="minorHAnsi" w:cstheme="minorBidi"/>
          <w:kern w:val="2"/>
          <w:sz w:val="22"/>
          <w:szCs w:val="22"/>
          <w:lang w:val="en-GB" w:eastAsia="en-GB"/>
          <w14:ligatures w14:val="standardContextual"/>
        </w:rPr>
        <w:fldChar w:fldCharType="begin"/>
      </w:r>
      <w:r>
        <w:rPr>
          <w:rFonts w:asciiTheme="minorHAnsi" w:eastAsiaTheme="minorEastAsia" w:hAnsiTheme="minorHAnsi" w:cstheme="minorBidi"/>
          <w:kern w:val="2"/>
          <w:sz w:val="22"/>
          <w:szCs w:val="22"/>
          <w:lang w:val="en-GB" w:eastAsia="en-GB"/>
          <w14:ligatures w14:val="standardContextual"/>
        </w:rPr>
        <w:instrText xml:space="preserve"> TOC \h \z \t "Heading 1,1,Heading 2,2,Style Heading 2 + Before:  0 pt,1,Heading_2,1,Contents,1,Country,2,Heading 2 + Before:  0 pt,1" </w:instrText>
      </w:r>
      <w:r>
        <w:rPr>
          <w:rFonts w:asciiTheme="minorHAnsi" w:eastAsiaTheme="minorEastAsia" w:hAnsiTheme="minorHAnsi" w:cstheme="minorBidi"/>
          <w:kern w:val="2"/>
          <w:sz w:val="22"/>
          <w:szCs w:val="22"/>
          <w:lang w:val="en-GB" w:eastAsia="en-GB"/>
          <w14:ligatures w14:val="standardContextual"/>
        </w:rPr>
        <w:fldChar w:fldCharType="separate"/>
      </w:r>
      <w:hyperlink w:anchor="_Toc161924846" w:history="1"/>
      <w:hyperlink w:anchor="_Toc161924847" w:history="1">
        <w:r w:rsidR="00DB7221" w:rsidRPr="00DB7221">
          <w:rPr>
            <w:rStyle w:val="Hyperlink"/>
            <w:b/>
            <w:bCs/>
          </w:rPr>
          <w:t>GENERAL  INFORMATION</w:t>
        </w:r>
      </w:hyperlink>
    </w:p>
    <w:p w14:paraId="093A014A" w14:textId="2FA1DBCD" w:rsidR="00DB7221" w:rsidRDefault="00E76645">
      <w:pPr>
        <w:pStyle w:val="TOC1"/>
        <w:rPr>
          <w:rFonts w:asciiTheme="minorHAnsi" w:eastAsiaTheme="minorEastAsia" w:hAnsiTheme="minorHAnsi" w:cstheme="minorBidi"/>
          <w:kern w:val="2"/>
          <w:sz w:val="22"/>
          <w:szCs w:val="22"/>
          <w:lang w:val="en-GB" w:eastAsia="en-GB"/>
          <w14:ligatures w14:val="standardContextual"/>
        </w:rPr>
      </w:pPr>
      <w:hyperlink w:anchor="_Toc161924848" w:history="1">
        <w:r w:rsidR="00DB7221" w:rsidRPr="00076B34">
          <w:rPr>
            <w:rStyle w:val="Hyperlink"/>
            <w:lang w:val="en-US"/>
          </w:rPr>
          <w:t>Lists annexed to the ITU Operational Bulletin</w:t>
        </w:r>
        <w:r w:rsidR="00CD01A4" w:rsidRPr="006D76CC">
          <w:rPr>
            <w:lang w:val="en-US"/>
          </w:rPr>
          <w:t xml:space="preserve">: </w:t>
        </w:r>
        <w:r w:rsidR="00CD01A4" w:rsidRPr="006D76CC">
          <w:rPr>
            <w:i/>
            <w:iCs/>
            <w:lang w:val="en-US"/>
          </w:rPr>
          <w:t>Note from TSB</w:t>
        </w:r>
        <w:r w:rsidR="00DB7221">
          <w:rPr>
            <w:webHidden/>
          </w:rPr>
          <w:tab/>
        </w:r>
        <w:r w:rsidR="00DB7221">
          <w:rPr>
            <w:webHidden/>
          </w:rPr>
          <w:tab/>
        </w:r>
        <w:r w:rsidR="00DB7221">
          <w:rPr>
            <w:webHidden/>
          </w:rPr>
          <w:fldChar w:fldCharType="begin"/>
        </w:r>
        <w:r w:rsidR="00DB7221">
          <w:rPr>
            <w:webHidden/>
          </w:rPr>
          <w:instrText xml:space="preserve"> PAGEREF _Toc161924848 \h </w:instrText>
        </w:r>
        <w:r w:rsidR="00DB7221">
          <w:rPr>
            <w:webHidden/>
          </w:rPr>
        </w:r>
        <w:r w:rsidR="00DB7221">
          <w:rPr>
            <w:webHidden/>
          </w:rPr>
          <w:fldChar w:fldCharType="separate"/>
        </w:r>
        <w:r>
          <w:rPr>
            <w:webHidden/>
          </w:rPr>
          <w:t>3</w:t>
        </w:r>
        <w:r w:rsidR="00DB7221">
          <w:rPr>
            <w:webHidden/>
          </w:rPr>
          <w:fldChar w:fldCharType="end"/>
        </w:r>
      </w:hyperlink>
    </w:p>
    <w:p w14:paraId="11501FCB" w14:textId="35F38C47" w:rsidR="00DB7221" w:rsidRDefault="00E76645">
      <w:pPr>
        <w:pStyle w:val="TOC1"/>
        <w:rPr>
          <w:rFonts w:asciiTheme="minorHAnsi" w:eastAsiaTheme="minorEastAsia" w:hAnsiTheme="minorHAnsi" w:cstheme="minorBidi"/>
          <w:kern w:val="2"/>
          <w:sz w:val="22"/>
          <w:szCs w:val="22"/>
          <w:lang w:val="en-GB" w:eastAsia="en-GB"/>
          <w14:ligatures w14:val="standardContextual"/>
        </w:rPr>
      </w:pPr>
      <w:hyperlink w:anchor="_Toc161924849" w:history="1">
        <w:r w:rsidR="00DB7221" w:rsidRPr="00076B34">
          <w:rPr>
            <w:rStyle w:val="Hyperlink"/>
            <w:lang w:val="en-GB"/>
          </w:rPr>
          <w:t>Approval and deletion of ITU-T Recommendations</w:t>
        </w:r>
        <w:r w:rsidR="00DB7221">
          <w:rPr>
            <w:webHidden/>
          </w:rPr>
          <w:tab/>
        </w:r>
        <w:r w:rsidR="00DB7221">
          <w:rPr>
            <w:webHidden/>
          </w:rPr>
          <w:tab/>
        </w:r>
        <w:r w:rsidR="00DB7221">
          <w:rPr>
            <w:webHidden/>
          </w:rPr>
          <w:fldChar w:fldCharType="begin"/>
        </w:r>
        <w:r w:rsidR="00DB7221">
          <w:rPr>
            <w:webHidden/>
          </w:rPr>
          <w:instrText xml:space="preserve"> PAGEREF _Toc161924849 \h </w:instrText>
        </w:r>
        <w:r w:rsidR="00DB7221">
          <w:rPr>
            <w:webHidden/>
          </w:rPr>
        </w:r>
        <w:r w:rsidR="00DB7221">
          <w:rPr>
            <w:webHidden/>
          </w:rPr>
          <w:fldChar w:fldCharType="separate"/>
        </w:r>
        <w:r>
          <w:rPr>
            <w:webHidden/>
          </w:rPr>
          <w:t>4</w:t>
        </w:r>
        <w:r w:rsidR="00DB7221">
          <w:rPr>
            <w:webHidden/>
          </w:rPr>
          <w:fldChar w:fldCharType="end"/>
        </w:r>
      </w:hyperlink>
    </w:p>
    <w:p w14:paraId="49E07328" w14:textId="0C57DE78" w:rsidR="00DB7221" w:rsidRDefault="00E76645">
      <w:pPr>
        <w:pStyle w:val="TOC1"/>
        <w:rPr>
          <w:rFonts w:asciiTheme="minorHAnsi" w:eastAsiaTheme="minorEastAsia" w:hAnsiTheme="minorHAnsi" w:cstheme="minorBidi"/>
          <w:kern w:val="2"/>
          <w:sz w:val="22"/>
          <w:szCs w:val="22"/>
          <w:lang w:val="en-GB" w:eastAsia="en-GB"/>
          <w14:ligatures w14:val="standardContextual"/>
        </w:rPr>
      </w:pPr>
      <w:hyperlink w:anchor="_Toc161924850" w:history="1">
        <w:r w:rsidR="00DB7221" w:rsidRPr="00076B34">
          <w:rPr>
            <w:rStyle w:val="Hyperlink"/>
            <w:lang w:val="en-GB"/>
          </w:rPr>
          <w:t xml:space="preserve">International Identification Plan for Public Networks and Subscriptions (Recommendation ITU-T E.212 </w:t>
        </w:r>
        <w:r w:rsidR="00DB7221">
          <w:rPr>
            <w:rStyle w:val="Hyperlink"/>
            <w:lang w:val="en-GB"/>
          </w:rPr>
          <w:br/>
        </w:r>
        <w:r w:rsidR="00DB7221" w:rsidRPr="00076B34">
          <w:rPr>
            <w:rStyle w:val="Hyperlink"/>
            <w:lang w:val="en-GB"/>
          </w:rPr>
          <w:t>(09/2016))</w:t>
        </w:r>
        <w:r w:rsidR="00CD01A4" w:rsidRPr="006D76CC">
          <w:rPr>
            <w:lang w:val="en-US"/>
          </w:rPr>
          <w:t xml:space="preserve">: </w:t>
        </w:r>
        <w:r w:rsidR="00CD01A4" w:rsidRPr="006D76CC">
          <w:rPr>
            <w:i/>
            <w:iCs/>
            <w:lang w:val="en-US"/>
          </w:rPr>
          <w:t>Note from TSB</w:t>
        </w:r>
        <w:r w:rsidR="00DB7221">
          <w:rPr>
            <w:webHidden/>
          </w:rPr>
          <w:tab/>
        </w:r>
        <w:r w:rsidR="00DB7221">
          <w:rPr>
            <w:webHidden/>
          </w:rPr>
          <w:tab/>
        </w:r>
        <w:r w:rsidR="00DB7221">
          <w:rPr>
            <w:webHidden/>
          </w:rPr>
          <w:fldChar w:fldCharType="begin"/>
        </w:r>
        <w:r w:rsidR="00DB7221">
          <w:rPr>
            <w:webHidden/>
          </w:rPr>
          <w:instrText xml:space="preserve"> PAGEREF _Toc161924850 \h </w:instrText>
        </w:r>
        <w:r w:rsidR="00DB7221">
          <w:rPr>
            <w:webHidden/>
          </w:rPr>
        </w:r>
        <w:r w:rsidR="00DB7221">
          <w:rPr>
            <w:webHidden/>
          </w:rPr>
          <w:fldChar w:fldCharType="separate"/>
        </w:r>
        <w:r>
          <w:rPr>
            <w:webHidden/>
          </w:rPr>
          <w:t>5</w:t>
        </w:r>
        <w:r w:rsidR="00DB7221">
          <w:rPr>
            <w:webHidden/>
          </w:rPr>
          <w:fldChar w:fldCharType="end"/>
        </w:r>
      </w:hyperlink>
    </w:p>
    <w:p w14:paraId="42AE9927" w14:textId="54BD7652" w:rsidR="00DB7221" w:rsidRDefault="00E76645">
      <w:pPr>
        <w:pStyle w:val="TOC1"/>
        <w:rPr>
          <w:lang w:val="en-GB"/>
        </w:rPr>
      </w:pPr>
      <w:hyperlink w:anchor="_Toc161924851" w:history="1">
        <w:r w:rsidR="00DB7221" w:rsidRPr="00076B34">
          <w:rPr>
            <w:rStyle w:val="Hyperlink"/>
            <w:lang w:val="en-GB"/>
          </w:rPr>
          <w:t>Telephone</w:t>
        </w:r>
        <w:r w:rsidR="00DB7221" w:rsidRPr="00250AAC">
          <w:rPr>
            <w:rStyle w:val="Hyperlink"/>
            <w:lang w:val="en-GB"/>
          </w:rPr>
          <w:t xml:space="preserve"> Service</w:t>
        </w:r>
      </w:hyperlink>
      <w:r w:rsidR="00CD01A4" w:rsidRPr="00870ED2">
        <w:rPr>
          <w:lang w:val="en-GB"/>
        </w:rPr>
        <w:t>:</w:t>
      </w:r>
    </w:p>
    <w:p w14:paraId="2D63429D" w14:textId="1A999B76" w:rsidR="00CD01A4" w:rsidRDefault="00CD01A4" w:rsidP="00CD01A4">
      <w:pPr>
        <w:pStyle w:val="TOC2"/>
      </w:pPr>
      <w:r w:rsidRPr="00CD01A4">
        <w:t>Georgia (</w:t>
      </w:r>
      <w:r w:rsidRPr="00CD01A4">
        <w:rPr>
          <w:i/>
          <w:iCs/>
        </w:rPr>
        <w:t>Georgian National Communications Commission</w:t>
      </w:r>
      <w:r w:rsidRPr="00CD01A4">
        <w:t>, Tbilisi)</w:t>
      </w:r>
      <w:r w:rsidRPr="00CD01A4">
        <w:tab/>
      </w:r>
      <w:r w:rsidRPr="00CD01A4">
        <w:tab/>
      </w:r>
      <w:r>
        <w:t>6</w:t>
      </w:r>
    </w:p>
    <w:p w14:paraId="28F97F83" w14:textId="0886ADD8" w:rsidR="00CD01A4" w:rsidRDefault="00CD01A4" w:rsidP="00CD01A4">
      <w:pPr>
        <w:pStyle w:val="TOC2"/>
        <w:rPr>
          <w:rFonts w:cs="Arial"/>
          <w:bCs/>
        </w:rPr>
      </w:pPr>
      <w:r w:rsidRPr="00CD01A4">
        <w:t>Guyana</w:t>
      </w:r>
      <w:r>
        <w:rPr>
          <w:rFonts w:cs="Arial"/>
          <w:b/>
        </w:rPr>
        <w:t xml:space="preserve"> </w:t>
      </w:r>
      <w:r w:rsidRPr="00CD01A4">
        <w:rPr>
          <w:rFonts w:cs="Arial"/>
          <w:bCs/>
        </w:rPr>
        <w:t>(</w:t>
      </w:r>
      <w:r w:rsidRPr="00AE62BA">
        <w:rPr>
          <w:rFonts w:asciiTheme="minorHAnsi" w:eastAsia="Calibri" w:hAnsiTheme="minorHAnsi" w:cs="Arial"/>
          <w:i/>
          <w:iCs/>
          <w:kern w:val="2"/>
          <w:lang w:val="en-GB"/>
          <w14:ligatures w14:val="standardContextual"/>
        </w:rPr>
        <w:t>Telecommunications Agency</w:t>
      </w:r>
      <w:r>
        <w:rPr>
          <w:rFonts w:asciiTheme="minorHAnsi" w:eastAsia="Calibri" w:hAnsiTheme="minorHAnsi" w:cs="Arial"/>
          <w:kern w:val="2"/>
          <w:lang w:val="en-GB"/>
          <w14:ligatures w14:val="standardContextual"/>
        </w:rPr>
        <w:t xml:space="preserve">, </w:t>
      </w:r>
      <w:r w:rsidRPr="00AE62BA">
        <w:rPr>
          <w:rFonts w:asciiTheme="minorHAnsi" w:eastAsia="Calibri" w:hAnsiTheme="minorHAnsi" w:cs="Arial"/>
          <w:kern w:val="2"/>
          <w:lang w:val="en-GB"/>
          <w14:ligatures w14:val="standardContextual"/>
        </w:rPr>
        <w:t>Georgetown</w:t>
      </w:r>
      <w:r w:rsidRPr="00CD01A4">
        <w:rPr>
          <w:rFonts w:cs="Arial"/>
          <w:bCs/>
        </w:rPr>
        <w:t>)</w:t>
      </w:r>
      <w:r w:rsidRPr="00CD01A4">
        <w:rPr>
          <w:rFonts w:cs="Arial"/>
          <w:bCs/>
        </w:rPr>
        <w:tab/>
      </w:r>
      <w:r>
        <w:rPr>
          <w:rFonts w:cs="Arial"/>
          <w:bCs/>
        </w:rPr>
        <w:tab/>
        <w:t>12</w:t>
      </w:r>
    </w:p>
    <w:p w14:paraId="60ED21FE" w14:textId="0DBE175D" w:rsidR="00CD01A4" w:rsidRPr="00CD01A4" w:rsidRDefault="00CD01A4" w:rsidP="00CD01A4">
      <w:pPr>
        <w:pStyle w:val="TOC2"/>
        <w:rPr>
          <w:bCs/>
        </w:rPr>
      </w:pPr>
      <w:r w:rsidRPr="00CD01A4">
        <w:rPr>
          <w:rFonts w:cs="Arial"/>
          <w:bCs/>
          <w:lang w:val="en-GB"/>
        </w:rPr>
        <w:t xml:space="preserve">Solomon </w:t>
      </w:r>
      <w:r w:rsidRPr="00CD01A4">
        <w:rPr>
          <w:rFonts w:asciiTheme="minorHAnsi" w:eastAsia="Calibri" w:hAnsiTheme="minorHAnsi" w:cs="Arial"/>
          <w:kern w:val="2"/>
          <w:lang w:val="en-GB"/>
          <w14:ligatures w14:val="standardContextual"/>
        </w:rPr>
        <w:t>Islands</w:t>
      </w:r>
      <w:r w:rsidRPr="00CD01A4">
        <w:rPr>
          <w:rFonts w:cs="Arial"/>
          <w:bCs/>
          <w:lang w:val="en-GB"/>
        </w:rPr>
        <w:t xml:space="preserve"> (</w:t>
      </w:r>
      <w:r w:rsidRPr="00CD01A4">
        <w:rPr>
          <w:rFonts w:cs="Arial"/>
          <w:bCs/>
          <w:i/>
          <w:lang w:val="en-GB"/>
        </w:rPr>
        <w:t>Telecommunications Commission of Solomon Islands (TCSI),</w:t>
      </w:r>
      <w:r w:rsidRPr="00CD01A4">
        <w:rPr>
          <w:rFonts w:cs="Arial"/>
          <w:bCs/>
          <w:lang w:val="en-GB"/>
        </w:rPr>
        <w:t xml:space="preserve"> Honiara)</w:t>
      </w:r>
      <w:r>
        <w:rPr>
          <w:rFonts w:cs="Arial"/>
          <w:bCs/>
          <w:lang w:val="en-GB"/>
        </w:rPr>
        <w:tab/>
      </w:r>
      <w:r>
        <w:rPr>
          <w:rFonts w:cs="Arial"/>
          <w:bCs/>
          <w:lang w:val="en-GB"/>
        </w:rPr>
        <w:tab/>
        <w:t>16</w:t>
      </w:r>
    </w:p>
    <w:p w14:paraId="3F363BEB" w14:textId="56E98229" w:rsidR="00DB7221" w:rsidRPr="00DD77F5" w:rsidRDefault="00E76645">
      <w:pPr>
        <w:pStyle w:val="TOC1"/>
        <w:rPr>
          <w:rStyle w:val="Hyperlink"/>
          <w:color w:val="auto"/>
          <w:lang w:val="en-GB"/>
        </w:rPr>
      </w:pPr>
      <w:hyperlink w:anchor="_Toc161924852" w:history="1">
        <w:r w:rsidR="00DB7221" w:rsidRPr="00076B34">
          <w:rPr>
            <w:rStyle w:val="Hyperlink"/>
            <w:lang w:val="en-US"/>
          </w:rPr>
          <w:t>Other communication</w:t>
        </w:r>
      </w:hyperlink>
      <w:r w:rsidR="00DD77F5" w:rsidRPr="00870ED2">
        <w:rPr>
          <w:lang w:val="en-GB"/>
        </w:rPr>
        <w:t>:</w:t>
      </w:r>
    </w:p>
    <w:p w14:paraId="16CCC138" w14:textId="39EF5775" w:rsidR="00DD77F5" w:rsidRPr="00DD77F5" w:rsidRDefault="00DD77F5" w:rsidP="00DD77F5">
      <w:pPr>
        <w:pStyle w:val="TOC2"/>
      </w:pPr>
      <w:r w:rsidRPr="00DD77F5">
        <w:t>Serbia</w:t>
      </w:r>
      <w:r>
        <w:tab/>
      </w:r>
      <w:r>
        <w:tab/>
        <w:t>17</w:t>
      </w:r>
    </w:p>
    <w:p w14:paraId="1EA57C8A" w14:textId="356B8134" w:rsidR="00DB7221" w:rsidRDefault="00E76645">
      <w:pPr>
        <w:pStyle w:val="TOC1"/>
        <w:rPr>
          <w:rFonts w:asciiTheme="minorHAnsi" w:eastAsiaTheme="minorEastAsia" w:hAnsiTheme="minorHAnsi" w:cstheme="minorBidi"/>
          <w:kern w:val="2"/>
          <w:sz w:val="22"/>
          <w:szCs w:val="22"/>
          <w:lang w:val="en-GB" w:eastAsia="en-GB"/>
          <w14:ligatures w14:val="standardContextual"/>
        </w:rPr>
      </w:pPr>
      <w:hyperlink w:anchor="_Toc161924853" w:history="1">
        <w:r w:rsidR="00DB7221" w:rsidRPr="00076B34">
          <w:rPr>
            <w:rStyle w:val="Hyperlink"/>
            <w:lang w:val="en-GB"/>
          </w:rPr>
          <w:t>Service Restrictions</w:t>
        </w:r>
        <w:r w:rsidR="00DB7221">
          <w:rPr>
            <w:webHidden/>
          </w:rPr>
          <w:tab/>
        </w:r>
        <w:r w:rsidR="00DB7221">
          <w:rPr>
            <w:webHidden/>
          </w:rPr>
          <w:tab/>
        </w:r>
        <w:r w:rsidR="00DB7221">
          <w:rPr>
            <w:webHidden/>
          </w:rPr>
          <w:fldChar w:fldCharType="begin"/>
        </w:r>
        <w:r w:rsidR="00DB7221">
          <w:rPr>
            <w:webHidden/>
          </w:rPr>
          <w:instrText xml:space="preserve"> PAGEREF _Toc161924853 \h </w:instrText>
        </w:r>
        <w:r w:rsidR="00DB7221">
          <w:rPr>
            <w:webHidden/>
          </w:rPr>
        </w:r>
        <w:r w:rsidR="00DB7221">
          <w:rPr>
            <w:webHidden/>
          </w:rPr>
          <w:fldChar w:fldCharType="separate"/>
        </w:r>
        <w:r>
          <w:rPr>
            <w:webHidden/>
          </w:rPr>
          <w:t>18</w:t>
        </w:r>
        <w:r w:rsidR="00DB7221">
          <w:rPr>
            <w:webHidden/>
          </w:rPr>
          <w:fldChar w:fldCharType="end"/>
        </w:r>
      </w:hyperlink>
    </w:p>
    <w:p w14:paraId="4DA78FA0" w14:textId="0EAEAB3E" w:rsidR="00DB7221" w:rsidRDefault="00E76645">
      <w:pPr>
        <w:pStyle w:val="TOC1"/>
        <w:rPr>
          <w:rFonts w:asciiTheme="minorHAnsi" w:eastAsiaTheme="minorEastAsia" w:hAnsiTheme="minorHAnsi" w:cstheme="minorBidi"/>
          <w:kern w:val="2"/>
          <w:sz w:val="22"/>
          <w:szCs w:val="22"/>
          <w:lang w:val="en-GB" w:eastAsia="en-GB"/>
          <w14:ligatures w14:val="standardContextual"/>
        </w:rPr>
      </w:pPr>
      <w:hyperlink w:anchor="_Toc161924854" w:history="1">
        <w:r w:rsidR="00DB7221" w:rsidRPr="00076B34">
          <w:rPr>
            <w:rStyle w:val="Hyperlink"/>
            <w:rFonts w:cs="Arial"/>
            <w:lang w:val="en-GB"/>
          </w:rPr>
          <w:t>Call</w:t>
        </w:r>
        <w:r w:rsidR="00DB7221" w:rsidRPr="00076B34">
          <w:rPr>
            <w:rStyle w:val="Hyperlink"/>
            <w:lang w:val="en-US"/>
          </w:rPr>
          <w:t xml:space="preserve">-Back and alternative calling </w:t>
        </w:r>
        <w:r w:rsidR="00DB7221" w:rsidRPr="00076B34">
          <w:rPr>
            <w:rStyle w:val="Hyperlink"/>
            <w:lang w:val="en-GB"/>
          </w:rPr>
          <w:t>procedures</w:t>
        </w:r>
        <w:r w:rsidR="00DB7221" w:rsidRPr="00076B34">
          <w:rPr>
            <w:rStyle w:val="Hyperlink"/>
            <w:lang w:val="en-US"/>
          </w:rPr>
          <w:t xml:space="preserve"> (Res. 21 Rev. PP-06)</w:t>
        </w:r>
        <w:r w:rsidR="00DB7221">
          <w:rPr>
            <w:webHidden/>
          </w:rPr>
          <w:tab/>
        </w:r>
        <w:r w:rsidR="00DB7221">
          <w:rPr>
            <w:webHidden/>
          </w:rPr>
          <w:tab/>
        </w:r>
        <w:r w:rsidR="00DB7221">
          <w:rPr>
            <w:webHidden/>
          </w:rPr>
          <w:fldChar w:fldCharType="begin"/>
        </w:r>
        <w:r w:rsidR="00DB7221">
          <w:rPr>
            <w:webHidden/>
          </w:rPr>
          <w:instrText xml:space="preserve"> PAGEREF _Toc161924854 \h </w:instrText>
        </w:r>
        <w:r w:rsidR="00DB7221">
          <w:rPr>
            <w:webHidden/>
          </w:rPr>
        </w:r>
        <w:r w:rsidR="00DB7221">
          <w:rPr>
            <w:webHidden/>
          </w:rPr>
          <w:fldChar w:fldCharType="separate"/>
        </w:r>
        <w:r>
          <w:rPr>
            <w:webHidden/>
          </w:rPr>
          <w:t>18</w:t>
        </w:r>
        <w:r w:rsidR="00DB7221">
          <w:rPr>
            <w:webHidden/>
          </w:rPr>
          <w:fldChar w:fldCharType="end"/>
        </w:r>
      </w:hyperlink>
    </w:p>
    <w:p w14:paraId="303DD0A2" w14:textId="01F5DA0F" w:rsidR="00DB7221" w:rsidRPr="00A4656E" w:rsidRDefault="00E76645" w:rsidP="00DB7221">
      <w:pPr>
        <w:pStyle w:val="TOC1"/>
        <w:spacing w:before="240"/>
        <w:rPr>
          <w:rFonts w:asciiTheme="minorHAnsi" w:eastAsiaTheme="minorEastAsia" w:hAnsiTheme="minorHAnsi" w:cstheme="minorBidi"/>
          <w:b/>
          <w:bCs/>
          <w:kern w:val="2"/>
          <w:sz w:val="22"/>
          <w:szCs w:val="22"/>
          <w:lang w:val="en-GB" w:eastAsia="en-GB"/>
          <w14:ligatures w14:val="standardContextual"/>
        </w:rPr>
      </w:pPr>
      <w:hyperlink w:anchor="_Toc161924855" w:history="1">
        <w:r w:rsidR="00DB7221" w:rsidRPr="00A4656E">
          <w:rPr>
            <w:rStyle w:val="Hyperlink"/>
            <w:b/>
            <w:bCs/>
          </w:rPr>
          <w:t>AMENDMENTS  TO  SERVICE  PUBLICATIONS</w:t>
        </w:r>
      </w:hyperlink>
    </w:p>
    <w:p w14:paraId="4E7992B8" w14:textId="44EAE8A4" w:rsidR="00DB7221" w:rsidRDefault="00E76645">
      <w:pPr>
        <w:pStyle w:val="TOC1"/>
        <w:rPr>
          <w:rFonts w:asciiTheme="minorHAnsi" w:eastAsiaTheme="minorEastAsia" w:hAnsiTheme="minorHAnsi" w:cstheme="minorBidi"/>
          <w:kern w:val="2"/>
          <w:sz w:val="22"/>
          <w:szCs w:val="22"/>
          <w:lang w:val="en-GB" w:eastAsia="en-GB"/>
          <w14:ligatures w14:val="standardContextual"/>
        </w:rPr>
      </w:pPr>
      <w:hyperlink w:anchor="_Toc161924856" w:history="1">
        <w:r w:rsidR="00DB7221" w:rsidRPr="00076B34">
          <w:rPr>
            <w:rStyle w:val="Hyperlink"/>
            <w:rFonts w:cstheme="minorHAnsi"/>
            <w:lang w:val="en-GB"/>
          </w:rPr>
          <w:t>List of Issuer Identifier Numbers</w:t>
        </w:r>
        <w:r w:rsidR="00DB7221">
          <w:rPr>
            <w:webHidden/>
          </w:rPr>
          <w:tab/>
        </w:r>
        <w:r w:rsidR="00DB7221">
          <w:rPr>
            <w:webHidden/>
          </w:rPr>
          <w:tab/>
        </w:r>
        <w:r w:rsidR="00DB7221">
          <w:rPr>
            <w:webHidden/>
          </w:rPr>
          <w:fldChar w:fldCharType="begin"/>
        </w:r>
        <w:r w:rsidR="00DB7221">
          <w:rPr>
            <w:webHidden/>
          </w:rPr>
          <w:instrText xml:space="preserve"> PAGEREF _Toc161924856 \h </w:instrText>
        </w:r>
        <w:r w:rsidR="00DB7221">
          <w:rPr>
            <w:webHidden/>
          </w:rPr>
        </w:r>
        <w:r w:rsidR="00DB7221">
          <w:rPr>
            <w:webHidden/>
          </w:rPr>
          <w:fldChar w:fldCharType="separate"/>
        </w:r>
        <w:r>
          <w:rPr>
            <w:webHidden/>
          </w:rPr>
          <w:t>19</w:t>
        </w:r>
        <w:r w:rsidR="00DB7221">
          <w:rPr>
            <w:webHidden/>
          </w:rPr>
          <w:fldChar w:fldCharType="end"/>
        </w:r>
      </w:hyperlink>
    </w:p>
    <w:p w14:paraId="28FE7BB4" w14:textId="253FF6B4" w:rsidR="00DB7221" w:rsidRDefault="00E76645">
      <w:pPr>
        <w:pStyle w:val="TOC1"/>
        <w:rPr>
          <w:rFonts w:asciiTheme="minorHAnsi" w:eastAsiaTheme="minorEastAsia" w:hAnsiTheme="minorHAnsi" w:cstheme="minorBidi"/>
          <w:kern w:val="2"/>
          <w:sz w:val="22"/>
          <w:szCs w:val="22"/>
          <w:lang w:val="en-GB" w:eastAsia="en-GB"/>
          <w14:ligatures w14:val="standardContextual"/>
        </w:rPr>
      </w:pPr>
      <w:hyperlink w:anchor="_Toc161924857" w:history="1">
        <w:r w:rsidR="00DB7221" w:rsidRPr="00076B34">
          <w:rPr>
            <w:rStyle w:val="Hyperlink"/>
            <w:rFonts w:eastAsia="Arial"/>
            <w:lang w:val="en-GB"/>
          </w:rPr>
          <w:t xml:space="preserve">Mobile Network Codes (MNC) for the international identification plan for public networks </w:t>
        </w:r>
        <w:r w:rsidR="00A4656E">
          <w:rPr>
            <w:rStyle w:val="Hyperlink"/>
            <w:rFonts w:eastAsia="Arial"/>
            <w:lang w:val="en-GB"/>
          </w:rPr>
          <w:br/>
        </w:r>
        <w:r w:rsidR="00DB7221" w:rsidRPr="00076B34">
          <w:rPr>
            <w:rStyle w:val="Hyperlink"/>
            <w:rFonts w:eastAsia="Arial"/>
            <w:lang w:val="en-GB"/>
          </w:rPr>
          <w:t>and subscriptions</w:t>
        </w:r>
        <w:r w:rsidR="00DB7221">
          <w:rPr>
            <w:webHidden/>
          </w:rPr>
          <w:tab/>
        </w:r>
        <w:r w:rsidR="00DB7221">
          <w:rPr>
            <w:webHidden/>
          </w:rPr>
          <w:tab/>
        </w:r>
        <w:r w:rsidR="00DB7221">
          <w:rPr>
            <w:webHidden/>
          </w:rPr>
          <w:fldChar w:fldCharType="begin"/>
        </w:r>
        <w:r w:rsidR="00DB7221">
          <w:rPr>
            <w:webHidden/>
          </w:rPr>
          <w:instrText xml:space="preserve"> PAGEREF _Toc161924857 \h </w:instrText>
        </w:r>
        <w:r w:rsidR="00DB7221">
          <w:rPr>
            <w:webHidden/>
          </w:rPr>
        </w:r>
        <w:r w:rsidR="00DB7221">
          <w:rPr>
            <w:webHidden/>
          </w:rPr>
          <w:fldChar w:fldCharType="separate"/>
        </w:r>
        <w:r>
          <w:rPr>
            <w:webHidden/>
          </w:rPr>
          <w:t>20</w:t>
        </w:r>
        <w:r w:rsidR="00DB7221">
          <w:rPr>
            <w:webHidden/>
          </w:rPr>
          <w:fldChar w:fldCharType="end"/>
        </w:r>
      </w:hyperlink>
    </w:p>
    <w:p w14:paraId="45DC8095" w14:textId="611AAB1C" w:rsidR="00DB7221" w:rsidRDefault="00E76645">
      <w:pPr>
        <w:pStyle w:val="TOC1"/>
        <w:rPr>
          <w:rFonts w:asciiTheme="minorHAnsi" w:eastAsiaTheme="minorEastAsia" w:hAnsiTheme="minorHAnsi" w:cstheme="minorBidi"/>
          <w:kern w:val="2"/>
          <w:sz w:val="22"/>
          <w:szCs w:val="22"/>
          <w:lang w:val="en-GB" w:eastAsia="en-GB"/>
          <w14:ligatures w14:val="standardContextual"/>
        </w:rPr>
      </w:pPr>
      <w:hyperlink w:anchor="_Toc161924858" w:history="1">
        <w:r w:rsidR="00DB7221" w:rsidRPr="00076B34">
          <w:rPr>
            <w:rStyle w:val="Hyperlink"/>
            <w:rFonts w:asciiTheme="minorBidi" w:hAnsiTheme="minorBidi"/>
            <w:lang w:val="en-US"/>
          </w:rPr>
          <w:t>Lis</w:t>
        </w:r>
        <w:r w:rsidR="00DB7221" w:rsidRPr="00076B34">
          <w:rPr>
            <w:rStyle w:val="Hyperlink"/>
            <w:lang w:val="en-US"/>
          </w:rPr>
          <w:t>t of ITU Carrier Codes</w:t>
        </w:r>
        <w:r w:rsidR="00DB7221">
          <w:rPr>
            <w:webHidden/>
          </w:rPr>
          <w:tab/>
        </w:r>
        <w:r w:rsidR="00DB7221">
          <w:rPr>
            <w:webHidden/>
          </w:rPr>
          <w:tab/>
        </w:r>
        <w:r w:rsidR="00DB7221">
          <w:rPr>
            <w:webHidden/>
          </w:rPr>
          <w:fldChar w:fldCharType="begin"/>
        </w:r>
        <w:r w:rsidR="00DB7221">
          <w:rPr>
            <w:webHidden/>
          </w:rPr>
          <w:instrText xml:space="preserve"> PAGEREF _Toc161924858 \h </w:instrText>
        </w:r>
        <w:r w:rsidR="00DB7221">
          <w:rPr>
            <w:webHidden/>
          </w:rPr>
        </w:r>
        <w:r w:rsidR="00DB7221">
          <w:rPr>
            <w:webHidden/>
          </w:rPr>
          <w:fldChar w:fldCharType="separate"/>
        </w:r>
        <w:r>
          <w:rPr>
            <w:webHidden/>
          </w:rPr>
          <w:t>21</w:t>
        </w:r>
        <w:r w:rsidR="00DB7221">
          <w:rPr>
            <w:webHidden/>
          </w:rPr>
          <w:fldChar w:fldCharType="end"/>
        </w:r>
      </w:hyperlink>
    </w:p>
    <w:p w14:paraId="373DA5F4" w14:textId="7F159724" w:rsidR="00DB7221" w:rsidRDefault="00E76645">
      <w:pPr>
        <w:pStyle w:val="TOC1"/>
        <w:rPr>
          <w:rFonts w:asciiTheme="minorHAnsi" w:eastAsiaTheme="minorEastAsia" w:hAnsiTheme="minorHAnsi" w:cstheme="minorBidi"/>
          <w:kern w:val="2"/>
          <w:sz w:val="22"/>
          <w:szCs w:val="22"/>
          <w:lang w:val="en-GB" w:eastAsia="en-GB"/>
          <w14:ligatures w14:val="standardContextual"/>
        </w:rPr>
      </w:pPr>
      <w:hyperlink w:anchor="_Toc161924859" w:history="1">
        <w:r w:rsidR="00DB7221" w:rsidRPr="00076B34">
          <w:rPr>
            <w:rStyle w:val="Hyperlink"/>
            <w:rFonts w:eastAsia="Arial"/>
            <w:lang w:val="en-GB"/>
          </w:rPr>
          <w:t>National</w:t>
        </w:r>
        <w:r w:rsidR="00DB7221" w:rsidRPr="00076B34">
          <w:rPr>
            <w:rStyle w:val="Hyperlink"/>
          </w:rPr>
          <w:t xml:space="preserve"> Numbering Plan</w:t>
        </w:r>
        <w:r w:rsidR="00DB7221">
          <w:rPr>
            <w:webHidden/>
          </w:rPr>
          <w:tab/>
        </w:r>
        <w:r w:rsidR="00DB7221">
          <w:rPr>
            <w:webHidden/>
          </w:rPr>
          <w:tab/>
        </w:r>
        <w:r w:rsidR="00DB7221">
          <w:rPr>
            <w:webHidden/>
          </w:rPr>
          <w:fldChar w:fldCharType="begin"/>
        </w:r>
        <w:r w:rsidR="00DB7221">
          <w:rPr>
            <w:webHidden/>
          </w:rPr>
          <w:instrText xml:space="preserve"> PAGEREF _Toc161924859 \h </w:instrText>
        </w:r>
        <w:r w:rsidR="00DB7221">
          <w:rPr>
            <w:webHidden/>
          </w:rPr>
        </w:r>
        <w:r w:rsidR="00DB7221">
          <w:rPr>
            <w:webHidden/>
          </w:rPr>
          <w:fldChar w:fldCharType="separate"/>
        </w:r>
        <w:r>
          <w:rPr>
            <w:webHidden/>
          </w:rPr>
          <w:t>21</w:t>
        </w:r>
        <w:r w:rsidR="00DB7221">
          <w:rPr>
            <w:webHidden/>
          </w:rPr>
          <w:fldChar w:fldCharType="end"/>
        </w:r>
      </w:hyperlink>
    </w:p>
    <w:p w14:paraId="7A09B3BB" w14:textId="00728B5D" w:rsidR="000E5F5F" w:rsidRPr="000E5F5F" w:rsidRDefault="00EE685F" w:rsidP="00DB7221">
      <w:pPr>
        <w:pStyle w:val="TOC1"/>
        <w:rPr>
          <w:rStyle w:val="Hyperlink"/>
          <w:color w:val="auto"/>
          <w:u w:val="none"/>
          <w:lang w:val="en-GB"/>
        </w:rPr>
      </w:pPr>
      <w:r>
        <w:rPr>
          <w:rFonts w:asciiTheme="minorHAnsi" w:eastAsiaTheme="minorEastAsia" w:hAnsiTheme="minorHAnsi" w:cstheme="minorBidi"/>
          <w:kern w:val="2"/>
          <w:sz w:val="22"/>
          <w:szCs w:val="22"/>
          <w:lang w:val="en-GB" w:eastAsia="en-GB"/>
          <w14:ligatures w14:val="standardContextual"/>
        </w:rPr>
        <w:fldChar w:fldCharType="end"/>
      </w:r>
    </w:p>
    <w:p w14:paraId="25DFCD15" w14:textId="2CE33AEC" w:rsidR="006D2955" w:rsidRPr="00317C1F" w:rsidRDefault="006D2955" w:rsidP="003023EB">
      <w:pPr>
        <w:spacing w:before="240"/>
        <w:jc w:val="left"/>
        <w:rPr>
          <w:rFonts w:eastAsiaTheme="minorEastAsia"/>
          <w:lang w:val="en-GB"/>
        </w:rPr>
      </w:pPr>
      <w:r w:rsidRPr="00317C1F">
        <w:rPr>
          <w:rFonts w:eastAsiaTheme="minorEastAsia"/>
          <w:lang w:val="en-GB"/>
        </w:rPr>
        <w:br w:type="page"/>
      </w:r>
    </w:p>
    <w:p w14:paraId="01CE5B30" w14:textId="77777777" w:rsidR="003E1976" w:rsidRPr="00317C1F"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E1976" w:rsidRPr="000E5218" w14:paraId="255593AE" w14:textId="77777777" w:rsidTr="00EE325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48CEDB1" w14:textId="77777777" w:rsidR="003E1976" w:rsidRPr="000E5218" w:rsidRDefault="003E1976" w:rsidP="00EE325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D87946B" w14:textId="77777777" w:rsidR="003E1976" w:rsidRPr="000E5218" w:rsidRDefault="003E1976" w:rsidP="00EE325F">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Including information</w:t>
            </w:r>
            <w:r w:rsidRPr="000E5218">
              <w:rPr>
                <w:rFonts w:eastAsia="SimSun"/>
                <w:i/>
                <w:noProof w:val="0"/>
                <w:sz w:val="18"/>
                <w:lang w:eastAsia="zh-CN"/>
              </w:rPr>
              <w:br/>
              <w:t>received by:</w:t>
            </w:r>
          </w:p>
        </w:tc>
      </w:tr>
      <w:tr w:rsidR="003E1976" w:rsidRPr="00573174" w14:paraId="4DCCEC1F"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4C95172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1290</w:t>
            </w:r>
          </w:p>
        </w:tc>
        <w:tc>
          <w:tcPr>
            <w:tcW w:w="1980" w:type="dxa"/>
            <w:tcBorders>
              <w:top w:val="single" w:sz="4" w:space="0" w:color="auto"/>
              <w:left w:val="single" w:sz="4" w:space="0" w:color="auto"/>
              <w:bottom w:val="single" w:sz="4" w:space="0" w:color="auto"/>
              <w:right w:val="single" w:sz="4" w:space="0" w:color="auto"/>
            </w:tcBorders>
          </w:tcPr>
          <w:p w14:paraId="0EA747C9"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15.IV.2024</w:t>
            </w:r>
          </w:p>
        </w:tc>
        <w:tc>
          <w:tcPr>
            <w:tcW w:w="2520" w:type="dxa"/>
            <w:tcBorders>
              <w:top w:val="single" w:sz="4" w:space="0" w:color="auto"/>
              <w:left w:val="single" w:sz="4" w:space="0" w:color="auto"/>
              <w:bottom w:val="single" w:sz="4" w:space="0" w:color="auto"/>
              <w:right w:val="single" w:sz="4" w:space="0" w:color="auto"/>
            </w:tcBorders>
          </w:tcPr>
          <w:p w14:paraId="4279981A"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25.III.2024</w:t>
            </w:r>
          </w:p>
        </w:tc>
      </w:tr>
      <w:tr w:rsidR="003E1976" w:rsidRPr="00573174" w14:paraId="262B3664"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498B3076"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1291</w:t>
            </w:r>
          </w:p>
        </w:tc>
        <w:tc>
          <w:tcPr>
            <w:tcW w:w="1980" w:type="dxa"/>
            <w:tcBorders>
              <w:top w:val="single" w:sz="4" w:space="0" w:color="auto"/>
              <w:left w:val="single" w:sz="4" w:space="0" w:color="auto"/>
              <w:bottom w:val="single" w:sz="4" w:space="0" w:color="auto"/>
              <w:right w:val="single" w:sz="4" w:space="0" w:color="auto"/>
            </w:tcBorders>
          </w:tcPr>
          <w:p w14:paraId="7BCEF87A"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1.V.2024</w:t>
            </w:r>
          </w:p>
        </w:tc>
        <w:tc>
          <w:tcPr>
            <w:tcW w:w="2520" w:type="dxa"/>
            <w:tcBorders>
              <w:top w:val="single" w:sz="4" w:space="0" w:color="auto"/>
              <w:left w:val="single" w:sz="4" w:space="0" w:color="auto"/>
              <w:bottom w:val="single" w:sz="4" w:space="0" w:color="auto"/>
              <w:right w:val="single" w:sz="4" w:space="0" w:color="auto"/>
            </w:tcBorders>
          </w:tcPr>
          <w:p w14:paraId="4E1F69D0"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12.IV.2024</w:t>
            </w:r>
          </w:p>
        </w:tc>
      </w:tr>
      <w:tr w:rsidR="003E1976" w:rsidRPr="00573174" w14:paraId="7487F8D3"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2D26E65"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1292</w:t>
            </w:r>
          </w:p>
        </w:tc>
        <w:tc>
          <w:tcPr>
            <w:tcW w:w="1980" w:type="dxa"/>
            <w:tcBorders>
              <w:top w:val="single" w:sz="4" w:space="0" w:color="auto"/>
              <w:left w:val="single" w:sz="4" w:space="0" w:color="auto"/>
              <w:bottom w:val="single" w:sz="4" w:space="0" w:color="auto"/>
              <w:right w:val="single" w:sz="4" w:space="0" w:color="auto"/>
            </w:tcBorders>
          </w:tcPr>
          <w:p w14:paraId="3DE21140"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15.V.2024</w:t>
            </w:r>
          </w:p>
        </w:tc>
        <w:tc>
          <w:tcPr>
            <w:tcW w:w="2520" w:type="dxa"/>
            <w:tcBorders>
              <w:top w:val="single" w:sz="4" w:space="0" w:color="auto"/>
              <w:left w:val="single" w:sz="4" w:space="0" w:color="auto"/>
              <w:bottom w:val="single" w:sz="4" w:space="0" w:color="auto"/>
              <w:right w:val="single" w:sz="4" w:space="0" w:color="auto"/>
            </w:tcBorders>
          </w:tcPr>
          <w:p w14:paraId="24BCA80E"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1.V.2024</w:t>
            </w:r>
          </w:p>
        </w:tc>
      </w:tr>
      <w:tr w:rsidR="003E1976" w:rsidRPr="00573174" w14:paraId="2862CAA3"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1F61AB65"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1293</w:t>
            </w:r>
          </w:p>
        </w:tc>
        <w:tc>
          <w:tcPr>
            <w:tcW w:w="1980" w:type="dxa"/>
            <w:tcBorders>
              <w:top w:val="single" w:sz="4" w:space="0" w:color="auto"/>
              <w:left w:val="single" w:sz="4" w:space="0" w:color="auto"/>
              <w:bottom w:val="single" w:sz="4" w:space="0" w:color="auto"/>
              <w:right w:val="single" w:sz="4" w:space="0" w:color="auto"/>
            </w:tcBorders>
          </w:tcPr>
          <w:p w14:paraId="00F8F52C"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1.VI.2024</w:t>
            </w:r>
          </w:p>
        </w:tc>
        <w:tc>
          <w:tcPr>
            <w:tcW w:w="2520" w:type="dxa"/>
            <w:tcBorders>
              <w:top w:val="single" w:sz="4" w:space="0" w:color="auto"/>
              <w:left w:val="single" w:sz="4" w:space="0" w:color="auto"/>
              <w:bottom w:val="single" w:sz="4" w:space="0" w:color="auto"/>
              <w:right w:val="single" w:sz="4" w:space="0" w:color="auto"/>
            </w:tcBorders>
          </w:tcPr>
          <w:p w14:paraId="69E2444A"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15.V.2024</w:t>
            </w:r>
          </w:p>
        </w:tc>
      </w:tr>
      <w:tr w:rsidR="003E1976" w:rsidRPr="00573174" w14:paraId="2748D878"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7104A8E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1294</w:t>
            </w:r>
          </w:p>
        </w:tc>
        <w:tc>
          <w:tcPr>
            <w:tcW w:w="1980" w:type="dxa"/>
            <w:tcBorders>
              <w:top w:val="single" w:sz="4" w:space="0" w:color="auto"/>
              <w:left w:val="single" w:sz="4" w:space="0" w:color="auto"/>
              <w:bottom w:val="single" w:sz="4" w:space="0" w:color="auto"/>
              <w:right w:val="single" w:sz="4" w:space="0" w:color="auto"/>
            </w:tcBorders>
          </w:tcPr>
          <w:p w14:paraId="5AD09004"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15.VI.2024</w:t>
            </w:r>
          </w:p>
        </w:tc>
        <w:tc>
          <w:tcPr>
            <w:tcW w:w="2520" w:type="dxa"/>
            <w:tcBorders>
              <w:top w:val="single" w:sz="4" w:space="0" w:color="auto"/>
              <w:left w:val="single" w:sz="4" w:space="0" w:color="auto"/>
              <w:bottom w:val="single" w:sz="4" w:space="0" w:color="auto"/>
              <w:right w:val="single" w:sz="4" w:space="0" w:color="auto"/>
            </w:tcBorders>
          </w:tcPr>
          <w:p w14:paraId="0E31CB1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31.V.2024</w:t>
            </w:r>
          </w:p>
        </w:tc>
      </w:tr>
      <w:tr w:rsidR="003E1976" w:rsidRPr="00573174" w14:paraId="3E5E03B5"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30A54664"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1295</w:t>
            </w:r>
          </w:p>
        </w:tc>
        <w:tc>
          <w:tcPr>
            <w:tcW w:w="1980" w:type="dxa"/>
            <w:tcBorders>
              <w:top w:val="single" w:sz="4" w:space="0" w:color="auto"/>
              <w:left w:val="single" w:sz="4" w:space="0" w:color="auto"/>
              <w:bottom w:val="single" w:sz="4" w:space="0" w:color="auto"/>
              <w:right w:val="single" w:sz="4" w:space="0" w:color="auto"/>
            </w:tcBorders>
          </w:tcPr>
          <w:p w14:paraId="4F8A392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1.VII.2024</w:t>
            </w:r>
          </w:p>
        </w:tc>
        <w:tc>
          <w:tcPr>
            <w:tcW w:w="2520" w:type="dxa"/>
            <w:tcBorders>
              <w:top w:val="single" w:sz="4" w:space="0" w:color="auto"/>
              <w:left w:val="single" w:sz="4" w:space="0" w:color="auto"/>
              <w:bottom w:val="single" w:sz="4" w:space="0" w:color="auto"/>
              <w:right w:val="single" w:sz="4" w:space="0" w:color="auto"/>
            </w:tcBorders>
          </w:tcPr>
          <w:p w14:paraId="04BF6A4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14.VI.2024</w:t>
            </w:r>
          </w:p>
        </w:tc>
      </w:tr>
      <w:tr w:rsidR="003E1976" w:rsidRPr="00573174" w14:paraId="492349BD"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37C11AA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1296</w:t>
            </w:r>
          </w:p>
        </w:tc>
        <w:tc>
          <w:tcPr>
            <w:tcW w:w="1980" w:type="dxa"/>
            <w:tcBorders>
              <w:top w:val="single" w:sz="4" w:space="0" w:color="auto"/>
              <w:left w:val="single" w:sz="4" w:space="0" w:color="auto"/>
              <w:bottom w:val="single" w:sz="4" w:space="0" w:color="auto"/>
              <w:right w:val="single" w:sz="4" w:space="0" w:color="auto"/>
            </w:tcBorders>
          </w:tcPr>
          <w:p w14:paraId="0627979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15.VII.2024</w:t>
            </w:r>
          </w:p>
        </w:tc>
        <w:tc>
          <w:tcPr>
            <w:tcW w:w="2520" w:type="dxa"/>
            <w:tcBorders>
              <w:top w:val="single" w:sz="4" w:space="0" w:color="auto"/>
              <w:left w:val="single" w:sz="4" w:space="0" w:color="auto"/>
              <w:bottom w:val="single" w:sz="4" w:space="0" w:color="auto"/>
              <w:right w:val="single" w:sz="4" w:space="0" w:color="auto"/>
            </w:tcBorders>
          </w:tcPr>
          <w:p w14:paraId="37EE399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28.VI.2024</w:t>
            </w:r>
          </w:p>
        </w:tc>
      </w:tr>
      <w:tr w:rsidR="003E1976" w:rsidRPr="00573174" w14:paraId="6F19F591"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9D0BE3C"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1297</w:t>
            </w:r>
          </w:p>
        </w:tc>
        <w:tc>
          <w:tcPr>
            <w:tcW w:w="1980" w:type="dxa"/>
            <w:tcBorders>
              <w:top w:val="single" w:sz="4" w:space="0" w:color="auto"/>
              <w:left w:val="single" w:sz="4" w:space="0" w:color="auto"/>
              <w:bottom w:val="single" w:sz="4" w:space="0" w:color="auto"/>
              <w:right w:val="single" w:sz="4" w:space="0" w:color="auto"/>
            </w:tcBorders>
          </w:tcPr>
          <w:p w14:paraId="081EF73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1.VIII.2024</w:t>
            </w:r>
          </w:p>
        </w:tc>
        <w:tc>
          <w:tcPr>
            <w:tcW w:w="2520" w:type="dxa"/>
            <w:tcBorders>
              <w:top w:val="single" w:sz="4" w:space="0" w:color="auto"/>
              <w:left w:val="single" w:sz="4" w:space="0" w:color="auto"/>
              <w:bottom w:val="single" w:sz="4" w:space="0" w:color="auto"/>
              <w:right w:val="single" w:sz="4" w:space="0" w:color="auto"/>
            </w:tcBorders>
          </w:tcPr>
          <w:p w14:paraId="26FDBBCA"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15.VII.2024</w:t>
            </w:r>
          </w:p>
        </w:tc>
      </w:tr>
      <w:tr w:rsidR="003E1976" w:rsidRPr="00573174" w14:paraId="75847BB9"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51EEBCE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1298</w:t>
            </w:r>
          </w:p>
        </w:tc>
        <w:tc>
          <w:tcPr>
            <w:tcW w:w="1980" w:type="dxa"/>
            <w:tcBorders>
              <w:top w:val="single" w:sz="4" w:space="0" w:color="auto"/>
              <w:left w:val="single" w:sz="4" w:space="0" w:color="auto"/>
              <w:bottom w:val="single" w:sz="4" w:space="0" w:color="auto"/>
              <w:right w:val="single" w:sz="4" w:space="0" w:color="auto"/>
            </w:tcBorders>
          </w:tcPr>
          <w:p w14:paraId="4ED2B6A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15.VIII.2024</w:t>
            </w:r>
          </w:p>
        </w:tc>
        <w:tc>
          <w:tcPr>
            <w:tcW w:w="2520" w:type="dxa"/>
            <w:tcBorders>
              <w:top w:val="single" w:sz="4" w:space="0" w:color="auto"/>
              <w:left w:val="single" w:sz="4" w:space="0" w:color="auto"/>
              <w:bottom w:val="single" w:sz="4" w:space="0" w:color="auto"/>
              <w:right w:val="single" w:sz="4" w:space="0" w:color="auto"/>
            </w:tcBorders>
          </w:tcPr>
          <w:p w14:paraId="04B6D7E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color w:val="000000" w:themeColor="text1"/>
                <w:sz w:val="18"/>
                <w:lang w:eastAsia="zh-CN"/>
              </w:rPr>
              <w:t>26</w:t>
            </w:r>
            <w:r w:rsidRPr="00573174">
              <w:rPr>
                <w:rFonts w:eastAsia="SimSun"/>
                <w:noProof w:val="0"/>
                <w:sz w:val="18"/>
                <w:lang w:eastAsia="zh-CN"/>
              </w:rPr>
              <w:t>.VII.2024</w:t>
            </w:r>
          </w:p>
        </w:tc>
      </w:tr>
      <w:tr w:rsidR="003E1976" w:rsidRPr="00573174" w14:paraId="2A7FEE98"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768B4FC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1299</w:t>
            </w:r>
          </w:p>
        </w:tc>
        <w:tc>
          <w:tcPr>
            <w:tcW w:w="1980" w:type="dxa"/>
            <w:tcBorders>
              <w:top w:val="single" w:sz="4" w:space="0" w:color="auto"/>
              <w:left w:val="single" w:sz="4" w:space="0" w:color="auto"/>
              <w:bottom w:val="single" w:sz="4" w:space="0" w:color="auto"/>
              <w:right w:val="single" w:sz="4" w:space="0" w:color="auto"/>
            </w:tcBorders>
          </w:tcPr>
          <w:p w14:paraId="597FA08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1.IX.2024</w:t>
            </w:r>
          </w:p>
        </w:tc>
        <w:tc>
          <w:tcPr>
            <w:tcW w:w="2520" w:type="dxa"/>
            <w:tcBorders>
              <w:top w:val="single" w:sz="4" w:space="0" w:color="auto"/>
              <w:left w:val="single" w:sz="4" w:space="0" w:color="auto"/>
              <w:bottom w:val="single" w:sz="4" w:space="0" w:color="auto"/>
              <w:right w:val="single" w:sz="4" w:space="0" w:color="auto"/>
            </w:tcBorders>
          </w:tcPr>
          <w:p w14:paraId="103DB61B"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15.VIII.2024</w:t>
            </w:r>
          </w:p>
        </w:tc>
      </w:tr>
      <w:tr w:rsidR="003E1976" w:rsidRPr="00573174" w14:paraId="6582AC88"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08F10D5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2298BCE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15.IX.2024</w:t>
            </w:r>
          </w:p>
        </w:tc>
        <w:tc>
          <w:tcPr>
            <w:tcW w:w="2520" w:type="dxa"/>
            <w:tcBorders>
              <w:top w:val="single" w:sz="4" w:space="0" w:color="auto"/>
              <w:left w:val="single" w:sz="4" w:space="0" w:color="auto"/>
              <w:bottom w:val="single" w:sz="4" w:space="0" w:color="auto"/>
              <w:right w:val="single" w:sz="4" w:space="0" w:color="auto"/>
            </w:tcBorders>
          </w:tcPr>
          <w:p w14:paraId="5894F4D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30.VIII.2024</w:t>
            </w:r>
          </w:p>
        </w:tc>
      </w:tr>
      <w:tr w:rsidR="003E1976" w:rsidRPr="00573174" w14:paraId="4C5EE2A2"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121CCF9"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68C1580D"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1.X.2024</w:t>
            </w:r>
          </w:p>
        </w:tc>
        <w:tc>
          <w:tcPr>
            <w:tcW w:w="2520" w:type="dxa"/>
            <w:tcBorders>
              <w:top w:val="single" w:sz="4" w:space="0" w:color="auto"/>
              <w:left w:val="single" w:sz="4" w:space="0" w:color="auto"/>
              <w:bottom w:val="single" w:sz="4" w:space="0" w:color="auto"/>
              <w:right w:val="single" w:sz="4" w:space="0" w:color="auto"/>
            </w:tcBorders>
          </w:tcPr>
          <w:p w14:paraId="5C5BE4A1"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13.IX.2024</w:t>
            </w:r>
          </w:p>
        </w:tc>
      </w:tr>
      <w:tr w:rsidR="003E1976" w:rsidRPr="00573174" w14:paraId="77828A45"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F293B2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1BCEA93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15.X.2024</w:t>
            </w:r>
          </w:p>
        </w:tc>
        <w:tc>
          <w:tcPr>
            <w:tcW w:w="2520" w:type="dxa"/>
            <w:tcBorders>
              <w:top w:val="single" w:sz="4" w:space="0" w:color="auto"/>
              <w:left w:val="single" w:sz="4" w:space="0" w:color="auto"/>
              <w:bottom w:val="single" w:sz="4" w:space="0" w:color="auto"/>
              <w:right w:val="single" w:sz="4" w:space="0" w:color="auto"/>
            </w:tcBorders>
          </w:tcPr>
          <w:p w14:paraId="623DCA30"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30.IX.2024</w:t>
            </w:r>
          </w:p>
        </w:tc>
      </w:tr>
      <w:tr w:rsidR="003E1976" w:rsidRPr="00573174" w14:paraId="1393145C"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5FF7C6A"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1554D86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1.XI.2024</w:t>
            </w:r>
          </w:p>
        </w:tc>
        <w:tc>
          <w:tcPr>
            <w:tcW w:w="2520" w:type="dxa"/>
            <w:tcBorders>
              <w:top w:val="single" w:sz="4" w:space="0" w:color="auto"/>
              <w:left w:val="single" w:sz="4" w:space="0" w:color="auto"/>
              <w:bottom w:val="single" w:sz="4" w:space="0" w:color="auto"/>
              <w:right w:val="single" w:sz="4" w:space="0" w:color="auto"/>
            </w:tcBorders>
          </w:tcPr>
          <w:p w14:paraId="72FDF453"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15.X.2024</w:t>
            </w:r>
          </w:p>
        </w:tc>
      </w:tr>
      <w:tr w:rsidR="003E1976" w:rsidRPr="00573174" w14:paraId="0CC4DA32"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0C80B8C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413E9732"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15.XI.2024</w:t>
            </w:r>
          </w:p>
        </w:tc>
        <w:tc>
          <w:tcPr>
            <w:tcW w:w="2520" w:type="dxa"/>
            <w:tcBorders>
              <w:top w:val="single" w:sz="4" w:space="0" w:color="auto"/>
              <w:left w:val="single" w:sz="4" w:space="0" w:color="auto"/>
              <w:bottom w:val="single" w:sz="4" w:space="0" w:color="auto"/>
              <w:right w:val="single" w:sz="4" w:space="0" w:color="auto"/>
            </w:tcBorders>
          </w:tcPr>
          <w:p w14:paraId="193B2345"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31.X.2024</w:t>
            </w:r>
          </w:p>
        </w:tc>
      </w:tr>
      <w:tr w:rsidR="003E1976" w:rsidRPr="00573174" w14:paraId="3A6FC665"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76F3789E"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75673809"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1.XII.2024</w:t>
            </w:r>
          </w:p>
        </w:tc>
        <w:tc>
          <w:tcPr>
            <w:tcW w:w="2520" w:type="dxa"/>
            <w:tcBorders>
              <w:top w:val="single" w:sz="4" w:space="0" w:color="auto"/>
              <w:left w:val="single" w:sz="4" w:space="0" w:color="auto"/>
              <w:bottom w:val="single" w:sz="4" w:space="0" w:color="auto"/>
              <w:right w:val="single" w:sz="4" w:space="0" w:color="auto"/>
            </w:tcBorders>
          </w:tcPr>
          <w:p w14:paraId="13DDAE2E"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15.XI.2024</w:t>
            </w:r>
          </w:p>
        </w:tc>
      </w:tr>
      <w:tr w:rsidR="003E1976" w:rsidRPr="00573174" w14:paraId="7E3C5561"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D1AE68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3C0BDBEF"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15.XII.2024</w:t>
            </w:r>
          </w:p>
        </w:tc>
        <w:tc>
          <w:tcPr>
            <w:tcW w:w="2520" w:type="dxa"/>
            <w:tcBorders>
              <w:top w:val="single" w:sz="4" w:space="0" w:color="auto"/>
              <w:left w:val="single" w:sz="4" w:space="0" w:color="auto"/>
              <w:bottom w:val="single" w:sz="4" w:space="0" w:color="auto"/>
              <w:right w:val="single" w:sz="4" w:space="0" w:color="auto"/>
            </w:tcBorders>
          </w:tcPr>
          <w:p w14:paraId="2E012D87"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29.XI.2024</w:t>
            </w:r>
          </w:p>
        </w:tc>
      </w:tr>
      <w:tr w:rsidR="003E1976" w:rsidRPr="000E5218" w14:paraId="53F6224E" w14:textId="77777777" w:rsidTr="00EE325F">
        <w:trPr>
          <w:tblHeader/>
          <w:jc w:val="center"/>
        </w:trPr>
        <w:tc>
          <w:tcPr>
            <w:tcW w:w="1008" w:type="dxa"/>
            <w:tcBorders>
              <w:top w:val="single" w:sz="4" w:space="0" w:color="auto"/>
              <w:left w:val="single" w:sz="4" w:space="0" w:color="auto"/>
              <w:bottom w:val="single" w:sz="4" w:space="0" w:color="auto"/>
              <w:right w:val="single" w:sz="4" w:space="0" w:color="auto"/>
            </w:tcBorders>
          </w:tcPr>
          <w:p w14:paraId="6BA45310"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1307</w:t>
            </w:r>
          </w:p>
        </w:tc>
        <w:tc>
          <w:tcPr>
            <w:tcW w:w="1980" w:type="dxa"/>
            <w:tcBorders>
              <w:top w:val="single" w:sz="4" w:space="0" w:color="auto"/>
              <w:left w:val="single" w:sz="4" w:space="0" w:color="auto"/>
              <w:bottom w:val="single" w:sz="4" w:space="0" w:color="auto"/>
              <w:right w:val="single" w:sz="4" w:space="0" w:color="auto"/>
            </w:tcBorders>
          </w:tcPr>
          <w:p w14:paraId="1A136B26" w14:textId="77777777" w:rsidR="003E1976" w:rsidRPr="00573174"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1.I.2025</w:t>
            </w:r>
          </w:p>
        </w:tc>
        <w:tc>
          <w:tcPr>
            <w:tcW w:w="2520" w:type="dxa"/>
            <w:tcBorders>
              <w:top w:val="single" w:sz="4" w:space="0" w:color="auto"/>
              <w:left w:val="single" w:sz="4" w:space="0" w:color="auto"/>
              <w:bottom w:val="single" w:sz="4" w:space="0" w:color="auto"/>
              <w:right w:val="single" w:sz="4" w:space="0" w:color="auto"/>
            </w:tcBorders>
          </w:tcPr>
          <w:p w14:paraId="76025EA7" w14:textId="77777777" w:rsidR="003E1976" w:rsidRPr="000E5218" w:rsidRDefault="003E1976" w:rsidP="00EE325F">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6.XII.2024</w:t>
            </w:r>
          </w:p>
        </w:tc>
      </w:tr>
    </w:tbl>
    <w:p w14:paraId="248EEB12" w14:textId="77777777" w:rsidR="003E1976" w:rsidRPr="000E5218" w:rsidRDefault="003E1976" w:rsidP="003E1976">
      <w:pPr>
        <w:textAlignment w:val="auto"/>
        <w:rPr>
          <w:noProof w:val="0"/>
        </w:rPr>
      </w:pPr>
    </w:p>
    <w:p w14:paraId="2150CA8F" w14:textId="77777777" w:rsidR="000E5218" w:rsidRDefault="000E521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6" w:name="_Toc6411900"/>
      <w:bookmarkStart w:id="687" w:name="_Toc6215735"/>
      <w:bookmarkStart w:id="688" w:name="_Toc4420920"/>
      <w:bookmarkStart w:id="689" w:name="_Toc1570035"/>
      <w:bookmarkStart w:id="690" w:name="_Toc340529"/>
      <w:bookmarkStart w:id="691" w:name="_Toc536101942"/>
      <w:bookmarkStart w:id="692" w:name="_Toc531960774"/>
      <w:bookmarkStart w:id="693" w:name="_Toc531094563"/>
      <w:bookmarkStart w:id="694" w:name="_Toc526431477"/>
      <w:bookmarkStart w:id="695" w:name="_Toc525638280"/>
      <w:bookmarkStart w:id="696" w:name="_Toc524430947"/>
      <w:bookmarkStart w:id="697" w:name="_Toc520709556"/>
      <w:bookmarkStart w:id="698" w:name="_Toc518981880"/>
      <w:bookmarkStart w:id="699" w:name="_Toc517792324"/>
      <w:bookmarkStart w:id="700" w:name="_Toc514850715"/>
      <w:bookmarkStart w:id="701" w:name="_Toc513645639"/>
      <w:bookmarkStart w:id="702" w:name="_Toc510775346"/>
      <w:bookmarkStart w:id="703" w:name="_Toc509838122"/>
      <w:bookmarkStart w:id="704" w:name="_Toc507510701"/>
      <w:bookmarkStart w:id="705" w:name="_Toc505005326"/>
      <w:bookmarkStart w:id="706" w:name="_Toc503439012"/>
      <w:bookmarkStart w:id="707" w:name="_Toc500842094"/>
      <w:bookmarkStart w:id="708" w:name="_Toc500841773"/>
      <w:bookmarkStart w:id="709" w:name="_Toc499624458"/>
      <w:bookmarkStart w:id="710" w:name="_Toc497988304"/>
      <w:bookmarkStart w:id="711" w:name="_Toc497986896"/>
      <w:bookmarkStart w:id="712" w:name="_Toc496537196"/>
      <w:bookmarkStart w:id="713" w:name="_Toc495499924"/>
      <w:bookmarkStart w:id="714" w:name="_Toc493685639"/>
      <w:bookmarkStart w:id="715" w:name="_Toc488848844"/>
      <w:bookmarkStart w:id="716" w:name="_Toc487466255"/>
      <w:bookmarkStart w:id="717" w:name="_Toc486323157"/>
      <w:bookmarkStart w:id="718" w:name="_Toc485117044"/>
      <w:bookmarkStart w:id="719" w:name="_Toc483388277"/>
      <w:bookmarkStart w:id="720" w:name="_Toc482280082"/>
      <w:bookmarkStart w:id="721" w:name="_Toc479671288"/>
      <w:bookmarkStart w:id="722" w:name="_Toc478464746"/>
      <w:bookmarkStart w:id="723" w:name="_Toc477169041"/>
      <w:bookmarkStart w:id="724" w:name="_Toc474504469"/>
      <w:bookmarkStart w:id="725" w:name="_Toc473209527"/>
      <w:bookmarkStart w:id="726" w:name="_Toc471824658"/>
      <w:bookmarkStart w:id="727" w:name="_Toc469924983"/>
      <w:bookmarkStart w:id="728" w:name="_Toc469048936"/>
      <w:bookmarkStart w:id="729" w:name="_Toc466367267"/>
      <w:bookmarkStart w:id="730" w:name="_Toc465345248"/>
      <w:bookmarkStart w:id="731" w:name="_Toc456103322"/>
      <w:bookmarkStart w:id="732" w:name="_Toc456103206"/>
      <w:bookmarkStart w:id="733" w:name="_Toc454789144"/>
      <w:bookmarkStart w:id="734" w:name="_Toc453320500"/>
      <w:bookmarkStart w:id="735" w:name="_Toc451863130"/>
      <w:bookmarkStart w:id="736" w:name="_Toc450747461"/>
      <w:bookmarkStart w:id="737" w:name="_Toc449442757"/>
      <w:bookmarkStart w:id="738" w:name="_Toc446578863"/>
      <w:bookmarkStart w:id="739" w:name="_Toc445368575"/>
      <w:bookmarkStart w:id="740" w:name="_Toc442711612"/>
      <w:bookmarkStart w:id="741" w:name="_Toc441671597"/>
      <w:bookmarkStart w:id="742" w:name="_Toc440443780"/>
      <w:bookmarkStart w:id="743" w:name="_Toc438219157"/>
      <w:bookmarkStart w:id="744" w:name="_Toc437264272"/>
      <w:bookmarkStart w:id="745" w:name="_Toc436383050"/>
      <w:bookmarkStart w:id="746" w:name="_Toc434843822"/>
      <w:bookmarkStart w:id="747" w:name="_Toc433358213"/>
      <w:bookmarkStart w:id="748" w:name="_Toc432498825"/>
      <w:bookmarkStart w:id="749" w:name="_Toc429469038"/>
      <w:bookmarkStart w:id="750" w:name="_Toc428372289"/>
      <w:bookmarkStart w:id="751" w:name="_Toc428193349"/>
      <w:bookmarkStart w:id="752" w:name="_Toc424300235"/>
      <w:bookmarkStart w:id="753" w:name="_Toc423078764"/>
      <w:bookmarkStart w:id="754" w:name="_Toc421783545"/>
      <w:bookmarkStart w:id="755" w:name="_Toc420414817"/>
      <w:bookmarkStart w:id="756" w:name="_Toc417984330"/>
      <w:bookmarkStart w:id="757" w:name="_Toc416360067"/>
      <w:bookmarkStart w:id="758" w:name="_Toc414884937"/>
      <w:bookmarkStart w:id="759" w:name="_Toc410904532"/>
      <w:bookmarkStart w:id="760" w:name="_Toc409708222"/>
      <w:bookmarkStart w:id="761" w:name="_Toc408576623"/>
      <w:bookmarkStart w:id="762" w:name="_Toc406508003"/>
      <w:bookmarkStart w:id="763" w:name="_Toc405386770"/>
      <w:bookmarkStart w:id="764" w:name="_Toc404332304"/>
      <w:bookmarkStart w:id="765" w:name="_Toc402967091"/>
      <w:bookmarkStart w:id="766" w:name="_Toc401757902"/>
      <w:bookmarkStart w:id="767" w:name="_Toc400374866"/>
      <w:bookmarkStart w:id="768" w:name="_Toc399160622"/>
      <w:bookmarkStart w:id="769" w:name="_Toc397517638"/>
      <w:bookmarkStart w:id="770" w:name="_Toc396212801"/>
      <w:bookmarkStart w:id="771" w:name="_Toc395100445"/>
      <w:bookmarkStart w:id="772" w:name="_Toc393715460"/>
      <w:bookmarkStart w:id="773" w:name="_Toc393714456"/>
      <w:bookmarkStart w:id="774" w:name="_Toc393713408"/>
      <w:bookmarkStart w:id="775" w:name="_Toc392235869"/>
      <w:bookmarkStart w:id="776" w:name="_Toc391386065"/>
      <w:bookmarkStart w:id="777" w:name="_Toc389730868"/>
      <w:bookmarkStart w:id="778" w:name="_Toc388947553"/>
      <w:bookmarkStart w:id="779" w:name="_Toc388946306"/>
      <w:bookmarkStart w:id="780" w:name="_Toc385496782"/>
      <w:bookmarkStart w:id="781" w:name="_Toc384625683"/>
      <w:bookmarkStart w:id="782" w:name="_Toc383182297"/>
      <w:bookmarkStart w:id="783" w:name="_Toc381784218"/>
      <w:bookmarkStart w:id="784" w:name="_Toc380582888"/>
      <w:bookmarkStart w:id="785" w:name="_Toc379440363"/>
      <w:bookmarkStart w:id="786" w:name="_Toc378322705"/>
      <w:bookmarkStart w:id="787" w:name="_Toc377026490"/>
      <w:bookmarkStart w:id="788" w:name="_Toc374692760"/>
      <w:bookmarkStart w:id="789" w:name="_Toc374692683"/>
      <w:bookmarkStart w:id="790" w:name="_Toc374006625"/>
      <w:bookmarkStart w:id="791" w:name="_Toc373157812"/>
      <w:bookmarkStart w:id="792" w:name="_Toc371588839"/>
      <w:bookmarkStart w:id="793" w:name="_Toc370373463"/>
      <w:bookmarkStart w:id="794" w:name="_Toc369007856"/>
      <w:bookmarkStart w:id="795" w:name="_Toc369007676"/>
      <w:bookmarkStart w:id="796" w:name="_Toc367715514"/>
      <w:bookmarkStart w:id="797" w:name="_Toc366157675"/>
      <w:bookmarkStart w:id="798" w:name="_Toc364672335"/>
      <w:bookmarkStart w:id="799" w:name="_Toc363741386"/>
      <w:bookmarkStart w:id="800" w:name="_Toc361921549"/>
      <w:bookmarkStart w:id="801" w:name="_Toc360696816"/>
      <w:bookmarkStart w:id="802" w:name="_Toc359489413"/>
      <w:bookmarkStart w:id="803" w:name="_Toc358192560"/>
      <w:bookmarkStart w:id="804" w:name="_Toc357001929"/>
      <w:bookmarkStart w:id="805" w:name="_Toc355708836"/>
      <w:bookmarkStart w:id="806" w:name="_Toc354053821"/>
      <w:bookmarkStart w:id="807" w:name="_Toc352940476"/>
      <w:bookmarkStart w:id="808" w:name="_Toc351549876"/>
      <w:bookmarkStart w:id="809" w:name="_Toc350415578"/>
      <w:bookmarkStart w:id="810" w:name="_Toc349288248"/>
      <w:bookmarkStart w:id="811" w:name="_Toc347929580"/>
      <w:bookmarkStart w:id="812" w:name="_Toc346885932"/>
      <w:bookmarkStart w:id="813" w:name="_Toc345579827"/>
      <w:bookmarkStart w:id="814" w:name="_Toc343262676"/>
      <w:bookmarkStart w:id="815" w:name="_Toc342912839"/>
      <w:bookmarkStart w:id="816" w:name="_Toc341451212"/>
      <w:bookmarkStart w:id="817" w:name="_Toc340225513"/>
      <w:bookmarkStart w:id="818" w:name="_Toc338779373"/>
      <w:bookmarkStart w:id="819" w:name="_Toc337110333"/>
      <w:bookmarkStart w:id="820" w:name="_Toc335901499"/>
      <w:bookmarkStart w:id="821" w:name="_Toc334776192"/>
      <w:bookmarkStart w:id="822" w:name="_Toc332272646"/>
      <w:bookmarkStart w:id="823" w:name="_Toc323904374"/>
      <w:bookmarkStart w:id="824" w:name="_Toc323035706"/>
      <w:bookmarkStart w:id="825" w:name="_Toc321820540"/>
      <w:bookmarkStart w:id="826" w:name="_Toc321311660"/>
      <w:bookmarkStart w:id="827" w:name="_Toc321233389"/>
      <w:bookmarkStart w:id="828" w:name="_Toc320536954"/>
      <w:bookmarkStart w:id="829" w:name="_Toc318964998"/>
      <w:bookmarkStart w:id="830" w:name="_Toc316479952"/>
      <w:bookmarkStart w:id="831" w:name="_Toc313973312"/>
      <w:bookmarkStart w:id="832" w:name="_Toc311103642"/>
      <w:bookmarkStart w:id="833" w:name="_Toc308530336"/>
      <w:bookmarkStart w:id="834" w:name="_Toc304892154"/>
      <w:bookmarkStart w:id="835" w:name="_Toc303344248"/>
      <w:bookmarkStart w:id="836" w:name="_Toc301945289"/>
      <w:bookmarkStart w:id="837" w:name="_Toc297804717"/>
      <w:bookmarkStart w:id="838" w:name="_Toc296675478"/>
      <w:bookmarkStart w:id="839" w:name="_Toc295387895"/>
      <w:bookmarkStart w:id="840" w:name="_Toc292704950"/>
      <w:bookmarkStart w:id="841" w:name="_Toc291005378"/>
      <w:bookmarkStart w:id="842" w:name="_Toc288660268"/>
      <w:bookmarkStart w:id="843" w:name="_Toc286218711"/>
      <w:bookmarkStart w:id="844" w:name="_Toc283737194"/>
      <w:bookmarkStart w:id="845" w:name="_Toc282526037"/>
      <w:bookmarkStart w:id="846" w:name="_Toc280349205"/>
      <w:bookmarkStart w:id="847" w:name="_Toc279669135"/>
      <w:bookmarkStart w:id="848" w:name="_Toc276717162"/>
      <w:bookmarkStart w:id="849" w:name="_Toc274223814"/>
      <w:bookmarkStart w:id="850" w:name="_Toc273023320"/>
      <w:bookmarkStart w:id="851" w:name="_Toc271700476"/>
      <w:bookmarkStart w:id="852" w:name="_Toc268773999"/>
      <w:bookmarkStart w:id="853" w:name="_Toc266181233"/>
      <w:bookmarkStart w:id="854" w:name="_Toc259783104"/>
      <w:bookmarkStart w:id="855" w:name="_Toc253407141"/>
      <w:bookmarkStart w:id="856" w:name="_Toc8296058"/>
      <w:bookmarkStart w:id="857" w:name="_Toc9580673"/>
      <w:bookmarkStart w:id="858" w:name="_Toc12354358"/>
      <w:bookmarkStart w:id="859" w:name="_Toc13065945"/>
      <w:bookmarkStart w:id="860" w:name="_Toc14769327"/>
      <w:bookmarkStart w:id="861" w:name="_Toc18681552"/>
      <w:bookmarkStart w:id="862" w:name="_Toc21528576"/>
      <w:bookmarkStart w:id="863" w:name="_Toc23321864"/>
      <w:bookmarkStart w:id="864" w:name="_Toc24365700"/>
      <w:bookmarkStart w:id="865" w:name="_Toc25746886"/>
      <w:bookmarkStart w:id="866" w:name="_Toc26539908"/>
      <w:bookmarkStart w:id="867" w:name="_Toc27558683"/>
      <w:bookmarkStart w:id="868" w:name="_Toc31986465"/>
      <w:bookmarkStart w:id="869" w:name="_Toc33175448"/>
      <w:bookmarkStart w:id="870" w:name="_Toc38455857"/>
      <w:bookmarkStart w:id="871" w:name="_Toc40787337"/>
      <w:bookmarkStart w:id="872" w:name="_Toc49438638"/>
      <w:bookmarkStart w:id="873" w:name="_Toc51669577"/>
      <w:bookmarkStart w:id="874" w:name="_Toc52889718"/>
      <w:bookmarkStart w:id="875" w:name="_Toc57030863"/>
      <w:bookmarkStart w:id="876" w:name="_Toc67918813"/>
      <w:bookmarkStart w:id="877" w:name="_Toc70410761"/>
      <w:bookmarkStart w:id="878" w:name="_Toc74064877"/>
      <w:bookmarkStart w:id="879" w:name="_Toc78207940"/>
      <w:bookmarkStart w:id="880" w:name="_Toc97889177"/>
      <w:bookmarkStart w:id="881" w:name="_Toc103001292"/>
      <w:bookmarkStart w:id="882" w:name="_Toc108423193"/>
      <w:bookmarkStart w:id="883" w:name="_Toc125536222"/>
      <w:bookmarkStart w:id="884" w:name="_Toc140583961"/>
      <w:bookmarkStart w:id="885" w:name="_Toc157508790"/>
      <w:bookmarkStart w:id="886" w:name="_Toc161924847"/>
      <w:bookmarkStart w:id="887" w:name="_Toc253407143"/>
      <w:bookmarkStart w:id="888" w:name="_Toc262631799"/>
      <w:r w:rsidRPr="008746A7">
        <w:lastRenderedPageBreak/>
        <w:t>GENERAL  INFORMATION</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14:paraId="747B1CCE" w14:textId="77777777" w:rsidR="00374F70" w:rsidRDefault="00374F70" w:rsidP="00374F70">
      <w:pPr>
        <w:pStyle w:val="Heading20"/>
        <w:rPr>
          <w:lang w:val="en-US"/>
        </w:rPr>
      </w:pPr>
      <w:bookmarkStart w:id="889" w:name="_Toc6411901"/>
      <w:bookmarkStart w:id="890" w:name="_Toc6215736"/>
      <w:bookmarkStart w:id="891" w:name="_Toc4420921"/>
      <w:bookmarkStart w:id="892" w:name="_Toc1570036"/>
      <w:bookmarkStart w:id="893" w:name="_Toc340530"/>
      <w:bookmarkStart w:id="894" w:name="_Toc536101943"/>
      <w:bookmarkStart w:id="895" w:name="_Toc531960775"/>
      <w:bookmarkStart w:id="896" w:name="_Toc531094564"/>
      <w:bookmarkStart w:id="897" w:name="_Toc526431478"/>
      <w:bookmarkStart w:id="898" w:name="_Toc525638281"/>
      <w:bookmarkStart w:id="899" w:name="_Toc524430948"/>
      <w:bookmarkStart w:id="900" w:name="_Toc520709557"/>
      <w:bookmarkStart w:id="901" w:name="_Toc518981881"/>
      <w:bookmarkStart w:id="902" w:name="_Toc517792325"/>
      <w:bookmarkStart w:id="903" w:name="_Toc514850716"/>
      <w:bookmarkStart w:id="904" w:name="_Toc513645640"/>
      <w:bookmarkStart w:id="905" w:name="_Toc510775347"/>
      <w:bookmarkStart w:id="906" w:name="_Toc509838123"/>
      <w:bookmarkStart w:id="907" w:name="_Toc507510702"/>
      <w:bookmarkStart w:id="908" w:name="_Toc505005327"/>
      <w:bookmarkStart w:id="909" w:name="_Toc503439013"/>
      <w:bookmarkStart w:id="910" w:name="_Toc500842095"/>
      <w:bookmarkStart w:id="911" w:name="_Toc500841774"/>
      <w:bookmarkStart w:id="912" w:name="_Toc499624459"/>
      <w:bookmarkStart w:id="913" w:name="_Toc497988305"/>
      <w:bookmarkStart w:id="914" w:name="_Toc497986897"/>
      <w:bookmarkStart w:id="915" w:name="_Toc496537197"/>
      <w:bookmarkStart w:id="916" w:name="_Toc495499925"/>
      <w:bookmarkStart w:id="917" w:name="_Toc493685640"/>
      <w:bookmarkStart w:id="918" w:name="_Toc488848845"/>
      <w:bookmarkStart w:id="919" w:name="_Toc487466256"/>
      <w:bookmarkStart w:id="920" w:name="_Toc486323158"/>
      <w:bookmarkStart w:id="921" w:name="_Toc485117045"/>
      <w:bookmarkStart w:id="922" w:name="_Toc483388278"/>
      <w:bookmarkStart w:id="923" w:name="_Toc482280083"/>
      <w:bookmarkStart w:id="924" w:name="_Toc479671289"/>
      <w:bookmarkStart w:id="925" w:name="_Toc478464747"/>
      <w:bookmarkStart w:id="926" w:name="_Toc477169042"/>
      <w:bookmarkStart w:id="927" w:name="_Toc474504470"/>
      <w:bookmarkStart w:id="928" w:name="_Toc473209528"/>
      <w:bookmarkStart w:id="929" w:name="_Toc471824659"/>
      <w:bookmarkStart w:id="930" w:name="_Toc469924984"/>
      <w:bookmarkStart w:id="931" w:name="_Toc469048937"/>
      <w:bookmarkStart w:id="932" w:name="_Toc466367268"/>
      <w:bookmarkStart w:id="933" w:name="_Toc465345249"/>
      <w:bookmarkStart w:id="934" w:name="_Toc456103323"/>
      <w:bookmarkStart w:id="935" w:name="_Toc456103207"/>
      <w:bookmarkStart w:id="936" w:name="_Toc454789145"/>
      <w:bookmarkStart w:id="937" w:name="_Toc453320501"/>
      <w:bookmarkStart w:id="938" w:name="_Toc451863131"/>
      <w:bookmarkStart w:id="939" w:name="_Toc450747462"/>
      <w:bookmarkStart w:id="940" w:name="_Toc449442758"/>
      <w:bookmarkStart w:id="941" w:name="_Toc446578864"/>
      <w:bookmarkStart w:id="942" w:name="_Toc445368576"/>
      <w:bookmarkStart w:id="943" w:name="_Toc442711613"/>
      <w:bookmarkStart w:id="944" w:name="_Toc441671598"/>
      <w:bookmarkStart w:id="945" w:name="_Toc440443781"/>
      <w:bookmarkStart w:id="946" w:name="_Toc438219158"/>
      <w:bookmarkStart w:id="947" w:name="_Toc437264273"/>
      <w:bookmarkStart w:id="948" w:name="_Toc436383051"/>
      <w:bookmarkStart w:id="949" w:name="_Toc434843823"/>
      <w:bookmarkStart w:id="950" w:name="_Toc433358214"/>
      <w:bookmarkStart w:id="951" w:name="_Toc432498826"/>
      <w:bookmarkStart w:id="952" w:name="_Toc429469039"/>
      <w:bookmarkStart w:id="953" w:name="_Toc428372290"/>
      <w:bookmarkStart w:id="954" w:name="_Toc428193350"/>
      <w:bookmarkStart w:id="955" w:name="_Toc424300236"/>
      <w:bookmarkStart w:id="956" w:name="_Toc423078765"/>
      <w:bookmarkStart w:id="957" w:name="_Toc421783546"/>
      <w:bookmarkStart w:id="958" w:name="_Toc420414818"/>
      <w:bookmarkStart w:id="959" w:name="_Toc417984331"/>
      <w:bookmarkStart w:id="960" w:name="_Toc416360068"/>
      <w:bookmarkStart w:id="961" w:name="_Toc414884938"/>
      <w:bookmarkStart w:id="962" w:name="_Toc410904533"/>
      <w:bookmarkStart w:id="963" w:name="_Toc409708223"/>
      <w:bookmarkStart w:id="964" w:name="_Toc408576624"/>
      <w:bookmarkStart w:id="965" w:name="_Toc406508004"/>
      <w:bookmarkStart w:id="966" w:name="_Toc405386771"/>
      <w:bookmarkStart w:id="967" w:name="_Toc404332305"/>
      <w:bookmarkStart w:id="968" w:name="_Toc402967092"/>
      <w:bookmarkStart w:id="969" w:name="_Toc401757903"/>
      <w:bookmarkStart w:id="970" w:name="_Toc400374867"/>
      <w:bookmarkStart w:id="971" w:name="_Toc399160623"/>
      <w:bookmarkStart w:id="972" w:name="_Toc397517639"/>
      <w:bookmarkStart w:id="973" w:name="_Toc396212802"/>
      <w:bookmarkStart w:id="974" w:name="_Toc395100446"/>
      <w:bookmarkStart w:id="975" w:name="_Toc393715461"/>
      <w:bookmarkStart w:id="976" w:name="_Toc393714457"/>
      <w:bookmarkStart w:id="977" w:name="_Toc393713409"/>
      <w:bookmarkStart w:id="978" w:name="_Toc392235870"/>
      <w:bookmarkStart w:id="979" w:name="_Toc391386066"/>
      <w:bookmarkStart w:id="980" w:name="_Toc389730869"/>
      <w:bookmarkStart w:id="981" w:name="_Toc388947554"/>
      <w:bookmarkStart w:id="982" w:name="_Toc388946307"/>
      <w:bookmarkStart w:id="983" w:name="_Toc385496783"/>
      <w:bookmarkStart w:id="984" w:name="_Toc384625684"/>
      <w:bookmarkStart w:id="985" w:name="_Toc383182298"/>
      <w:bookmarkStart w:id="986" w:name="_Toc381784219"/>
      <w:bookmarkStart w:id="987" w:name="_Toc380582889"/>
      <w:bookmarkStart w:id="988" w:name="_Toc379440364"/>
      <w:bookmarkStart w:id="989" w:name="_Toc378322706"/>
      <w:bookmarkStart w:id="990" w:name="_Toc377026491"/>
      <w:bookmarkStart w:id="991" w:name="_Toc374692761"/>
      <w:bookmarkStart w:id="992" w:name="_Toc374692684"/>
      <w:bookmarkStart w:id="993" w:name="_Toc374006626"/>
      <w:bookmarkStart w:id="994" w:name="_Toc373157813"/>
      <w:bookmarkStart w:id="995" w:name="_Toc371588840"/>
      <w:bookmarkStart w:id="996" w:name="_Toc370373464"/>
      <w:bookmarkStart w:id="997" w:name="_Toc369007857"/>
      <w:bookmarkStart w:id="998" w:name="_Toc369007677"/>
      <w:bookmarkStart w:id="999" w:name="_Toc367715515"/>
      <w:bookmarkStart w:id="1000" w:name="_Toc366157676"/>
      <w:bookmarkStart w:id="1001" w:name="_Toc364672336"/>
      <w:bookmarkStart w:id="1002" w:name="_Toc363741387"/>
      <w:bookmarkStart w:id="1003" w:name="_Toc361921550"/>
      <w:bookmarkStart w:id="1004" w:name="_Toc360696817"/>
      <w:bookmarkStart w:id="1005" w:name="_Toc359489414"/>
      <w:bookmarkStart w:id="1006" w:name="_Toc358192561"/>
      <w:bookmarkStart w:id="1007" w:name="_Toc357001930"/>
      <w:bookmarkStart w:id="1008" w:name="_Toc355708837"/>
      <w:bookmarkStart w:id="1009" w:name="_Toc354053822"/>
      <w:bookmarkStart w:id="1010" w:name="_Toc352940477"/>
      <w:bookmarkStart w:id="1011" w:name="_Toc351549877"/>
      <w:bookmarkStart w:id="1012" w:name="_Toc350415579"/>
      <w:bookmarkStart w:id="1013" w:name="_Toc349288249"/>
      <w:bookmarkStart w:id="1014" w:name="_Toc347929581"/>
      <w:bookmarkStart w:id="1015" w:name="_Toc346885933"/>
      <w:bookmarkStart w:id="1016" w:name="_Toc345579828"/>
      <w:bookmarkStart w:id="1017" w:name="_Toc343262677"/>
      <w:bookmarkStart w:id="1018" w:name="_Toc342912840"/>
      <w:bookmarkStart w:id="1019" w:name="_Toc341451213"/>
      <w:bookmarkStart w:id="1020" w:name="_Toc340225514"/>
      <w:bookmarkStart w:id="1021" w:name="_Toc338779374"/>
      <w:bookmarkStart w:id="1022" w:name="_Toc337110334"/>
      <w:bookmarkStart w:id="1023" w:name="_Toc335901500"/>
      <w:bookmarkStart w:id="1024" w:name="_Toc334776193"/>
      <w:bookmarkStart w:id="1025" w:name="_Toc332272647"/>
      <w:bookmarkStart w:id="1026" w:name="_Toc323904375"/>
      <w:bookmarkStart w:id="1027" w:name="_Toc323035707"/>
      <w:bookmarkStart w:id="1028" w:name="_Toc321820541"/>
      <w:bookmarkStart w:id="1029" w:name="_Toc321311661"/>
      <w:bookmarkStart w:id="1030" w:name="_Toc321233390"/>
      <w:bookmarkStart w:id="1031" w:name="_Toc320536955"/>
      <w:bookmarkStart w:id="1032" w:name="_Toc318964999"/>
      <w:bookmarkStart w:id="1033" w:name="_Toc316479953"/>
      <w:bookmarkStart w:id="1034" w:name="_Toc313973313"/>
      <w:bookmarkStart w:id="1035" w:name="_Toc311103643"/>
      <w:bookmarkStart w:id="1036" w:name="_Toc308530337"/>
      <w:bookmarkStart w:id="1037" w:name="_Toc304892155"/>
      <w:bookmarkStart w:id="1038" w:name="_Toc303344249"/>
      <w:bookmarkStart w:id="1039" w:name="_Toc301945290"/>
      <w:bookmarkStart w:id="1040" w:name="_Toc297804718"/>
      <w:bookmarkStart w:id="1041" w:name="_Toc296675479"/>
      <w:bookmarkStart w:id="1042" w:name="_Toc295387896"/>
      <w:bookmarkStart w:id="1043" w:name="_Toc292704951"/>
      <w:bookmarkStart w:id="1044" w:name="_Toc291005379"/>
      <w:bookmarkStart w:id="1045" w:name="_Toc288660269"/>
      <w:bookmarkStart w:id="1046" w:name="_Toc286218712"/>
      <w:bookmarkStart w:id="1047" w:name="_Toc283737195"/>
      <w:bookmarkStart w:id="1048" w:name="_Toc282526038"/>
      <w:bookmarkStart w:id="1049" w:name="_Toc280349206"/>
      <w:bookmarkStart w:id="1050" w:name="_Toc279669136"/>
      <w:bookmarkStart w:id="1051" w:name="_Toc276717163"/>
      <w:bookmarkStart w:id="1052" w:name="_Toc274223815"/>
      <w:bookmarkStart w:id="1053" w:name="_Toc273023321"/>
      <w:bookmarkStart w:id="1054" w:name="_Toc271700477"/>
      <w:bookmarkStart w:id="1055" w:name="_Toc268774000"/>
      <w:bookmarkStart w:id="1056" w:name="_Toc266181234"/>
      <w:bookmarkStart w:id="1057" w:name="_Toc265056484"/>
      <w:bookmarkStart w:id="1058" w:name="_Toc262631768"/>
      <w:bookmarkStart w:id="1059" w:name="_Toc259783105"/>
      <w:bookmarkStart w:id="1060" w:name="_Toc253407142"/>
      <w:bookmarkStart w:id="1061" w:name="_Toc8296059"/>
      <w:bookmarkStart w:id="1062" w:name="_Toc9580674"/>
      <w:bookmarkStart w:id="1063" w:name="_Toc12354359"/>
      <w:bookmarkStart w:id="1064" w:name="_Toc13065946"/>
      <w:bookmarkStart w:id="1065" w:name="_Toc14769328"/>
      <w:bookmarkStart w:id="1066" w:name="_Toc17298846"/>
      <w:bookmarkStart w:id="1067" w:name="_Toc18681553"/>
      <w:bookmarkStart w:id="1068" w:name="_Toc21528577"/>
      <w:bookmarkStart w:id="1069" w:name="_Toc23321865"/>
      <w:bookmarkStart w:id="1070" w:name="_Toc24365701"/>
      <w:bookmarkStart w:id="1071" w:name="_Toc25746887"/>
      <w:bookmarkStart w:id="1072" w:name="_Toc26539909"/>
      <w:bookmarkStart w:id="1073" w:name="_Toc27558684"/>
      <w:bookmarkStart w:id="1074" w:name="_Toc31986466"/>
      <w:bookmarkStart w:id="1075" w:name="_Toc33175449"/>
      <w:bookmarkStart w:id="1076" w:name="_Toc38455858"/>
      <w:bookmarkStart w:id="1077" w:name="_Toc40787338"/>
      <w:bookmarkStart w:id="1078" w:name="_Toc46322968"/>
      <w:bookmarkStart w:id="1079" w:name="_Toc49438639"/>
      <w:bookmarkStart w:id="1080" w:name="_Toc51669578"/>
      <w:bookmarkStart w:id="1081" w:name="_Toc52889719"/>
      <w:bookmarkStart w:id="1082" w:name="_Toc57030864"/>
      <w:bookmarkStart w:id="1083" w:name="_Toc67918814"/>
      <w:bookmarkStart w:id="1084" w:name="_Toc70410762"/>
      <w:bookmarkStart w:id="1085" w:name="_Toc74064878"/>
      <w:bookmarkStart w:id="1086" w:name="_Toc78207941"/>
      <w:bookmarkStart w:id="1087" w:name="_Toc97889178"/>
      <w:bookmarkStart w:id="1088" w:name="_Toc103001293"/>
      <w:bookmarkStart w:id="1089" w:name="_Toc108423194"/>
      <w:bookmarkStart w:id="1090" w:name="_Toc125536223"/>
      <w:bookmarkStart w:id="1091" w:name="_Toc140583962"/>
      <w:bookmarkStart w:id="1092" w:name="_Toc157508791"/>
      <w:bookmarkStart w:id="1093" w:name="_Toc161924848"/>
      <w:r>
        <w:rPr>
          <w:lang w:val="en-US"/>
        </w:rPr>
        <w:t>Lists annexed to the ITU Operational Bulletin</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320CFCE1" w14:textId="77777777" w:rsidR="00374F70" w:rsidRDefault="00374F70" w:rsidP="00374F70">
      <w:pPr>
        <w:spacing w:before="200"/>
        <w:rPr>
          <w:rFonts w:asciiTheme="minorHAnsi" w:hAnsiTheme="minorHAnsi"/>
          <w:b/>
          <w:bCs/>
        </w:rPr>
      </w:pPr>
      <w:bookmarkStart w:id="1094" w:name="_Toc248829258"/>
      <w:bookmarkStart w:id="1095" w:name="_Toc244506936"/>
      <w:bookmarkStart w:id="1096" w:name="_Toc243300311"/>
      <w:bookmarkStart w:id="1097" w:name="_Toc242001425"/>
      <w:bookmarkStart w:id="1098" w:name="_Toc240790085"/>
      <w:bookmarkStart w:id="1099" w:name="_Toc236573557"/>
      <w:bookmarkStart w:id="1100" w:name="_Toc235352384"/>
      <w:bookmarkStart w:id="1101" w:name="_Toc233609592"/>
      <w:bookmarkStart w:id="1102" w:name="_Toc232323931"/>
      <w:bookmarkStart w:id="1103" w:name="_Toc229971353"/>
      <w:bookmarkStart w:id="1104" w:name="_Toc228766354"/>
      <w:bookmarkStart w:id="1105" w:name="_Toc226791560"/>
      <w:bookmarkStart w:id="1106" w:name="_Toc224533682"/>
      <w:bookmarkStart w:id="1107" w:name="_Toc223252037"/>
      <w:bookmarkStart w:id="1108" w:name="_Toc222028812"/>
      <w:bookmarkStart w:id="1109" w:name="_Toc219610057"/>
      <w:bookmarkStart w:id="1110" w:name="_Toc219001148"/>
      <w:bookmarkStart w:id="1111" w:name="_Toc215907199"/>
      <w:bookmarkStart w:id="1112" w:name="_Toc214162711"/>
      <w:bookmarkStart w:id="1113" w:name="_Toc212964587"/>
      <w:bookmarkStart w:id="1114" w:name="_Toc211848177"/>
      <w:bookmarkStart w:id="1115" w:name="_Toc208205449"/>
      <w:bookmarkStart w:id="1116" w:name="_Toc206389934"/>
      <w:bookmarkStart w:id="1117" w:name="_Toc205106594"/>
      <w:bookmarkStart w:id="1118" w:name="_Toc204666529"/>
      <w:bookmarkStart w:id="1119" w:name="_Toc203553649"/>
      <w:bookmarkStart w:id="1120" w:name="_Toc202751280"/>
      <w:bookmarkStart w:id="1121" w:name="_Toc202750917"/>
      <w:bookmarkStart w:id="1122" w:name="_Toc202750807"/>
      <w:bookmarkStart w:id="1123" w:name="_Toc200872012"/>
      <w:bookmarkStart w:id="1124" w:name="_Toc198519367"/>
      <w:bookmarkStart w:id="1125" w:name="_Toc197223434"/>
      <w:bookmarkStart w:id="1126" w:name="_Toc196019478"/>
      <w:bookmarkStart w:id="1127" w:name="_Toc193013099"/>
      <w:bookmarkStart w:id="1128" w:name="_Toc192925234"/>
      <w:bookmarkStart w:id="1129" w:name="_Toc191803606"/>
      <w:bookmarkStart w:id="1130" w:name="_Toc188073917"/>
      <w:bookmarkStart w:id="1131" w:name="_Toc187491733"/>
      <w:bookmarkStart w:id="1132" w:name="_Toc184099119"/>
      <w:bookmarkStart w:id="1133" w:name="_Toc182996109"/>
      <w:bookmarkStart w:id="1134" w:name="_Toc181591757"/>
      <w:bookmarkStart w:id="1135" w:name="_Toc178733525"/>
      <w:bookmarkStart w:id="1136" w:name="_Toc177526404"/>
      <w:bookmarkStart w:id="1137" w:name="_Toc176340203"/>
      <w:bookmarkStart w:id="1138" w:name="_Toc174436269"/>
      <w:bookmarkStart w:id="1139" w:name="_Toc173647010"/>
      <w:bookmarkStart w:id="1140" w:name="_Toc171936761"/>
      <w:bookmarkStart w:id="1141" w:name="_Toc170815249"/>
      <w:bookmarkStart w:id="1142" w:name="_Toc169584443"/>
      <w:bookmarkStart w:id="1143" w:name="_Toc168388002"/>
      <w:bookmarkStart w:id="1144" w:name="_Toc166647544"/>
      <w:bookmarkStart w:id="1145" w:name="_Toc165690490"/>
      <w:bookmarkStart w:id="1146" w:name="_Toc164586120"/>
      <w:bookmarkStart w:id="1147" w:name="_Toc162942676"/>
      <w:bookmarkStart w:id="1148" w:name="_Toc161638205"/>
      <w:bookmarkStart w:id="1149" w:name="_Toc160456136"/>
      <w:bookmarkStart w:id="1150" w:name="_Toc159212689"/>
      <w:bookmarkStart w:id="1151" w:name="_Toc158019338"/>
      <w:bookmarkStart w:id="1152" w:name="_Toc156378795"/>
      <w:bookmarkStart w:id="1153" w:name="_Toc153877708"/>
      <w:bookmarkStart w:id="1154" w:name="_Toc152663483"/>
      <w:bookmarkStart w:id="1155" w:name="_Toc151281224"/>
      <w:bookmarkStart w:id="1156" w:name="_Toc150078542"/>
      <w:bookmarkStart w:id="1157" w:name="_Toc148519277"/>
      <w:bookmarkStart w:id="1158" w:name="_Toc148518933"/>
      <w:bookmarkStart w:id="1159" w:name="_Toc147313830"/>
      <w:bookmarkStart w:id="1160" w:name="_Toc146011631"/>
      <w:bookmarkStart w:id="1161" w:name="_Toc144780335"/>
      <w:bookmarkStart w:id="1162" w:name="_Toc143331177"/>
      <w:bookmarkStart w:id="1163" w:name="_Toc141774304"/>
      <w:bookmarkStart w:id="1164" w:name="_Toc140656512"/>
      <w:bookmarkStart w:id="1165" w:name="_Toc139444662"/>
      <w:bookmarkStart w:id="1166" w:name="_Toc138153363"/>
      <w:bookmarkStart w:id="1167" w:name="_Toc136762578"/>
      <w:bookmarkStart w:id="1168" w:name="_Toc135453245"/>
      <w:bookmarkStart w:id="1169" w:name="_Toc131917356"/>
      <w:bookmarkStart w:id="1170" w:name="_Toc131917082"/>
      <w:bookmarkStart w:id="1171" w:name="_Toc128886943"/>
      <w:bookmarkStart w:id="1172" w:name="_Toc127606592"/>
      <w:bookmarkStart w:id="1173" w:name="_Toc126481926"/>
      <w:bookmarkStart w:id="1174" w:name="_Toc122940721"/>
      <w:bookmarkStart w:id="1175" w:name="_Toc122238432"/>
      <w:bookmarkStart w:id="1176" w:name="_Toc121281070"/>
      <w:bookmarkStart w:id="1177" w:name="_Toc119749612"/>
      <w:bookmarkStart w:id="1178" w:name="_Toc117389514"/>
      <w:bookmarkStart w:id="1179" w:name="_Toc116117066"/>
      <w:bookmarkStart w:id="1180" w:name="_Toc114285869"/>
      <w:bookmarkStart w:id="1181" w:name="_Toc113250000"/>
      <w:bookmarkStart w:id="1182" w:name="_Toc111607471"/>
      <w:bookmarkStart w:id="1183" w:name="_Toc110233322"/>
      <w:bookmarkStart w:id="1184" w:name="_Toc110233107"/>
      <w:bookmarkStart w:id="1185" w:name="_Toc109631890"/>
      <w:bookmarkStart w:id="1186" w:name="_Toc109631795"/>
      <w:bookmarkStart w:id="1187" w:name="_Toc109028728"/>
      <w:bookmarkStart w:id="1188" w:name="_Toc107798484"/>
      <w:bookmarkStart w:id="1189" w:name="_Toc106504837"/>
      <w:bookmarkStart w:id="1190" w:name="_Toc105302119"/>
      <w:r>
        <w:rPr>
          <w:rFonts w:asciiTheme="minorHAnsi" w:hAnsiTheme="minorHAnsi"/>
          <w:b/>
          <w:bCs/>
        </w:rPr>
        <w:t>Note from TSB</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2D20B577" w14:textId="5F9590D6"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3484F787" w14:textId="77777777"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26010138"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395E9290"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1" w:name="_Toc4420922"/>
      <w:bookmarkStart w:id="1192" w:name="_Toc1570037"/>
      <w:r>
        <w:br w:type="page"/>
      </w:r>
    </w:p>
    <w:p w14:paraId="6401652A" w14:textId="77777777" w:rsidR="00D74A7B" w:rsidRDefault="00D74A7B" w:rsidP="006C4365">
      <w:pPr>
        <w:pStyle w:val="Heading20"/>
        <w:spacing w:before="0" w:after="240"/>
        <w:rPr>
          <w:lang w:val="en-GB"/>
        </w:rPr>
      </w:pPr>
      <w:bookmarkStart w:id="1193" w:name="_Toc161924849"/>
      <w:bookmarkStart w:id="1194" w:name="_Toc157508793"/>
      <w:bookmarkEnd w:id="1191"/>
      <w:bookmarkEnd w:id="1192"/>
      <w:r>
        <w:rPr>
          <w:lang w:val="en-GB"/>
        </w:rPr>
        <w:lastRenderedPageBreak/>
        <w:t>Approval and deletion of ITU-T Recommendations</w:t>
      </w:r>
      <w:bookmarkEnd w:id="1193"/>
    </w:p>
    <w:p w14:paraId="2492EE73" w14:textId="77777777" w:rsidR="00D74A7B" w:rsidRDefault="00D74A7B" w:rsidP="007E4506">
      <w:pPr>
        <w:spacing w:after="120"/>
        <w:jc w:val="left"/>
      </w:pPr>
      <w:r>
        <w:t>By AAP-47, it was announced that the following ITU-T Recommendations were approved, in accordance with the procedures outlined in Recommendation ITU-T A.8:</w:t>
      </w:r>
    </w:p>
    <w:p w14:paraId="33D284B9" w14:textId="09F2DA1E" w:rsidR="00D74A7B" w:rsidRPr="00250AAC" w:rsidRDefault="00D74A7B" w:rsidP="00D43364">
      <w:pPr>
        <w:spacing w:after="120"/>
        <w:ind w:left="567" w:hanging="567"/>
        <w:jc w:val="left"/>
        <w:rPr>
          <w:lang w:val="fr-CH"/>
        </w:rPr>
      </w:pPr>
      <w:r w:rsidRPr="00250AAC">
        <w:rPr>
          <w:lang w:val="fr-CH"/>
        </w:rPr>
        <w:t>–</w:t>
      </w:r>
      <w:r w:rsidR="00D43364" w:rsidRPr="00250AAC">
        <w:rPr>
          <w:lang w:val="fr-CH"/>
        </w:rPr>
        <w:tab/>
      </w:r>
      <w:r w:rsidRPr="00250AAC">
        <w:rPr>
          <w:lang w:val="fr-CH"/>
        </w:rPr>
        <w:t>ITU-T G.709/Y.1331 (2020) Amd. 3 (03/2024)</w:t>
      </w:r>
    </w:p>
    <w:p w14:paraId="2E3A89F8" w14:textId="0AA71D86" w:rsidR="00D74A7B" w:rsidRPr="00250AAC" w:rsidRDefault="00D74A7B" w:rsidP="00D43364">
      <w:pPr>
        <w:spacing w:after="120"/>
        <w:ind w:left="567" w:hanging="567"/>
        <w:jc w:val="left"/>
        <w:rPr>
          <w:lang w:val="fr-CH"/>
        </w:rPr>
      </w:pPr>
      <w:r w:rsidRPr="00250AAC">
        <w:rPr>
          <w:lang w:val="fr-CH"/>
        </w:rPr>
        <w:t>–</w:t>
      </w:r>
      <w:r w:rsidR="00D43364" w:rsidRPr="00250AAC">
        <w:rPr>
          <w:lang w:val="fr-CH"/>
        </w:rPr>
        <w:tab/>
      </w:r>
      <w:r w:rsidRPr="00250AAC">
        <w:rPr>
          <w:lang w:val="fr-CH"/>
        </w:rPr>
        <w:t>ITU-T G.709.1 (03/2024): Flexible OTN common elements</w:t>
      </w:r>
    </w:p>
    <w:p w14:paraId="16CBC3FE" w14:textId="4F63E24E" w:rsidR="00D74A7B" w:rsidRPr="00112702" w:rsidRDefault="00D74A7B" w:rsidP="00D43364">
      <w:pPr>
        <w:spacing w:after="120"/>
        <w:ind w:left="567" w:hanging="567"/>
        <w:jc w:val="left"/>
        <w:rPr>
          <w:lang w:val="en-GB"/>
        </w:rPr>
      </w:pPr>
      <w:r w:rsidRPr="00112702">
        <w:rPr>
          <w:lang w:val="en-GB"/>
        </w:rPr>
        <w:t>–</w:t>
      </w:r>
      <w:r w:rsidR="00D43364">
        <w:rPr>
          <w:lang w:val="en-GB"/>
        </w:rPr>
        <w:tab/>
      </w:r>
      <w:r w:rsidRPr="00112702">
        <w:rPr>
          <w:lang w:val="en-GB"/>
        </w:rPr>
        <w:t>ITU-T G.709.3 (03/2024): Flexible OTN B100G long-reach interfaces</w:t>
      </w:r>
    </w:p>
    <w:p w14:paraId="222A9309" w14:textId="0F520D11" w:rsidR="00D74A7B" w:rsidRPr="00112702" w:rsidRDefault="00D74A7B" w:rsidP="00D43364">
      <w:pPr>
        <w:spacing w:after="120"/>
        <w:ind w:left="567" w:hanging="567"/>
        <w:jc w:val="left"/>
        <w:rPr>
          <w:lang w:val="en-GB"/>
        </w:rPr>
      </w:pPr>
      <w:r w:rsidRPr="00112702">
        <w:rPr>
          <w:lang w:val="en-GB"/>
        </w:rPr>
        <w:t>–</w:t>
      </w:r>
      <w:r w:rsidR="00D43364">
        <w:rPr>
          <w:lang w:val="en-GB"/>
        </w:rPr>
        <w:tab/>
      </w:r>
      <w:r w:rsidRPr="00112702">
        <w:rPr>
          <w:lang w:val="en-GB"/>
        </w:rPr>
        <w:t>ITU-T G.709.5 (03/2024): Flexible OTN short-reach interfaces</w:t>
      </w:r>
    </w:p>
    <w:p w14:paraId="565776BE" w14:textId="1EB61FF2" w:rsidR="00D74A7B" w:rsidRPr="00112702" w:rsidRDefault="00D74A7B" w:rsidP="00D43364">
      <w:pPr>
        <w:spacing w:after="120"/>
        <w:ind w:left="567" w:hanging="567"/>
        <w:jc w:val="left"/>
        <w:rPr>
          <w:lang w:val="en-GB"/>
        </w:rPr>
      </w:pPr>
      <w:r w:rsidRPr="00112702">
        <w:rPr>
          <w:lang w:val="en-GB"/>
        </w:rPr>
        <w:t>–</w:t>
      </w:r>
      <w:r w:rsidR="00D43364">
        <w:rPr>
          <w:lang w:val="en-GB"/>
        </w:rPr>
        <w:tab/>
      </w:r>
      <w:r w:rsidRPr="00112702">
        <w:rPr>
          <w:lang w:val="en-GB"/>
        </w:rPr>
        <w:t>ITU-T G.709.6 (03/2024): Flexible OTN B400G long-reach interfaces</w:t>
      </w:r>
    </w:p>
    <w:p w14:paraId="747332E2" w14:textId="608835E2" w:rsidR="00D74A7B" w:rsidRPr="00112702" w:rsidRDefault="00D74A7B" w:rsidP="00D43364">
      <w:pPr>
        <w:spacing w:after="120"/>
        <w:ind w:left="567" w:hanging="567"/>
        <w:jc w:val="left"/>
        <w:rPr>
          <w:lang w:val="en-GB"/>
        </w:rPr>
      </w:pPr>
      <w:r w:rsidRPr="00112702">
        <w:rPr>
          <w:lang w:val="en-GB"/>
        </w:rPr>
        <w:t>–</w:t>
      </w:r>
      <w:r w:rsidR="00D43364">
        <w:rPr>
          <w:lang w:val="en-GB"/>
        </w:rPr>
        <w:tab/>
      </w:r>
      <w:r w:rsidRPr="00112702">
        <w:rPr>
          <w:lang w:val="en-GB"/>
        </w:rPr>
        <w:t>ITU-T G.872 (03/2024): Architecture of the optical transport network</w:t>
      </w:r>
    </w:p>
    <w:p w14:paraId="0273FC78" w14:textId="486D6754" w:rsidR="00D74A7B" w:rsidRPr="00250AAC" w:rsidRDefault="00D74A7B" w:rsidP="00D43364">
      <w:pPr>
        <w:spacing w:after="120"/>
        <w:ind w:left="567" w:hanging="567"/>
        <w:jc w:val="left"/>
        <w:rPr>
          <w:lang w:val="fr-CH"/>
        </w:rPr>
      </w:pPr>
      <w:r w:rsidRPr="00250AAC">
        <w:rPr>
          <w:lang w:val="fr-CH"/>
        </w:rPr>
        <w:t>–</w:t>
      </w:r>
      <w:r w:rsidR="00D43364" w:rsidRPr="00250AAC">
        <w:rPr>
          <w:lang w:val="fr-CH"/>
        </w:rPr>
        <w:tab/>
      </w:r>
      <w:r w:rsidRPr="00250AAC">
        <w:rPr>
          <w:lang w:val="fr-CH"/>
        </w:rPr>
        <w:t>ITU-T G.8052.1/Y.1346.1 (2021) Amd. 2 (03/2024)</w:t>
      </w:r>
    </w:p>
    <w:p w14:paraId="36A93E84" w14:textId="53A5E51D" w:rsidR="00D74A7B" w:rsidRPr="00250AAC" w:rsidRDefault="00D74A7B" w:rsidP="00D43364">
      <w:pPr>
        <w:spacing w:after="120"/>
        <w:ind w:left="567" w:hanging="567"/>
        <w:jc w:val="left"/>
        <w:rPr>
          <w:lang w:val="fr-CH"/>
        </w:rPr>
      </w:pPr>
      <w:r w:rsidRPr="00250AAC">
        <w:rPr>
          <w:lang w:val="fr-CH"/>
        </w:rPr>
        <w:t>–</w:t>
      </w:r>
      <w:r w:rsidR="00D43364" w:rsidRPr="00250AAC">
        <w:rPr>
          <w:lang w:val="fr-CH"/>
        </w:rPr>
        <w:tab/>
      </w:r>
      <w:r w:rsidRPr="00250AAC">
        <w:rPr>
          <w:lang w:val="fr-CH"/>
        </w:rPr>
        <w:t>ITU-T G.8310 (2020) Amd. 1 (03/2024)</w:t>
      </w:r>
    </w:p>
    <w:p w14:paraId="15D02D44" w14:textId="1EC57277" w:rsidR="00D74A7B" w:rsidRPr="00112702" w:rsidRDefault="00D74A7B" w:rsidP="00D43364">
      <w:pPr>
        <w:spacing w:after="120"/>
        <w:ind w:left="567" w:hanging="567"/>
        <w:jc w:val="left"/>
        <w:rPr>
          <w:lang w:val="en-GB"/>
        </w:rPr>
      </w:pPr>
      <w:r w:rsidRPr="00112702">
        <w:rPr>
          <w:lang w:val="en-GB"/>
        </w:rPr>
        <w:t>–</w:t>
      </w:r>
      <w:r w:rsidR="00D43364">
        <w:rPr>
          <w:lang w:val="en-GB"/>
        </w:rPr>
        <w:tab/>
      </w:r>
      <w:r w:rsidRPr="00112702">
        <w:rPr>
          <w:lang w:val="en-GB"/>
        </w:rPr>
        <w:t>ITU-T L.1307 (03/2024): Energy Efficiency in Micro Data Centre for Edge Computing</w:t>
      </w:r>
    </w:p>
    <w:p w14:paraId="6E6555FA" w14:textId="36B3FBD2" w:rsidR="00D74A7B" w:rsidRPr="00112702" w:rsidRDefault="00D74A7B" w:rsidP="00D43364">
      <w:pPr>
        <w:spacing w:after="120"/>
        <w:ind w:left="567" w:hanging="567"/>
        <w:jc w:val="left"/>
        <w:rPr>
          <w:lang w:val="en-GB"/>
        </w:rPr>
      </w:pPr>
      <w:r w:rsidRPr="00112702">
        <w:rPr>
          <w:lang w:val="en-GB"/>
        </w:rPr>
        <w:t>–</w:t>
      </w:r>
      <w:r w:rsidR="00D43364">
        <w:rPr>
          <w:lang w:val="en-GB"/>
        </w:rPr>
        <w:tab/>
      </w:r>
      <w:r w:rsidRPr="00112702">
        <w:rPr>
          <w:lang w:val="en-GB"/>
        </w:rPr>
        <w:t>ITU-T Y.4703 (03/2024): Internet of things service management application programming interface Representational State Transfer specification</w:t>
      </w:r>
    </w:p>
    <w:p w14:paraId="40A05494" w14:textId="26DF651C" w:rsidR="00D74A7B" w:rsidRPr="00112702" w:rsidRDefault="00D74A7B" w:rsidP="00D43364">
      <w:pPr>
        <w:spacing w:after="120"/>
        <w:ind w:left="567" w:hanging="567"/>
        <w:jc w:val="left"/>
        <w:rPr>
          <w:lang w:val="en-GB"/>
        </w:rPr>
      </w:pPr>
      <w:r w:rsidRPr="00112702">
        <w:rPr>
          <w:lang w:val="en-GB"/>
        </w:rPr>
        <w:t>–</w:t>
      </w:r>
      <w:r w:rsidR="00D43364">
        <w:rPr>
          <w:lang w:val="en-GB"/>
        </w:rPr>
        <w:tab/>
      </w:r>
      <w:r w:rsidRPr="00112702">
        <w:rPr>
          <w:lang w:val="en-GB"/>
        </w:rPr>
        <w:t>ITU-T Y.4704 (03/2024): Internet of things device management application programming interface Representational State Transfer specification</w:t>
      </w:r>
    </w:p>
    <w:p w14:paraId="61D975E0" w14:textId="77777777" w:rsidR="00D74A7B" w:rsidRDefault="00D74A7B" w:rsidP="00166CBA">
      <w:pPr>
        <w:spacing w:before="360" w:after="120"/>
        <w:jc w:val="left"/>
      </w:pPr>
      <w:r>
        <w:t>By TSB Circular 189 of 12 March 2024, it was announced that the following ITU-T Recommendations were approved in accordance with the procedures outlined in Resolution 1:</w:t>
      </w:r>
    </w:p>
    <w:p w14:paraId="6E8BF07B" w14:textId="2D700D17" w:rsidR="00D74A7B" w:rsidRDefault="00D74A7B" w:rsidP="004F4C2A">
      <w:pPr>
        <w:spacing w:after="120"/>
        <w:jc w:val="left"/>
      </w:pPr>
      <w:r>
        <w:t>–</w:t>
      </w:r>
      <w:r w:rsidR="00D43364">
        <w:tab/>
      </w:r>
      <w:r w:rsidRPr="006C4365">
        <w:t>ITU-T E.164.2</w:t>
      </w:r>
      <w:r>
        <w:t xml:space="preserve"> </w:t>
      </w:r>
      <w:r>
        <w:rPr>
          <w:rFonts w:asciiTheme="minorHAnsi" w:hAnsiTheme="minorHAnsi" w:cstheme="minorHAnsi"/>
        </w:rPr>
        <w:t>(03/2024)</w:t>
      </w:r>
      <w:r>
        <w:t>:</w:t>
      </w:r>
      <w:r>
        <w:rPr>
          <w:rFonts w:asciiTheme="minorHAnsi" w:hAnsiTheme="minorHAnsi" w:cstheme="minorHAnsi"/>
        </w:rPr>
        <w:t xml:space="preserve"> </w:t>
      </w:r>
      <w:r w:rsidRPr="006C4365">
        <w:t>ITU-T E.164 numbering resources for trials</w:t>
      </w:r>
    </w:p>
    <w:p w14:paraId="0995A449" w14:textId="321060D7" w:rsidR="00D74A7B" w:rsidRDefault="00D74A7B" w:rsidP="004F4C2A">
      <w:pPr>
        <w:spacing w:after="120"/>
        <w:jc w:val="left"/>
      </w:pPr>
      <w:r>
        <w:t>–</w:t>
      </w:r>
      <w:r w:rsidR="00D43364">
        <w:tab/>
      </w:r>
      <w:r w:rsidRPr="006C4365">
        <w:t>ITU-T M.3387</w:t>
      </w:r>
      <w:r>
        <w:t xml:space="preserve"> </w:t>
      </w:r>
      <w:r>
        <w:rPr>
          <w:rFonts w:asciiTheme="minorHAnsi" w:hAnsiTheme="minorHAnsi" w:cstheme="minorHAnsi"/>
        </w:rPr>
        <w:t>(03/2024)</w:t>
      </w:r>
      <w:r>
        <w:t xml:space="preserve">: </w:t>
      </w:r>
      <w:r w:rsidRPr="006C4365">
        <w:t>Management requirements for federated machine learning systems</w:t>
      </w:r>
    </w:p>
    <w:p w14:paraId="4CCC32E6" w14:textId="77777777" w:rsidR="00D74A7B" w:rsidRDefault="00D74A7B" w:rsidP="00166CBA">
      <w:pPr>
        <w:spacing w:before="360" w:after="120"/>
        <w:jc w:val="left"/>
      </w:pPr>
      <w:r>
        <w:t>By TSB Circular 191 of 15 March 2024, it was announced that the following ITU-T Recommendation was approved in accordance with the procedures outlined in Resolution 1:</w:t>
      </w:r>
    </w:p>
    <w:p w14:paraId="50C98C1A" w14:textId="335CD288" w:rsidR="00D74A7B" w:rsidRDefault="00D74A7B" w:rsidP="00D43364">
      <w:pPr>
        <w:spacing w:after="120"/>
        <w:ind w:left="567" w:hanging="567"/>
        <w:jc w:val="left"/>
      </w:pPr>
      <w:r>
        <w:t>–</w:t>
      </w:r>
      <w:r w:rsidR="00D43364">
        <w:tab/>
      </w:r>
      <w:r w:rsidRPr="006C4365">
        <w:t>ITU-T D.</w:t>
      </w:r>
      <w:r w:rsidRPr="00D43364">
        <w:rPr>
          <w:lang w:val="en-GB"/>
        </w:rPr>
        <w:t>700</w:t>
      </w:r>
      <w:r>
        <w:t xml:space="preserve"> </w:t>
      </w:r>
      <w:r w:rsidRPr="006C4365">
        <w:t>R</w:t>
      </w:r>
      <w:r>
        <w:t xml:space="preserve"> </w:t>
      </w:r>
      <w:r>
        <w:rPr>
          <w:rFonts w:asciiTheme="minorHAnsi" w:hAnsiTheme="minorHAnsi" w:cstheme="minorHAnsi"/>
        </w:rPr>
        <w:t>(03/2024)</w:t>
      </w:r>
      <w:r>
        <w:t>:</w:t>
      </w:r>
      <w:r>
        <w:rPr>
          <w:rFonts w:asciiTheme="minorHAnsi" w:hAnsiTheme="minorHAnsi" w:cstheme="minorHAnsi"/>
        </w:rPr>
        <w:t xml:space="preserve"> </w:t>
      </w:r>
      <w:r w:rsidRPr="006C4365">
        <w:t>Principles for dealing with OTTs</w:t>
      </w:r>
    </w:p>
    <w:p w14:paraId="5F10A686" w14:textId="77777777" w:rsidR="00D74A7B" w:rsidRDefault="00D74A7B" w:rsidP="00166CBA">
      <w:pPr>
        <w:spacing w:before="360" w:after="120"/>
        <w:jc w:val="left"/>
      </w:pPr>
      <w:r>
        <w:t>By TSB Circular 196 of 15 March 2024, it was announced that the following ITU-T Recommendation was deleted in accordance with the procedures outlined in Resolution 1:</w:t>
      </w:r>
    </w:p>
    <w:p w14:paraId="1CD13DCC" w14:textId="52B230FF" w:rsidR="00D74A7B" w:rsidRDefault="00D74A7B" w:rsidP="006C4365">
      <w:pPr>
        <w:spacing w:after="120"/>
        <w:jc w:val="left"/>
      </w:pPr>
      <w:r>
        <w:t>–</w:t>
      </w:r>
      <w:r w:rsidR="00D43364">
        <w:tab/>
      </w:r>
      <w:r w:rsidRPr="006C4365">
        <w:t>ITU-T L.106/L.58 (2004)</w:t>
      </w:r>
      <w:r>
        <w:t>:</w:t>
      </w:r>
      <w:r w:rsidRPr="006C4365">
        <w:t xml:space="preserve"> </w:t>
      </w:r>
      <w:r w:rsidRPr="00112702">
        <w:rPr>
          <w:lang w:val="en-GB"/>
        </w:rPr>
        <w:t>Optical fibre cables: Special needs for access network</w:t>
      </w:r>
    </w:p>
    <w:p w14:paraId="223C69CB" w14:textId="1771365A" w:rsidR="00897DF6" w:rsidRDefault="00897DF6">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3C87E18C" w14:textId="77777777" w:rsidR="00D74A7B" w:rsidRPr="0074704E" w:rsidRDefault="00D74A7B" w:rsidP="00763949">
      <w:pPr>
        <w:pStyle w:val="Heading20"/>
        <w:spacing w:before="0"/>
        <w:rPr>
          <w:lang w:val="en-GB"/>
        </w:rPr>
      </w:pPr>
      <w:bookmarkStart w:id="1195" w:name="_Toc304892160"/>
      <w:bookmarkStart w:id="1196" w:name="_Toc161924850"/>
      <w:r w:rsidRPr="0074704E">
        <w:rPr>
          <w:lang w:val="en-GB"/>
        </w:rPr>
        <w:lastRenderedPageBreak/>
        <w:t>International Identification Plan for Public Networks and Subscriptions</w:t>
      </w:r>
      <w:r w:rsidRPr="0074704E">
        <w:rPr>
          <w:lang w:val="en-GB"/>
        </w:rPr>
        <w:br/>
        <w:t>(Recommendation ITU-T E.212 (</w:t>
      </w:r>
      <w:r>
        <w:rPr>
          <w:lang w:val="en-GB"/>
        </w:rPr>
        <w:t>09/2016</w:t>
      </w:r>
      <w:r w:rsidRPr="0074704E">
        <w:rPr>
          <w:lang w:val="en-GB"/>
        </w:rPr>
        <w:t>))</w:t>
      </w:r>
      <w:bookmarkEnd w:id="1195"/>
      <w:bookmarkEnd w:id="1196"/>
    </w:p>
    <w:p w14:paraId="43E47F7E" w14:textId="77777777" w:rsidR="00D74A7B" w:rsidRPr="0074704E" w:rsidRDefault="00D74A7B" w:rsidP="00EF1DCC">
      <w:pPr>
        <w:spacing w:before="360" w:after="120"/>
      </w:pPr>
      <w:r w:rsidRPr="0074704E">
        <w:rPr>
          <w:b/>
        </w:rPr>
        <w:t>Note from TSB</w:t>
      </w:r>
    </w:p>
    <w:p w14:paraId="2FFBD120" w14:textId="77777777" w:rsidR="00D74A7B" w:rsidRPr="0074704E" w:rsidRDefault="00D74A7B" w:rsidP="00EF1DCC">
      <w:pPr>
        <w:jc w:val="center"/>
        <w:rPr>
          <w:i/>
          <w:iCs/>
        </w:rPr>
      </w:pPr>
      <w:r w:rsidRPr="0074704E">
        <w:rPr>
          <w:i/>
          <w:iCs/>
        </w:rPr>
        <w:t>Identification codes for International Mobile Networks</w:t>
      </w:r>
    </w:p>
    <w:p w14:paraId="6A9295FC" w14:textId="77777777" w:rsidR="00D74A7B" w:rsidRPr="000C1155" w:rsidRDefault="00D74A7B" w:rsidP="009F2F59">
      <w:pPr>
        <w:spacing w:before="240"/>
        <w:jc w:val="left"/>
      </w:pPr>
      <w:r w:rsidRPr="000C1155">
        <w:t>Associated with shared mobile country code 901 (MCC), the following two-digit mobile network code (MNC) ha</w:t>
      </w:r>
      <w:r>
        <w:t>s</w:t>
      </w:r>
      <w:r w:rsidRPr="000C1155">
        <w:t xml:space="preserve"> been </w:t>
      </w:r>
      <w:r w:rsidRPr="000C1155">
        <w:rPr>
          <w:b/>
          <w:bCs/>
        </w:rPr>
        <w:t>assigned</w:t>
      </w:r>
      <w:r w:rsidRPr="000C1155">
        <w:t>.</w:t>
      </w:r>
    </w:p>
    <w:p w14:paraId="1490CAD4" w14:textId="77777777" w:rsidR="00D74A7B" w:rsidRPr="000C1155" w:rsidRDefault="00D74A7B" w:rsidP="00FA7938">
      <w:pPr>
        <w:rPr>
          <w:sz w:val="4"/>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3353"/>
        <w:gridCol w:w="2322"/>
      </w:tblGrid>
      <w:tr w:rsidR="00D74A7B" w:rsidRPr="000C1155" w14:paraId="394539C7" w14:textId="77777777" w:rsidTr="00750B3F">
        <w:trPr>
          <w:tblHeader/>
          <w:jc w:val="center"/>
        </w:trPr>
        <w:tc>
          <w:tcPr>
            <w:tcW w:w="3539" w:type="dxa"/>
            <w:vAlign w:val="center"/>
          </w:tcPr>
          <w:p w14:paraId="11C1D82C" w14:textId="77777777" w:rsidR="00D74A7B" w:rsidRPr="000C1155" w:rsidRDefault="00D74A7B" w:rsidP="002D52D6">
            <w:pPr>
              <w:pStyle w:val="Tablehead0"/>
              <w:rPr>
                <w:sz w:val="20"/>
                <w:lang w:val="en-GB"/>
              </w:rPr>
            </w:pPr>
            <w:r w:rsidRPr="000C1155">
              <w:rPr>
                <w:sz w:val="20"/>
                <w:lang w:val="en-GB"/>
              </w:rPr>
              <w:t>Network</w:t>
            </w:r>
          </w:p>
        </w:tc>
        <w:tc>
          <w:tcPr>
            <w:tcW w:w="3353" w:type="dxa"/>
            <w:vAlign w:val="center"/>
          </w:tcPr>
          <w:p w14:paraId="548EC974" w14:textId="77777777" w:rsidR="00D74A7B" w:rsidRPr="000C1155" w:rsidRDefault="00D74A7B" w:rsidP="002D52D6">
            <w:pPr>
              <w:pStyle w:val="Tablehead0"/>
              <w:rPr>
                <w:sz w:val="20"/>
                <w:lang w:val="en-GB"/>
              </w:rPr>
            </w:pPr>
            <w:r w:rsidRPr="000C1155">
              <w:rPr>
                <w:sz w:val="20"/>
                <w:lang w:val="en-GB"/>
              </w:rPr>
              <w:t xml:space="preserve">Mobile Country Code (MCC) and </w:t>
            </w:r>
            <w:r w:rsidRPr="000C1155">
              <w:rPr>
                <w:sz w:val="20"/>
                <w:lang w:val="en-GB"/>
              </w:rPr>
              <w:br/>
              <w:t>Mobile Network Code (MNC)</w:t>
            </w:r>
          </w:p>
        </w:tc>
        <w:tc>
          <w:tcPr>
            <w:tcW w:w="2322" w:type="dxa"/>
          </w:tcPr>
          <w:p w14:paraId="04D34D32" w14:textId="77777777" w:rsidR="00D74A7B" w:rsidRPr="000C1155" w:rsidRDefault="00D74A7B" w:rsidP="002D52D6">
            <w:pPr>
              <w:pStyle w:val="Tablehead0"/>
              <w:rPr>
                <w:sz w:val="20"/>
                <w:lang w:val="en-GB"/>
              </w:rPr>
            </w:pPr>
            <w:r w:rsidRPr="000C1155">
              <w:rPr>
                <w:rFonts w:asciiTheme="minorHAnsi" w:hAnsiTheme="minorHAnsi" w:cs="Arial"/>
                <w:iCs/>
                <w:sz w:val="20"/>
                <w:lang w:val="en-GB"/>
              </w:rPr>
              <w:t>Date of assignment</w:t>
            </w:r>
          </w:p>
        </w:tc>
      </w:tr>
      <w:tr w:rsidR="00D74A7B" w:rsidRPr="000C1155" w14:paraId="775E0B1F" w14:textId="77777777" w:rsidTr="00750B3F">
        <w:trPr>
          <w:jc w:val="center"/>
        </w:trPr>
        <w:tc>
          <w:tcPr>
            <w:tcW w:w="3539" w:type="dxa"/>
            <w:textDirection w:val="lrTbV"/>
          </w:tcPr>
          <w:p w14:paraId="2FC64D21" w14:textId="77777777" w:rsidR="00D74A7B" w:rsidRPr="00250AAC" w:rsidRDefault="00D74A7B" w:rsidP="002E5F43">
            <w:pPr>
              <w:pStyle w:val="Tabletext0"/>
              <w:tabs>
                <w:tab w:val="clear" w:pos="1276"/>
                <w:tab w:val="clear" w:pos="1843"/>
                <w:tab w:val="left" w:pos="1185"/>
              </w:tabs>
              <w:spacing w:before="240" w:after="240"/>
              <w:rPr>
                <w:rFonts w:eastAsia="Calibri"/>
                <w:b w:val="0"/>
                <w:bCs w:val="0"/>
                <w:color w:val="000000"/>
                <w:sz w:val="20"/>
                <w:szCs w:val="20"/>
              </w:rPr>
            </w:pPr>
            <w:r w:rsidRPr="00250AAC">
              <w:rPr>
                <w:rFonts w:eastAsia="Calibri"/>
                <w:b w:val="0"/>
                <w:bCs w:val="0"/>
                <w:color w:val="000000"/>
                <w:sz w:val="20"/>
                <w:szCs w:val="20"/>
              </w:rPr>
              <w:t>Omnispace LLC</w:t>
            </w:r>
          </w:p>
        </w:tc>
        <w:tc>
          <w:tcPr>
            <w:tcW w:w="3353" w:type="dxa"/>
            <w:textDirection w:val="lrTbV"/>
          </w:tcPr>
          <w:p w14:paraId="6589A98D" w14:textId="77777777" w:rsidR="00D74A7B" w:rsidRPr="00250AAC" w:rsidRDefault="00D74A7B" w:rsidP="002E5F43">
            <w:pPr>
              <w:pStyle w:val="Tabletext0"/>
              <w:spacing w:before="240" w:after="240"/>
              <w:jc w:val="center"/>
              <w:rPr>
                <w:b w:val="0"/>
                <w:bCs w:val="0"/>
                <w:sz w:val="20"/>
                <w:szCs w:val="20"/>
                <w:lang w:val="en-GB"/>
              </w:rPr>
            </w:pPr>
            <w:r w:rsidRPr="00250AAC">
              <w:rPr>
                <w:b w:val="0"/>
                <w:bCs w:val="0"/>
                <w:sz w:val="20"/>
                <w:szCs w:val="20"/>
                <w:lang w:val="en-GB"/>
              </w:rPr>
              <w:t>901 10</w:t>
            </w:r>
          </w:p>
        </w:tc>
        <w:tc>
          <w:tcPr>
            <w:tcW w:w="2322" w:type="dxa"/>
            <w:textDirection w:val="lrTbV"/>
          </w:tcPr>
          <w:p w14:paraId="6D3A79C2" w14:textId="77777777" w:rsidR="00D74A7B" w:rsidRPr="00250AAC" w:rsidRDefault="00D74A7B" w:rsidP="00B33997">
            <w:pPr>
              <w:pStyle w:val="Tabletext0"/>
              <w:spacing w:before="240" w:after="240"/>
              <w:jc w:val="center"/>
              <w:rPr>
                <w:b w:val="0"/>
                <w:bCs w:val="0"/>
                <w:sz w:val="20"/>
                <w:szCs w:val="20"/>
                <w:lang w:val="en-GB"/>
              </w:rPr>
            </w:pPr>
            <w:r w:rsidRPr="00250AAC">
              <w:rPr>
                <w:b w:val="0"/>
                <w:bCs w:val="0"/>
                <w:sz w:val="20"/>
                <w:szCs w:val="20"/>
                <w:lang w:val="en-GB"/>
              </w:rPr>
              <w:t>18.III.2024</w:t>
            </w:r>
          </w:p>
        </w:tc>
      </w:tr>
    </w:tbl>
    <w:p w14:paraId="12D2E5FB" w14:textId="5F5EC916" w:rsidR="00897DF6" w:rsidRDefault="00897DF6">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004B6FA5" w14:textId="77777777" w:rsidR="00D74A7B" w:rsidRPr="00282270" w:rsidRDefault="00D74A7B" w:rsidP="00DB7221">
      <w:pPr>
        <w:pStyle w:val="Heading20"/>
        <w:spacing w:before="0"/>
      </w:pPr>
      <w:bookmarkStart w:id="1197" w:name="_Toc108423196"/>
      <w:bookmarkStart w:id="1198" w:name="_Toc161924851"/>
      <w:bookmarkStart w:id="1199" w:name="_Toc138153382"/>
      <w:bookmarkStart w:id="1200" w:name="_Toc215907216"/>
      <w:r w:rsidRPr="00250AAC">
        <w:rPr>
          <w:lang w:val="fr-CH"/>
        </w:rPr>
        <w:lastRenderedPageBreak/>
        <w:t>Telephone</w:t>
      </w:r>
      <w:r w:rsidRPr="00282270">
        <w:t xml:space="preserve"> Service</w:t>
      </w:r>
      <w:r w:rsidRPr="00282270">
        <w:br/>
        <w:t>(Recommendation ITU-T E.164)</w:t>
      </w:r>
      <w:bookmarkEnd w:id="1197"/>
      <w:bookmarkEnd w:id="1198"/>
    </w:p>
    <w:p w14:paraId="6906C788" w14:textId="77777777" w:rsidR="00D74A7B" w:rsidRDefault="00D74A7B" w:rsidP="00B24381">
      <w:pPr>
        <w:tabs>
          <w:tab w:val="left" w:pos="720"/>
        </w:tabs>
        <w:overflowPunct/>
        <w:autoSpaceDE/>
        <w:adjustRightInd/>
        <w:jc w:val="center"/>
        <w:rPr>
          <w:sz w:val="18"/>
          <w:szCs w:val="18"/>
          <w:lang w:val="en-GB"/>
        </w:rPr>
      </w:pPr>
      <w:r w:rsidRPr="00282270">
        <w:rPr>
          <w:sz w:val="18"/>
          <w:szCs w:val="18"/>
          <w:lang w:val="en-GB"/>
        </w:rPr>
        <w:t xml:space="preserve">url: </w:t>
      </w:r>
      <w:r w:rsidRPr="0000050B">
        <w:rPr>
          <w:sz w:val="18"/>
          <w:szCs w:val="18"/>
          <w:lang w:val="en-GB"/>
        </w:rPr>
        <w:t>www.itu.int/itu-t/inr/nnp</w:t>
      </w:r>
    </w:p>
    <w:p w14:paraId="4421AE42" w14:textId="77777777" w:rsidR="00D74A7B" w:rsidRPr="00471E82" w:rsidRDefault="00D74A7B" w:rsidP="00DD393F">
      <w:pPr>
        <w:tabs>
          <w:tab w:val="left" w:pos="1560"/>
          <w:tab w:val="left" w:pos="2127"/>
        </w:tabs>
        <w:spacing w:before="0"/>
        <w:jc w:val="left"/>
        <w:outlineLvl w:val="3"/>
        <w:rPr>
          <w:rFonts w:cs="Arial"/>
          <w:b/>
          <w:lang w:val="en-GB"/>
        </w:rPr>
      </w:pPr>
      <w:bookmarkStart w:id="1201" w:name="OLE_LINK24"/>
      <w:bookmarkStart w:id="1202" w:name="OLE_LINK25"/>
      <w:bookmarkEnd w:id="1199"/>
      <w:bookmarkEnd w:id="1200"/>
      <w:r>
        <w:rPr>
          <w:rFonts w:cs="Arial"/>
          <w:b/>
          <w:lang w:val="en-GB"/>
        </w:rPr>
        <w:t>Georgia (country code +995</w:t>
      </w:r>
      <w:r w:rsidRPr="00471E82">
        <w:rPr>
          <w:rFonts w:cs="Arial"/>
          <w:b/>
          <w:lang w:val="en-GB"/>
        </w:rPr>
        <w:t>)</w:t>
      </w:r>
    </w:p>
    <w:p w14:paraId="5B26F9E2" w14:textId="77777777" w:rsidR="00D74A7B" w:rsidRPr="00471E82" w:rsidRDefault="00D74A7B" w:rsidP="00DD393F">
      <w:pPr>
        <w:tabs>
          <w:tab w:val="left" w:pos="1560"/>
          <w:tab w:val="left" w:pos="2127"/>
        </w:tabs>
        <w:jc w:val="left"/>
        <w:outlineLvl w:val="4"/>
        <w:rPr>
          <w:rFonts w:cs="Arial"/>
          <w:lang w:val="en-GB"/>
        </w:rPr>
      </w:pPr>
      <w:r w:rsidRPr="00471E82">
        <w:rPr>
          <w:rFonts w:cs="Arial"/>
          <w:lang w:val="en-GB"/>
        </w:rPr>
        <w:t>Communication of</w:t>
      </w:r>
      <w:r>
        <w:rPr>
          <w:rFonts w:cs="Arial"/>
          <w:lang w:val="en-GB"/>
        </w:rPr>
        <w:t xml:space="preserve"> 11.III.2024</w:t>
      </w:r>
      <w:r w:rsidRPr="00471E82">
        <w:rPr>
          <w:rFonts w:cs="Arial"/>
          <w:lang w:val="en-GB"/>
        </w:rPr>
        <w:t>:</w:t>
      </w:r>
    </w:p>
    <w:p w14:paraId="014D4020" w14:textId="77777777" w:rsidR="00D74A7B" w:rsidRDefault="00D74A7B" w:rsidP="00DD393F">
      <w:pPr>
        <w:rPr>
          <w:rFonts w:cs="Arial"/>
          <w:lang w:val="en-GB"/>
        </w:rPr>
      </w:pPr>
      <w:r w:rsidRPr="00471E82">
        <w:rPr>
          <w:rFonts w:cs="Arial"/>
          <w:lang w:val="en-GB"/>
        </w:rPr>
        <w:t xml:space="preserve">The </w:t>
      </w:r>
      <w:r w:rsidRPr="008A6E4C">
        <w:rPr>
          <w:rFonts w:cs="Arial"/>
          <w:i/>
          <w:lang w:val="en-GB"/>
        </w:rPr>
        <w:t>Georgian National Communications Commission</w:t>
      </w:r>
      <w:r w:rsidRPr="00471E82">
        <w:rPr>
          <w:rFonts w:cs="Arial"/>
          <w:lang w:val="en-GB"/>
        </w:rPr>
        <w:t xml:space="preserve">, </w:t>
      </w:r>
      <w:r w:rsidRPr="008A6E4C">
        <w:rPr>
          <w:rFonts w:cs="Arial"/>
          <w:lang w:val="en-GB"/>
        </w:rPr>
        <w:t>Tbilisi</w:t>
      </w:r>
      <w:r w:rsidRPr="00471E82">
        <w:rPr>
          <w:rFonts w:cs="Arial"/>
          <w:lang w:val="en-GB"/>
        </w:rPr>
        <w:t xml:space="preserve">, announces the following national numbering plan </w:t>
      </w:r>
      <w:r>
        <w:rPr>
          <w:rFonts w:cs="Arial"/>
          <w:lang w:val="en-GB"/>
        </w:rPr>
        <w:t>for</w:t>
      </w:r>
      <w:r w:rsidRPr="00471E82">
        <w:rPr>
          <w:rFonts w:cs="Arial"/>
          <w:lang w:val="en-GB"/>
        </w:rPr>
        <w:t xml:space="preserve"> </w:t>
      </w:r>
      <w:r>
        <w:rPr>
          <w:rFonts w:cs="Arial"/>
          <w:lang w:val="en-GB"/>
        </w:rPr>
        <w:t>Georgia</w:t>
      </w:r>
      <w:r w:rsidRPr="00471E82">
        <w:rPr>
          <w:rFonts w:cs="Arial"/>
          <w:lang w:val="en-GB"/>
        </w:rPr>
        <w:t>:</w:t>
      </w:r>
    </w:p>
    <w:p w14:paraId="0BA1CA1E" w14:textId="77777777" w:rsidR="00D74A7B" w:rsidRDefault="00D74A7B" w:rsidP="00DD393F">
      <w:pPr>
        <w:rPr>
          <w:rFonts w:cs="Arial"/>
          <w:lang w:val="en-GB"/>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0"/>
        <w:gridCol w:w="1417"/>
        <w:gridCol w:w="1134"/>
        <w:gridCol w:w="851"/>
        <w:gridCol w:w="2268"/>
        <w:gridCol w:w="2340"/>
      </w:tblGrid>
      <w:tr w:rsidR="00D74A7B" w:rsidRPr="00BC6A0E" w14:paraId="1F1B2388" w14:textId="77777777" w:rsidTr="00897DF6">
        <w:trPr>
          <w:cantSplit/>
          <w:trHeight w:val="171"/>
          <w:tblHeader/>
        </w:trPr>
        <w:tc>
          <w:tcPr>
            <w:tcW w:w="1980" w:type="dxa"/>
            <w:vMerge w:val="restart"/>
            <w:vAlign w:val="center"/>
          </w:tcPr>
          <w:p w14:paraId="58D3A71B" w14:textId="77777777" w:rsidR="00D74A7B" w:rsidRPr="00F338BA" w:rsidRDefault="00D74A7B" w:rsidP="00F6587E">
            <w:pPr>
              <w:pStyle w:val="TableParagraph"/>
              <w:spacing w:before="20" w:after="20" w:line="240" w:lineRule="auto"/>
              <w:ind w:left="69"/>
              <w:jc w:val="center"/>
              <w:rPr>
                <w:rFonts w:cstheme="minorHAnsi"/>
                <w:bCs/>
                <w:i/>
                <w:iCs/>
                <w:sz w:val="20"/>
                <w:szCs w:val="20"/>
              </w:rPr>
            </w:pPr>
            <w:r w:rsidRPr="00F338BA">
              <w:rPr>
                <w:rFonts w:cstheme="minorHAnsi"/>
                <w:bCs/>
                <w:i/>
                <w:iCs/>
                <w:spacing w:val="-2"/>
                <w:sz w:val="20"/>
                <w:szCs w:val="20"/>
              </w:rPr>
              <w:t>Locality</w:t>
            </w:r>
            <w:r w:rsidRPr="00F338BA">
              <w:rPr>
                <w:bCs/>
                <w:i/>
                <w:iCs/>
              </w:rPr>
              <w:t xml:space="preserve"> </w:t>
            </w:r>
            <w:r w:rsidRPr="00F338BA">
              <w:rPr>
                <w:rFonts w:cstheme="minorHAnsi"/>
                <w:bCs/>
                <w:i/>
                <w:iCs/>
                <w:spacing w:val="-2"/>
                <w:sz w:val="20"/>
                <w:szCs w:val="20"/>
              </w:rPr>
              <w:t>or operator</w:t>
            </w:r>
          </w:p>
        </w:tc>
        <w:tc>
          <w:tcPr>
            <w:tcW w:w="1417" w:type="dxa"/>
            <w:vMerge w:val="restart"/>
            <w:vAlign w:val="center"/>
          </w:tcPr>
          <w:p w14:paraId="4ABEA3B7" w14:textId="77777777" w:rsidR="00D74A7B" w:rsidRPr="00F338BA" w:rsidRDefault="00D74A7B" w:rsidP="00F6587E">
            <w:pPr>
              <w:pStyle w:val="TableParagraph"/>
              <w:spacing w:before="20" w:after="20" w:line="240" w:lineRule="auto"/>
              <w:ind w:left="170"/>
              <w:jc w:val="center"/>
              <w:rPr>
                <w:rFonts w:cstheme="minorHAnsi"/>
                <w:bCs/>
                <w:i/>
                <w:iCs/>
                <w:sz w:val="20"/>
                <w:szCs w:val="20"/>
              </w:rPr>
            </w:pPr>
            <w:r w:rsidRPr="00F338BA">
              <w:rPr>
                <w:rFonts w:cstheme="minorHAnsi"/>
                <w:bCs/>
                <w:i/>
                <w:iCs/>
                <w:spacing w:val="-5"/>
                <w:sz w:val="20"/>
                <w:szCs w:val="20"/>
              </w:rPr>
              <w:t>NDC</w:t>
            </w:r>
          </w:p>
        </w:tc>
        <w:tc>
          <w:tcPr>
            <w:tcW w:w="1985" w:type="dxa"/>
            <w:gridSpan w:val="2"/>
            <w:vAlign w:val="center"/>
          </w:tcPr>
          <w:p w14:paraId="0E9B9107" w14:textId="77777777" w:rsidR="00D74A7B" w:rsidRPr="00F338BA" w:rsidRDefault="00D74A7B" w:rsidP="00F6587E">
            <w:pPr>
              <w:pStyle w:val="TableParagraph"/>
              <w:spacing w:before="20" w:after="20" w:line="240" w:lineRule="auto"/>
              <w:jc w:val="center"/>
              <w:rPr>
                <w:rFonts w:cstheme="minorHAnsi"/>
                <w:bCs/>
                <w:i/>
                <w:iCs/>
                <w:sz w:val="20"/>
                <w:szCs w:val="20"/>
              </w:rPr>
            </w:pPr>
            <w:r w:rsidRPr="00F338BA">
              <w:rPr>
                <w:rFonts w:cstheme="minorHAnsi"/>
                <w:bCs/>
                <w:i/>
                <w:iCs/>
                <w:sz w:val="20"/>
                <w:szCs w:val="20"/>
              </w:rPr>
              <w:t>National</w:t>
            </w:r>
            <w:r w:rsidRPr="00F338BA">
              <w:rPr>
                <w:rFonts w:cstheme="minorHAnsi"/>
                <w:bCs/>
                <w:i/>
                <w:iCs/>
                <w:spacing w:val="-13"/>
                <w:sz w:val="20"/>
                <w:szCs w:val="20"/>
              </w:rPr>
              <w:t xml:space="preserve"> </w:t>
            </w:r>
            <w:r w:rsidRPr="00F338BA">
              <w:rPr>
                <w:rFonts w:cstheme="minorHAnsi"/>
                <w:bCs/>
                <w:i/>
                <w:iCs/>
                <w:sz w:val="20"/>
                <w:szCs w:val="20"/>
              </w:rPr>
              <w:t xml:space="preserve">(Significant) Number </w:t>
            </w:r>
            <w:r w:rsidRPr="00F338BA">
              <w:rPr>
                <w:rFonts w:cstheme="minorHAnsi"/>
                <w:bCs/>
                <w:i/>
                <w:iCs/>
                <w:sz w:val="20"/>
                <w:szCs w:val="20"/>
              </w:rPr>
              <w:br/>
              <w:t>N(S)N</w:t>
            </w:r>
          </w:p>
        </w:tc>
        <w:tc>
          <w:tcPr>
            <w:tcW w:w="2268" w:type="dxa"/>
            <w:vMerge w:val="restart"/>
            <w:vAlign w:val="center"/>
          </w:tcPr>
          <w:p w14:paraId="01178274" w14:textId="77777777" w:rsidR="00D74A7B" w:rsidRPr="00F338BA" w:rsidRDefault="00D74A7B" w:rsidP="00F6587E">
            <w:pPr>
              <w:pStyle w:val="TableParagraph"/>
              <w:spacing w:before="20" w:after="20" w:line="240" w:lineRule="auto"/>
              <w:ind w:left="204"/>
              <w:jc w:val="center"/>
              <w:rPr>
                <w:rFonts w:cstheme="minorHAnsi"/>
                <w:bCs/>
                <w:i/>
                <w:iCs/>
                <w:sz w:val="20"/>
                <w:szCs w:val="20"/>
              </w:rPr>
            </w:pPr>
            <w:r w:rsidRPr="00F338BA">
              <w:rPr>
                <w:rFonts w:cstheme="minorHAnsi"/>
                <w:bCs/>
                <w:i/>
                <w:iCs/>
                <w:sz w:val="20"/>
                <w:szCs w:val="20"/>
              </w:rPr>
              <w:t xml:space="preserve">Usage E.164 </w:t>
            </w:r>
            <w:r w:rsidRPr="00F338BA">
              <w:rPr>
                <w:rFonts w:cstheme="minorHAnsi"/>
                <w:bCs/>
                <w:i/>
                <w:iCs/>
                <w:spacing w:val="-2"/>
                <w:sz w:val="20"/>
                <w:szCs w:val="20"/>
              </w:rPr>
              <w:t>number</w:t>
            </w:r>
          </w:p>
        </w:tc>
        <w:tc>
          <w:tcPr>
            <w:tcW w:w="2340" w:type="dxa"/>
            <w:vMerge w:val="restart"/>
            <w:vAlign w:val="center"/>
          </w:tcPr>
          <w:p w14:paraId="7DF4457F" w14:textId="77777777" w:rsidR="00D74A7B" w:rsidRPr="00F338BA" w:rsidRDefault="00D74A7B" w:rsidP="00F6587E">
            <w:pPr>
              <w:pStyle w:val="TableParagraph"/>
              <w:spacing w:before="20" w:after="20" w:line="240" w:lineRule="auto"/>
              <w:ind w:left="278"/>
              <w:jc w:val="center"/>
              <w:rPr>
                <w:rFonts w:cstheme="minorHAnsi"/>
                <w:bCs/>
                <w:i/>
                <w:iCs/>
                <w:sz w:val="20"/>
                <w:szCs w:val="20"/>
              </w:rPr>
            </w:pPr>
            <w:r w:rsidRPr="00F338BA">
              <w:rPr>
                <w:rFonts w:cstheme="minorHAnsi"/>
                <w:bCs/>
                <w:i/>
                <w:iCs/>
                <w:spacing w:val="-2"/>
                <w:sz w:val="20"/>
                <w:szCs w:val="20"/>
              </w:rPr>
              <w:t>Additional information</w:t>
            </w:r>
          </w:p>
        </w:tc>
      </w:tr>
      <w:tr w:rsidR="00D74A7B" w:rsidRPr="00BC6A0E" w14:paraId="47B15FF8" w14:textId="77777777" w:rsidTr="00897DF6">
        <w:trPr>
          <w:cantSplit/>
          <w:trHeight w:val="171"/>
          <w:tblHeader/>
        </w:trPr>
        <w:tc>
          <w:tcPr>
            <w:tcW w:w="1980" w:type="dxa"/>
            <w:vMerge/>
            <w:vAlign w:val="center"/>
          </w:tcPr>
          <w:p w14:paraId="6F2EEA4D" w14:textId="77777777" w:rsidR="00D74A7B" w:rsidRPr="00BC6A0E" w:rsidRDefault="00D74A7B" w:rsidP="00F6587E">
            <w:pPr>
              <w:pStyle w:val="TableParagraph"/>
              <w:spacing w:before="20" w:after="20" w:line="240" w:lineRule="auto"/>
              <w:ind w:left="69"/>
              <w:jc w:val="center"/>
              <w:rPr>
                <w:rFonts w:cstheme="minorHAnsi"/>
                <w:b/>
                <w:spacing w:val="-2"/>
                <w:sz w:val="20"/>
                <w:szCs w:val="20"/>
              </w:rPr>
            </w:pPr>
          </w:p>
        </w:tc>
        <w:tc>
          <w:tcPr>
            <w:tcW w:w="1417" w:type="dxa"/>
            <w:vMerge/>
            <w:vAlign w:val="center"/>
          </w:tcPr>
          <w:p w14:paraId="75DF7A44" w14:textId="77777777" w:rsidR="00D74A7B" w:rsidRPr="00BC6A0E" w:rsidRDefault="00D74A7B" w:rsidP="00F6587E">
            <w:pPr>
              <w:pStyle w:val="TableParagraph"/>
              <w:spacing w:before="20" w:after="20" w:line="240" w:lineRule="auto"/>
              <w:ind w:left="170"/>
              <w:jc w:val="center"/>
              <w:rPr>
                <w:rFonts w:cstheme="minorHAnsi"/>
                <w:b/>
                <w:spacing w:val="-5"/>
                <w:sz w:val="20"/>
                <w:szCs w:val="20"/>
              </w:rPr>
            </w:pPr>
          </w:p>
        </w:tc>
        <w:tc>
          <w:tcPr>
            <w:tcW w:w="1134" w:type="dxa"/>
            <w:vAlign w:val="center"/>
          </w:tcPr>
          <w:p w14:paraId="19626AEE" w14:textId="77777777" w:rsidR="00D74A7B" w:rsidRPr="00F338BA" w:rsidRDefault="00D74A7B" w:rsidP="00F6587E">
            <w:pPr>
              <w:pStyle w:val="TableParagraph"/>
              <w:spacing w:before="20" w:after="20" w:line="240" w:lineRule="auto"/>
              <w:jc w:val="center"/>
              <w:rPr>
                <w:rFonts w:cstheme="minorHAnsi"/>
                <w:bCs/>
                <w:i/>
                <w:iCs/>
                <w:sz w:val="20"/>
                <w:szCs w:val="20"/>
              </w:rPr>
            </w:pPr>
            <w:r w:rsidRPr="00F338BA">
              <w:rPr>
                <w:rFonts w:cstheme="minorHAnsi"/>
                <w:bCs/>
                <w:i/>
                <w:iCs/>
                <w:sz w:val="20"/>
                <w:szCs w:val="20"/>
              </w:rPr>
              <w:t>Max.</w:t>
            </w:r>
          </w:p>
        </w:tc>
        <w:tc>
          <w:tcPr>
            <w:tcW w:w="851" w:type="dxa"/>
            <w:vAlign w:val="center"/>
          </w:tcPr>
          <w:p w14:paraId="6FACF969" w14:textId="77777777" w:rsidR="00D74A7B" w:rsidRPr="00F338BA" w:rsidRDefault="00D74A7B" w:rsidP="00F6587E">
            <w:pPr>
              <w:pStyle w:val="TableParagraph"/>
              <w:spacing w:before="20" w:after="20" w:line="240" w:lineRule="auto"/>
              <w:jc w:val="center"/>
              <w:rPr>
                <w:rFonts w:cstheme="minorHAnsi"/>
                <w:bCs/>
                <w:i/>
                <w:iCs/>
                <w:sz w:val="20"/>
                <w:szCs w:val="20"/>
              </w:rPr>
            </w:pPr>
            <w:r w:rsidRPr="00F338BA">
              <w:rPr>
                <w:rFonts w:cstheme="minorHAnsi"/>
                <w:bCs/>
                <w:i/>
                <w:iCs/>
                <w:sz w:val="20"/>
                <w:szCs w:val="20"/>
              </w:rPr>
              <w:t>Min.</w:t>
            </w:r>
          </w:p>
        </w:tc>
        <w:tc>
          <w:tcPr>
            <w:tcW w:w="2268" w:type="dxa"/>
            <w:vMerge/>
            <w:vAlign w:val="center"/>
          </w:tcPr>
          <w:p w14:paraId="59E91FE3" w14:textId="77777777" w:rsidR="00D74A7B" w:rsidRPr="00BC6A0E" w:rsidRDefault="00D74A7B" w:rsidP="00F6587E">
            <w:pPr>
              <w:pStyle w:val="TableParagraph"/>
              <w:spacing w:before="20" w:after="20" w:line="240" w:lineRule="auto"/>
              <w:ind w:left="204"/>
              <w:jc w:val="center"/>
              <w:rPr>
                <w:rFonts w:cstheme="minorHAnsi"/>
                <w:b/>
                <w:sz w:val="20"/>
                <w:szCs w:val="20"/>
              </w:rPr>
            </w:pPr>
          </w:p>
        </w:tc>
        <w:tc>
          <w:tcPr>
            <w:tcW w:w="2340" w:type="dxa"/>
            <w:vMerge/>
            <w:vAlign w:val="center"/>
          </w:tcPr>
          <w:p w14:paraId="5F793349" w14:textId="77777777" w:rsidR="00D74A7B" w:rsidRPr="00BC6A0E" w:rsidRDefault="00D74A7B" w:rsidP="00F6587E">
            <w:pPr>
              <w:pStyle w:val="TableParagraph"/>
              <w:spacing w:before="20" w:after="20" w:line="240" w:lineRule="auto"/>
              <w:ind w:left="278" w:firstLine="54"/>
              <w:jc w:val="center"/>
              <w:rPr>
                <w:rFonts w:cstheme="minorHAnsi"/>
                <w:b/>
                <w:spacing w:val="-2"/>
                <w:sz w:val="20"/>
                <w:szCs w:val="20"/>
              </w:rPr>
            </w:pPr>
          </w:p>
        </w:tc>
      </w:tr>
      <w:tr w:rsidR="00D74A7B" w:rsidRPr="00BC6A0E" w14:paraId="0A87F5F6" w14:textId="77777777" w:rsidTr="00897DF6">
        <w:trPr>
          <w:cantSplit/>
          <w:trHeight w:val="263"/>
        </w:trPr>
        <w:tc>
          <w:tcPr>
            <w:tcW w:w="1980" w:type="dxa"/>
          </w:tcPr>
          <w:p w14:paraId="7ABB8EDF"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Batumi</w:t>
            </w:r>
          </w:p>
        </w:tc>
        <w:tc>
          <w:tcPr>
            <w:tcW w:w="1417" w:type="dxa"/>
          </w:tcPr>
          <w:p w14:paraId="086502CB"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422</w:t>
            </w:r>
          </w:p>
        </w:tc>
        <w:tc>
          <w:tcPr>
            <w:tcW w:w="1134" w:type="dxa"/>
          </w:tcPr>
          <w:p w14:paraId="2628C9F0"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5D7CBC4"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2B0CDEF"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13D9185A"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40728F2A" w14:textId="77777777" w:rsidTr="00897DF6">
        <w:trPr>
          <w:cantSplit/>
          <w:trHeight w:val="263"/>
        </w:trPr>
        <w:tc>
          <w:tcPr>
            <w:tcW w:w="1980" w:type="dxa"/>
          </w:tcPr>
          <w:p w14:paraId="1CF399DD"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Tbilisi</w:t>
            </w:r>
          </w:p>
        </w:tc>
        <w:tc>
          <w:tcPr>
            <w:tcW w:w="1417" w:type="dxa"/>
          </w:tcPr>
          <w:p w14:paraId="48626F4D"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32</w:t>
            </w:r>
          </w:p>
        </w:tc>
        <w:tc>
          <w:tcPr>
            <w:tcW w:w="1134" w:type="dxa"/>
          </w:tcPr>
          <w:p w14:paraId="0354C9C6"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6CD5A83"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6F164C86"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4582A7F7"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73DDE0B0" w14:textId="77777777" w:rsidTr="00897DF6">
        <w:trPr>
          <w:cantSplit/>
          <w:trHeight w:val="263"/>
        </w:trPr>
        <w:tc>
          <w:tcPr>
            <w:tcW w:w="1980" w:type="dxa"/>
          </w:tcPr>
          <w:p w14:paraId="05EB0F56"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Rustavi</w:t>
            </w:r>
          </w:p>
        </w:tc>
        <w:tc>
          <w:tcPr>
            <w:tcW w:w="1417" w:type="dxa"/>
          </w:tcPr>
          <w:p w14:paraId="25B7F7E3"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341</w:t>
            </w:r>
          </w:p>
        </w:tc>
        <w:tc>
          <w:tcPr>
            <w:tcW w:w="1134" w:type="dxa"/>
          </w:tcPr>
          <w:p w14:paraId="1DAD884C"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552945E"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6C129BEF"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20F50C19"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F78216B" w14:textId="77777777" w:rsidTr="00897DF6">
        <w:trPr>
          <w:cantSplit/>
          <w:trHeight w:val="263"/>
        </w:trPr>
        <w:tc>
          <w:tcPr>
            <w:tcW w:w="1980" w:type="dxa"/>
          </w:tcPr>
          <w:p w14:paraId="2201B654"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Kobuleti</w:t>
            </w:r>
          </w:p>
        </w:tc>
        <w:tc>
          <w:tcPr>
            <w:tcW w:w="1417" w:type="dxa"/>
          </w:tcPr>
          <w:p w14:paraId="36BC67B1"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426</w:t>
            </w:r>
          </w:p>
        </w:tc>
        <w:tc>
          <w:tcPr>
            <w:tcW w:w="1134" w:type="dxa"/>
          </w:tcPr>
          <w:p w14:paraId="74E2CD76"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BF111BE"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A4272D4"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523BE975"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44CCFD4C" w14:textId="77777777" w:rsidTr="00897DF6">
        <w:trPr>
          <w:cantSplit/>
          <w:trHeight w:val="263"/>
        </w:trPr>
        <w:tc>
          <w:tcPr>
            <w:tcW w:w="1980" w:type="dxa"/>
          </w:tcPr>
          <w:p w14:paraId="1EA6DFA3"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Samtredia</w:t>
            </w:r>
            <w:proofErr w:type="spellEnd"/>
          </w:p>
        </w:tc>
        <w:tc>
          <w:tcPr>
            <w:tcW w:w="1417" w:type="dxa"/>
          </w:tcPr>
          <w:p w14:paraId="02DE3AEC"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411</w:t>
            </w:r>
          </w:p>
        </w:tc>
        <w:tc>
          <w:tcPr>
            <w:tcW w:w="1134" w:type="dxa"/>
          </w:tcPr>
          <w:p w14:paraId="228726E2"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5EB79F5"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5B26BEB"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48E2EDE3"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8F792A7" w14:textId="77777777" w:rsidTr="00897DF6">
        <w:trPr>
          <w:cantSplit/>
          <w:trHeight w:val="263"/>
        </w:trPr>
        <w:tc>
          <w:tcPr>
            <w:tcW w:w="1980" w:type="dxa"/>
          </w:tcPr>
          <w:p w14:paraId="071E32AA"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Abasha</w:t>
            </w:r>
          </w:p>
        </w:tc>
        <w:tc>
          <w:tcPr>
            <w:tcW w:w="1417" w:type="dxa"/>
          </w:tcPr>
          <w:p w14:paraId="2C8A665F"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412</w:t>
            </w:r>
          </w:p>
        </w:tc>
        <w:tc>
          <w:tcPr>
            <w:tcW w:w="1134" w:type="dxa"/>
          </w:tcPr>
          <w:p w14:paraId="54861058"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62DE4E6"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9B318B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06C89B39"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10C892A7" w14:textId="77777777" w:rsidTr="00897DF6">
        <w:trPr>
          <w:cantSplit/>
          <w:trHeight w:val="263"/>
        </w:trPr>
        <w:tc>
          <w:tcPr>
            <w:tcW w:w="1980" w:type="dxa"/>
          </w:tcPr>
          <w:p w14:paraId="2CC1EC4F"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Senaki</w:t>
            </w:r>
            <w:proofErr w:type="spellEnd"/>
          </w:p>
        </w:tc>
        <w:tc>
          <w:tcPr>
            <w:tcW w:w="1417" w:type="dxa"/>
          </w:tcPr>
          <w:p w14:paraId="26934BCC"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413</w:t>
            </w:r>
          </w:p>
        </w:tc>
        <w:tc>
          <w:tcPr>
            <w:tcW w:w="1134" w:type="dxa"/>
          </w:tcPr>
          <w:p w14:paraId="7BCF9451"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579E501"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05341B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650BCD1C"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8419ECE" w14:textId="77777777" w:rsidTr="00897DF6">
        <w:trPr>
          <w:cantSplit/>
          <w:trHeight w:val="263"/>
        </w:trPr>
        <w:tc>
          <w:tcPr>
            <w:tcW w:w="1980" w:type="dxa"/>
          </w:tcPr>
          <w:p w14:paraId="79AEBE39"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Zugdidi</w:t>
            </w:r>
          </w:p>
        </w:tc>
        <w:tc>
          <w:tcPr>
            <w:tcW w:w="1417" w:type="dxa"/>
          </w:tcPr>
          <w:p w14:paraId="3FC47B55"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415</w:t>
            </w:r>
          </w:p>
        </w:tc>
        <w:tc>
          <w:tcPr>
            <w:tcW w:w="1134" w:type="dxa"/>
          </w:tcPr>
          <w:p w14:paraId="6FBC31A2"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1C9182D"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3AB147C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3E1C2198"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27BF0C3" w14:textId="77777777" w:rsidTr="00897DF6">
        <w:trPr>
          <w:cantSplit/>
          <w:trHeight w:val="263"/>
        </w:trPr>
        <w:tc>
          <w:tcPr>
            <w:tcW w:w="1980" w:type="dxa"/>
          </w:tcPr>
          <w:p w14:paraId="687635D3"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Tsalendjikha</w:t>
            </w:r>
            <w:proofErr w:type="spellEnd"/>
          </w:p>
        </w:tc>
        <w:tc>
          <w:tcPr>
            <w:tcW w:w="1417" w:type="dxa"/>
          </w:tcPr>
          <w:p w14:paraId="19FBDC8F"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416</w:t>
            </w:r>
          </w:p>
        </w:tc>
        <w:tc>
          <w:tcPr>
            <w:tcW w:w="1134" w:type="dxa"/>
          </w:tcPr>
          <w:p w14:paraId="6E492BEB"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826CBA3"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535EEA08"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7B45091F"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22E9FDD" w14:textId="77777777" w:rsidTr="00897DF6">
        <w:trPr>
          <w:cantSplit/>
          <w:trHeight w:val="263"/>
        </w:trPr>
        <w:tc>
          <w:tcPr>
            <w:tcW w:w="1980" w:type="dxa"/>
          </w:tcPr>
          <w:p w14:paraId="07D01E1E"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Chkhorotskhu</w:t>
            </w:r>
            <w:proofErr w:type="spellEnd"/>
          </w:p>
        </w:tc>
        <w:tc>
          <w:tcPr>
            <w:tcW w:w="1417" w:type="dxa"/>
          </w:tcPr>
          <w:p w14:paraId="56201DFE"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417</w:t>
            </w:r>
          </w:p>
        </w:tc>
        <w:tc>
          <w:tcPr>
            <w:tcW w:w="1134" w:type="dxa"/>
          </w:tcPr>
          <w:p w14:paraId="292B82D9"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547960D"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65434AF"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0775EDC0"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3B07022B" w14:textId="77777777" w:rsidTr="00897DF6">
        <w:trPr>
          <w:cantSplit/>
          <w:trHeight w:val="263"/>
        </w:trPr>
        <w:tc>
          <w:tcPr>
            <w:tcW w:w="1980" w:type="dxa"/>
          </w:tcPr>
          <w:p w14:paraId="61B7B534"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Martvili</w:t>
            </w:r>
            <w:proofErr w:type="spellEnd"/>
          </w:p>
        </w:tc>
        <w:tc>
          <w:tcPr>
            <w:tcW w:w="1417" w:type="dxa"/>
          </w:tcPr>
          <w:p w14:paraId="5FAF7683"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418</w:t>
            </w:r>
          </w:p>
        </w:tc>
        <w:tc>
          <w:tcPr>
            <w:tcW w:w="1134" w:type="dxa"/>
          </w:tcPr>
          <w:p w14:paraId="69626BA2"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FC82334"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3BFB7DA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3A110C06"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6717CE46" w14:textId="77777777" w:rsidTr="00897DF6">
        <w:trPr>
          <w:cantSplit/>
          <w:trHeight w:val="263"/>
        </w:trPr>
        <w:tc>
          <w:tcPr>
            <w:tcW w:w="1980" w:type="dxa"/>
          </w:tcPr>
          <w:p w14:paraId="16EB0A1C"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Kutaisi</w:t>
            </w:r>
          </w:p>
        </w:tc>
        <w:tc>
          <w:tcPr>
            <w:tcW w:w="1417" w:type="dxa"/>
          </w:tcPr>
          <w:p w14:paraId="51EF8985"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431</w:t>
            </w:r>
          </w:p>
        </w:tc>
        <w:tc>
          <w:tcPr>
            <w:tcW w:w="1134" w:type="dxa"/>
          </w:tcPr>
          <w:p w14:paraId="6D7B99BE"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9C5F37A"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A1A670F"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61F09F30"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A11C1F9" w14:textId="77777777" w:rsidTr="00897DF6">
        <w:trPr>
          <w:cantSplit/>
          <w:trHeight w:val="263"/>
        </w:trPr>
        <w:tc>
          <w:tcPr>
            <w:tcW w:w="1980" w:type="dxa"/>
          </w:tcPr>
          <w:p w14:paraId="17514B78"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4"/>
                <w:sz w:val="20"/>
                <w:szCs w:val="20"/>
              </w:rPr>
              <w:t>Vani</w:t>
            </w:r>
          </w:p>
        </w:tc>
        <w:tc>
          <w:tcPr>
            <w:tcW w:w="1417" w:type="dxa"/>
          </w:tcPr>
          <w:p w14:paraId="24C8ED9F"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432</w:t>
            </w:r>
          </w:p>
        </w:tc>
        <w:tc>
          <w:tcPr>
            <w:tcW w:w="1134" w:type="dxa"/>
          </w:tcPr>
          <w:p w14:paraId="4B50BAFD"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32247A9"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52410B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53A2DD54"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3E2504F9" w14:textId="77777777" w:rsidTr="00897DF6">
        <w:trPr>
          <w:cantSplit/>
          <w:trHeight w:val="263"/>
        </w:trPr>
        <w:tc>
          <w:tcPr>
            <w:tcW w:w="1980" w:type="dxa"/>
          </w:tcPr>
          <w:p w14:paraId="064B3ADD"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Kharagauli</w:t>
            </w:r>
            <w:proofErr w:type="spellEnd"/>
          </w:p>
        </w:tc>
        <w:tc>
          <w:tcPr>
            <w:tcW w:w="1417" w:type="dxa"/>
          </w:tcPr>
          <w:p w14:paraId="0F1DD5C1"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433</w:t>
            </w:r>
          </w:p>
        </w:tc>
        <w:tc>
          <w:tcPr>
            <w:tcW w:w="1134" w:type="dxa"/>
          </w:tcPr>
          <w:p w14:paraId="069DF9B3"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580FE6C"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0AD707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48C163F8"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651D07B5" w14:textId="77777777" w:rsidTr="00897DF6">
        <w:trPr>
          <w:cantSplit/>
          <w:trHeight w:val="263"/>
        </w:trPr>
        <w:tc>
          <w:tcPr>
            <w:tcW w:w="1980" w:type="dxa"/>
          </w:tcPr>
          <w:p w14:paraId="2D3CA32B"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Sachkhere</w:t>
            </w:r>
            <w:proofErr w:type="spellEnd"/>
          </w:p>
        </w:tc>
        <w:tc>
          <w:tcPr>
            <w:tcW w:w="1417" w:type="dxa"/>
          </w:tcPr>
          <w:p w14:paraId="0A4C72E1"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435</w:t>
            </w:r>
          </w:p>
        </w:tc>
        <w:tc>
          <w:tcPr>
            <w:tcW w:w="1134" w:type="dxa"/>
          </w:tcPr>
          <w:p w14:paraId="31DFD571"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30C1043"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30D8CDBB"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08594E49"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18774D75" w14:textId="77777777" w:rsidTr="00897DF6">
        <w:trPr>
          <w:cantSplit/>
          <w:trHeight w:val="263"/>
        </w:trPr>
        <w:tc>
          <w:tcPr>
            <w:tcW w:w="1980" w:type="dxa"/>
          </w:tcPr>
          <w:p w14:paraId="25BD85A5"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Lentekhi</w:t>
            </w:r>
            <w:proofErr w:type="spellEnd"/>
          </w:p>
        </w:tc>
        <w:tc>
          <w:tcPr>
            <w:tcW w:w="1417" w:type="dxa"/>
          </w:tcPr>
          <w:p w14:paraId="72BCCB14"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437</w:t>
            </w:r>
          </w:p>
        </w:tc>
        <w:tc>
          <w:tcPr>
            <w:tcW w:w="1134" w:type="dxa"/>
          </w:tcPr>
          <w:p w14:paraId="4FC7AAB0"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9EBF57C"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C355DD4"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165D684F"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00BA3FF2" w14:textId="77777777" w:rsidTr="00897DF6">
        <w:trPr>
          <w:cantSplit/>
          <w:trHeight w:val="263"/>
        </w:trPr>
        <w:tc>
          <w:tcPr>
            <w:tcW w:w="1980" w:type="dxa"/>
          </w:tcPr>
          <w:p w14:paraId="33E3422B"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Ambrolauri</w:t>
            </w:r>
            <w:proofErr w:type="spellEnd"/>
          </w:p>
        </w:tc>
        <w:tc>
          <w:tcPr>
            <w:tcW w:w="1417" w:type="dxa"/>
          </w:tcPr>
          <w:p w14:paraId="306E3C18"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439</w:t>
            </w:r>
          </w:p>
        </w:tc>
        <w:tc>
          <w:tcPr>
            <w:tcW w:w="1134" w:type="dxa"/>
          </w:tcPr>
          <w:p w14:paraId="100441B5"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E598031"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A979D9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458454E9"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2F0BB21" w14:textId="77777777" w:rsidTr="00897DF6">
        <w:trPr>
          <w:cantSplit/>
          <w:trHeight w:val="263"/>
        </w:trPr>
        <w:tc>
          <w:tcPr>
            <w:tcW w:w="1980" w:type="dxa"/>
          </w:tcPr>
          <w:p w14:paraId="0433DD77"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Tskaltubo</w:t>
            </w:r>
            <w:proofErr w:type="spellEnd"/>
          </w:p>
        </w:tc>
        <w:tc>
          <w:tcPr>
            <w:tcW w:w="1417" w:type="dxa"/>
          </w:tcPr>
          <w:p w14:paraId="54C3DAB3"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436</w:t>
            </w:r>
          </w:p>
        </w:tc>
        <w:tc>
          <w:tcPr>
            <w:tcW w:w="1134" w:type="dxa"/>
          </w:tcPr>
          <w:p w14:paraId="78A9DA66"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72C860C"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21F5219"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369D7DD2"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4DBDDC2" w14:textId="77777777" w:rsidTr="00897DF6">
        <w:trPr>
          <w:cantSplit/>
          <w:trHeight w:val="263"/>
        </w:trPr>
        <w:tc>
          <w:tcPr>
            <w:tcW w:w="1980" w:type="dxa"/>
          </w:tcPr>
          <w:p w14:paraId="7847B2A8"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Akhalgori</w:t>
            </w:r>
            <w:proofErr w:type="spellEnd"/>
          </w:p>
        </w:tc>
        <w:tc>
          <w:tcPr>
            <w:tcW w:w="1417" w:type="dxa"/>
          </w:tcPr>
          <w:p w14:paraId="719DD6C8"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342</w:t>
            </w:r>
          </w:p>
        </w:tc>
        <w:tc>
          <w:tcPr>
            <w:tcW w:w="1134" w:type="dxa"/>
          </w:tcPr>
          <w:p w14:paraId="4F45AB52"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ECA3B96"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6F5CB85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5317D890"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7AA2FF6" w14:textId="77777777" w:rsidTr="00897DF6">
        <w:trPr>
          <w:cantSplit/>
          <w:trHeight w:val="263"/>
        </w:trPr>
        <w:tc>
          <w:tcPr>
            <w:tcW w:w="1980" w:type="dxa"/>
          </w:tcPr>
          <w:p w14:paraId="11D74654"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Tskhinvali</w:t>
            </w:r>
          </w:p>
        </w:tc>
        <w:tc>
          <w:tcPr>
            <w:tcW w:w="1417" w:type="dxa"/>
          </w:tcPr>
          <w:p w14:paraId="0AB1B8BF"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344</w:t>
            </w:r>
          </w:p>
        </w:tc>
        <w:tc>
          <w:tcPr>
            <w:tcW w:w="1134" w:type="dxa"/>
          </w:tcPr>
          <w:p w14:paraId="5F091BA7"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B76AC35"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2B96598"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6D7B20E7"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3629ACCB" w14:textId="77777777" w:rsidTr="00897DF6">
        <w:trPr>
          <w:cantSplit/>
          <w:trHeight w:val="263"/>
        </w:trPr>
        <w:tc>
          <w:tcPr>
            <w:tcW w:w="1980" w:type="dxa"/>
          </w:tcPr>
          <w:p w14:paraId="46FEB587"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Stefanstminda</w:t>
            </w:r>
            <w:proofErr w:type="spellEnd"/>
            <w:r>
              <w:rPr>
                <w:rFonts w:cstheme="minorHAnsi"/>
                <w:spacing w:val="-2"/>
                <w:sz w:val="20"/>
                <w:szCs w:val="20"/>
              </w:rPr>
              <w:t xml:space="preserve"> </w:t>
            </w:r>
            <w:r>
              <w:rPr>
                <w:rFonts w:cstheme="minorHAnsi"/>
                <w:spacing w:val="-2"/>
                <w:sz w:val="20"/>
                <w:szCs w:val="20"/>
              </w:rPr>
              <w:br/>
            </w:r>
            <w:r w:rsidRPr="00BC6A0E">
              <w:rPr>
                <w:rFonts w:cstheme="minorHAnsi"/>
                <w:spacing w:val="-2"/>
                <w:sz w:val="20"/>
                <w:szCs w:val="20"/>
              </w:rPr>
              <w:t>(Kazbegi)</w:t>
            </w:r>
          </w:p>
        </w:tc>
        <w:tc>
          <w:tcPr>
            <w:tcW w:w="1417" w:type="dxa"/>
          </w:tcPr>
          <w:p w14:paraId="3486C89F"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345</w:t>
            </w:r>
          </w:p>
        </w:tc>
        <w:tc>
          <w:tcPr>
            <w:tcW w:w="1134" w:type="dxa"/>
          </w:tcPr>
          <w:p w14:paraId="31CB47AA"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E891EAC"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D6A852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0A81F1E6"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41093F66" w14:textId="77777777" w:rsidTr="00897DF6">
        <w:trPr>
          <w:cantSplit/>
          <w:trHeight w:val="263"/>
        </w:trPr>
        <w:tc>
          <w:tcPr>
            <w:tcW w:w="1980" w:type="dxa"/>
          </w:tcPr>
          <w:p w14:paraId="77D6AFF9"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Dusheti</w:t>
            </w:r>
            <w:proofErr w:type="spellEnd"/>
          </w:p>
        </w:tc>
        <w:tc>
          <w:tcPr>
            <w:tcW w:w="1417" w:type="dxa"/>
          </w:tcPr>
          <w:p w14:paraId="0229E78F"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346</w:t>
            </w:r>
          </w:p>
        </w:tc>
        <w:tc>
          <w:tcPr>
            <w:tcW w:w="1134" w:type="dxa"/>
          </w:tcPr>
          <w:p w14:paraId="1CA5156B"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43373C2"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4EC8157"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402AB25C"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CB73A21" w14:textId="77777777" w:rsidTr="00897DF6">
        <w:trPr>
          <w:cantSplit/>
          <w:trHeight w:val="263"/>
        </w:trPr>
        <w:tc>
          <w:tcPr>
            <w:tcW w:w="1980" w:type="dxa"/>
          </w:tcPr>
          <w:p w14:paraId="1AD20CF1"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Djava</w:t>
            </w:r>
            <w:proofErr w:type="spellEnd"/>
          </w:p>
        </w:tc>
        <w:tc>
          <w:tcPr>
            <w:tcW w:w="1417" w:type="dxa"/>
          </w:tcPr>
          <w:p w14:paraId="074727B6"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347</w:t>
            </w:r>
          </w:p>
        </w:tc>
        <w:tc>
          <w:tcPr>
            <w:tcW w:w="1134" w:type="dxa"/>
          </w:tcPr>
          <w:p w14:paraId="4FCB2065"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EA6B422"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C595658"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2A522737"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1A7D1B8E" w14:textId="77777777" w:rsidTr="00897DF6">
        <w:trPr>
          <w:cantSplit/>
          <w:trHeight w:val="263"/>
        </w:trPr>
        <w:tc>
          <w:tcPr>
            <w:tcW w:w="1980" w:type="dxa"/>
          </w:tcPr>
          <w:p w14:paraId="0C3DD2F7"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Tianeti</w:t>
            </w:r>
            <w:proofErr w:type="spellEnd"/>
          </w:p>
        </w:tc>
        <w:tc>
          <w:tcPr>
            <w:tcW w:w="1417" w:type="dxa"/>
          </w:tcPr>
          <w:p w14:paraId="3AD31271"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348</w:t>
            </w:r>
          </w:p>
        </w:tc>
        <w:tc>
          <w:tcPr>
            <w:tcW w:w="1134" w:type="dxa"/>
          </w:tcPr>
          <w:p w14:paraId="4E77422E"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032C357"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67CB846"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39B61CD6"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238E48D" w14:textId="77777777" w:rsidTr="00897DF6">
        <w:trPr>
          <w:cantSplit/>
          <w:trHeight w:val="263"/>
        </w:trPr>
        <w:tc>
          <w:tcPr>
            <w:tcW w:w="1980" w:type="dxa"/>
          </w:tcPr>
          <w:p w14:paraId="4C96D9F2"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Akhmeta</w:t>
            </w:r>
            <w:proofErr w:type="spellEnd"/>
          </w:p>
        </w:tc>
        <w:tc>
          <w:tcPr>
            <w:tcW w:w="1417" w:type="dxa"/>
          </w:tcPr>
          <w:p w14:paraId="5233FE11"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349</w:t>
            </w:r>
          </w:p>
        </w:tc>
        <w:tc>
          <w:tcPr>
            <w:tcW w:w="1134" w:type="dxa"/>
          </w:tcPr>
          <w:p w14:paraId="2FA6B442"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95E18E7"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9EE0FF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5CE82DFB"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77330432" w14:textId="77777777" w:rsidTr="00897DF6">
        <w:trPr>
          <w:cantSplit/>
          <w:trHeight w:val="263"/>
        </w:trPr>
        <w:tc>
          <w:tcPr>
            <w:tcW w:w="1980" w:type="dxa"/>
          </w:tcPr>
          <w:p w14:paraId="6BA4E46A"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Telavi</w:t>
            </w:r>
          </w:p>
        </w:tc>
        <w:tc>
          <w:tcPr>
            <w:tcW w:w="1417" w:type="dxa"/>
          </w:tcPr>
          <w:p w14:paraId="2FDBA5A1"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350</w:t>
            </w:r>
          </w:p>
        </w:tc>
        <w:tc>
          <w:tcPr>
            <w:tcW w:w="1134" w:type="dxa"/>
          </w:tcPr>
          <w:p w14:paraId="186DD35A"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4851F092"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A86F8D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7704335A"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7B3ADB2C" w14:textId="77777777" w:rsidTr="00897DF6">
        <w:trPr>
          <w:cantSplit/>
          <w:trHeight w:val="263"/>
        </w:trPr>
        <w:tc>
          <w:tcPr>
            <w:tcW w:w="1980" w:type="dxa"/>
          </w:tcPr>
          <w:p w14:paraId="7B34DFC8"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Sagaredjo</w:t>
            </w:r>
            <w:proofErr w:type="spellEnd"/>
          </w:p>
        </w:tc>
        <w:tc>
          <w:tcPr>
            <w:tcW w:w="1417" w:type="dxa"/>
          </w:tcPr>
          <w:p w14:paraId="3679F1F8"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351</w:t>
            </w:r>
          </w:p>
        </w:tc>
        <w:tc>
          <w:tcPr>
            <w:tcW w:w="1134" w:type="dxa"/>
          </w:tcPr>
          <w:p w14:paraId="7F4489BC"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364FEEA"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5494162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5023748B"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D840D89" w14:textId="77777777" w:rsidTr="00897DF6">
        <w:trPr>
          <w:cantSplit/>
          <w:trHeight w:val="263"/>
        </w:trPr>
        <w:tc>
          <w:tcPr>
            <w:tcW w:w="1980" w:type="dxa"/>
          </w:tcPr>
          <w:p w14:paraId="1BF72FA8"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Kvareli</w:t>
            </w:r>
            <w:proofErr w:type="spellEnd"/>
          </w:p>
        </w:tc>
        <w:tc>
          <w:tcPr>
            <w:tcW w:w="1417" w:type="dxa"/>
          </w:tcPr>
          <w:p w14:paraId="74EBFF7E"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352</w:t>
            </w:r>
          </w:p>
        </w:tc>
        <w:tc>
          <w:tcPr>
            <w:tcW w:w="1134" w:type="dxa"/>
          </w:tcPr>
          <w:p w14:paraId="1CB57F35"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9DDE699"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50E46D53"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6642D8CD"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6898A19B" w14:textId="77777777" w:rsidTr="00897DF6">
        <w:trPr>
          <w:cantSplit/>
          <w:trHeight w:val="263"/>
        </w:trPr>
        <w:tc>
          <w:tcPr>
            <w:tcW w:w="1980" w:type="dxa"/>
          </w:tcPr>
          <w:p w14:paraId="3E080B2C"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Gurdjaani</w:t>
            </w:r>
            <w:proofErr w:type="spellEnd"/>
          </w:p>
        </w:tc>
        <w:tc>
          <w:tcPr>
            <w:tcW w:w="1417" w:type="dxa"/>
          </w:tcPr>
          <w:p w14:paraId="55A17EFC"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353</w:t>
            </w:r>
          </w:p>
        </w:tc>
        <w:tc>
          <w:tcPr>
            <w:tcW w:w="1134" w:type="dxa"/>
          </w:tcPr>
          <w:p w14:paraId="2F9167E2"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84B16E0"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3B97E0B"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2E2550C7"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47D8FB6B" w14:textId="77777777" w:rsidTr="00897DF6">
        <w:trPr>
          <w:cantSplit/>
          <w:trHeight w:val="263"/>
        </w:trPr>
        <w:tc>
          <w:tcPr>
            <w:tcW w:w="1980" w:type="dxa"/>
          </w:tcPr>
          <w:p w14:paraId="427CA3CE"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Lagodekhi</w:t>
            </w:r>
            <w:proofErr w:type="spellEnd"/>
          </w:p>
        </w:tc>
        <w:tc>
          <w:tcPr>
            <w:tcW w:w="1417" w:type="dxa"/>
          </w:tcPr>
          <w:p w14:paraId="42A4F046"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354</w:t>
            </w:r>
          </w:p>
        </w:tc>
        <w:tc>
          <w:tcPr>
            <w:tcW w:w="1134" w:type="dxa"/>
          </w:tcPr>
          <w:p w14:paraId="4CA2907C"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38DC3D6"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09E939A"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1E9150E4"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4FD0159" w14:textId="77777777" w:rsidTr="00897DF6">
        <w:trPr>
          <w:cantSplit/>
          <w:trHeight w:val="263"/>
        </w:trPr>
        <w:tc>
          <w:tcPr>
            <w:tcW w:w="1980" w:type="dxa"/>
          </w:tcPr>
          <w:p w14:paraId="6A320160"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Signagi</w:t>
            </w:r>
            <w:proofErr w:type="spellEnd"/>
          </w:p>
        </w:tc>
        <w:tc>
          <w:tcPr>
            <w:tcW w:w="1417" w:type="dxa"/>
          </w:tcPr>
          <w:p w14:paraId="1B6BA0FC"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355</w:t>
            </w:r>
          </w:p>
        </w:tc>
        <w:tc>
          <w:tcPr>
            <w:tcW w:w="1134" w:type="dxa"/>
          </w:tcPr>
          <w:p w14:paraId="0B0BA69C"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90377F3"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51D97D7"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0B5708E5"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151ECB36" w14:textId="77777777" w:rsidTr="00897DF6">
        <w:trPr>
          <w:cantSplit/>
          <w:trHeight w:val="263"/>
        </w:trPr>
        <w:tc>
          <w:tcPr>
            <w:tcW w:w="1980" w:type="dxa"/>
          </w:tcPr>
          <w:p w14:paraId="19298A1A"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DedoplisTskaro</w:t>
            </w:r>
            <w:proofErr w:type="spellEnd"/>
          </w:p>
        </w:tc>
        <w:tc>
          <w:tcPr>
            <w:tcW w:w="1417" w:type="dxa"/>
          </w:tcPr>
          <w:p w14:paraId="69A3C7F5"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356</w:t>
            </w:r>
          </w:p>
        </w:tc>
        <w:tc>
          <w:tcPr>
            <w:tcW w:w="1134" w:type="dxa"/>
          </w:tcPr>
          <w:p w14:paraId="4B3AEAE7"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E528526"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ECAC57E"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34073F93"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65B73A7D" w14:textId="77777777" w:rsidTr="00897DF6">
        <w:trPr>
          <w:cantSplit/>
          <w:trHeight w:val="263"/>
        </w:trPr>
        <w:tc>
          <w:tcPr>
            <w:tcW w:w="1980" w:type="dxa"/>
          </w:tcPr>
          <w:p w14:paraId="5966A42B"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Marneuli</w:t>
            </w:r>
          </w:p>
        </w:tc>
        <w:tc>
          <w:tcPr>
            <w:tcW w:w="1417" w:type="dxa"/>
          </w:tcPr>
          <w:p w14:paraId="51B4DF62"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357</w:t>
            </w:r>
          </w:p>
        </w:tc>
        <w:tc>
          <w:tcPr>
            <w:tcW w:w="1134" w:type="dxa"/>
          </w:tcPr>
          <w:p w14:paraId="22EAA3AC"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E95B4A2"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03F78B3"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4E0660AA"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0205C4E3" w14:textId="77777777" w:rsidTr="00897DF6">
        <w:trPr>
          <w:cantSplit/>
          <w:trHeight w:val="170"/>
        </w:trPr>
        <w:tc>
          <w:tcPr>
            <w:tcW w:w="1980" w:type="dxa"/>
          </w:tcPr>
          <w:p w14:paraId="414BBA5B"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Bolnisi</w:t>
            </w:r>
          </w:p>
        </w:tc>
        <w:tc>
          <w:tcPr>
            <w:tcW w:w="1417" w:type="dxa"/>
          </w:tcPr>
          <w:p w14:paraId="113912F2"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358</w:t>
            </w:r>
          </w:p>
        </w:tc>
        <w:tc>
          <w:tcPr>
            <w:tcW w:w="1134" w:type="dxa"/>
          </w:tcPr>
          <w:p w14:paraId="5598983E"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A15638E"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199210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6A957065"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0F67AC95" w14:textId="77777777" w:rsidTr="00897DF6">
        <w:trPr>
          <w:cantSplit/>
          <w:trHeight w:val="263"/>
        </w:trPr>
        <w:tc>
          <w:tcPr>
            <w:tcW w:w="1980" w:type="dxa"/>
          </w:tcPr>
          <w:p w14:paraId="325EF083"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TetriTskaro</w:t>
            </w:r>
            <w:proofErr w:type="spellEnd"/>
          </w:p>
        </w:tc>
        <w:tc>
          <w:tcPr>
            <w:tcW w:w="1417" w:type="dxa"/>
          </w:tcPr>
          <w:p w14:paraId="7F3DA655"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359</w:t>
            </w:r>
          </w:p>
        </w:tc>
        <w:tc>
          <w:tcPr>
            <w:tcW w:w="1134" w:type="dxa"/>
          </w:tcPr>
          <w:p w14:paraId="7B230C6D"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AA0B40D"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52281357"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667AC86B"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19EA09A8" w14:textId="77777777" w:rsidTr="00897DF6">
        <w:trPr>
          <w:cantSplit/>
          <w:trHeight w:val="263"/>
        </w:trPr>
        <w:tc>
          <w:tcPr>
            <w:tcW w:w="1980" w:type="dxa"/>
          </w:tcPr>
          <w:p w14:paraId="17547F56"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Dmanisi</w:t>
            </w:r>
            <w:proofErr w:type="spellEnd"/>
          </w:p>
        </w:tc>
        <w:tc>
          <w:tcPr>
            <w:tcW w:w="1417" w:type="dxa"/>
          </w:tcPr>
          <w:p w14:paraId="1FA5CA5B"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360</w:t>
            </w:r>
          </w:p>
        </w:tc>
        <w:tc>
          <w:tcPr>
            <w:tcW w:w="1134" w:type="dxa"/>
          </w:tcPr>
          <w:p w14:paraId="3650BCCE"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2680A12"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C572934"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36D4B9D6"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F8EC291" w14:textId="77777777" w:rsidTr="00897DF6">
        <w:trPr>
          <w:cantSplit/>
          <w:trHeight w:val="263"/>
        </w:trPr>
        <w:tc>
          <w:tcPr>
            <w:tcW w:w="1980" w:type="dxa"/>
          </w:tcPr>
          <w:p w14:paraId="42812D60"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Ninotsminda</w:t>
            </w:r>
            <w:proofErr w:type="spellEnd"/>
          </w:p>
        </w:tc>
        <w:tc>
          <w:tcPr>
            <w:tcW w:w="1417" w:type="dxa"/>
          </w:tcPr>
          <w:p w14:paraId="70B69051"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361</w:t>
            </w:r>
          </w:p>
        </w:tc>
        <w:tc>
          <w:tcPr>
            <w:tcW w:w="1134" w:type="dxa"/>
          </w:tcPr>
          <w:p w14:paraId="26CB6877"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4736C94"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3B19515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55516B50"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4AA08A5C" w14:textId="77777777" w:rsidTr="00897DF6">
        <w:trPr>
          <w:cantSplit/>
          <w:trHeight w:val="263"/>
        </w:trPr>
        <w:tc>
          <w:tcPr>
            <w:tcW w:w="1980" w:type="dxa"/>
          </w:tcPr>
          <w:p w14:paraId="12CAFABD"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lastRenderedPageBreak/>
              <w:t>Akhalkalaki</w:t>
            </w:r>
          </w:p>
        </w:tc>
        <w:tc>
          <w:tcPr>
            <w:tcW w:w="1417" w:type="dxa"/>
          </w:tcPr>
          <w:p w14:paraId="1001D1C5"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362</w:t>
            </w:r>
          </w:p>
        </w:tc>
        <w:tc>
          <w:tcPr>
            <w:tcW w:w="1134" w:type="dxa"/>
          </w:tcPr>
          <w:p w14:paraId="30D93361"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794EEA7"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7942B0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1A4455E9"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089D1ED3" w14:textId="77777777" w:rsidTr="00897DF6">
        <w:trPr>
          <w:cantSplit/>
          <w:trHeight w:val="263"/>
        </w:trPr>
        <w:tc>
          <w:tcPr>
            <w:tcW w:w="1980" w:type="dxa"/>
          </w:tcPr>
          <w:p w14:paraId="0BE8C68A"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Tsalka</w:t>
            </w:r>
            <w:proofErr w:type="spellEnd"/>
          </w:p>
        </w:tc>
        <w:tc>
          <w:tcPr>
            <w:tcW w:w="1417" w:type="dxa"/>
          </w:tcPr>
          <w:p w14:paraId="7C154ACF"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363</w:t>
            </w:r>
          </w:p>
        </w:tc>
        <w:tc>
          <w:tcPr>
            <w:tcW w:w="1134" w:type="dxa"/>
          </w:tcPr>
          <w:p w14:paraId="57E3ED9F"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E1FC181"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34F5C6A"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16990D3A"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2DEB900" w14:textId="77777777" w:rsidTr="00897DF6">
        <w:trPr>
          <w:cantSplit/>
          <w:trHeight w:val="263"/>
        </w:trPr>
        <w:tc>
          <w:tcPr>
            <w:tcW w:w="1980" w:type="dxa"/>
          </w:tcPr>
          <w:p w14:paraId="0EB44A57"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Aspindza</w:t>
            </w:r>
            <w:proofErr w:type="spellEnd"/>
          </w:p>
        </w:tc>
        <w:tc>
          <w:tcPr>
            <w:tcW w:w="1417" w:type="dxa"/>
          </w:tcPr>
          <w:p w14:paraId="35949C3C"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364</w:t>
            </w:r>
          </w:p>
        </w:tc>
        <w:tc>
          <w:tcPr>
            <w:tcW w:w="1134" w:type="dxa"/>
          </w:tcPr>
          <w:p w14:paraId="213A7F38"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C2F3D84"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B57D74F"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w:t>
            </w:r>
            <w:r w:rsidRPr="00BC6A0E">
              <w:rPr>
                <w:rFonts w:cstheme="minorHAnsi"/>
                <w:spacing w:val="-1"/>
                <w:sz w:val="20"/>
                <w:szCs w:val="20"/>
              </w:rPr>
              <w:t xml:space="preserve"> </w:t>
            </w:r>
            <w:r w:rsidRPr="00BC6A0E">
              <w:rPr>
                <w:rFonts w:cstheme="minorHAnsi"/>
                <w:spacing w:val="-2"/>
                <w:sz w:val="20"/>
                <w:szCs w:val="20"/>
              </w:rPr>
              <w:t>number</w:t>
            </w:r>
          </w:p>
        </w:tc>
        <w:tc>
          <w:tcPr>
            <w:tcW w:w="2340" w:type="dxa"/>
          </w:tcPr>
          <w:p w14:paraId="13EBA9D3"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0EC04532" w14:textId="77777777" w:rsidTr="00897DF6">
        <w:trPr>
          <w:cantSplit/>
          <w:trHeight w:val="263"/>
        </w:trPr>
        <w:tc>
          <w:tcPr>
            <w:tcW w:w="1980" w:type="dxa"/>
          </w:tcPr>
          <w:p w14:paraId="456C1B6D"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Akhaltsikhe</w:t>
            </w:r>
          </w:p>
        </w:tc>
        <w:tc>
          <w:tcPr>
            <w:tcW w:w="1417" w:type="dxa"/>
          </w:tcPr>
          <w:p w14:paraId="5F650A0D"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365</w:t>
            </w:r>
          </w:p>
        </w:tc>
        <w:tc>
          <w:tcPr>
            <w:tcW w:w="1134" w:type="dxa"/>
          </w:tcPr>
          <w:p w14:paraId="423F6C50"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162B1FDE"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0F724338"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2D897E55"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B02B5DF" w14:textId="77777777" w:rsidTr="00897DF6">
        <w:trPr>
          <w:cantSplit/>
          <w:trHeight w:val="263"/>
        </w:trPr>
        <w:tc>
          <w:tcPr>
            <w:tcW w:w="1980" w:type="dxa"/>
          </w:tcPr>
          <w:p w14:paraId="012B3921"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Adigeni</w:t>
            </w:r>
            <w:proofErr w:type="spellEnd"/>
          </w:p>
        </w:tc>
        <w:tc>
          <w:tcPr>
            <w:tcW w:w="1417" w:type="dxa"/>
          </w:tcPr>
          <w:p w14:paraId="723B4FAC"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366</w:t>
            </w:r>
          </w:p>
        </w:tc>
        <w:tc>
          <w:tcPr>
            <w:tcW w:w="1134" w:type="dxa"/>
          </w:tcPr>
          <w:p w14:paraId="686C6B86"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2265EA98"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3AE586CF"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127198E1"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1E44BBEC" w14:textId="77777777" w:rsidTr="00897DF6">
        <w:trPr>
          <w:cantSplit/>
          <w:trHeight w:val="263"/>
        </w:trPr>
        <w:tc>
          <w:tcPr>
            <w:tcW w:w="1980" w:type="dxa"/>
          </w:tcPr>
          <w:p w14:paraId="22080674"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Bordjomi</w:t>
            </w:r>
            <w:proofErr w:type="spellEnd"/>
          </w:p>
        </w:tc>
        <w:tc>
          <w:tcPr>
            <w:tcW w:w="1417" w:type="dxa"/>
          </w:tcPr>
          <w:p w14:paraId="28EC4CD6"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367</w:t>
            </w:r>
          </w:p>
        </w:tc>
        <w:tc>
          <w:tcPr>
            <w:tcW w:w="1134" w:type="dxa"/>
          </w:tcPr>
          <w:p w14:paraId="0C4C662B"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69F82A7A"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708286A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5A738F13"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1BD7593C" w14:textId="77777777" w:rsidTr="00897DF6">
        <w:trPr>
          <w:cantSplit/>
          <w:trHeight w:val="263"/>
        </w:trPr>
        <w:tc>
          <w:tcPr>
            <w:tcW w:w="1980" w:type="dxa"/>
          </w:tcPr>
          <w:p w14:paraId="4DEA156A"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Khashuri</w:t>
            </w:r>
            <w:proofErr w:type="spellEnd"/>
          </w:p>
        </w:tc>
        <w:tc>
          <w:tcPr>
            <w:tcW w:w="1417" w:type="dxa"/>
          </w:tcPr>
          <w:p w14:paraId="284464B1"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368</w:t>
            </w:r>
          </w:p>
        </w:tc>
        <w:tc>
          <w:tcPr>
            <w:tcW w:w="1134" w:type="dxa"/>
          </w:tcPr>
          <w:p w14:paraId="62D7A454"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05C8160B"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68024A35"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3AE5C585"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E30627B" w14:textId="77777777" w:rsidTr="00897DF6">
        <w:trPr>
          <w:cantSplit/>
          <w:trHeight w:val="263"/>
        </w:trPr>
        <w:tc>
          <w:tcPr>
            <w:tcW w:w="1980" w:type="dxa"/>
          </w:tcPr>
          <w:p w14:paraId="2F870513"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Kareli</w:t>
            </w:r>
          </w:p>
        </w:tc>
        <w:tc>
          <w:tcPr>
            <w:tcW w:w="1417" w:type="dxa"/>
          </w:tcPr>
          <w:p w14:paraId="69DA7F2B"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369</w:t>
            </w:r>
          </w:p>
        </w:tc>
        <w:tc>
          <w:tcPr>
            <w:tcW w:w="1134" w:type="dxa"/>
          </w:tcPr>
          <w:p w14:paraId="7E4D8995"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7FA407B8"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52C921F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0927FD63"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D4B7E13" w14:textId="77777777" w:rsidTr="00897DF6">
        <w:trPr>
          <w:cantSplit/>
          <w:trHeight w:val="263"/>
        </w:trPr>
        <w:tc>
          <w:tcPr>
            <w:tcW w:w="1980" w:type="dxa"/>
          </w:tcPr>
          <w:p w14:paraId="013EE646"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Gori</w:t>
            </w:r>
          </w:p>
        </w:tc>
        <w:tc>
          <w:tcPr>
            <w:tcW w:w="1417" w:type="dxa"/>
          </w:tcPr>
          <w:p w14:paraId="6514B9E2"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370</w:t>
            </w:r>
          </w:p>
        </w:tc>
        <w:tc>
          <w:tcPr>
            <w:tcW w:w="1134" w:type="dxa"/>
          </w:tcPr>
          <w:p w14:paraId="672C049E"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1EBA0DD2"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62B104C2"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3C106DA7"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415C7762" w14:textId="77777777" w:rsidTr="00897DF6">
        <w:trPr>
          <w:cantSplit/>
          <w:trHeight w:val="263"/>
        </w:trPr>
        <w:tc>
          <w:tcPr>
            <w:tcW w:w="1980" w:type="dxa"/>
          </w:tcPr>
          <w:p w14:paraId="34309A03"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Kaspi</w:t>
            </w:r>
          </w:p>
        </w:tc>
        <w:tc>
          <w:tcPr>
            <w:tcW w:w="1417" w:type="dxa"/>
          </w:tcPr>
          <w:p w14:paraId="47912946"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371</w:t>
            </w:r>
          </w:p>
        </w:tc>
        <w:tc>
          <w:tcPr>
            <w:tcW w:w="1134" w:type="dxa"/>
          </w:tcPr>
          <w:p w14:paraId="26E94783"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5E692156"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0230DBA7"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27674F5D"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4494ED55" w14:textId="77777777" w:rsidTr="00897DF6">
        <w:trPr>
          <w:cantSplit/>
          <w:trHeight w:val="263"/>
        </w:trPr>
        <w:tc>
          <w:tcPr>
            <w:tcW w:w="1980" w:type="dxa"/>
          </w:tcPr>
          <w:p w14:paraId="135CB7DB"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Gardabani</w:t>
            </w:r>
          </w:p>
        </w:tc>
        <w:tc>
          <w:tcPr>
            <w:tcW w:w="1417" w:type="dxa"/>
          </w:tcPr>
          <w:p w14:paraId="67060A73"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372</w:t>
            </w:r>
          </w:p>
        </w:tc>
        <w:tc>
          <w:tcPr>
            <w:tcW w:w="1134" w:type="dxa"/>
          </w:tcPr>
          <w:p w14:paraId="6DCBB8F6"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3B83B7BE"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472CCFF6"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1D32E557"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68836EE5" w14:textId="77777777" w:rsidTr="00897DF6">
        <w:trPr>
          <w:cantSplit/>
          <w:trHeight w:val="263"/>
        </w:trPr>
        <w:tc>
          <w:tcPr>
            <w:tcW w:w="1980" w:type="dxa"/>
          </w:tcPr>
          <w:p w14:paraId="2061AE99"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Mtskheta</w:t>
            </w:r>
          </w:p>
        </w:tc>
        <w:tc>
          <w:tcPr>
            <w:tcW w:w="1417" w:type="dxa"/>
          </w:tcPr>
          <w:p w14:paraId="5E73D974"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373</w:t>
            </w:r>
          </w:p>
        </w:tc>
        <w:tc>
          <w:tcPr>
            <w:tcW w:w="1134" w:type="dxa"/>
          </w:tcPr>
          <w:p w14:paraId="1D6A27FC"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0C8CB728"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0D5B2D63"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7DE8D6C0"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269DD49" w14:textId="77777777" w:rsidTr="00897DF6">
        <w:trPr>
          <w:cantSplit/>
          <w:trHeight w:val="263"/>
        </w:trPr>
        <w:tc>
          <w:tcPr>
            <w:tcW w:w="1980" w:type="dxa"/>
          </w:tcPr>
          <w:p w14:paraId="15423DCE"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Tigvi</w:t>
            </w:r>
            <w:proofErr w:type="spellEnd"/>
          </w:p>
        </w:tc>
        <w:tc>
          <w:tcPr>
            <w:tcW w:w="1417" w:type="dxa"/>
          </w:tcPr>
          <w:p w14:paraId="2949CFEB"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374</w:t>
            </w:r>
          </w:p>
        </w:tc>
        <w:tc>
          <w:tcPr>
            <w:tcW w:w="1134" w:type="dxa"/>
          </w:tcPr>
          <w:p w14:paraId="0FBA3A2C"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76566E9E"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6CDE8BE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30AAC58F"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D31D35D" w14:textId="77777777" w:rsidTr="00897DF6">
        <w:trPr>
          <w:cantSplit/>
          <w:trHeight w:val="263"/>
        </w:trPr>
        <w:tc>
          <w:tcPr>
            <w:tcW w:w="1980" w:type="dxa"/>
          </w:tcPr>
          <w:p w14:paraId="525B074B"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Chiatura</w:t>
            </w:r>
            <w:proofErr w:type="spellEnd"/>
          </w:p>
        </w:tc>
        <w:tc>
          <w:tcPr>
            <w:tcW w:w="1417" w:type="dxa"/>
          </w:tcPr>
          <w:p w14:paraId="0933B6EB"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479</w:t>
            </w:r>
          </w:p>
        </w:tc>
        <w:tc>
          <w:tcPr>
            <w:tcW w:w="1134" w:type="dxa"/>
          </w:tcPr>
          <w:p w14:paraId="1FFD13B7"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4AEA0BC0"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0FD1AE67"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7A1C5D3D"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9CAA374" w14:textId="77777777" w:rsidTr="00897DF6">
        <w:trPr>
          <w:cantSplit/>
          <w:trHeight w:val="263"/>
        </w:trPr>
        <w:tc>
          <w:tcPr>
            <w:tcW w:w="1980" w:type="dxa"/>
          </w:tcPr>
          <w:p w14:paraId="6B866755"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Terdjola</w:t>
            </w:r>
            <w:proofErr w:type="spellEnd"/>
          </w:p>
        </w:tc>
        <w:tc>
          <w:tcPr>
            <w:tcW w:w="1417" w:type="dxa"/>
          </w:tcPr>
          <w:p w14:paraId="1E370BD6"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491</w:t>
            </w:r>
          </w:p>
        </w:tc>
        <w:tc>
          <w:tcPr>
            <w:tcW w:w="1134" w:type="dxa"/>
          </w:tcPr>
          <w:p w14:paraId="40CDD035"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32B95553"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0B0B235A"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4557F123"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0FEFAA49" w14:textId="77777777" w:rsidTr="00897DF6">
        <w:trPr>
          <w:cantSplit/>
          <w:trHeight w:val="263"/>
        </w:trPr>
        <w:tc>
          <w:tcPr>
            <w:tcW w:w="1980" w:type="dxa"/>
          </w:tcPr>
          <w:p w14:paraId="4DED8DE1"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Zestafoni</w:t>
            </w:r>
            <w:proofErr w:type="spellEnd"/>
          </w:p>
        </w:tc>
        <w:tc>
          <w:tcPr>
            <w:tcW w:w="1417" w:type="dxa"/>
          </w:tcPr>
          <w:p w14:paraId="2D68CA6E"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492</w:t>
            </w:r>
          </w:p>
        </w:tc>
        <w:tc>
          <w:tcPr>
            <w:tcW w:w="1134" w:type="dxa"/>
          </w:tcPr>
          <w:p w14:paraId="282AA1B3"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068A0B4D"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78E03015"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4BA18ECA"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16B6DAAE" w14:textId="77777777" w:rsidTr="00897DF6">
        <w:trPr>
          <w:cantSplit/>
          <w:trHeight w:val="263"/>
        </w:trPr>
        <w:tc>
          <w:tcPr>
            <w:tcW w:w="1980" w:type="dxa"/>
          </w:tcPr>
          <w:p w14:paraId="78647042"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Poti</w:t>
            </w:r>
          </w:p>
        </w:tc>
        <w:tc>
          <w:tcPr>
            <w:tcW w:w="1417" w:type="dxa"/>
          </w:tcPr>
          <w:p w14:paraId="40338797"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493</w:t>
            </w:r>
          </w:p>
        </w:tc>
        <w:tc>
          <w:tcPr>
            <w:tcW w:w="1134" w:type="dxa"/>
          </w:tcPr>
          <w:p w14:paraId="13E59030"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68D93D3A"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710ED852"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618DC476"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41CB6BBC" w14:textId="77777777" w:rsidTr="00897DF6">
        <w:trPr>
          <w:cantSplit/>
          <w:trHeight w:val="263"/>
        </w:trPr>
        <w:tc>
          <w:tcPr>
            <w:tcW w:w="1980" w:type="dxa"/>
          </w:tcPr>
          <w:p w14:paraId="7FF009B1"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Khoni</w:t>
            </w:r>
          </w:p>
        </w:tc>
        <w:tc>
          <w:tcPr>
            <w:tcW w:w="1417" w:type="dxa"/>
          </w:tcPr>
          <w:p w14:paraId="36B0CC41"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495</w:t>
            </w:r>
          </w:p>
        </w:tc>
        <w:tc>
          <w:tcPr>
            <w:tcW w:w="1134" w:type="dxa"/>
          </w:tcPr>
          <w:p w14:paraId="3798A451"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75E494EF"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5D328909"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76C013FB"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1900DB23" w14:textId="77777777" w:rsidTr="00897DF6">
        <w:trPr>
          <w:cantSplit/>
          <w:trHeight w:val="263"/>
        </w:trPr>
        <w:tc>
          <w:tcPr>
            <w:tcW w:w="1980" w:type="dxa"/>
          </w:tcPr>
          <w:p w14:paraId="33F0E656"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Ozurgeti</w:t>
            </w:r>
          </w:p>
        </w:tc>
        <w:tc>
          <w:tcPr>
            <w:tcW w:w="1417" w:type="dxa"/>
          </w:tcPr>
          <w:p w14:paraId="3BC13F51"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496</w:t>
            </w:r>
          </w:p>
        </w:tc>
        <w:tc>
          <w:tcPr>
            <w:tcW w:w="1134" w:type="dxa"/>
          </w:tcPr>
          <w:p w14:paraId="7FA6EA9A"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41831087"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5C1DEB2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02D3F8EA"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0949B3D" w14:textId="77777777" w:rsidTr="00897DF6">
        <w:trPr>
          <w:cantSplit/>
          <w:trHeight w:val="263"/>
        </w:trPr>
        <w:tc>
          <w:tcPr>
            <w:tcW w:w="1980" w:type="dxa"/>
          </w:tcPr>
          <w:p w14:paraId="50E3950C"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Tkibuli</w:t>
            </w:r>
            <w:proofErr w:type="spellEnd"/>
          </w:p>
        </w:tc>
        <w:tc>
          <w:tcPr>
            <w:tcW w:w="1417" w:type="dxa"/>
          </w:tcPr>
          <w:p w14:paraId="45D9DB34"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497</w:t>
            </w:r>
          </w:p>
        </w:tc>
        <w:tc>
          <w:tcPr>
            <w:tcW w:w="1134" w:type="dxa"/>
          </w:tcPr>
          <w:p w14:paraId="51BB3EAB"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17600BBA"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5AAE9DB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77E613DA"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6C9C1EDA" w14:textId="77777777" w:rsidTr="00897DF6">
        <w:trPr>
          <w:cantSplit/>
          <w:trHeight w:val="263"/>
        </w:trPr>
        <w:tc>
          <w:tcPr>
            <w:tcW w:w="1980" w:type="dxa"/>
          </w:tcPr>
          <w:p w14:paraId="7014558A"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lanchxuti</w:t>
            </w:r>
            <w:proofErr w:type="spellEnd"/>
          </w:p>
        </w:tc>
        <w:tc>
          <w:tcPr>
            <w:tcW w:w="1417" w:type="dxa"/>
          </w:tcPr>
          <w:p w14:paraId="57227BED"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494</w:t>
            </w:r>
          </w:p>
        </w:tc>
        <w:tc>
          <w:tcPr>
            <w:tcW w:w="1134" w:type="dxa"/>
          </w:tcPr>
          <w:p w14:paraId="60F92968"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51B673B7"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5F8213C3"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1C3D0957"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6577264D" w14:textId="77777777" w:rsidTr="00897DF6">
        <w:trPr>
          <w:cantSplit/>
          <w:trHeight w:val="263"/>
        </w:trPr>
        <w:tc>
          <w:tcPr>
            <w:tcW w:w="1980" w:type="dxa"/>
          </w:tcPr>
          <w:p w14:paraId="3C587FA4"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Tsageri</w:t>
            </w:r>
            <w:proofErr w:type="spellEnd"/>
          </w:p>
        </w:tc>
        <w:tc>
          <w:tcPr>
            <w:tcW w:w="1417" w:type="dxa"/>
          </w:tcPr>
          <w:p w14:paraId="2A258687"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472</w:t>
            </w:r>
          </w:p>
        </w:tc>
        <w:tc>
          <w:tcPr>
            <w:tcW w:w="1134" w:type="dxa"/>
          </w:tcPr>
          <w:p w14:paraId="7CA6BB9C"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23785652"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5A944B0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060E1638"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78E960B6" w14:textId="77777777" w:rsidTr="00897DF6">
        <w:trPr>
          <w:cantSplit/>
          <w:trHeight w:val="263"/>
        </w:trPr>
        <w:tc>
          <w:tcPr>
            <w:tcW w:w="1980" w:type="dxa"/>
          </w:tcPr>
          <w:p w14:paraId="27054E83"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Oni</w:t>
            </w:r>
          </w:p>
        </w:tc>
        <w:tc>
          <w:tcPr>
            <w:tcW w:w="1417" w:type="dxa"/>
          </w:tcPr>
          <w:p w14:paraId="11A1B8B5"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473</w:t>
            </w:r>
          </w:p>
        </w:tc>
        <w:tc>
          <w:tcPr>
            <w:tcW w:w="1134" w:type="dxa"/>
          </w:tcPr>
          <w:p w14:paraId="0437A550"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65CDB252"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1F3EDFD7"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4A1DEBBC"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7394AEB8" w14:textId="77777777" w:rsidTr="00897DF6">
        <w:trPr>
          <w:cantSplit/>
          <w:trHeight w:val="263"/>
        </w:trPr>
        <w:tc>
          <w:tcPr>
            <w:tcW w:w="1980" w:type="dxa"/>
          </w:tcPr>
          <w:p w14:paraId="2C302905"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Mestia</w:t>
            </w:r>
            <w:proofErr w:type="spellEnd"/>
          </w:p>
        </w:tc>
        <w:tc>
          <w:tcPr>
            <w:tcW w:w="1417" w:type="dxa"/>
          </w:tcPr>
          <w:p w14:paraId="4EA264E1"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410</w:t>
            </w:r>
          </w:p>
        </w:tc>
        <w:tc>
          <w:tcPr>
            <w:tcW w:w="1134" w:type="dxa"/>
          </w:tcPr>
          <w:p w14:paraId="4704F131"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23A5BC65"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28392F22"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34D1E6EC"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6D55FCE6" w14:textId="77777777" w:rsidTr="00897DF6">
        <w:trPr>
          <w:cantSplit/>
          <w:trHeight w:val="263"/>
        </w:trPr>
        <w:tc>
          <w:tcPr>
            <w:tcW w:w="1980" w:type="dxa"/>
          </w:tcPr>
          <w:p w14:paraId="29FFB185"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Xobi</w:t>
            </w:r>
            <w:proofErr w:type="spellEnd"/>
          </w:p>
        </w:tc>
        <w:tc>
          <w:tcPr>
            <w:tcW w:w="1417" w:type="dxa"/>
          </w:tcPr>
          <w:p w14:paraId="514A0BB7"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414</w:t>
            </w:r>
          </w:p>
        </w:tc>
        <w:tc>
          <w:tcPr>
            <w:tcW w:w="1134" w:type="dxa"/>
          </w:tcPr>
          <w:p w14:paraId="20B04180"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24CD930F"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7D8F6BD4"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0228ABDD"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0EBD0722" w14:textId="77777777" w:rsidTr="00897DF6">
        <w:trPr>
          <w:cantSplit/>
          <w:trHeight w:val="263"/>
        </w:trPr>
        <w:tc>
          <w:tcPr>
            <w:tcW w:w="1980" w:type="dxa"/>
          </w:tcPr>
          <w:p w14:paraId="16D3E591"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Xulo</w:t>
            </w:r>
            <w:proofErr w:type="spellEnd"/>
          </w:p>
        </w:tc>
        <w:tc>
          <w:tcPr>
            <w:tcW w:w="1417" w:type="dxa"/>
          </w:tcPr>
          <w:p w14:paraId="5A1AA658"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423</w:t>
            </w:r>
          </w:p>
        </w:tc>
        <w:tc>
          <w:tcPr>
            <w:tcW w:w="1134" w:type="dxa"/>
          </w:tcPr>
          <w:p w14:paraId="4B6C606D"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17BC0300"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22CBE2D4"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02C9B1F7"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43DC1570" w14:textId="77777777" w:rsidTr="00897DF6">
        <w:trPr>
          <w:cantSplit/>
          <w:trHeight w:val="263"/>
        </w:trPr>
        <w:tc>
          <w:tcPr>
            <w:tcW w:w="1980" w:type="dxa"/>
          </w:tcPr>
          <w:p w14:paraId="04C751E3"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Shuaxevi</w:t>
            </w:r>
            <w:proofErr w:type="spellEnd"/>
          </w:p>
        </w:tc>
        <w:tc>
          <w:tcPr>
            <w:tcW w:w="1417" w:type="dxa"/>
          </w:tcPr>
          <w:p w14:paraId="6D9D3439"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424</w:t>
            </w:r>
          </w:p>
        </w:tc>
        <w:tc>
          <w:tcPr>
            <w:tcW w:w="1134" w:type="dxa"/>
          </w:tcPr>
          <w:p w14:paraId="42E968D7"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0F67DCF2"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1E93E56A"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2AD4E183"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513FC14" w14:textId="77777777" w:rsidTr="00897DF6">
        <w:trPr>
          <w:cantSplit/>
          <w:trHeight w:val="263"/>
        </w:trPr>
        <w:tc>
          <w:tcPr>
            <w:tcW w:w="1980" w:type="dxa"/>
          </w:tcPr>
          <w:p w14:paraId="6D2F4207"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Qeda</w:t>
            </w:r>
            <w:proofErr w:type="spellEnd"/>
          </w:p>
        </w:tc>
        <w:tc>
          <w:tcPr>
            <w:tcW w:w="1417" w:type="dxa"/>
          </w:tcPr>
          <w:p w14:paraId="4904E64D"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425</w:t>
            </w:r>
          </w:p>
        </w:tc>
        <w:tc>
          <w:tcPr>
            <w:tcW w:w="1134" w:type="dxa"/>
          </w:tcPr>
          <w:p w14:paraId="5C03F735"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1F2F80ED"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7C71C15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33120343"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7F73EC9F" w14:textId="77777777" w:rsidTr="00897DF6">
        <w:trPr>
          <w:cantSplit/>
          <w:trHeight w:val="263"/>
        </w:trPr>
        <w:tc>
          <w:tcPr>
            <w:tcW w:w="1980" w:type="dxa"/>
          </w:tcPr>
          <w:p w14:paraId="7ABA63D4"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Choxatauri</w:t>
            </w:r>
            <w:proofErr w:type="spellEnd"/>
          </w:p>
        </w:tc>
        <w:tc>
          <w:tcPr>
            <w:tcW w:w="1417" w:type="dxa"/>
          </w:tcPr>
          <w:p w14:paraId="5B94B0AD"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419</w:t>
            </w:r>
          </w:p>
        </w:tc>
        <w:tc>
          <w:tcPr>
            <w:tcW w:w="1134" w:type="dxa"/>
          </w:tcPr>
          <w:p w14:paraId="724AD601"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3C00D98D"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07A6D35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260741CC"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C92917C" w14:textId="77777777" w:rsidTr="00897DF6">
        <w:trPr>
          <w:cantSplit/>
          <w:trHeight w:val="263"/>
        </w:trPr>
        <w:tc>
          <w:tcPr>
            <w:tcW w:w="1980" w:type="dxa"/>
          </w:tcPr>
          <w:p w14:paraId="1D4994D6"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Bagdati</w:t>
            </w:r>
            <w:proofErr w:type="spellEnd"/>
          </w:p>
        </w:tc>
        <w:tc>
          <w:tcPr>
            <w:tcW w:w="1417" w:type="dxa"/>
          </w:tcPr>
          <w:p w14:paraId="2ADF9FFF"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434</w:t>
            </w:r>
          </w:p>
        </w:tc>
        <w:tc>
          <w:tcPr>
            <w:tcW w:w="1134" w:type="dxa"/>
          </w:tcPr>
          <w:p w14:paraId="6009D3B3"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740B609A"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7385E755"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73089D97"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053E434B" w14:textId="77777777" w:rsidTr="00897DF6">
        <w:trPr>
          <w:cantSplit/>
          <w:trHeight w:val="263"/>
        </w:trPr>
        <w:tc>
          <w:tcPr>
            <w:tcW w:w="1980" w:type="dxa"/>
          </w:tcPr>
          <w:p w14:paraId="0DE3FD9E"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xelvachauri</w:t>
            </w:r>
            <w:proofErr w:type="spellEnd"/>
          </w:p>
        </w:tc>
        <w:tc>
          <w:tcPr>
            <w:tcW w:w="1417" w:type="dxa"/>
          </w:tcPr>
          <w:p w14:paraId="7E855961"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427</w:t>
            </w:r>
          </w:p>
        </w:tc>
        <w:tc>
          <w:tcPr>
            <w:tcW w:w="1134" w:type="dxa"/>
          </w:tcPr>
          <w:p w14:paraId="5CC2ED46"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3D158D31"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7ED666D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02334DDA"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0A19AE5E" w14:textId="77777777" w:rsidTr="00897DF6">
        <w:trPr>
          <w:cantSplit/>
          <w:trHeight w:val="263"/>
        </w:trPr>
        <w:tc>
          <w:tcPr>
            <w:tcW w:w="1980" w:type="dxa"/>
          </w:tcPr>
          <w:p w14:paraId="40A85656"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Sukhumi</w:t>
            </w:r>
          </w:p>
        </w:tc>
        <w:tc>
          <w:tcPr>
            <w:tcW w:w="1417" w:type="dxa"/>
          </w:tcPr>
          <w:p w14:paraId="1504F3A8"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442</w:t>
            </w:r>
          </w:p>
        </w:tc>
        <w:tc>
          <w:tcPr>
            <w:tcW w:w="1134" w:type="dxa"/>
          </w:tcPr>
          <w:p w14:paraId="7A043717"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0EC25D01"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5176955A"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4D4C7B0E"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2EACBA15" w14:textId="77777777" w:rsidTr="00897DF6">
        <w:trPr>
          <w:cantSplit/>
          <w:trHeight w:val="263"/>
        </w:trPr>
        <w:tc>
          <w:tcPr>
            <w:tcW w:w="1980" w:type="dxa"/>
          </w:tcPr>
          <w:p w14:paraId="1642FD4E"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Gagra</w:t>
            </w:r>
          </w:p>
        </w:tc>
        <w:tc>
          <w:tcPr>
            <w:tcW w:w="1417" w:type="dxa"/>
          </w:tcPr>
          <w:p w14:paraId="22FC52CF"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443</w:t>
            </w:r>
          </w:p>
        </w:tc>
        <w:tc>
          <w:tcPr>
            <w:tcW w:w="1134" w:type="dxa"/>
          </w:tcPr>
          <w:p w14:paraId="45018EE3"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67D38370"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38664BE2"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477A0208"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689B23F0" w14:textId="77777777" w:rsidTr="00897DF6">
        <w:trPr>
          <w:cantSplit/>
          <w:trHeight w:val="263"/>
        </w:trPr>
        <w:tc>
          <w:tcPr>
            <w:tcW w:w="1980" w:type="dxa"/>
          </w:tcPr>
          <w:p w14:paraId="336B94EA"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Gulripshi</w:t>
            </w:r>
            <w:proofErr w:type="spellEnd"/>
          </w:p>
        </w:tc>
        <w:tc>
          <w:tcPr>
            <w:tcW w:w="1417" w:type="dxa"/>
          </w:tcPr>
          <w:p w14:paraId="413CB451"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448</w:t>
            </w:r>
          </w:p>
        </w:tc>
        <w:tc>
          <w:tcPr>
            <w:tcW w:w="1134" w:type="dxa"/>
          </w:tcPr>
          <w:p w14:paraId="50DE6310"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7E8B3C45"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3E940CA4"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50B5C6DE"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512D3397" w14:textId="77777777" w:rsidTr="00897DF6">
        <w:trPr>
          <w:cantSplit/>
          <w:trHeight w:val="263"/>
        </w:trPr>
        <w:tc>
          <w:tcPr>
            <w:tcW w:w="1980" w:type="dxa"/>
          </w:tcPr>
          <w:p w14:paraId="22BEA09B"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Gudauta</w:t>
            </w:r>
          </w:p>
        </w:tc>
        <w:tc>
          <w:tcPr>
            <w:tcW w:w="1417" w:type="dxa"/>
          </w:tcPr>
          <w:p w14:paraId="06241BCD"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444</w:t>
            </w:r>
          </w:p>
        </w:tc>
        <w:tc>
          <w:tcPr>
            <w:tcW w:w="1134" w:type="dxa"/>
          </w:tcPr>
          <w:p w14:paraId="324B3182"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09B71E3F"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51101E7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726CC0CB"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3B0B4B86" w14:textId="77777777" w:rsidTr="00897DF6">
        <w:trPr>
          <w:cantSplit/>
          <w:trHeight w:val="263"/>
        </w:trPr>
        <w:tc>
          <w:tcPr>
            <w:tcW w:w="1980" w:type="dxa"/>
          </w:tcPr>
          <w:p w14:paraId="4E210DD5"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Gali</w:t>
            </w:r>
          </w:p>
        </w:tc>
        <w:tc>
          <w:tcPr>
            <w:tcW w:w="1417" w:type="dxa"/>
          </w:tcPr>
          <w:p w14:paraId="651C8662"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447</w:t>
            </w:r>
          </w:p>
        </w:tc>
        <w:tc>
          <w:tcPr>
            <w:tcW w:w="1134" w:type="dxa"/>
          </w:tcPr>
          <w:p w14:paraId="125C4DEC"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7A2614EC"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21FD98C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18DB95B7"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3D56AADD" w14:textId="77777777" w:rsidTr="00897DF6">
        <w:trPr>
          <w:cantSplit/>
          <w:trHeight w:val="263"/>
        </w:trPr>
        <w:tc>
          <w:tcPr>
            <w:tcW w:w="1980" w:type="dxa"/>
          </w:tcPr>
          <w:p w14:paraId="3B5D1671"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Ochamchire</w:t>
            </w:r>
            <w:proofErr w:type="spellEnd"/>
          </w:p>
        </w:tc>
        <w:tc>
          <w:tcPr>
            <w:tcW w:w="1417" w:type="dxa"/>
          </w:tcPr>
          <w:p w14:paraId="7D32C0D1"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445</w:t>
            </w:r>
          </w:p>
        </w:tc>
        <w:tc>
          <w:tcPr>
            <w:tcW w:w="1134" w:type="dxa"/>
          </w:tcPr>
          <w:p w14:paraId="1F1C14FA"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135D88D3"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0656BD8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48B0AFD7"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03C8C030" w14:textId="77777777" w:rsidTr="00897DF6">
        <w:trPr>
          <w:cantSplit/>
          <w:trHeight w:val="263"/>
        </w:trPr>
        <w:tc>
          <w:tcPr>
            <w:tcW w:w="1980" w:type="dxa"/>
          </w:tcPr>
          <w:p w14:paraId="40E5BF5F"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Tkvarcheli</w:t>
            </w:r>
            <w:proofErr w:type="spellEnd"/>
          </w:p>
        </w:tc>
        <w:tc>
          <w:tcPr>
            <w:tcW w:w="1417" w:type="dxa"/>
          </w:tcPr>
          <w:p w14:paraId="48EB663E" w14:textId="77777777"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446</w:t>
            </w:r>
          </w:p>
        </w:tc>
        <w:tc>
          <w:tcPr>
            <w:tcW w:w="1134" w:type="dxa"/>
          </w:tcPr>
          <w:p w14:paraId="09BE4459"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6350CC6B"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2DBF06A7"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Geographic number</w:t>
            </w:r>
          </w:p>
        </w:tc>
        <w:tc>
          <w:tcPr>
            <w:tcW w:w="2340" w:type="dxa"/>
          </w:tcPr>
          <w:p w14:paraId="146F1015" w14:textId="77777777" w:rsidR="00D74A7B" w:rsidRPr="00BC6A0E" w:rsidRDefault="00D74A7B" w:rsidP="00F6587E">
            <w:pPr>
              <w:pStyle w:val="TableParagraph"/>
              <w:spacing w:before="20" w:after="20" w:line="240" w:lineRule="auto"/>
              <w:rPr>
                <w:rFonts w:cstheme="minorHAnsi"/>
                <w:sz w:val="20"/>
                <w:szCs w:val="20"/>
              </w:rPr>
            </w:pPr>
          </w:p>
        </w:tc>
      </w:tr>
      <w:tr w:rsidR="00D74A7B" w:rsidRPr="00BC6A0E" w14:paraId="7D136022" w14:textId="77777777" w:rsidTr="00897DF6">
        <w:trPr>
          <w:cantSplit/>
          <w:trHeight w:val="263"/>
        </w:trPr>
        <w:tc>
          <w:tcPr>
            <w:tcW w:w="1980" w:type="dxa"/>
          </w:tcPr>
          <w:p w14:paraId="47819AA6"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Mobilaive</w:t>
            </w:r>
            <w:proofErr w:type="spellEnd"/>
          </w:p>
        </w:tc>
        <w:tc>
          <w:tcPr>
            <w:tcW w:w="1417" w:type="dxa"/>
          </w:tcPr>
          <w:p w14:paraId="4A471F94" w14:textId="7E47353B"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500000000-</w:t>
            </w:r>
            <w:r w:rsidR="00897DF6">
              <w:rPr>
                <w:rFonts w:cstheme="minorHAnsi"/>
                <w:spacing w:val="-5"/>
                <w:sz w:val="20"/>
                <w:szCs w:val="20"/>
              </w:rPr>
              <w:br/>
            </w:r>
            <w:r w:rsidRPr="00BC6A0E">
              <w:rPr>
                <w:rFonts w:cstheme="minorHAnsi"/>
                <w:spacing w:val="-5"/>
                <w:sz w:val="20"/>
                <w:szCs w:val="20"/>
              </w:rPr>
              <w:t>500009999</w:t>
            </w:r>
          </w:p>
        </w:tc>
        <w:tc>
          <w:tcPr>
            <w:tcW w:w="1134" w:type="dxa"/>
          </w:tcPr>
          <w:p w14:paraId="25935865"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20B2D630"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07CFAB75"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Non-geographic number</w:t>
            </w:r>
          </w:p>
        </w:tc>
        <w:tc>
          <w:tcPr>
            <w:tcW w:w="2340" w:type="dxa"/>
          </w:tcPr>
          <w:p w14:paraId="44F16DF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 mobile operator</w:t>
            </w:r>
          </w:p>
        </w:tc>
      </w:tr>
      <w:tr w:rsidR="00D74A7B" w:rsidRPr="00BC6A0E" w14:paraId="51ADAB2D" w14:textId="77777777" w:rsidTr="00897DF6">
        <w:trPr>
          <w:cantSplit/>
          <w:trHeight w:val="263"/>
        </w:trPr>
        <w:tc>
          <w:tcPr>
            <w:tcW w:w="1980" w:type="dxa"/>
          </w:tcPr>
          <w:p w14:paraId="6B5BF149"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Cellfie</w:t>
            </w:r>
            <w:proofErr w:type="spellEnd"/>
            <w:r w:rsidRPr="00BC6A0E">
              <w:rPr>
                <w:rFonts w:cstheme="minorHAnsi"/>
                <w:spacing w:val="-2"/>
                <w:sz w:val="20"/>
                <w:szCs w:val="20"/>
              </w:rPr>
              <w:t xml:space="preserve"> mobile</w:t>
            </w:r>
          </w:p>
        </w:tc>
        <w:tc>
          <w:tcPr>
            <w:tcW w:w="1417" w:type="dxa"/>
          </w:tcPr>
          <w:p w14:paraId="76D52AC9" w14:textId="4B85660E"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500010000-</w:t>
            </w:r>
            <w:r w:rsidR="00897DF6">
              <w:rPr>
                <w:rFonts w:cstheme="minorHAnsi"/>
                <w:spacing w:val="-5"/>
                <w:sz w:val="20"/>
                <w:szCs w:val="20"/>
              </w:rPr>
              <w:br/>
            </w:r>
            <w:r w:rsidRPr="00BC6A0E">
              <w:rPr>
                <w:rFonts w:cstheme="minorHAnsi"/>
                <w:spacing w:val="-5"/>
                <w:sz w:val="20"/>
                <w:szCs w:val="20"/>
              </w:rPr>
              <w:t>500019999</w:t>
            </w:r>
          </w:p>
        </w:tc>
        <w:tc>
          <w:tcPr>
            <w:tcW w:w="1134" w:type="dxa"/>
          </w:tcPr>
          <w:p w14:paraId="6AD7565B"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6218CC47"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6C61BD4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Non-geographic number</w:t>
            </w:r>
          </w:p>
        </w:tc>
        <w:tc>
          <w:tcPr>
            <w:tcW w:w="2340" w:type="dxa"/>
          </w:tcPr>
          <w:p w14:paraId="7CA7EFF6"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Mobile network operator</w:t>
            </w:r>
          </w:p>
        </w:tc>
      </w:tr>
      <w:tr w:rsidR="00D74A7B" w:rsidRPr="00BC6A0E" w14:paraId="430854FF" w14:textId="77777777" w:rsidTr="00897DF6">
        <w:trPr>
          <w:cantSplit/>
          <w:trHeight w:val="263"/>
        </w:trPr>
        <w:tc>
          <w:tcPr>
            <w:tcW w:w="1980" w:type="dxa"/>
          </w:tcPr>
          <w:p w14:paraId="0E8CAC1A" w14:textId="77777777" w:rsidR="00D74A7B" w:rsidRPr="00BC6A0E" w:rsidRDefault="00D74A7B" w:rsidP="00F6587E">
            <w:pPr>
              <w:pStyle w:val="TableParagraph"/>
              <w:spacing w:before="20" w:after="20" w:line="240" w:lineRule="auto"/>
              <w:ind w:left="108"/>
              <w:rPr>
                <w:rFonts w:cstheme="minorHAnsi"/>
                <w:spacing w:val="-2"/>
                <w:sz w:val="20"/>
                <w:szCs w:val="20"/>
              </w:rPr>
            </w:pPr>
            <w:proofErr w:type="spellStart"/>
            <w:r w:rsidRPr="00BC6A0E">
              <w:rPr>
                <w:rFonts w:cstheme="minorHAnsi"/>
                <w:spacing w:val="-2"/>
                <w:sz w:val="20"/>
                <w:szCs w:val="20"/>
              </w:rPr>
              <w:t>Icell</w:t>
            </w:r>
            <w:proofErr w:type="spellEnd"/>
            <w:r w:rsidRPr="00BC6A0E">
              <w:rPr>
                <w:rFonts w:cstheme="minorHAnsi"/>
                <w:spacing w:val="-2"/>
                <w:sz w:val="20"/>
                <w:szCs w:val="20"/>
              </w:rPr>
              <w:t xml:space="preserve"> Telecom</w:t>
            </w:r>
          </w:p>
        </w:tc>
        <w:tc>
          <w:tcPr>
            <w:tcW w:w="1417" w:type="dxa"/>
          </w:tcPr>
          <w:p w14:paraId="01A999BF" w14:textId="53AE7259"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500020000-</w:t>
            </w:r>
            <w:r w:rsidR="00897DF6">
              <w:rPr>
                <w:rFonts w:cstheme="minorHAnsi"/>
                <w:spacing w:val="-5"/>
                <w:sz w:val="20"/>
                <w:szCs w:val="20"/>
              </w:rPr>
              <w:br/>
            </w:r>
            <w:r w:rsidRPr="00BC6A0E">
              <w:rPr>
                <w:rFonts w:cstheme="minorHAnsi"/>
                <w:spacing w:val="-5"/>
                <w:sz w:val="20"/>
                <w:szCs w:val="20"/>
              </w:rPr>
              <w:t>500029999</w:t>
            </w:r>
          </w:p>
        </w:tc>
        <w:tc>
          <w:tcPr>
            <w:tcW w:w="1134" w:type="dxa"/>
          </w:tcPr>
          <w:p w14:paraId="627BF187"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47EDAA46"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03AA29C2"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Non-geographic number</w:t>
            </w:r>
          </w:p>
        </w:tc>
        <w:tc>
          <w:tcPr>
            <w:tcW w:w="2340" w:type="dxa"/>
          </w:tcPr>
          <w:p w14:paraId="3210A14A"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 mobile operator</w:t>
            </w:r>
          </w:p>
        </w:tc>
      </w:tr>
      <w:tr w:rsidR="00D74A7B" w:rsidRPr="00BC6A0E" w14:paraId="577CA47D" w14:textId="77777777" w:rsidTr="00897DF6">
        <w:trPr>
          <w:cantSplit/>
          <w:trHeight w:val="263"/>
        </w:trPr>
        <w:tc>
          <w:tcPr>
            <w:tcW w:w="1980" w:type="dxa"/>
          </w:tcPr>
          <w:p w14:paraId="31B18E8F" w14:textId="77777777" w:rsidR="00D74A7B" w:rsidRPr="00BC6A0E" w:rsidRDefault="00D74A7B" w:rsidP="00F6587E">
            <w:pPr>
              <w:pStyle w:val="TableParagraph"/>
              <w:spacing w:before="20" w:after="20" w:line="240" w:lineRule="auto"/>
              <w:ind w:left="108"/>
              <w:rPr>
                <w:rFonts w:cstheme="minorHAnsi"/>
                <w:spacing w:val="-2"/>
                <w:sz w:val="20"/>
                <w:szCs w:val="20"/>
              </w:rPr>
            </w:pPr>
            <w:r w:rsidRPr="00BC6A0E">
              <w:rPr>
                <w:rFonts w:cstheme="minorHAnsi"/>
                <w:spacing w:val="-2"/>
                <w:sz w:val="20"/>
                <w:szCs w:val="20"/>
              </w:rPr>
              <w:t>Geo Cell</w:t>
            </w:r>
          </w:p>
        </w:tc>
        <w:tc>
          <w:tcPr>
            <w:tcW w:w="1417" w:type="dxa"/>
          </w:tcPr>
          <w:p w14:paraId="162B854E" w14:textId="6FD8C9A3" w:rsidR="00D74A7B" w:rsidRPr="00BC6A0E" w:rsidRDefault="00D74A7B" w:rsidP="00F6587E">
            <w:pPr>
              <w:pStyle w:val="TableParagraph"/>
              <w:spacing w:before="20" w:after="20" w:line="240" w:lineRule="auto"/>
              <w:ind w:left="170"/>
              <w:rPr>
                <w:rFonts w:cstheme="minorHAnsi"/>
                <w:spacing w:val="-5"/>
                <w:sz w:val="20"/>
                <w:szCs w:val="20"/>
              </w:rPr>
            </w:pPr>
            <w:r w:rsidRPr="00BC6A0E">
              <w:rPr>
                <w:rFonts w:cstheme="minorHAnsi"/>
                <w:spacing w:val="-5"/>
                <w:sz w:val="20"/>
                <w:szCs w:val="20"/>
              </w:rPr>
              <w:t>500050000-</w:t>
            </w:r>
            <w:r w:rsidR="00897DF6">
              <w:rPr>
                <w:rFonts w:cstheme="minorHAnsi"/>
                <w:spacing w:val="-5"/>
                <w:sz w:val="20"/>
                <w:szCs w:val="20"/>
              </w:rPr>
              <w:br/>
            </w:r>
            <w:r w:rsidRPr="00BC6A0E">
              <w:rPr>
                <w:rFonts w:cstheme="minorHAnsi"/>
                <w:spacing w:val="-5"/>
                <w:sz w:val="20"/>
                <w:szCs w:val="20"/>
              </w:rPr>
              <w:t>500054999</w:t>
            </w:r>
          </w:p>
        </w:tc>
        <w:tc>
          <w:tcPr>
            <w:tcW w:w="1134" w:type="dxa"/>
          </w:tcPr>
          <w:p w14:paraId="1EA5B1F7" w14:textId="77777777" w:rsidR="00D74A7B" w:rsidRPr="00BC6A0E" w:rsidRDefault="00D74A7B" w:rsidP="00F6587E">
            <w:pPr>
              <w:pStyle w:val="TableParagraph"/>
              <w:spacing w:before="20" w:after="20" w:line="240" w:lineRule="auto"/>
              <w:ind w:left="14"/>
              <w:jc w:val="center"/>
              <w:rPr>
                <w:rFonts w:cstheme="minorHAnsi"/>
                <w:spacing w:val="-10"/>
                <w:sz w:val="20"/>
                <w:szCs w:val="20"/>
              </w:rPr>
            </w:pPr>
            <w:r w:rsidRPr="00BC6A0E">
              <w:rPr>
                <w:rFonts w:cstheme="minorHAnsi"/>
                <w:spacing w:val="-10"/>
                <w:sz w:val="20"/>
                <w:szCs w:val="20"/>
              </w:rPr>
              <w:t>9</w:t>
            </w:r>
          </w:p>
        </w:tc>
        <w:tc>
          <w:tcPr>
            <w:tcW w:w="851" w:type="dxa"/>
          </w:tcPr>
          <w:p w14:paraId="55A92626" w14:textId="77777777" w:rsidR="00D74A7B" w:rsidRPr="00BC6A0E" w:rsidRDefault="00D74A7B" w:rsidP="00F6587E">
            <w:pPr>
              <w:pStyle w:val="TableParagraph"/>
              <w:spacing w:before="20" w:after="20" w:line="240" w:lineRule="auto"/>
              <w:ind w:left="20"/>
              <w:jc w:val="center"/>
              <w:rPr>
                <w:rFonts w:cstheme="minorHAnsi"/>
                <w:spacing w:val="-10"/>
                <w:sz w:val="20"/>
                <w:szCs w:val="20"/>
              </w:rPr>
            </w:pPr>
            <w:r w:rsidRPr="00BC6A0E">
              <w:rPr>
                <w:rFonts w:cstheme="minorHAnsi"/>
                <w:spacing w:val="-10"/>
                <w:sz w:val="20"/>
                <w:szCs w:val="20"/>
              </w:rPr>
              <w:t>9</w:t>
            </w:r>
          </w:p>
        </w:tc>
        <w:tc>
          <w:tcPr>
            <w:tcW w:w="2268" w:type="dxa"/>
          </w:tcPr>
          <w:p w14:paraId="55295C57"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Non-geographic number</w:t>
            </w:r>
          </w:p>
        </w:tc>
        <w:tc>
          <w:tcPr>
            <w:tcW w:w="2340" w:type="dxa"/>
          </w:tcPr>
          <w:p w14:paraId="2EC85BF5"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Mobile network operator</w:t>
            </w:r>
          </w:p>
        </w:tc>
      </w:tr>
      <w:tr w:rsidR="00D74A7B" w:rsidRPr="00BC6A0E" w14:paraId="3AE132E2" w14:textId="77777777" w:rsidTr="00897DF6">
        <w:trPr>
          <w:cantSplit/>
          <w:trHeight w:val="530"/>
        </w:trPr>
        <w:tc>
          <w:tcPr>
            <w:tcW w:w="1980" w:type="dxa"/>
          </w:tcPr>
          <w:p w14:paraId="63BF2B1F"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lastRenderedPageBreak/>
              <w:t>Cellfie</w:t>
            </w:r>
            <w:proofErr w:type="spellEnd"/>
            <w:r w:rsidRPr="00BC6A0E">
              <w:rPr>
                <w:rFonts w:cstheme="minorHAnsi"/>
                <w:sz w:val="20"/>
                <w:szCs w:val="20"/>
              </w:rPr>
              <w:t xml:space="preserve"> </w:t>
            </w:r>
            <w:r w:rsidRPr="00BC6A0E">
              <w:rPr>
                <w:rFonts w:cstheme="minorHAnsi"/>
                <w:spacing w:val="-2"/>
                <w:sz w:val="20"/>
                <w:szCs w:val="20"/>
              </w:rPr>
              <w:t>mobile</w:t>
            </w:r>
          </w:p>
        </w:tc>
        <w:tc>
          <w:tcPr>
            <w:tcW w:w="1417" w:type="dxa"/>
          </w:tcPr>
          <w:p w14:paraId="14008765" w14:textId="65E69FB0"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500055000-</w:t>
            </w:r>
            <w:r w:rsidR="00897DF6">
              <w:rPr>
                <w:rFonts w:cstheme="minorHAnsi"/>
                <w:sz w:val="20"/>
                <w:szCs w:val="20"/>
              </w:rPr>
              <w:br/>
            </w:r>
            <w:r w:rsidRPr="00BC6A0E">
              <w:rPr>
                <w:rFonts w:cstheme="minorHAnsi"/>
                <w:spacing w:val="-2"/>
                <w:sz w:val="20"/>
                <w:szCs w:val="20"/>
              </w:rPr>
              <w:t>500059999</w:t>
            </w:r>
          </w:p>
        </w:tc>
        <w:tc>
          <w:tcPr>
            <w:tcW w:w="1134" w:type="dxa"/>
          </w:tcPr>
          <w:p w14:paraId="7356DEEB"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6B2C42C"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31CADEA"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2E48D35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0022A7FB" w14:textId="77777777" w:rsidTr="00897DF6">
        <w:trPr>
          <w:cantSplit/>
          <w:trHeight w:val="260"/>
        </w:trPr>
        <w:tc>
          <w:tcPr>
            <w:tcW w:w="1980" w:type="dxa"/>
          </w:tcPr>
          <w:p w14:paraId="6C69E65C"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w:t>
            </w:r>
            <w:r w:rsidRPr="00BC6A0E">
              <w:rPr>
                <w:rFonts w:cstheme="minorHAnsi"/>
                <w:spacing w:val="-2"/>
                <w:sz w:val="20"/>
                <w:szCs w:val="20"/>
              </w:rPr>
              <w:t>mobile</w:t>
            </w:r>
          </w:p>
        </w:tc>
        <w:tc>
          <w:tcPr>
            <w:tcW w:w="1417" w:type="dxa"/>
          </w:tcPr>
          <w:p w14:paraId="52CF47B8" w14:textId="2EA7FA9C"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500100000-</w:t>
            </w:r>
            <w:r w:rsidR="00897DF6">
              <w:rPr>
                <w:rFonts w:cstheme="minorHAnsi"/>
                <w:sz w:val="20"/>
                <w:szCs w:val="20"/>
              </w:rPr>
              <w:br/>
            </w:r>
            <w:r w:rsidRPr="00BC6A0E">
              <w:rPr>
                <w:rFonts w:cstheme="minorHAnsi"/>
                <w:spacing w:val="-2"/>
                <w:sz w:val="20"/>
                <w:szCs w:val="20"/>
              </w:rPr>
              <w:t>500104999</w:t>
            </w:r>
          </w:p>
        </w:tc>
        <w:tc>
          <w:tcPr>
            <w:tcW w:w="1134" w:type="dxa"/>
          </w:tcPr>
          <w:p w14:paraId="74FF4923"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0A5C81E"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2FAD8DF"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1C5EE923"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506172FE" w14:textId="77777777" w:rsidTr="00897DF6">
        <w:trPr>
          <w:cantSplit/>
          <w:trHeight w:val="526"/>
        </w:trPr>
        <w:tc>
          <w:tcPr>
            <w:tcW w:w="1980" w:type="dxa"/>
          </w:tcPr>
          <w:p w14:paraId="4C92E781"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Eclectic</w:t>
            </w:r>
          </w:p>
        </w:tc>
        <w:tc>
          <w:tcPr>
            <w:tcW w:w="1417" w:type="dxa"/>
          </w:tcPr>
          <w:p w14:paraId="2921B35D" w14:textId="5CF0134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500110000-</w:t>
            </w:r>
            <w:r w:rsidR="00897DF6">
              <w:rPr>
                <w:rFonts w:cstheme="minorHAnsi"/>
                <w:sz w:val="20"/>
                <w:szCs w:val="20"/>
              </w:rPr>
              <w:br/>
            </w:r>
            <w:r w:rsidRPr="00BC6A0E">
              <w:rPr>
                <w:rFonts w:cstheme="minorHAnsi"/>
                <w:spacing w:val="-2"/>
                <w:sz w:val="20"/>
                <w:szCs w:val="20"/>
              </w:rPr>
              <w:t>500119999</w:t>
            </w:r>
          </w:p>
        </w:tc>
        <w:tc>
          <w:tcPr>
            <w:tcW w:w="1134" w:type="dxa"/>
          </w:tcPr>
          <w:p w14:paraId="0CEACE88"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701DF6B"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DE4E590"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2147890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61C76641" w14:textId="77777777" w:rsidTr="00897DF6">
        <w:trPr>
          <w:cantSplit/>
          <w:trHeight w:val="526"/>
        </w:trPr>
        <w:tc>
          <w:tcPr>
            <w:tcW w:w="1980" w:type="dxa"/>
          </w:tcPr>
          <w:p w14:paraId="458547C0"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Eclectic</w:t>
            </w:r>
          </w:p>
        </w:tc>
        <w:tc>
          <w:tcPr>
            <w:tcW w:w="1417" w:type="dxa"/>
          </w:tcPr>
          <w:p w14:paraId="19DDC0B0" w14:textId="67AEB98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500220000-</w:t>
            </w:r>
            <w:r w:rsidR="00897DF6">
              <w:rPr>
                <w:rFonts w:cstheme="minorHAnsi"/>
                <w:spacing w:val="-2"/>
                <w:sz w:val="20"/>
                <w:szCs w:val="20"/>
              </w:rPr>
              <w:br/>
            </w:r>
            <w:r w:rsidRPr="00BC6A0E">
              <w:rPr>
                <w:rFonts w:cstheme="minorHAnsi"/>
                <w:spacing w:val="-2"/>
                <w:sz w:val="20"/>
                <w:szCs w:val="20"/>
              </w:rPr>
              <w:t>500229999</w:t>
            </w:r>
          </w:p>
        </w:tc>
        <w:tc>
          <w:tcPr>
            <w:tcW w:w="1134" w:type="dxa"/>
          </w:tcPr>
          <w:p w14:paraId="6B35D6B5"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B7AD57E"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25D0072"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44E6B555"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5F9C7321" w14:textId="77777777" w:rsidTr="00897DF6">
        <w:trPr>
          <w:cantSplit/>
          <w:trHeight w:val="526"/>
        </w:trPr>
        <w:tc>
          <w:tcPr>
            <w:tcW w:w="1980" w:type="dxa"/>
          </w:tcPr>
          <w:p w14:paraId="39AABD6E"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Unicell</w:t>
            </w:r>
            <w:r w:rsidRPr="00BC6A0E">
              <w:rPr>
                <w:rFonts w:cstheme="minorHAnsi"/>
                <w:spacing w:val="-9"/>
                <w:sz w:val="20"/>
                <w:szCs w:val="20"/>
              </w:rPr>
              <w:t xml:space="preserve"> </w:t>
            </w:r>
            <w:r w:rsidRPr="00BC6A0E">
              <w:rPr>
                <w:rFonts w:cstheme="minorHAnsi"/>
                <w:spacing w:val="-2"/>
                <w:sz w:val="20"/>
                <w:szCs w:val="20"/>
              </w:rPr>
              <w:t>Mobile</w:t>
            </w:r>
          </w:p>
        </w:tc>
        <w:tc>
          <w:tcPr>
            <w:tcW w:w="1417" w:type="dxa"/>
          </w:tcPr>
          <w:p w14:paraId="268775F7" w14:textId="285D3304"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500305000-</w:t>
            </w:r>
            <w:r w:rsidR="00897DF6">
              <w:rPr>
                <w:rFonts w:cstheme="minorHAnsi"/>
                <w:sz w:val="20"/>
                <w:szCs w:val="20"/>
              </w:rPr>
              <w:br/>
            </w:r>
            <w:r w:rsidRPr="00BC6A0E">
              <w:rPr>
                <w:rFonts w:cstheme="minorHAnsi"/>
                <w:spacing w:val="-2"/>
                <w:sz w:val="20"/>
                <w:szCs w:val="20"/>
              </w:rPr>
              <w:t>500329999</w:t>
            </w:r>
          </w:p>
        </w:tc>
        <w:tc>
          <w:tcPr>
            <w:tcW w:w="1134" w:type="dxa"/>
          </w:tcPr>
          <w:p w14:paraId="35C557C1"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EC4447A"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A83F374"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31FA227"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77D87CCD" w14:textId="77777777" w:rsidTr="00897DF6">
        <w:trPr>
          <w:cantSplit/>
          <w:trHeight w:val="526"/>
        </w:trPr>
        <w:tc>
          <w:tcPr>
            <w:tcW w:w="1980" w:type="dxa"/>
          </w:tcPr>
          <w:p w14:paraId="0FF9A556"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Eclectic</w:t>
            </w:r>
          </w:p>
        </w:tc>
        <w:tc>
          <w:tcPr>
            <w:tcW w:w="1417" w:type="dxa"/>
          </w:tcPr>
          <w:p w14:paraId="384B8452" w14:textId="7A4595DE"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500330000-</w:t>
            </w:r>
            <w:r w:rsidR="00897DF6">
              <w:rPr>
                <w:rFonts w:cstheme="minorHAnsi"/>
                <w:sz w:val="20"/>
                <w:szCs w:val="20"/>
              </w:rPr>
              <w:br/>
            </w:r>
            <w:r w:rsidRPr="00BC6A0E">
              <w:rPr>
                <w:rFonts w:cstheme="minorHAnsi"/>
                <w:spacing w:val="-2"/>
                <w:sz w:val="20"/>
                <w:szCs w:val="20"/>
              </w:rPr>
              <w:t>500339999</w:t>
            </w:r>
          </w:p>
        </w:tc>
        <w:tc>
          <w:tcPr>
            <w:tcW w:w="1134" w:type="dxa"/>
          </w:tcPr>
          <w:p w14:paraId="44201BD3"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ED845EC"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69FF2129"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7BA80519"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0F2A03DA" w14:textId="77777777" w:rsidTr="00897DF6">
        <w:trPr>
          <w:cantSplit/>
          <w:trHeight w:val="526"/>
        </w:trPr>
        <w:tc>
          <w:tcPr>
            <w:tcW w:w="1980" w:type="dxa"/>
          </w:tcPr>
          <w:p w14:paraId="4738B3E4"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Unicell</w:t>
            </w:r>
            <w:r w:rsidRPr="00BC6A0E">
              <w:rPr>
                <w:rFonts w:cstheme="minorHAnsi"/>
                <w:spacing w:val="-9"/>
                <w:sz w:val="20"/>
                <w:szCs w:val="20"/>
              </w:rPr>
              <w:t xml:space="preserve"> </w:t>
            </w:r>
            <w:r w:rsidRPr="00BC6A0E">
              <w:rPr>
                <w:rFonts w:cstheme="minorHAnsi"/>
                <w:spacing w:val="-2"/>
                <w:sz w:val="20"/>
                <w:szCs w:val="20"/>
              </w:rPr>
              <w:t>Mobile</w:t>
            </w:r>
          </w:p>
        </w:tc>
        <w:tc>
          <w:tcPr>
            <w:tcW w:w="1417" w:type="dxa"/>
          </w:tcPr>
          <w:p w14:paraId="4B13EA11" w14:textId="0BB93BB3"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500340000-</w:t>
            </w:r>
            <w:r w:rsidR="00897DF6">
              <w:rPr>
                <w:rFonts w:cstheme="minorHAnsi"/>
                <w:sz w:val="20"/>
                <w:szCs w:val="20"/>
              </w:rPr>
              <w:br/>
            </w:r>
            <w:r w:rsidRPr="00BC6A0E">
              <w:rPr>
                <w:rFonts w:cstheme="minorHAnsi"/>
                <w:spacing w:val="-2"/>
                <w:sz w:val="20"/>
                <w:szCs w:val="20"/>
              </w:rPr>
              <w:t>500364999</w:t>
            </w:r>
          </w:p>
        </w:tc>
        <w:tc>
          <w:tcPr>
            <w:tcW w:w="1134" w:type="dxa"/>
          </w:tcPr>
          <w:p w14:paraId="56077773"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77E587B"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515617E"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6049ED85"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7C46BAF9" w14:textId="77777777" w:rsidTr="00897DF6">
        <w:trPr>
          <w:cantSplit/>
          <w:trHeight w:val="458"/>
        </w:trPr>
        <w:tc>
          <w:tcPr>
            <w:tcW w:w="1980" w:type="dxa"/>
          </w:tcPr>
          <w:p w14:paraId="59E27153"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Eclectic</w:t>
            </w:r>
          </w:p>
        </w:tc>
        <w:tc>
          <w:tcPr>
            <w:tcW w:w="1417" w:type="dxa"/>
          </w:tcPr>
          <w:p w14:paraId="44E2EF43" w14:textId="1EFFE6C1"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500440000-</w:t>
            </w:r>
            <w:r w:rsidR="00897DF6">
              <w:rPr>
                <w:rFonts w:cstheme="minorHAnsi"/>
                <w:sz w:val="20"/>
                <w:szCs w:val="20"/>
              </w:rPr>
              <w:br/>
            </w:r>
            <w:r w:rsidRPr="00BC6A0E">
              <w:rPr>
                <w:rFonts w:cstheme="minorHAnsi"/>
                <w:spacing w:val="-2"/>
                <w:sz w:val="20"/>
                <w:szCs w:val="20"/>
              </w:rPr>
              <w:t>500449999</w:t>
            </w:r>
          </w:p>
        </w:tc>
        <w:tc>
          <w:tcPr>
            <w:tcW w:w="1134" w:type="dxa"/>
          </w:tcPr>
          <w:p w14:paraId="5101BC33"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4A9DC8B8"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22A0CAB"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4234BD16"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3F929E5C" w14:textId="77777777" w:rsidTr="00897DF6">
        <w:trPr>
          <w:cantSplit/>
          <w:trHeight w:val="368"/>
        </w:trPr>
        <w:tc>
          <w:tcPr>
            <w:tcW w:w="1980" w:type="dxa"/>
          </w:tcPr>
          <w:p w14:paraId="407FD553"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20B887E6" w14:textId="52882E9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500500000-</w:t>
            </w:r>
            <w:r w:rsidR="00897DF6">
              <w:rPr>
                <w:rFonts w:cstheme="minorHAnsi"/>
                <w:sz w:val="20"/>
                <w:szCs w:val="20"/>
              </w:rPr>
              <w:br/>
            </w:r>
            <w:r w:rsidRPr="00BC6A0E">
              <w:rPr>
                <w:rFonts w:cstheme="minorHAnsi"/>
                <w:spacing w:val="-2"/>
                <w:sz w:val="20"/>
                <w:szCs w:val="20"/>
              </w:rPr>
              <w:t>500509999</w:t>
            </w:r>
          </w:p>
        </w:tc>
        <w:tc>
          <w:tcPr>
            <w:tcW w:w="1134" w:type="dxa"/>
          </w:tcPr>
          <w:p w14:paraId="624256B3"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6050132"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90BB1C8"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40B01E99"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Mobile</w:t>
            </w:r>
            <w:r w:rsidRPr="00BC6A0E">
              <w:rPr>
                <w:rFonts w:cstheme="minorHAnsi"/>
                <w:spacing w:val="-2"/>
                <w:sz w:val="20"/>
                <w:szCs w:val="20"/>
              </w:rPr>
              <w:t xml:space="preserve"> network operator</w:t>
            </w:r>
          </w:p>
        </w:tc>
      </w:tr>
      <w:tr w:rsidR="00D74A7B" w:rsidRPr="00BC6A0E" w14:paraId="6FD95F5A" w14:textId="77777777" w:rsidTr="00897DF6">
        <w:trPr>
          <w:cantSplit/>
          <w:trHeight w:val="526"/>
        </w:trPr>
        <w:tc>
          <w:tcPr>
            <w:tcW w:w="1980" w:type="dxa"/>
          </w:tcPr>
          <w:p w14:paraId="76D213E6"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Eclectic</w:t>
            </w:r>
          </w:p>
        </w:tc>
        <w:tc>
          <w:tcPr>
            <w:tcW w:w="1417" w:type="dxa"/>
          </w:tcPr>
          <w:p w14:paraId="14A005F5" w14:textId="6111EDC5"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500550000-</w:t>
            </w:r>
            <w:r w:rsidR="00897DF6">
              <w:rPr>
                <w:rFonts w:cstheme="minorHAnsi"/>
                <w:sz w:val="20"/>
                <w:szCs w:val="20"/>
              </w:rPr>
              <w:br/>
            </w:r>
            <w:r w:rsidRPr="00BC6A0E">
              <w:rPr>
                <w:rFonts w:cstheme="minorHAnsi"/>
                <w:spacing w:val="-2"/>
                <w:sz w:val="20"/>
                <w:szCs w:val="20"/>
              </w:rPr>
              <w:t>500559999</w:t>
            </w:r>
          </w:p>
        </w:tc>
        <w:tc>
          <w:tcPr>
            <w:tcW w:w="1134" w:type="dxa"/>
          </w:tcPr>
          <w:p w14:paraId="5A113EC6"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2A229AA"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22542A4"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6A7A45E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52886128" w14:textId="77777777" w:rsidTr="00897DF6">
        <w:trPr>
          <w:cantSplit/>
          <w:trHeight w:val="458"/>
        </w:trPr>
        <w:tc>
          <w:tcPr>
            <w:tcW w:w="1980" w:type="dxa"/>
          </w:tcPr>
          <w:p w14:paraId="012BF0C4"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w:t>
            </w:r>
            <w:r w:rsidRPr="00BC6A0E">
              <w:rPr>
                <w:rFonts w:cstheme="minorHAnsi"/>
                <w:spacing w:val="-2"/>
                <w:sz w:val="20"/>
                <w:szCs w:val="20"/>
              </w:rPr>
              <w:t>mobile</w:t>
            </w:r>
          </w:p>
        </w:tc>
        <w:tc>
          <w:tcPr>
            <w:tcW w:w="1417" w:type="dxa"/>
          </w:tcPr>
          <w:p w14:paraId="245A986B" w14:textId="686594F3"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500700000-</w:t>
            </w:r>
            <w:r w:rsidR="00897DF6">
              <w:rPr>
                <w:rFonts w:cstheme="minorHAnsi"/>
                <w:sz w:val="20"/>
                <w:szCs w:val="20"/>
              </w:rPr>
              <w:br/>
            </w:r>
            <w:r w:rsidRPr="00BC6A0E">
              <w:rPr>
                <w:rFonts w:cstheme="minorHAnsi"/>
                <w:spacing w:val="-2"/>
                <w:sz w:val="20"/>
                <w:szCs w:val="20"/>
              </w:rPr>
              <w:t>500704999</w:t>
            </w:r>
          </w:p>
        </w:tc>
        <w:tc>
          <w:tcPr>
            <w:tcW w:w="1134" w:type="dxa"/>
          </w:tcPr>
          <w:p w14:paraId="42961787"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3115F4A"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C814F62"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27CF309B"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Mobile</w:t>
            </w:r>
            <w:r w:rsidRPr="00BC6A0E">
              <w:rPr>
                <w:rFonts w:cstheme="minorHAnsi"/>
                <w:spacing w:val="-2"/>
                <w:sz w:val="20"/>
                <w:szCs w:val="20"/>
              </w:rPr>
              <w:t xml:space="preserve"> network operator</w:t>
            </w:r>
          </w:p>
        </w:tc>
      </w:tr>
      <w:tr w:rsidR="00D74A7B" w:rsidRPr="00BC6A0E" w14:paraId="0D6E0680" w14:textId="77777777" w:rsidTr="00897DF6">
        <w:trPr>
          <w:cantSplit/>
          <w:trHeight w:val="526"/>
        </w:trPr>
        <w:tc>
          <w:tcPr>
            <w:tcW w:w="1980" w:type="dxa"/>
          </w:tcPr>
          <w:p w14:paraId="550413DF"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Eclectic</w:t>
            </w:r>
          </w:p>
        </w:tc>
        <w:tc>
          <w:tcPr>
            <w:tcW w:w="1417" w:type="dxa"/>
          </w:tcPr>
          <w:p w14:paraId="493131A6" w14:textId="2F4D3C0D"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500770000-</w:t>
            </w:r>
            <w:r w:rsidR="00897DF6">
              <w:rPr>
                <w:rFonts w:cstheme="minorHAnsi"/>
                <w:sz w:val="20"/>
                <w:szCs w:val="20"/>
              </w:rPr>
              <w:br/>
            </w:r>
            <w:r w:rsidRPr="00BC6A0E">
              <w:rPr>
                <w:rFonts w:cstheme="minorHAnsi"/>
                <w:spacing w:val="-2"/>
                <w:sz w:val="20"/>
                <w:szCs w:val="20"/>
              </w:rPr>
              <w:t>500779999</w:t>
            </w:r>
          </w:p>
        </w:tc>
        <w:tc>
          <w:tcPr>
            <w:tcW w:w="1134" w:type="dxa"/>
          </w:tcPr>
          <w:p w14:paraId="7F4A9A66"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C1226E0"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F6A47E7"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7B552B6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11181A4B" w14:textId="77777777" w:rsidTr="00897DF6">
        <w:trPr>
          <w:cantSplit/>
          <w:trHeight w:val="530"/>
        </w:trPr>
        <w:tc>
          <w:tcPr>
            <w:tcW w:w="1980" w:type="dxa"/>
          </w:tcPr>
          <w:p w14:paraId="50FC2375"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Eclectic</w:t>
            </w:r>
          </w:p>
        </w:tc>
        <w:tc>
          <w:tcPr>
            <w:tcW w:w="1417" w:type="dxa"/>
          </w:tcPr>
          <w:p w14:paraId="509235BC" w14:textId="664B5B4C"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500880000-</w:t>
            </w:r>
            <w:r w:rsidR="00897DF6">
              <w:rPr>
                <w:rFonts w:cstheme="minorHAnsi"/>
                <w:sz w:val="20"/>
                <w:szCs w:val="20"/>
              </w:rPr>
              <w:br/>
            </w:r>
            <w:r w:rsidRPr="00BC6A0E">
              <w:rPr>
                <w:rFonts w:cstheme="minorHAnsi"/>
                <w:spacing w:val="-2"/>
                <w:sz w:val="20"/>
                <w:szCs w:val="20"/>
              </w:rPr>
              <w:t>500889999</w:t>
            </w:r>
          </w:p>
        </w:tc>
        <w:tc>
          <w:tcPr>
            <w:tcW w:w="1134" w:type="dxa"/>
          </w:tcPr>
          <w:p w14:paraId="14245048"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0288B9C"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3E80B504"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6AAD3005"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4A45DE59" w14:textId="77777777" w:rsidTr="00897DF6">
        <w:trPr>
          <w:cantSplit/>
          <w:trHeight w:val="440"/>
        </w:trPr>
        <w:tc>
          <w:tcPr>
            <w:tcW w:w="1980" w:type="dxa"/>
          </w:tcPr>
          <w:p w14:paraId="64B566FE"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w:t>
            </w:r>
            <w:r w:rsidRPr="00BC6A0E">
              <w:rPr>
                <w:rFonts w:cstheme="minorHAnsi"/>
                <w:spacing w:val="-2"/>
                <w:sz w:val="20"/>
                <w:szCs w:val="20"/>
              </w:rPr>
              <w:t>mobile</w:t>
            </w:r>
          </w:p>
        </w:tc>
        <w:tc>
          <w:tcPr>
            <w:tcW w:w="1417" w:type="dxa"/>
          </w:tcPr>
          <w:p w14:paraId="24D638E6" w14:textId="626A32D2"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500900000-</w:t>
            </w:r>
            <w:r w:rsidR="00897DF6">
              <w:rPr>
                <w:rFonts w:cstheme="minorHAnsi"/>
                <w:sz w:val="20"/>
                <w:szCs w:val="20"/>
              </w:rPr>
              <w:br/>
            </w:r>
            <w:r w:rsidRPr="00BC6A0E">
              <w:rPr>
                <w:rFonts w:cstheme="minorHAnsi"/>
                <w:spacing w:val="-2"/>
                <w:sz w:val="20"/>
                <w:szCs w:val="20"/>
              </w:rPr>
              <w:t>500904999</w:t>
            </w:r>
          </w:p>
        </w:tc>
        <w:tc>
          <w:tcPr>
            <w:tcW w:w="1134" w:type="dxa"/>
          </w:tcPr>
          <w:p w14:paraId="49518CC5"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8924AC4"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F4B1BF0"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7F7BC51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2BA2FDC2" w14:textId="77777777" w:rsidTr="00897DF6">
        <w:trPr>
          <w:cantSplit/>
          <w:trHeight w:val="526"/>
        </w:trPr>
        <w:tc>
          <w:tcPr>
            <w:tcW w:w="1980" w:type="dxa"/>
          </w:tcPr>
          <w:p w14:paraId="756FDD10"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pacing w:val="-2"/>
                <w:sz w:val="20"/>
                <w:szCs w:val="20"/>
              </w:rPr>
              <w:t>Eclectic</w:t>
            </w:r>
          </w:p>
        </w:tc>
        <w:tc>
          <w:tcPr>
            <w:tcW w:w="1417" w:type="dxa"/>
          </w:tcPr>
          <w:p w14:paraId="63E43F82" w14:textId="640DF238"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500990000-</w:t>
            </w:r>
            <w:r w:rsidR="00897DF6">
              <w:rPr>
                <w:rFonts w:cstheme="minorHAnsi"/>
                <w:sz w:val="20"/>
                <w:szCs w:val="20"/>
              </w:rPr>
              <w:br/>
            </w:r>
            <w:r w:rsidRPr="00BC6A0E">
              <w:rPr>
                <w:rFonts w:cstheme="minorHAnsi"/>
                <w:spacing w:val="-2"/>
                <w:sz w:val="20"/>
                <w:szCs w:val="20"/>
              </w:rPr>
              <w:t>500999999</w:t>
            </w:r>
          </w:p>
        </w:tc>
        <w:tc>
          <w:tcPr>
            <w:tcW w:w="1134" w:type="dxa"/>
          </w:tcPr>
          <w:p w14:paraId="46655CDB"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9A81659"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06E378B"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1F556F7E"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63C0A462" w14:textId="77777777" w:rsidTr="00897DF6">
        <w:trPr>
          <w:cantSplit/>
          <w:trHeight w:val="458"/>
        </w:trPr>
        <w:tc>
          <w:tcPr>
            <w:tcW w:w="1980" w:type="dxa"/>
          </w:tcPr>
          <w:p w14:paraId="26EDB74F"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w:t>
            </w:r>
            <w:r w:rsidRPr="00BC6A0E">
              <w:rPr>
                <w:rFonts w:cstheme="minorHAnsi"/>
                <w:spacing w:val="-2"/>
                <w:sz w:val="20"/>
                <w:szCs w:val="20"/>
              </w:rPr>
              <w:t>mobile</w:t>
            </w:r>
          </w:p>
        </w:tc>
        <w:tc>
          <w:tcPr>
            <w:tcW w:w="1417" w:type="dxa"/>
          </w:tcPr>
          <w:p w14:paraId="34542D43" w14:textId="39DF6453"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501110000-</w:t>
            </w:r>
            <w:r w:rsidR="00897DF6">
              <w:rPr>
                <w:rFonts w:cstheme="minorHAnsi"/>
                <w:sz w:val="20"/>
                <w:szCs w:val="20"/>
              </w:rPr>
              <w:br/>
            </w:r>
            <w:r w:rsidRPr="00BC6A0E">
              <w:rPr>
                <w:rFonts w:cstheme="minorHAnsi"/>
                <w:spacing w:val="-2"/>
                <w:sz w:val="20"/>
                <w:szCs w:val="20"/>
              </w:rPr>
              <w:t>501114999</w:t>
            </w:r>
          </w:p>
        </w:tc>
        <w:tc>
          <w:tcPr>
            <w:tcW w:w="1134" w:type="dxa"/>
          </w:tcPr>
          <w:p w14:paraId="1C5934FA"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5521D8C"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5A4440F6"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077D0F4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14D6EA74" w14:textId="77777777" w:rsidTr="00897DF6">
        <w:trPr>
          <w:cantSplit/>
          <w:trHeight w:val="413"/>
        </w:trPr>
        <w:tc>
          <w:tcPr>
            <w:tcW w:w="1980" w:type="dxa"/>
          </w:tcPr>
          <w:p w14:paraId="706F3245"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w:t>
            </w:r>
            <w:r w:rsidRPr="00BC6A0E">
              <w:rPr>
                <w:rFonts w:cstheme="minorHAnsi"/>
                <w:spacing w:val="-2"/>
                <w:sz w:val="20"/>
                <w:szCs w:val="20"/>
              </w:rPr>
              <w:t>mobile</w:t>
            </w:r>
          </w:p>
        </w:tc>
        <w:tc>
          <w:tcPr>
            <w:tcW w:w="1417" w:type="dxa"/>
          </w:tcPr>
          <w:p w14:paraId="12951534" w14:textId="7E722001"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504440000-</w:t>
            </w:r>
            <w:r w:rsidR="00897DF6">
              <w:rPr>
                <w:rFonts w:cstheme="minorHAnsi"/>
                <w:sz w:val="20"/>
                <w:szCs w:val="20"/>
              </w:rPr>
              <w:br/>
            </w:r>
            <w:r w:rsidRPr="00BC6A0E">
              <w:rPr>
                <w:rFonts w:cstheme="minorHAnsi"/>
                <w:spacing w:val="-2"/>
                <w:sz w:val="20"/>
                <w:szCs w:val="20"/>
              </w:rPr>
              <w:t>504444999</w:t>
            </w:r>
          </w:p>
        </w:tc>
        <w:tc>
          <w:tcPr>
            <w:tcW w:w="1134" w:type="dxa"/>
          </w:tcPr>
          <w:p w14:paraId="7C5B2F3F"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1308F67"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EFA44A6"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72287329"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1D75AF69" w14:textId="77777777" w:rsidTr="00897DF6">
        <w:trPr>
          <w:cantSplit/>
          <w:trHeight w:val="440"/>
        </w:trPr>
        <w:tc>
          <w:tcPr>
            <w:tcW w:w="1980" w:type="dxa"/>
          </w:tcPr>
          <w:p w14:paraId="13ED0FAD"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1125E585" w14:textId="385B0D2F"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505050000-</w:t>
            </w:r>
            <w:r w:rsidR="00897DF6">
              <w:rPr>
                <w:rFonts w:cstheme="minorHAnsi"/>
                <w:sz w:val="20"/>
                <w:szCs w:val="20"/>
              </w:rPr>
              <w:br/>
            </w:r>
            <w:r w:rsidRPr="00BC6A0E">
              <w:rPr>
                <w:rFonts w:cstheme="minorHAnsi"/>
                <w:spacing w:val="-2"/>
                <w:sz w:val="20"/>
                <w:szCs w:val="20"/>
              </w:rPr>
              <w:t>505054999</w:t>
            </w:r>
          </w:p>
        </w:tc>
        <w:tc>
          <w:tcPr>
            <w:tcW w:w="1134" w:type="dxa"/>
          </w:tcPr>
          <w:p w14:paraId="75E2EC31"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D8BFB94"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E3F2646"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77AC062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67C3B2FE" w14:textId="77777777" w:rsidTr="00897DF6">
        <w:trPr>
          <w:cantSplit/>
          <w:trHeight w:val="395"/>
        </w:trPr>
        <w:tc>
          <w:tcPr>
            <w:tcW w:w="1980" w:type="dxa"/>
          </w:tcPr>
          <w:p w14:paraId="46D71880"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0986C6CA" w14:textId="6B2F3555"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505555000-</w:t>
            </w:r>
            <w:r w:rsidR="00897DF6">
              <w:rPr>
                <w:rFonts w:cstheme="minorHAnsi"/>
                <w:sz w:val="20"/>
                <w:szCs w:val="20"/>
              </w:rPr>
              <w:br/>
            </w:r>
            <w:r w:rsidRPr="00BC6A0E">
              <w:rPr>
                <w:rFonts w:cstheme="minorHAnsi"/>
                <w:spacing w:val="-2"/>
                <w:sz w:val="20"/>
                <w:szCs w:val="20"/>
              </w:rPr>
              <w:t>505559999</w:t>
            </w:r>
          </w:p>
        </w:tc>
        <w:tc>
          <w:tcPr>
            <w:tcW w:w="1134" w:type="dxa"/>
          </w:tcPr>
          <w:p w14:paraId="1284FBEB"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2C11342"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40C76E3"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D39A6E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7B6926DE" w14:textId="77777777" w:rsidTr="00897DF6">
        <w:trPr>
          <w:cantSplit/>
          <w:trHeight w:val="526"/>
        </w:trPr>
        <w:tc>
          <w:tcPr>
            <w:tcW w:w="1980" w:type="dxa"/>
          </w:tcPr>
          <w:p w14:paraId="59B6AF63"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Global</w:t>
            </w:r>
            <w:r w:rsidRPr="00BC6A0E">
              <w:rPr>
                <w:rFonts w:cstheme="minorHAnsi"/>
                <w:spacing w:val="-6"/>
                <w:sz w:val="20"/>
                <w:szCs w:val="20"/>
              </w:rPr>
              <w:t xml:space="preserve"> </w:t>
            </w:r>
            <w:r w:rsidRPr="00BC6A0E">
              <w:rPr>
                <w:rFonts w:cstheme="minorHAnsi"/>
                <w:spacing w:val="-4"/>
                <w:sz w:val="20"/>
                <w:szCs w:val="20"/>
              </w:rPr>
              <w:t>Cell</w:t>
            </w:r>
          </w:p>
        </w:tc>
        <w:tc>
          <w:tcPr>
            <w:tcW w:w="1417" w:type="dxa"/>
          </w:tcPr>
          <w:p w14:paraId="7049D0D8" w14:textId="37C79D04"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507775000-</w:t>
            </w:r>
            <w:r w:rsidR="00897DF6">
              <w:rPr>
                <w:rFonts w:cstheme="minorHAnsi"/>
                <w:sz w:val="20"/>
                <w:szCs w:val="20"/>
              </w:rPr>
              <w:br/>
            </w:r>
            <w:r w:rsidRPr="00BC6A0E">
              <w:rPr>
                <w:rFonts w:cstheme="minorHAnsi"/>
                <w:spacing w:val="-2"/>
                <w:sz w:val="20"/>
                <w:szCs w:val="20"/>
              </w:rPr>
              <w:t>507779999</w:t>
            </w:r>
          </w:p>
        </w:tc>
        <w:tc>
          <w:tcPr>
            <w:tcW w:w="1134" w:type="dxa"/>
          </w:tcPr>
          <w:p w14:paraId="5ADDD1F9"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ACD1FB1"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A4581CB"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5791474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2A89A5AC" w14:textId="77777777" w:rsidTr="00897DF6">
        <w:trPr>
          <w:cantSplit/>
          <w:trHeight w:val="430"/>
        </w:trPr>
        <w:tc>
          <w:tcPr>
            <w:tcW w:w="1980" w:type="dxa"/>
          </w:tcPr>
          <w:p w14:paraId="0C0500F2"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63A4702B" w14:textId="774988E9"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510000000-</w:t>
            </w:r>
            <w:r w:rsidR="00897DF6">
              <w:rPr>
                <w:rFonts w:cstheme="minorHAnsi"/>
                <w:sz w:val="20"/>
                <w:szCs w:val="20"/>
              </w:rPr>
              <w:br/>
            </w:r>
            <w:r w:rsidRPr="00BC6A0E">
              <w:rPr>
                <w:rFonts w:cstheme="minorHAnsi"/>
                <w:spacing w:val="-2"/>
                <w:sz w:val="20"/>
                <w:szCs w:val="20"/>
              </w:rPr>
              <w:t>510004999</w:t>
            </w:r>
          </w:p>
        </w:tc>
        <w:tc>
          <w:tcPr>
            <w:tcW w:w="1134" w:type="dxa"/>
          </w:tcPr>
          <w:p w14:paraId="36700966"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325577D"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A9A0A2F"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12859AA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4008686A" w14:textId="77777777" w:rsidTr="00897DF6">
        <w:trPr>
          <w:cantSplit/>
          <w:trHeight w:val="466"/>
        </w:trPr>
        <w:tc>
          <w:tcPr>
            <w:tcW w:w="1980" w:type="dxa"/>
          </w:tcPr>
          <w:p w14:paraId="7DA57E23"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7EA10A2E" w14:textId="130F03B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510100000-</w:t>
            </w:r>
            <w:r w:rsidR="00897DF6">
              <w:rPr>
                <w:rFonts w:cstheme="minorHAnsi"/>
                <w:sz w:val="20"/>
                <w:szCs w:val="20"/>
              </w:rPr>
              <w:br/>
            </w:r>
            <w:r w:rsidRPr="00BC6A0E">
              <w:rPr>
                <w:rFonts w:cstheme="minorHAnsi"/>
                <w:spacing w:val="-2"/>
                <w:sz w:val="20"/>
                <w:szCs w:val="20"/>
              </w:rPr>
              <w:t>510104999</w:t>
            </w:r>
          </w:p>
        </w:tc>
        <w:tc>
          <w:tcPr>
            <w:tcW w:w="1134" w:type="dxa"/>
          </w:tcPr>
          <w:p w14:paraId="0310760F"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98DCDEE"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021EAF2"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703F1B54"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45750912" w14:textId="77777777" w:rsidTr="00897DF6">
        <w:trPr>
          <w:cantSplit/>
          <w:trHeight w:val="493"/>
        </w:trPr>
        <w:tc>
          <w:tcPr>
            <w:tcW w:w="1980" w:type="dxa"/>
          </w:tcPr>
          <w:p w14:paraId="1D9A90F0"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0178A963" w14:textId="0E78B4AF"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511000000-</w:t>
            </w:r>
            <w:r w:rsidR="00897DF6">
              <w:rPr>
                <w:rFonts w:cstheme="minorHAnsi"/>
                <w:sz w:val="20"/>
                <w:szCs w:val="20"/>
              </w:rPr>
              <w:br/>
            </w:r>
            <w:r w:rsidRPr="00BC6A0E">
              <w:rPr>
                <w:rFonts w:cstheme="minorHAnsi"/>
                <w:spacing w:val="-2"/>
                <w:sz w:val="20"/>
                <w:szCs w:val="20"/>
              </w:rPr>
              <w:t>511009999</w:t>
            </w:r>
          </w:p>
        </w:tc>
        <w:tc>
          <w:tcPr>
            <w:tcW w:w="1134" w:type="dxa"/>
          </w:tcPr>
          <w:p w14:paraId="0D06FB68"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FE78059"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F33CB2F"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11069B0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0DE0AC5F" w14:textId="77777777" w:rsidTr="00897DF6">
        <w:trPr>
          <w:cantSplit/>
          <w:trHeight w:val="526"/>
        </w:trPr>
        <w:tc>
          <w:tcPr>
            <w:tcW w:w="1980" w:type="dxa"/>
          </w:tcPr>
          <w:p w14:paraId="35E9C89D"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Servicebox</w:t>
            </w:r>
            <w:proofErr w:type="spellEnd"/>
          </w:p>
        </w:tc>
        <w:tc>
          <w:tcPr>
            <w:tcW w:w="1417" w:type="dxa"/>
          </w:tcPr>
          <w:p w14:paraId="002F29D5" w14:textId="4A88A26A"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511010000-</w:t>
            </w:r>
            <w:r w:rsidR="00897DF6">
              <w:rPr>
                <w:rFonts w:cstheme="minorHAnsi"/>
                <w:sz w:val="20"/>
                <w:szCs w:val="20"/>
              </w:rPr>
              <w:br/>
            </w:r>
            <w:r w:rsidRPr="00BC6A0E">
              <w:rPr>
                <w:rFonts w:cstheme="minorHAnsi"/>
                <w:spacing w:val="-2"/>
                <w:sz w:val="20"/>
                <w:szCs w:val="20"/>
              </w:rPr>
              <w:t>511019999</w:t>
            </w:r>
          </w:p>
        </w:tc>
        <w:tc>
          <w:tcPr>
            <w:tcW w:w="1134" w:type="dxa"/>
          </w:tcPr>
          <w:p w14:paraId="2C6472C6"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493D7B8"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56C78223"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ED85FD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76BB9710" w14:textId="77777777" w:rsidTr="00897DF6">
        <w:trPr>
          <w:cantSplit/>
          <w:trHeight w:val="526"/>
        </w:trPr>
        <w:tc>
          <w:tcPr>
            <w:tcW w:w="1980" w:type="dxa"/>
          </w:tcPr>
          <w:p w14:paraId="7F416B03"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Servicebox</w:t>
            </w:r>
            <w:proofErr w:type="spellEnd"/>
          </w:p>
        </w:tc>
        <w:tc>
          <w:tcPr>
            <w:tcW w:w="1417" w:type="dxa"/>
          </w:tcPr>
          <w:p w14:paraId="761BBF03" w14:textId="52F99825"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511070000-</w:t>
            </w:r>
            <w:r w:rsidR="00897DF6">
              <w:rPr>
                <w:rFonts w:cstheme="minorHAnsi"/>
                <w:sz w:val="20"/>
                <w:szCs w:val="20"/>
              </w:rPr>
              <w:br/>
            </w:r>
            <w:r w:rsidRPr="00BC6A0E">
              <w:rPr>
                <w:rFonts w:cstheme="minorHAnsi"/>
                <w:spacing w:val="-2"/>
                <w:sz w:val="20"/>
                <w:szCs w:val="20"/>
              </w:rPr>
              <w:t>511074999</w:t>
            </w:r>
          </w:p>
        </w:tc>
        <w:tc>
          <w:tcPr>
            <w:tcW w:w="1134" w:type="dxa"/>
          </w:tcPr>
          <w:p w14:paraId="217BCCC7"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56BBD58"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314BA4A6"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DF8395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1D7E28BC" w14:textId="77777777" w:rsidTr="00897DF6">
        <w:trPr>
          <w:cantSplit/>
          <w:trHeight w:val="511"/>
        </w:trPr>
        <w:tc>
          <w:tcPr>
            <w:tcW w:w="1980" w:type="dxa"/>
          </w:tcPr>
          <w:p w14:paraId="159F3B53"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lastRenderedPageBreak/>
              <w:t>Magticom</w:t>
            </w:r>
            <w:proofErr w:type="spellEnd"/>
          </w:p>
        </w:tc>
        <w:tc>
          <w:tcPr>
            <w:tcW w:w="1417" w:type="dxa"/>
          </w:tcPr>
          <w:p w14:paraId="3BF5FD32" w14:textId="237D1F15"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511100000-</w:t>
            </w:r>
            <w:r w:rsidR="00897DF6">
              <w:rPr>
                <w:rFonts w:cstheme="minorHAnsi"/>
                <w:sz w:val="20"/>
                <w:szCs w:val="20"/>
              </w:rPr>
              <w:br/>
            </w:r>
            <w:r w:rsidRPr="00BC6A0E">
              <w:rPr>
                <w:rFonts w:cstheme="minorHAnsi"/>
                <w:spacing w:val="-2"/>
                <w:sz w:val="20"/>
                <w:szCs w:val="20"/>
              </w:rPr>
              <w:t>511319999</w:t>
            </w:r>
          </w:p>
        </w:tc>
        <w:tc>
          <w:tcPr>
            <w:tcW w:w="1134" w:type="dxa"/>
          </w:tcPr>
          <w:p w14:paraId="66FF3B28"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88D5F1F"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2871031"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6284D8C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3C2732A8" w14:textId="77777777" w:rsidTr="00897DF6">
        <w:trPr>
          <w:cantSplit/>
          <w:trHeight w:val="511"/>
        </w:trPr>
        <w:tc>
          <w:tcPr>
            <w:tcW w:w="1980" w:type="dxa"/>
          </w:tcPr>
          <w:p w14:paraId="0BED7C3B"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5CA9217C" w14:textId="0B99B0C8"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511330000-</w:t>
            </w:r>
            <w:r w:rsidR="00897DF6">
              <w:rPr>
                <w:rFonts w:cstheme="minorHAnsi"/>
                <w:sz w:val="20"/>
                <w:szCs w:val="20"/>
              </w:rPr>
              <w:br/>
            </w:r>
            <w:r w:rsidRPr="00BC6A0E">
              <w:rPr>
                <w:rFonts w:cstheme="minorHAnsi"/>
                <w:spacing w:val="-2"/>
                <w:sz w:val="20"/>
                <w:szCs w:val="20"/>
              </w:rPr>
              <w:t>511334999</w:t>
            </w:r>
          </w:p>
        </w:tc>
        <w:tc>
          <w:tcPr>
            <w:tcW w:w="1134" w:type="dxa"/>
          </w:tcPr>
          <w:p w14:paraId="5F7679D2"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F2C5D15"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3FBC8C5"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2D51F4C0"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2A3FD015" w14:textId="77777777" w:rsidTr="00897DF6">
        <w:trPr>
          <w:cantSplit/>
          <w:trHeight w:val="430"/>
        </w:trPr>
        <w:tc>
          <w:tcPr>
            <w:tcW w:w="1980" w:type="dxa"/>
          </w:tcPr>
          <w:p w14:paraId="46CF26C1"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0FD5B7BA" w14:textId="1CE327DE"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511400000-</w:t>
            </w:r>
            <w:r w:rsidR="00897DF6">
              <w:rPr>
                <w:rFonts w:cstheme="minorHAnsi"/>
                <w:sz w:val="20"/>
                <w:szCs w:val="20"/>
              </w:rPr>
              <w:br/>
            </w:r>
            <w:r w:rsidRPr="00BC6A0E">
              <w:rPr>
                <w:rFonts w:cstheme="minorHAnsi"/>
                <w:spacing w:val="-2"/>
                <w:sz w:val="20"/>
                <w:szCs w:val="20"/>
              </w:rPr>
              <w:t>511499999</w:t>
            </w:r>
          </w:p>
        </w:tc>
        <w:tc>
          <w:tcPr>
            <w:tcW w:w="1134" w:type="dxa"/>
          </w:tcPr>
          <w:p w14:paraId="14F61C96"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40B35AF1"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3BB4AF16"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1DADA92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518B603A" w14:textId="77777777" w:rsidTr="00897DF6">
        <w:trPr>
          <w:cantSplit/>
          <w:trHeight w:val="466"/>
        </w:trPr>
        <w:tc>
          <w:tcPr>
            <w:tcW w:w="1980" w:type="dxa"/>
          </w:tcPr>
          <w:p w14:paraId="6D1E79F6"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5456138C" w14:textId="4ABB441C"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511510000-</w:t>
            </w:r>
            <w:r w:rsidR="00897DF6">
              <w:rPr>
                <w:rFonts w:cstheme="minorHAnsi"/>
                <w:sz w:val="20"/>
                <w:szCs w:val="20"/>
              </w:rPr>
              <w:br/>
            </w:r>
            <w:r w:rsidRPr="00BC6A0E">
              <w:rPr>
                <w:rFonts w:cstheme="minorHAnsi"/>
                <w:spacing w:val="-2"/>
                <w:sz w:val="20"/>
                <w:szCs w:val="20"/>
              </w:rPr>
              <w:t>511514999</w:t>
            </w:r>
          </w:p>
        </w:tc>
        <w:tc>
          <w:tcPr>
            <w:tcW w:w="1134" w:type="dxa"/>
          </w:tcPr>
          <w:p w14:paraId="0538BEA0"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CF5AEA7"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83A3528"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5C15F60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6C0D1FAB" w14:textId="77777777" w:rsidTr="00897DF6">
        <w:trPr>
          <w:cantSplit/>
          <w:trHeight w:val="493"/>
        </w:trPr>
        <w:tc>
          <w:tcPr>
            <w:tcW w:w="1980" w:type="dxa"/>
          </w:tcPr>
          <w:p w14:paraId="6AF75F12"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3D672817" w14:textId="13742ED1"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511775000-</w:t>
            </w:r>
            <w:r w:rsidR="00897DF6">
              <w:rPr>
                <w:rFonts w:cstheme="minorHAnsi"/>
                <w:sz w:val="20"/>
                <w:szCs w:val="20"/>
              </w:rPr>
              <w:br/>
            </w:r>
            <w:r w:rsidRPr="00BC6A0E">
              <w:rPr>
                <w:rFonts w:cstheme="minorHAnsi"/>
                <w:spacing w:val="-2"/>
                <w:sz w:val="20"/>
                <w:szCs w:val="20"/>
              </w:rPr>
              <w:t>511779999</w:t>
            </w:r>
          </w:p>
        </w:tc>
        <w:tc>
          <w:tcPr>
            <w:tcW w:w="1134" w:type="dxa"/>
          </w:tcPr>
          <w:p w14:paraId="3979DA1D"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2B1699F"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3B2DBF7F"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65183098"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Mobile</w:t>
            </w:r>
            <w:r w:rsidRPr="00BC6A0E">
              <w:rPr>
                <w:rFonts w:cstheme="minorHAnsi"/>
                <w:spacing w:val="-2"/>
                <w:sz w:val="20"/>
                <w:szCs w:val="20"/>
              </w:rPr>
              <w:t xml:space="preserve"> network operator</w:t>
            </w:r>
          </w:p>
        </w:tc>
      </w:tr>
      <w:tr w:rsidR="00D74A7B" w:rsidRPr="00BC6A0E" w14:paraId="11639971" w14:textId="77777777" w:rsidTr="00897DF6">
        <w:trPr>
          <w:cantSplit/>
          <w:trHeight w:val="250"/>
        </w:trPr>
        <w:tc>
          <w:tcPr>
            <w:tcW w:w="1980" w:type="dxa"/>
          </w:tcPr>
          <w:p w14:paraId="4E84C4E7"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5682AD68"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514</w:t>
            </w:r>
          </w:p>
        </w:tc>
        <w:tc>
          <w:tcPr>
            <w:tcW w:w="1134" w:type="dxa"/>
          </w:tcPr>
          <w:p w14:paraId="6E43404D"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506BBCA"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E5F0AEE"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6F32F81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297B05C3" w14:textId="77777777" w:rsidTr="00897DF6">
        <w:trPr>
          <w:cantSplit/>
          <w:trHeight w:val="520"/>
        </w:trPr>
        <w:tc>
          <w:tcPr>
            <w:tcW w:w="1980" w:type="dxa"/>
          </w:tcPr>
          <w:p w14:paraId="350241DE"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1A3EE5C9" w14:textId="3D154C52"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520000000-</w:t>
            </w:r>
            <w:r w:rsidR="00897DF6">
              <w:rPr>
                <w:rFonts w:cstheme="minorHAnsi"/>
                <w:sz w:val="20"/>
                <w:szCs w:val="20"/>
              </w:rPr>
              <w:br/>
            </w:r>
            <w:r w:rsidRPr="00BC6A0E">
              <w:rPr>
                <w:rFonts w:cstheme="minorHAnsi"/>
                <w:spacing w:val="-2"/>
                <w:sz w:val="20"/>
                <w:szCs w:val="20"/>
              </w:rPr>
              <w:t>520004999</w:t>
            </w:r>
          </w:p>
        </w:tc>
        <w:tc>
          <w:tcPr>
            <w:tcW w:w="1134" w:type="dxa"/>
          </w:tcPr>
          <w:p w14:paraId="7A020537"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A8F0DD6"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D129227"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6C7D999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Mobile</w:t>
            </w:r>
            <w:r w:rsidRPr="00BC6A0E">
              <w:rPr>
                <w:rFonts w:cstheme="minorHAnsi"/>
                <w:spacing w:val="-2"/>
                <w:sz w:val="20"/>
                <w:szCs w:val="20"/>
              </w:rPr>
              <w:t xml:space="preserve"> network operator</w:t>
            </w:r>
          </w:p>
        </w:tc>
      </w:tr>
      <w:tr w:rsidR="00D74A7B" w:rsidRPr="00BC6A0E" w14:paraId="677EE62C" w14:textId="77777777" w:rsidTr="00897DF6">
        <w:trPr>
          <w:cantSplit/>
          <w:trHeight w:val="526"/>
        </w:trPr>
        <w:tc>
          <w:tcPr>
            <w:tcW w:w="1980" w:type="dxa"/>
          </w:tcPr>
          <w:p w14:paraId="6F98C8B4"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Global</w:t>
            </w:r>
            <w:r w:rsidRPr="00BC6A0E">
              <w:rPr>
                <w:rFonts w:cstheme="minorHAnsi"/>
                <w:spacing w:val="-6"/>
                <w:sz w:val="20"/>
                <w:szCs w:val="20"/>
              </w:rPr>
              <w:t xml:space="preserve"> </w:t>
            </w:r>
            <w:r w:rsidRPr="00BC6A0E">
              <w:rPr>
                <w:rFonts w:cstheme="minorHAnsi"/>
                <w:spacing w:val="-4"/>
                <w:sz w:val="20"/>
                <w:szCs w:val="20"/>
              </w:rPr>
              <w:t>Cell</w:t>
            </w:r>
          </w:p>
        </w:tc>
        <w:tc>
          <w:tcPr>
            <w:tcW w:w="1417" w:type="dxa"/>
          </w:tcPr>
          <w:p w14:paraId="06C3DE02" w14:textId="06120483"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515555000-</w:t>
            </w:r>
            <w:r w:rsidR="00897DF6">
              <w:rPr>
                <w:rFonts w:cstheme="minorHAnsi"/>
                <w:sz w:val="20"/>
                <w:szCs w:val="20"/>
              </w:rPr>
              <w:br/>
            </w:r>
            <w:r w:rsidRPr="00BC6A0E">
              <w:rPr>
                <w:rFonts w:cstheme="minorHAnsi"/>
                <w:spacing w:val="-2"/>
                <w:sz w:val="20"/>
                <w:szCs w:val="20"/>
              </w:rPr>
              <w:t>515559999</w:t>
            </w:r>
          </w:p>
        </w:tc>
        <w:tc>
          <w:tcPr>
            <w:tcW w:w="1134" w:type="dxa"/>
          </w:tcPr>
          <w:p w14:paraId="232894BF"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6DF28B1"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A290F2E"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4381B5F"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44A4D1CD" w14:textId="77777777" w:rsidTr="00897DF6">
        <w:trPr>
          <w:cantSplit/>
          <w:trHeight w:val="526"/>
        </w:trPr>
        <w:tc>
          <w:tcPr>
            <w:tcW w:w="1980" w:type="dxa"/>
          </w:tcPr>
          <w:p w14:paraId="0A511DF3"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Global</w:t>
            </w:r>
            <w:r w:rsidRPr="00BC6A0E">
              <w:rPr>
                <w:rFonts w:cstheme="minorHAnsi"/>
                <w:spacing w:val="-6"/>
                <w:sz w:val="20"/>
                <w:szCs w:val="20"/>
              </w:rPr>
              <w:t xml:space="preserve"> </w:t>
            </w:r>
            <w:r w:rsidRPr="00BC6A0E">
              <w:rPr>
                <w:rFonts w:cstheme="minorHAnsi"/>
                <w:spacing w:val="-4"/>
                <w:sz w:val="20"/>
                <w:szCs w:val="20"/>
              </w:rPr>
              <w:t>Cell</w:t>
            </w:r>
          </w:p>
        </w:tc>
        <w:tc>
          <w:tcPr>
            <w:tcW w:w="1417" w:type="dxa"/>
          </w:tcPr>
          <w:p w14:paraId="644B7896" w14:textId="4E15FAB5"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517775000-</w:t>
            </w:r>
            <w:r w:rsidR="00897DF6">
              <w:rPr>
                <w:rFonts w:cstheme="minorHAnsi"/>
                <w:sz w:val="20"/>
                <w:szCs w:val="20"/>
              </w:rPr>
              <w:br/>
            </w:r>
            <w:r w:rsidRPr="00BC6A0E">
              <w:rPr>
                <w:rFonts w:cstheme="minorHAnsi"/>
                <w:spacing w:val="-2"/>
                <w:sz w:val="20"/>
                <w:szCs w:val="20"/>
              </w:rPr>
              <w:t>517779999</w:t>
            </w:r>
          </w:p>
        </w:tc>
        <w:tc>
          <w:tcPr>
            <w:tcW w:w="1134" w:type="dxa"/>
          </w:tcPr>
          <w:p w14:paraId="3E5E043C"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7D5414C"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B36CFBD"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50CC31F1" w14:textId="77777777" w:rsidR="00D74A7B" w:rsidRPr="00BC6A0E" w:rsidRDefault="00D74A7B" w:rsidP="00F6587E">
            <w:pPr>
              <w:pStyle w:val="TableParagraph"/>
              <w:spacing w:before="20" w:after="20" w:line="240" w:lineRule="auto"/>
              <w:ind w:left="113" w:right="183"/>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7DFC7B46" w14:textId="77777777" w:rsidTr="00897DF6">
        <w:trPr>
          <w:cantSplit/>
          <w:trHeight w:val="448"/>
        </w:trPr>
        <w:tc>
          <w:tcPr>
            <w:tcW w:w="1980" w:type="dxa"/>
          </w:tcPr>
          <w:p w14:paraId="02118ADB"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439B45DA" w14:textId="03E80542"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520200000-</w:t>
            </w:r>
            <w:r w:rsidR="00897DF6">
              <w:rPr>
                <w:rFonts w:cstheme="minorHAnsi"/>
                <w:sz w:val="20"/>
                <w:szCs w:val="20"/>
              </w:rPr>
              <w:br/>
            </w:r>
            <w:r w:rsidRPr="00BC6A0E">
              <w:rPr>
                <w:rFonts w:cstheme="minorHAnsi"/>
                <w:spacing w:val="-2"/>
                <w:sz w:val="20"/>
                <w:szCs w:val="20"/>
              </w:rPr>
              <w:t>520204999</w:t>
            </w:r>
          </w:p>
        </w:tc>
        <w:tc>
          <w:tcPr>
            <w:tcW w:w="1134" w:type="dxa"/>
          </w:tcPr>
          <w:p w14:paraId="36D38E64"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D0A7621"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562CE18"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7A893D2A"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2D535C64" w14:textId="77777777" w:rsidTr="00897DF6">
        <w:trPr>
          <w:cantSplit/>
          <w:trHeight w:val="475"/>
        </w:trPr>
        <w:tc>
          <w:tcPr>
            <w:tcW w:w="1980" w:type="dxa"/>
          </w:tcPr>
          <w:p w14:paraId="5A1238EB"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1509E803" w14:textId="5F47D85D"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522220000-</w:t>
            </w:r>
            <w:r w:rsidR="00897DF6">
              <w:rPr>
                <w:rFonts w:cstheme="minorHAnsi"/>
                <w:sz w:val="20"/>
                <w:szCs w:val="20"/>
              </w:rPr>
              <w:br/>
            </w:r>
            <w:r w:rsidRPr="00BC6A0E">
              <w:rPr>
                <w:rFonts w:cstheme="minorHAnsi"/>
                <w:spacing w:val="-2"/>
                <w:sz w:val="20"/>
                <w:szCs w:val="20"/>
              </w:rPr>
              <w:t>522224999</w:t>
            </w:r>
          </w:p>
        </w:tc>
        <w:tc>
          <w:tcPr>
            <w:tcW w:w="1134" w:type="dxa"/>
          </w:tcPr>
          <w:p w14:paraId="381675E9"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0B635AC"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935F301"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25B8604E"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Mobile</w:t>
            </w:r>
            <w:r w:rsidRPr="00BC6A0E">
              <w:rPr>
                <w:rFonts w:cstheme="minorHAnsi"/>
                <w:spacing w:val="-2"/>
                <w:sz w:val="20"/>
                <w:szCs w:val="20"/>
              </w:rPr>
              <w:t xml:space="preserve"> network operator</w:t>
            </w:r>
          </w:p>
        </w:tc>
      </w:tr>
      <w:tr w:rsidR="00D74A7B" w:rsidRPr="00BC6A0E" w14:paraId="76CF1320" w14:textId="77777777" w:rsidTr="00897DF6">
        <w:trPr>
          <w:cantSplit/>
          <w:trHeight w:val="511"/>
        </w:trPr>
        <w:tc>
          <w:tcPr>
            <w:tcW w:w="1980" w:type="dxa"/>
          </w:tcPr>
          <w:p w14:paraId="720C29D0"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23FED13F" w14:textId="63D49C51"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522520000-</w:t>
            </w:r>
            <w:r w:rsidR="00897DF6">
              <w:rPr>
                <w:rFonts w:cstheme="minorHAnsi"/>
                <w:spacing w:val="-2"/>
                <w:sz w:val="20"/>
                <w:szCs w:val="20"/>
              </w:rPr>
              <w:br/>
            </w:r>
            <w:r w:rsidRPr="00BC6A0E">
              <w:rPr>
                <w:rFonts w:cstheme="minorHAnsi"/>
                <w:spacing w:val="-2"/>
                <w:sz w:val="20"/>
                <w:szCs w:val="20"/>
              </w:rPr>
              <w:t>522524999</w:t>
            </w:r>
          </w:p>
        </w:tc>
        <w:tc>
          <w:tcPr>
            <w:tcW w:w="1134" w:type="dxa"/>
          </w:tcPr>
          <w:p w14:paraId="01AE2C6A"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11EA9FC6"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71002A6C"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2E686A9F"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z w:val="20"/>
                <w:szCs w:val="20"/>
              </w:rPr>
              <w:t>Mobile</w:t>
            </w:r>
            <w:r w:rsidRPr="00BC6A0E">
              <w:rPr>
                <w:rFonts w:cstheme="minorHAnsi"/>
                <w:spacing w:val="-2"/>
                <w:sz w:val="20"/>
                <w:szCs w:val="20"/>
              </w:rPr>
              <w:t xml:space="preserve"> network operator</w:t>
            </w:r>
          </w:p>
        </w:tc>
      </w:tr>
      <w:tr w:rsidR="00D74A7B" w:rsidRPr="00BC6A0E" w14:paraId="6B70C0DD" w14:textId="77777777" w:rsidTr="00897DF6">
        <w:trPr>
          <w:cantSplit/>
          <w:trHeight w:val="421"/>
        </w:trPr>
        <w:tc>
          <w:tcPr>
            <w:tcW w:w="1980" w:type="dxa"/>
          </w:tcPr>
          <w:p w14:paraId="011DA9C4"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Global Cell</w:t>
            </w:r>
          </w:p>
        </w:tc>
        <w:tc>
          <w:tcPr>
            <w:tcW w:w="1417" w:type="dxa"/>
          </w:tcPr>
          <w:p w14:paraId="14162C4D" w14:textId="15420C98"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525555000-</w:t>
            </w:r>
            <w:r w:rsidR="00897DF6">
              <w:rPr>
                <w:rFonts w:cstheme="minorHAnsi"/>
                <w:spacing w:val="-2"/>
                <w:sz w:val="20"/>
                <w:szCs w:val="20"/>
              </w:rPr>
              <w:br/>
            </w:r>
            <w:r w:rsidRPr="00BC6A0E">
              <w:rPr>
                <w:rFonts w:cstheme="minorHAnsi"/>
                <w:spacing w:val="-2"/>
                <w:sz w:val="20"/>
                <w:szCs w:val="20"/>
              </w:rPr>
              <w:t>525559999</w:t>
            </w:r>
          </w:p>
        </w:tc>
        <w:tc>
          <w:tcPr>
            <w:tcW w:w="1134" w:type="dxa"/>
          </w:tcPr>
          <w:p w14:paraId="31AE5074"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07513AC0"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52478B99"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1DC36119"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MVNO mobile operator</w:t>
            </w:r>
          </w:p>
        </w:tc>
      </w:tr>
      <w:tr w:rsidR="00D74A7B" w:rsidRPr="00BC6A0E" w14:paraId="64A8F0CF" w14:textId="77777777" w:rsidTr="00897DF6">
        <w:trPr>
          <w:cantSplit/>
          <w:trHeight w:val="556"/>
        </w:trPr>
        <w:tc>
          <w:tcPr>
            <w:tcW w:w="1980" w:type="dxa"/>
          </w:tcPr>
          <w:p w14:paraId="5FA3D4BF"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5944A01A" w14:textId="260D1374"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530000000-</w:t>
            </w:r>
            <w:r w:rsidR="00897DF6">
              <w:rPr>
                <w:rFonts w:cstheme="minorHAnsi"/>
                <w:spacing w:val="-2"/>
                <w:sz w:val="20"/>
                <w:szCs w:val="20"/>
              </w:rPr>
              <w:br/>
            </w:r>
            <w:r w:rsidRPr="00BC6A0E">
              <w:rPr>
                <w:rFonts w:cstheme="minorHAnsi"/>
                <w:spacing w:val="-2"/>
                <w:sz w:val="20"/>
                <w:szCs w:val="20"/>
              </w:rPr>
              <w:t>530004999</w:t>
            </w:r>
          </w:p>
        </w:tc>
        <w:tc>
          <w:tcPr>
            <w:tcW w:w="1134" w:type="dxa"/>
          </w:tcPr>
          <w:p w14:paraId="38BEEB93"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0F602FFC"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781D9842"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22670148"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0070B3F8" w14:textId="77777777" w:rsidTr="00897DF6">
        <w:trPr>
          <w:cantSplit/>
          <w:trHeight w:val="511"/>
        </w:trPr>
        <w:tc>
          <w:tcPr>
            <w:tcW w:w="1980" w:type="dxa"/>
          </w:tcPr>
          <w:p w14:paraId="402B243E"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540ACCC8" w14:textId="5D731A7A"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530300000-</w:t>
            </w:r>
            <w:r w:rsidR="00897DF6">
              <w:rPr>
                <w:rFonts w:cstheme="minorHAnsi"/>
                <w:spacing w:val="-2"/>
                <w:sz w:val="20"/>
                <w:szCs w:val="20"/>
              </w:rPr>
              <w:br/>
            </w:r>
            <w:r w:rsidRPr="00BC6A0E">
              <w:rPr>
                <w:rFonts w:cstheme="minorHAnsi"/>
                <w:spacing w:val="-2"/>
                <w:sz w:val="20"/>
                <w:szCs w:val="20"/>
              </w:rPr>
              <w:t>530304999</w:t>
            </w:r>
          </w:p>
        </w:tc>
        <w:tc>
          <w:tcPr>
            <w:tcW w:w="1134" w:type="dxa"/>
          </w:tcPr>
          <w:p w14:paraId="3D5F002E"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0096B14B"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301C2FC9"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44620BEF"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2E1F85DF" w14:textId="77777777" w:rsidTr="00897DF6">
        <w:trPr>
          <w:cantSplit/>
          <w:trHeight w:val="520"/>
        </w:trPr>
        <w:tc>
          <w:tcPr>
            <w:tcW w:w="1980" w:type="dxa"/>
          </w:tcPr>
          <w:p w14:paraId="7EB4EEAE"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Magticom</w:t>
            </w:r>
            <w:proofErr w:type="spellEnd"/>
          </w:p>
        </w:tc>
        <w:tc>
          <w:tcPr>
            <w:tcW w:w="1417" w:type="dxa"/>
          </w:tcPr>
          <w:p w14:paraId="68ABB05C" w14:textId="2DD88222"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533330000-</w:t>
            </w:r>
            <w:r w:rsidR="00897DF6">
              <w:rPr>
                <w:rFonts w:cstheme="minorHAnsi"/>
                <w:spacing w:val="-2"/>
                <w:sz w:val="20"/>
                <w:szCs w:val="20"/>
              </w:rPr>
              <w:br/>
            </w:r>
            <w:r w:rsidRPr="00BC6A0E">
              <w:rPr>
                <w:rFonts w:cstheme="minorHAnsi"/>
                <w:spacing w:val="-2"/>
                <w:sz w:val="20"/>
                <w:szCs w:val="20"/>
              </w:rPr>
              <w:t>533334999</w:t>
            </w:r>
          </w:p>
        </w:tc>
        <w:tc>
          <w:tcPr>
            <w:tcW w:w="1134" w:type="dxa"/>
          </w:tcPr>
          <w:p w14:paraId="1D9999DB"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28B037A2"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0B5309DC"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0BAE05C1"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6B5DE9F8" w14:textId="77777777" w:rsidTr="00897DF6">
        <w:trPr>
          <w:cantSplit/>
          <w:trHeight w:val="520"/>
        </w:trPr>
        <w:tc>
          <w:tcPr>
            <w:tcW w:w="1980" w:type="dxa"/>
          </w:tcPr>
          <w:p w14:paraId="0A5F7DCD"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55DE6022" w14:textId="26DCF667"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533530000-</w:t>
            </w:r>
            <w:r w:rsidR="00897DF6">
              <w:rPr>
                <w:rFonts w:cstheme="minorHAnsi"/>
                <w:spacing w:val="-2"/>
                <w:sz w:val="20"/>
                <w:szCs w:val="20"/>
              </w:rPr>
              <w:br/>
            </w:r>
            <w:r w:rsidRPr="00BC6A0E">
              <w:rPr>
                <w:rFonts w:cstheme="minorHAnsi"/>
                <w:spacing w:val="-2"/>
                <w:sz w:val="20"/>
                <w:szCs w:val="20"/>
              </w:rPr>
              <w:t>533534999</w:t>
            </w:r>
          </w:p>
        </w:tc>
        <w:tc>
          <w:tcPr>
            <w:tcW w:w="1134" w:type="dxa"/>
          </w:tcPr>
          <w:p w14:paraId="4F1AE7C5"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563A4E3A"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15D7E2DC"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1626D8F5"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669CBE0D" w14:textId="77777777" w:rsidTr="00897DF6">
        <w:trPr>
          <w:cantSplit/>
          <w:trHeight w:val="430"/>
        </w:trPr>
        <w:tc>
          <w:tcPr>
            <w:tcW w:w="1980" w:type="dxa"/>
          </w:tcPr>
          <w:p w14:paraId="0CE5CD6D"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Global Cell</w:t>
            </w:r>
          </w:p>
        </w:tc>
        <w:tc>
          <w:tcPr>
            <w:tcW w:w="1417" w:type="dxa"/>
          </w:tcPr>
          <w:p w14:paraId="0128D406" w14:textId="737D52EC"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535555000-</w:t>
            </w:r>
            <w:r w:rsidR="00897DF6">
              <w:rPr>
                <w:rFonts w:cstheme="minorHAnsi"/>
                <w:spacing w:val="-2"/>
                <w:sz w:val="20"/>
                <w:szCs w:val="20"/>
              </w:rPr>
              <w:br/>
            </w:r>
            <w:r w:rsidRPr="00BC6A0E">
              <w:rPr>
                <w:rFonts w:cstheme="minorHAnsi"/>
                <w:spacing w:val="-2"/>
                <w:sz w:val="20"/>
                <w:szCs w:val="20"/>
              </w:rPr>
              <w:t>535559999</w:t>
            </w:r>
          </w:p>
        </w:tc>
        <w:tc>
          <w:tcPr>
            <w:tcW w:w="1134" w:type="dxa"/>
          </w:tcPr>
          <w:p w14:paraId="165AA6CD"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2EBDB7EE"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3F45DFF1"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76AD04C4"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z w:val="20"/>
                <w:szCs w:val="20"/>
              </w:rPr>
              <w:t>MVNO</w:t>
            </w:r>
            <w:r w:rsidRPr="00BC6A0E">
              <w:rPr>
                <w:rFonts w:cstheme="minorHAnsi"/>
                <w:spacing w:val="-2"/>
                <w:sz w:val="20"/>
                <w:szCs w:val="20"/>
              </w:rPr>
              <w:t xml:space="preserve"> mobile operator</w:t>
            </w:r>
          </w:p>
        </w:tc>
      </w:tr>
      <w:tr w:rsidR="00D74A7B" w:rsidRPr="00BC6A0E" w14:paraId="56E6FE4B" w14:textId="77777777" w:rsidTr="00897DF6">
        <w:trPr>
          <w:cantSplit/>
          <w:trHeight w:val="466"/>
        </w:trPr>
        <w:tc>
          <w:tcPr>
            <w:tcW w:w="1980" w:type="dxa"/>
          </w:tcPr>
          <w:p w14:paraId="2633D376"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2BB626A0" w14:textId="11A34EFE"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540000000-</w:t>
            </w:r>
            <w:r w:rsidR="00897DF6">
              <w:rPr>
                <w:rFonts w:cstheme="minorHAnsi"/>
                <w:spacing w:val="-2"/>
                <w:sz w:val="20"/>
                <w:szCs w:val="20"/>
              </w:rPr>
              <w:br/>
            </w:r>
            <w:r w:rsidRPr="00BC6A0E">
              <w:rPr>
                <w:rFonts w:cstheme="minorHAnsi"/>
                <w:spacing w:val="-2"/>
                <w:sz w:val="20"/>
                <w:szCs w:val="20"/>
              </w:rPr>
              <w:t>540004999</w:t>
            </w:r>
          </w:p>
        </w:tc>
        <w:tc>
          <w:tcPr>
            <w:tcW w:w="1134" w:type="dxa"/>
          </w:tcPr>
          <w:p w14:paraId="05F49ADA"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13E53EB1"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5CA2C731"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6BC09A29"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303DC9E1" w14:textId="77777777" w:rsidTr="00897DF6">
        <w:trPr>
          <w:cantSplit/>
          <w:trHeight w:val="493"/>
        </w:trPr>
        <w:tc>
          <w:tcPr>
            <w:tcW w:w="1980" w:type="dxa"/>
          </w:tcPr>
          <w:p w14:paraId="76B6768F"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04AB8420" w14:textId="3E38464F"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540400000-</w:t>
            </w:r>
            <w:r w:rsidR="00897DF6">
              <w:rPr>
                <w:rFonts w:cstheme="minorHAnsi"/>
                <w:spacing w:val="-2"/>
                <w:sz w:val="20"/>
                <w:szCs w:val="20"/>
              </w:rPr>
              <w:br/>
            </w:r>
            <w:r w:rsidRPr="00BC6A0E">
              <w:rPr>
                <w:rFonts w:cstheme="minorHAnsi"/>
                <w:spacing w:val="-2"/>
                <w:sz w:val="20"/>
                <w:szCs w:val="20"/>
              </w:rPr>
              <w:t>540404999</w:t>
            </w:r>
          </w:p>
        </w:tc>
        <w:tc>
          <w:tcPr>
            <w:tcW w:w="1134" w:type="dxa"/>
          </w:tcPr>
          <w:p w14:paraId="42F881B6"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529504E6"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39E9C6F8"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5882E2A5"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22126D78" w14:textId="77777777" w:rsidTr="00897DF6">
        <w:trPr>
          <w:cantSplit/>
          <w:trHeight w:val="430"/>
        </w:trPr>
        <w:tc>
          <w:tcPr>
            <w:tcW w:w="1980" w:type="dxa"/>
          </w:tcPr>
          <w:p w14:paraId="4D7692D5"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Magticom</w:t>
            </w:r>
            <w:proofErr w:type="spellEnd"/>
          </w:p>
        </w:tc>
        <w:tc>
          <w:tcPr>
            <w:tcW w:w="1417" w:type="dxa"/>
          </w:tcPr>
          <w:p w14:paraId="67C75C8B" w14:textId="11A29224"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544440000-</w:t>
            </w:r>
            <w:r w:rsidR="00897DF6">
              <w:rPr>
                <w:rFonts w:cstheme="minorHAnsi"/>
                <w:spacing w:val="-2"/>
                <w:sz w:val="20"/>
                <w:szCs w:val="20"/>
              </w:rPr>
              <w:br/>
            </w:r>
            <w:r w:rsidRPr="00BC6A0E">
              <w:rPr>
                <w:rFonts w:cstheme="minorHAnsi"/>
                <w:spacing w:val="-2"/>
                <w:sz w:val="20"/>
                <w:szCs w:val="20"/>
              </w:rPr>
              <w:t>544449999</w:t>
            </w:r>
          </w:p>
        </w:tc>
        <w:tc>
          <w:tcPr>
            <w:tcW w:w="1134" w:type="dxa"/>
          </w:tcPr>
          <w:p w14:paraId="6636225A"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45D0B913"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7358FAB2"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379674FA"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50FF8E1E" w14:textId="77777777" w:rsidTr="00897DF6">
        <w:trPr>
          <w:cantSplit/>
          <w:trHeight w:val="466"/>
        </w:trPr>
        <w:tc>
          <w:tcPr>
            <w:tcW w:w="1980" w:type="dxa"/>
          </w:tcPr>
          <w:p w14:paraId="37FE557C"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425A776F" w14:textId="3D9355EA"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544540000-</w:t>
            </w:r>
            <w:r w:rsidR="00897DF6">
              <w:rPr>
                <w:rFonts w:cstheme="minorHAnsi"/>
                <w:spacing w:val="-2"/>
                <w:sz w:val="20"/>
                <w:szCs w:val="20"/>
              </w:rPr>
              <w:br/>
            </w:r>
            <w:r w:rsidRPr="00BC6A0E">
              <w:rPr>
                <w:rFonts w:cstheme="minorHAnsi"/>
                <w:spacing w:val="-2"/>
                <w:sz w:val="20"/>
                <w:szCs w:val="20"/>
              </w:rPr>
              <w:t>544544999</w:t>
            </w:r>
          </w:p>
        </w:tc>
        <w:tc>
          <w:tcPr>
            <w:tcW w:w="1134" w:type="dxa"/>
          </w:tcPr>
          <w:p w14:paraId="23A4C840"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03A2FA73"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1E6EADED"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17130DA7"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75BFD0D1" w14:textId="77777777" w:rsidTr="00897DF6">
        <w:trPr>
          <w:cantSplit/>
          <w:trHeight w:val="493"/>
        </w:trPr>
        <w:tc>
          <w:tcPr>
            <w:tcW w:w="1980" w:type="dxa"/>
          </w:tcPr>
          <w:p w14:paraId="76FBF58E"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mobile</w:t>
            </w:r>
          </w:p>
        </w:tc>
        <w:tc>
          <w:tcPr>
            <w:tcW w:w="1417" w:type="dxa"/>
          </w:tcPr>
          <w:p w14:paraId="43EF2C65" w14:textId="15604D9C"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544555000-</w:t>
            </w:r>
            <w:r w:rsidR="00897DF6">
              <w:rPr>
                <w:rFonts w:cstheme="minorHAnsi"/>
                <w:spacing w:val="-2"/>
                <w:sz w:val="20"/>
                <w:szCs w:val="20"/>
              </w:rPr>
              <w:br/>
            </w:r>
            <w:r w:rsidRPr="00BC6A0E">
              <w:rPr>
                <w:rFonts w:cstheme="minorHAnsi"/>
                <w:spacing w:val="-2"/>
                <w:sz w:val="20"/>
                <w:szCs w:val="20"/>
              </w:rPr>
              <w:t>544559999</w:t>
            </w:r>
          </w:p>
        </w:tc>
        <w:tc>
          <w:tcPr>
            <w:tcW w:w="1134" w:type="dxa"/>
          </w:tcPr>
          <w:p w14:paraId="4986EF9D"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58A33A77"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0906DEAB"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67990E20"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71AE86AB" w14:textId="77777777" w:rsidTr="00897DF6">
        <w:trPr>
          <w:cantSplit/>
          <w:trHeight w:val="520"/>
        </w:trPr>
        <w:tc>
          <w:tcPr>
            <w:tcW w:w="1980" w:type="dxa"/>
          </w:tcPr>
          <w:p w14:paraId="5ABAD10B"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Global Cell</w:t>
            </w:r>
          </w:p>
        </w:tc>
        <w:tc>
          <w:tcPr>
            <w:tcW w:w="1417" w:type="dxa"/>
          </w:tcPr>
          <w:p w14:paraId="306E0696" w14:textId="2A8FF1F0"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545555000-</w:t>
            </w:r>
            <w:r w:rsidR="00897DF6">
              <w:rPr>
                <w:rFonts w:cstheme="minorHAnsi"/>
                <w:spacing w:val="-2"/>
                <w:sz w:val="20"/>
                <w:szCs w:val="20"/>
              </w:rPr>
              <w:br/>
            </w:r>
            <w:r w:rsidRPr="00BC6A0E">
              <w:rPr>
                <w:rFonts w:cstheme="minorHAnsi"/>
                <w:spacing w:val="-2"/>
                <w:sz w:val="20"/>
                <w:szCs w:val="20"/>
              </w:rPr>
              <w:t>545559999</w:t>
            </w:r>
          </w:p>
        </w:tc>
        <w:tc>
          <w:tcPr>
            <w:tcW w:w="1134" w:type="dxa"/>
          </w:tcPr>
          <w:p w14:paraId="07FF69E9"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6C8EB2B5"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396ACA42"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50DE0D3C"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MVNO mobile operator</w:t>
            </w:r>
          </w:p>
        </w:tc>
      </w:tr>
      <w:tr w:rsidR="00D74A7B" w:rsidRPr="00BC6A0E" w14:paraId="0F599FFC" w14:textId="77777777" w:rsidTr="00897DF6">
        <w:trPr>
          <w:cantSplit/>
          <w:trHeight w:val="430"/>
        </w:trPr>
        <w:tc>
          <w:tcPr>
            <w:tcW w:w="1980" w:type="dxa"/>
          </w:tcPr>
          <w:p w14:paraId="4F714016"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134B9BB1" w14:textId="22094FE8"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550000000-</w:t>
            </w:r>
            <w:r w:rsidR="00897DF6">
              <w:rPr>
                <w:rFonts w:cstheme="minorHAnsi"/>
                <w:spacing w:val="-2"/>
                <w:sz w:val="20"/>
                <w:szCs w:val="20"/>
              </w:rPr>
              <w:br/>
            </w:r>
            <w:r w:rsidRPr="00BC6A0E">
              <w:rPr>
                <w:rFonts w:cstheme="minorHAnsi"/>
                <w:spacing w:val="-2"/>
                <w:sz w:val="20"/>
                <w:szCs w:val="20"/>
              </w:rPr>
              <w:t>550009999</w:t>
            </w:r>
          </w:p>
        </w:tc>
        <w:tc>
          <w:tcPr>
            <w:tcW w:w="1134" w:type="dxa"/>
          </w:tcPr>
          <w:p w14:paraId="56A07E96"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66251D8D"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38EB9AFE"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41A5C3E9"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40E40C00" w14:textId="77777777" w:rsidTr="00897DF6">
        <w:trPr>
          <w:cantSplit/>
          <w:trHeight w:val="376"/>
        </w:trPr>
        <w:tc>
          <w:tcPr>
            <w:tcW w:w="1980" w:type="dxa"/>
          </w:tcPr>
          <w:p w14:paraId="7C5B2DF5"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lastRenderedPageBreak/>
              <w:t>Geo Cell</w:t>
            </w:r>
          </w:p>
        </w:tc>
        <w:tc>
          <w:tcPr>
            <w:tcW w:w="1417" w:type="dxa"/>
          </w:tcPr>
          <w:p w14:paraId="617CF143" w14:textId="444FDD55"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550050000-</w:t>
            </w:r>
            <w:r w:rsidR="00897DF6">
              <w:rPr>
                <w:rFonts w:cstheme="minorHAnsi"/>
                <w:spacing w:val="-2"/>
                <w:sz w:val="20"/>
                <w:szCs w:val="20"/>
              </w:rPr>
              <w:br/>
            </w:r>
            <w:r w:rsidRPr="00BC6A0E">
              <w:rPr>
                <w:rFonts w:cstheme="minorHAnsi"/>
                <w:spacing w:val="-2"/>
                <w:sz w:val="20"/>
                <w:szCs w:val="20"/>
              </w:rPr>
              <w:t>550059999</w:t>
            </w:r>
          </w:p>
        </w:tc>
        <w:tc>
          <w:tcPr>
            <w:tcW w:w="1134" w:type="dxa"/>
          </w:tcPr>
          <w:p w14:paraId="11407CF2"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72060F13"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6D7D50D3"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7B92917B"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021435F9" w14:textId="77777777" w:rsidTr="00897DF6">
        <w:trPr>
          <w:cantSplit/>
          <w:trHeight w:val="493"/>
        </w:trPr>
        <w:tc>
          <w:tcPr>
            <w:tcW w:w="1980" w:type="dxa"/>
          </w:tcPr>
          <w:p w14:paraId="07AD40A2"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23981DF1" w14:textId="4AD71649"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550500000-</w:t>
            </w:r>
            <w:r w:rsidR="00897DF6">
              <w:rPr>
                <w:rFonts w:cstheme="minorHAnsi"/>
                <w:spacing w:val="-2"/>
                <w:sz w:val="20"/>
                <w:szCs w:val="20"/>
              </w:rPr>
              <w:br/>
            </w:r>
            <w:r w:rsidRPr="00BC6A0E">
              <w:rPr>
                <w:rFonts w:cstheme="minorHAnsi"/>
                <w:spacing w:val="-2"/>
                <w:sz w:val="20"/>
                <w:szCs w:val="20"/>
              </w:rPr>
              <w:t>550509999</w:t>
            </w:r>
          </w:p>
        </w:tc>
        <w:tc>
          <w:tcPr>
            <w:tcW w:w="1134" w:type="dxa"/>
          </w:tcPr>
          <w:p w14:paraId="1DC15E00"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1E3FE95D"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14E85394"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2FDB107C"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0DFEDBAA" w14:textId="77777777" w:rsidTr="00897DF6">
        <w:trPr>
          <w:cantSplit/>
          <w:trHeight w:val="520"/>
        </w:trPr>
        <w:tc>
          <w:tcPr>
            <w:tcW w:w="1980" w:type="dxa"/>
          </w:tcPr>
          <w:p w14:paraId="5C674B86"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Global Cell</w:t>
            </w:r>
          </w:p>
        </w:tc>
        <w:tc>
          <w:tcPr>
            <w:tcW w:w="1417" w:type="dxa"/>
          </w:tcPr>
          <w:p w14:paraId="22539CE9" w14:textId="292CEF91"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550555000-</w:t>
            </w:r>
            <w:r w:rsidR="00897DF6">
              <w:rPr>
                <w:rFonts w:cstheme="minorHAnsi"/>
                <w:spacing w:val="-2"/>
                <w:sz w:val="20"/>
                <w:szCs w:val="20"/>
              </w:rPr>
              <w:br/>
            </w:r>
            <w:r w:rsidRPr="00BC6A0E">
              <w:rPr>
                <w:rFonts w:cstheme="minorHAnsi"/>
                <w:spacing w:val="-2"/>
                <w:sz w:val="20"/>
                <w:szCs w:val="20"/>
              </w:rPr>
              <w:t>550559999</w:t>
            </w:r>
          </w:p>
        </w:tc>
        <w:tc>
          <w:tcPr>
            <w:tcW w:w="1134" w:type="dxa"/>
          </w:tcPr>
          <w:p w14:paraId="7CB75668"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207ADABB"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2425F0A8"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5E8E23C3"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MVNO mobile operator</w:t>
            </w:r>
          </w:p>
        </w:tc>
      </w:tr>
      <w:tr w:rsidR="00D74A7B" w:rsidRPr="00BC6A0E" w14:paraId="33C5883A" w14:textId="77777777" w:rsidTr="00897DF6">
        <w:trPr>
          <w:cantSplit/>
          <w:trHeight w:val="250"/>
        </w:trPr>
        <w:tc>
          <w:tcPr>
            <w:tcW w:w="1980" w:type="dxa"/>
          </w:tcPr>
          <w:p w14:paraId="053DCAD9"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Magticom</w:t>
            </w:r>
            <w:proofErr w:type="spellEnd"/>
          </w:p>
        </w:tc>
        <w:tc>
          <w:tcPr>
            <w:tcW w:w="1417" w:type="dxa"/>
          </w:tcPr>
          <w:p w14:paraId="2E9BA240" w14:textId="77777777"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551</w:t>
            </w:r>
          </w:p>
        </w:tc>
        <w:tc>
          <w:tcPr>
            <w:tcW w:w="1134" w:type="dxa"/>
          </w:tcPr>
          <w:p w14:paraId="23AC4CAA"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2405E050"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107B2CA4"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606C3F4E"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53F77E34" w14:textId="77777777" w:rsidTr="00897DF6">
        <w:trPr>
          <w:cantSplit/>
          <w:trHeight w:val="520"/>
        </w:trPr>
        <w:tc>
          <w:tcPr>
            <w:tcW w:w="1980" w:type="dxa"/>
          </w:tcPr>
          <w:p w14:paraId="3C07DA55"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Premium Net International SRL</w:t>
            </w:r>
          </w:p>
        </w:tc>
        <w:tc>
          <w:tcPr>
            <w:tcW w:w="1417" w:type="dxa"/>
          </w:tcPr>
          <w:p w14:paraId="55079EAD" w14:textId="017997EB"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552000000-</w:t>
            </w:r>
            <w:r w:rsidR="00897DF6">
              <w:rPr>
                <w:rFonts w:cstheme="minorHAnsi"/>
                <w:spacing w:val="-2"/>
                <w:sz w:val="20"/>
                <w:szCs w:val="20"/>
              </w:rPr>
              <w:br/>
            </w:r>
            <w:r w:rsidRPr="00BC6A0E">
              <w:rPr>
                <w:rFonts w:cstheme="minorHAnsi"/>
                <w:spacing w:val="-2"/>
                <w:sz w:val="20"/>
                <w:szCs w:val="20"/>
              </w:rPr>
              <w:t>552009999</w:t>
            </w:r>
          </w:p>
        </w:tc>
        <w:tc>
          <w:tcPr>
            <w:tcW w:w="1134" w:type="dxa"/>
          </w:tcPr>
          <w:p w14:paraId="205F3FA5"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851" w:type="dxa"/>
          </w:tcPr>
          <w:p w14:paraId="01196CE5" w14:textId="77777777" w:rsidR="00D74A7B" w:rsidRPr="001425FA" w:rsidRDefault="00D74A7B" w:rsidP="00F6587E">
            <w:pPr>
              <w:pStyle w:val="TableParagraph"/>
              <w:spacing w:before="20" w:after="20" w:line="240" w:lineRule="auto"/>
              <w:jc w:val="center"/>
              <w:rPr>
                <w:rFonts w:cstheme="minorHAnsi"/>
                <w:sz w:val="20"/>
                <w:szCs w:val="20"/>
              </w:rPr>
            </w:pPr>
            <w:r w:rsidRPr="001425FA">
              <w:rPr>
                <w:rFonts w:cstheme="minorHAnsi"/>
                <w:sz w:val="20"/>
                <w:szCs w:val="20"/>
              </w:rPr>
              <w:t>9</w:t>
            </w:r>
          </w:p>
        </w:tc>
        <w:tc>
          <w:tcPr>
            <w:tcW w:w="2268" w:type="dxa"/>
          </w:tcPr>
          <w:p w14:paraId="47733966"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2A6DDE57"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MVNO mobile operator</w:t>
            </w:r>
          </w:p>
        </w:tc>
      </w:tr>
      <w:tr w:rsidR="00D74A7B" w:rsidRPr="00BC6A0E" w14:paraId="68E3BF71" w14:textId="77777777" w:rsidTr="00897DF6">
        <w:trPr>
          <w:cantSplit/>
          <w:trHeight w:val="430"/>
        </w:trPr>
        <w:tc>
          <w:tcPr>
            <w:tcW w:w="1980" w:type="dxa"/>
          </w:tcPr>
          <w:p w14:paraId="58B17F7C"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Magticom</w:t>
            </w:r>
            <w:proofErr w:type="spellEnd"/>
          </w:p>
        </w:tc>
        <w:tc>
          <w:tcPr>
            <w:tcW w:w="1417" w:type="dxa"/>
          </w:tcPr>
          <w:p w14:paraId="0FA2FC6A" w14:textId="31747453"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552220000-</w:t>
            </w:r>
            <w:r w:rsidR="00897DF6">
              <w:rPr>
                <w:rFonts w:cstheme="minorHAnsi"/>
                <w:spacing w:val="-2"/>
                <w:sz w:val="20"/>
                <w:szCs w:val="20"/>
              </w:rPr>
              <w:br/>
            </w:r>
            <w:r w:rsidRPr="00BC6A0E">
              <w:rPr>
                <w:rFonts w:cstheme="minorHAnsi"/>
                <w:spacing w:val="-2"/>
                <w:sz w:val="20"/>
                <w:szCs w:val="20"/>
              </w:rPr>
              <w:t>552224999</w:t>
            </w:r>
          </w:p>
        </w:tc>
        <w:tc>
          <w:tcPr>
            <w:tcW w:w="1134" w:type="dxa"/>
          </w:tcPr>
          <w:p w14:paraId="7ABA316A"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5406B794"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20BD7D36"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20794F4B"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7FEDF4F7" w14:textId="77777777" w:rsidTr="00897DF6">
        <w:trPr>
          <w:cantSplit/>
          <w:trHeight w:val="556"/>
        </w:trPr>
        <w:tc>
          <w:tcPr>
            <w:tcW w:w="1980" w:type="dxa"/>
          </w:tcPr>
          <w:p w14:paraId="04345208"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1C4EE13D" w14:textId="59F0D655"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553330000-</w:t>
            </w:r>
            <w:r w:rsidR="00897DF6">
              <w:rPr>
                <w:rFonts w:cstheme="minorHAnsi"/>
                <w:spacing w:val="-2"/>
                <w:sz w:val="20"/>
                <w:szCs w:val="20"/>
              </w:rPr>
              <w:br/>
            </w:r>
            <w:r w:rsidRPr="00BC6A0E">
              <w:rPr>
                <w:rFonts w:cstheme="minorHAnsi"/>
                <w:spacing w:val="-2"/>
                <w:sz w:val="20"/>
                <w:szCs w:val="20"/>
              </w:rPr>
              <w:t>553334999</w:t>
            </w:r>
          </w:p>
        </w:tc>
        <w:tc>
          <w:tcPr>
            <w:tcW w:w="1134" w:type="dxa"/>
          </w:tcPr>
          <w:p w14:paraId="1923AE44"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08E116A9"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3E2F0E76"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2E4AA022"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66A07816" w14:textId="77777777" w:rsidTr="00897DF6">
        <w:trPr>
          <w:cantSplit/>
          <w:trHeight w:val="430"/>
        </w:trPr>
        <w:tc>
          <w:tcPr>
            <w:tcW w:w="1980" w:type="dxa"/>
          </w:tcPr>
          <w:p w14:paraId="66DBA5E8"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182AAF7B" w14:textId="79AB9CDC"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554440000-</w:t>
            </w:r>
            <w:r w:rsidR="00897DF6">
              <w:rPr>
                <w:rFonts w:cstheme="minorHAnsi"/>
                <w:spacing w:val="-2"/>
                <w:sz w:val="20"/>
                <w:szCs w:val="20"/>
              </w:rPr>
              <w:br/>
            </w:r>
            <w:r w:rsidRPr="00BC6A0E">
              <w:rPr>
                <w:rFonts w:cstheme="minorHAnsi"/>
                <w:spacing w:val="-2"/>
                <w:sz w:val="20"/>
                <w:szCs w:val="20"/>
              </w:rPr>
              <w:t>554444999</w:t>
            </w:r>
          </w:p>
        </w:tc>
        <w:tc>
          <w:tcPr>
            <w:tcW w:w="1134" w:type="dxa"/>
          </w:tcPr>
          <w:p w14:paraId="389AC5CB"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24A2DADC"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16B2E2CC"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67B35A6A"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477B8C02" w14:textId="77777777" w:rsidTr="00897DF6">
        <w:trPr>
          <w:cantSplit/>
          <w:trHeight w:val="286"/>
        </w:trPr>
        <w:tc>
          <w:tcPr>
            <w:tcW w:w="1980" w:type="dxa"/>
          </w:tcPr>
          <w:p w14:paraId="352BCD31"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6C6BAB89" w14:textId="77777777"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555</w:t>
            </w:r>
          </w:p>
        </w:tc>
        <w:tc>
          <w:tcPr>
            <w:tcW w:w="1134" w:type="dxa"/>
          </w:tcPr>
          <w:p w14:paraId="79A0A5B2"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2301927B"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0E5D330E"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287C66AC"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0C55B870" w14:textId="77777777" w:rsidTr="00897DF6">
        <w:trPr>
          <w:cantSplit/>
          <w:trHeight w:val="250"/>
        </w:trPr>
        <w:tc>
          <w:tcPr>
            <w:tcW w:w="1980" w:type="dxa"/>
          </w:tcPr>
          <w:p w14:paraId="69B6F30E"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2A97411F" w14:textId="77777777"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557</w:t>
            </w:r>
          </w:p>
        </w:tc>
        <w:tc>
          <w:tcPr>
            <w:tcW w:w="1134" w:type="dxa"/>
          </w:tcPr>
          <w:p w14:paraId="07A9FE5C"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1F8FB676"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675798B1"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2689B79D"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7BDED626" w14:textId="77777777" w:rsidTr="00897DF6">
        <w:trPr>
          <w:cantSplit/>
          <w:trHeight w:val="250"/>
        </w:trPr>
        <w:tc>
          <w:tcPr>
            <w:tcW w:w="1980" w:type="dxa"/>
          </w:tcPr>
          <w:p w14:paraId="4F914F38"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1498E978" w14:textId="77777777"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558</w:t>
            </w:r>
          </w:p>
        </w:tc>
        <w:tc>
          <w:tcPr>
            <w:tcW w:w="1134" w:type="dxa"/>
          </w:tcPr>
          <w:p w14:paraId="49415711"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6AB60309"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639F64A2"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74E4780F"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6C16C592" w14:textId="77777777" w:rsidTr="00897DF6">
        <w:trPr>
          <w:cantSplit/>
          <w:trHeight w:val="520"/>
        </w:trPr>
        <w:tc>
          <w:tcPr>
            <w:tcW w:w="1980" w:type="dxa"/>
          </w:tcPr>
          <w:p w14:paraId="2ECA7601"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Global Cell</w:t>
            </w:r>
          </w:p>
        </w:tc>
        <w:tc>
          <w:tcPr>
            <w:tcW w:w="1417" w:type="dxa"/>
          </w:tcPr>
          <w:p w14:paraId="18F9EF92" w14:textId="5CFF7AAF"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559000000-</w:t>
            </w:r>
            <w:r w:rsidR="00897DF6">
              <w:rPr>
                <w:rFonts w:cstheme="minorHAnsi"/>
                <w:spacing w:val="-2"/>
                <w:sz w:val="20"/>
                <w:szCs w:val="20"/>
              </w:rPr>
              <w:br/>
            </w:r>
            <w:r w:rsidRPr="00BC6A0E">
              <w:rPr>
                <w:rFonts w:cstheme="minorHAnsi"/>
                <w:spacing w:val="-2"/>
                <w:sz w:val="20"/>
                <w:szCs w:val="20"/>
              </w:rPr>
              <w:t>559009999</w:t>
            </w:r>
          </w:p>
        </w:tc>
        <w:tc>
          <w:tcPr>
            <w:tcW w:w="1134" w:type="dxa"/>
          </w:tcPr>
          <w:p w14:paraId="476875C0"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0D7A2C0E"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22F8DEBE"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4085E7B4"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MVNO mobile operator</w:t>
            </w:r>
          </w:p>
        </w:tc>
      </w:tr>
      <w:tr w:rsidR="00D74A7B" w:rsidRPr="00BC6A0E" w14:paraId="33ED27B8" w14:textId="77777777" w:rsidTr="00897DF6">
        <w:trPr>
          <w:cantSplit/>
          <w:trHeight w:val="430"/>
        </w:trPr>
        <w:tc>
          <w:tcPr>
            <w:tcW w:w="1980" w:type="dxa"/>
          </w:tcPr>
          <w:p w14:paraId="40A6626F"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Geo Cell</w:t>
            </w:r>
          </w:p>
        </w:tc>
        <w:tc>
          <w:tcPr>
            <w:tcW w:w="1417" w:type="dxa"/>
          </w:tcPr>
          <w:p w14:paraId="0914BEA1" w14:textId="407AC7DC"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559555000-</w:t>
            </w:r>
            <w:r w:rsidR="00897DF6">
              <w:rPr>
                <w:rFonts w:cstheme="minorHAnsi"/>
                <w:spacing w:val="-2"/>
                <w:sz w:val="20"/>
                <w:szCs w:val="20"/>
              </w:rPr>
              <w:br/>
            </w:r>
            <w:r w:rsidRPr="00BC6A0E">
              <w:rPr>
                <w:rFonts w:cstheme="minorHAnsi"/>
                <w:spacing w:val="-2"/>
                <w:sz w:val="20"/>
                <w:szCs w:val="20"/>
              </w:rPr>
              <w:t>559559999</w:t>
            </w:r>
          </w:p>
        </w:tc>
        <w:tc>
          <w:tcPr>
            <w:tcW w:w="1134" w:type="dxa"/>
          </w:tcPr>
          <w:p w14:paraId="7BE1CC06"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205D0276"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2B341B25"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09022FB7"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54F4E2D5" w14:textId="77777777" w:rsidTr="00897DF6">
        <w:trPr>
          <w:cantSplit/>
          <w:trHeight w:val="466"/>
        </w:trPr>
        <w:tc>
          <w:tcPr>
            <w:tcW w:w="1980" w:type="dxa"/>
          </w:tcPr>
          <w:p w14:paraId="2C198613"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Global Cell</w:t>
            </w:r>
          </w:p>
        </w:tc>
        <w:tc>
          <w:tcPr>
            <w:tcW w:w="1417" w:type="dxa"/>
          </w:tcPr>
          <w:p w14:paraId="36D6A3F9" w14:textId="03E46D54"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559995000-</w:t>
            </w:r>
            <w:r w:rsidR="00897DF6">
              <w:rPr>
                <w:rFonts w:cstheme="minorHAnsi"/>
                <w:spacing w:val="-2"/>
                <w:sz w:val="20"/>
                <w:szCs w:val="20"/>
              </w:rPr>
              <w:br/>
            </w:r>
            <w:r w:rsidRPr="00BC6A0E">
              <w:rPr>
                <w:rFonts w:cstheme="minorHAnsi"/>
                <w:spacing w:val="-2"/>
                <w:sz w:val="20"/>
                <w:szCs w:val="20"/>
              </w:rPr>
              <w:t>559999999</w:t>
            </w:r>
          </w:p>
        </w:tc>
        <w:tc>
          <w:tcPr>
            <w:tcW w:w="1134" w:type="dxa"/>
          </w:tcPr>
          <w:p w14:paraId="635D4A5E"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0CFAD9DC"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0E847B02"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0B6FA40B"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MVNO mobile operator</w:t>
            </w:r>
          </w:p>
        </w:tc>
      </w:tr>
      <w:tr w:rsidR="00D74A7B" w:rsidRPr="00BC6A0E" w14:paraId="50647E24" w14:textId="77777777" w:rsidTr="00897DF6">
        <w:trPr>
          <w:cantSplit/>
          <w:trHeight w:val="313"/>
        </w:trPr>
        <w:tc>
          <w:tcPr>
            <w:tcW w:w="1980" w:type="dxa"/>
          </w:tcPr>
          <w:p w14:paraId="51AEDEFE"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mobile</w:t>
            </w:r>
          </w:p>
        </w:tc>
        <w:tc>
          <w:tcPr>
            <w:tcW w:w="1417" w:type="dxa"/>
          </w:tcPr>
          <w:p w14:paraId="3CAD9967" w14:textId="77777777"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568</w:t>
            </w:r>
          </w:p>
        </w:tc>
        <w:tc>
          <w:tcPr>
            <w:tcW w:w="1134" w:type="dxa"/>
          </w:tcPr>
          <w:p w14:paraId="6AE2EA2B"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1E3E6717"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5B058D62"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7F0DD2FF"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409DD72B" w14:textId="77777777" w:rsidTr="00897DF6">
        <w:trPr>
          <w:cantSplit/>
          <w:trHeight w:val="250"/>
        </w:trPr>
        <w:tc>
          <w:tcPr>
            <w:tcW w:w="1980" w:type="dxa"/>
          </w:tcPr>
          <w:p w14:paraId="3A480E82"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Silknet</w:t>
            </w:r>
            <w:proofErr w:type="spellEnd"/>
          </w:p>
        </w:tc>
        <w:tc>
          <w:tcPr>
            <w:tcW w:w="1417" w:type="dxa"/>
          </w:tcPr>
          <w:p w14:paraId="79616C7C" w14:textId="77777777"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570</w:t>
            </w:r>
          </w:p>
        </w:tc>
        <w:tc>
          <w:tcPr>
            <w:tcW w:w="1134" w:type="dxa"/>
          </w:tcPr>
          <w:p w14:paraId="298BDA64"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75460637"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1A696EA8"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59C6F47A"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7FF2998F" w14:textId="77777777" w:rsidTr="00897DF6">
        <w:trPr>
          <w:cantSplit/>
          <w:trHeight w:val="250"/>
        </w:trPr>
        <w:tc>
          <w:tcPr>
            <w:tcW w:w="1980" w:type="dxa"/>
          </w:tcPr>
          <w:p w14:paraId="02546737"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mobile</w:t>
            </w:r>
          </w:p>
        </w:tc>
        <w:tc>
          <w:tcPr>
            <w:tcW w:w="1417" w:type="dxa"/>
          </w:tcPr>
          <w:p w14:paraId="7B084D3E" w14:textId="77777777"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571</w:t>
            </w:r>
          </w:p>
        </w:tc>
        <w:tc>
          <w:tcPr>
            <w:tcW w:w="1134" w:type="dxa"/>
          </w:tcPr>
          <w:p w14:paraId="0888406F"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6E1CA4EF"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5BF05105"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2D6111BF"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4A773B1B" w14:textId="77777777" w:rsidTr="00897DF6">
        <w:trPr>
          <w:cantSplit/>
          <w:trHeight w:val="250"/>
        </w:trPr>
        <w:tc>
          <w:tcPr>
            <w:tcW w:w="1980" w:type="dxa"/>
          </w:tcPr>
          <w:p w14:paraId="18FA069A"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mobile</w:t>
            </w:r>
          </w:p>
        </w:tc>
        <w:tc>
          <w:tcPr>
            <w:tcW w:w="1417" w:type="dxa"/>
          </w:tcPr>
          <w:p w14:paraId="4ADBFAF7" w14:textId="77777777"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574</w:t>
            </w:r>
          </w:p>
        </w:tc>
        <w:tc>
          <w:tcPr>
            <w:tcW w:w="1134" w:type="dxa"/>
          </w:tcPr>
          <w:p w14:paraId="7437B855"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18A79695"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704895C9"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2BA7410C"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Mobile network operator</w:t>
            </w:r>
          </w:p>
        </w:tc>
      </w:tr>
      <w:tr w:rsidR="00D74A7B" w:rsidRPr="00BC6A0E" w14:paraId="264BFD48" w14:textId="77777777" w:rsidTr="00897DF6">
        <w:trPr>
          <w:cantSplit/>
          <w:trHeight w:val="520"/>
        </w:trPr>
        <w:tc>
          <w:tcPr>
            <w:tcW w:w="1980" w:type="dxa"/>
          </w:tcPr>
          <w:p w14:paraId="5B235B2A"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Magticom</w:t>
            </w:r>
            <w:proofErr w:type="spellEnd"/>
          </w:p>
        </w:tc>
        <w:tc>
          <w:tcPr>
            <w:tcW w:w="1417" w:type="dxa"/>
          </w:tcPr>
          <w:p w14:paraId="59D88DB2" w14:textId="275B5F86" w:rsidR="00D74A7B" w:rsidRPr="00BC6A0E" w:rsidRDefault="00D74A7B" w:rsidP="00F6587E">
            <w:pPr>
              <w:pStyle w:val="TableParagraph"/>
              <w:spacing w:before="20" w:after="20" w:line="240" w:lineRule="auto"/>
              <w:ind w:left="170"/>
              <w:rPr>
                <w:rFonts w:cstheme="minorHAnsi"/>
                <w:spacing w:val="-2"/>
                <w:sz w:val="20"/>
                <w:szCs w:val="20"/>
              </w:rPr>
            </w:pPr>
            <w:r w:rsidRPr="00BC6A0E">
              <w:rPr>
                <w:rFonts w:cstheme="minorHAnsi"/>
                <w:spacing w:val="-2"/>
                <w:sz w:val="20"/>
                <w:szCs w:val="20"/>
              </w:rPr>
              <w:t>575000000-</w:t>
            </w:r>
            <w:r w:rsidR="00897DF6">
              <w:rPr>
                <w:rFonts w:cstheme="minorHAnsi"/>
                <w:spacing w:val="-2"/>
                <w:sz w:val="20"/>
                <w:szCs w:val="20"/>
              </w:rPr>
              <w:br/>
            </w:r>
            <w:r w:rsidRPr="00BC6A0E">
              <w:rPr>
                <w:rFonts w:cstheme="minorHAnsi"/>
                <w:spacing w:val="-2"/>
                <w:sz w:val="20"/>
                <w:szCs w:val="20"/>
              </w:rPr>
              <w:t>575004999</w:t>
            </w:r>
          </w:p>
        </w:tc>
        <w:tc>
          <w:tcPr>
            <w:tcW w:w="1134" w:type="dxa"/>
          </w:tcPr>
          <w:p w14:paraId="63C0D47B"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851" w:type="dxa"/>
          </w:tcPr>
          <w:p w14:paraId="77A46552" w14:textId="77777777" w:rsidR="00D74A7B" w:rsidRPr="00BE06AA" w:rsidRDefault="00D74A7B" w:rsidP="00F6587E">
            <w:pPr>
              <w:pStyle w:val="TableParagraph"/>
              <w:spacing w:before="20" w:after="20" w:line="240" w:lineRule="auto"/>
              <w:jc w:val="center"/>
              <w:rPr>
                <w:rFonts w:cstheme="minorHAnsi"/>
                <w:sz w:val="20"/>
                <w:szCs w:val="20"/>
              </w:rPr>
            </w:pPr>
            <w:r w:rsidRPr="00BE06AA">
              <w:rPr>
                <w:rFonts w:cstheme="minorHAnsi"/>
                <w:sz w:val="20"/>
                <w:szCs w:val="20"/>
              </w:rPr>
              <w:t>9</w:t>
            </w:r>
          </w:p>
        </w:tc>
        <w:tc>
          <w:tcPr>
            <w:tcW w:w="2268" w:type="dxa"/>
          </w:tcPr>
          <w:p w14:paraId="78CFF78B" w14:textId="77777777" w:rsidR="00D74A7B" w:rsidRPr="00BC6A0E" w:rsidRDefault="00D74A7B" w:rsidP="00F6587E">
            <w:pPr>
              <w:pStyle w:val="TableParagraph"/>
              <w:spacing w:before="20" w:after="20" w:line="240" w:lineRule="auto"/>
              <w:ind w:left="112" w:right="55"/>
              <w:rPr>
                <w:rFonts w:cstheme="minorHAnsi"/>
                <w:spacing w:val="-2"/>
                <w:sz w:val="20"/>
                <w:szCs w:val="20"/>
              </w:rPr>
            </w:pPr>
            <w:r w:rsidRPr="00BC6A0E">
              <w:rPr>
                <w:rFonts w:cstheme="minorHAnsi"/>
                <w:spacing w:val="-2"/>
                <w:sz w:val="20"/>
                <w:szCs w:val="20"/>
              </w:rPr>
              <w:t>Non-geographic number</w:t>
            </w:r>
          </w:p>
        </w:tc>
        <w:tc>
          <w:tcPr>
            <w:tcW w:w="2340" w:type="dxa"/>
          </w:tcPr>
          <w:p w14:paraId="5D5879F8" w14:textId="77777777" w:rsidR="00D74A7B" w:rsidRPr="00BC6A0E" w:rsidRDefault="00D74A7B" w:rsidP="00F6587E">
            <w:pPr>
              <w:pStyle w:val="TableParagraph"/>
              <w:spacing w:before="20" w:after="20" w:line="240" w:lineRule="auto"/>
              <w:ind w:left="112"/>
              <w:rPr>
                <w:rFonts w:cstheme="minorHAnsi"/>
                <w:spacing w:val="-2"/>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1EFF0B02" w14:textId="77777777" w:rsidTr="00897DF6">
        <w:trPr>
          <w:cantSplit/>
          <w:trHeight w:val="520"/>
        </w:trPr>
        <w:tc>
          <w:tcPr>
            <w:tcW w:w="1980" w:type="dxa"/>
          </w:tcPr>
          <w:p w14:paraId="4C4072FF"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106AFC08" w14:textId="76A63D26"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575555000-</w:t>
            </w:r>
            <w:r w:rsidR="00897DF6">
              <w:rPr>
                <w:rFonts w:cstheme="minorHAnsi"/>
                <w:sz w:val="20"/>
                <w:szCs w:val="20"/>
              </w:rPr>
              <w:br/>
            </w:r>
            <w:r w:rsidRPr="00BC6A0E">
              <w:rPr>
                <w:rFonts w:cstheme="minorHAnsi"/>
                <w:spacing w:val="-2"/>
                <w:sz w:val="20"/>
                <w:szCs w:val="20"/>
              </w:rPr>
              <w:t>575559999</w:t>
            </w:r>
          </w:p>
        </w:tc>
        <w:tc>
          <w:tcPr>
            <w:tcW w:w="1134" w:type="dxa"/>
          </w:tcPr>
          <w:p w14:paraId="73537E38"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51E16D7"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E5F108B"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00A878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6D0E5324" w14:textId="77777777" w:rsidTr="00897DF6">
        <w:trPr>
          <w:cantSplit/>
          <w:trHeight w:val="520"/>
        </w:trPr>
        <w:tc>
          <w:tcPr>
            <w:tcW w:w="1980" w:type="dxa"/>
          </w:tcPr>
          <w:p w14:paraId="39561CF3"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46C1874C" w14:textId="4078CC3A"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575750000-</w:t>
            </w:r>
            <w:r w:rsidR="00897DF6">
              <w:rPr>
                <w:rFonts w:cstheme="minorHAnsi"/>
                <w:sz w:val="20"/>
                <w:szCs w:val="20"/>
              </w:rPr>
              <w:br/>
            </w:r>
            <w:r w:rsidRPr="00BC6A0E">
              <w:rPr>
                <w:rFonts w:cstheme="minorHAnsi"/>
                <w:spacing w:val="-2"/>
                <w:sz w:val="20"/>
                <w:szCs w:val="20"/>
              </w:rPr>
              <w:t>575759999</w:t>
            </w:r>
          </w:p>
        </w:tc>
        <w:tc>
          <w:tcPr>
            <w:tcW w:w="1134" w:type="dxa"/>
          </w:tcPr>
          <w:p w14:paraId="0970381E"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12591A5"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9512A02"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09C531A6"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Mobile</w:t>
            </w:r>
            <w:r w:rsidRPr="00BC6A0E">
              <w:rPr>
                <w:rFonts w:cstheme="minorHAnsi"/>
                <w:spacing w:val="-2"/>
                <w:sz w:val="20"/>
                <w:szCs w:val="20"/>
              </w:rPr>
              <w:t xml:space="preserve"> network operator</w:t>
            </w:r>
          </w:p>
        </w:tc>
      </w:tr>
      <w:tr w:rsidR="00D74A7B" w:rsidRPr="00BC6A0E" w14:paraId="22D09CF8" w14:textId="77777777" w:rsidTr="00897DF6">
        <w:trPr>
          <w:cantSplit/>
          <w:trHeight w:val="430"/>
        </w:trPr>
        <w:tc>
          <w:tcPr>
            <w:tcW w:w="1980" w:type="dxa"/>
          </w:tcPr>
          <w:p w14:paraId="599881DD"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7FA85A99" w14:textId="0D983CDE"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575777000-</w:t>
            </w:r>
            <w:r w:rsidR="00897DF6">
              <w:rPr>
                <w:rFonts w:cstheme="minorHAnsi"/>
                <w:spacing w:val="-2"/>
                <w:sz w:val="20"/>
                <w:szCs w:val="20"/>
              </w:rPr>
              <w:br/>
            </w:r>
            <w:r w:rsidRPr="00BC6A0E">
              <w:rPr>
                <w:rFonts w:cstheme="minorHAnsi"/>
                <w:spacing w:val="-2"/>
                <w:sz w:val="20"/>
                <w:szCs w:val="20"/>
              </w:rPr>
              <w:t>575781999</w:t>
            </w:r>
          </w:p>
        </w:tc>
        <w:tc>
          <w:tcPr>
            <w:tcW w:w="1134" w:type="dxa"/>
          </w:tcPr>
          <w:p w14:paraId="78A8ACD2"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9FADD43"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8073F9D"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9202FA5"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Mobile</w:t>
            </w:r>
            <w:r w:rsidRPr="00BC6A0E">
              <w:rPr>
                <w:rFonts w:cstheme="minorHAnsi"/>
                <w:spacing w:val="-2"/>
                <w:sz w:val="20"/>
                <w:szCs w:val="20"/>
              </w:rPr>
              <w:t xml:space="preserve"> network operator</w:t>
            </w:r>
          </w:p>
        </w:tc>
      </w:tr>
      <w:tr w:rsidR="00D74A7B" w:rsidRPr="00BC6A0E" w14:paraId="1B8016E3" w14:textId="77777777" w:rsidTr="00897DF6">
        <w:trPr>
          <w:cantSplit/>
          <w:trHeight w:val="286"/>
        </w:trPr>
        <w:tc>
          <w:tcPr>
            <w:tcW w:w="1980" w:type="dxa"/>
          </w:tcPr>
          <w:p w14:paraId="38228945"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1FF8F83B"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577</w:t>
            </w:r>
          </w:p>
        </w:tc>
        <w:tc>
          <w:tcPr>
            <w:tcW w:w="1134" w:type="dxa"/>
          </w:tcPr>
          <w:p w14:paraId="2D57B2F2"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878BAA5"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6A9CFF6A"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23FF7D8C"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Mobile</w:t>
            </w:r>
            <w:r w:rsidRPr="00BC6A0E">
              <w:rPr>
                <w:rFonts w:cstheme="minorHAnsi"/>
                <w:spacing w:val="-2"/>
                <w:sz w:val="20"/>
                <w:szCs w:val="20"/>
              </w:rPr>
              <w:t xml:space="preserve"> network operator</w:t>
            </w:r>
          </w:p>
        </w:tc>
      </w:tr>
      <w:tr w:rsidR="00D74A7B" w:rsidRPr="00BC6A0E" w14:paraId="0616FEEF" w14:textId="77777777" w:rsidTr="00897DF6">
        <w:trPr>
          <w:cantSplit/>
          <w:trHeight w:val="250"/>
        </w:trPr>
        <w:tc>
          <w:tcPr>
            <w:tcW w:w="1980" w:type="dxa"/>
          </w:tcPr>
          <w:p w14:paraId="1BFAD0B1"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w:t>
            </w:r>
            <w:r w:rsidRPr="00BC6A0E">
              <w:rPr>
                <w:rFonts w:cstheme="minorHAnsi"/>
                <w:spacing w:val="-2"/>
                <w:sz w:val="20"/>
                <w:szCs w:val="20"/>
              </w:rPr>
              <w:t>mobile</w:t>
            </w:r>
          </w:p>
        </w:tc>
        <w:tc>
          <w:tcPr>
            <w:tcW w:w="1417" w:type="dxa"/>
          </w:tcPr>
          <w:p w14:paraId="0024E20F"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579</w:t>
            </w:r>
          </w:p>
        </w:tc>
        <w:tc>
          <w:tcPr>
            <w:tcW w:w="1134" w:type="dxa"/>
          </w:tcPr>
          <w:p w14:paraId="2200FF11"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B45E9B3"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64233491"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5A495E3"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6E25CF0F" w14:textId="77777777" w:rsidTr="00897DF6">
        <w:trPr>
          <w:cantSplit/>
          <w:trHeight w:val="340"/>
        </w:trPr>
        <w:tc>
          <w:tcPr>
            <w:tcW w:w="1980" w:type="dxa"/>
          </w:tcPr>
          <w:p w14:paraId="3B3EC5A8"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70E1971B" w14:textId="4B7C257E"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580000000-</w:t>
            </w:r>
            <w:r w:rsidR="00897DF6">
              <w:rPr>
                <w:rFonts w:cstheme="minorHAnsi"/>
                <w:sz w:val="20"/>
                <w:szCs w:val="20"/>
              </w:rPr>
              <w:br/>
            </w:r>
            <w:r w:rsidRPr="00BC6A0E">
              <w:rPr>
                <w:rFonts w:cstheme="minorHAnsi"/>
                <w:spacing w:val="-2"/>
                <w:sz w:val="20"/>
                <w:szCs w:val="20"/>
              </w:rPr>
              <w:t>580009999</w:t>
            </w:r>
          </w:p>
        </w:tc>
        <w:tc>
          <w:tcPr>
            <w:tcW w:w="1134" w:type="dxa"/>
          </w:tcPr>
          <w:p w14:paraId="196EEA9C"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4F2B29A1"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5E8DFDA"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11E08A49"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487FCF7D" w14:textId="77777777" w:rsidTr="00897DF6">
        <w:trPr>
          <w:cantSplit/>
          <w:trHeight w:val="376"/>
        </w:trPr>
        <w:tc>
          <w:tcPr>
            <w:tcW w:w="1980" w:type="dxa"/>
          </w:tcPr>
          <w:p w14:paraId="3B8569A9"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33DB19FD" w14:textId="012D2548"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580805000-</w:t>
            </w:r>
            <w:r w:rsidR="00897DF6">
              <w:rPr>
                <w:rFonts w:cstheme="minorHAnsi"/>
                <w:sz w:val="20"/>
                <w:szCs w:val="20"/>
              </w:rPr>
              <w:br/>
            </w:r>
            <w:r w:rsidRPr="00BC6A0E">
              <w:rPr>
                <w:rFonts w:cstheme="minorHAnsi"/>
                <w:spacing w:val="-2"/>
                <w:sz w:val="20"/>
                <w:szCs w:val="20"/>
              </w:rPr>
              <w:t>580809999</w:t>
            </w:r>
          </w:p>
        </w:tc>
        <w:tc>
          <w:tcPr>
            <w:tcW w:w="1134" w:type="dxa"/>
          </w:tcPr>
          <w:p w14:paraId="7780C26B"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1AF75F7"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634D3834"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24721AEE"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26248786" w14:textId="77777777" w:rsidTr="00897DF6">
        <w:trPr>
          <w:cantSplit/>
          <w:trHeight w:val="526"/>
        </w:trPr>
        <w:tc>
          <w:tcPr>
            <w:tcW w:w="1980" w:type="dxa"/>
          </w:tcPr>
          <w:p w14:paraId="6A47BCA2"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Global</w:t>
            </w:r>
            <w:r w:rsidRPr="00BC6A0E">
              <w:rPr>
                <w:rFonts w:cstheme="minorHAnsi"/>
                <w:spacing w:val="-6"/>
                <w:sz w:val="20"/>
                <w:szCs w:val="20"/>
              </w:rPr>
              <w:t xml:space="preserve"> </w:t>
            </w:r>
            <w:r w:rsidRPr="00BC6A0E">
              <w:rPr>
                <w:rFonts w:cstheme="minorHAnsi"/>
                <w:spacing w:val="-4"/>
                <w:sz w:val="20"/>
                <w:szCs w:val="20"/>
              </w:rPr>
              <w:t>Cell</w:t>
            </w:r>
          </w:p>
        </w:tc>
        <w:tc>
          <w:tcPr>
            <w:tcW w:w="1417" w:type="dxa"/>
          </w:tcPr>
          <w:p w14:paraId="2A25EA13" w14:textId="1FDF0082"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585555000-</w:t>
            </w:r>
            <w:r w:rsidR="00897DF6">
              <w:rPr>
                <w:rFonts w:cstheme="minorHAnsi"/>
                <w:sz w:val="20"/>
                <w:szCs w:val="20"/>
              </w:rPr>
              <w:br/>
            </w:r>
            <w:r w:rsidRPr="00BC6A0E">
              <w:rPr>
                <w:rFonts w:cstheme="minorHAnsi"/>
                <w:spacing w:val="-2"/>
                <w:sz w:val="20"/>
                <w:szCs w:val="20"/>
              </w:rPr>
              <w:t>585559999</w:t>
            </w:r>
          </w:p>
        </w:tc>
        <w:tc>
          <w:tcPr>
            <w:tcW w:w="1134" w:type="dxa"/>
          </w:tcPr>
          <w:p w14:paraId="0B91956D"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B1E24C0"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E74D5C1"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63393EA1" w14:textId="77777777" w:rsidR="00D74A7B" w:rsidRPr="00BC6A0E" w:rsidRDefault="00D74A7B" w:rsidP="00F6587E">
            <w:pPr>
              <w:pStyle w:val="TableParagraph"/>
              <w:spacing w:before="20" w:after="20" w:line="240" w:lineRule="auto"/>
              <w:ind w:left="113" w:right="183"/>
              <w:rPr>
                <w:rFonts w:cstheme="minorHAnsi"/>
                <w:sz w:val="20"/>
                <w:szCs w:val="20"/>
              </w:rPr>
            </w:pPr>
            <w:r w:rsidRPr="00BC6A0E">
              <w:rPr>
                <w:rFonts w:cstheme="minorHAnsi"/>
                <w:sz w:val="20"/>
                <w:szCs w:val="20"/>
              </w:rPr>
              <w:t>MVNO</w:t>
            </w:r>
            <w:r w:rsidRPr="00BC6A0E">
              <w:rPr>
                <w:rFonts w:cstheme="minorHAnsi"/>
                <w:spacing w:val="-13"/>
                <w:sz w:val="20"/>
                <w:szCs w:val="20"/>
              </w:rPr>
              <w:t xml:space="preserve"> </w:t>
            </w:r>
            <w:r w:rsidRPr="00BC6A0E">
              <w:rPr>
                <w:rFonts w:cstheme="minorHAnsi"/>
                <w:sz w:val="20"/>
                <w:szCs w:val="20"/>
              </w:rPr>
              <w:t xml:space="preserve">mobile </w:t>
            </w:r>
            <w:r w:rsidRPr="00BC6A0E">
              <w:rPr>
                <w:rFonts w:cstheme="minorHAnsi"/>
                <w:spacing w:val="-2"/>
                <w:sz w:val="20"/>
                <w:szCs w:val="20"/>
              </w:rPr>
              <w:t>operator</w:t>
            </w:r>
          </w:p>
        </w:tc>
      </w:tr>
      <w:tr w:rsidR="00D74A7B" w:rsidRPr="00BC6A0E" w14:paraId="235085D9" w14:textId="77777777" w:rsidTr="00897DF6">
        <w:trPr>
          <w:cantSplit/>
          <w:trHeight w:val="475"/>
        </w:trPr>
        <w:tc>
          <w:tcPr>
            <w:tcW w:w="1980" w:type="dxa"/>
          </w:tcPr>
          <w:p w14:paraId="626FDBC5"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0AFF70B6" w14:textId="65F712F2"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585888000-</w:t>
            </w:r>
            <w:r w:rsidR="00897DF6">
              <w:rPr>
                <w:rFonts w:cstheme="minorHAnsi"/>
                <w:sz w:val="20"/>
                <w:szCs w:val="20"/>
              </w:rPr>
              <w:br/>
            </w:r>
            <w:r w:rsidRPr="00BC6A0E">
              <w:rPr>
                <w:rFonts w:cstheme="minorHAnsi"/>
                <w:spacing w:val="-2"/>
                <w:sz w:val="20"/>
                <w:szCs w:val="20"/>
              </w:rPr>
              <w:t>585892999</w:t>
            </w:r>
          </w:p>
        </w:tc>
        <w:tc>
          <w:tcPr>
            <w:tcW w:w="1134" w:type="dxa"/>
          </w:tcPr>
          <w:p w14:paraId="0493A2B4"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ED589CA"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5113DF47"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026978EB"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w:t>
            </w:r>
            <w:r w:rsidRPr="00BC6A0E">
              <w:rPr>
                <w:rFonts w:cstheme="minorHAnsi"/>
                <w:sz w:val="20"/>
                <w:szCs w:val="20"/>
              </w:rPr>
              <w:t>network</w:t>
            </w:r>
            <w:r w:rsidRPr="00BC6A0E">
              <w:rPr>
                <w:rFonts w:cstheme="minorHAnsi"/>
                <w:spacing w:val="-2"/>
                <w:sz w:val="20"/>
                <w:szCs w:val="20"/>
              </w:rPr>
              <w:t xml:space="preserve"> operator</w:t>
            </w:r>
          </w:p>
        </w:tc>
      </w:tr>
      <w:tr w:rsidR="00D74A7B" w:rsidRPr="00BC6A0E" w14:paraId="4589DE60" w14:textId="77777777" w:rsidTr="00897DF6">
        <w:trPr>
          <w:cantSplit/>
          <w:trHeight w:val="421"/>
        </w:trPr>
        <w:tc>
          <w:tcPr>
            <w:tcW w:w="1980" w:type="dxa"/>
          </w:tcPr>
          <w:p w14:paraId="632B8B55"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7933523E" w14:textId="7A4983AF"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588550000-</w:t>
            </w:r>
            <w:r w:rsidR="00897DF6">
              <w:rPr>
                <w:rFonts w:cstheme="minorHAnsi"/>
                <w:sz w:val="20"/>
                <w:szCs w:val="20"/>
              </w:rPr>
              <w:br/>
            </w:r>
            <w:r w:rsidRPr="00BC6A0E">
              <w:rPr>
                <w:rFonts w:cstheme="minorHAnsi"/>
                <w:spacing w:val="-2"/>
                <w:sz w:val="20"/>
                <w:szCs w:val="20"/>
              </w:rPr>
              <w:t>588559999</w:t>
            </w:r>
          </w:p>
        </w:tc>
        <w:tc>
          <w:tcPr>
            <w:tcW w:w="1134" w:type="dxa"/>
          </w:tcPr>
          <w:p w14:paraId="40E7140D"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BF9168D"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DE32BA4"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2F0DF557"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4531E6EE" w14:textId="77777777" w:rsidTr="00897DF6">
        <w:trPr>
          <w:cantSplit/>
          <w:trHeight w:val="466"/>
        </w:trPr>
        <w:tc>
          <w:tcPr>
            <w:tcW w:w="1980" w:type="dxa"/>
          </w:tcPr>
          <w:p w14:paraId="5524E58F"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lastRenderedPageBreak/>
              <w:t xml:space="preserve">Geo </w:t>
            </w:r>
            <w:r w:rsidRPr="00BC6A0E">
              <w:rPr>
                <w:rFonts w:cstheme="minorHAnsi"/>
                <w:spacing w:val="-4"/>
                <w:sz w:val="20"/>
                <w:szCs w:val="20"/>
              </w:rPr>
              <w:t>Cell</w:t>
            </w:r>
          </w:p>
        </w:tc>
        <w:tc>
          <w:tcPr>
            <w:tcW w:w="1417" w:type="dxa"/>
          </w:tcPr>
          <w:p w14:paraId="03286168" w14:textId="29F313D0"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588880000-</w:t>
            </w:r>
            <w:r w:rsidR="00897DF6">
              <w:rPr>
                <w:rFonts w:cstheme="minorHAnsi"/>
                <w:sz w:val="20"/>
                <w:szCs w:val="20"/>
              </w:rPr>
              <w:br/>
            </w:r>
            <w:r w:rsidRPr="00BC6A0E">
              <w:rPr>
                <w:rFonts w:cstheme="minorHAnsi"/>
                <w:spacing w:val="-2"/>
                <w:sz w:val="20"/>
                <w:szCs w:val="20"/>
              </w:rPr>
              <w:t>588889999</w:t>
            </w:r>
          </w:p>
        </w:tc>
        <w:tc>
          <w:tcPr>
            <w:tcW w:w="1134" w:type="dxa"/>
          </w:tcPr>
          <w:p w14:paraId="3F2D88E1"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0E8FF20"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59041E0"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5A3BDA48"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54DD0ED7" w14:textId="77777777" w:rsidTr="00897DF6">
        <w:trPr>
          <w:cantSplit/>
          <w:trHeight w:val="448"/>
        </w:trPr>
        <w:tc>
          <w:tcPr>
            <w:tcW w:w="1980" w:type="dxa"/>
          </w:tcPr>
          <w:p w14:paraId="26750C15"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5DE16F68" w14:textId="79BAA3CB"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590000000-</w:t>
            </w:r>
            <w:r w:rsidR="00897DF6">
              <w:rPr>
                <w:rFonts w:cstheme="minorHAnsi"/>
                <w:sz w:val="20"/>
                <w:szCs w:val="20"/>
              </w:rPr>
              <w:br/>
            </w:r>
            <w:r w:rsidRPr="00BC6A0E">
              <w:rPr>
                <w:rFonts w:cstheme="minorHAnsi"/>
                <w:spacing w:val="-2"/>
                <w:sz w:val="20"/>
                <w:szCs w:val="20"/>
              </w:rPr>
              <w:t>590004999</w:t>
            </w:r>
          </w:p>
        </w:tc>
        <w:tc>
          <w:tcPr>
            <w:tcW w:w="1134" w:type="dxa"/>
          </w:tcPr>
          <w:p w14:paraId="2C7BBE6D"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24526AE"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51E994D6"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08FFB55B"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147B090A" w14:textId="77777777" w:rsidTr="00897DF6">
        <w:trPr>
          <w:cantSplit/>
          <w:trHeight w:val="448"/>
        </w:trPr>
        <w:tc>
          <w:tcPr>
            <w:tcW w:w="1980" w:type="dxa"/>
          </w:tcPr>
          <w:p w14:paraId="3F8F4372"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0C3861C2" w14:textId="03E36EC5"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590900000-</w:t>
            </w:r>
            <w:r w:rsidR="00897DF6">
              <w:rPr>
                <w:rFonts w:cstheme="minorHAnsi"/>
                <w:sz w:val="20"/>
                <w:szCs w:val="20"/>
              </w:rPr>
              <w:br/>
            </w:r>
            <w:r w:rsidRPr="00BC6A0E">
              <w:rPr>
                <w:rFonts w:cstheme="minorHAnsi"/>
                <w:spacing w:val="-2"/>
                <w:sz w:val="20"/>
                <w:szCs w:val="20"/>
              </w:rPr>
              <w:t>590909999</w:t>
            </w:r>
          </w:p>
        </w:tc>
        <w:tc>
          <w:tcPr>
            <w:tcW w:w="1134" w:type="dxa"/>
          </w:tcPr>
          <w:p w14:paraId="6A0B0DBD"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451B09B1"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394F92B5"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CBC079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7664DA4D" w14:textId="77777777" w:rsidTr="00897DF6">
        <w:trPr>
          <w:cantSplit/>
          <w:trHeight w:val="286"/>
        </w:trPr>
        <w:tc>
          <w:tcPr>
            <w:tcW w:w="1980" w:type="dxa"/>
          </w:tcPr>
          <w:p w14:paraId="4F16836C"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2DBCA851"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591</w:t>
            </w:r>
          </w:p>
        </w:tc>
        <w:tc>
          <w:tcPr>
            <w:tcW w:w="1134" w:type="dxa"/>
          </w:tcPr>
          <w:p w14:paraId="3991FC59"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308AC2C4"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565EAA46"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08B72DCE"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Mobile network </w:t>
            </w:r>
            <w:r w:rsidRPr="00BC6A0E">
              <w:rPr>
                <w:rFonts w:cstheme="minorHAnsi"/>
                <w:sz w:val="20"/>
                <w:szCs w:val="20"/>
              </w:rPr>
              <w:t>operator</w:t>
            </w:r>
          </w:p>
        </w:tc>
      </w:tr>
      <w:tr w:rsidR="00D74A7B" w:rsidRPr="00BC6A0E" w14:paraId="66552F55" w14:textId="77777777" w:rsidTr="00897DF6">
        <w:trPr>
          <w:cantSplit/>
          <w:trHeight w:val="250"/>
        </w:trPr>
        <w:tc>
          <w:tcPr>
            <w:tcW w:w="1980" w:type="dxa"/>
          </w:tcPr>
          <w:p w14:paraId="1617AB18"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w:t>
            </w:r>
            <w:r w:rsidRPr="00BC6A0E">
              <w:rPr>
                <w:rFonts w:cstheme="minorHAnsi"/>
                <w:spacing w:val="-2"/>
                <w:sz w:val="20"/>
                <w:szCs w:val="20"/>
              </w:rPr>
              <w:t>mobile</w:t>
            </w:r>
          </w:p>
        </w:tc>
        <w:tc>
          <w:tcPr>
            <w:tcW w:w="1417" w:type="dxa"/>
          </w:tcPr>
          <w:p w14:paraId="250B7995"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592</w:t>
            </w:r>
          </w:p>
        </w:tc>
        <w:tc>
          <w:tcPr>
            <w:tcW w:w="1134" w:type="dxa"/>
          </w:tcPr>
          <w:p w14:paraId="44441601"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30D0C25"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6978A82"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1EA9775F"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12DECC12" w14:textId="77777777" w:rsidTr="00897DF6">
        <w:trPr>
          <w:cantSplit/>
          <w:trHeight w:val="160"/>
        </w:trPr>
        <w:tc>
          <w:tcPr>
            <w:tcW w:w="1980" w:type="dxa"/>
          </w:tcPr>
          <w:p w14:paraId="6D05B614" w14:textId="77777777" w:rsidR="00D74A7B" w:rsidRPr="00BC6A0E" w:rsidRDefault="00D74A7B" w:rsidP="00F6587E">
            <w:pPr>
              <w:pStyle w:val="TableParagraph"/>
              <w:spacing w:before="20" w:after="20" w:line="240" w:lineRule="auto"/>
              <w:ind w:left="108"/>
              <w:rPr>
                <w:rFonts w:cstheme="minorHAnsi"/>
                <w:sz w:val="20"/>
                <w:szCs w:val="20"/>
              </w:rPr>
            </w:pPr>
            <w:r w:rsidRPr="00BC6A0E">
              <w:rPr>
                <w:rFonts w:cstheme="minorHAnsi"/>
                <w:sz w:val="20"/>
                <w:szCs w:val="20"/>
              </w:rPr>
              <w:t xml:space="preserve">Geo </w:t>
            </w:r>
            <w:r w:rsidRPr="00BC6A0E">
              <w:rPr>
                <w:rFonts w:cstheme="minorHAnsi"/>
                <w:spacing w:val="-4"/>
                <w:sz w:val="20"/>
                <w:szCs w:val="20"/>
              </w:rPr>
              <w:t>Cell</w:t>
            </w:r>
          </w:p>
        </w:tc>
        <w:tc>
          <w:tcPr>
            <w:tcW w:w="1417" w:type="dxa"/>
          </w:tcPr>
          <w:p w14:paraId="0F27142E"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593</w:t>
            </w:r>
          </w:p>
        </w:tc>
        <w:tc>
          <w:tcPr>
            <w:tcW w:w="1134" w:type="dxa"/>
          </w:tcPr>
          <w:p w14:paraId="693DE660"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6BBDD86"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02E1FB0"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482A41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7E15696F" w14:textId="77777777" w:rsidTr="00897DF6">
        <w:trPr>
          <w:cantSplit/>
          <w:trHeight w:val="250"/>
        </w:trPr>
        <w:tc>
          <w:tcPr>
            <w:tcW w:w="1980" w:type="dxa"/>
          </w:tcPr>
          <w:p w14:paraId="084798B9"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3DBA9DF1"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595</w:t>
            </w:r>
          </w:p>
        </w:tc>
        <w:tc>
          <w:tcPr>
            <w:tcW w:w="1134" w:type="dxa"/>
          </w:tcPr>
          <w:p w14:paraId="3B49EAE3"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DC4D31E"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2E3F8C5"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1ECB735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3F4F0723" w14:textId="77777777" w:rsidTr="00897DF6">
        <w:trPr>
          <w:cantSplit/>
          <w:trHeight w:val="250"/>
        </w:trPr>
        <w:tc>
          <w:tcPr>
            <w:tcW w:w="1980" w:type="dxa"/>
          </w:tcPr>
          <w:p w14:paraId="167ABF70"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7E0EE5C1"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596</w:t>
            </w:r>
          </w:p>
        </w:tc>
        <w:tc>
          <w:tcPr>
            <w:tcW w:w="1134" w:type="dxa"/>
          </w:tcPr>
          <w:p w14:paraId="1C91148D"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4CE2D62"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4AFB901"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1459423E"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2450F7E0" w14:textId="77777777" w:rsidTr="00897DF6">
        <w:trPr>
          <w:cantSplit/>
          <w:trHeight w:val="250"/>
        </w:trPr>
        <w:tc>
          <w:tcPr>
            <w:tcW w:w="1980" w:type="dxa"/>
          </w:tcPr>
          <w:p w14:paraId="55D18F8C"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w:t>
            </w:r>
            <w:r w:rsidRPr="00BC6A0E">
              <w:rPr>
                <w:rFonts w:cstheme="minorHAnsi"/>
                <w:spacing w:val="-2"/>
                <w:sz w:val="20"/>
                <w:szCs w:val="20"/>
              </w:rPr>
              <w:t>mobile</w:t>
            </w:r>
          </w:p>
        </w:tc>
        <w:tc>
          <w:tcPr>
            <w:tcW w:w="1417" w:type="dxa"/>
          </w:tcPr>
          <w:p w14:paraId="637CD2C9"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597</w:t>
            </w:r>
          </w:p>
        </w:tc>
        <w:tc>
          <w:tcPr>
            <w:tcW w:w="1134" w:type="dxa"/>
          </w:tcPr>
          <w:p w14:paraId="46AF5C8F"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07EB73C"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2848581C"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7A68DF71"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4FE3957B" w14:textId="77777777" w:rsidTr="00897DF6">
        <w:trPr>
          <w:cantSplit/>
          <w:trHeight w:val="268"/>
        </w:trPr>
        <w:tc>
          <w:tcPr>
            <w:tcW w:w="1980" w:type="dxa"/>
          </w:tcPr>
          <w:p w14:paraId="51420FBC"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6E628473"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598</w:t>
            </w:r>
          </w:p>
        </w:tc>
        <w:tc>
          <w:tcPr>
            <w:tcW w:w="1134" w:type="dxa"/>
          </w:tcPr>
          <w:p w14:paraId="548011DC"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039F5EB"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5A9C1FC5"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27BBBE2"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685CDB17" w14:textId="77777777" w:rsidTr="00897DF6">
        <w:trPr>
          <w:cantSplit/>
          <w:trHeight w:val="241"/>
        </w:trPr>
        <w:tc>
          <w:tcPr>
            <w:tcW w:w="1980" w:type="dxa"/>
          </w:tcPr>
          <w:p w14:paraId="68EA7B5A"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068B2C93"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599</w:t>
            </w:r>
          </w:p>
        </w:tc>
        <w:tc>
          <w:tcPr>
            <w:tcW w:w="1134" w:type="dxa"/>
          </w:tcPr>
          <w:p w14:paraId="2439C711"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57968B7A"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457198EB"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20441CB"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Mobile network operator</w:t>
            </w:r>
          </w:p>
        </w:tc>
      </w:tr>
      <w:tr w:rsidR="00D74A7B" w:rsidRPr="00BC6A0E" w14:paraId="00A1EB4C" w14:textId="77777777" w:rsidTr="00897DF6">
        <w:trPr>
          <w:cantSplit/>
          <w:trHeight w:val="151"/>
        </w:trPr>
        <w:tc>
          <w:tcPr>
            <w:tcW w:w="1980" w:type="dxa"/>
          </w:tcPr>
          <w:p w14:paraId="4D4DF319" w14:textId="77777777" w:rsidR="00D74A7B" w:rsidRPr="00BC6A0E" w:rsidRDefault="00D74A7B" w:rsidP="00F6587E">
            <w:pPr>
              <w:pStyle w:val="TableParagraph"/>
              <w:spacing w:before="20" w:after="20" w:line="240" w:lineRule="auto"/>
              <w:rPr>
                <w:rFonts w:cstheme="minorHAnsi"/>
                <w:sz w:val="20"/>
                <w:szCs w:val="20"/>
              </w:rPr>
            </w:pPr>
          </w:p>
        </w:tc>
        <w:tc>
          <w:tcPr>
            <w:tcW w:w="1417" w:type="dxa"/>
          </w:tcPr>
          <w:p w14:paraId="4273D595"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z w:val="20"/>
                <w:szCs w:val="20"/>
              </w:rPr>
              <w:t>706-</w:t>
            </w:r>
            <w:r w:rsidRPr="00BC6A0E">
              <w:rPr>
                <w:rFonts w:cstheme="minorHAnsi"/>
                <w:spacing w:val="-5"/>
                <w:sz w:val="20"/>
                <w:szCs w:val="20"/>
              </w:rPr>
              <w:t>707</w:t>
            </w:r>
          </w:p>
        </w:tc>
        <w:tc>
          <w:tcPr>
            <w:tcW w:w="1134" w:type="dxa"/>
          </w:tcPr>
          <w:p w14:paraId="70D58440"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4A3F8442"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1C1BF4F"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00D4D953"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z w:val="20"/>
                <w:szCs w:val="20"/>
              </w:rPr>
              <w:t>For</w:t>
            </w:r>
            <w:r w:rsidRPr="00BC6A0E">
              <w:rPr>
                <w:rFonts w:cstheme="minorHAnsi"/>
                <w:spacing w:val="-12"/>
                <w:sz w:val="20"/>
                <w:szCs w:val="20"/>
              </w:rPr>
              <w:t xml:space="preserve"> </w:t>
            </w:r>
            <w:r w:rsidRPr="00BC6A0E">
              <w:rPr>
                <w:rFonts w:cstheme="minorHAnsi"/>
                <w:sz w:val="20"/>
                <w:szCs w:val="20"/>
              </w:rPr>
              <w:t>service</w:t>
            </w:r>
            <w:r w:rsidRPr="00BC6A0E">
              <w:rPr>
                <w:rFonts w:cstheme="minorHAnsi"/>
                <w:spacing w:val="-11"/>
                <w:sz w:val="20"/>
                <w:szCs w:val="20"/>
              </w:rPr>
              <w:t xml:space="preserve"> </w:t>
            </w:r>
            <w:r w:rsidRPr="00BC6A0E">
              <w:rPr>
                <w:rFonts w:cstheme="minorHAnsi"/>
                <w:sz w:val="20"/>
                <w:szCs w:val="20"/>
              </w:rPr>
              <w:t xml:space="preserve">with VOIP – Voice </w:t>
            </w:r>
            <w:r w:rsidRPr="00BC6A0E">
              <w:rPr>
                <w:rFonts w:cstheme="minorHAnsi"/>
                <w:spacing w:val="-2"/>
                <w:sz w:val="20"/>
                <w:szCs w:val="20"/>
              </w:rPr>
              <w:t>over</w:t>
            </w:r>
            <w:r w:rsidRPr="00BC6A0E">
              <w:rPr>
                <w:rFonts w:cstheme="minorHAnsi"/>
                <w:sz w:val="20"/>
                <w:szCs w:val="20"/>
              </w:rPr>
              <w:t xml:space="preserve"> Internet </w:t>
            </w:r>
            <w:r w:rsidRPr="00BC6A0E">
              <w:rPr>
                <w:rFonts w:cstheme="minorHAnsi"/>
                <w:spacing w:val="-2"/>
                <w:sz w:val="20"/>
                <w:szCs w:val="20"/>
              </w:rPr>
              <w:t>Protocol</w:t>
            </w:r>
          </w:p>
        </w:tc>
      </w:tr>
      <w:tr w:rsidR="00D74A7B" w:rsidRPr="00BC6A0E" w14:paraId="70063B46" w14:textId="77777777" w:rsidTr="00897DF6">
        <w:trPr>
          <w:cantSplit/>
          <w:trHeight w:val="526"/>
        </w:trPr>
        <w:tc>
          <w:tcPr>
            <w:tcW w:w="1980" w:type="dxa"/>
          </w:tcPr>
          <w:p w14:paraId="5ECC782D"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470BA254" w14:textId="5F4D7844"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708000000-</w:t>
            </w:r>
            <w:r w:rsidR="00897DF6">
              <w:rPr>
                <w:rFonts w:cstheme="minorHAnsi"/>
                <w:sz w:val="20"/>
                <w:szCs w:val="20"/>
              </w:rPr>
              <w:br/>
            </w:r>
            <w:r w:rsidRPr="00BC6A0E">
              <w:rPr>
                <w:rFonts w:cstheme="minorHAnsi"/>
                <w:spacing w:val="-2"/>
                <w:sz w:val="20"/>
                <w:szCs w:val="20"/>
              </w:rPr>
              <w:t>708049999</w:t>
            </w:r>
          </w:p>
        </w:tc>
        <w:tc>
          <w:tcPr>
            <w:tcW w:w="1134" w:type="dxa"/>
          </w:tcPr>
          <w:p w14:paraId="245F5B11"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93559E3"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EC65AF2"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6A9BA498"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M2M/IoT</w:t>
            </w:r>
            <w:r>
              <w:rPr>
                <w:rFonts w:cstheme="minorHAnsi"/>
                <w:spacing w:val="-2"/>
                <w:sz w:val="20"/>
                <w:szCs w:val="20"/>
              </w:rPr>
              <w:t xml:space="preserve"> </w:t>
            </w:r>
            <w:r w:rsidRPr="00BC6A0E">
              <w:rPr>
                <w:rFonts w:cstheme="minorHAnsi"/>
                <w:spacing w:val="-2"/>
                <w:sz w:val="20"/>
                <w:szCs w:val="20"/>
              </w:rPr>
              <w:t>services</w:t>
            </w:r>
          </w:p>
        </w:tc>
      </w:tr>
      <w:tr w:rsidR="00D74A7B" w:rsidRPr="00BC6A0E" w14:paraId="37A53A7B" w14:textId="77777777" w:rsidTr="00897DF6">
        <w:trPr>
          <w:cantSplit/>
          <w:trHeight w:val="526"/>
        </w:trPr>
        <w:tc>
          <w:tcPr>
            <w:tcW w:w="1980" w:type="dxa"/>
          </w:tcPr>
          <w:p w14:paraId="3A1CE763"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60DDDD97" w14:textId="5CB55E45"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708070000-</w:t>
            </w:r>
            <w:r w:rsidR="00897DF6">
              <w:rPr>
                <w:rFonts w:cstheme="minorHAnsi"/>
                <w:sz w:val="20"/>
                <w:szCs w:val="20"/>
              </w:rPr>
              <w:br/>
            </w:r>
            <w:r w:rsidRPr="00BC6A0E">
              <w:rPr>
                <w:rFonts w:cstheme="minorHAnsi"/>
                <w:spacing w:val="-2"/>
                <w:sz w:val="20"/>
                <w:szCs w:val="20"/>
              </w:rPr>
              <w:t>708169999</w:t>
            </w:r>
          </w:p>
        </w:tc>
        <w:tc>
          <w:tcPr>
            <w:tcW w:w="1134" w:type="dxa"/>
          </w:tcPr>
          <w:p w14:paraId="3A8AE677"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DB83054"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E230333"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403E7898" w14:textId="77777777" w:rsidR="00D74A7B" w:rsidRPr="00BC6A0E" w:rsidRDefault="00D74A7B" w:rsidP="00F6587E">
            <w:pPr>
              <w:pStyle w:val="TableParagraph"/>
              <w:spacing w:before="20" w:after="20" w:line="240" w:lineRule="auto"/>
              <w:ind w:left="113"/>
              <w:rPr>
                <w:rFonts w:cstheme="minorHAnsi"/>
                <w:sz w:val="20"/>
                <w:szCs w:val="20"/>
              </w:rPr>
            </w:pPr>
            <w:r w:rsidRPr="00BC6A0E">
              <w:rPr>
                <w:rFonts w:cstheme="minorHAnsi"/>
                <w:spacing w:val="-2"/>
                <w:sz w:val="20"/>
                <w:szCs w:val="20"/>
              </w:rPr>
              <w:t>M2M/IoT</w:t>
            </w:r>
            <w:r>
              <w:rPr>
                <w:rFonts w:cstheme="minorHAnsi"/>
                <w:spacing w:val="-2"/>
                <w:sz w:val="20"/>
                <w:szCs w:val="20"/>
              </w:rPr>
              <w:t xml:space="preserve"> </w:t>
            </w:r>
            <w:r w:rsidRPr="00BC6A0E">
              <w:rPr>
                <w:rFonts w:cstheme="minorHAnsi"/>
                <w:spacing w:val="-2"/>
                <w:sz w:val="20"/>
                <w:szCs w:val="20"/>
              </w:rPr>
              <w:t>services</w:t>
            </w:r>
          </w:p>
        </w:tc>
      </w:tr>
      <w:tr w:rsidR="00D74A7B" w:rsidRPr="00BC6A0E" w14:paraId="51CCFD6C" w14:textId="77777777" w:rsidTr="00897DF6">
        <w:trPr>
          <w:cantSplit/>
          <w:trHeight w:val="526"/>
        </w:trPr>
        <w:tc>
          <w:tcPr>
            <w:tcW w:w="1980" w:type="dxa"/>
          </w:tcPr>
          <w:p w14:paraId="58C163AA"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7B0204BE" w14:textId="2108355A"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708180000-</w:t>
            </w:r>
            <w:r w:rsidR="00897DF6">
              <w:rPr>
                <w:rFonts w:cstheme="minorHAnsi"/>
                <w:sz w:val="20"/>
                <w:szCs w:val="20"/>
              </w:rPr>
              <w:br/>
            </w:r>
            <w:r w:rsidRPr="00BC6A0E">
              <w:rPr>
                <w:rFonts w:cstheme="minorHAnsi"/>
                <w:spacing w:val="-2"/>
                <w:sz w:val="20"/>
                <w:szCs w:val="20"/>
              </w:rPr>
              <w:t>708229999</w:t>
            </w:r>
          </w:p>
        </w:tc>
        <w:tc>
          <w:tcPr>
            <w:tcW w:w="1134" w:type="dxa"/>
          </w:tcPr>
          <w:p w14:paraId="177CE8F5"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2E01C344"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14ACCD64"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445025F5" w14:textId="77777777" w:rsidR="00D74A7B" w:rsidRPr="00BC6A0E" w:rsidRDefault="00D74A7B" w:rsidP="00F6587E">
            <w:pPr>
              <w:pStyle w:val="TableParagraph"/>
              <w:spacing w:before="20" w:after="20" w:line="240" w:lineRule="auto"/>
              <w:ind w:left="113"/>
              <w:rPr>
                <w:rFonts w:cstheme="minorHAnsi"/>
                <w:sz w:val="20"/>
                <w:szCs w:val="20"/>
              </w:rPr>
            </w:pPr>
            <w:r w:rsidRPr="00BC6A0E">
              <w:rPr>
                <w:rFonts w:cstheme="minorHAnsi"/>
                <w:spacing w:val="-2"/>
                <w:sz w:val="20"/>
                <w:szCs w:val="20"/>
              </w:rPr>
              <w:t>M2M/IoT</w:t>
            </w:r>
            <w:r>
              <w:rPr>
                <w:rFonts w:cstheme="minorHAnsi"/>
                <w:spacing w:val="-2"/>
                <w:sz w:val="20"/>
                <w:szCs w:val="20"/>
              </w:rPr>
              <w:t xml:space="preserve"> </w:t>
            </w:r>
            <w:r w:rsidRPr="00BC6A0E">
              <w:rPr>
                <w:rFonts w:cstheme="minorHAnsi"/>
                <w:spacing w:val="-2"/>
                <w:sz w:val="20"/>
                <w:szCs w:val="20"/>
              </w:rPr>
              <w:t>services</w:t>
            </w:r>
          </w:p>
        </w:tc>
      </w:tr>
      <w:tr w:rsidR="00D74A7B" w:rsidRPr="00BC6A0E" w14:paraId="08363746" w14:textId="77777777" w:rsidTr="00897DF6">
        <w:trPr>
          <w:cantSplit/>
          <w:trHeight w:val="526"/>
        </w:trPr>
        <w:tc>
          <w:tcPr>
            <w:tcW w:w="1980" w:type="dxa"/>
          </w:tcPr>
          <w:p w14:paraId="4022F4C5"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z w:val="20"/>
                <w:szCs w:val="20"/>
              </w:rPr>
              <w:t>Cellfie</w:t>
            </w:r>
            <w:proofErr w:type="spellEnd"/>
            <w:r w:rsidRPr="00BC6A0E">
              <w:rPr>
                <w:rFonts w:cstheme="minorHAnsi"/>
                <w:sz w:val="20"/>
                <w:szCs w:val="20"/>
              </w:rPr>
              <w:t xml:space="preserve"> </w:t>
            </w:r>
            <w:r w:rsidRPr="00BC6A0E">
              <w:rPr>
                <w:rFonts w:cstheme="minorHAnsi"/>
                <w:spacing w:val="-2"/>
                <w:sz w:val="20"/>
                <w:szCs w:val="20"/>
              </w:rPr>
              <w:t>mobile</w:t>
            </w:r>
          </w:p>
        </w:tc>
        <w:tc>
          <w:tcPr>
            <w:tcW w:w="1417" w:type="dxa"/>
          </w:tcPr>
          <w:p w14:paraId="7B1088DA" w14:textId="6F4BDA56"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708270000-</w:t>
            </w:r>
            <w:r w:rsidR="00897DF6">
              <w:rPr>
                <w:rFonts w:cstheme="minorHAnsi"/>
                <w:sz w:val="20"/>
                <w:szCs w:val="20"/>
              </w:rPr>
              <w:br/>
            </w:r>
            <w:r w:rsidRPr="00BC6A0E">
              <w:rPr>
                <w:rFonts w:cstheme="minorHAnsi"/>
                <w:spacing w:val="-2"/>
                <w:sz w:val="20"/>
                <w:szCs w:val="20"/>
              </w:rPr>
              <w:t>708274999</w:t>
            </w:r>
          </w:p>
        </w:tc>
        <w:tc>
          <w:tcPr>
            <w:tcW w:w="1134" w:type="dxa"/>
          </w:tcPr>
          <w:p w14:paraId="445F1545"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0EBFDE7F"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1C76D39"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0AB621AA" w14:textId="77777777" w:rsidR="00D74A7B" w:rsidRPr="00BC6A0E" w:rsidRDefault="00D74A7B" w:rsidP="00F6587E">
            <w:pPr>
              <w:pStyle w:val="TableParagraph"/>
              <w:spacing w:before="20" w:after="20" w:line="240" w:lineRule="auto"/>
              <w:ind w:left="113"/>
              <w:rPr>
                <w:rFonts w:cstheme="minorHAnsi"/>
                <w:sz w:val="20"/>
                <w:szCs w:val="20"/>
              </w:rPr>
            </w:pPr>
            <w:r w:rsidRPr="00BC6A0E">
              <w:rPr>
                <w:rFonts w:cstheme="minorHAnsi"/>
                <w:spacing w:val="-2"/>
                <w:sz w:val="20"/>
                <w:szCs w:val="20"/>
              </w:rPr>
              <w:t>M2M/IoT</w:t>
            </w:r>
            <w:r>
              <w:rPr>
                <w:rFonts w:cstheme="minorHAnsi"/>
                <w:spacing w:val="-2"/>
                <w:sz w:val="20"/>
                <w:szCs w:val="20"/>
              </w:rPr>
              <w:t xml:space="preserve"> </w:t>
            </w:r>
            <w:r w:rsidRPr="00BC6A0E">
              <w:rPr>
                <w:rFonts w:cstheme="minorHAnsi"/>
                <w:spacing w:val="-2"/>
                <w:sz w:val="20"/>
                <w:szCs w:val="20"/>
              </w:rPr>
              <w:t>services</w:t>
            </w:r>
          </w:p>
        </w:tc>
      </w:tr>
      <w:tr w:rsidR="00D74A7B" w:rsidRPr="00BC6A0E" w14:paraId="4DBE24FB" w14:textId="77777777" w:rsidTr="00897DF6">
        <w:trPr>
          <w:cantSplit/>
          <w:trHeight w:val="526"/>
        </w:trPr>
        <w:tc>
          <w:tcPr>
            <w:tcW w:w="1980" w:type="dxa"/>
          </w:tcPr>
          <w:p w14:paraId="22F33AF8"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2D8D720E" w14:textId="7B6C2D9B"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708500000-</w:t>
            </w:r>
            <w:r w:rsidR="00897DF6">
              <w:rPr>
                <w:rFonts w:cstheme="minorHAnsi"/>
                <w:sz w:val="20"/>
                <w:szCs w:val="20"/>
              </w:rPr>
              <w:br/>
            </w:r>
            <w:r w:rsidRPr="00BC6A0E">
              <w:rPr>
                <w:rFonts w:cstheme="minorHAnsi"/>
                <w:spacing w:val="-2"/>
                <w:sz w:val="20"/>
                <w:szCs w:val="20"/>
              </w:rPr>
              <w:t>708599999</w:t>
            </w:r>
          </w:p>
        </w:tc>
        <w:tc>
          <w:tcPr>
            <w:tcW w:w="1134" w:type="dxa"/>
          </w:tcPr>
          <w:p w14:paraId="265D4FE4"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64CE9845"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64B482FB"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7C11B0F2" w14:textId="77777777" w:rsidR="00D74A7B" w:rsidRPr="00BC6A0E" w:rsidRDefault="00D74A7B" w:rsidP="00F6587E">
            <w:pPr>
              <w:pStyle w:val="TableParagraph"/>
              <w:spacing w:before="20" w:after="20" w:line="240" w:lineRule="auto"/>
              <w:ind w:left="113"/>
              <w:rPr>
                <w:rFonts w:cstheme="minorHAnsi"/>
                <w:sz w:val="20"/>
                <w:szCs w:val="20"/>
              </w:rPr>
            </w:pPr>
            <w:r w:rsidRPr="00BC6A0E">
              <w:rPr>
                <w:rFonts w:cstheme="minorHAnsi"/>
                <w:spacing w:val="-2"/>
                <w:sz w:val="20"/>
                <w:szCs w:val="20"/>
              </w:rPr>
              <w:t>M2M/IoT</w:t>
            </w:r>
            <w:r>
              <w:rPr>
                <w:rFonts w:cstheme="minorHAnsi"/>
                <w:spacing w:val="-2"/>
                <w:sz w:val="20"/>
                <w:szCs w:val="20"/>
              </w:rPr>
              <w:t xml:space="preserve"> </w:t>
            </w:r>
            <w:r w:rsidRPr="00BC6A0E">
              <w:rPr>
                <w:rFonts w:cstheme="minorHAnsi"/>
                <w:spacing w:val="-2"/>
                <w:sz w:val="20"/>
                <w:szCs w:val="20"/>
              </w:rPr>
              <w:t>services</w:t>
            </w:r>
          </w:p>
        </w:tc>
      </w:tr>
      <w:tr w:rsidR="00D74A7B" w:rsidRPr="00BC6A0E" w14:paraId="20D33521" w14:textId="77777777" w:rsidTr="00897DF6">
        <w:trPr>
          <w:cantSplit/>
          <w:trHeight w:val="526"/>
        </w:trPr>
        <w:tc>
          <w:tcPr>
            <w:tcW w:w="1980" w:type="dxa"/>
          </w:tcPr>
          <w:p w14:paraId="129D8EC6"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Silknet</w:t>
            </w:r>
            <w:proofErr w:type="spellEnd"/>
          </w:p>
        </w:tc>
        <w:tc>
          <w:tcPr>
            <w:tcW w:w="1417" w:type="dxa"/>
          </w:tcPr>
          <w:p w14:paraId="2464D11F" w14:textId="4D5CD4F8"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711000000-</w:t>
            </w:r>
            <w:r w:rsidR="00897DF6">
              <w:rPr>
                <w:rFonts w:cstheme="minorHAnsi"/>
                <w:sz w:val="20"/>
                <w:szCs w:val="20"/>
              </w:rPr>
              <w:br/>
            </w:r>
            <w:r w:rsidRPr="00BC6A0E">
              <w:rPr>
                <w:rFonts w:cstheme="minorHAnsi"/>
                <w:spacing w:val="-2"/>
                <w:sz w:val="20"/>
                <w:szCs w:val="20"/>
              </w:rPr>
              <w:t>711019999</w:t>
            </w:r>
          </w:p>
        </w:tc>
        <w:tc>
          <w:tcPr>
            <w:tcW w:w="1134" w:type="dxa"/>
          </w:tcPr>
          <w:p w14:paraId="4AB74CDB"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50C490B"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35B22E1"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0A56038F" w14:textId="77777777" w:rsidR="00D74A7B" w:rsidRPr="00BC6A0E" w:rsidRDefault="00D74A7B" w:rsidP="00F6587E">
            <w:pPr>
              <w:pStyle w:val="TableParagraph"/>
              <w:spacing w:before="20" w:after="20" w:line="240" w:lineRule="auto"/>
              <w:ind w:left="113"/>
              <w:rPr>
                <w:rFonts w:cstheme="minorHAnsi"/>
                <w:sz w:val="20"/>
                <w:szCs w:val="20"/>
              </w:rPr>
            </w:pPr>
            <w:r w:rsidRPr="00BC6A0E">
              <w:rPr>
                <w:rFonts w:cstheme="minorHAnsi"/>
                <w:spacing w:val="-2"/>
                <w:sz w:val="20"/>
                <w:szCs w:val="20"/>
              </w:rPr>
              <w:t>M2M/IoT</w:t>
            </w:r>
            <w:r>
              <w:rPr>
                <w:rFonts w:cstheme="minorHAnsi"/>
                <w:spacing w:val="-2"/>
                <w:sz w:val="20"/>
                <w:szCs w:val="20"/>
              </w:rPr>
              <w:t xml:space="preserve"> </w:t>
            </w:r>
            <w:r w:rsidRPr="00BC6A0E">
              <w:rPr>
                <w:rFonts w:cstheme="minorHAnsi"/>
                <w:spacing w:val="-2"/>
                <w:sz w:val="20"/>
                <w:szCs w:val="20"/>
              </w:rPr>
              <w:t>services</w:t>
            </w:r>
          </w:p>
        </w:tc>
      </w:tr>
      <w:tr w:rsidR="00D74A7B" w:rsidRPr="00BC6A0E" w14:paraId="6B6D99BD" w14:textId="77777777" w:rsidTr="00897DF6">
        <w:trPr>
          <w:cantSplit/>
          <w:trHeight w:val="526"/>
        </w:trPr>
        <w:tc>
          <w:tcPr>
            <w:tcW w:w="1980" w:type="dxa"/>
          </w:tcPr>
          <w:p w14:paraId="61AA04F5"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Silknet</w:t>
            </w:r>
            <w:proofErr w:type="spellEnd"/>
          </w:p>
        </w:tc>
        <w:tc>
          <w:tcPr>
            <w:tcW w:w="1417" w:type="dxa"/>
          </w:tcPr>
          <w:p w14:paraId="0B1BB4D0" w14:textId="515287DB"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711030000-</w:t>
            </w:r>
            <w:r w:rsidR="00897DF6">
              <w:rPr>
                <w:rFonts w:cstheme="minorHAnsi"/>
                <w:sz w:val="20"/>
                <w:szCs w:val="20"/>
              </w:rPr>
              <w:br/>
            </w:r>
            <w:r w:rsidRPr="00BC6A0E">
              <w:rPr>
                <w:rFonts w:cstheme="minorHAnsi"/>
                <w:spacing w:val="-2"/>
                <w:sz w:val="20"/>
                <w:szCs w:val="20"/>
              </w:rPr>
              <w:t>711069999</w:t>
            </w:r>
          </w:p>
        </w:tc>
        <w:tc>
          <w:tcPr>
            <w:tcW w:w="1134" w:type="dxa"/>
          </w:tcPr>
          <w:p w14:paraId="40F43673"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73D9BE07"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035C1419"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7E7BB8CD"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M2M/IoT</w:t>
            </w:r>
            <w:r>
              <w:rPr>
                <w:rFonts w:cstheme="minorHAnsi"/>
                <w:spacing w:val="-2"/>
                <w:sz w:val="20"/>
                <w:szCs w:val="20"/>
              </w:rPr>
              <w:t xml:space="preserve"> </w:t>
            </w:r>
            <w:r w:rsidRPr="00BC6A0E">
              <w:rPr>
                <w:rFonts w:cstheme="minorHAnsi"/>
                <w:spacing w:val="-2"/>
                <w:sz w:val="20"/>
                <w:szCs w:val="20"/>
              </w:rPr>
              <w:t>services</w:t>
            </w:r>
          </w:p>
        </w:tc>
      </w:tr>
      <w:tr w:rsidR="00D74A7B" w:rsidRPr="00BC6A0E" w14:paraId="3173671F" w14:textId="77777777" w:rsidTr="00897DF6">
        <w:trPr>
          <w:cantSplit/>
          <w:trHeight w:val="526"/>
        </w:trPr>
        <w:tc>
          <w:tcPr>
            <w:tcW w:w="1980" w:type="dxa"/>
          </w:tcPr>
          <w:p w14:paraId="66AFDEDE"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Silknet</w:t>
            </w:r>
            <w:proofErr w:type="spellEnd"/>
          </w:p>
        </w:tc>
        <w:tc>
          <w:tcPr>
            <w:tcW w:w="1417" w:type="dxa"/>
          </w:tcPr>
          <w:p w14:paraId="7203FF62" w14:textId="645B824E"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2"/>
                <w:sz w:val="20"/>
                <w:szCs w:val="20"/>
              </w:rPr>
              <w:t>711100000-</w:t>
            </w:r>
            <w:r w:rsidR="00897DF6">
              <w:rPr>
                <w:rFonts w:cstheme="minorHAnsi"/>
                <w:sz w:val="20"/>
                <w:szCs w:val="20"/>
              </w:rPr>
              <w:br/>
            </w:r>
            <w:r w:rsidRPr="00BC6A0E">
              <w:rPr>
                <w:rFonts w:cstheme="minorHAnsi"/>
                <w:spacing w:val="-2"/>
                <w:sz w:val="20"/>
                <w:szCs w:val="20"/>
              </w:rPr>
              <w:t>711279999</w:t>
            </w:r>
          </w:p>
        </w:tc>
        <w:tc>
          <w:tcPr>
            <w:tcW w:w="1134" w:type="dxa"/>
          </w:tcPr>
          <w:p w14:paraId="1E693C7A"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4641E11F"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68664311"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627D717" w14:textId="77777777" w:rsidR="00D74A7B" w:rsidRPr="00BC6A0E" w:rsidRDefault="00D74A7B" w:rsidP="00F6587E">
            <w:pPr>
              <w:pStyle w:val="TableParagraph"/>
              <w:spacing w:before="20" w:after="20" w:line="240" w:lineRule="auto"/>
              <w:ind w:left="113"/>
              <w:rPr>
                <w:rFonts w:cstheme="minorHAnsi"/>
                <w:sz w:val="20"/>
                <w:szCs w:val="20"/>
              </w:rPr>
            </w:pPr>
            <w:r w:rsidRPr="00BC6A0E">
              <w:rPr>
                <w:rFonts w:cstheme="minorHAnsi"/>
                <w:spacing w:val="-2"/>
                <w:sz w:val="20"/>
                <w:szCs w:val="20"/>
              </w:rPr>
              <w:t>M2M/IoT</w:t>
            </w:r>
            <w:r>
              <w:rPr>
                <w:rFonts w:cstheme="minorHAnsi"/>
                <w:spacing w:val="-2"/>
                <w:sz w:val="20"/>
                <w:szCs w:val="20"/>
              </w:rPr>
              <w:t xml:space="preserve"> </w:t>
            </w:r>
            <w:r w:rsidRPr="00BC6A0E">
              <w:rPr>
                <w:rFonts w:cstheme="minorHAnsi"/>
                <w:spacing w:val="-2"/>
                <w:sz w:val="20"/>
                <w:szCs w:val="20"/>
              </w:rPr>
              <w:t>services</w:t>
            </w:r>
          </w:p>
        </w:tc>
      </w:tr>
      <w:tr w:rsidR="00D74A7B" w:rsidRPr="00BC6A0E" w14:paraId="55306595" w14:textId="77777777" w:rsidTr="00897DF6">
        <w:trPr>
          <w:cantSplit/>
          <w:trHeight w:val="493"/>
        </w:trPr>
        <w:tc>
          <w:tcPr>
            <w:tcW w:w="1980" w:type="dxa"/>
          </w:tcPr>
          <w:p w14:paraId="3347DAF7" w14:textId="77777777" w:rsidR="00D74A7B" w:rsidRPr="00BC6A0E" w:rsidRDefault="00D74A7B" w:rsidP="00F6587E">
            <w:pPr>
              <w:pStyle w:val="TableParagraph"/>
              <w:spacing w:before="20" w:after="20" w:line="240" w:lineRule="auto"/>
              <w:ind w:left="108"/>
              <w:rPr>
                <w:rFonts w:cstheme="minorHAnsi"/>
                <w:sz w:val="20"/>
                <w:szCs w:val="20"/>
              </w:rPr>
            </w:pPr>
            <w:proofErr w:type="spellStart"/>
            <w:r w:rsidRPr="00BC6A0E">
              <w:rPr>
                <w:rFonts w:cstheme="minorHAnsi"/>
                <w:spacing w:val="-2"/>
                <w:sz w:val="20"/>
                <w:szCs w:val="20"/>
              </w:rPr>
              <w:t>Magticom</w:t>
            </w:r>
            <w:proofErr w:type="spellEnd"/>
          </w:p>
        </w:tc>
        <w:tc>
          <w:tcPr>
            <w:tcW w:w="1417" w:type="dxa"/>
          </w:tcPr>
          <w:p w14:paraId="66A8133D" w14:textId="77777777" w:rsidR="00D74A7B" w:rsidRPr="00BC6A0E" w:rsidRDefault="00D74A7B" w:rsidP="00F6587E">
            <w:pPr>
              <w:pStyle w:val="TableParagraph"/>
              <w:spacing w:before="20" w:after="20" w:line="240" w:lineRule="auto"/>
              <w:ind w:left="170"/>
              <w:rPr>
                <w:rFonts w:cstheme="minorHAnsi"/>
                <w:sz w:val="20"/>
                <w:szCs w:val="20"/>
              </w:rPr>
            </w:pPr>
            <w:r w:rsidRPr="00BC6A0E">
              <w:rPr>
                <w:rFonts w:cstheme="minorHAnsi"/>
                <w:spacing w:val="-5"/>
                <w:sz w:val="20"/>
                <w:szCs w:val="20"/>
              </w:rPr>
              <w:t>790</w:t>
            </w:r>
          </w:p>
        </w:tc>
        <w:tc>
          <w:tcPr>
            <w:tcW w:w="1134" w:type="dxa"/>
          </w:tcPr>
          <w:p w14:paraId="58F6FF5F" w14:textId="77777777" w:rsidR="00D74A7B" w:rsidRPr="00BC6A0E" w:rsidRDefault="00D74A7B" w:rsidP="00F6587E">
            <w:pPr>
              <w:pStyle w:val="TableParagraph"/>
              <w:spacing w:before="20" w:after="20" w:line="240" w:lineRule="auto"/>
              <w:ind w:left="14"/>
              <w:jc w:val="center"/>
              <w:rPr>
                <w:rFonts w:cstheme="minorHAnsi"/>
                <w:sz w:val="20"/>
                <w:szCs w:val="20"/>
              </w:rPr>
            </w:pPr>
            <w:r w:rsidRPr="00BC6A0E">
              <w:rPr>
                <w:rFonts w:cstheme="minorHAnsi"/>
                <w:spacing w:val="-10"/>
                <w:sz w:val="20"/>
                <w:szCs w:val="20"/>
              </w:rPr>
              <w:t>9</w:t>
            </w:r>
          </w:p>
        </w:tc>
        <w:tc>
          <w:tcPr>
            <w:tcW w:w="851" w:type="dxa"/>
          </w:tcPr>
          <w:p w14:paraId="16AFD527" w14:textId="77777777" w:rsidR="00D74A7B" w:rsidRPr="00BC6A0E" w:rsidRDefault="00D74A7B" w:rsidP="00F6587E">
            <w:pPr>
              <w:pStyle w:val="TableParagraph"/>
              <w:spacing w:before="20" w:after="20" w:line="240" w:lineRule="auto"/>
              <w:ind w:left="20"/>
              <w:jc w:val="center"/>
              <w:rPr>
                <w:rFonts w:cstheme="minorHAnsi"/>
                <w:sz w:val="20"/>
                <w:szCs w:val="20"/>
              </w:rPr>
            </w:pPr>
            <w:r w:rsidRPr="00BC6A0E">
              <w:rPr>
                <w:rFonts w:cstheme="minorHAnsi"/>
                <w:spacing w:val="-10"/>
                <w:sz w:val="20"/>
                <w:szCs w:val="20"/>
              </w:rPr>
              <w:t>9</w:t>
            </w:r>
          </w:p>
        </w:tc>
        <w:tc>
          <w:tcPr>
            <w:tcW w:w="2268" w:type="dxa"/>
          </w:tcPr>
          <w:p w14:paraId="7290F362" w14:textId="77777777" w:rsidR="00D74A7B" w:rsidRPr="00BC6A0E" w:rsidRDefault="00D74A7B" w:rsidP="00F6587E">
            <w:pPr>
              <w:pStyle w:val="TableParagraph"/>
              <w:spacing w:before="20" w:after="20" w:line="240" w:lineRule="auto"/>
              <w:ind w:left="112" w:right="55"/>
              <w:rPr>
                <w:rFonts w:cstheme="minorHAnsi"/>
                <w:sz w:val="20"/>
                <w:szCs w:val="20"/>
              </w:rPr>
            </w:pPr>
            <w:r w:rsidRPr="00BC6A0E">
              <w:rPr>
                <w:rFonts w:cstheme="minorHAnsi"/>
                <w:spacing w:val="-2"/>
                <w:sz w:val="20"/>
                <w:szCs w:val="20"/>
              </w:rPr>
              <w:t>Non-geographic number</w:t>
            </w:r>
          </w:p>
        </w:tc>
        <w:tc>
          <w:tcPr>
            <w:tcW w:w="2340" w:type="dxa"/>
          </w:tcPr>
          <w:p w14:paraId="3DD5FBF9" w14:textId="77777777" w:rsidR="00D74A7B" w:rsidRPr="00BC6A0E" w:rsidRDefault="00D74A7B" w:rsidP="00F6587E">
            <w:pPr>
              <w:pStyle w:val="TableParagraph"/>
              <w:spacing w:before="20" w:after="20" w:line="240" w:lineRule="auto"/>
              <w:ind w:left="112"/>
              <w:rPr>
                <w:rFonts w:cstheme="minorHAnsi"/>
                <w:sz w:val="20"/>
                <w:szCs w:val="20"/>
              </w:rPr>
            </w:pPr>
            <w:r w:rsidRPr="00BC6A0E">
              <w:rPr>
                <w:rFonts w:cstheme="minorHAnsi"/>
                <w:spacing w:val="-2"/>
                <w:sz w:val="20"/>
                <w:szCs w:val="20"/>
              </w:rPr>
              <w:t xml:space="preserve">Digital </w:t>
            </w:r>
            <w:proofErr w:type="gramStart"/>
            <w:r w:rsidRPr="00BC6A0E">
              <w:rPr>
                <w:rFonts w:cstheme="minorHAnsi"/>
                <w:spacing w:val="-2"/>
                <w:sz w:val="20"/>
                <w:szCs w:val="20"/>
              </w:rPr>
              <w:t>fix(</w:t>
            </w:r>
            <w:proofErr w:type="gramEnd"/>
            <w:r w:rsidRPr="00BC6A0E">
              <w:rPr>
                <w:rFonts w:cstheme="minorHAnsi"/>
                <w:spacing w:val="-2"/>
                <w:sz w:val="20"/>
                <w:szCs w:val="20"/>
              </w:rPr>
              <w:t>CDMA) telephony services</w:t>
            </w:r>
          </w:p>
        </w:tc>
      </w:tr>
    </w:tbl>
    <w:p w14:paraId="3CB5F513" w14:textId="77777777" w:rsidR="00D74A7B" w:rsidRDefault="00D74A7B" w:rsidP="00DD393F"/>
    <w:p w14:paraId="2B879B9E" w14:textId="77777777" w:rsidR="00D74A7B" w:rsidRDefault="00D74A7B" w:rsidP="00DD393F">
      <w:pPr>
        <w:tabs>
          <w:tab w:val="left" w:pos="1800"/>
        </w:tabs>
        <w:spacing w:before="0"/>
        <w:ind w:left="1077" w:hanging="1077"/>
        <w:jc w:val="left"/>
        <w:rPr>
          <w:rFonts w:cs="Arial"/>
          <w:lang w:val="en-GB"/>
        </w:rPr>
      </w:pPr>
      <w:r w:rsidRPr="00C104B7">
        <w:rPr>
          <w:rFonts w:cs="Arial"/>
          <w:lang w:val="en-GB"/>
        </w:rPr>
        <w:t>Contact:</w:t>
      </w:r>
    </w:p>
    <w:p w14:paraId="13E09A00" w14:textId="5AE76E62" w:rsidR="00D74A7B" w:rsidRPr="00096385" w:rsidRDefault="00D74A7B" w:rsidP="007D4FD5">
      <w:pPr>
        <w:tabs>
          <w:tab w:val="clear" w:pos="1276"/>
          <w:tab w:val="clear" w:pos="1843"/>
          <w:tab w:val="left" w:pos="1418"/>
        </w:tabs>
        <w:ind w:left="567"/>
        <w:jc w:val="left"/>
        <w:rPr>
          <w:rFonts w:cs="Arial"/>
          <w:lang w:val="en-GB"/>
        </w:rPr>
      </w:pPr>
      <w:r w:rsidRPr="00F952FB">
        <w:rPr>
          <w:rFonts w:cs="Arial"/>
          <w:lang w:val="en-GB"/>
        </w:rPr>
        <w:t>Georgian National Communications Commission</w:t>
      </w:r>
      <w:r w:rsidR="00A650A2">
        <w:rPr>
          <w:rFonts w:cs="Arial"/>
          <w:lang w:val="en-GB"/>
        </w:rPr>
        <w:br/>
      </w:r>
      <w:r w:rsidRPr="00F952FB">
        <w:rPr>
          <w:rFonts w:cs="Arial"/>
          <w:lang w:val="en-GB"/>
        </w:rPr>
        <w:t>50/18 Ketevan Tsamebuli-Bochorma Str.</w:t>
      </w:r>
      <w:r w:rsidR="00A650A2">
        <w:rPr>
          <w:rFonts w:cs="Arial"/>
          <w:lang w:val="en-GB"/>
        </w:rPr>
        <w:br/>
      </w:r>
      <w:r w:rsidRPr="00F952FB">
        <w:rPr>
          <w:rFonts w:cs="Arial"/>
          <w:lang w:val="en-GB"/>
        </w:rPr>
        <w:t>TBILISI 0144</w:t>
      </w:r>
      <w:r w:rsidR="00A650A2">
        <w:rPr>
          <w:rFonts w:cs="Arial"/>
          <w:lang w:val="en-GB"/>
        </w:rPr>
        <w:br/>
      </w:r>
      <w:r>
        <w:rPr>
          <w:rFonts w:cs="Arial"/>
          <w:lang w:val="en-GB"/>
        </w:rPr>
        <w:t>Georgia</w:t>
      </w:r>
      <w:r w:rsidRPr="00096385">
        <w:rPr>
          <w:rFonts w:cs="Arial"/>
          <w:lang w:val="en-GB"/>
        </w:rPr>
        <w:br/>
        <w:t>Tel</w:t>
      </w:r>
      <w:r w:rsidR="00897DF6">
        <w:rPr>
          <w:rFonts w:cs="Arial"/>
          <w:lang w:val="en-GB"/>
        </w:rPr>
        <w:t>.</w:t>
      </w:r>
      <w:r w:rsidRPr="00096385">
        <w:rPr>
          <w:rFonts w:cs="Arial"/>
          <w:lang w:val="en-GB"/>
        </w:rPr>
        <w:t>:</w:t>
      </w:r>
      <w:r w:rsidRPr="00096385">
        <w:rPr>
          <w:rFonts w:cs="Arial"/>
          <w:lang w:val="en-GB"/>
        </w:rPr>
        <w:tab/>
        <w:t>+</w:t>
      </w:r>
      <w:r w:rsidRPr="008A0532">
        <w:rPr>
          <w:rFonts w:cs="Arial"/>
          <w:lang w:val="en-GB"/>
        </w:rPr>
        <w:t>995</w:t>
      </w:r>
      <w:r>
        <w:rPr>
          <w:rFonts w:cs="Arial"/>
          <w:lang w:val="en-GB"/>
        </w:rPr>
        <w:t xml:space="preserve"> </w:t>
      </w:r>
      <w:r w:rsidRPr="008A0532">
        <w:rPr>
          <w:rFonts w:cs="Arial"/>
          <w:lang w:val="en-GB"/>
        </w:rPr>
        <w:t>32</w:t>
      </w:r>
      <w:r>
        <w:rPr>
          <w:rFonts w:cs="Arial"/>
          <w:lang w:val="en-GB"/>
        </w:rPr>
        <w:t xml:space="preserve"> </w:t>
      </w:r>
      <w:r w:rsidRPr="008A0532">
        <w:rPr>
          <w:rFonts w:cs="Arial"/>
          <w:lang w:val="en-GB"/>
        </w:rPr>
        <w:t>2921667</w:t>
      </w:r>
      <w:r w:rsidRPr="00096385">
        <w:rPr>
          <w:rFonts w:cs="Arial"/>
          <w:lang w:val="en-GB"/>
        </w:rPr>
        <w:br/>
        <w:t>Fax:</w:t>
      </w:r>
      <w:r w:rsidRPr="00096385">
        <w:rPr>
          <w:rFonts w:cs="Arial"/>
          <w:lang w:val="en-GB"/>
        </w:rPr>
        <w:tab/>
      </w:r>
      <w:r w:rsidRPr="008A0532">
        <w:rPr>
          <w:rFonts w:cs="Arial"/>
          <w:lang w:val="en-GB"/>
        </w:rPr>
        <w:t>+995 32 2921625</w:t>
      </w:r>
      <w:r w:rsidRPr="00096385">
        <w:rPr>
          <w:rFonts w:cs="Arial"/>
          <w:lang w:val="en-GB"/>
        </w:rPr>
        <w:br/>
      </w:r>
      <w:r w:rsidRPr="00A5531A">
        <w:rPr>
          <w:rFonts w:cs="Arial"/>
          <w:lang w:val="en-GB"/>
        </w:rPr>
        <w:t>E-mail:</w:t>
      </w:r>
      <w:r w:rsidRPr="00A5531A">
        <w:rPr>
          <w:rFonts w:cs="Arial"/>
          <w:lang w:val="en-GB"/>
        </w:rPr>
        <w:tab/>
        <w:t>post@comcom.ge</w:t>
      </w:r>
      <w:r w:rsidRPr="00952D0F">
        <w:rPr>
          <w:rFonts w:cs="Arial"/>
          <w:highlight w:val="yellow"/>
          <w:lang w:val="en-GB"/>
        </w:rPr>
        <w:br/>
      </w:r>
      <w:r w:rsidRPr="00A5531A">
        <w:rPr>
          <w:rFonts w:cs="Arial"/>
          <w:lang w:val="en-GB"/>
        </w:rPr>
        <w:t>URL:</w:t>
      </w:r>
      <w:r w:rsidRPr="00A5531A">
        <w:rPr>
          <w:rFonts w:cs="Arial"/>
          <w:lang w:val="en-GB"/>
        </w:rPr>
        <w:tab/>
        <w:t>www.comcom.ge</w:t>
      </w:r>
    </w:p>
    <w:p w14:paraId="2A80BC08" w14:textId="77777777" w:rsidR="00D74A7B" w:rsidRDefault="00D74A7B">
      <w:pPr>
        <w:overflowPunct/>
        <w:autoSpaceDE/>
        <w:autoSpaceDN/>
        <w:adjustRightInd/>
        <w:spacing w:before="0"/>
        <w:jc w:val="left"/>
        <w:textAlignment w:val="auto"/>
        <w:rPr>
          <w:rFonts w:eastAsia="SimSun" w:cs="Arial"/>
        </w:rPr>
      </w:pPr>
      <w:r>
        <w:rPr>
          <w:rFonts w:eastAsia="SimSun" w:cs="Arial"/>
        </w:rPr>
        <w:br w:type="page"/>
      </w:r>
    </w:p>
    <w:p w14:paraId="27BA4411" w14:textId="77777777" w:rsidR="00D74A7B" w:rsidRPr="00F211FD" w:rsidRDefault="00D74A7B" w:rsidP="00DD393F">
      <w:pPr>
        <w:tabs>
          <w:tab w:val="left" w:pos="1560"/>
          <w:tab w:val="left" w:pos="2127"/>
        </w:tabs>
        <w:spacing w:before="240"/>
        <w:jc w:val="left"/>
        <w:outlineLvl w:val="3"/>
        <w:rPr>
          <w:rFonts w:cs="Arial"/>
          <w:b/>
        </w:rPr>
      </w:pPr>
      <w:r>
        <w:rPr>
          <w:rFonts w:cs="Arial"/>
          <w:b/>
        </w:rPr>
        <w:lastRenderedPageBreak/>
        <w:t>Guyana</w:t>
      </w:r>
      <w:r w:rsidRPr="00F211FD">
        <w:rPr>
          <w:rFonts w:cs="Arial"/>
          <w:b/>
        </w:rPr>
        <w:t xml:space="preserve"> (country code +</w:t>
      </w:r>
      <w:r>
        <w:rPr>
          <w:rFonts w:cs="Arial"/>
          <w:b/>
        </w:rPr>
        <w:t>592</w:t>
      </w:r>
      <w:r w:rsidRPr="00F211FD">
        <w:rPr>
          <w:rFonts w:cs="Arial"/>
          <w:b/>
        </w:rPr>
        <w:t>)</w:t>
      </w:r>
    </w:p>
    <w:p w14:paraId="2FD20CC1" w14:textId="77777777" w:rsidR="00D74A7B" w:rsidRPr="00F211FD" w:rsidRDefault="00D74A7B" w:rsidP="00DD393F">
      <w:pPr>
        <w:tabs>
          <w:tab w:val="left" w:pos="1560"/>
          <w:tab w:val="left" w:pos="2127"/>
        </w:tabs>
        <w:jc w:val="left"/>
        <w:outlineLvl w:val="4"/>
        <w:rPr>
          <w:rFonts w:cs="Arial"/>
        </w:rPr>
      </w:pPr>
      <w:r>
        <w:rPr>
          <w:rFonts w:cs="Arial"/>
        </w:rPr>
        <w:t>Communication of 5.III.2024</w:t>
      </w:r>
      <w:r w:rsidRPr="00F211FD">
        <w:rPr>
          <w:rFonts w:cs="Arial"/>
        </w:rPr>
        <w:t>:</w:t>
      </w:r>
    </w:p>
    <w:p w14:paraId="28401404" w14:textId="1098AF52" w:rsidR="00D74A7B" w:rsidRDefault="00D74A7B" w:rsidP="00DD393F">
      <w:pPr>
        <w:overflowPunct/>
        <w:autoSpaceDE/>
        <w:autoSpaceDN/>
        <w:adjustRightInd/>
        <w:textAlignment w:val="auto"/>
        <w:rPr>
          <w:rFonts w:asciiTheme="minorHAnsi" w:eastAsia="Calibri" w:hAnsiTheme="minorHAnsi" w:cs="Arial"/>
          <w:kern w:val="2"/>
          <w:lang w:val="en-GB"/>
          <w14:ligatures w14:val="standardContextual"/>
        </w:rPr>
      </w:pPr>
      <w:r>
        <w:rPr>
          <w:rFonts w:asciiTheme="minorHAnsi" w:eastAsia="Calibri" w:hAnsiTheme="minorHAnsi" w:cs="Arial"/>
          <w:kern w:val="2"/>
          <w:lang w:val="en-GB"/>
          <w14:ligatures w14:val="standardContextual"/>
        </w:rPr>
        <w:t xml:space="preserve">The </w:t>
      </w:r>
      <w:r w:rsidRPr="00AE62BA">
        <w:rPr>
          <w:rFonts w:asciiTheme="minorHAnsi" w:eastAsia="Calibri" w:hAnsiTheme="minorHAnsi" w:cs="Arial"/>
          <w:i/>
          <w:iCs/>
          <w:kern w:val="2"/>
          <w:lang w:val="en-GB"/>
          <w14:ligatures w14:val="standardContextual"/>
        </w:rPr>
        <w:t>Telecommunications Agency</w:t>
      </w:r>
      <w:r>
        <w:rPr>
          <w:rFonts w:asciiTheme="minorHAnsi" w:eastAsia="Calibri" w:hAnsiTheme="minorHAnsi" w:cs="Arial"/>
          <w:kern w:val="2"/>
          <w:lang w:val="en-GB"/>
          <w14:ligatures w14:val="standardContextual"/>
        </w:rPr>
        <w:t xml:space="preserve">, </w:t>
      </w:r>
      <w:r w:rsidRPr="00AE62BA">
        <w:rPr>
          <w:rFonts w:asciiTheme="minorHAnsi" w:eastAsia="Calibri" w:hAnsiTheme="minorHAnsi" w:cs="Arial"/>
          <w:kern w:val="2"/>
          <w:lang w:val="en-GB"/>
          <w14:ligatures w14:val="standardContextual"/>
        </w:rPr>
        <w:t>Georgetown</w:t>
      </w:r>
      <w:r>
        <w:rPr>
          <w:rFonts w:asciiTheme="minorHAnsi" w:eastAsia="Calibri" w:hAnsiTheme="minorHAnsi" w:cs="Arial"/>
          <w:kern w:val="2"/>
          <w:lang w:val="en-GB"/>
          <w14:ligatures w14:val="standardContextual"/>
        </w:rPr>
        <w:t>,</w:t>
      </w:r>
      <w:r w:rsidRPr="00AE62BA">
        <w:rPr>
          <w:rFonts w:asciiTheme="minorHAnsi" w:eastAsia="Calibri" w:hAnsiTheme="minorHAnsi" w:cs="Arial"/>
          <w:kern w:val="2"/>
          <w:lang w:val="en-GB"/>
          <w14:ligatures w14:val="standardContextual"/>
        </w:rPr>
        <w:t xml:space="preserve"> </w:t>
      </w:r>
      <w:r>
        <w:rPr>
          <w:rFonts w:asciiTheme="minorHAnsi" w:eastAsia="Calibri" w:hAnsiTheme="minorHAnsi" w:cs="Arial"/>
          <w:kern w:val="2"/>
          <w:lang w:val="en-GB"/>
          <w14:ligatures w14:val="standardContextual"/>
        </w:rPr>
        <w:t>announces that t</w:t>
      </w:r>
      <w:r w:rsidRPr="000E4BBC">
        <w:rPr>
          <w:rFonts w:asciiTheme="minorHAnsi" w:eastAsia="Calibri" w:hAnsiTheme="minorHAnsi" w:cs="Arial"/>
          <w:kern w:val="2"/>
          <w:lang w:val="en-GB"/>
          <w14:ligatures w14:val="standardContextual"/>
        </w:rPr>
        <w:t>he following national destination codes (NDC) and subscriber number (SN) ranges are currently assigned to the listed public telecommunications operators for the Co</w:t>
      </w:r>
      <w:r w:rsidR="009F5231">
        <w:rPr>
          <w:rFonts w:asciiTheme="minorHAnsi" w:eastAsia="Calibri" w:hAnsiTheme="minorHAnsi" w:cs="Arial"/>
          <w:kern w:val="2"/>
          <w:lang w:val="en-GB"/>
          <w14:ligatures w14:val="standardContextual"/>
        </w:rPr>
        <w:noBreakHyphen/>
      </w:r>
      <w:r w:rsidRPr="000E4BBC">
        <w:rPr>
          <w:rFonts w:asciiTheme="minorHAnsi" w:eastAsia="Calibri" w:hAnsiTheme="minorHAnsi" w:cs="Arial"/>
          <w:kern w:val="2"/>
          <w:lang w:val="en-GB"/>
          <w14:ligatures w14:val="standardContextual"/>
        </w:rPr>
        <w:t>operative Republic of Guyana. Numbers allocated to access emergency/social services are also listed below.</w:t>
      </w:r>
    </w:p>
    <w:p w14:paraId="3D4CB75E" w14:textId="77777777" w:rsidR="00D74A7B" w:rsidRPr="00DF0DC2" w:rsidRDefault="00D74A7B" w:rsidP="00DD393F">
      <w:pPr>
        <w:keepNext/>
        <w:keepLines/>
        <w:spacing w:before="240"/>
        <w:jc w:val="center"/>
        <w:rPr>
          <w:rFonts w:asciiTheme="minorHAnsi" w:hAnsiTheme="minorHAnsi" w:cstheme="minorBidi"/>
          <w:bCs/>
          <w:i/>
          <w:iCs/>
          <w:lang w:val="en-GB"/>
        </w:rPr>
      </w:pPr>
      <w:r w:rsidRPr="00DF0DC2">
        <w:rPr>
          <w:rFonts w:asciiTheme="minorHAnsi" w:hAnsiTheme="minorHAnsi" w:cstheme="minorBidi"/>
          <w:bCs/>
          <w:i/>
          <w:iCs/>
          <w:lang w:val="en-GB"/>
        </w:rPr>
        <w:t xml:space="preserve">Presentation of national ITU-T E.164 numbering plan </w:t>
      </w:r>
      <w:r w:rsidRPr="00DF0DC2">
        <w:rPr>
          <w:rFonts w:asciiTheme="minorHAnsi" w:hAnsiTheme="minorHAnsi" w:cstheme="minorBidi"/>
          <w:bCs/>
          <w:i/>
          <w:iCs/>
          <w:lang w:val="en-GB"/>
        </w:rPr>
        <w:br/>
        <w:t xml:space="preserve">for country code </w:t>
      </w:r>
      <w:r>
        <w:rPr>
          <w:rFonts w:asciiTheme="minorHAnsi" w:hAnsiTheme="minorHAnsi" w:cstheme="minorBidi"/>
          <w:bCs/>
          <w:i/>
          <w:iCs/>
          <w:lang w:val="en-GB"/>
        </w:rPr>
        <w:t>592 as of 29 February 2024</w:t>
      </w:r>
    </w:p>
    <w:p w14:paraId="432369CA" w14:textId="77777777" w:rsidR="00D74A7B" w:rsidRPr="000E4BBC" w:rsidRDefault="00D74A7B" w:rsidP="00DD393F">
      <w:pPr>
        <w:overflowPunct/>
        <w:autoSpaceDE/>
        <w:autoSpaceDN/>
        <w:adjustRightInd/>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a)</w:t>
      </w:r>
      <w:r w:rsidRPr="000E4BBC">
        <w:rPr>
          <w:rFonts w:asciiTheme="minorHAnsi" w:eastAsia="Calibri" w:hAnsiTheme="minorHAnsi" w:cs="Arial"/>
          <w:kern w:val="2"/>
          <w:lang w:val="en-GB"/>
          <w14:ligatures w14:val="standardContextual"/>
        </w:rPr>
        <w:tab/>
        <w:t>Overview:</w:t>
      </w:r>
    </w:p>
    <w:p w14:paraId="409E3FA7" w14:textId="77777777" w:rsidR="00D74A7B" w:rsidRPr="000E4BBC" w:rsidRDefault="00D74A7B" w:rsidP="00DD393F">
      <w:pPr>
        <w:overflowPunct/>
        <w:autoSpaceDE/>
        <w:autoSpaceDN/>
        <w:adjustRightInd/>
        <w:spacing w:before="0"/>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ab/>
        <w:t>The minimum fixed and mobile number length (excluding the country code) is seven (7) digits.</w:t>
      </w:r>
    </w:p>
    <w:p w14:paraId="11FCB845" w14:textId="77777777" w:rsidR="00D74A7B" w:rsidRPr="000E4BBC" w:rsidRDefault="00D74A7B" w:rsidP="00DD393F">
      <w:pPr>
        <w:overflowPunct/>
        <w:autoSpaceDE/>
        <w:autoSpaceDN/>
        <w:adjustRightInd/>
        <w:spacing w:before="0"/>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ab/>
        <w:t>The maximum fixed and mobile number length (excluding the country code) is seven (7) digits.</w:t>
      </w:r>
    </w:p>
    <w:p w14:paraId="2735F74D" w14:textId="77777777" w:rsidR="00D74A7B" w:rsidRPr="000E4BBC" w:rsidRDefault="00D74A7B" w:rsidP="00DD393F">
      <w:pPr>
        <w:overflowPunct/>
        <w:autoSpaceDE/>
        <w:autoSpaceDN/>
        <w:adjustRightInd/>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ab/>
        <w:t>International dialling format: +592 NXX XXXX</w:t>
      </w:r>
    </w:p>
    <w:p w14:paraId="5C5CFC58" w14:textId="77777777" w:rsidR="00D74A7B" w:rsidRPr="000E4BBC" w:rsidRDefault="00D74A7B" w:rsidP="00DD393F">
      <w:pPr>
        <w:overflowPunct/>
        <w:autoSpaceDE/>
        <w:autoSpaceDN/>
        <w:adjustRightInd/>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b)</w:t>
      </w:r>
      <w:r w:rsidRPr="000E4BBC">
        <w:rPr>
          <w:rFonts w:asciiTheme="minorHAnsi" w:eastAsia="Calibri" w:hAnsiTheme="minorHAnsi" w:cs="Arial"/>
          <w:kern w:val="2"/>
          <w:lang w:val="en-GB"/>
          <w14:ligatures w14:val="standardContextual"/>
        </w:rPr>
        <w:tab/>
        <w:t>National Database (TBD)</w:t>
      </w:r>
    </w:p>
    <w:p w14:paraId="76499EB9" w14:textId="77777777" w:rsidR="00D74A7B" w:rsidRPr="000E4BBC" w:rsidRDefault="00D74A7B" w:rsidP="00DD393F">
      <w:pPr>
        <w:overflowPunct/>
        <w:autoSpaceDE/>
        <w:autoSpaceDN/>
        <w:adjustRightInd/>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c)</w:t>
      </w:r>
      <w:r w:rsidRPr="000E4BBC">
        <w:rPr>
          <w:rFonts w:asciiTheme="minorHAnsi" w:eastAsia="Calibri" w:hAnsiTheme="minorHAnsi" w:cs="Arial"/>
          <w:kern w:val="2"/>
          <w:lang w:val="en-GB"/>
          <w14:ligatures w14:val="standardContextual"/>
        </w:rPr>
        <w:tab/>
        <w:t>Real-time Database (TBD)</w:t>
      </w:r>
    </w:p>
    <w:p w14:paraId="015B087C" w14:textId="77777777" w:rsidR="00D74A7B" w:rsidRPr="000E4BBC" w:rsidRDefault="00D74A7B" w:rsidP="00DD393F">
      <w:pPr>
        <w:overflowPunct/>
        <w:autoSpaceDE/>
        <w:autoSpaceDN/>
        <w:adjustRightInd/>
        <w:spacing w:before="0"/>
        <w:jc w:val="left"/>
        <w:textAlignment w:val="auto"/>
        <w:rPr>
          <w:rFonts w:asciiTheme="minorHAnsi" w:eastAsia="Calibri" w:hAnsiTheme="minorHAnsi" w:cs="Arial"/>
          <w:kern w:val="2"/>
          <w:lang w:val="en-GB"/>
          <w14:ligatures w14:val="standardContextual"/>
        </w:rPr>
      </w:pPr>
    </w:p>
    <w:p w14:paraId="1C613878" w14:textId="77777777" w:rsidR="00D74A7B" w:rsidRDefault="00D74A7B" w:rsidP="00DD393F">
      <w:pPr>
        <w:overflowPunct/>
        <w:autoSpaceDE/>
        <w:autoSpaceDN/>
        <w:adjustRightInd/>
        <w:spacing w:before="0"/>
        <w:jc w:val="left"/>
        <w:textAlignment w:val="auto"/>
        <w:rPr>
          <w:rFonts w:asciiTheme="minorHAnsi" w:eastAsia="Calibri" w:hAnsiTheme="minorHAnsi" w:cs="Arial"/>
          <w:kern w:val="2"/>
          <w:lang w:val="en-GB"/>
          <w14:ligatures w14:val="standardContextual"/>
        </w:rPr>
      </w:pPr>
      <w:r w:rsidRPr="000E4BBC">
        <w:rPr>
          <w:rFonts w:asciiTheme="minorHAnsi" w:eastAsia="Calibri" w:hAnsiTheme="minorHAnsi" w:cs="Arial"/>
          <w:kern w:val="2"/>
          <w:lang w:val="en-GB"/>
          <w14:ligatures w14:val="standardContextual"/>
        </w:rPr>
        <w:t>d)</w:t>
      </w:r>
      <w:r w:rsidRPr="000E4BBC">
        <w:rPr>
          <w:rFonts w:asciiTheme="minorHAnsi" w:eastAsia="Calibri" w:hAnsiTheme="minorHAnsi" w:cs="Arial"/>
          <w:kern w:val="2"/>
          <w:lang w:val="en-GB"/>
          <w14:ligatures w14:val="standardContextual"/>
        </w:rPr>
        <w:tab/>
      </w:r>
    </w:p>
    <w:p w14:paraId="58C008A5" w14:textId="77777777" w:rsidR="00D74A7B" w:rsidRPr="000E4BBC" w:rsidRDefault="00D74A7B" w:rsidP="00DD393F">
      <w:pPr>
        <w:overflowPunct/>
        <w:autoSpaceDE/>
        <w:autoSpaceDN/>
        <w:adjustRightInd/>
        <w:spacing w:before="0"/>
        <w:jc w:val="left"/>
        <w:textAlignment w:val="auto"/>
        <w:rPr>
          <w:rFonts w:asciiTheme="minorHAnsi" w:eastAsia="Calibri" w:hAnsiTheme="minorHAnsi" w:cs="Arial"/>
          <w:kern w:val="2"/>
          <w:lang w:val="en-GB"/>
          <w14:ligatures w14:val="standardContextual"/>
        </w:rPr>
      </w:pPr>
    </w:p>
    <w:p w14:paraId="5A1877FF" w14:textId="77777777" w:rsidR="00D74A7B" w:rsidRDefault="00D74A7B" w:rsidP="00DD393F">
      <w:pPr>
        <w:spacing w:before="0" w:after="120"/>
        <w:rPr>
          <w:rFonts w:asciiTheme="minorHAnsi" w:hAnsiTheme="minorHAnsi" w:cstheme="minorHAnsi"/>
          <w:b/>
          <w:bCs/>
        </w:rPr>
      </w:pPr>
      <w:r w:rsidRPr="00D16F40">
        <w:rPr>
          <w:rFonts w:asciiTheme="minorHAnsi" w:hAnsiTheme="minorHAnsi" w:cstheme="minorHAnsi"/>
          <w:b/>
          <w:bCs/>
        </w:rPr>
        <w:t>Fixed Network</w:t>
      </w:r>
    </w:p>
    <w:tbl>
      <w:tblPr>
        <w:tblW w:w="9540" w:type="dxa"/>
        <w:tblLook w:val="04A0" w:firstRow="1" w:lastRow="0" w:firstColumn="1" w:lastColumn="0" w:noHBand="0" w:noVBand="1"/>
      </w:tblPr>
      <w:tblGrid>
        <w:gridCol w:w="2089"/>
        <w:gridCol w:w="1160"/>
        <w:gridCol w:w="1022"/>
        <w:gridCol w:w="2671"/>
        <w:gridCol w:w="2598"/>
      </w:tblGrid>
      <w:tr w:rsidR="00D74A7B" w:rsidRPr="00DC11AB" w14:paraId="54480FF6" w14:textId="77777777" w:rsidTr="00DD393F">
        <w:trPr>
          <w:trHeight w:val="397"/>
          <w:tblHeader/>
        </w:trPr>
        <w:tc>
          <w:tcPr>
            <w:tcW w:w="2089" w:type="dxa"/>
            <w:vMerge w:val="restart"/>
            <w:tcBorders>
              <w:top w:val="single" w:sz="4" w:space="0" w:color="000000"/>
              <w:left w:val="single" w:sz="4" w:space="0" w:color="auto"/>
              <w:bottom w:val="single" w:sz="4" w:space="0" w:color="000000"/>
              <w:right w:val="single" w:sz="4" w:space="0" w:color="000000"/>
            </w:tcBorders>
            <w:vAlign w:val="center"/>
            <w:hideMark/>
          </w:tcPr>
          <w:p w14:paraId="77C04FE5" w14:textId="77777777" w:rsidR="00D74A7B" w:rsidRPr="00DC11AB" w:rsidRDefault="00D74A7B" w:rsidP="00F6587E">
            <w:pPr>
              <w:overflowPunct/>
              <w:autoSpaceDE/>
              <w:autoSpaceDN/>
              <w:adjustRightInd/>
              <w:spacing w:before="20" w:after="20"/>
              <w:jc w:val="center"/>
              <w:textAlignment w:val="auto"/>
              <w:rPr>
                <w:b/>
                <w:i/>
                <w:lang w:val="en-GB" w:eastAsia="en-GB"/>
              </w:rPr>
            </w:pPr>
            <w:r w:rsidRPr="00DC11AB">
              <w:rPr>
                <w:b/>
                <w:i/>
                <w:lang w:val="en-GB" w:eastAsia="en-GB"/>
              </w:rPr>
              <w:t xml:space="preserve">National </w:t>
            </w:r>
            <w:r w:rsidRPr="00DC11AB">
              <w:rPr>
                <w:b/>
                <w:i/>
                <w:lang w:val="en-GB" w:eastAsia="en-GB"/>
              </w:rPr>
              <w:br/>
              <w:t xml:space="preserve">destination code </w:t>
            </w:r>
            <w:r w:rsidRPr="00DC11AB">
              <w:rPr>
                <w:b/>
                <w:i/>
                <w:lang w:val="en-GB" w:eastAsia="en-GB"/>
              </w:rPr>
              <w:br/>
              <w:t>(NXX)</w:t>
            </w:r>
          </w:p>
        </w:tc>
        <w:tc>
          <w:tcPr>
            <w:tcW w:w="2182" w:type="dxa"/>
            <w:gridSpan w:val="2"/>
            <w:tcBorders>
              <w:top w:val="single" w:sz="4" w:space="0" w:color="000000"/>
              <w:left w:val="nil"/>
              <w:bottom w:val="single" w:sz="4" w:space="0" w:color="000000"/>
              <w:right w:val="single" w:sz="4" w:space="0" w:color="auto"/>
            </w:tcBorders>
            <w:vAlign w:val="center"/>
            <w:hideMark/>
          </w:tcPr>
          <w:p w14:paraId="27C5F15D" w14:textId="77777777" w:rsidR="00D74A7B" w:rsidRPr="00DC11AB" w:rsidRDefault="00D74A7B" w:rsidP="00F6587E">
            <w:pPr>
              <w:overflowPunct/>
              <w:autoSpaceDE/>
              <w:autoSpaceDN/>
              <w:adjustRightInd/>
              <w:spacing w:before="20" w:after="20"/>
              <w:jc w:val="center"/>
              <w:textAlignment w:val="auto"/>
              <w:rPr>
                <w:b/>
                <w:i/>
                <w:lang w:val="en-GB" w:eastAsia="en-GB"/>
              </w:rPr>
            </w:pPr>
            <w:r w:rsidRPr="00DC11AB">
              <w:rPr>
                <w:b/>
                <w:i/>
                <w:lang w:val="en-GB" w:eastAsia="en-GB"/>
              </w:rPr>
              <w:t>N(S)N number length</w:t>
            </w:r>
          </w:p>
        </w:tc>
        <w:tc>
          <w:tcPr>
            <w:tcW w:w="2671" w:type="dxa"/>
            <w:vMerge w:val="restart"/>
            <w:tcBorders>
              <w:top w:val="single" w:sz="4" w:space="0" w:color="000000"/>
              <w:left w:val="single" w:sz="4" w:space="0" w:color="auto"/>
              <w:bottom w:val="single" w:sz="4" w:space="0" w:color="000000"/>
              <w:right w:val="single" w:sz="4" w:space="0" w:color="auto"/>
            </w:tcBorders>
            <w:vAlign w:val="center"/>
            <w:hideMark/>
          </w:tcPr>
          <w:p w14:paraId="6FC94949" w14:textId="77777777" w:rsidR="00D74A7B" w:rsidRPr="00DC11AB" w:rsidRDefault="00D74A7B" w:rsidP="00F6587E">
            <w:pPr>
              <w:overflowPunct/>
              <w:autoSpaceDE/>
              <w:autoSpaceDN/>
              <w:adjustRightInd/>
              <w:spacing w:before="20" w:after="20"/>
              <w:jc w:val="center"/>
              <w:textAlignment w:val="auto"/>
              <w:rPr>
                <w:b/>
                <w:i/>
                <w:lang w:val="en-GB" w:eastAsia="en-GB"/>
              </w:rPr>
            </w:pPr>
            <w:r w:rsidRPr="00DC11AB">
              <w:rPr>
                <w:b/>
                <w:i/>
                <w:lang w:val="en-GB" w:eastAsia="en-GB"/>
              </w:rPr>
              <w:t>Operator/Block assignee</w:t>
            </w:r>
          </w:p>
        </w:tc>
        <w:tc>
          <w:tcPr>
            <w:tcW w:w="2598" w:type="dxa"/>
            <w:vMerge w:val="restart"/>
            <w:tcBorders>
              <w:top w:val="single" w:sz="4" w:space="0" w:color="000000"/>
              <w:left w:val="single" w:sz="4" w:space="0" w:color="auto"/>
              <w:bottom w:val="single" w:sz="4" w:space="0" w:color="000000"/>
              <w:right w:val="single" w:sz="4" w:space="0" w:color="000000"/>
            </w:tcBorders>
            <w:vAlign w:val="center"/>
            <w:hideMark/>
          </w:tcPr>
          <w:p w14:paraId="180D60D2" w14:textId="77777777" w:rsidR="00D74A7B" w:rsidRPr="00DC11AB" w:rsidRDefault="00D74A7B" w:rsidP="00F6587E">
            <w:pPr>
              <w:overflowPunct/>
              <w:autoSpaceDE/>
              <w:autoSpaceDN/>
              <w:adjustRightInd/>
              <w:spacing w:before="20" w:after="20"/>
              <w:jc w:val="center"/>
              <w:textAlignment w:val="auto"/>
              <w:rPr>
                <w:b/>
                <w:i/>
                <w:lang w:val="en-GB" w:eastAsia="en-GB"/>
              </w:rPr>
            </w:pPr>
            <w:r w:rsidRPr="00DC11AB">
              <w:rPr>
                <w:b/>
                <w:i/>
                <w:lang w:val="en-GB" w:eastAsia="en-GB"/>
              </w:rPr>
              <w:t xml:space="preserve">SN range </w:t>
            </w:r>
            <w:r w:rsidRPr="00DC11AB">
              <w:rPr>
                <w:b/>
                <w:i/>
                <w:lang w:val="en-GB" w:eastAsia="en-GB"/>
              </w:rPr>
              <w:br/>
              <w:t>(XXXX)</w:t>
            </w:r>
          </w:p>
        </w:tc>
      </w:tr>
      <w:tr w:rsidR="00D74A7B" w:rsidRPr="00DC11AB" w14:paraId="1B5C3122" w14:textId="77777777" w:rsidTr="00DD393F">
        <w:trPr>
          <w:trHeight w:val="510"/>
          <w:tblHeader/>
        </w:trPr>
        <w:tc>
          <w:tcPr>
            <w:tcW w:w="2089" w:type="dxa"/>
            <w:vMerge/>
            <w:tcBorders>
              <w:top w:val="single" w:sz="4" w:space="0" w:color="000000"/>
              <w:left w:val="single" w:sz="4" w:space="0" w:color="auto"/>
              <w:bottom w:val="single" w:sz="4" w:space="0" w:color="000000"/>
              <w:right w:val="single" w:sz="4" w:space="0" w:color="000000"/>
            </w:tcBorders>
            <w:vAlign w:val="center"/>
            <w:hideMark/>
          </w:tcPr>
          <w:p w14:paraId="6B9928A1"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1160" w:type="dxa"/>
            <w:tcBorders>
              <w:top w:val="single" w:sz="4" w:space="0" w:color="000000"/>
              <w:left w:val="nil"/>
              <w:bottom w:val="single" w:sz="4" w:space="0" w:color="000000"/>
              <w:right w:val="single" w:sz="4" w:space="0" w:color="auto"/>
            </w:tcBorders>
            <w:hideMark/>
          </w:tcPr>
          <w:p w14:paraId="6DB8A7A4" w14:textId="77777777" w:rsidR="00D74A7B" w:rsidRPr="00DC11AB" w:rsidRDefault="00D74A7B" w:rsidP="00F6587E">
            <w:pPr>
              <w:overflowPunct/>
              <w:autoSpaceDE/>
              <w:autoSpaceDN/>
              <w:adjustRightInd/>
              <w:spacing w:before="20" w:after="20"/>
              <w:jc w:val="center"/>
              <w:textAlignment w:val="auto"/>
              <w:rPr>
                <w:b/>
                <w:i/>
                <w:lang w:val="en-GB" w:eastAsia="en-GB"/>
              </w:rPr>
            </w:pPr>
            <w:r w:rsidRPr="00DC11AB">
              <w:rPr>
                <w:b/>
                <w:i/>
                <w:lang w:val="en-GB" w:eastAsia="en-GB"/>
              </w:rPr>
              <w:t>Maximum length</w:t>
            </w:r>
          </w:p>
        </w:tc>
        <w:tc>
          <w:tcPr>
            <w:tcW w:w="1022" w:type="dxa"/>
            <w:tcBorders>
              <w:top w:val="single" w:sz="4" w:space="0" w:color="000000"/>
              <w:left w:val="single" w:sz="4" w:space="0" w:color="auto"/>
              <w:bottom w:val="single" w:sz="4" w:space="0" w:color="000000"/>
              <w:right w:val="single" w:sz="4" w:space="0" w:color="auto"/>
            </w:tcBorders>
            <w:hideMark/>
          </w:tcPr>
          <w:p w14:paraId="600421DB" w14:textId="77777777" w:rsidR="00D74A7B" w:rsidRPr="00DC11AB" w:rsidRDefault="00D74A7B" w:rsidP="00F6587E">
            <w:pPr>
              <w:overflowPunct/>
              <w:autoSpaceDE/>
              <w:autoSpaceDN/>
              <w:adjustRightInd/>
              <w:spacing w:before="20" w:after="20"/>
              <w:jc w:val="center"/>
              <w:textAlignment w:val="auto"/>
              <w:rPr>
                <w:b/>
                <w:i/>
                <w:lang w:val="en-GB" w:eastAsia="en-GB"/>
              </w:rPr>
            </w:pPr>
            <w:r w:rsidRPr="00DC11AB">
              <w:rPr>
                <w:b/>
                <w:i/>
                <w:lang w:val="en-GB" w:eastAsia="en-GB"/>
              </w:rPr>
              <w:t>Minimum length</w:t>
            </w:r>
          </w:p>
        </w:tc>
        <w:tc>
          <w:tcPr>
            <w:tcW w:w="2671" w:type="dxa"/>
            <w:vMerge/>
            <w:tcBorders>
              <w:top w:val="single" w:sz="4" w:space="0" w:color="000000"/>
              <w:left w:val="single" w:sz="4" w:space="0" w:color="auto"/>
              <w:bottom w:val="single" w:sz="4" w:space="0" w:color="000000"/>
              <w:right w:val="single" w:sz="4" w:space="0" w:color="auto"/>
            </w:tcBorders>
            <w:vAlign w:val="center"/>
            <w:hideMark/>
          </w:tcPr>
          <w:p w14:paraId="1993C253"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492B5FB" w14:textId="77777777" w:rsidR="00D74A7B" w:rsidRPr="00DC11AB" w:rsidRDefault="00D74A7B" w:rsidP="00F6587E">
            <w:pPr>
              <w:overflowPunct/>
              <w:autoSpaceDE/>
              <w:autoSpaceDN/>
              <w:adjustRightInd/>
              <w:spacing w:before="20" w:after="20"/>
              <w:jc w:val="left"/>
              <w:textAlignment w:val="auto"/>
              <w:rPr>
                <w:lang w:val="en-GB" w:eastAsia="en-GB"/>
              </w:rPr>
            </w:pPr>
          </w:p>
        </w:tc>
      </w:tr>
      <w:tr w:rsidR="00D74A7B" w:rsidRPr="00DC11AB" w14:paraId="6D02529E"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3AD59BC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216</w:t>
            </w:r>
          </w:p>
        </w:tc>
        <w:tc>
          <w:tcPr>
            <w:tcW w:w="1160" w:type="dxa"/>
            <w:tcBorders>
              <w:top w:val="nil"/>
              <w:left w:val="nil"/>
              <w:bottom w:val="single" w:sz="4" w:space="0" w:color="000000"/>
              <w:right w:val="single" w:sz="4" w:space="0" w:color="auto"/>
            </w:tcBorders>
            <w:hideMark/>
          </w:tcPr>
          <w:p w14:paraId="2FC4E9A5"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3044311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431B0FA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00342F2C" w14:textId="7D379073"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5AEF1036"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0D287AF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217</w:t>
            </w:r>
          </w:p>
        </w:tc>
        <w:tc>
          <w:tcPr>
            <w:tcW w:w="1160" w:type="dxa"/>
            <w:tcBorders>
              <w:top w:val="nil"/>
              <w:left w:val="nil"/>
              <w:bottom w:val="single" w:sz="4" w:space="0" w:color="000000"/>
              <w:right w:val="single" w:sz="4" w:space="0" w:color="auto"/>
            </w:tcBorders>
            <w:hideMark/>
          </w:tcPr>
          <w:p w14:paraId="6502892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D55AB0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A8F65BD"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7A3EEBF5" w14:textId="230C21AF"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1999</w:t>
            </w:r>
          </w:p>
        </w:tc>
      </w:tr>
      <w:tr w:rsidR="00D74A7B" w:rsidRPr="00DC11AB" w14:paraId="66AA79F8"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204DCB5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218</w:t>
            </w:r>
          </w:p>
        </w:tc>
        <w:tc>
          <w:tcPr>
            <w:tcW w:w="1160" w:type="dxa"/>
            <w:tcBorders>
              <w:top w:val="nil"/>
              <w:left w:val="nil"/>
              <w:bottom w:val="single" w:sz="4" w:space="0" w:color="000000"/>
              <w:right w:val="single" w:sz="4" w:space="0" w:color="auto"/>
            </w:tcBorders>
            <w:hideMark/>
          </w:tcPr>
          <w:p w14:paraId="637EE61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64E6C4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99DC5A6"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4B45EEE" w14:textId="46DE7904"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17951625"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3516111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219</w:t>
            </w:r>
          </w:p>
        </w:tc>
        <w:tc>
          <w:tcPr>
            <w:tcW w:w="1160" w:type="dxa"/>
            <w:tcBorders>
              <w:top w:val="nil"/>
              <w:left w:val="nil"/>
              <w:bottom w:val="single" w:sz="4" w:space="0" w:color="000000"/>
              <w:right w:val="single" w:sz="4" w:space="0" w:color="auto"/>
            </w:tcBorders>
            <w:hideMark/>
          </w:tcPr>
          <w:p w14:paraId="2A9950DB"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6BFA45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10FB190"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21B97A3" w14:textId="6230E3D8"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0C71630F"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4D7F395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220</w:t>
            </w:r>
          </w:p>
        </w:tc>
        <w:tc>
          <w:tcPr>
            <w:tcW w:w="1160" w:type="dxa"/>
            <w:tcBorders>
              <w:top w:val="nil"/>
              <w:left w:val="nil"/>
              <w:bottom w:val="single" w:sz="4" w:space="0" w:color="000000"/>
              <w:right w:val="single" w:sz="4" w:space="0" w:color="auto"/>
            </w:tcBorders>
            <w:hideMark/>
          </w:tcPr>
          <w:p w14:paraId="24C6DB4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BD605A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CA2FA75"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736F35D7" w14:textId="74187992"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4A1E9311"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74F1E3E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221</w:t>
            </w:r>
          </w:p>
        </w:tc>
        <w:tc>
          <w:tcPr>
            <w:tcW w:w="1160" w:type="dxa"/>
            <w:tcBorders>
              <w:top w:val="nil"/>
              <w:left w:val="nil"/>
              <w:bottom w:val="single" w:sz="4" w:space="0" w:color="000000"/>
              <w:right w:val="single" w:sz="4" w:space="0" w:color="auto"/>
            </w:tcBorders>
            <w:hideMark/>
          </w:tcPr>
          <w:p w14:paraId="7EC2051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44B19D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02BA4D4"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55F0A65" w14:textId="6C292643"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2000 </w:t>
            </w:r>
            <w:r w:rsidR="001227FF" w:rsidRPr="001227FF">
              <w:rPr>
                <w:lang w:val="en-GB" w:eastAsia="en-GB"/>
              </w:rPr>
              <w:t>–</w:t>
            </w:r>
            <w:r w:rsidRPr="00DC11AB">
              <w:rPr>
                <w:lang w:val="en-GB" w:eastAsia="en-GB"/>
              </w:rPr>
              <w:t xml:space="preserve"> 4999</w:t>
            </w:r>
          </w:p>
        </w:tc>
      </w:tr>
      <w:tr w:rsidR="00D74A7B" w:rsidRPr="00DC11AB" w14:paraId="439819AC"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11FCDB4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222</w:t>
            </w:r>
          </w:p>
        </w:tc>
        <w:tc>
          <w:tcPr>
            <w:tcW w:w="1160" w:type="dxa"/>
            <w:tcBorders>
              <w:top w:val="nil"/>
              <w:left w:val="nil"/>
              <w:bottom w:val="single" w:sz="4" w:space="0" w:color="000000"/>
              <w:right w:val="single" w:sz="4" w:space="0" w:color="auto"/>
            </w:tcBorders>
            <w:hideMark/>
          </w:tcPr>
          <w:p w14:paraId="2C740B8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AEC103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D37E334"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74142338" w14:textId="2C3F3F86"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47913ADE"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3D1DBEE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223</w:t>
            </w:r>
          </w:p>
        </w:tc>
        <w:tc>
          <w:tcPr>
            <w:tcW w:w="1160" w:type="dxa"/>
            <w:tcBorders>
              <w:top w:val="nil"/>
              <w:left w:val="nil"/>
              <w:bottom w:val="single" w:sz="4" w:space="0" w:color="000000"/>
              <w:right w:val="single" w:sz="4" w:space="0" w:color="auto"/>
            </w:tcBorders>
            <w:hideMark/>
          </w:tcPr>
          <w:p w14:paraId="3931F245"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C28240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AFBB82D"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65D56BB0" w14:textId="14946C0A"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4264A9F5"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298C412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225</w:t>
            </w:r>
          </w:p>
        </w:tc>
        <w:tc>
          <w:tcPr>
            <w:tcW w:w="1160" w:type="dxa"/>
            <w:tcBorders>
              <w:top w:val="nil"/>
              <w:left w:val="nil"/>
              <w:bottom w:val="single" w:sz="4" w:space="0" w:color="000000"/>
              <w:right w:val="single" w:sz="4" w:space="0" w:color="auto"/>
            </w:tcBorders>
            <w:hideMark/>
          </w:tcPr>
          <w:p w14:paraId="04AB206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405BBB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B00630E"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8E4F3AB" w14:textId="307282FE"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325D50DA"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2AD8F6B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226</w:t>
            </w:r>
          </w:p>
        </w:tc>
        <w:tc>
          <w:tcPr>
            <w:tcW w:w="1160" w:type="dxa"/>
            <w:tcBorders>
              <w:top w:val="nil"/>
              <w:left w:val="nil"/>
              <w:bottom w:val="single" w:sz="4" w:space="0" w:color="000000"/>
              <w:right w:val="single" w:sz="4" w:space="0" w:color="auto"/>
            </w:tcBorders>
            <w:hideMark/>
          </w:tcPr>
          <w:p w14:paraId="607EAF9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7230227"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5168B41"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CE90479" w14:textId="1DF200FB"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164AB361"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40F38C3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227</w:t>
            </w:r>
          </w:p>
        </w:tc>
        <w:tc>
          <w:tcPr>
            <w:tcW w:w="1160" w:type="dxa"/>
            <w:tcBorders>
              <w:top w:val="nil"/>
              <w:left w:val="nil"/>
              <w:bottom w:val="single" w:sz="4" w:space="0" w:color="000000"/>
              <w:right w:val="single" w:sz="4" w:space="0" w:color="auto"/>
            </w:tcBorders>
            <w:hideMark/>
          </w:tcPr>
          <w:p w14:paraId="5A561B3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45E66D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249C34D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17A45482" w14:textId="0B318D75"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258F7D37"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4AD053E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228</w:t>
            </w:r>
          </w:p>
        </w:tc>
        <w:tc>
          <w:tcPr>
            <w:tcW w:w="1160" w:type="dxa"/>
            <w:tcBorders>
              <w:top w:val="nil"/>
              <w:left w:val="nil"/>
              <w:bottom w:val="single" w:sz="4" w:space="0" w:color="000000"/>
              <w:right w:val="single" w:sz="4" w:space="0" w:color="auto"/>
            </w:tcBorders>
            <w:hideMark/>
          </w:tcPr>
          <w:p w14:paraId="352F793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94A2AF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D5E31F9"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1AFEFCE" w14:textId="1061FE6A"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6999</w:t>
            </w:r>
          </w:p>
        </w:tc>
      </w:tr>
      <w:tr w:rsidR="00D74A7B" w:rsidRPr="00DC11AB" w14:paraId="1A961E13"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0CC3767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229</w:t>
            </w:r>
          </w:p>
        </w:tc>
        <w:tc>
          <w:tcPr>
            <w:tcW w:w="1160" w:type="dxa"/>
            <w:tcBorders>
              <w:top w:val="nil"/>
              <w:left w:val="nil"/>
              <w:bottom w:val="single" w:sz="4" w:space="0" w:color="000000"/>
              <w:right w:val="single" w:sz="4" w:space="0" w:color="auto"/>
            </w:tcBorders>
            <w:hideMark/>
          </w:tcPr>
          <w:p w14:paraId="41A51BC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628A6D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09593B9"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5550DF5F" w14:textId="14F407E3"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1000 </w:t>
            </w:r>
            <w:r w:rsidR="001227FF" w:rsidRPr="001227FF">
              <w:rPr>
                <w:lang w:val="en-GB" w:eastAsia="en-GB"/>
              </w:rPr>
              <w:t>–</w:t>
            </w:r>
            <w:r w:rsidRPr="00DC11AB">
              <w:rPr>
                <w:lang w:val="en-GB" w:eastAsia="en-GB"/>
              </w:rPr>
              <w:t xml:space="preserve"> 8999</w:t>
            </w:r>
          </w:p>
        </w:tc>
      </w:tr>
      <w:tr w:rsidR="00D74A7B" w:rsidRPr="00DC11AB" w14:paraId="66F1EBC3"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0C0C7B3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231</w:t>
            </w:r>
          </w:p>
        </w:tc>
        <w:tc>
          <w:tcPr>
            <w:tcW w:w="1160" w:type="dxa"/>
            <w:tcBorders>
              <w:top w:val="nil"/>
              <w:left w:val="nil"/>
              <w:bottom w:val="single" w:sz="4" w:space="0" w:color="000000"/>
              <w:right w:val="single" w:sz="4" w:space="0" w:color="auto"/>
            </w:tcBorders>
            <w:hideMark/>
          </w:tcPr>
          <w:p w14:paraId="55DFF5A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BDFC72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2E7376C"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B45FC6F" w14:textId="3A246013"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5FE94605"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69EE95F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232</w:t>
            </w:r>
          </w:p>
        </w:tc>
        <w:tc>
          <w:tcPr>
            <w:tcW w:w="1160" w:type="dxa"/>
            <w:tcBorders>
              <w:top w:val="nil"/>
              <w:left w:val="nil"/>
              <w:bottom w:val="single" w:sz="4" w:space="0" w:color="000000"/>
              <w:right w:val="single" w:sz="4" w:space="0" w:color="auto"/>
            </w:tcBorders>
            <w:hideMark/>
          </w:tcPr>
          <w:p w14:paraId="00FB334B"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FEB779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7570623"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709359CF" w14:textId="09F6D07F"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4999; </w:t>
            </w:r>
            <w:r w:rsidRPr="00DC11AB">
              <w:rPr>
                <w:lang w:val="en-GB" w:eastAsia="en-GB"/>
              </w:rPr>
              <w:br/>
              <w:t xml:space="preserve">9000 </w:t>
            </w:r>
            <w:r w:rsidR="001227FF" w:rsidRPr="001227FF">
              <w:rPr>
                <w:lang w:val="en-GB" w:eastAsia="en-GB"/>
              </w:rPr>
              <w:t>–</w:t>
            </w:r>
            <w:r w:rsidRPr="00DC11AB">
              <w:rPr>
                <w:lang w:val="en-GB" w:eastAsia="en-GB"/>
              </w:rPr>
              <w:t xml:space="preserve"> 9999</w:t>
            </w:r>
          </w:p>
        </w:tc>
      </w:tr>
      <w:tr w:rsidR="00D74A7B" w:rsidRPr="00DC11AB" w14:paraId="30EDA546"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1330165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233</w:t>
            </w:r>
          </w:p>
        </w:tc>
        <w:tc>
          <w:tcPr>
            <w:tcW w:w="1160" w:type="dxa"/>
            <w:tcBorders>
              <w:top w:val="nil"/>
              <w:left w:val="nil"/>
              <w:bottom w:val="single" w:sz="4" w:space="0" w:color="000000"/>
              <w:right w:val="single" w:sz="4" w:space="0" w:color="auto"/>
            </w:tcBorders>
            <w:hideMark/>
          </w:tcPr>
          <w:p w14:paraId="36D5F05B"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872AA5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1FE099F"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9C40B2E" w14:textId="4A37C19A"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7999</w:t>
            </w:r>
          </w:p>
        </w:tc>
      </w:tr>
      <w:tr w:rsidR="00D74A7B" w:rsidRPr="00DC11AB" w14:paraId="2D0AE8F9"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27EA45C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234</w:t>
            </w:r>
          </w:p>
        </w:tc>
        <w:tc>
          <w:tcPr>
            <w:tcW w:w="1160" w:type="dxa"/>
            <w:tcBorders>
              <w:top w:val="nil"/>
              <w:left w:val="nil"/>
              <w:bottom w:val="single" w:sz="4" w:space="0" w:color="000000"/>
              <w:right w:val="single" w:sz="4" w:space="0" w:color="auto"/>
            </w:tcBorders>
            <w:hideMark/>
          </w:tcPr>
          <w:p w14:paraId="6184750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18995A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63F3643"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2114EDA" w14:textId="254BF4A5"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Pr>
                <w:lang w:val="en-GB" w:eastAsia="en-GB"/>
              </w:rPr>
              <w:t xml:space="preserve"> </w:t>
            </w:r>
            <w:r w:rsidRPr="00DC11AB">
              <w:rPr>
                <w:lang w:val="en-GB" w:eastAsia="en-GB"/>
              </w:rPr>
              <w:t>0999</w:t>
            </w:r>
          </w:p>
        </w:tc>
      </w:tr>
      <w:tr w:rsidR="00D74A7B" w:rsidRPr="00DC11AB" w14:paraId="25272CA3"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169861E4"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253</w:t>
            </w:r>
          </w:p>
        </w:tc>
        <w:tc>
          <w:tcPr>
            <w:tcW w:w="1160" w:type="dxa"/>
            <w:tcBorders>
              <w:top w:val="nil"/>
              <w:left w:val="nil"/>
              <w:bottom w:val="single" w:sz="4" w:space="0" w:color="000000"/>
              <w:right w:val="single" w:sz="4" w:space="0" w:color="auto"/>
            </w:tcBorders>
            <w:hideMark/>
          </w:tcPr>
          <w:p w14:paraId="6EF01B9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C5FD07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52CE3AD4"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CB3B4AD" w14:textId="512755DC"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5999</w:t>
            </w:r>
          </w:p>
        </w:tc>
      </w:tr>
      <w:tr w:rsidR="00D74A7B" w:rsidRPr="00DC11AB" w14:paraId="1032C765"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6AE8303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254</w:t>
            </w:r>
          </w:p>
        </w:tc>
        <w:tc>
          <w:tcPr>
            <w:tcW w:w="1160" w:type="dxa"/>
            <w:tcBorders>
              <w:top w:val="nil"/>
              <w:left w:val="nil"/>
              <w:bottom w:val="single" w:sz="4" w:space="0" w:color="000000"/>
              <w:right w:val="single" w:sz="4" w:space="0" w:color="auto"/>
            </w:tcBorders>
            <w:hideMark/>
          </w:tcPr>
          <w:p w14:paraId="688FC237"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E1AB66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1D3B7DA"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0240EF8E" w14:textId="0C1CC884"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2999</w:t>
            </w:r>
          </w:p>
        </w:tc>
      </w:tr>
      <w:tr w:rsidR="00D74A7B" w:rsidRPr="00DC11AB" w14:paraId="7F31A057"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0718390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255</w:t>
            </w:r>
          </w:p>
        </w:tc>
        <w:tc>
          <w:tcPr>
            <w:tcW w:w="1160" w:type="dxa"/>
            <w:tcBorders>
              <w:top w:val="nil"/>
              <w:left w:val="nil"/>
              <w:bottom w:val="single" w:sz="4" w:space="0" w:color="000000"/>
              <w:right w:val="single" w:sz="4" w:space="0" w:color="auto"/>
            </w:tcBorders>
            <w:hideMark/>
          </w:tcPr>
          <w:p w14:paraId="474F6E2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D42582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53D165B"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38F6565" w14:textId="7BB8DAE3"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4999</w:t>
            </w:r>
          </w:p>
        </w:tc>
      </w:tr>
      <w:tr w:rsidR="00D74A7B" w:rsidRPr="00DC11AB" w14:paraId="6B510E14"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2DE122D7"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256</w:t>
            </w:r>
          </w:p>
        </w:tc>
        <w:tc>
          <w:tcPr>
            <w:tcW w:w="1160" w:type="dxa"/>
            <w:tcBorders>
              <w:top w:val="nil"/>
              <w:left w:val="nil"/>
              <w:bottom w:val="single" w:sz="4" w:space="0" w:color="000000"/>
              <w:right w:val="single" w:sz="4" w:space="0" w:color="auto"/>
            </w:tcBorders>
            <w:hideMark/>
          </w:tcPr>
          <w:p w14:paraId="3102680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45E7B5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7AD7590"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54841CC8" w14:textId="28DB519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5999</w:t>
            </w:r>
          </w:p>
        </w:tc>
      </w:tr>
      <w:tr w:rsidR="00D74A7B" w:rsidRPr="00DC11AB" w14:paraId="6F9BE183"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1F9604E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257</w:t>
            </w:r>
          </w:p>
        </w:tc>
        <w:tc>
          <w:tcPr>
            <w:tcW w:w="1160" w:type="dxa"/>
            <w:tcBorders>
              <w:top w:val="nil"/>
              <w:left w:val="nil"/>
              <w:bottom w:val="single" w:sz="4" w:space="0" w:color="000000"/>
              <w:right w:val="single" w:sz="4" w:space="0" w:color="auto"/>
            </w:tcBorders>
            <w:hideMark/>
          </w:tcPr>
          <w:p w14:paraId="59472AF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A49560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A74FDEB"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53DD186" w14:textId="55564DAD"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4999</w:t>
            </w:r>
          </w:p>
        </w:tc>
      </w:tr>
      <w:tr w:rsidR="00D74A7B" w:rsidRPr="00DC11AB" w14:paraId="40412333" w14:textId="77777777" w:rsidTr="00DD393F">
        <w:trPr>
          <w:trHeight w:val="227"/>
        </w:trPr>
        <w:tc>
          <w:tcPr>
            <w:tcW w:w="2089" w:type="dxa"/>
            <w:tcBorders>
              <w:top w:val="nil"/>
              <w:left w:val="single" w:sz="4" w:space="0" w:color="auto"/>
              <w:bottom w:val="single" w:sz="4" w:space="0" w:color="000000"/>
              <w:right w:val="single" w:sz="4" w:space="0" w:color="000000"/>
            </w:tcBorders>
            <w:hideMark/>
          </w:tcPr>
          <w:p w14:paraId="4A2744A4"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258</w:t>
            </w:r>
          </w:p>
        </w:tc>
        <w:tc>
          <w:tcPr>
            <w:tcW w:w="1160" w:type="dxa"/>
            <w:tcBorders>
              <w:top w:val="nil"/>
              <w:left w:val="nil"/>
              <w:bottom w:val="single" w:sz="4" w:space="0" w:color="000000"/>
              <w:right w:val="single" w:sz="4" w:space="0" w:color="auto"/>
            </w:tcBorders>
            <w:hideMark/>
          </w:tcPr>
          <w:p w14:paraId="5F8130B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A363D2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DD52A96"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5CF6421" w14:textId="459E3A6A"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4999</w:t>
            </w:r>
          </w:p>
        </w:tc>
      </w:tr>
      <w:tr w:rsidR="00D74A7B" w:rsidRPr="00DC11AB" w14:paraId="77D52AE5"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1DF033D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259</w:t>
            </w:r>
          </w:p>
        </w:tc>
        <w:tc>
          <w:tcPr>
            <w:tcW w:w="1160" w:type="dxa"/>
            <w:tcBorders>
              <w:top w:val="nil"/>
              <w:left w:val="nil"/>
              <w:bottom w:val="single" w:sz="4" w:space="0" w:color="000000"/>
              <w:right w:val="single" w:sz="4" w:space="0" w:color="auto"/>
            </w:tcBorders>
            <w:hideMark/>
          </w:tcPr>
          <w:p w14:paraId="2302AB6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87693D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38137262"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5D17DF0F" w14:textId="2606EFBD"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4999</w:t>
            </w:r>
          </w:p>
        </w:tc>
      </w:tr>
      <w:tr w:rsidR="00D74A7B" w:rsidRPr="00DC11AB" w14:paraId="788300D4" w14:textId="77777777" w:rsidTr="00DD393F">
        <w:trPr>
          <w:trHeight w:val="283"/>
        </w:trPr>
        <w:tc>
          <w:tcPr>
            <w:tcW w:w="2089" w:type="dxa"/>
            <w:tcBorders>
              <w:top w:val="nil"/>
              <w:left w:val="single" w:sz="4" w:space="0" w:color="auto"/>
              <w:bottom w:val="single" w:sz="4" w:space="0" w:color="000000"/>
              <w:right w:val="single" w:sz="4" w:space="0" w:color="000000"/>
            </w:tcBorders>
          </w:tcPr>
          <w:p w14:paraId="47DB9B56" w14:textId="77777777" w:rsidR="00D74A7B" w:rsidRPr="00DC11AB" w:rsidRDefault="00D74A7B" w:rsidP="00F6587E">
            <w:pPr>
              <w:pageBreakBefore/>
              <w:overflowPunct/>
              <w:autoSpaceDE/>
              <w:autoSpaceDN/>
              <w:adjustRightInd/>
              <w:spacing w:before="20" w:after="20"/>
              <w:jc w:val="center"/>
              <w:textAlignment w:val="auto"/>
              <w:rPr>
                <w:lang w:val="en-GB" w:eastAsia="en-GB"/>
              </w:rPr>
            </w:pPr>
            <w:r w:rsidRPr="00DC11AB">
              <w:rPr>
                <w:lang w:val="en-GB" w:eastAsia="en-GB"/>
              </w:rPr>
              <w:lastRenderedPageBreak/>
              <w:t>260</w:t>
            </w:r>
          </w:p>
        </w:tc>
        <w:tc>
          <w:tcPr>
            <w:tcW w:w="1160" w:type="dxa"/>
            <w:tcBorders>
              <w:top w:val="nil"/>
              <w:left w:val="nil"/>
              <w:bottom w:val="single" w:sz="4" w:space="0" w:color="000000"/>
              <w:right w:val="single" w:sz="4" w:space="0" w:color="auto"/>
            </w:tcBorders>
          </w:tcPr>
          <w:p w14:paraId="4EE30DBB" w14:textId="77777777" w:rsidR="00D74A7B" w:rsidRPr="00DC11AB" w:rsidRDefault="00D74A7B" w:rsidP="00F6587E">
            <w:pPr>
              <w:overflowPunct/>
              <w:autoSpaceDE/>
              <w:autoSpaceDN/>
              <w:adjustRightInd/>
              <w:spacing w:before="20" w:after="20"/>
              <w:jc w:val="center"/>
              <w:textAlignment w:val="auto"/>
              <w:rPr>
                <w:rFonts w:eastAsia="Calibri" w:cs="Arial"/>
                <w:kern w:val="2"/>
                <w:lang w:val="en-GB"/>
                <w14:ligatures w14:val="standardContextual"/>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77929074" w14:textId="77777777" w:rsidR="00D74A7B" w:rsidRPr="00DC11AB" w:rsidRDefault="00D74A7B" w:rsidP="00F6587E">
            <w:pPr>
              <w:overflowPunct/>
              <w:autoSpaceDE/>
              <w:autoSpaceDN/>
              <w:adjustRightInd/>
              <w:spacing w:before="20" w:after="20"/>
              <w:jc w:val="center"/>
              <w:textAlignment w:val="auto"/>
              <w:rPr>
                <w:rFonts w:eastAsia="Calibri" w:cs="Arial"/>
                <w:kern w:val="2"/>
                <w:lang w:val="en-GB"/>
                <w14:ligatures w14:val="standardContextual"/>
              </w:rPr>
            </w:pPr>
            <w:r w:rsidRPr="00DC11AB">
              <w:rPr>
                <w:rFonts w:eastAsia="Calibri" w:cs="Arial"/>
                <w:kern w:val="2"/>
                <w:lang w:val="en-GB"/>
                <w14:ligatures w14:val="standardContextual"/>
              </w:rPr>
              <w:t>7</w:t>
            </w:r>
          </w:p>
        </w:tc>
        <w:tc>
          <w:tcPr>
            <w:tcW w:w="2671" w:type="dxa"/>
            <w:vMerge w:val="restart"/>
            <w:tcBorders>
              <w:top w:val="nil"/>
              <w:left w:val="single" w:sz="4" w:space="0" w:color="auto"/>
              <w:right w:val="single" w:sz="4" w:space="0" w:color="auto"/>
            </w:tcBorders>
            <w:vAlign w:val="center"/>
          </w:tcPr>
          <w:p w14:paraId="4CBCA3F5" w14:textId="77777777" w:rsidR="00D74A7B" w:rsidRPr="00DC11AB" w:rsidRDefault="00D74A7B" w:rsidP="00F6587E">
            <w:pPr>
              <w:spacing w:before="20" w:after="20"/>
              <w:jc w:val="center"/>
              <w:rPr>
                <w:lang w:val="en-GB" w:eastAsia="en-GB"/>
              </w:rPr>
            </w:pPr>
            <w:r w:rsidRPr="00DC11AB">
              <w:rPr>
                <w:lang w:val="en-GB" w:eastAsia="en-GB"/>
              </w:rPr>
              <w:t>Guyana Telephone and Telegraph Co. Ltd.</w:t>
            </w:r>
          </w:p>
        </w:tc>
        <w:tc>
          <w:tcPr>
            <w:tcW w:w="2598" w:type="dxa"/>
            <w:tcBorders>
              <w:top w:val="nil"/>
              <w:left w:val="single" w:sz="4" w:space="0" w:color="auto"/>
              <w:bottom w:val="single" w:sz="4" w:space="0" w:color="000000"/>
              <w:right w:val="single" w:sz="4" w:space="0" w:color="000000"/>
            </w:tcBorders>
          </w:tcPr>
          <w:p w14:paraId="7BEAC48B" w14:textId="2941FBE4"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6999</w:t>
            </w:r>
          </w:p>
        </w:tc>
      </w:tr>
      <w:tr w:rsidR="00D74A7B" w:rsidRPr="00DC11AB" w14:paraId="0926B27A" w14:textId="77777777" w:rsidTr="00DD393F">
        <w:trPr>
          <w:trHeight w:val="283"/>
        </w:trPr>
        <w:tc>
          <w:tcPr>
            <w:tcW w:w="2089" w:type="dxa"/>
            <w:tcBorders>
              <w:top w:val="nil"/>
              <w:left w:val="single" w:sz="4" w:space="0" w:color="auto"/>
              <w:bottom w:val="single" w:sz="4" w:space="0" w:color="000000"/>
              <w:right w:val="single" w:sz="4" w:space="0" w:color="000000"/>
            </w:tcBorders>
          </w:tcPr>
          <w:p w14:paraId="54C3BA6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261</w:t>
            </w:r>
          </w:p>
        </w:tc>
        <w:tc>
          <w:tcPr>
            <w:tcW w:w="1160" w:type="dxa"/>
            <w:tcBorders>
              <w:top w:val="nil"/>
              <w:left w:val="nil"/>
              <w:bottom w:val="single" w:sz="4" w:space="0" w:color="000000"/>
              <w:right w:val="single" w:sz="4" w:space="0" w:color="auto"/>
            </w:tcBorders>
          </w:tcPr>
          <w:p w14:paraId="73D3D9B6" w14:textId="77777777" w:rsidR="00D74A7B" w:rsidRPr="00DC11AB" w:rsidRDefault="00D74A7B" w:rsidP="00F6587E">
            <w:pPr>
              <w:overflowPunct/>
              <w:autoSpaceDE/>
              <w:autoSpaceDN/>
              <w:adjustRightInd/>
              <w:spacing w:before="20" w:after="20"/>
              <w:jc w:val="center"/>
              <w:textAlignment w:val="auto"/>
              <w:rPr>
                <w:rFonts w:eastAsia="Calibri" w:cs="Arial"/>
                <w:kern w:val="2"/>
                <w:lang w:val="en-GB"/>
                <w14:ligatures w14:val="standardContextual"/>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21540D76" w14:textId="77777777" w:rsidR="00D74A7B" w:rsidRPr="00DC11AB" w:rsidRDefault="00D74A7B" w:rsidP="00F6587E">
            <w:pPr>
              <w:overflowPunct/>
              <w:autoSpaceDE/>
              <w:autoSpaceDN/>
              <w:adjustRightInd/>
              <w:spacing w:before="20" w:after="20"/>
              <w:jc w:val="center"/>
              <w:textAlignment w:val="auto"/>
              <w:rPr>
                <w:rFonts w:eastAsia="Calibri" w:cs="Arial"/>
                <w:kern w:val="2"/>
                <w:lang w:val="en-GB"/>
                <w14:ligatures w14:val="standardContextual"/>
              </w:rPr>
            </w:pPr>
            <w:r w:rsidRPr="00DC11AB">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095228A" w14:textId="77777777" w:rsidR="00D74A7B" w:rsidRPr="00DC11AB" w:rsidRDefault="00D74A7B" w:rsidP="00F6587E">
            <w:pPr>
              <w:spacing w:before="20" w:after="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645AC439" w14:textId="30A176A0"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1754433C" w14:textId="77777777" w:rsidTr="00DD393F">
        <w:trPr>
          <w:trHeight w:val="283"/>
        </w:trPr>
        <w:tc>
          <w:tcPr>
            <w:tcW w:w="2089" w:type="dxa"/>
            <w:tcBorders>
              <w:top w:val="nil"/>
              <w:left w:val="single" w:sz="4" w:space="0" w:color="auto"/>
              <w:bottom w:val="single" w:sz="4" w:space="0" w:color="000000"/>
              <w:right w:val="single" w:sz="4" w:space="0" w:color="000000"/>
            </w:tcBorders>
          </w:tcPr>
          <w:p w14:paraId="2C9997C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262</w:t>
            </w:r>
          </w:p>
        </w:tc>
        <w:tc>
          <w:tcPr>
            <w:tcW w:w="1160" w:type="dxa"/>
            <w:tcBorders>
              <w:top w:val="nil"/>
              <w:left w:val="nil"/>
              <w:bottom w:val="single" w:sz="4" w:space="0" w:color="000000"/>
              <w:right w:val="single" w:sz="4" w:space="0" w:color="auto"/>
            </w:tcBorders>
          </w:tcPr>
          <w:p w14:paraId="1B60CCF8" w14:textId="77777777" w:rsidR="00D74A7B" w:rsidRPr="00DC11AB" w:rsidRDefault="00D74A7B" w:rsidP="00F6587E">
            <w:pPr>
              <w:overflowPunct/>
              <w:autoSpaceDE/>
              <w:autoSpaceDN/>
              <w:adjustRightInd/>
              <w:spacing w:before="20" w:after="20"/>
              <w:jc w:val="center"/>
              <w:textAlignment w:val="auto"/>
              <w:rPr>
                <w:rFonts w:eastAsia="Calibri" w:cs="Arial"/>
                <w:kern w:val="2"/>
                <w:lang w:val="en-GB"/>
                <w14:ligatures w14:val="standardContextual"/>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6BA3FC7D" w14:textId="77777777" w:rsidR="00D74A7B" w:rsidRPr="00DC11AB" w:rsidRDefault="00D74A7B" w:rsidP="00F6587E">
            <w:pPr>
              <w:overflowPunct/>
              <w:autoSpaceDE/>
              <w:autoSpaceDN/>
              <w:adjustRightInd/>
              <w:spacing w:before="20" w:after="20"/>
              <w:jc w:val="center"/>
              <w:textAlignment w:val="auto"/>
              <w:rPr>
                <w:rFonts w:eastAsia="Calibri" w:cs="Arial"/>
                <w:kern w:val="2"/>
                <w:lang w:val="en-GB"/>
                <w14:ligatures w14:val="standardContextual"/>
              </w:rPr>
            </w:pPr>
            <w:r w:rsidRPr="00DC11AB">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0D1A42AC" w14:textId="77777777" w:rsidR="00D74A7B" w:rsidRPr="00DC11AB" w:rsidRDefault="00D74A7B" w:rsidP="00F6587E">
            <w:pPr>
              <w:spacing w:before="20" w:after="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437C6C51" w14:textId="44E4BCB9"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2999</w:t>
            </w:r>
          </w:p>
        </w:tc>
      </w:tr>
      <w:tr w:rsidR="00D74A7B" w:rsidRPr="00DC11AB" w14:paraId="43AFB46E" w14:textId="77777777" w:rsidTr="00DD393F">
        <w:trPr>
          <w:trHeight w:val="283"/>
        </w:trPr>
        <w:tc>
          <w:tcPr>
            <w:tcW w:w="2089" w:type="dxa"/>
            <w:tcBorders>
              <w:top w:val="nil"/>
              <w:left w:val="single" w:sz="4" w:space="0" w:color="auto"/>
              <w:bottom w:val="single" w:sz="4" w:space="0" w:color="000000"/>
              <w:right w:val="single" w:sz="4" w:space="0" w:color="000000"/>
            </w:tcBorders>
          </w:tcPr>
          <w:p w14:paraId="16A4062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263</w:t>
            </w:r>
          </w:p>
        </w:tc>
        <w:tc>
          <w:tcPr>
            <w:tcW w:w="1160" w:type="dxa"/>
            <w:tcBorders>
              <w:top w:val="nil"/>
              <w:left w:val="nil"/>
              <w:bottom w:val="single" w:sz="4" w:space="0" w:color="000000"/>
              <w:right w:val="single" w:sz="4" w:space="0" w:color="auto"/>
            </w:tcBorders>
          </w:tcPr>
          <w:p w14:paraId="2D8DBAB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314124E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2B314F4B" w14:textId="77777777" w:rsidR="00D74A7B" w:rsidRPr="00DC11AB" w:rsidRDefault="00D74A7B" w:rsidP="00F6587E">
            <w:pPr>
              <w:spacing w:before="20" w:after="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1DBBAB84" w14:textId="7A1B9F8D"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7999</w:t>
            </w:r>
          </w:p>
        </w:tc>
      </w:tr>
      <w:tr w:rsidR="00D74A7B" w:rsidRPr="00DC11AB" w14:paraId="1BFF5C7A" w14:textId="77777777" w:rsidTr="00DD393F">
        <w:trPr>
          <w:trHeight w:val="283"/>
        </w:trPr>
        <w:tc>
          <w:tcPr>
            <w:tcW w:w="2089" w:type="dxa"/>
            <w:tcBorders>
              <w:top w:val="nil"/>
              <w:left w:val="single" w:sz="4" w:space="0" w:color="auto"/>
              <w:bottom w:val="single" w:sz="4" w:space="0" w:color="000000"/>
              <w:right w:val="single" w:sz="4" w:space="0" w:color="000000"/>
            </w:tcBorders>
          </w:tcPr>
          <w:p w14:paraId="46A9B2C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264</w:t>
            </w:r>
          </w:p>
        </w:tc>
        <w:tc>
          <w:tcPr>
            <w:tcW w:w="1160" w:type="dxa"/>
            <w:tcBorders>
              <w:top w:val="nil"/>
              <w:left w:val="nil"/>
              <w:bottom w:val="single" w:sz="4" w:space="0" w:color="000000"/>
              <w:right w:val="single" w:sz="4" w:space="0" w:color="auto"/>
            </w:tcBorders>
          </w:tcPr>
          <w:p w14:paraId="773B8B4C" w14:textId="77777777" w:rsidR="00D74A7B" w:rsidRPr="00DC11AB" w:rsidRDefault="00D74A7B" w:rsidP="00F6587E">
            <w:pPr>
              <w:overflowPunct/>
              <w:autoSpaceDE/>
              <w:autoSpaceDN/>
              <w:adjustRightInd/>
              <w:spacing w:before="20" w:after="20"/>
              <w:jc w:val="center"/>
              <w:textAlignment w:val="auto"/>
              <w:rPr>
                <w:rFonts w:eastAsia="Calibri" w:cs="Arial"/>
                <w:kern w:val="2"/>
                <w:lang w:val="en-GB"/>
                <w14:ligatures w14:val="standardContextual"/>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425BE61C" w14:textId="77777777" w:rsidR="00D74A7B" w:rsidRPr="00DC11AB" w:rsidRDefault="00D74A7B" w:rsidP="00F6587E">
            <w:pPr>
              <w:overflowPunct/>
              <w:autoSpaceDE/>
              <w:autoSpaceDN/>
              <w:adjustRightInd/>
              <w:spacing w:before="20" w:after="20"/>
              <w:jc w:val="center"/>
              <w:textAlignment w:val="auto"/>
              <w:rPr>
                <w:rFonts w:eastAsia="Calibri" w:cs="Arial"/>
                <w:kern w:val="2"/>
                <w:lang w:val="en-GB"/>
                <w14:ligatures w14:val="standardContextual"/>
              </w:rPr>
            </w:pPr>
            <w:r w:rsidRPr="00DC11AB">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5A97919E" w14:textId="77777777" w:rsidR="00D74A7B" w:rsidRPr="00DC11AB" w:rsidRDefault="00D74A7B" w:rsidP="00F6587E">
            <w:pPr>
              <w:spacing w:before="20" w:after="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03BA4540" w14:textId="5B388608"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 xml:space="preserve">0000 </w:t>
            </w:r>
            <w:r w:rsidR="001227FF" w:rsidRPr="001227FF">
              <w:rPr>
                <w:lang w:val="en-GB" w:eastAsia="en-GB"/>
              </w:rPr>
              <w:t>–</w:t>
            </w:r>
            <w:r w:rsidRPr="00DC11AB">
              <w:rPr>
                <w:rFonts w:eastAsia="Calibri" w:cs="Arial"/>
                <w:kern w:val="2"/>
                <w:lang w:val="en-GB"/>
                <w14:ligatures w14:val="standardContextual"/>
              </w:rPr>
              <w:t xml:space="preserve"> 4999</w:t>
            </w:r>
          </w:p>
        </w:tc>
      </w:tr>
      <w:tr w:rsidR="00D74A7B" w:rsidRPr="00DC11AB" w14:paraId="10BB9EF5" w14:textId="77777777" w:rsidTr="00DD393F">
        <w:trPr>
          <w:trHeight w:val="283"/>
        </w:trPr>
        <w:tc>
          <w:tcPr>
            <w:tcW w:w="2089" w:type="dxa"/>
            <w:tcBorders>
              <w:top w:val="nil"/>
              <w:left w:val="single" w:sz="4" w:space="0" w:color="auto"/>
              <w:bottom w:val="single" w:sz="4" w:space="0" w:color="000000"/>
              <w:right w:val="single" w:sz="4" w:space="0" w:color="000000"/>
            </w:tcBorders>
          </w:tcPr>
          <w:p w14:paraId="2E8B7EF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265</w:t>
            </w:r>
          </w:p>
        </w:tc>
        <w:tc>
          <w:tcPr>
            <w:tcW w:w="1160" w:type="dxa"/>
            <w:tcBorders>
              <w:top w:val="nil"/>
              <w:left w:val="nil"/>
              <w:bottom w:val="single" w:sz="4" w:space="0" w:color="000000"/>
              <w:right w:val="single" w:sz="4" w:space="0" w:color="auto"/>
            </w:tcBorders>
          </w:tcPr>
          <w:p w14:paraId="389206D2" w14:textId="77777777" w:rsidR="00D74A7B" w:rsidRPr="00DC11AB" w:rsidRDefault="00D74A7B" w:rsidP="00F6587E">
            <w:pPr>
              <w:overflowPunct/>
              <w:autoSpaceDE/>
              <w:autoSpaceDN/>
              <w:adjustRightInd/>
              <w:spacing w:before="20" w:after="20"/>
              <w:jc w:val="center"/>
              <w:textAlignment w:val="auto"/>
              <w:rPr>
                <w:rFonts w:eastAsia="Calibri" w:cs="Arial"/>
                <w:kern w:val="2"/>
                <w:lang w:val="en-GB"/>
                <w14:ligatures w14:val="standardContextual"/>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551C7842" w14:textId="77777777" w:rsidR="00D74A7B" w:rsidRPr="00DC11AB" w:rsidRDefault="00D74A7B" w:rsidP="00F6587E">
            <w:pPr>
              <w:overflowPunct/>
              <w:autoSpaceDE/>
              <w:autoSpaceDN/>
              <w:adjustRightInd/>
              <w:spacing w:before="20" w:after="20"/>
              <w:jc w:val="center"/>
              <w:textAlignment w:val="auto"/>
              <w:rPr>
                <w:rFonts w:eastAsia="Calibri" w:cs="Arial"/>
                <w:kern w:val="2"/>
                <w:lang w:val="en-GB"/>
                <w14:ligatures w14:val="standardContextual"/>
              </w:rPr>
            </w:pPr>
            <w:r w:rsidRPr="00DC11AB">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403E713D" w14:textId="77777777" w:rsidR="00D74A7B" w:rsidRPr="00DC11AB" w:rsidRDefault="00D74A7B" w:rsidP="00F6587E">
            <w:pPr>
              <w:spacing w:before="20" w:after="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368B1544" w14:textId="2F95573E"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8999</w:t>
            </w:r>
          </w:p>
        </w:tc>
      </w:tr>
      <w:tr w:rsidR="00D74A7B" w:rsidRPr="00DC11AB" w14:paraId="67209EDE" w14:textId="77777777" w:rsidTr="00DD393F">
        <w:trPr>
          <w:trHeight w:val="283"/>
        </w:trPr>
        <w:tc>
          <w:tcPr>
            <w:tcW w:w="2089" w:type="dxa"/>
            <w:tcBorders>
              <w:top w:val="nil"/>
              <w:left w:val="single" w:sz="4" w:space="0" w:color="auto"/>
              <w:bottom w:val="single" w:sz="4" w:space="0" w:color="000000"/>
              <w:right w:val="single" w:sz="4" w:space="0" w:color="000000"/>
            </w:tcBorders>
          </w:tcPr>
          <w:p w14:paraId="08CDDAE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266</w:t>
            </w:r>
          </w:p>
        </w:tc>
        <w:tc>
          <w:tcPr>
            <w:tcW w:w="1160" w:type="dxa"/>
            <w:tcBorders>
              <w:top w:val="nil"/>
              <w:left w:val="nil"/>
              <w:bottom w:val="single" w:sz="4" w:space="0" w:color="000000"/>
              <w:right w:val="single" w:sz="4" w:space="0" w:color="auto"/>
            </w:tcBorders>
          </w:tcPr>
          <w:p w14:paraId="5C535E6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05588B4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0E2F230" w14:textId="77777777" w:rsidR="00D74A7B" w:rsidRPr="00DC11AB" w:rsidRDefault="00D74A7B" w:rsidP="00F6587E">
            <w:pPr>
              <w:spacing w:before="20" w:after="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0D71F069" w14:textId="018FAF1D"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7999</w:t>
            </w:r>
          </w:p>
        </w:tc>
      </w:tr>
      <w:tr w:rsidR="00D74A7B" w:rsidRPr="00DC11AB" w14:paraId="127F4D3B" w14:textId="77777777" w:rsidTr="00DD393F">
        <w:trPr>
          <w:trHeight w:val="283"/>
        </w:trPr>
        <w:tc>
          <w:tcPr>
            <w:tcW w:w="2089" w:type="dxa"/>
            <w:tcBorders>
              <w:top w:val="nil"/>
              <w:left w:val="single" w:sz="4" w:space="0" w:color="auto"/>
              <w:bottom w:val="single" w:sz="4" w:space="0" w:color="000000"/>
              <w:right w:val="single" w:sz="4" w:space="0" w:color="000000"/>
            </w:tcBorders>
          </w:tcPr>
          <w:p w14:paraId="697BA9B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267</w:t>
            </w:r>
          </w:p>
        </w:tc>
        <w:tc>
          <w:tcPr>
            <w:tcW w:w="1160" w:type="dxa"/>
            <w:tcBorders>
              <w:top w:val="nil"/>
              <w:left w:val="nil"/>
              <w:bottom w:val="single" w:sz="4" w:space="0" w:color="000000"/>
              <w:right w:val="single" w:sz="4" w:space="0" w:color="auto"/>
            </w:tcBorders>
          </w:tcPr>
          <w:p w14:paraId="482B20C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39966FA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5B472ED1" w14:textId="77777777" w:rsidR="00D74A7B" w:rsidRPr="00DC11AB" w:rsidRDefault="00D74A7B" w:rsidP="00F6587E">
            <w:pPr>
              <w:spacing w:before="20" w:after="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54DBE223" w14:textId="5D85C6FC"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3999</w:t>
            </w:r>
          </w:p>
        </w:tc>
      </w:tr>
      <w:tr w:rsidR="00D74A7B" w:rsidRPr="00DC11AB" w14:paraId="67F66EF8" w14:textId="77777777" w:rsidTr="00DD393F">
        <w:trPr>
          <w:trHeight w:val="283"/>
        </w:trPr>
        <w:tc>
          <w:tcPr>
            <w:tcW w:w="2089" w:type="dxa"/>
            <w:tcBorders>
              <w:top w:val="nil"/>
              <w:left w:val="single" w:sz="4" w:space="0" w:color="auto"/>
              <w:bottom w:val="single" w:sz="4" w:space="0" w:color="000000"/>
              <w:right w:val="single" w:sz="4" w:space="0" w:color="000000"/>
            </w:tcBorders>
          </w:tcPr>
          <w:p w14:paraId="38C2953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268</w:t>
            </w:r>
          </w:p>
        </w:tc>
        <w:tc>
          <w:tcPr>
            <w:tcW w:w="1160" w:type="dxa"/>
            <w:tcBorders>
              <w:top w:val="nil"/>
              <w:left w:val="nil"/>
              <w:bottom w:val="single" w:sz="4" w:space="0" w:color="000000"/>
              <w:right w:val="single" w:sz="4" w:space="0" w:color="auto"/>
            </w:tcBorders>
          </w:tcPr>
          <w:p w14:paraId="1BE3557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7B51B08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07EF35FE" w14:textId="77777777" w:rsidR="00D74A7B" w:rsidRPr="00DC11AB" w:rsidRDefault="00D74A7B" w:rsidP="00F6587E">
            <w:pPr>
              <w:spacing w:before="20" w:after="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7EF7153B" w14:textId="44E1D205"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5999</w:t>
            </w:r>
          </w:p>
        </w:tc>
      </w:tr>
      <w:tr w:rsidR="00D74A7B" w:rsidRPr="00DC11AB" w14:paraId="37889275" w14:textId="77777777" w:rsidTr="00DD393F">
        <w:trPr>
          <w:trHeight w:val="283"/>
        </w:trPr>
        <w:tc>
          <w:tcPr>
            <w:tcW w:w="2089" w:type="dxa"/>
            <w:tcBorders>
              <w:top w:val="nil"/>
              <w:left w:val="single" w:sz="4" w:space="0" w:color="auto"/>
              <w:bottom w:val="single" w:sz="4" w:space="0" w:color="000000"/>
              <w:right w:val="single" w:sz="4" w:space="0" w:color="000000"/>
            </w:tcBorders>
          </w:tcPr>
          <w:p w14:paraId="740C07B7"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269</w:t>
            </w:r>
          </w:p>
        </w:tc>
        <w:tc>
          <w:tcPr>
            <w:tcW w:w="1160" w:type="dxa"/>
            <w:tcBorders>
              <w:top w:val="nil"/>
              <w:left w:val="nil"/>
              <w:bottom w:val="single" w:sz="4" w:space="0" w:color="000000"/>
              <w:right w:val="single" w:sz="4" w:space="0" w:color="auto"/>
            </w:tcBorders>
          </w:tcPr>
          <w:p w14:paraId="0C90FFB4"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31AE588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08883A52" w14:textId="77777777" w:rsidR="00D74A7B" w:rsidRPr="00DC11AB" w:rsidRDefault="00D74A7B" w:rsidP="00F6587E">
            <w:pPr>
              <w:spacing w:before="20" w:after="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6D32237E" w14:textId="3FA8A55C"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2999</w:t>
            </w:r>
          </w:p>
        </w:tc>
      </w:tr>
      <w:tr w:rsidR="00D74A7B" w:rsidRPr="00DC11AB" w14:paraId="7249CB38" w14:textId="77777777" w:rsidTr="00DD393F">
        <w:trPr>
          <w:trHeight w:val="283"/>
        </w:trPr>
        <w:tc>
          <w:tcPr>
            <w:tcW w:w="2089" w:type="dxa"/>
            <w:tcBorders>
              <w:top w:val="nil"/>
              <w:left w:val="single" w:sz="4" w:space="0" w:color="auto"/>
              <w:bottom w:val="single" w:sz="4" w:space="0" w:color="000000"/>
              <w:right w:val="single" w:sz="4" w:space="0" w:color="000000"/>
            </w:tcBorders>
          </w:tcPr>
          <w:p w14:paraId="0D676BB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270</w:t>
            </w:r>
          </w:p>
        </w:tc>
        <w:tc>
          <w:tcPr>
            <w:tcW w:w="1160" w:type="dxa"/>
            <w:tcBorders>
              <w:top w:val="nil"/>
              <w:left w:val="nil"/>
              <w:bottom w:val="single" w:sz="4" w:space="0" w:color="000000"/>
              <w:right w:val="single" w:sz="4" w:space="0" w:color="auto"/>
            </w:tcBorders>
          </w:tcPr>
          <w:p w14:paraId="539D3EA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527A46D7"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37FC97B3" w14:textId="77777777" w:rsidR="00D74A7B" w:rsidRPr="00DC11AB" w:rsidRDefault="00D74A7B" w:rsidP="00F6587E">
            <w:pPr>
              <w:spacing w:before="20" w:after="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70546F96" w14:textId="31208181"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3B6356B7" w14:textId="77777777" w:rsidTr="00DD393F">
        <w:trPr>
          <w:trHeight w:val="283"/>
        </w:trPr>
        <w:tc>
          <w:tcPr>
            <w:tcW w:w="2089" w:type="dxa"/>
            <w:tcBorders>
              <w:top w:val="nil"/>
              <w:left w:val="single" w:sz="4" w:space="0" w:color="auto"/>
              <w:bottom w:val="single" w:sz="4" w:space="0" w:color="000000"/>
              <w:right w:val="single" w:sz="4" w:space="0" w:color="000000"/>
            </w:tcBorders>
          </w:tcPr>
          <w:p w14:paraId="14061BC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271</w:t>
            </w:r>
          </w:p>
        </w:tc>
        <w:tc>
          <w:tcPr>
            <w:tcW w:w="1160" w:type="dxa"/>
            <w:tcBorders>
              <w:top w:val="nil"/>
              <w:left w:val="nil"/>
              <w:bottom w:val="single" w:sz="4" w:space="0" w:color="000000"/>
              <w:right w:val="single" w:sz="4" w:space="0" w:color="auto"/>
            </w:tcBorders>
          </w:tcPr>
          <w:p w14:paraId="4963910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1022" w:type="dxa"/>
            <w:tcBorders>
              <w:top w:val="nil"/>
              <w:left w:val="single" w:sz="4" w:space="0" w:color="auto"/>
              <w:bottom w:val="single" w:sz="4" w:space="0" w:color="000000"/>
              <w:right w:val="single" w:sz="4" w:space="0" w:color="auto"/>
            </w:tcBorders>
          </w:tcPr>
          <w:p w14:paraId="0BC0AD0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rFonts w:eastAsia="Calibri" w:cs="Arial"/>
                <w:kern w:val="2"/>
                <w:lang w:val="en-GB"/>
                <w14:ligatures w14:val="standardContextual"/>
              </w:rPr>
              <w:t>7</w:t>
            </w:r>
          </w:p>
        </w:tc>
        <w:tc>
          <w:tcPr>
            <w:tcW w:w="2671" w:type="dxa"/>
            <w:vMerge/>
            <w:tcBorders>
              <w:left w:val="single" w:sz="4" w:space="0" w:color="auto"/>
              <w:right w:val="single" w:sz="4" w:space="0" w:color="auto"/>
            </w:tcBorders>
            <w:vAlign w:val="center"/>
          </w:tcPr>
          <w:p w14:paraId="79BB2222" w14:textId="77777777" w:rsidR="00D74A7B" w:rsidRPr="00DC11AB" w:rsidRDefault="00D74A7B" w:rsidP="00F6587E">
            <w:pPr>
              <w:spacing w:before="20" w:after="20"/>
              <w:jc w:val="center"/>
              <w:rPr>
                <w:lang w:val="en-GB" w:eastAsia="en-GB"/>
              </w:rPr>
            </w:pPr>
          </w:p>
        </w:tc>
        <w:tc>
          <w:tcPr>
            <w:tcW w:w="2598" w:type="dxa"/>
            <w:tcBorders>
              <w:top w:val="nil"/>
              <w:left w:val="single" w:sz="4" w:space="0" w:color="auto"/>
              <w:bottom w:val="single" w:sz="4" w:space="0" w:color="000000"/>
              <w:right w:val="single" w:sz="4" w:space="0" w:color="000000"/>
            </w:tcBorders>
          </w:tcPr>
          <w:p w14:paraId="1B1979D3" w14:textId="6825D681"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669D3ADF"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6D0273C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272</w:t>
            </w:r>
          </w:p>
        </w:tc>
        <w:tc>
          <w:tcPr>
            <w:tcW w:w="1160" w:type="dxa"/>
            <w:tcBorders>
              <w:top w:val="nil"/>
              <w:left w:val="nil"/>
              <w:bottom w:val="single" w:sz="4" w:space="0" w:color="000000"/>
              <w:right w:val="single" w:sz="4" w:space="0" w:color="auto"/>
            </w:tcBorders>
            <w:hideMark/>
          </w:tcPr>
          <w:p w14:paraId="121FCC0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68E3917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tcPr>
          <w:p w14:paraId="7D518442" w14:textId="77777777" w:rsidR="00D74A7B" w:rsidRPr="00DC11AB" w:rsidRDefault="00D74A7B" w:rsidP="00F6587E">
            <w:pPr>
              <w:overflowPunct/>
              <w:autoSpaceDE/>
              <w:autoSpaceDN/>
              <w:adjustRightInd/>
              <w:spacing w:before="20" w:after="20"/>
              <w:jc w:val="center"/>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B4BD0FD" w14:textId="679D6E7E"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2999</w:t>
            </w:r>
          </w:p>
        </w:tc>
      </w:tr>
      <w:tr w:rsidR="00D74A7B" w:rsidRPr="00DC11AB" w14:paraId="69130E41"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38E8695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273</w:t>
            </w:r>
          </w:p>
        </w:tc>
        <w:tc>
          <w:tcPr>
            <w:tcW w:w="1160" w:type="dxa"/>
            <w:tcBorders>
              <w:top w:val="nil"/>
              <w:left w:val="nil"/>
              <w:bottom w:val="single" w:sz="4" w:space="0" w:color="000000"/>
              <w:right w:val="single" w:sz="4" w:space="0" w:color="auto"/>
            </w:tcBorders>
            <w:hideMark/>
          </w:tcPr>
          <w:p w14:paraId="471EBAE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00F5DB0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72E09FF0"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E64B8D2" w14:textId="413FC806"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1000 </w:t>
            </w:r>
            <w:r w:rsidR="001227FF" w:rsidRPr="001227FF">
              <w:rPr>
                <w:lang w:val="en-GB" w:eastAsia="en-GB"/>
              </w:rPr>
              <w:t>–</w:t>
            </w:r>
            <w:r w:rsidRPr="00DC11AB">
              <w:rPr>
                <w:lang w:val="en-GB" w:eastAsia="en-GB"/>
              </w:rPr>
              <w:t xml:space="preserve"> 1999</w:t>
            </w:r>
          </w:p>
        </w:tc>
      </w:tr>
      <w:tr w:rsidR="00D74A7B" w:rsidRPr="00DC11AB" w14:paraId="55EABC02"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1B16B5C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274</w:t>
            </w:r>
          </w:p>
        </w:tc>
        <w:tc>
          <w:tcPr>
            <w:tcW w:w="1160" w:type="dxa"/>
            <w:tcBorders>
              <w:top w:val="nil"/>
              <w:left w:val="nil"/>
              <w:bottom w:val="single" w:sz="4" w:space="0" w:color="000000"/>
              <w:right w:val="single" w:sz="4" w:space="0" w:color="auto"/>
            </w:tcBorders>
            <w:hideMark/>
          </w:tcPr>
          <w:p w14:paraId="51481E75"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56C54AD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69D4055F"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05DEF85D" w14:textId="59D18592"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2999</w:t>
            </w:r>
          </w:p>
        </w:tc>
      </w:tr>
      <w:tr w:rsidR="00D74A7B" w:rsidRPr="00DC11AB" w14:paraId="21112E1F"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293B89B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275</w:t>
            </w:r>
          </w:p>
        </w:tc>
        <w:tc>
          <w:tcPr>
            <w:tcW w:w="1160" w:type="dxa"/>
            <w:tcBorders>
              <w:top w:val="nil"/>
              <w:left w:val="nil"/>
              <w:bottom w:val="single" w:sz="4" w:space="0" w:color="000000"/>
              <w:right w:val="single" w:sz="4" w:space="0" w:color="auto"/>
            </w:tcBorders>
            <w:hideMark/>
          </w:tcPr>
          <w:p w14:paraId="6C1F2E6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03435DF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4A778F3D"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67BEE2D7" w14:textId="5D58B51F"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2999</w:t>
            </w:r>
          </w:p>
        </w:tc>
      </w:tr>
      <w:tr w:rsidR="00D74A7B" w:rsidRPr="00DC11AB" w14:paraId="668F213F"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2B2310D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276</w:t>
            </w:r>
          </w:p>
        </w:tc>
        <w:tc>
          <w:tcPr>
            <w:tcW w:w="1160" w:type="dxa"/>
            <w:tcBorders>
              <w:top w:val="nil"/>
              <w:left w:val="nil"/>
              <w:bottom w:val="single" w:sz="4" w:space="0" w:color="000000"/>
              <w:right w:val="single" w:sz="4" w:space="0" w:color="auto"/>
            </w:tcBorders>
            <w:hideMark/>
          </w:tcPr>
          <w:p w14:paraId="7B49B6B5"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55F33D35"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6F7FF30B"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A9BD034" w14:textId="31982804"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5999</w:t>
            </w:r>
          </w:p>
        </w:tc>
      </w:tr>
      <w:tr w:rsidR="00D74A7B" w:rsidRPr="00DC11AB" w14:paraId="72BAF658"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1BFB5D3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277</w:t>
            </w:r>
          </w:p>
        </w:tc>
        <w:tc>
          <w:tcPr>
            <w:tcW w:w="1160" w:type="dxa"/>
            <w:tcBorders>
              <w:top w:val="nil"/>
              <w:left w:val="nil"/>
              <w:bottom w:val="single" w:sz="4" w:space="0" w:color="000000"/>
              <w:right w:val="single" w:sz="4" w:space="0" w:color="auto"/>
            </w:tcBorders>
            <w:hideMark/>
          </w:tcPr>
          <w:p w14:paraId="1534772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18CAE68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3AFADC6D"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4E72673" w14:textId="1DADFBF2"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001227FF">
              <w:rPr>
                <w:lang w:val="en-GB" w:eastAsia="en-GB"/>
              </w:rPr>
              <w:t xml:space="preserve"> </w:t>
            </w:r>
            <w:r w:rsidRPr="00DC11AB">
              <w:rPr>
                <w:lang w:val="en-GB" w:eastAsia="en-GB"/>
              </w:rPr>
              <w:t>5999</w:t>
            </w:r>
          </w:p>
        </w:tc>
      </w:tr>
      <w:tr w:rsidR="00D74A7B" w:rsidRPr="00DC11AB" w14:paraId="70EA1D11"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098995B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279</w:t>
            </w:r>
          </w:p>
        </w:tc>
        <w:tc>
          <w:tcPr>
            <w:tcW w:w="1160" w:type="dxa"/>
            <w:tcBorders>
              <w:top w:val="nil"/>
              <w:left w:val="nil"/>
              <w:bottom w:val="single" w:sz="4" w:space="0" w:color="000000"/>
              <w:right w:val="single" w:sz="4" w:space="0" w:color="auto"/>
            </w:tcBorders>
            <w:hideMark/>
          </w:tcPr>
          <w:p w14:paraId="7E425297"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5167706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084F0718"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5ACFCCA1" w14:textId="2F22FFB3"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4999</w:t>
            </w:r>
          </w:p>
        </w:tc>
      </w:tr>
      <w:tr w:rsidR="00D74A7B" w:rsidRPr="00DC11AB" w14:paraId="33C5E439" w14:textId="77777777" w:rsidTr="00DD393F">
        <w:trPr>
          <w:trHeight w:val="283"/>
        </w:trPr>
        <w:tc>
          <w:tcPr>
            <w:tcW w:w="2089" w:type="dxa"/>
            <w:tcBorders>
              <w:top w:val="nil"/>
              <w:left w:val="single" w:sz="4" w:space="0" w:color="auto"/>
              <w:bottom w:val="single" w:sz="4" w:space="0" w:color="auto"/>
              <w:right w:val="single" w:sz="4" w:space="0" w:color="000000"/>
            </w:tcBorders>
            <w:hideMark/>
          </w:tcPr>
          <w:p w14:paraId="606A1A8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289</w:t>
            </w:r>
          </w:p>
        </w:tc>
        <w:tc>
          <w:tcPr>
            <w:tcW w:w="1160" w:type="dxa"/>
            <w:tcBorders>
              <w:top w:val="nil"/>
              <w:left w:val="nil"/>
              <w:bottom w:val="single" w:sz="4" w:space="0" w:color="auto"/>
              <w:right w:val="single" w:sz="4" w:space="0" w:color="auto"/>
            </w:tcBorders>
            <w:hideMark/>
          </w:tcPr>
          <w:p w14:paraId="618952F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auto"/>
              <w:right w:val="single" w:sz="4" w:space="0" w:color="auto"/>
            </w:tcBorders>
            <w:hideMark/>
          </w:tcPr>
          <w:p w14:paraId="6C417D7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27780C7D"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auto"/>
              <w:right w:val="single" w:sz="4" w:space="0" w:color="000000"/>
            </w:tcBorders>
            <w:hideMark/>
          </w:tcPr>
          <w:p w14:paraId="4383D66D" w14:textId="779436C2"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71904F13" w14:textId="77777777" w:rsidTr="00DD393F">
        <w:trPr>
          <w:trHeight w:val="283"/>
        </w:trPr>
        <w:tc>
          <w:tcPr>
            <w:tcW w:w="2089" w:type="dxa"/>
            <w:tcBorders>
              <w:top w:val="single" w:sz="4" w:space="0" w:color="auto"/>
              <w:left w:val="single" w:sz="4" w:space="0" w:color="auto"/>
              <w:bottom w:val="single" w:sz="4" w:space="0" w:color="000000"/>
              <w:right w:val="single" w:sz="4" w:space="0" w:color="000000"/>
            </w:tcBorders>
            <w:hideMark/>
          </w:tcPr>
          <w:p w14:paraId="49D12344"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322</w:t>
            </w:r>
          </w:p>
        </w:tc>
        <w:tc>
          <w:tcPr>
            <w:tcW w:w="1160" w:type="dxa"/>
            <w:tcBorders>
              <w:top w:val="single" w:sz="4" w:space="0" w:color="auto"/>
              <w:left w:val="nil"/>
              <w:bottom w:val="single" w:sz="4" w:space="0" w:color="000000"/>
              <w:right w:val="single" w:sz="4" w:space="0" w:color="auto"/>
            </w:tcBorders>
            <w:hideMark/>
          </w:tcPr>
          <w:p w14:paraId="7742C94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single" w:sz="4" w:space="0" w:color="auto"/>
              <w:left w:val="single" w:sz="4" w:space="0" w:color="auto"/>
              <w:bottom w:val="single" w:sz="4" w:space="0" w:color="000000"/>
              <w:right w:val="single" w:sz="4" w:space="0" w:color="auto"/>
            </w:tcBorders>
            <w:hideMark/>
          </w:tcPr>
          <w:p w14:paraId="582FD5D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3E2BBCD3"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2EF7C012" w14:textId="47195DB2"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6999</w:t>
            </w:r>
          </w:p>
        </w:tc>
      </w:tr>
      <w:tr w:rsidR="00D74A7B" w:rsidRPr="00DC11AB" w14:paraId="3417D5CD"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4836724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325</w:t>
            </w:r>
          </w:p>
        </w:tc>
        <w:tc>
          <w:tcPr>
            <w:tcW w:w="1160" w:type="dxa"/>
            <w:tcBorders>
              <w:top w:val="nil"/>
              <w:left w:val="nil"/>
              <w:bottom w:val="single" w:sz="4" w:space="0" w:color="000000"/>
              <w:right w:val="single" w:sz="4" w:space="0" w:color="auto"/>
            </w:tcBorders>
            <w:hideMark/>
          </w:tcPr>
          <w:p w14:paraId="6BCA063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405E888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05A8CE1C"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7F7AF96" w14:textId="475E46A9"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6999</w:t>
            </w:r>
          </w:p>
        </w:tc>
      </w:tr>
      <w:tr w:rsidR="00D74A7B" w:rsidRPr="00DC11AB" w14:paraId="184F0B68"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1171D7D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326</w:t>
            </w:r>
          </w:p>
        </w:tc>
        <w:tc>
          <w:tcPr>
            <w:tcW w:w="1160" w:type="dxa"/>
            <w:tcBorders>
              <w:top w:val="nil"/>
              <w:left w:val="nil"/>
              <w:bottom w:val="single" w:sz="4" w:space="0" w:color="000000"/>
              <w:right w:val="single" w:sz="4" w:space="0" w:color="auto"/>
            </w:tcBorders>
            <w:hideMark/>
          </w:tcPr>
          <w:p w14:paraId="5771253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2AACD8D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440681BF"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8AC6297" w14:textId="601D1B20"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5999 </w:t>
            </w:r>
          </w:p>
        </w:tc>
      </w:tr>
      <w:tr w:rsidR="00D74A7B" w:rsidRPr="00DC11AB" w14:paraId="3F380B8B" w14:textId="77777777" w:rsidTr="00DD393F">
        <w:trPr>
          <w:trHeight w:val="283"/>
        </w:trPr>
        <w:tc>
          <w:tcPr>
            <w:tcW w:w="2089" w:type="dxa"/>
            <w:tcBorders>
              <w:top w:val="nil"/>
              <w:left w:val="single" w:sz="4" w:space="0" w:color="auto"/>
              <w:bottom w:val="single" w:sz="4" w:space="0" w:color="auto"/>
              <w:right w:val="single" w:sz="4" w:space="0" w:color="000000"/>
            </w:tcBorders>
            <w:hideMark/>
          </w:tcPr>
          <w:p w14:paraId="2B75526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327</w:t>
            </w:r>
          </w:p>
        </w:tc>
        <w:tc>
          <w:tcPr>
            <w:tcW w:w="1160" w:type="dxa"/>
            <w:tcBorders>
              <w:top w:val="nil"/>
              <w:left w:val="nil"/>
              <w:bottom w:val="single" w:sz="4" w:space="0" w:color="auto"/>
              <w:right w:val="single" w:sz="4" w:space="0" w:color="auto"/>
            </w:tcBorders>
            <w:hideMark/>
          </w:tcPr>
          <w:p w14:paraId="4EE5EC3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auto"/>
              <w:right w:val="single" w:sz="4" w:space="0" w:color="auto"/>
            </w:tcBorders>
            <w:hideMark/>
          </w:tcPr>
          <w:p w14:paraId="65A2D9E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338F8044"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auto"/>
              <w:right w:val="single" w:sz="4" w:space="0" w:color="000000"/>
            </w:tcBorders>
            <w:hideMark/>
          </w:tcPr>
          <w:p w14:paraId="46C99A7A" w14:textId="4D3A5F92"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2999, </w:t>
            </w:r>
            <w:r w:rsidR="001227FF">
              <w:rPr>
                <w:lang w:val="en-GB" w:eastAsia="en-GB"/>
              </w:rPr>
              <w:br/>
            </w:r>
            <w:r w:rsidRPr="00DC11AB">
              <w:rPr>
                <w:lang w:val="en-GB" w:eastAsia="en-GB"/>
              </w:rPr>
              <w:t xml:space="preserve">5000 </w:t>
            </w:r>
            <w:r w:rsidR="001227FF" w:rsidRPr="001227FF">
              <w:rPr>
                <w:lang w:val="en-GB" w:eastAsia="en-GB"/>
              </w:rPr>
              <w:t>–</w:t>
            </w:r>
            <w:r w:rsidRPr="00DC11AB">
              <w:rPr>
                <w:lang w:val="en-GB" w:eastAsia="en-GB"/>
              </w:rPr>
              <w:t xml:space="preserve"> 7999</w:t>
            </w:r>
          </w:p>
        </w:tc>
      </w:tr>
      <w:tr w:rsidR="00D74A7B" w:rsidRPr="00DC11AB" w14:paraId="43A8FE7D"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641FA97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328</w:t>
            </w:r>
          </w:p>
        </w:tc>
        <w:tc>
          <w:tcPr>
            <w:tcW w:w="1160" w:type="dxa"/>
            <w:tcBorders>
              <w:top w:val="nil"/>
              <w:left w:val="nil"/>
              <w:bottom w:val="single" w:sz="4" w:space="0" w:color="000000"/>
              <w:right w:val="single" w:sz="4" w:space="0" w:color="auto"/>
            </w:tcBorders>
            <w:hideMark/>
          </w:tcPr>
          <w:p w14:paraId="2DB414A4"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7088A115"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449883BC"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A02ACB9" w14:textId="2DA49B8F"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37EAD563"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4537CD9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329</w:t>
            </w:r>
          </w:p>
        </w:tc>
        <w:tc>
          <w:tcPr>
            <w:tcW w:w="1160" w:type="dxa"/>
            <w:tcBorders>
              <w:top w:val="nil"/>
              <w:left w:val="nil"/>
              <w:bottom w:val="single" w:sz="4" w:space="0" w:color="000000"/>
              <w:right w:val="single" w:sz="4" w:space="0" w:color="auto"/>
            </w:tcBorders>
            <w:hideMark/>
          </w:tcPr>
          <w:p w14:paraId="08D7CF7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5A3EAA0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310D7EF3"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3E15E48" w14:textId="5B6CAF8F"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1999,</w:t>
            </w:r>
            <w:r w:rsidR="001227FF">
              <w:rPr>
                <w:lang w:val="en-GB" w:eastAsia="en-GB"/>
              </w:rPr>
              <w:br/>
            </w:r>
            <w:r w:rsidRPr="00DC11AB">
              <w:rPr>
                <w:lang w:val="en-GB" w:eastAsia="en-GB"/>
              </w:rPr>
              <w:t xml:space="preserve">3000 </w:t>
            </w:r>
            <w:r w:rsidR="001227FF" w:rsidRPr="001227FF">
              <w:rPr>
                <w:lang w:val="en-GB" w:eastAsia="en-GB"/>
              </w:rPr>
              <w:t>–</w:t>
            </w:r>
            <w:r w:rsidRPr="00DC11AB">
              <w:rPr>
                <w:lang w:val="en-GB" w:eastAsia="en-GB"/>
              </w:rPr>
              <w:t xml:space="preserve"> 6999</w:t>
            </w:r>
          </w:p>
        </w:tc>
      </w:tr>
      <w:tr w:rsidR="00D74A7B" w:rsidRPr="00DC11AB" w14:paraId="1FAD09A1"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4708F9A7"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330</w:t>
            </w:r>
          </w:p>
        </w:tc>
        <w:tc>
          <w:tcPr>
            <w:tcW w:w="1160" w:type="dxa"/>
            <w:tcBorders>
              <w:top w:val="nil"/>
              <w:left w:val="nil"/>
              <w:bottom w:val="single" w:sz="4" w:space="0" w:color="000000"/>
              <w:right w:val="single" w:sz="4" w:space="0" w:color="auto"/>
            </w:tcBorders>
            <w:hideMark/>
          </w:tcPr>
          <w:p w14:paraId="3E5E487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420F0467"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5528B0F8"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519F3DC" w14:textId="235CB518"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4999</w:t>
            </w:r>
          </w:p>
        </w:tc>
      </w:tr>
      <w:tr w:rsidR="00D74A7B" w:rsidRPr="00DC11AB" w14:paraId="0AC84417"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4C571CA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331</w:t>
            </w:r>
          </w:p>
        </w:tc>
        <w:tc>
          <w:tcPr>
            <w:tcW w:w="1160" w:type="dxa"/>
            <w:tcBorders>
              <w:top w:val="nil"/>
              <w:left w:val="nil"/>
              <w:bottom w:val="single" w:sz="4" w:space="0" w:color="000000"/>
              <w:right w:val="single" w:sz="4" w:space="0" w:color="auto"/>
            </w:tcBorders>
            <w:hideMark/>
          </w:tcPr>
          <w:p w14:paraId="44F2671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2268C674"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28920A5D"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05A44A6F" w14:textId="5D2664EF"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4999</w:t>
            </w:r>
          </w:p>
        </w:tc>
      </w:tr>
      <w:tr w:rsidR="00D74A7B" w:rsidRPr="00DC11AB" w14:paraId="19832499"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3FE8EFE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332</w:t>
            </w:r>
          </w:p>
        </w:tc>
        <w:tc>
          <w:tcPr>
            <w:tcW w:w="1160" w:type="dxa"/>
            <w:tcBorders>
              <w:top w:val="nil"/>
              <w:left w:val="nil"/>
              <w:bottom w:val="single" w:sz="4" w:space="0" w:color="000000"/>
              <w:right w:val="single" w:sz="4" w:space="0" w:color="auto"/>
            </w:tcBorders>
            <w:hideMark/>
          </w:tcPr>
          <w:p w14:paraId="66498BE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2E88DBD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53675093"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D8B0672" w14:textId="30F43F9A"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Pr>
                <w:lang w:val="en-GB" w:eastAsia="en-GB"/>
              </w:rPr>
              <w:t xml:space="preserve"> </w:t>
            </w:r>
            <w:r w:rsidRPr="00DC11AB">
              <w:rPr>
                <w:lang w:val="en-GB" w:eastAsia="en-GB"/>
              </w:rPr>
              <w:t xml:space="preserve">4999 </w:t>
            </w:r>
          </w:p>
        </w:tc>
      </w:tr>
      <w:tr w:rsidR="00D74A7B" w:rsidRPr="00DC11AB" w14:paraId="2AA91683"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571FCB9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333</w:t>
            </w:r>
          </w:p>
        </w:tc>
        <w:tc>
          <w:tcPr>
            <w:tcW w:w="1160" w:type="dxa"/>
            <w:tcBorders>
              <w:top w:val="nil"/>
              <w:left w:val="nil"/>
              <w:bottom w:val="single" w:sz="4" w:space="0" w:color="000000"/>
              <w:right w:val="single" w:sz="4" w:space="0" w:color="auto"/>
            </w:tcBorders>
            <w:hideMark/>
          </w:tcPr>
          <w:p w14:paraId="79D30B3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306149B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1F56CA14"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5F9322C0" w14:textId="7B123202"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Pr>
                <w:lang w:val="en-GB" w:eastAsia="en-GB"/>
              </w:rPr>
              <w:t xml:space="preserve"> </w:t>
            </w:r>
            <w:r w:rsidRPr="00DC11AB">
              <w:rPr>
                <w:lang w:val="en-GB" w:eastAsia="en-GB"/>
              </w:rPr>
              <w:t>9999</w:t>
            </w:r>
          </w:p>
        </w:tc>
      </w:tr>
      <w:tr w:rsidR="00D74A7B" w:rsidRPr="00DC11AB" w14:paraId="35DDB37C"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33D1759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334</w:t>
            </w:r>
          </w:p>
        </w:tc>
        <w:tc>
          <w:tcPr>
            <w:tcW w:w="1160" w:type="dxa"/>
            <w:tcBorders>
              <w:top w:val="nil"/>
              <w:left w:val="nil"/>
              <w:bottom w:val="single" w:sz="4" w:space="0" w:color="000000"/>
              <w:right w:val="single" w:sz="4" w:space="0" w:color="auto"/>
            </w:tcBorders>
            <w:hideMark/>
          </w:tcPr>
          <w:p w14:paraId="0599A93B"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72FE01D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15989069"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8E8CBC3" w14:textId="3DAA5F16"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2999</w:t>
            </w:r>
          </w:p>
        </w:tc>
      </w:tr>
      <w:tr w:rsidR="00D74A7B" w:rsidRPr="00DC11AB" w14:paraId="4429DAAB"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153B660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335</w:t>
            </w:r>
          </w:p>
        </w:tc>
        <w:tc>
          <w:tcPr>
            <w:tcW w:w="1160" w:type="dxa"/>
            <w:tcBorders>
              <w:top w:val="nil"/>
              <w:left w:val="nil"/>
              <w:bottom w:val="single" w:sz="4" w:space="0" w:color="000000"/>
              <w:right w:val="single" w:sz="4" w:space="0" w:color="auto"/>
            </w:tcBorders>
            <w:hideMark/>
          </w:tcPr>
          <w:p w14:paraId="22C4F28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789A024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4756760C"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7E9563FD" w14:textId="5C0014C0"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1999,</w:t>
            </w:r>
            <w:r w:rsidR="001227FF">
              <w:rPr>
                <w:lang w:val="en-GB" w:eastAsia="en-GB"/>
              </w:rPr>
              <w:br/>
            </w:r>
            <w:r w:rsidRPr="00DC11AB">
              <w:rPr>
                <w:lang w:val="en-GB" w:eastAsia="en-GB"/>
              </w:rPr>
              <w:t xml:space="preserve">3000 </w:t>
            </w:r>
            <w:r w:rsidR="001227FF" w:rsidRPr="001227FF">
              <w:rPr>
                <w:lang w:val="en-GB" w:eastAsia="en-GB"/>
              </w:rPr>
              <w:t>–</w:t>
            </w:r>
            <w:r w:rsidRPr="00DC11AB">
              <w:rPr>
                <w:lang w:val="en-GB" w:eastAsia="en-GB"/>
              </w:rPr>
              <w:t xml:space="preserve"> 4999</w:t>
            </w:r>
          </w:p>
        </w:tc>
      </w:tr>
      <w:tr w:rsidR="00D74A7B" w:rsidRPr="00DC11AB" w14:paraId="5A5049B3"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14B6B26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336</w:t>
            </w:r>
          </w:p>
        </w:tc>
        <w:tc>
          <w:tcPr>
            <w:tcW w:w="1160" w:type="dxa"/>
            <w:tcBorders>
              <w:top w:val="nil"/>
              <w:left w:val="nil"/>
              <w:bottom w:val="single" w:sz="4" w:space="0" w:color="000000"/>
              <w:right w:val="single" w:sz="4" w:space="0" w:color="auto"/>
            </w:tcBorders>
            <w:hideMark/>
          </w:tcPr>
          <w:p w14:paraId="3FE702EB"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1C67C19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537BB8D8"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C6F0644" w14:textId="37753C53"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5000 </w:t>
            </w:r>
            <w:r w:rsidR="001227FF" w:rsidRPr="001227FF">
              <w:rPr>
                <w:lang w:val="en-GB" w:eastAsia="en-GB"/>
              </w:rPr>
              <w:t>–</w:t>
            </w:r>
            <w:r w:rsidRPr="00DC11AB">
              <w:rPr>
                <w:lang w:val="en-GB" w:eastAsia="en-GB"/>
              </w:rPr>
              <w:t xml:space="preserve"> 9999</w:t>
            </w:r>
          </w:p>
        </w:tc>
      </w:tr>
      <w:tr w:rsidR="00D74A7B" w:rsidRPr="00DC11AB" w14:paraId="69606143"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5528408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337</w:t>
            </w:r>
          </w:p>
        </w:tc>
        <w:tc>
          <w:tcPr>
            <w:tcW w:w="1160" w:type="dxa"/>
            <w:tcBorders>
              <w:top w:val="nil"/>
              <w:left w:val="nil"/>
              <w:bottom w:val="single" w:sz="4" w:space="0" w:color="000000"/>
              <w:right w:val="single" w:sz="4" w:space="0" w:color="auto"/>
            </w:tcBorders>
            <w:hideMark/>
          </w:tcPr>
          <w:p w14:paraId="044149F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57BFACB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6F530CAD"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601A3B43" w14:textId="0D4A348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6999</w:t>
            </w:r>
          </w:p>
        </w:tc>
      </w:tr>
      <w:tr w:rsidR="00D74A7B" w:rsidRPr="00DC11AB" w14:paraId="7BF3A4C6"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3180451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338</w:t>
            </w:r>
          </w:p>
        </w:tc>
        <w:tc>
          <w:tcPr>
            <w:tcW w:w="1160" w:type="dxa"/>
            <w:tcBorders>
              <w:top w:val="nil"/>
              <w:left w:val="nil"/>
              <w:bottom w:val="single" w:sz="4" w:space="0" w:color="000000"/>
              <w:right w:val="single" w:sz="4" w:space="0" w:color="auto"/>
            </w:tcBorders>
            <w:hideMark/>
          </w:tcPr>
          <w:p w14:paraId="20E6957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48FFB19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144DE2A0"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0AFBE101" w14:textId="667CCF2F"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1000 </w:t>
            </w:r>
            <w:r w:rsidR="001227FF" w:rsidRPr="001227FF">
              <w:rPr>
                <w:lang w:val="en-GB" w:eastAsia="en-GB"/>
              </w:rPr>
              <w:t>–</w:t>
            </w:r>
            <w:r w:rsidRPr="00DC11AB">
              <w:rPr>
                <w:lang w:val="en-GB" w:eastAsia="en-GB"/>
              </w:rPr>
              <w:t xml:space="preserve"> 5999</w:t>
            </w:r>
          </w:p>
        </w:tc>
      </w:tr>
      <w:tr w:rsidR="00D74A7B" w:rsidRPr="00DC11AB" w14:paraId="4FF20FF8"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4D052FB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339</w:t>
            </w:r>
          </w:p>
        </w:tc>
        <w:tc>
          <w:tcPr>
            <w:tcW w:w="1160" w:type="dxa"/>
            <w:tcBorders>
              <w:top w:val="nil"/>
              <w:left w:val="nil"/>
              <w:bottom w:val="single" w:sz="4" w:space="0" w:color="000000"/>
              <w:right w:val="single" w:sz="4" w:space="0" w:color="auto"/>
            </w:tcBorders>
            <w:hideMark/>
          </w:tcPr>
          <w:p w14:paraId="5B04A65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5C6E6B8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131F6FDD"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8131AA5" w14:textId="6F4F2214"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6999</w:t>
            </w:r>
          </w:p>
        </w:tc>
      </w:tr>
      <w:tr w:rsidR="00D74A7B" w:rsidRPr="00DC11AB" w14:paraId="63162DC8"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145B89B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440</w:t>
            </w:r>
          </w:p>
        </w:tc>
        <w:tc>
          <w:tcPr>
            <w:tcW w:w="1160" w:type="dxa"/>
            <w:tcBorders>
              <w:top w:val="nil"/>
              <w:left w:val="nil"/>
              <w:bottom w:val="single" w:sz="4" w:space="0" w:color="000000"/>
              <w:right w:val="single" w:sz="4" w:space="0" w:color="auto"/>
            </w:tcBorders>
            <w:hideMark/>
          </w:tcPr>
          <w:p w14:paraId="16C0000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5ECE3415"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right w:val="single" w:sz="4" w:space="0" w:color="auto"/>
            </w:tcBorders>
            <w:vAlign w:val="center"/>
            <w:hideMark/>
          </w:tcPr>
          <w:p w14:paraId="27B0E92A"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8EDBA70" w14:textId="51C5EB5C"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3999</w:t>
            </w:r>
          </w:p>
        </w:tc>
      </w:tr>
      <w:tr w:rsidR="00D74A7B" w:rsidRPr="00DC11AB" w14:paraId="7C834B86"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64E73C5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441</w:t>
            </w:r>
          </w:p>
        </w:tc>
        <w:tc>
          <w:tcPr>
            <w:tcW w:w="1160" w:type="dxa"/>
            <w:tcBorders>
              <w:top w:val="nil"/>
              <w:left w:val="nil"/>
              <w:bottom w:val="single" w:sz="4" w:space="0" w:color="000000"/>
              <w:right w:val="single" w:sz="4" w:space="0" w:color="auto"/>
            </w:tcBorders>
            <w:hideMark/>
          </w:tcPr>
          <w:p w14:paraId="16033BB7"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151687F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left w:val="single" w:sz="4" w:space="0" w:color="auto"/>
              <w:bottom w:val="single" w:sz="4" w:space="0" w:color="000000"/>
              <w:right w:val="single" w:sz="4" w:space="0" w:color="auto"/>
            </w:tcBorders>
            <w:vAlign w:val="center"/>
            <w:hideMark/>
          </w:tcPr>
          <w:p w14:paraId="1C6BCAB5"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6E4C3467" w14:textId="041D36A6"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3999</w:t>
            </w:r>
          </w:p>
        </w:tc>
      </w:tr>
      <w:tr w:rsidR="00D74A7B" w:rsidRPr="00DC11AB" w14:paraId="10786C5F"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53F55A7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442</w:t>
            </w:r>
          </w:p>
        </w:tc>
        <w:tc>
          <w:tcPr>
            <w:tcW w:w="1160" w:type="dxa"/>
            <w:tcBorders>
              <w:top w:val="nil"/>
              <w:left w:val="nil"/>
              <w:bottom w:val="single" w:sz="4" w:space="0" w:color="000000"/>
              <w:right w:val="single" w:sz="4" w:space="0" w:color="auto"/>
            </w:tcBorders>
            <w:hideMark/>
          </w:tcPr>
          <w:p w14:paraId="069CCB7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4836899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6F486AB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483410E1" w14:textId="28742C66"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4999</w:t>
            </w:r>
          </w:p>
        </w:tc>
      </w:tr>
      <w:tr w:rsidR="00D74A7B" w:rsidRPr="00DC11AB" w14:paraId="77B93624"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76E229D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444</w:t>
            </w:r>
          </w:p>
        </w:tc>
        <w:tc>
          <w:tcPr>
            <w:tcW w:w="1160" w:type="dxa"/>
            <w:tcBorders>
              <w:top w:val="nil"/>
              <w:left w:val="nil"/>
              <w:bottom w:val="single" w:sz="4" w:space="0" w:color="000000"/>
              <w:right w:val="single" w:sz="4" w:space="0" w:color="auto"/>
            </w:tcBorders>
            <w:hideMark/>
          </w:tcPr>
          <w:p w14:paraId="5D6AFE55"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6CABE0C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18DA8989"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2DB0771" w14:textId="0A203CF2"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5DFC538F"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175EF6D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455</w:t>
            </w:r>
          </w:p>
        </w:tc>
        <w:tc>
          <w:tcPr>
            <w:tcW w:w="1160" w:type="dxa"/>
            <w:tcBorders>
              <w:top w:val="nil"/>
              <w:left w:val="nil"/>
              <w:bottom w:val="single" w:sz="4" w:space="0" w:color="000000"/>
              <w:right w:val="single" w:sz="4" w:space="0" w:color="auto"/>
            </w:tcBorders>
            <w:hideMark/>
          </w:tcPr>
          <w:p w14:paraId="3130885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2DEC7E6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64BAF43C"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73389D6D" w14:textId="5803C3BD"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3999</w:t>
            </w:r>
          </w:p>
        </w:tc>
      </w:tr>
      <w:tr w:rsidR="00D74A7B" w:rsidRPr="00DC11AB" w14:paraId="2D3D8614"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341E839F"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456</w:t>
            </w:r>
          </w:p>
        </w:tc>
        <w:tc>
          <w:tcPr>
            <w:tcW w:w="1160" w:type="dxa"/>
            <w:tcBorders>
              <w:top w:val="nil"/>
              <w:left w:val="nil"/>
              <w:bottom w:val="single" w:sz="4" w:space="0" w:color="000000"/>
              <w:right w:val="single" w:sz="4" w:space="0" w:color="auto"/>
            </w:tcBorders>
            <w:hideMark/>
          </w:tcPr>
          <w:p w14:paraId="11AC291B"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14B1A915"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EB04DE9"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4CA9E831" w14:textId="04D22785"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2999</w:t>
            </w:r>
          </w:p>
        </w:tc>
      </w:tr>
      <w:tr w:rsidR="00D74A7B" w:rsidRPr="00DC11AB" w14:paraId="3B51C2E7" w14:textId="77777777" w:rsidTr="00DD393F">
        <w:trPr>
          <w:trHeight w:val="283"/>
        </w:trPr>
        <w:tc>
          <w:tcPr>
            <w:tcW w:w="2089" w:type="dxa"/>
            <w:tcBorders>
              <w:top w:val="nil"/>
              <w:left w:val="single" w:sz="4" w:space="0" w:color="auto"/>
              <w:bottom w:val="single" w:sz="4" w:space="0" w:color="000000"/>
              <w:right w:val="single" w:sz="4" w:space="0" w:color="000000"/>
            </w:tcBorders>
            <w:hideMark/>
          </w:tcPr>
          <w:p w14:paraId="2C4D84C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500</w:t>
            </w:r>
            <w:r w:rsidRPr="00D86A21">
              <w:rPr>
                <w:lang w:eastAsia="en-GB"/>
              </w:rPr>
              <w:t xml:space="preserve"> – </w:t>
            </w:r>
            <w:r w:rsidRPr="00DC11AB">
              <w:rPr>
                <w:lang w:val="en-GB" w:eastAsia="en-GB"/>
              </w:rPr>
              <w:t>506</w:t>
            </w:r>
          </w:p>
        </w:tc>
        <w:tc>
          <w:tcPr>
            <w:tcW w:w="1160" w:type="dxa"/>
            <w:tcBorders>
              <w:top w:val="nil"/>
              <w:left w:val="nil"/>
              <w:bottom w:val="single" w:sz="4" w:space="0" w:color="000000"/>
              <w:right w:val="single" w:sz="4" w:space="0" w:color="auto"/>
            </w:tcBorders>
            <w:hideMark/>
          </w:tcPr>
          <w:p w14:paraId="34EBCC7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5510BD7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E4140D7"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2861644E" w14:textId="1B179982"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0000</w:t>
            </w:r>
            <w:r>
              <w:rPr>
                <w:lang w:val="en-GB" w:eastAsia="en-GB"/>
              </w:rPr>
              <w:t xml:space="preserve"> </w:t>
            </w:r>
            <w:r w:rsidR="001227FF" w:rsidRPr="001227FF">
              <w:rPr>
                <w:lang w:val="en-GB" w:eastAsia="en-GB"/>
              </w:rPr>
              <w:t>–</w:t>
            </w:r>
            <w:r>
              <w:rPr>
                <w:lang w:val="en-GB" w:eastAsia="en-GB"/>
              </w:rPr>
              <w:t xml:space="preserve"> </w:t>
            </w:r>
            <w:r w:rsidRPr="00DC11AB">
              <w:rPr>
                <w:lang w:val="en-GB" w:eastAsia="en-GB"/>
              </w:rPr>
              <w:t>9999</w:t>
            </w:r>
          </w:p>
        </w:tc>
      </w:tr>
      <w:tr w:rsidR="00D74A7B" w:rsidRPr="00DC11AB" w14:paraId="4338F24A" w14:textId="77777777" w:rsidTr="00DD393F">
        <w:trPr>
          <w:trHeight w:val="283"/>
        </w:trPr>
        <w:tc>
          <w:tcPr>
            <w:tcW w:w="2089" w:type="dxa"/>
            <w:tcBorders>
              <w:top w:val="single" w:sz="4" w:space="0" w:color="auto"/>
              <w:left w:val="single" w:sz="4" w:space="0" w:color="auto"/>
              <w:bottom w:val="single" w:sz="4" w:space="0" w:color="auto"/>
              <w:right w:val="single" w:sz="4" w:space="0" w:color="auto"/>
            </w:tcBorders>
            <w:hideMark/>
          </w:tcPr>
          <w:p w14:paraId="4AAEE518" w14:textId="77777777" w:rsidR="00D74A7B" w:rsidRPr="00DC11AB" w:rsidRDefault="00D74A7B" w:rsidP="00F6587E">
            <w:pPr>
              <w:keepNext/>
              <w:overflowPunct/>
              <w:autoSpaceDE/>
              <w:autoSpaceDN/>
              <w:adjustRightInd/>
              <w:spacing w:before="20" w:after="20"/>
              <w:jc w:val="center"/>
              <w:textAlignment w:val="auto"/>
              <w:rPr>
                <w:lang w:val="en-GB" w:eastAsia="en-GB"/>
              </w:rPr>
            </w:pPr>
            <w:r w:rsidRPr="00DC11AB">
              <w:rPr>
                <w:lang w:val="en-GB" w:eastAsia="en-GB"/>
              </w:rPr>
              <w:lastRenderedPageBreak/>
              <w:t>510</w:t>
            </w:r>
          </w:p>
        </w:tc>
        <w:tc>
          <w:tcPr>
            <w:tcW w:w="1160" w:type="dxa"/>
            <w:tcBorders>
              <w:top w:val="nil"/>
              <w:left w:val="single" w:sz="4" w:space="0" w:color="auto"/>
              <w:bottom w:val="single" w:sz="4" w:space="0" w:color="000000"/>
              <w:right w:val="single" w:sz="4" w:space="0" w:color="auto"/>
            </w:tcBorders>
            <w:hideMark/>
          </w:tcPr>
          <w:p w14:paraId="3297A70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7EEEB0AB"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tcBorders>
              <w:top w:val="single" w:sz="4" w:space="0" w:color="auto"/>
              <w:left w:val="single" w:sz="4" w:space="0" w:color="auto"/>
              <w:bottom w:val="single" w:sz="4" w:space="0" w:color="000000"/>
              <w:right w:val="single" w:sz="4" w:space="0" w:color="auto"/>
            </w:tcBorders>
            <w:hideMark/>
          </w:tcPr>
          <w:p w14:paraId="25FC922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U-Mobile (Cellular) Inc.</w:t>
            </w:r>
          </w:p>
        </w:tc>
        <w:tc>
          <w:tcPr>
            <w:tcW w:w="2598" w:type="dxa"/>
            <w:tcBorders>
              <w:top w:val="nil"/>
              <w:left w:val="single" w:sz="4" w:space="0" w:color="auto"/>
              <w:bottom w:val="single" w:sz="4" w:space="0" w:color="000000"/>
              <w:right w:val="single" w:sz="4" w:space="0" w:color="000000"/>
            </w:tcBorders>
            <w:hideMark/>
          </w:tcPr>
          <w:p w14:paraId="657E8ECB" w14:textId="42DC2B6E"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394D8870" w14:textId="77777777" w:rsidTr="00DD393F">
        <w:trPr>
          <w:trHeight w:val="283"/>
        </w:trPr>
        <w:tc>
          <w:tcPr>
            <w:tcW w:w="2089" w:type="dxa"/>
            <w:tcBorders>
              <w:top w:val="single" w:sz="4" w:space="0" w:color="auto"/>
              <w:left w:val="single" w:sz="4" w:space="0" w:color="auto"/>
              <w:bottom w:val="single" w:sz="4" w:space="0" w:color="auto"/>
              <w:right w:val="single" w:sz="4" w:space="0" w:color="auto"/>
            </w:tcBorders>
            <w:hideMark/>
          </w:tcPr>
          <w:p w14:paraId="7AB3D3F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515</w:t>
            </w:r>
          </w:p>
        </w:tc>
        <w:tc>
          <w:tcPr>
            <w:tcW w:w="1160" w:type="dxa"/>
            <w:tcBorders>
              <w:top w:val="nil"/>
              <w:left w:val="single" w:sz="4" w:space="0" w:color="auto"/>
              <w:bottom w:val="single" w:sz="4" w:space="0" w:color="000000"/>
              <w:right w:val="single" w:sz="4" w:space="0" w:color="auto"/>
            </w:tcBorders>
            <w:hideMark/>
          </w:tcPr>
          <w:p w14:paraId="5FD80884"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7DCBA2F7"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tcBorders>
              <w:top w:val="nil"/>
              <w:left w:val="single" w:sz="4" w:space="0" w:color="auto"/>
              <w:bottom w:val="single" w:sz="4" w:space="0" w:color="000000"/>
              <w:right w:val="single" w:sz="4" w:space="0" w:color="auto"/>
            </w:tcBorders>
            <w:hideMark/>
          </w:tcPr>
          <w:p w14:paraId="0837D6F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E-Networks Inc.</w:t>
            </w:r>
          </w:p>
        </w:tc>
        <w:tc>
          <w:tcPr>
            <w:tcW w:w="2598" w:type="dxa"/>
            <w:tcBorders>
              <w:top w:val="nil"/>
              <w:left w:val="single" w:sz="4" w:space="0" w:color="auto"/>
              <w:bottom w:val="single" w:sz="4" w:space="0" w:color="000000"/>
              <w:right w:val="single" w:sz="4" w:space="0" w:color="000000"/>
            </w:tcBorders>
            <w:hideMark/>
          </w:tcPr>
          <w:p w14:paraId="613E97AC" w14:textId="43FD990B"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1227FF" w:rsidRPr="001227FF">
              <w:rPr>
                <w:lang w:val="en-GB" w:eastAsia="en-GB"/>
              </w:rPr>
              <w:t>–</w:t>
            </w:r>
            <w:r w:rsidRPr="00DC11AB">
              <w:rPr>
                <w:lang w:val="en-GB" w:eastAsia="en-GB"/>
              </w:rPr>
              <w:t xml:space="preserve"> 9999</w:t>
            </w:r>
          </w:p>
        </w:tc>
      </w:tr>
      <w:tr w:rsidR="00D74A7B" w:rsidRPr="00DC11AB" w14:paraId="3A93FDA1" w14:textId="77777777" w:rsidTr="00DD393F">
        <w:trPr>
          <w:trHeight w:val="283"/>
        </w:trPr>
        <w:tc>
          <w:tcPr>
            <w:tcW w:w="2089" w:type="dxa"/>
            <w:tcBorders>
              <w:top w:val="single" w:sz="4" w:space="0" w:color="auto"/>
              <w:left w:val="single" w:sz="4" w:space="0" w:color="auto"/>
              <w:bottom w:val="single" w:sz="4" w:space="0" w:color="auto"/>
              <w:right w:val="single" w:sz="4" w:space="0" w:color="auto"/>
            </w:tcBorders>
            <w:hideMark/>
          </w:tcPr>
          <w:p w14:paraId="6E77FA31" w14:textId="77777777" w:rsidR="00D74A7B" w:rsidRPr="00DC11AB" w:rsidRDefault="00D74A7B" w:rsidP="00F6587E">
            <w:pPr>
              <w:keepNext/>
              <w:overflowPunct/>
              <w:autoSpaceDE/>
              <w:autoSpaceDN/>
              <w:adjustRightInd/>
              <w:spacing w:before="20" w:after="20"/>
              <w:jc w:val="center"/>
              <w:textAlignment w:val="auto"/>
              <w:rPr>
                <w:lang w:val="en-GB" w:eastAsia="en-GB"/>
              </w:rPr>
            </w:pPr>
            <w:r w:rsidRPr="00DC11AB">
              <w:rPr>
                <w:lang w:val="en-GB" w:eastAsia="en-GB"/>
              </w:rPr>
              <w:t>771</w:t>
            </w:r>
          </w:p>
        </w:tc>
        <w:tc>
          <w:tcPr>
            <w:tcW w:w="1160" w:type="dxa"/>
            <w:tcBorders>
              <w:top w:val="nil"/>
              <w:left w:val="single" w:sz="4" w:space="0" w:color="auto"/>
              <w:bottom w:val="single" w:sz="4" w:space="0" w:color="000000"/>
              <w:right w:val="single" w:sz="4" w:space="0" w:color="auto"/>
            </w:tcBorders>
            <w:hideMark/>
          </w:tcPr>
          <w:p w14:paraId="0BC60AE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000000"/>
              <w:right w:val="single" w:sz="4" w:space="0" w:color="auto"/>
            </w:tcBorders>
            <w:hideMark/>
          </w:tcPr>
          <w:p w14:paraId="479D4FB5"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79079C0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11E5DE76" w14:textId="53FEF888"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B96C46" w:rsidRPr="001227FF">
              <w:rPr>
                <w:lang w:val="en-GB" w:eastAsia="en-GB"/>
              </w:rPr>
              <w:t>–</w:t>
            </w:r>
            <w:r w:rsidRPr="00DC11AB">
              <w:rPr>
                <w:lang w:val="en-GB" w:eastAsia="en-GB"/>
              </w:rPr>
              <w:t xml:space="preserve"> 2999</w:t>
            </w:r>
            <w:r w:rsidR="00B96C46">
              <w:rPr>
                <w:lang w:val="en-GB" w:eastAsia="en-GB"/>
              </w:rPr>
              <w:t>,</w:t>
            </w:r>
            <w:r w:rsidR="00B96C46">
              <w:rPr>
                <w:lang w:val="en-GB" w:eastAsia="en-GB"/>
              </w:rPr>
              <w:br/>
            </w:r>
            <w:r w:rsidRPr="00DC11AB">
              <w:rPr>
                <w:lang w:val="en-GB" w:eastAsia="en-GB"/>
              </w:rPr>
              <w:t xml:space="preserve">4000 </w:t>
            </w:r>
            <w:r w:rsidR="00B96C46" w:rsidRPr="001227FF">
              <w:rPr>
                <w:lang w:val="en-GB" w:eastAsia="en-GB"/>
              </w:rPr>
              <w:t>–</w:t>
            </w:r>
            <w:r w:rsidRPr="00DC11AB">
              <w:rPr>
                <w:lang w:val="en-GB" w:eastAsia="en-GB"/>
              </w:rPr>
              <w:t xml:space="preserve"> 5999</w:t>
            </w:r>
          </w:p>
        </w:tc>
      </w:tr>
      <w:tr w:rsidR="00D74A7B" w:rsidRPr="00DC11AB" w14:paraId="4E766CA4" w14:textId="77777777" w:rsidTr="00DD393F">
        <w:trPr>
          <w:trHeight w:val="283"/>
        </w:trPr>
        <w:tc>
          <w:tcPr>
            <w:tcW w:w="2089" w:type="dxa"/>
            <w:tcBorders>
              <w:top w:val="single" w:sz="4" w:space="0" w:color="auto"/>
              <w:left w:val="single" w:sz="4" w:space="0" w:color="auto"/>
              <w:bottom w:val="single" w:sz="4" w:space="0" w:color="auto"/>
              <w:right w:val="single" w:sz="4" w:space="0" w:color="auto"/>
            </w:tcBorders>
            <w:hideMark/>
          </w:tcPr>
          <w:p w14:paraId="5A75DC2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772</w:t>
            </w:r>
          </w:p>
        </w:tc>
        <w:tc>
          <w:tcPr>
            <w:tcW w:w="1160" w:type="dxa"/>
            <w:tcBorders>
              <w:top w:val="nil"/>
              <w:left w:val="single" w:sz="4" w:space="0" w:color="auto"/>
              <w:bottom w:val="single" w:sz="4" w:space="0" w:color="auto"/>
              <w:right w:val="single" w:sz="4" w:space="0" w:color="auto"/>
            </w:tcBorders>
            <w:hideMark/>
          </w:tcPr>
          <w:p w14:paraId="768AEB9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nil"/>
              <w:left w:val="single" w:sz="4" w:space="0" w:color="auto"/>
              <w:bottom w:val="single" w:sz="4" w:space="0" w:color="auto"/>
              <w:right w:val="single" w:sz="4" w:space="0" w:color="auto"/>
            </w:tcBorders>
            <w:hideMark/>
          </w:tcPr>
          <w:p w14:paraId="4A7D585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45B238DA"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auto"/>
              <w:right w:val="single" w:sz="4" w:space="0" w:color="000000"/>
            </w:tcBorders>
            <w:hideMark/>
          </w:tcPr>
          <w:p w14:paraId="613BCEB9" w14:textId="017D9D49"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B96C46" w:rsidRPr="001227FF">
              <w:rPr>
                <w:lang w:val="en-GB" w:eastAsia="en-GB"/>
              </w:rPr>
              <w:t>–</w:t>
            </w:r>
            <w:r w:rsidRPr="00DC11AB">
              <w:rPr>
                <w:lang w:val="en-GB" w:eastAsia="en-GB"/>
              </w:rPr>
              <w:t xml:space="preserve"> 3999</w:t>
            </w:r>
          </w:p>
        </w:tc>
      </w:tr>
      <w:tr w:rsidR="00D74A7B" w:rsidRPr="00DC11AB" w14:paraId="41DD11D5" w14:textId="77777777" w:rsidTr="00DD393F">
        <w:trPr>
          <w:trHeight w:val="283"/>
        </w:trPr>
        <w:tc>
          <w:tcPr>
            <w:tcW w:w="2089" w:type="dxa"/>
            <w:tcBorders>
              <w:top w:val="single" w:sz="4" w:space="0" w:color="auto"/>
              <w:left w:val="single" w:sz="4" w:space="0" w:color="auto"/>
              <w:bottom w:val="single" w:sz="4" w:space="0" w:color="000000"/>
              <w:right w:val="single" w:sz="4" w:space="0" w:color="auto"/>
            </w:tcBorders>
            <w:hideMark/>
          </w:tcPr>
          <w:p w14:paraId="3032BCD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773</w:t>
            </w:r>
          </w:p>
        </w:tc>
        <w:tc>
          <w:tcPr>
            <w:tcW w:w="1160" w:type="dxa"/>
            <w:tcBorders>
              <w:top w:val="single" w:sz="4" w:space="0" w:color="auto"/>
              <w:left w:val="single" w:sz="4" w:space="0" w:color="auto"/>
              <w:bottom w:val="single" w:sz="4" w:space="0" w:color="auto"/>
              <w:right w:val="single" w:sz="4" w:space="0" w:color="auto"/>
            </w:tcBorders>
            <w:hideMark/>
          </w:tcPr>
          <w:p w14:paraId="2582BE0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3C1B29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8EC4735"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7B74909F" w14:textId="56F87976"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B96C46" w:rsidRPr="001227FF">
              <w:rPr>
                <w:lang w:val="en-GB" w:eastAsia="en-GB"/>
              </w:rPr>
              <w:t>–</w:t>
            </w:r>
            <w:r w:rsidRPr="00DC11AB">
              <w:rPr>
                <w:lang w:val="en-GB" w:eastAsia="en-GB"/>
              </w:rPr>
              <w:t xml:space="preserve"> 2999</w:t>
            </w:r>
          </w:p>
        </w:tc>
      </w:tr>
      <w:tr w:rsidR="00D74A7B" w:rsidRPr="00DC11AB" w14:paraId="6C7D765C" w14:textId="77777777" w:rsidTr="00DD393F">
        <w:trPr>
          <w:trHeight w:val="283"/>
        </w:trPr>
        <w:tc>
          <w:tcPr>
            <w:tcW w:w="2089" w:type="dxa"/>
            <w:tcBorders>
              <w:top w:val="nil"/>
              <w:left w:val="single" w:sz="4" w:space="0" w:color="auto"/>
              <w:bottom w:val="single" w:sz="4" w:space="0" w:color="000000"/>
              <w:right w:val="single" w:sz="4" w:space="0" w:color="auto"/>
            </w:tcBorders>
            <w:hideMark/>
          </w:tcPr>
          <w:p w14:paraId="5901EBC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774</w:t>
            </w:r>
          </w:p>
        </w:tc>
        <w:tc>
          <w:tcPr>
            <w:tcW w:w="1160" w:type="dxa"/>
            <w:tcBorders>
              <w:top w:val="single" w:sz="4" w:space="0" w:color="auto"/>
              <w:left w:val="single" w:sz="4" w:space="0" w:color="auto"/>
              <w:bottom w:val="single" w:sz="4" w:space="0" w:color="auto"/>
              <w:right w:val="single" w:sz="4" w:space="0" w:color="auto"/>
            </w:tcBorders>
            <w:hideMark/>
          </w:tcPr>
          <w:p w14:paraId="39BEEB2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C4F803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40F7C542"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39C598A3" w14:textId="76E2B97B"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B96C46" w:rsidRPr="001227FF">
              <w:rPr>
                <w:lang w:val="en-GB" w:eastAsia="en-GB"/>
              </w:rPr>
              <w:t>–</w:t>
            </w:r>
            <w:r w:rsidRPr="00DC11AB">
              <w:rPr>
                <w:lang w:val="en-GB" w:eastAsia="en-GB"/>
              </w:rPr>
              <w:t xml:space="preserve"> 2999,</w:t>
            </w:r>
            <w:r w:rsidR="00B96C46">
              <w:rPr>
                <w:lang w:val="en-GB" w:eastAsia="en-GB"/>
              </w:rPr>
              <w:br/>
            </w:r>
            <w:r w:rsidRPr="00DC11AB">
              <w:rPr>
                <w:lang w:val="en-GB" w:eastAsia="en-GB"/>
              </w:rPr>
              <w:t xml:space="preserve">4000 </w:t>
            </w:r>
            <w:r w:rsidR="00B96C46" w:rsidRPr="001227FF">
              <w:rPr>
                <w:lang w:val="en-GB" w:eastAsia="en-GB"/>
              </w:rPr>
              <w:t>–</w:t>
            </w:r>
            <w:r w:rsidRPr="00DC11AB">
              <w:rPr>
                <w:lang w:val="en-GB" w:eastAsia="en-GB"/>
              </w:rPr>
              <w:t xml:space="preserve"> 5999</w:t>
            </w:r>
          </w:p>
        </w:tc>
      </w:tr>
      <w:tr w:rsidR="00D74A7B" w:rsidRPr="00DC11AB" w14:paraId="2D706D6F" w14:textId="77777777" w:rsidTr="00DD393F">
        <w:trPr>
          <w:trHeight w:val="283"/>
        </w:trPr>
        <w:tc>
          <w:tcPr>
            <w:tcW w:w="2089" w:type="dxa"/>
            <w:tcBorders>
              <w:top w:val="nil"/>
              <w:left w:val="single" w:sz="4" w:space="0" w:color="auto"/>
              <w:bottom w:val="single" w:sz="4" w:space="0" w:color="000000"/>
              <w:right w:val="single" w:sz="4" w:space="0" w:color="auto"/>
            </w:tcBorders>
            <w:hideMark/>
          </w:tcPr>
          <w:p w14:paraId="24329CC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775</w:t>
            </w:r>
          </w:p>
        </w:tc>
        <w:tc>
          <w:tcPr>
            <w:tcW w:w="1160" w:type="dxa"/>
            <w:tcBorders>
              <w:top w:val="single" w:sz="4" w:space="0" w:color="auto"/>
              <w:left w:val="single" w:sz="4" w:space="0" w:color="auto"/>
              <w:bottom w:val="single" w:sz="4" w:space="0" w:color="auto"/>
              <w:right w:val="single" w:sz="4" w:space="0" w:color="auto"/>
            </w:tcBorders>
            <w:hideMark/>
          </w:tcPr>
          <w:p w14:paraId="44B4A9B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1DF0F1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4552E81B"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000000"/>
              <w:right w:val="single" w:sz="4" w:space="0" w:color="000000"/>
            </w:tcBorders>
            <w:hideMark/>
          </w:tcPr>
          <w:p w14:paraId="189F2C3A" w14:textId="7EB711AB"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B96C46" w:rsidRPr="001227FF">
              <w:rPr>
                <w:lang w:val="en-GB" w:eastAsia="en-GB"/>
              </w:rPr>
              <w:t>–</w:t>
            </w:r>
            <w:r w:rsidRPr="00DC11AB">
              <w:rPr>
                <w:lang w:val="en-GB" w:eastAsia="en-GB"/>
              </w:rPr>
              <w:t xml:space="preserve"> 3999</w:t>
            </w:r>
          </w:p>
        </w:tc>
      </w:tr>
      <w:tr w:rsidR="00D74A7B" w:rsidRPr="00DC11AB" w14:paraId="54EB507C" w14:textId="77777777" w:rsidTr="00DD393F">
        <w:trPr>
          <w:trHeight w:val="283"/>
        </w:trPr>
        <w:tc>
          <w:tcPr>
            <w:tcW w:w="2089" w:type="dxa"/>
            <w:tcBorders>
              <w:top w:val="nil"/>
              <w:left w:val="single" w:sz="4" w:space="0" w:color="auto"/>
              <w:bottom w:val="single" w:sz="4" w:space="0" w:color="auto"/>
              <w:right w:val="single" w:sz="4" w:space="0" w:color="auto"/>
            </w:tcBorders>
            <w:hideMark/>
          </w:tcPr>
          <w:p w14:paraId="4D23164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777</w:t>
            </w:r>
          </w:p>
        </w:tc>
        <w:tc>
          <w:tcPr>
            <w:tcW w:w="1160" w:type="dxa"/>
            <w:tcBorders>
              <w:top w:val="single" w:sz="4" w:space="0" w:color="auto"/>
              <w:left w:val="single" w:sz="4" w:space="0" w:color="auto"/>
              <w:bottom w:val="single" w:sz="4" w:space="0" w:color="auto"/>
              <w:right w:val="single" w:sz="4" w:space="0" w:color="auto"/>
            </w:tcBorders>
            <w:hideMark/>
          </w:tcPr>
          <w:p w14:paraId="561ADBFD"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F766135"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B7C2876"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nil"/>
              <w:left w:val="single" w:sz="4" w:space="0" w:color="auto"/>
              <w:bottom w:val="single" w:sz="4" w:space="0" w:color="auto"/>
              <w:right w:val="single" w:sz="4" w:space="0" w:color="000000"/>
            </w:tcBorders>
            <w:hideMark/>
          </w:tcPr>
          <w:p w14:paraId="45291A86" w14:textId="34D21EF6"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B96C46" w:rsidRPr="001227FF">
              <w:rPr>
                <w:lang w:val="en-GB" w:eastAsia="en-GB"/>
              </w:rPr>
              <w:t>–</w:t>
            </w:r>
            <w:r w:rsidRPr="00DC11AB">
              <w:rPr>
                <w:lang w:val="en-GB" w:eastAsia="en-GB"/>
              </w:rPr>
              <w:t xml:space="preserve"> 9999</w:t>
            </w:r>
          </w:p>
        </w:tc>
      </w:tr>
      <w:tr w:rsidR="00D74A7B" w:rsidRPr="00DC11AB" w14:paraId="72FBE42D" w14:textId="77777777" w:rsidTr="00DD393F">
        <w:trPr>
          <w:trHeight w:val="283"/>
        </w:trPr>
        <w:tc>
          <w:tcPr>
            <w:tcW w:w="2089" w:type="dxa"/>
            <w:tcBorders>
              <w:top w:val="single" w:sz="4" w:space="0" w:color="auto"/>
              <w:left w:val="single" w:sz="4" w:space="0" w:color="auto"/>
              <w:bottom w:val="single" w:sz="4" w:space="0" w:color="auto"/>
              <w:right w:val="single" w:sz="4" w:space="0" w:color="auto"/>
            </w:tcBorders>
            <w:hideMark/>
          </w:tcPr>
          <w:p w14:paraId="627B7BA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800</w:t>
            </w:r>
          </w:p>
        </w:tc>
        <w:tc>
          <w:tcPr>
            <w:tcW w:w="1160" w:type="dxa"/>
            <w:tcBorders>
              <w:top w:val="single" w:sz="4" w:space="0" w:color="auto"/>
              <w:left w:val="single" w:sz="4" w:space="0" w:color="auto"/>
              <w:bottom w:val="single" w:sz="4" w:space="0" w:color="auto"/>
              <w:right w:val="single" w:sz="4" w:space="0" w:color="auto"/>
            </w:tcBorders>
            <w:hideMark/>
          </w:tcPr>
          <w:p w14:paraId="364401B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A01FAC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8FF9550" w14:textId="77777777" w:rsidR="00D74A7B" w:rsidRPr="00DC11AB" w:rsidRDefault="00D74A7B" w:rsidP="00F6587E">
            <w:pPr>
              <w:overflowPunct/>
              <w:autoSpaceDE/>
              <w:autoSpaceDN/>
              <w:adjustRightInd/>
              <w:spacing w:before="20" w:after="20"/>
              <w:jc w:val="center"/>
              <w:textAlignment w:val="auto"/>
              <w:rPr>
                <w:color w:val="000000" w:themeColor="text1"/>
                <w:lang w:val="en-GB" w:eastAsia="en-GB"/>
              </w:rPr>
            </w:pPr>
            <w:r w:rsidRPr="00DC11AB">
              <w:rPr>
                <w:color w:val="000000" w:themeColor="text1"/>
                <w:lang w:val="en-GB" w:eastAsia="en-GB"/>
              </w:rPr>
              <w:t>U-Mobile (Cellular) Inc.</w:t>
            </w:r>
          </w:p>
        </w:tc>
        <w:tc>
          <w:tcPr>
            <w:tcW w:w="2598" w:type="dxa"/>
            <w:tcBorders>
              <w:top w:val="single" w:sz="4" w:space="0" w:color="auto"/>
              <w:left w:val="single" w:sz="4" w:space="0" w:color="auto"/>
              <w:bottom w:val="single" w:sz="4" w:space="0" w:color="auto"/>
              <w:right w:val="single" w:sz="4" w:space="0" w:color="auto"/>
            </w:tcBorders>
            <w:hideMark/>
          </w:tcPr>
          <w:p w14:paraId="30100E28" w14:textId="1B7694E9"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0000</w:t>
            </w:r>
            <w:r>
              <w:rPr>
                <w:lang w:val="en-GB" w:eastAsia="en-GB"/>
              </w:rPr>
              <w:t xml:space="preserve"> </w:t>
            </w:r>
            <w:r w:rsidR="00B96C46" w:rsidRPr="001227FF">
              <w:rPr>
                <w:lang w:val="en-GB" w:eastAsia="en-GB"/>
              </w:rPr>
              <w:t>–</w:t>
            </w:r>
            <w:r>
              <w:rPr>
                <w:lang w:val="en-GB" w:eastAsia="en-GB"/>
              </w:rPr>
              <w:t xml:space="preserve"> </w:t>
            </w:r>
            <w:r w:rsidRPr="00DC11AB">
              <w:rPr>
                <w:lang w:val="en-GB" w:eastAsia="en-GB"/>
              </w:rPr>
              <w:t>0009</w:t>
            </w:r>
          </w:p>
        </w:tc>
      </w:tr>
      <w:tr w:rsidR="00D74A7B" w:rsidRPr="00DC11AB" w14:paraId="4DB11941" w14:textId="77777777" w:rsidTr="00DD393F">
        <w:trPr>
          <w:trHeight w:val="283"/>
        </w:trPr>
        <w:tc>
          <w:tcPr>
            <w:tcW w:w="2089" w:type="dxa"/>
            <w:tcBorders>
              <w:top w:val="single" w:sz="4" w:space="0" w:color="auto"/>
              <w:left w:val="single" w:sz="4" w:space="0" w:color="auto"/>
              <w:bottom w:val="single" w:sz="4" w:space="0" w:color="auto"/>
              <w:right w:val="single" w:sz="4" w:space="0" w:color="auto"/>
            </w:tcBorders>
            <w:hideMark/>
          </w:tcPr>
          <w:p w14:paraId="446D95C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862</w:t>
            </w:r>
          </w:p>
        </w:tc>
        <w:tc>
          <w:tcPr>
            <w:tcW w:w="1160" w:type="dxa"/>
            <w:tcBorders>
              <w:top w:val="single" w:sz="4" w:space="0" w:color="auto"/>
              <w:left w:val="single" w:sz="4" w:space="0" w:color="auto"/>
              <w:bottom w:val="single" w:sz="4" w:space="0" w:color="auto"/>
              <w:right w:val="single" w:sz="4" w:space="0" w:color="auto"/>
            </w:tcBorders>
            <w:hideMark/>
          </w:tcPr>
          <w:p w14:paraId="3B17977C"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31B3FA0"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17648CDB"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Guyana Telephone and Telegraph Co. Ltd.</w:t>
            </w:r>
          </w:p>
        </w:tc>
        <w:tc>
          <w:tcPr>
            <w:tcW w:w="2598" w:type="dxa"/>
            <w:tcBorders>
              <w:top w:val="single" w:sz="4" w:space="0" w:color="auto"/>
              <w:left w:val="single" w:sz="4" w:space="0" w:color="auto"/>
              <w:bottom w:val="single" w:sz="4" w:space="0" w:color="auto"/>
              <w:right w:val="single" w:sz="4" w:space="0" w:color="auto"/>
            </w:tcBorders>
            <w:hideMark/>
          </w:tcPr>
          <w:p w14:paraId="077C7C16" w14:textId="35DCA0C5"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1000 </w:t>
            </w:r>
            <w:r w:rsidR="00B96C46" w:rsidRPr="001227FF">
              <w:rPr>
                <w:lang w:val="en-GB" w:eastAsia="en-GB"/>
              </w:rPr>
              <w:t>–</w:t>
            </w:r>
            <w:r w:rsidRPr="00DC11AB">
              <w:rPr>
                <w:lang w:val="en-GB" w:eastAsia="en-GB"/>
              </w:rPr>
              <w:t xml:space="preserve"> 1999</w:t>
            </w:r>
          </w:p>
        </w:tc>
      </w:tr>
      <w:tr w:rsidR="00D74A7B" w:rsidRPr="00DC11AB" w14:paraId="27B0C389" w14:textId="77777777" w:rsidTr="00DD393F">
        <w:trPr>
          <w:trHeight w:val="283"/>
        </w:trPr>
        <w:tc>
          <w:tcPr>
            <w:tcW w:w="2089" w:type="dxa"/>
            <w:tcBorders>
              <w:top w:val="single" w:sz="4" w:space="0" w:color="auto"/>
              <w:left w:val="single" w:sz="4" w:space="0" w:color="auto"/>
              <w:bottom w:val="single" w:sz="4" w:space="0" w:color="auto"/>
              <w:right w:val="single" w:sz="4" w:space="0" w:color="auto"/>
            </w:tcBorders>
            <w:hideMark/>
          </w:tcPr>
          <w:p w14:paraId="1E22B479"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868</w:t>
            </w:r>
          </w:p>
        </w:tc>
        <w:tc>
          <w:tcPr>
            <w:tcW w:w="1160" w:type="dxa"/>
            <w:tcBorders>
              <w:top w:val="single" w:sz="4" w:space="0" w:color="auto"/>
              <w:left w:val="single" w:sz="4" w:space="0" w:color="auto"/>
              <w:bottom w:val="single" w:sz="4" w:space="0" w:color="auto"/>
              <w:right w:val="single" w:sz="4" w:space="0" w:color="auto"/>
            </w:tcBorders>
            <w:hideMark/>
          </w:tcPr>
          <w:p w14:paraId="347241F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E59DA41"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7816BF8F"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1BBFC9E3" w14:textId="27E60ADD"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0000 </w:t>
            </w:r>
            <w:r w:rsidR="00B96C46" w:rsidRPr="001227FF">
              <w:rPr>
                <w:lang w:val="en-GB" w:eastAsia="en-GB"/>
              </w:rPr>
              <w:t>–</w:t>
            </w:r>
            <w:r w:rsidRPr="00DC11AB">
              <w:rPr>
                <w:lang w:val="en-GB" w:eastAsia="en-GB"/>
              </w:rPr>
              <w:t xml:space="preserve"> 3999</w:t>
            </w:r>
          </w:p>
        </w:tc>
      </w:tr>
      <w:tr w:rsidR="00D74A7B" w:rsidRPr="00DC11AB" w14:paraId="29F05960" w14:textId="77777777" w:rsidTr="00DD393F">
        <w:trPr>
          <w:trHeight w:val="283"/>
        </w:trPr>
        <w:tc>
          <w:tcPr>
            <w:tcW w:w="2089" w:type="dxa"/>
            <w:tcBorders>
              <w:top w:val="single" w:sz="4" w:space="0" w:color="auto"/>
              <w:left w:val="single" w:sz="4" w:space="0" w:color="auto"/>
              <w:bottom w:val="single" w:sz="4" w:space="0" w:color="auto"/>
              <w:right w:val="single" w:sz="4" w:space="0" w:color="auto"/>
            </w:tcBorders>
            <w:hideMark/>
          </w:tcPr>
          <w:p w14:paraId="434A2FD8"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888</w:t>
            </w:r>
          </w:p>
        </w:tc>
        <w:tc>
          <w:tcPr>
            <w:tcW w:w="1160" w:type="dxa"/>
            <w:tcBorders>
              <w:top w:val="single" w:sz="4" w:space="0" w:color="auto"/>
              <w:left w:val="single" w:sz="4" w:space="0" w:color="auto"/>
              <w:bottom w:val="single" w:sz="4" w:space="0" w:color="auto"/>
              <w:right w:val="single" w:sz="4" w:space="0" w:color="auto"/>
            </w:tcBorders>
            <w:hideMark/>
          </w:tcPr>
          <w:p w14:paraId="101A397A"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91BC626"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198D8EED"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66B0DBE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8888</w:t>
            </w:r>
          </w:p>
        </w:tc>
      </w:tr>
      <w:tr w:rsidR="00D74A7B" w:rsidRPr="00DC11AB" w14:paraId="2B136BC7" w14:textId="77777777" w:rsidTr="00DD393F">
        <w:trPr>
          <w:trHeight w:val="283"/>
        </w:trPr>
        <w:tc>
          <w:tcPr>
            <w:tcW w:w="2089" w:type="dxa"/>
            <w:tcBorders>
              <w:top w:val="single" w:sz="4" w:space="0" w:color="auto"/>
              <w:left w:val="single" w:sz="4" w:space="0" w:color="auto"/>
              <w:bottom w:val="single" w:sz="4" w:space="0" w:color="auto"/>
              <w:right w:val="single" w:sz="4" w:space="0" w:color="auto"/>
            </w:tcBorders>
            <w:hideMark/>
          </w:tcPr>
          <w:p w14:paraId="04A17D6A" w14:textId="77777777" w:rsidR="00D74A7B" w:rsidRPr="00DC11AB" w:rsidRDefault="00D74A7B" w:rsidP="00F6587E">
            <w:pPr>
              <w:overflowPunct/>
              <w:autoSpaceDE/>
              <w:autoSpaceDN/>
              <w:adjustRightInd/>
              <w:spacing w:before="20" w:after="20"/>
              <w:jc w:val="center"/>
              <w:textAlignment w:val="auto"/>
              <w:rPr>
                <w:bCs/>
                <w:lang w:val="en-GB" w:eastAsia="en-GB"/>
              </w:rPr>
            </w:pPr>
            <w:r w:rsidRPr="00DC11AB">
              <w:rPr>
                <w:bCs/>
                <w:lang w:val="en-GB" w:eastAsia="en-GB"/>
              </w:rPr>
              <w:t>899</w:t>
            </w:r>
          </w:p>
        </w:tc>
        <w:tc>
          <w:tcPr>
            <w:tcW w:w="1160" w:type="dxa"/>
            <w:tcBorders>
              <w:top w:val="single" w:sz="4" w:space="0" w:color="auto"/>
              <w:left w:val="single" w:sz="4" w:space="0" w:color="auto"/>
              <w:bottom w:val="single" w:sz="4" w:space="0" w:color="auto"/>
              <w:right w:val="single" w:sz="4" w:space="0" w:color="auto"/>
            </w:tcBorders>
            <w:hideMark/>
          </w:tcPr>
          <w:p w14:paraId="4254EE33" w14:textId="77777777" w:rsidR="00D74A7B" w:rsidRPr="00DC11AB" w:rsidRDefault="00D74A7B" w:rsidP="00F6587E">
            <w:pPr>
              <w:overflowPunct/>
              <w:autoSpaceDE/>
              <w:autoSpaceDN/>
              <w:adjustRightInd/>
              <w:spacing w:before="20" w:after="20"/>
              <w:jc w:val="center"/>
              <w:textAlignment w:val="auto"/>
              <w:rPr>
                <w:bCs/>
                <w:lang w:val="en-GB" w:eastAsia="en-GB"/>
              </w:rPr>
            </w:pPr>
            <w:r w:rsidRPr="00DC11AB">
              <w:rPr>
                <w:bCs/>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F42F830" w14:textId="77777777" w:rsidR="00D74A7B" w:rsidRPr="00DC11AB" w:rsidRDefault="00D74A7B" w:rsidP="00F6587E">
            <w:pPr>
              <w:overflowPunct/>
              <w:autoSpaceDE/>
              <w:autoSpaceDN/>
              <w:adjustRightInd/>
              <w:spacing w:before="20" w:after="20"/>
              <w:jc w:val="center"/>
              <w:textAlignment w:val="auto"/>
              <w:rPr>
                <w:bCs/>
                <w:lang w:val="en-GB" w:eastAsia="en-GB"/>
              </w:rPr>
            </w:pPr>
            <w:r w:rsidRPr="00DC11AB">
              <w:rPr>
                <w:bCs/>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57382539" w14:textId="77777777" w:rsidR="00D74A7B" w:rsidRPr="00DC11AB" w:rsidRDefault="00D74A7B" w:rsidP="00F6587E">
            <w:pPr>
              <w:overflowPunct/>
              <w:autoSpaceDE/>
              <w:autoSpaceDN/>
              <w:adjustRightInd/>
              <w:spacing w:before="20" w:after="20"/>
              <w:jc w:val="left"/>
              <w:textAlignment w:val="auto"/>
              <w:rPr>
                <w:b/>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1FF8E91B" w14:textId="640E1429" w:rsidR="00D74A7B" w:rsidRPr="00DC11AB" w:rsidRDefault="00D74A7B" w:rsidP="00F6587E">
            <w:pPr>
              <w:overflowPunct/>
              <w:autoSpaceDE/>
              <w:autoSpaceDN/>
              <w:adjustRightInd/>
              <w:spacing w:before="20" w:after="20"/>
              <w:jc w:val="center"/>
              <w:textAlignment w:val="auto"/>
              <w:rPr>
                <w:bCs/>
                <w:lang w:val="en-GB" w:eastAsia="en-GB"/>
              </w:rPr>
            </w:pPr>
            <w:r w:rsidRPr="00DC11AB">
              <w:rPr>
                <w:bCs/>
                <w:lang w:val="en-GB" w:eastAsia="en-GB"/>
              </w:rPr>
              <w:t xml:space="preserve">0000 </w:t>
            </w:r>
            <w:r w:rsidR="00B96C46" w:rsidRPr="001227FF">
              <w:rPr>
                <w:lang w:val="en-GB" w:eastAsia="en-GB"/>
              </w:rPr>
              <w:t>–</w:t>
            </w:r>
            <w:r w:rsidRPr="00DC11AB">
              <w:rPr>
                <w:bCs/>
                <w:lang w:val="en-GB" w:eastAsia="en-GB"/>
              </w:rPr>
              <w:t xml:space="preserve"> 9999</w:t>
            </w:r>
          </w:p>
        </w:tc>
      </w:tr>
      <w:tr w:rsidR="00D74A7B" w:rsidRPr="00DC11AB" w14:paraId="7C3B32D1" w14:textId="77777777" w:rsidTr="00DD393F">
        <w:trPr>
          <w:trHeight w:val="283"/>
        </w:trPr>
        <w:tc>
          <w:tcPr>
            <w:tcW w:w="2089" w:type="dxa"/>
            <w:tcBorders>
              <w:top w:val="single" w:sz="4" w:space="0" w:color="auto"/>
              <w:left w:val="single" w:sz="4" w:space="0" w:color="auto"/>
              <w:bottom w:val="single" w:sz="4" w:space="0" w:color="auto"/>
              <w:right w:val="single" w:sz="4" w:space="0" w:color="auto"/>
            </w:tcBorders>
            <w:hideMark/>
          </w:tcPr>
          <w:p w14:paraId="231A8943"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900</w:t>
            </w:r>
          </w:p>
        </w:tc>
        <w:tc>
          <w:tcPr>
            <w:tcW w:w="1160" w:type="dxa"/>
            <w:tcBorders>
              <w:top w:val="single" w:sz="4" w:space="0" w:color="auto"/>
              <w:left w:val="single" w:sz="4" w:space="0" w:color="auto"/>
              <w:bottom w:val="single" w:sz="4" w:space="0" w:color="auto"/>
              <w:right w:val="single" w:sz="4" w:space="0" w:color="auto"/>
            </w:tcBorders>
            <w:hideMark/>
          </w:tcPr>
          <w:p w14:paraId="4C108C42"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1E18D4E" w14:textId="77777777"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34F6AE32" w14:textId="77777777" w:rsidR="00D74A7B" w:rsidRPr="00DC11AB" w:rsidRDefault="00D74A7B" w:rsidP="00F6587E">
            <w:pPr>
              <w:overflowPunct/>
              <w:autoSpaceDE/>
              <w:autoSpaceDN/>
              <w:adjustRightInd/>
              <w:spacing w:before="20" w:after="20"/>
              <w:jc w:val="left"/>
              <w:textAlignment w:val="auto"/>
              <w:rPr>
                <w:lang w:val="en-GB" w:eastAsia="en-GB"/>
              </w:rPr>
            </w:pPr>
          </w:p>
        </w:tc>
        <w:tc>
          <w:tcPr>
            <w:tcW w:w="2598" w:type="dxa"/>
            <w:tcBorders>
              <w:top w:val="single" w:sz="4" w:space="0" w:color="auto"/>
              <w:left w:val="single" w:sz="4" w:space="0" w:color="auto"/>
              <w:bottom w:val="single" w:sz="4" w:space="0" w:color="auto"/>
              <w:right w:val="single" w:sz="4" w:space="0" w:color="auto"/>
            </w:tcBorders>
            <w:hideMark/>
          </w:tcPr>
          <w:p w14:paraId="76858B3A" w14:textId="01D67CB0" w:rsidR="00D74A7B" w:rsidRPr="00DC11AB" w:rsidRDefault="00D74A7B" w:rsidP="00F6587E">
            <w:pPr>
              <w:overflowPunct/>
              <w:autoSpaceDE/>
              <w:autoSpaceDN/>
              <w:adjustRightInd/>
              <w:spacing w:before="20" w:after="20"/>
              <w:jc w:val="center"/>
              <w:textAlignment w:val="auto"/>
              <w:rPr>
                <w:lang w:val="en-GB" w:eastAsia="en-GB"/>
              </w:rPr>
            </w:pPr>
            <w:r w:rsidRPr="00DC11AB">
              <w:rPr>
                <w:lang w:val="en-GB" w:eastAsia="en-GB"/>
              </w:rPr>
              <w:t xml:space="preserve">8000 </w:t>
            </w:r>
            <w:r w:rsidR="00B96C46" w:rsidRPr="001227FF">
              <w:rPr>
                <w:lang w:val="en-GB" w:eastAsia="en-GB"/>
              </w:rPr>
              <w:t>–</w:t>
            </w:r>
            <w:r w:rsidRPr="00DC11AB">
              <w:rPr>
                <w:lang w:val="en-GB" w:eastAsia="en-GB"/>
              </w:rPr>
              <w:t xml:space="preserve"> 8999</w:t>
            </w:r>
          </w:p>
        </w:tc>
      </w:tr>
    </w:tbl>
    <w:p w14:paraId="06197AC9" w14:textId="77777777" w:rsidR="00D74A7B" w:rsidRPr="00D16A35" w:rsidRDefault="00D74A7B" w:rsidP="00DD393F">
      <w:pPr>
        <w:pStyle w:val="NoSpacing"/>
        <w:rPr>
          <w:sz w:val="20"/>
          <w:szCs w:val="20"/>
        </w:rPr>
      </w:pPr>
    </w:p>
    <w:p w14:paraId="7129CD9F" w14:textId="77777777" w:rsidR="00D74A7B" w:rsidRPr="00D16A35" w:rsidRDefault="00D74A7B" w:rsidP="00DD393F">
      <w:pPr>
        <w:pStyle w:val="NoSpacing"/>
        <w:rPr>
          <w:sz w:val="20"/>
          <w:szCs w:val="20"/>
        </w:rPr>
      </w:pPr>
      <w:r w:rsidRPr="00D16F40">
        <w:rPr>
          <w:rFonts w:asciiTheme="minorHAnsi" w:hAnsiTheme="minorHAnsi" w:cstheme="minorHAnsi"/>
          <w:b/>
          <w:bCs/>
          <w:sz w:val="20"/>
          <w:szCs w:val="20"/>
        </w:rPr>
        <w:t>Mobile Network</w:t>
      </w:r>
    </w:p>
    <w:p w14:paraId="6BC2367C" w14:textId="77777777" w:rsidR="00D74A7B" w:rsidRDefault="00D74A7B" w:rsidP="00DD393F">
      <w:pPr>
        <w:pStyle w:val="NoSpacing"/>
        <w:rPr>
          <w:sz w:val="20"/>
          <w:szCs w:val="20"/>
        </w:rPr>
      </w:pPr>
    </w:p>
    <w:tbl>
      <w:tblPr>
        <w:tblStyle w:val="TableGrid3"/>
        <w:tblW w:w="9450" w:type="dxa"/>
        <w:tblInd w:w="-5" w:type="dxa"/>
        <w:tblLook w:val="04A0" w:firstRow="1" w:lastRow="0" w:firstColumn="1" w:lastColumn="0" w:noHBand="0" w:noVBand="1"/>
      </w:tblPr>
      <w:tblGrid>
        <w:gridCol w:w="2063"/>
        <w:gridCol w:w="1190"/>
        <w:gridCol w:w="1022"/>
        <w:gridCol w:w="2671"/>
        <w:gridCol w:w="2504"/>
      </w:tblGrid>
      <w:tr w:rsidR="00D74A7B" w:rsidRPr="00D86A21" w14:paraId="09BB5951" w14:textId="77777777" w:rsidTr="00DD393F">
        <w:trPr>
          <w:cantSplit/>
          <w:trHeight w:val="308"/>
          <w:tblHeader/>
        </w:trPr>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14B11847" w14:textId="77777777" w:rsidR="00D74A7B" w:rsidRPr="00D86A21" w:rsidRDefault="00D74A7B" w:rsidP="00F6587E">
            <w:pPr>
              <w:overflowPunct/>
              <w:autoSpaceDE/>
              <w:autoSpaceDN/>
              <w:adjustRightInd/>
              <w:spacing w:before="20" w:after="20"/>
              <w:jc w:val="center"/>
              <w:textAlignment w:val="auto"/>
              <w:rPr>
                <w:rFonts w:eastAsia="Calibri"/>
                <w:b/>
                <w:i/>
              </w:rPr>
            </w:pPr>
            <w:r w:rsidRPr="00D86A21">
              <w:rPr>
                <w:b/>
                <w:i/>
                <w:lang w:eastAsia="en-GB"/>
              </w:rPr>
              <w:t xml:space="preserve">National </w:t>
            </w:r>
            <w:r w:rsidRPr="00D86A21">
              <w:rPr>
                <w:b/>
                <w:i/>
                <w:lang w:eastAsia="en-GB"/>
              </w:rPr>
              <w:br/>
              <w:t xml:space="preserve">destination code </w:t>
            </w:r>
            <w:r w:rsidRPr="00D86A21">
              <w:rPr>
                <w:b/>
                <w:i/>
                <w:lang w:eastAsia="en-GB"/>
              </w:rPr>
              <w:br/>
              <w:t>(NXX)</w:t>
            </w:r>
          </w:p>
        </w:tc>
        <w:tc>
          <w:tcPr>
            <w:tcW w:w="2212" w:type="dxa"/>
            <w:gridSpan w:val="2"/>
            <w:tcBorders>
              <w:top w:val="single" w:sz="4" w:space="0" w:color="auto"/>
              <w:left w:val="single" w:sz="4" w:space="0" w:color="auto"/>
              <w:bottom w:val="single" w:sz="4" w:space="0" w:color="auto"/>
              <w:right w:val="single" w:sz="4" w:space="0" w:color="auto"/>
            </w:tcBorders>
            <w:vAlign w:val="center"/>
            <w:hideMark/>
          </w:tcPr>
          <w:p w14:paraId="68FD1E8D" w14:textId="77777777" w:rsidR="00D74A7B" w:rsidRPr="00D86A21" w:rsidRDefault="00D74A7B" w:rsidP="00F6587E">
            <w:pPr>
              <w:overflowPunct/>
              <w:autoSpaceDE/>
              <w:autoSpaceDN/>
              <w:adjustRightInd/>
              <w:spacing w:before="20" w:after="20"/>
              <w:jc w:val="center"/>
              <w:textAlignment w:val="auto"/>
              <w:rPr>
                <w:rFonts w:eastAsia="Calibri"/>
                <w:b/>
                <w:i/>
              </w:rPr>
            </w:pPr>
            <w:r w:rsidRPr="00D86A21">
              <w:rPr>
                <w:rFonts w:eastAsia="Calibri"/>
                <w:b/>
                <w:i/>
              </w:rPr>
              <w:t>N(S)N Number length</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518A015B" w14:textId="77777777" w:rsidR="00D74A7B" w:rsidRPr="00D86A21" w:rsidRDefault="00D74A7B" w:rsidP="00F6587E">
            <w:pPr>
              <w:overflowPunct/>
              <w:autoSpaceDE/>
              <w:autoSpaceDN/>
              <w:adjustRightInd/>
              <w:spacing w:before="20" w:after="20"/>
              <w:jc w:val="center"/>
              <w:textAlignment w:val="auto"/>
              <w:rPr>
                <w:rFonts w:eastAsia="Calibri"/>
                <w:b/>
                <w:i/>
              </w:rPr>
            </w:pPr>
            <w:r w:rsidRPr="00D86A21">
              <w:rPr>
                <w:rFonts w:eastAsia="Calibri"/>
                <w:b/>
                <w:i/>
              </w:rPr>
              <w:t>Operator/Block assignee</w:t>
            </w:r>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14:paraId="3662DCBF" w14:textId="77777777" w:rsidR="00D74A7B" w:rsidRPr="00D86A21" w:rsidRDefault="00D74A7B" w:rsidP="00F6587E">
            <w:pPr>
              <w:overflowPunct/>
              <w:autoSpaceDE/>
              <w:autoSpaceDN/>
              <w:adjustRightInd/>
              <w:spacing w:before="20" w:after="20"/>
              <w:jc w:val="center"/>
              <w:textAlignment w:val="auto"/>
              <w:rPr>
                <w:rFonts w:eastAsia="Calibri"/>
                <w:b/>
                <w:i/>
              </w:rPr>
            </w:pPr>
            <w:r w:rsidRPr="00D86A21">
              <w:rPr>
                <w:rFonts w:eastAsia="Calibri"/>
                <w:b/>
                <w:i/>
              </w:rPr>
              <w:t xml:space="preserve">SN range </w:t>
            </w:r>
            <w:r w:rsidRPr="00D86A21">
              <w:rPr>
                <w:rFonts w:eastAsia="Calibri"/>
                <w:b/>
                <w:i/>
              </w:rPr>
              <w:br/>
              <w:t>(XXXX)</w:t>
            </w:r>
          </w:p>
        </w:tc>
      </w:tr>
      <w:tr w:rsidR="00D74A7B" w:rsidRPr="00D86A21" w14:paraId="337CBCA6" w14:textId="77777777" w:rsidTr="00DD393F">
        <w:trPr>
          <w:cantSplit/>
          <w:tblHeader/>
        </w:trPr>
        <w:tc>
          <w:tcPr>
            <w:tcW w:w="2063" w:type="dxa"/>
            <w:vMerge/>
            <w:tcBorders>
              <w:top w:val="single" w:sz="4" w:space="0" w:color="auto"/>
              <w:left w:val="single" w:sz="4" w:space="0" w:color="auto"/>
              <w:bottom w:val="single" w:sz="4" w:space="0" w:color="auto"/>
              <w:right w:val="single" w:sz="4" w:space="0" w:color="auto"/>
            </w:tcBorders>
            <w:vAlign w:val="center"/>
            <w:hideMark/>
          </w:tcPr>
          <w:p w14:paraId="735E284D" w14:textId="77777777" w:rsidR="00D74A7B" w:rsidRPr="00D86A21" w:rsidRDefault="00D74A7B" w:rsidP="00F6587E">
            <w:pPr>
              <w:overflowPunct/>
              <w:autoSpaceDE/>
              <w:autoSpaceDN/>
              <w:adjustRightInd/>
              <w:spacing w:before="20" w:after="20"/>
              <w:jc w:val="left"/>
              <w:textAlignment w:val="auto"/>
              <w:rPr>
                <w:rFonts w:eastAsia="Calibri"/>
              </w:rPr>
            </w:pPr>
          </w:p>
        </w:tc>
        <w:tc>
          <w:tcPr>
            <w:tcW w:w="1190" w:type="dxa"/>
            <w:tcBorders>
              <w:top w:val="single" w:sz="4" w:space="0" w:color="auto"/>
              <w:left w:val="single" w:sz="4" w:space="0" w:color="auto"/>
              <w:bottom w:val="single" w:sz="4" w:space="0" w:color="auto"/>
              <w:right w:val="single" w:sz="4" w:space="0" w:color="auto"/>
            </w:tcBorders>
            <w:vAlign w:val="center"/>
            <w:hideMark/>
          </w:tcPr>
          <w:p w14:paraId="7E3D14CB" w14:textId="77777777" w:rsidR="00D74A7B" w:rsidRPr="00D86A21" w:rsidRDefault="00D74A7B" w:rsidP="00F6587E">
            <w:pPr>
              <w:overflowPunct/>
              <w:autoSpaceDE/>
              <w:autoSpaceDN/>
              <w:adjustRightInd/>
              <w:spacing w:before="20" w:after="20"/>
              <w:jc w:val="center"/>
              <w:textAlignment w:val="auto"/>
              <w:rPr>
                <w:rFonts w:eastAsia="Calibri"/>
                <w:b/>
                <w:i/>
              </w:rPr>
            </w:pPr>
            <w:r w:rsidRPr="00D86A21">
              <w:rPr>
                <w:rFonts w:eastAsia="Calibri"/>
                <w:b/>
                <w:i/>
              </w:rPr>
              <w:t>Maximum length</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853B5A6" w14:textId="77777777" w:rsidR="00D74A7B" w:rsidRPr="00D86A21" w:rsidRDefault="00D74A7B" w:rsidP="00F6587E">
            <w:pPr>
              <w:overflowPunct/>
              <w:autoSpaceDE/>
              <w:autoSpaceDN/>
              <w:adjustRightInd/>
              <w:spacing w:before="20" w:after="20"/>
              <w:jc w:val="center"/>
              <w:textAlignment w:val="auto"/>
              <w:rPr>
                <w:rFonts w:eastAsia="Calibri"/>
                <w:b/>
                <w:i/>
              </w:rPr>
            </w:pPr>
            <w:r w:rsidRPr="00D86A21">
              <w:rPr>
                <w:rFonts w:eastAsia="Calibri"/>
                <w:b/>
                <w:i/>
              </w:rPr>
              <w:t>Minimum length</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0E6C4533" w14:textId="77777777" w:rsidR="00D74A7B" w:rsidRPr="00D86A21" w:rsidRDefault="00D74A7B" w:rsidP="00F6587E">
            <w:pPr>
              <w:overflowPunct/>
              <w:autoSpaceDE/>
              <w:autoSpaceDN/>
              <w:adjustRightInd/>
              <w:spacing w:before="20" w:after="20"/>
              <w:jc w:val="left"/>
              <w:textAlignment w:val="auto"/>
              <w:rPr>
                <w:rFonts w:eastAsia="Calibri"/>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14:paraId="6AA7693A" w14:textId="77777777" w:rsidR="00D74A7B" w:rsidRPr="00D86A21" w:rsidRDefault="00D74A7B" w:rsidP="00F6587E">
            <w:pPr>
              <w:overflowPunct/>
              <w:autoSpaceDE/>
              <w:autoSpaceDN/>
              <w:adjustRightInd/>
              <w:spacing w:before="20" w:after="20"/>
              <w:jc w:val="left"/>
              <w:textAlignment w:val="auto"/>
              <w:rPr>
                <w:rFonts w:eastAsia="Calibri"/>
              </w:rPr>
            </w:pPr>
          </w:p>
        </w:tc>
      </w:tr>
      <w:tr w:rsidR="00D74A7B" w:rsidRPr="00D86A21" w14:paraId="4DC22042" w14:textId="77777777" w:rsidTr="00DD393F">
        <w:trPr>
          <w:cantSplit/>
          <w:trHeight w:val="340"/>
        </w:trPr>
        <w:tc>
          <w:tcPr>
            <w:tcW w:w="2063" w:type="dxa"/>
            <w:tcBorders>
              <w:top w:val="single" w:sz="4" w:space="0" w:color="auto"/>
              <w:left w:val="single" w:sz="4" w:space="0" w:color="auto"/>
              <w:bottom w:val="single" w:sz="4" w:space="0" w:color="000000"/>
              <w:right w:val="single" w:sz="4" w:space="0" w:color="auto"/>
            </w:tcBorders>
            <w:hideMark/>
          </w:tcPr>
          <w:p w14:paraId="535DF955"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600 – 604</w:t>
            </w:r>
          </w:p>
        </w:tc>
        <w:tc>
          <w:tcPr>
            <w:tcW w:w="1190" w:type="dxa"/>
            <w:tcBorders>
              <w:top w:val="single" w:sz="4" w:space="0" w:color="auto"/>
              <w:left w:val="single" w:sz="4" w:space="0" w:color="auto"/>
              <w:bottom w:val="single" w:sz="4" w:space="0" w:color="auto"/>
              <w:right w:val="single" w:sz="4" w:space="0" w:color="auto"/>
            </w:tcBorders>
            <w:hideMark/>
          </w:tcPr>
          <w:p w14:paraId="5733013A"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AC2F59F"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nil"/>
              <w:left w:val="single" w:sz="4" w:space="0" w:color="auto"/>
              <w:bottom w:val="single" w:sz="4" w:space="0" w:color="000000"/>
              <w:right w:val="single" w:sz="4" w:space="0" w:color="auto"/>
            </w:tcBorders>
            <w:hideMark/>
          </w:tcPr>
          <w:p w14:paraId="0455AFA7"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U-Mobile (Cellular) Inc.</w:t>
            </w:r>
          </w:p>
        </w:tc>
        <w:tc>
          <w:tcPr>
            <w:tcW w:w="2504" w:type="dxa"/>
            <w:tcBorders>
              <w:top w:val="nil"/>
              <w:left w:val="single" w:sz="4" w:space="0" w:color="auto"/>
              <w:bottom w:val="single" w:sz="4" w:space="0" w:color="000000"/>
              <w:right w:val="single" w:sz="4" w:space="0" w:color="000000"/>
            </w:tcBorders>
            <w:hideMark/>
          </w:tcPr>
          <w:p w14:paraId="664059CE" w14:textId="3046E200"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9999</w:t>
            </w:r>
          </w:p>
        </w:tc>
      </w:tr>
      <w:tr w:rsidR="00D74A7B" w:rsidRPr="00D86A21" w14:paraId="21DE1473" w14:textId="77777777" w:rsidTr="00DD393F">
        <w:trPr>
          <w:cantSplit/>
          <w:trHeight w:val="340"/>
        </w:trPr>
        <w:tc>
          <w:tcPr>
            <w:tcW w:w="2063" w:type="dxa"/>
            <w:tcBorders>
              <w:top w:val="single" w:sz="4" w:space="0" w:color="000000"/>
              <w:left w:val="single" w:sz="4" w:space="0" w:color="auto"/>
              <w:bottom w:val="single" w:sz="4" w:space="0" w:color="000000"/>
              <w:right w:val="single" w:sz="4" w:space="0" w:color="auto"/>
            </w:tcBorders>
            <w:hideMark/>
          </w:tcPr>
          <w:p w14:paraId="2B5C5773"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10939798"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92B5A45"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nil"/>
              <w:left w:val="single" w:sz="4" w:space="0" w:color="auto"/>
              <w:bottom w:val="single" w:sz="4" w:space="0" w:color="000000"/>
              <w:right w:val="single" w:sz="4" w:space="0" w:color="auto"/>
            </w:tcBorders>
            <w:hideMark/>
          </w:tcPr>
          <w:p w14:paraId="5F32B772"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Quark Communications Inc.</w:t>
            </w:r>
          </w:p>
        </w:tc>
        <w:tc>
          <w:tcPr>
            <w:tcW w:w="2504" w:type="dxa"/>
            <w:tcBorders>
              <w:top w:val="nil"/>
              <w:left w:val="single" w:sz="4" w:space="0" w:color="auto"/>
              <w:bottom w:val="single" w:sz="4" w:space="0" w:color="000000"/>
              <w:right w:val="single" w:sz="4" w:space="0" w:color="000000"/>
            </w:tcBorders>
            <w:hideMark/>
          </w:tcPr>
          <w:p w14:paraId="37B47AF7" w14:textId="01CD64DB"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0999</w:t>
            </w:r>
          </w:p>
        </w:tc>
      </w:tr>
      <w:tr w:rsidR="00D74A7B" w:rsidRPr="00D86A21" w14:paraId="04B17577"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5FC33486"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5EC2F416"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81AD00C"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tcPr>
          <w:p w14:paraId="37AC5751"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DNA Enterprise Inc.</w:t>
            </w:r>
          </w:p>
        </w:tc>
        <w:tc>
          <w:tcPr>
            <w:tcW w:w="2504" w:type="dxa"/>
            <w:tcBorders>
              <w:top w:val="single" w:sz="4" w:space="0" w:color="auto"/>
              <w:left w:val="single" w:sz="4" w:space="0" w:color="auto"/>
              <w:bottom w:val="single" w:sz="4" w:space="0" w:color="auto"/>
              <w:right w:val="single" w:sz="4" w:space="0" w:color="auto"/>
            </w:tcBorders>
            <w:hideMark/>
          </w:tcPr>
          <w:p w14:paraId="699E9B1C" w14:textId="2700D163"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1000 </w:t>
            </w:r>
            <w:r w:rsidR="00F6587E" w:rsidRPr="001227FF">
              <w:rPr>
                <w:lang w:val="en-GB" w:eastAsia="en-GB"/>
              </w:rPr>
              <w:t>–</w:t>
            </w:r>
            <w:r w:rsidRPr="00D86A21">
              <w:rPr>
                <w:lang w:eastAsia="en-GB"/>
              </w:rPr>
              <w:t xml:space="preserve"> 2999</w:t>
            </w:r>
          </w:p>
        </w:tc>
      </w:tr>
      <w:tr w:rsidR="00D74A7B" w:rsidRPr="00D86A21" w14:paraId="0D89BBF5"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26F4061D"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606</w:t>
            </w:r>
          </w:p>
        </w:tc>
        <w:tc>
          <w:tcPr>
            <w:tcW w:w="1190" w:type="dxa"/>
            <w:tcBorders>
              <w:top w:val="single" w:sz="4" w:space="0" w:color="auto"/>
              <w:left w:val="single" w:sz="4" w:space="0" w:color="auto"/>
              <w:bottom w:val="single" w:sz="4" w:space="0" w:color="auto"/>
              <w:right w:val="single" w:sz="4" w:space="0" w:color="auto"/>
            </w:tcBorders>
            <w:hideMark/>
          </w:tcPr>
          <w:p w14:paraId="7A9B3CA1"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071F23D"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E66CA7B"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E-Government</w:t>
            </w:r>
          </w:p>
        </w:tc>
        <w:tc>
          <w:tcPr>
            <w:tcW w:w="2504" w:type="dxa"/>
            <w:tcBorders>
              <w:top w:val="single" w:sz="4" w:space="0" w:color="auto"/>
              <w:left w:val="single" w:sz="4" w:space="0" w:color="auto"/>
              <w:bottom w:val="single" w:sz="4" w:space="0" w:color="auto"/>
              <w:right w:val="single" w:sz="4" w:space="0" w:color="auto"/>
            </w:tcBorders>
            <w:hideMark/>
          </w:tcPr>
          <w:p w14:paraId="68728CA0" w14:textId="52B2A0E6"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0999</w:t>
            </w:r>
          </w:p>
        </w:tc>
      </w:tr>
      <w:tr w:rsidR="00D74A7B" w:rsidRPr="00D86A21" w14:paraId="0CD55049"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77FC53B5"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608</w:t>
            </w:r>
          </w:p>
        </w:tc>
        <w:tc>
          <w:tcPr>
            <w:tcW w:w="1190" w:type="dxa"/>
            <w:tcBorders>
              <w:top w:val="single" w:sz="4" w:space="0" w:color="auto"/>
              <w:left w:val="single" w:sz="4" w:space="0" w:color="auto"/>
              <w:bottom w:val="single" w:sz="4" w:space="0" w:color="auto"/>
              <w:right w:val="single" w:sz="4" w:space="0" w:color="auto"/>
            </w:tcBorders>
            <w:hideMark/>
          </w:tcPr>
          <w:p w14:paraId="26243F51"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79DC3F1"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A72D342"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021F7B99" w14:textId="59F64445"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0999</w:t>
            </w:r>
          </w:p>
        </w:tc>
      </w:tr>
      <w:tr w:rsidR="00D74A7B" w:rsidRPr="00D86A21" w14:paraId="5EE0E767"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E75C0BC"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609 – 629</w:t>
            </w:r>
          </w:p>
        </w:tc>
        <w:tc>
          <w:tcPr>
            <w:tcW w:w="1190" w:type="dxa"/>
            <w:tcBorders>
              <w:top w:val="single" w:sz="4" w:space="0" w:color="auto"/>
              <w:left w:val="single" w:sz="4" w:space="0" w:color="auto"/>
              <w:bottom w:val="single" w:sz="4" w:space="0" w:color="auto"/>
              <w:right w:val="single" w:sz="4" w:space="0" w:color="auto"/>
            </w:tcBorders>
            <w:hideMark/>
          </w:tcPr>
          <w:p w14:paraId="366FD051"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A9790DC"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39D352B"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610D862A" w14:textId="717047F1"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9999</w:t>
            </w:r>
          </w:p>
        </w:tc>
      </w:tr>
      <w:tr w:rsidR="00D74A7B" w:rsidRPr="00D86A21" w14:paraId="7E461F48"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751A34B4"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630</w:t>
            </w:r>
          </w:p>
        </w:tc>
        <w:tc>
          <w:tcPr>
            <w:tcW w:w="1190" w:type="dxa"/>
            <w:tcBorders>
              <w:top w:val="single" w:sz="4" w:space="0" w:color="auto"/>
              <w:left w:val="single" w:sz="4" w:space="0" w:color="auto"/>
              <w:bottom w:val="single" w:sz="4" w:space="0" w:color="auto"/>
              <w:right w:val="single" w:sz="4" w:space="0" w:color="auto"/>
            </w:tcBorders>
            <w:hideMark/>
          </w:tcPr>
          <w:p w14:paraId="0964D8E0"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CE0CA09"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6B3B21B"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46C492F2" w14:textId="0BA9A00C"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9999</w:t>
            </w:r>
          </w:p>
        </w:tc>
      </w:tr>
      <w:tr w:rsidR="00D74A7B" w:rsidRPr="00D86A21" w14:paraId="26B99FE2"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32B1766"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631</w:t>
            </w:r>
          </w:p>
        </w:tc>
        <w:tc>
          <w:tcPr>
            <w:tcW w:w="1190" w:type="dxa"/>
            <w:tcBorders>
              <w:top w:val="single" w:sz="4" w:space="0" w:color="auto"/>
              <w:left w:val="single" w:sz="4" w:space="0" w:color="auto"/>
              <w:bottom w:val="single" w:sz="4" w:space="0" w:color="auto"/>
              <w:right w:val="single" w:sz="4" w:space="0" w:color="auto"/>
            </w:tcBorders>
            <w:hideMark/>
          </w:tcPr>
          <w:p w14:paraId="072D82D8"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8014353"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380C375"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Green Gibraltar Inc.</w:t>
            </w:r>
          </w:p>
        </w:tc>
        <w:tc>
          <w:tcPr>
            <w:tcW w:w="2504" w:type="dxa"/>
            <w:tcBorders>
              <w:top w:val="single" w:sz="4" w:space="0" w:color="auto"/>
              <w:left w:val="single" w:sz="4" w:space="0" w:color="auto"/>
              <w:bottom w:val="single" w:sz="4" w:space="0" w:color="auto"/>
              <w:right w:val="single" w:sz="4" w:space="0" w:color="auto"/>
            </w:tcBorders>
            <w:hideMark/>
          </w:tcPr>
          <w:p w14:paraId="5DD74687" w14:textId="54FDE5AE"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9999</w:t>
            </w:r>
          </w:p>
        </w:tc>
      </w:tr>
      <w:tr w:rsidR="00D74A7B" w:rsidRPr="00D86A21" w14:paraId="445A35DA"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A3757BA"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632 – 633</w:t>
            </w:r>
          </w:p>
        </w:tc>
        <w:tc>
          <w:tcPr>
            <w:tcW w:w="1190" w:type="dxa"/>
            <w:tcBorders>
              <w:top w:val="single" w:sz="4" w:space="0" w:color="auto"/>
              <w:left w:val="single" w:sz="4" w:space="0" w:color="auto"/>
              <w:bottom w:val="single" w:sz="4" w:space="0" w:color="auto"/>
              <w:right w:val="single" w:sz="4" w:space="0" w:color="auto"/>
            </w:tcBorders>
            <w:hideMark/>
          </w:tcPr>
          <w:p w14:paraId="782D3E01"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AB0987B"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3D6AB14"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3D6E1CF8" w14:textId="425806D5"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9999</w:t>
            </w:r>
          </w:p>
        </w:tc>
      </w:tr>
      <w:tr w:rsidR="00D74A7B" w:rsidRPr="00D86A21" w14:paraId="762632C9"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53D0CB47"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634</w:t>
            </w:r>
          </w:p>
        </w:tc>
        <w:tc>
          <w:tcPr>
            <w:tcW w:w="1190" w:type="dxa"/>
            <w:tcBorders>
              <w:top w:val="single" w:sz="4" w:space="0" w:color="auto"/>
              <w:left w:val="single" w:sz="4" w:space="0" w:color="auto"/>
              <w:bottom w:val="single" w:sz="4" w:space="0" w:color="auto"/>
              <w:right w:val="single" w:sz="4" w:space="0" w:color="auto"/>
            </w:tcBorders>
            <w:hideMark/>
          </w:tcPr>
          <w:p w14:paraId="0C134FE4"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BECA349"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0410FF9"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7B0E7EDF" w14:textId="093EE494"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9999</w:t>
            </w:r>
          </w:p>
        </w:tc>
      </w:tr>
      <w:tr w:rsidR="00D74A7B" w:rsidRPr="00D86A21" w14:paraId="4272213B"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27739F0"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635</w:t>
            </w:r>
          </w:p>
        </w:tc>
        <w:tc>
          <w:tcPr>
            <w:tcW w:w="1190" w:type="dxa"/>
            <w:tcBorders>
              <w:top w:val="single" w:sz="4" w:space="0" w:color="auto"/>
              <w:left w:val="single" w:sz="4" w:space="0" w:color="auto"/>
              <w:bottom w:val="single" w:sz="4" w:space="0" w:color="auto"/>
              <w:right w:val="single" w:sz="4" w:space="0" w:color="auto"/>
            </w:tcBorders>
            <w:hideMark/>
          </w:tcPr>
          <w:p w14:paraId="22F67BD7"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4F99DCD"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727B23D"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28EDB62A" w14:textId="2207D0EC"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9999</w:t>
            </w:r>
          </w:p>
        </w:tc>
      </w:tr>
      <w:tr w:rsidR="00D74A7B" w:rsidRPr="00D86A21" w14:paraId="76D9A005"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2F71A236"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636 – 637</w:t>
            </w:r>
          </w:p>
        </w:tc>
        <w:tc>
          <w:tcPr>
            <w:tcW w:w="1190" w:type="dxa"/>
            <w:tcBorders>
              <w:top w:val="single" w:sz="4" w:space="0" w:color="auto"/>
              <w:left w:val="single" w:sz="4" w:space="0" w:color="auto"/>
              <w:bottom w:val="single" w:sz="4" w:space="0" w:color="auto"/>
              <w:right w:val="single" w:sz="4" w:space="0" w:color="auto"/>
            </w:tcBorders>
            <w:hideMark/>
          </w:tcPr>
          <w:p w14:paraId="3568B9ED"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DB17771"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C3FE252"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69DA4D70" w14:textId="2A1A4DE0"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9999</w:t>
            </w:r>
          </w:p>
        </w:tc>
      </w:tr>
      <w:tr w:rsidR="00D74A7B" w:rsidRPr="00D86A21" w14:paraId="5CB58061"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15DCD3F5"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638 – 658</w:t>
            </w:r>
          </w:p>
        </w:tc>
        <w:tc>
          <w:tcPr>
            <w:tcW w:w="1190" w:type="dxa"/>
            <w:tcBorders>
              <w:top w:val="single" w:sz="4" w:space="0" w:color="auto"/>
              <w:left w:val="single" w:sz="4" w:space="0" w:color="auto"/>
              <w:bottom w:val="single" w:sz="4" w:space="0" w:color="auto"/>
              <w:right w:val="single" w:sz="4" w:space="0" w:color="auto"/>
            </w:tcBorders>
            <w:hideMark/>
          </w:tcPr>
          <w:p w14:paraId="53BC2675"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41C4924"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7C2EE6D5"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2E5A63DA" w14:textId="4CDF6D22"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0000</w:t>
            </w:r>
            <w:r>
              <w:rPr>
                <w:lang w:eastAsia="en-GB"/>
              </w:rPr>
              <w:t xml:space="preserve"> </w:t>
            </w:r>
            <w:r w:rsidR="00F6587E" w:rsidRPr="001227FF">
              <w:rPr>
                <w:lang w:val="en-GB" w:eastAsia="en-GB"/>
              </w:rPr>
              <w:t>–</w:t>
            </w:r>
            <w:r>
              <w:rPr>
                <w:lang w:eastAsia="en-GB"/>
              </w:rPr>
              <w:t xml:space="preserve"> </w:t>
            </w:r>
            <w:r w:rsidRPr="00D86A21">
              <w:rPr>
                <w:lang w:eastAsia="en-GB"/>
              </w:rPr>
              <w:t>9999</w:t>
            </w:r>
          </w:p>
        </w:tc>
      </w:tr>
      <w:tr w:rsidR="00D74A7B" w:rsidRPr="00D86A21" w14:paraId="2DB3FE16"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A0AEF71" w14:textId="77777777"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659 – 704</w:t>
            </w:r>
          </w:p>
        </w:tc>
        <w:tc>
          <w:tcPr>
            <w:tcW w:w="1190" w:type="dxa"/>
            <w:tcBorders>
              <w:top w:val="single" w:sz="4" w:space="0" w:color="auto"/>
              <w:left w:val="single" w:sz="4" w:space="0" w:color="auto"/>
              <w:bottom w:val="single" w:sz="4" w:space="0" w:color="auto"/>
              <w:right w:val="single" w:sz="4" w:space="0" w:color="auto"/>
            </w:tcBorders>
            <w:hideMark/>
          </w:tcPr>
          <w:p w14:paraId="50909299"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554DB89"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376FC73"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76BF8DE8" w14:textId="516F0ED1" w:rsidR="00D74A7B" w:rsidRPr="00D86A21" w:rsidRDefault="00D74A7B" w:rsidP="00F6587E">
            <w:pPr>
              <w:overflowPunct/>
              <w:autoSpaceDE/>
              <w:autoSpaceDN/>
              <w:adjustRightInd/>
              <w:spacing w:before="20" w:after="20"/>
              <w:jc w:val="center"/>
              <w:textAlignment w:val="auto"/>
              <w:rPr>
                <w:rFonts w:eastAsia="Calibri"/>
              </w:rPr>
            </w:pPr>
            <w:r w:rsidRPr="00D86A21">
              <w:rPr>
                <w:lang w:eastAsia="en-GB"/>
              </w:rPr>
              <w:t xml:space="preserve">0000 </w:t>
            </w:r>
            <w:r w:rsidR="00F6587E" w:rsidRPr="001227FF">
              <w:rPr>
                <w:lang w:val="en-GB" w:eastAsia="en-GB"/>
              </w:rPr>
              <w:t>–</w:t>
            </w:r>
            <w:r w:rsidRPr="00D86A21">
              <w:rPr>
                <w:lang w:eastAsia="en-GB"/>
              </w:rPr>
              <w:t xml:space="preserve"> 9999</w:t>
            </w:r>
          </w:p>
        </w:tc>
      </w:tr>
      <w:tr w:rsidR="00D74A7B" w:rsidRPr="00D86A21" w14:paraId="096C6DE8"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D274EC2"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705 – 709</w:t>
            </w:r>
          </w:p>
        </w:tc>
        <w:tc>
          <w:tcPr>
            <w:tcW w:w="1190" w:type="dxa"/>
            <w:tcBorders>
              <w:top w:val="single" w:sz="4" w:space="0" w:color="auto"/>
              <w:left w:val="single" w:sz="4" w:space="0" w:color="auto"/>
              <w:bottom w:val="single" w:sz="4" w:space="0" w:color="auto"/>
              <w:right w:val="single" w:sz="4" w:space="0" w:color="auto"/>
            </w:tcBorders>
            <w:hideMark/>
          </w:tcPr>
          <w:p w14:paraId="18054E3B"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E96FAB0"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11BEFD5"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47CC7334" w14:textId="4AF227B6"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 xml:space="preserve">0000 </w:t>
            </w:r>
            <w:r w:rsidR="00F6587E" w:rsidRPr="001227FF">
              <w:rPr>
                <w:lang w:val="en-GB" w:eastAsia="en-GB"/>
              </w:rPr>
              <w:t>–</w:t>
            </w:r>
            <w:r w:rsidRPr="00D86A21">
              <w:rPr>
                <w:lang w:eastAsia="en-GB"/>
              </w:rPr>
              <w:t xml:space="preserve"> 9999</w:t>
            </w:r>
          </w:p>
        </w:tc>
      </w:tr>
      <w:tr w:rsidR="00D74A7B" w:rsidRPr="00D86A21" w14:paraId="1C7241FD"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1FC112DB"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710 – 718</w:t>
            </w:r>
          </w:p>
        </w:tc>
        <w:tc>
          <w:tcPr>
            <w:tcW w:w="1190" w:type="dxa"/>
            <w:tcBorders>
              <w:top w:val="single" w:sz="4" w:space="0" w:color="auto"/>
              <w:left w:val="single" w:sz="4" w:space="0" w:color="auto"/>
              <w:bottom w:val="single" w:sz="4" w:space="0" w:color="auto"/>
              <w:right w:val="single" w:sz="4" w:space="0" w:color="auto"/>
            </w:tcBorders>
            <w:hideMark/>
          </w:tcPr>
          <w:p w14:paraId="4CFD3087"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83B8422" w14:textId="77777777"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0E48E512" w14:textId="77777777" w:rsidR="00D74A7B" w:rsidRPr="00D86A21" w:rsidRDefault="00D74A7B" w:rsidP="00F6587E">
            <w:pPr>
              <w:overflowPunct/>
              <w:autoSpaceDE/>
              <w:autoSpaceDN/>
              <w:adjustRightInd/>
              <w:spacing w:before="20" w:after="20"/>
              <w:jc w:val="left"/>
              <w:textAlignment w:val="auto"/>
              <w:rPr>
                <w:lang w:eastAsia="en-GB"/>
              </w:rPr>
            </w:pPr>
            <w:r w:rsidRPr="00D86A21">
              <w:rPr>
                <w:lang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1D88996A" w14:textId="51B02145" w:rsidR="00D74A7B" w:rsidRPr="00D86A21" w:rsidRDefault="00D74A7B" w:rsidP="00F6587E">
            <w:pPr>
              <w:overflowPunct/>
              <w:autoSpaceDE/>
              <w:autoSpaceDN/>
              <w:adjustRightInd/>
              <w:spacing w:before="20" w:after="20"/>
              <w:jc w:val="center"/>
              <w:textAlignment w:val="auto"/>
              <w:rPr>
                <w:lang w:eastAsia="en-GB"/>
              </w:rPr>
            </w:pPr>
            <w:r w:rsidRPr="00D86A21">
              <w:rPr>
                <w:lang w:eastAsia="en-GB"/>
              </w:rPr>
              <w:t xml:space="preserve">0000 </w:t>
            </w:r>
            <w:r w:rsidR="00F6587E" w:rsidRPr="001227FF">
              <w:rPr>
                <w:lang w:val="en-GB" w:eastAsia="en-GB"/>
              </w:rPr>
              <w:t>–</w:t>
            </w:r>
            <w:r w:rsidRPr="00D86A21">
              <w:rPr>
                <w:lang w:eastAsia="en-GB"/>
              </w:rPr>
              <w:t xml:space="preserve"> 9999</w:t>
            </w:r>
          </w:p>
        </w:tc>
      </w:tr>
      <w:tr w:rsidR="00D74A7B" w:rsidRPr="00D86A21" w14:paraId="74B46A45"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shd w:val="clear" w:color="auto" w:fill="auto"/>
          </w:tcPr>
          <w:p w14:paraId="665A4F83" w14:textId="77777777"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719</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1A9552B" w14:textId="77777777"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483520C5" w14:textId="77777777"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393710B7" w14:textId="77777777" w:rsidR="00D74A7B" w:rsidRPr="00D86A21" w:rsidRDefault="00D74A7B" w:rsidP="00F6587E">
            <w:pPr>
              <w:overflowPunct/>
              <w:autoSpaceDE/>
              <w:autoSpaceDN/>
              <w:adjustRightInd/>
              <w:spacing w:before="20" w:after="20"/>
              <w:jc w:val="left"/>
              <w:textAlignment w:val="auto"/>
              <w:rPr>
                <w:lang w:eastAsia="en-GB"/>
              </w:rPr>
            </w:pPr>
            <w:r w:rsidRPr="00D86A21">
              <w:rPr>
                <w:rFonts w:cstheme="minorHAnsi"/>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10890C95" w14:textId="02C2E3D4"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 xml:space="preserve">0000 </w:t>
            </w:r>
            <w:r w:rsidR="00F6587E" w:rsidRPr="001227FF">
              <w:rPr>
                <w:lang w:val="en-GB" w:eastAsia="en-GB"/>
              </w:rPr>
              <w:t>–</w:t>
            </w:r>
            <w:r w:rsidRPr="00D86A21">
              <w:rPr>
                <w:rFonts w:cstheme="minorHAnsi"/>
                <w:lang w:eastAsia="en-GB"/>
              </w:rPr>
              <w:t xml:space="preserve"> 9999</w:t>
            </w:r>
          </w:p>
        </w:tc>
      </w:tr>
      <w:tr w:rsidR="00D74A7B" w:rsidRPr="00D86A21" w14:paraId="36BD5780"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shd w:val="clear" w:color="auto" w:fill="auto"/>
          </w:tcPr>
          <w:p w14:paraId="485DD778"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7</w:t>
            </w:r>
            <w:r>
              <w:rPr>
                <w:rFonts w:cstheme="minorHAnsi"/>
                <w:lang w:eastAsia="en-GB"/>
              </w:rPr>
              <w:t>20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532000EB"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0DD0078C"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00BE46FA" w14:textId="77777777" w:rsidR="00D74A7B" w:rsidRPr="00D86A21" w:rsidRDefault="00D74A7B" w:rsidP="00F6587E">
            <w:pPr>
              <w:overflowPunct/>
              <w:autoSpaceDE/>
              <w:autoSpaceDN/>
              <w:adjustRightInd/>
              <w:spacing w:before="20" w:after="20"/>
              <w:jc w:val="left"/>
              <w:textAlignment w:val="auto"/>
              <w:rPr>
                <w:rFonts w:cstheme="minorHAnsi"/>
                <w:lang w:eastAsia="en-GB"/>
              </w:rPr>
            </w:pPr>
            <w:r w:rsidRPr="00D86A21">
              <w:rPr>
                <w:rFonts w:cstheme="minorHAnsi"/>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1EB59261" w14:textId="5BA3C793"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 xml:space="preserve">0000 </w:t>
            </w:r>
            <w:r w:rsidR="00F6587E" w:rsidRPr="001227FF">
              <w:rPr>
                <w:lang w:val="en-GB" w:eastAsia="en-GB"/>
              </w:rPr>
              <w:t>–</w:t>
            </w:r>
            <w:r w:rsidRPr="00D86A21">
              <w:rPr>
                <w:rFonts w:cstheme="minorHAnsi"/>
                <w:lang w:eastAsia="en-GB"/>
              </w:rPr>
              <w:t xml:space="preserve"> 9999</w:t>
            </w:r>
          </w:p>
        </w:tc>
      </w:tr>
      <w:tr w:rsidR="00D74A7B" w:rsidRPr="00D86A21" w14:paraId="76FF752B"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shd w:val="clear" w:color="auto" w:fill="auto"/>
          </w:tcPr>
          <w:p w14:paraId="18D29AB0" w14:textId="77777777"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721</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285112D" w14:textId="77777777"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25F0D0E1" w14:textId="77777777"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2289FFF0" w14:textId="77777777" w:rsidR="00D74A7B" w:rsidRPr="00D86A21" w:rsidRDefault="00D74A7B" w:rsidP="00F6587E">
            <w:pPr>
              <w:overflowPunct/>
              <w:autoSpaceDE/>
              <w:autoSpaceDN/>
              <w:adjustRightInd/>
              <w:spacing w:before="20" w:after="20"/>
              <w:jc w:val="left"/>
              <w:textAlignment w:val="auto"/>
              <w:rPr>
                <w:lang w:eastAsia="en-GB"/>
              </w:rPr>
            </w:pPr>
            <w:r w:rsidRPr="00D86A21">
              <w:rPr>
                <w:rFonts w:cstheme="minorHAnsi"/>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232C5682" w14:textId="70F622E0"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 xml:space="preserve">0000 </w:t>
            </w:r>
            <w:r w:rsidR="00F6587E" w:rsidRPr="001227FF">
              <w:rPr>
                <w:lang w:val="en-GB" w:eastAsia="en-GB"/>
              </w:rPr>
              <w:t>–</w:t>
            </w:r>
            <w:r w:rsidRPr="00D86A21">
              <w:rPr>
                <w:rFonts w:cstheme="minorHAnsi"/>
                <w:lang w:eastAsia="en-GB"/>
              </w:rPr>
              <w:t xml:space="preserve"> 9999</w:t>
            </w:r>
          </w:p>
        </w:tc>
      </w:tr>
      <w:tr w:rsidR="00D74A7B" w:rsidRPr="00D86A21" w14:paraId="17648EA6"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shd w:val="clear" w:color="auto" w:fill="FFFF00"/>
          </w:tcPr>
          <w:p w14:paraId="413ED873"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lastRenderedPageBreak/>
              <w:t>72</w:t>
            </w:r>
            <w:r>
              <w:rPr>
                <w:rFonts w:cstheme="minorHAnsi"/>
                <w:lang w:eastAsia="en-GB"/>
              </w:rPr>
              <w:t>2</w:t>
            </w:r>
          </w:p>
        </w:tc>
        <w:tc>
          <w:tcPr>
            <w:tcW w:w="1190" w:type="dxa"/>
            <w:tcBorders>
              <w:top w:val="single" w:sz="4" w:space="0" w:color="auto"/>
              <w:left w:val="single" w:sz="4" w:space="0" w:color="auto"/>
              <w:bottom w:val="single" w:sz="4" w:space="0" w:color="auto"/>
              <w:right w:val="single" w:sz="4" w:space="0" w:color="auto"/>
            </w:tcBorders>
            <w:shd w:val="clear" w:color="auto" w:fill="FFFF00"/>
          </w:tcPr>
          <w:p w14:paraId="230287ED"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00"/>
          </w:tcPr>
          <w:p w14:paraId="332541E6"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00"/>
          </w:tcPr>
          <w:p w14:paraId="375DF43D" w14:textId="77777777" w:rsidR="00D74A7B" w:rsidRPr="00D86A21" w:rsidRDefault="00D74A7B" w:rsidP="00F6587E">
            <w:pPr>
              <w:overflowPunct/>
              <w:autoSpaceDE/>
              <w:autoSpaceDN/>
              <w:adjustRightInd/>
              <w:spacing w:before="20" w:after="20"/>
              <w:jc w:val="left"/>
              <w:textAlignment w:val="auto"/>
              <w:rPr>
                <w:rFonts w:cstheme="minorHAnsi"/>
                <w:lang w:eastAsia="en-GB"/>
              </w:rPr>
            </w:pPr>
            <w:r w:rsidRPr="00D86A21">
              <w:rPr>
                <w:rFonts w:cstheme="minorHAnsi"/>
                <w:lang w:eastAsia="en-GB"/>
              </w:rPr>
              <w:t>U-Mobile (Cellular) Inc.</w:t>
            </w:r>
          </w:p>
        </w:tc>
        <w:tc>
          <w:tcPr>
            <w:tcW w:w="2504" w:type="dxa"/>
            <w:tcBorders>
              <w:top w:val="single" w:sz="4" w:space="0" w:color="auto"/>
              <w:left w:val="single" w:sz="4" w:space="0" w:color="auto"/>
              <w:bottom w:val="single" w:sz="4" w:space="0" w:color="auto"/>
              <w:right w:val="single" w:sz="4" w:space="0" w:color="auto"/>
            </w:tcBorders>
            <w:shd w:val="clear" w:color="auto" w:fill="FFFF00"/>
          </w:tcPr>
          <w:p w14:paraId="2A6FA047" w14:textId="202B371C"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 xml:space="preserve">0000 </w:t>
            </w:r>
            <w:r w:rsidR="00F6587E" w:rsidRPr="001227FF">
              <w:rPr>
                <w:lang w:val="en-GB" w:eastAsia="en-GB"/>
              </w:rPr>
              <w:t>–</w:t>
            </w:r>
            <w:r w:rsidRPr="00D86A21">
              <w:rPr>
                <w:rFonts w:cstheme="minorHAnsi"/>
                <w:lang w:eastAsia="en-GB"/>
              </w:rPr>
              <w:t xml:space="preserve"> 9999</w:t>
            </w:r>
          </w:p>
        </w:tc>
      </w:tr>
      <w:tr w:rsidR="00D74A7B" w:rsidRPr="00D86A21" w14:paraId="09ADEE2E"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shd w:val="clear" w:color="auto" w:fill="auto"/>
          </w:tcPr>
          <w:p w14:paraId="07C13B64" w14:textId="77777777"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725 – 726</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B1030F0" w14:textId="77777777"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57323736" w14:textId="77777777"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3C7CEC28" w14:textId="77777777" w:rsidR="00D74A7B" w:rsidRPr="00D86A21" w:rsidRDefault="00D74A7B" w:rsidP="00F6587E">
            <w:pPr>
              <w:overflowPunct/>
              <w:autoSpaceDE/>
              <w:autoSpaceDN/>
              <w:adjustRightInd/>
              <w:spacing w:before="20" w:after="20"/>
              <w:jc w:val="left"/>
              <w:textAlignment w:val="auto"/>
              <w:rPr>
                <w:lang w:eastAsia="en-GB"/>
              </w:rPr>
            </w:pPr>
            <w:r w:rsidRPr="00D86A21">
              <w:rPr>
                <w:rFonts w:cstheme="minorHAnsi"/>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1F7C96B2" w14:textId="3016C9D8" w:rsidR="00D74A7B" w:rsidRPr="00D86A21" w:rsidRDefault="00D74A7B" w:rsidP="00F6587E">
            <w:pPr>
              <w:overflowPunct/>
              <w:autoSpaceDE/>
              <w:autoSpaceDN/>
              <w:adjustRightInd/>
              <w:spacing w:before="20" w:after="20"/>
              <w:jc w:val="center"/>
              <w:textAlignment w:val="auto"/>
              <w:rPr>
                <w:lang w:eastAsia="en-GB"/>
              </w:rPr>
            </w:pPr>
            <w:r w:rsidRPr="00D86A21">
              <w:rPr>
                <w:rFonts w:cstheme="minorHAnsi"/>
                <w:lang w:eastAsia="en-GB"/>
              </w:rPr>
              <w:t xml:space="preserve">0000 </w:t>
            </w:r>
            <w:r w:rsidR="00F6587E" w:rsidRPr="001227FF">
              <w:rPr>
                <w:lang w:val="en-GB" w:eastAsia="en-GB"/>
              </w:rPr>
              <w:t>–</w:t>
            </w:r>
            <w:r w:rsidRPr="00D86A21">
              <w:rPr>
                <w:rFonts w:cstheme="minorHAnsi"/>
                <w:lang w:eastAsia="en-GB"/>
              </w:rPr>
              <w:t xml:space="preserve"> 9999</w:t>
            </w:r>
          </w:p>
        </w:tc>
      </w:tr>
      <w:tr w:rsidR="00D74A7B" w:rsidRPr="00D86A21" w14:paraId="4FEA54E8"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shd w:val="clear" w:color="auto" w:fill="auto"/>
          </w:tcPr>
          <w:p w14:paraId="70970112"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7</w:t>
            </w:r>
            <w:r>
              <w:rPr>
                <w:rFonts w:cstheme="minorHAnsi"/>
                <w:lang w:eastAsia="en-GB"/>
              </w:rPr>
              <w:t>30</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C110FBD"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6595BDC5"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3C9E0F00" w14:textId="77777777" w:rsidR="00D74A7B" w:rsidRPr="00D86A21" w:rsidRDefault="00D74A7B" w:rsidP="00F6587E">
            <w:pPr>
              <w:overflowPunct/>
              <w:autoSpaceDE/>
              <w:autoSpaceDN/>
              <w:adjustRightInd/>
              <w:spacing w:before="20" w:after="20"/>
              <w:jc w:val="left"/>
              <w:textAlignment w:val="auto"/>
              <w:rPr>
                <w:rFonts w:cstheme="minorHAnsi"/>
                <w:lang w:eastAsia="en-GB"/>
              </w:rPr>
            </w:pPr>
            <w:r w:rsidRPr="00D86A21">
              <w:rPr>
                <w:rFonts w:cstheme="minorHAnsi"/>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16B24413" w14:textId="0F81506B"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 xml:space="preserve">0000 </w:t>
            </w:r>
            <w:r w:rsidR="00F6587E" w:rsidRPr="001227FF">
              <w:rPr>
                <w:lang w:val="en-GB" w:eastAsia="en-GB"/>
              </w:rPr>
              <w:t>–</w:t>
            </w:r>
            <w:r w:rsidRPr="00D86A21">
              <w:rPr>
                <w:rFonts w:cstheme="minorHAnsi"/>
                <w:lang w:eastAsia="en-GB"/>
              </w:rPr>
              <w:t xml:space="preserve"> 9999</w:t>
            </w:r>
          </w:p>
        </w:tc>
      </w:tr>
      <w:tr w:rsidR="00D74A7B" w:rsidRPr="00D86A21" w14:paraId="3A2F8622" w14:textId="77777777" w:rsidTr="00DD393F">
        <w:trPr>
          <w:cantSplit/>
          <w:trHeight w:val="340"/>
        </w:trPr>
        <w:tc>
          <w:tcPr>
            <w:tcW w:w="2063" w:type="dxa"/>
            <w:tcBorders>
              <w:top w:val="single" w:sz="4" w:space="0" w:color="auto"/>
              <w:left w:val="single" w:sz="4" w:space="0" w:color="auto"/>
              <w:bottom w:val="single" w:sz="4" w:space="0" w:color="auto"/>
              <w:right w:val="single" w:sz="4" w:space="0" w:color="auto"/>
            </w:tcBorders>
            <w:shd w:val="clear" w:color="auto" w:fill="FFFF00"/>
          </w:tcPr>
          <w:p w14:paraId="6BC83779"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7</w:t>
            </w:r>
            <w:r>
              <w:rPr>
                <w:rFonts w:cstheme="minorHAnsi"/>
                <w:lang w:eastAsia="en-GB"/>
              </w:rPr>
              <w:t>31</w:t>
            </w:r>
          </w:p>
        </w:tc>
        <w:tc>
          <w:tcPr>
            <w:tcW w:w="1190" w:type="dxa"/>
            <w:tcBorders>
              <w:top w:val="single" w:sz="4" w:space="0" w:color="auto"/>
              <w:left w:val="single" w:sz="4" w:space="0" w:color="auto"/>
              <w:bottom w:val="single" w:sz="4" w:space="0" w:color="auto"/>
              <w:right w:val="single" w:sz="4" w:space="0" w:color="auto"/>
            </w:tcBorders>
            <w:shd w:val="clear" w:color="auto" w:fill="FFFF00"/>
          </w:tcPr>
          <w:p w14:paraId="7B050C13"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00"/>
          </w:tcPr>
          <w:p w14:paraId="0BAD1D22" w14:textId="77777777"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00"/>
          </w:tcPr>
          <w:p w14:paraId="0B4347F1" w14:textId="77777777" w:rsidR="00D74A7B" w:rsidRPr="00D86A21" w:rsidRDefault="00D74A7B" w:rsidP="00F6587E">
            <w:pPr>
              <w:overflowPunct/>
              <w:autoSpaceDE/>
              <w:autoSpaceDN/>
              <w:adjustRightInd/>
              <w:spacing w:before="20" w:after="20"/>
              <w:jc w:val="left"/>
              <w:textAlignment w:val="auto"/>
              <w:rPr>
                <w:rFonts w:cstheme="minorHAnsi"/>
                <w:lang w:eastAsia="en-GB"/>
              </w:rPr>
            </w:pPr>
            <w:r w:rsidRPr="00D86A21">
              <w:rPr>
                <w:rFonts w:cstheme="minorHAnsi"/>
                <w:lang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FFFF00"/>
          </w:tcPr>
          <w:p w14:paraId="2F2BB0EF" w14:textId="2FD0AC69" w:rsidR="00D74A7B" w:rsidRPr="00D86A21" w:rsidRDefault="00D74A7B" w:rsidP="00F6587E">
            <w:pPr>
              <w:overflowPunct/>
              <w:autoSpaceDE/>
              <w:autoSpaceDN/>
              <w:adjustRightInd/>
              <w:spacing w:before="20" w:after="20"/>
              <w:jc w:val="center"/>
              <w:textAlignment w:val="auto"/>
              <w:rPr>
                <w:rFonts w:cstheme="minorHAnsi"/>
                <w:lang w:eastAsia="en-GB"/>
              </w:rPr>
            </w:pPr>
            <w:r w:rsidRPr="00D86A21">
              <w:rPr>
                <w:rFonts w:cstheme="minorHAnsi"/>
                <w:lang w:eastAsia="en-GB"/>
              </w:rPr>
              <w:t xml:space="preserve">0000 </w:t>
            </w:r>
            <w:r w:rsidR="00F6587E" w:rsidRPr="001227FF">
              <w:rPr>
                <w:lang w:val="en-GB" w:eastAsia="en-GB"/>
              </w:rPr>
              <w:t>–</w:t>
            </w:r>
            <w:r w:rsidRPr="00D86A21">
              <w:rPr>
                <w:rFonts w:cstheme="minorHAnsi"/>
                <w:lang w:eastAsia="en-GB"/>
              </w:rPr>
              <w:t xml:space="preserve"> 9999</w:t>
            </w:r>
          </w:p>
        </w:tc>
      </w:tr>
    </w:tbl>
    <w:p w14:paraId="4C39A0DD" w14:textId="77777777" w:rsidR="00D74A7B" w:rsidRPr="00D16A35" w:rsidRDefault="00D74A7B" w:rsidP="00DD393F">
      <w:pPr>
        <w:pStyle w:val="NoSpacing"/>
        <w:rPr>
          <w:sz w:val="20"/>
          <w:szCs w:val="20"/>
        </w:rPr>
      </w:pPr>
    </w:p>
    <w:p w14:paraId="59DD284F" w14:textId="2BCD83B2" w:rsidR="00D74A7B" w:rsidRDefault="00D74A7B" w:rsidP="00DD393F">
      <w:pPr>
        <w:spacing w:before="0"/>
        <w:rPr>
          <w:rFonts w:asciiTheme="minorHAnsi" w:hAnsiTheme="minorHAnsi" w:cstheme="minorHAnsi"/>
        </w:rPr>
      </w:pPr>
      <w:r w:rsidRPr="00E251DA">
        <w:rPr>
          <w:rFonts w:asciiTheme="minorHAnsi" w:hAnsiTheme="minorHAnsi" w:cstheme="minorHAnsi"/>
          <w:shd w:val="clear" w:color="auto" w:fill="FFFF00"/>
        </w:rPr>
        <w:tab/>
      </w:r>
      <w:r w:rsidR="00F6587E">
        <w:rPr>
          <w:rFonts w:asciiTheme="minorHAnsi" w:hAnsiTheme="minorHAnsi" w:cstheme="minorHAnsi"/>
        </w:rPr>
        <w:t xml:space="preserve"> </w:t>
      </w:r>
      <w:r w:rsidR="00F6587E" w:rsidRPr="001227FF">
        <w:rPr>
          <w:lang w:val="en-GB" w:eastAsia="en-GB"/>
        </w:rPr>
        <w:t>–</w:t>
      </w:r>
      <w:r w:rsidRPr="00E251DA">
        <w:rPr>
          <w:rFonts w:asciiTheme="minorHAnsi" w:hAnsiTheme="minorHAnsi" w:cstheme="minorHAnsi"/>
        </w:rPr>
        <w:t xml:space="preserve"> Newly assigned ranges</w:t>
      </w:r>
      <w:r w:rsidR="005A251F">
        <w:rPr>
          <w:rFonts w:asciiTheme="minorHAnsi" w:hAnsiTheme="minorHAnsi" w:cstheme="minorHAnsi"/>
        </w:rPr>
        <w:t>.</w:t>
      </w:r>
    </w:p>
    <w:p w14:paraId="4A857662" w14:textId="77777777" w:rsidR="00D74A7B" w:rsidRPr="00D16F40" w:rsidRDefault="00D74A7B" w:rsidP="00DD393F">
      <w:pPr>
        <w:spacing w:before="0"/>
        <w:rPr>
          <w:rFonts w:asciiTheme="minorHAnsi" w:hAnsiTheme="minorHAnsi" w:cstheme="minorHAnsi"/>
        </w:rPr>
      </w:pPr>
    </w:p>
    <w:p w14:paraId="7D1B6005" w14:textId="77777777" w:rsidR="00D74A7B" w:rsidRPr="001B0D42" w:rsidRDefault="00D74A7B" w:rsidP="005A251F">
      <w:pPr>
        <w:overflowPunct/>
        <w:autoSpaceDE/>
        <w:autoSpaceDN/>
        <w:adjustRightInd/>
        <w:spacing w:before="0"/>
        <w:jc w:val="left"/>
        <w:textAlignment w:val="auto"/>
        <w:rPr>
          <w:rFonts w:eastAsia="Calibri" w:cs="Arial"/>
          <w:kern w:val="2"/>
          <w:lang w:val="en-GB"/>
          <w14:ligatures w14:val="standardContextual"/>
        </w:rPr>
      </w:pPr>
      <w:r w:rsidRPr="001B0D42">
        <w:rPr>
          <w:rFonts w:eastAsia="Calibri" w:cs="Arial"/>
          <w:b/>
          <w:bCs/>
          <w:kern w:val="2"/>
          <w:lang w:val="en-GB"/>
          <w14:ligatures w14:val="standardContextual"/>
        </w:rPr>
        <w:t>Emergency Services</w:t>
      </w:r>
    </w:p>
    <w:p w14:paraId="1E3F9887" w14:textId="77777777" w:rsidR="00D74A7B" w:rsidRDefault="00D74A7B" w:rsidP="00DD393F">
      <w:pPr>
        <w:overflowPunct/>
        <w:autoSpaceDE/>
        <w:autoSpaceDN/>
        <w:adjustRightInd/>
        <w:spacing w:before="0"/>
        <w:jc w:val="left"/>
        <w:textAlignment w:val="auto"/>
        <w:rPr>
          <w:rFonts w:asciiTheme="minorHAnsi" w:eastAsia="Calibri" w:hAnsiTheme="minorHAnsi" w:cstheme="minorHAnsi"/>
          <w:kern w:val="2"/>
          <w:lang w:val="en-GB"/>
          <w14:ligatures w14:val="standardContextual"/>
        </w:rPr>
      </w:pPr>
    </w:p>
    <w:tbl>
      <w:tblPr>
        <w:tblStyle w:val="TableGrid2"/>
        <w:tblW w:w="9493" w:type="dxa"/>
        <w:tblLook w:val="04A0" w:firstRow="1" w:lastRow="0" w:firstColumn="1" w:lastColumn="0" w:noHBand="0" w:noVBand="1"/>
      </w:tblPr>
      <w:tblGrid>
        <w:gridCol w:w="1129"/>
        <w:gridCol w:w="2127"/>
        <w:gridCol w:w="3827"/>
        <w:gridCol w:w="2410"/>
      </w:tblGrid>
      <w:tr w:rsidR="00D74A7B" w:rsidRPr="001B0D42" w14:paraId="5EDE5A3A" w14:textId="77777777" w:rsidTr="00503BFC">
        <w:tc>
          <w:tcPr>
            <w:tcW w:w="1129" w:type="dxa"/>
            <w:tcBorders>
              <w:top w:val="single" w:sz="4" w:space="0" w:color="auto"/>
              <w:left w:val="single" w:sz="4" w:space="0" w:color="auto"/>
              <w:bottom w:val="single" w:sz="4" w:space="0" w:color="auto"/>
              <w:right w:val="single" w:sz="4" w:space="0" w:color="auto"/>
            </w:tcBorders>
            <w:vAlign w:val="center"/>
            <w:hideMark/>
          </w:tcPr>
          <w:p w14:paraId="08CB3E80" w14:textId="77777777" w:rsidR="00D74A7B" w:rsidRPr="001B0D42" w:rsidRDefault="00D74A7B" w:rsidP="00DD393F">
            <w:pPr>
              <w:overflowPunct/>
              <w:autoSpaceDE/>
              <w:autoSpaceDN/>
              <w:adjustRightInd/>
              <w:spacing w:after="120"/>
              <w:jc w:val="center"/>
              <w:textAlignment w:val="auto"/>
              <w:rPr>
                <w:rFonts w:eastAsia="Calibri"/>
                <w:b/>
                <w:bCs/>
              </w:rPr>
            </w:pPr>
            <w:r w:rsidRPr="001B0D42">
              <w:rPr>
                <w:rFonts w:eastAsia="Calibri"/>
                <w:b/>
                <w:bCs/>
              </w:rPr>
              <w:t>Important number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829649A" w14:textId="77777777" w:rsidR="00D74A7B" w:rsidRPr="001B0D42" w:rsidRDefault="00D74A7B" w:rsidP="00DD393F">
            <w:pPr>
              <w:overflowPunct/>
              <w:autoSpaceDE/>
              <w:autoSpaceDN/>
              <w:adjustRightInd/>
              <w:spacing w:after="120"/>
              <w:jc w:val="center"/>
              <w:textAlignment w:val="auto"/>
              <w:rPr>
                <w:rFonts w:eastAsia="Calibri"/>
                <w:b/>
                <w:bCs/>
              </w:rPr>
            </w:pPr>
            <w:r w:rsidRPr="001B0D42">
              <w:rPr>
                <w:rFonts w:eastAsia="Calibri"/>
                <w:b/>
                <w:bCs/>
              </w:rPr>
              <w:t>Service</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705594F" w14:textId="77777777" w:rsidR="00D74A7B" w:rsidRPr="001B0D42" w:rsidRDefault="00D74A7B" w:rsidP="00DD393F">
            <w:pPr>
              <w:overflowPunct/>
              <w:autoSpaceDE/>
              <w:autoSpaceDN/>
              <w:adjustRightInd/>
              <w:spacing w:after="120"/>
              <w:jc w:val="center"/>
              <w:textAlignment w:val="auto"/>
              <w:rPr>
                <w:rFonts w:eastAsia="Calibri"/>
                <w:b/>
                <w:bCs/>
              </w:rPr>
            </w:pPr>
            <w:r w:rsidRPr="001B0D42">
              <w:rPr>
                <w:rFonts w:eastAsia="Calibri"/>
                <w:b/>
                <w:bCs/>
              </w:rPr>
              <w:t>Allocated or Assigned</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402528" w14:textId="77777777" w:rsidR="00D74A7B" w:rsidRPr="001B0D42" w:rsidRDefault="00D74A7B" w:rsidP="00DD393F">
            <w:pPr>
              <w:overflowPunct/>
              <w:autoSpaceDE/>
              <w:autoSpaceDN/>
              <w:adjustRightInd/>
              <w:spacing w:after="120"/>
              <w:jc w:val="center"/>
              <w:textAlignment w:val="auto"/>
              <w:rPr>
                <w:rFonts w:eastAsia="Calibri"/>
                <w:b/>
                <w:bCs/>
              </w:rPr>
            </w:pPr>
            <w:r w:rsidRPr="001B0D42">
              <w:rPr>
                <w:rFonts w:eastAsia="Calibri"/>
                <w:b/>
                <w:bCs/>
              </w:rPr>
              <w:t>ITU-T E.164 number or national only number</w:t>
            </w:r>
          </w:p>
        </w:tc>
      </w:tr>
      <w:tr w:rsidR="00D74A7B" w:rsidRPr="001B0D42" w14:paraId="0E7D53C7" w14:textId="77777777" w:rsidTr="00503BFC">
        <w:tc>
          <w:tcPr>
            <w:tcW w:w="1129" w:type="dxa"/>
            <w:tcBorders>
              <w:top w:val="single" w:sz="4" w:space="0" w:color="auto"/>
              <w:left w:val="single" w:sz="4" w:space="0" w:color="auto"/>
              <w:bottom w:val="single" w:sz="4" w:space="0" w:color="000000"/>
              <w:right w:val="single" w:sz="4" w:space="0" w:color="000000"/>
            </w:tcBorders>
            <w:hideMark/>
          </w:tcPr>
          <w:p w14:paraId="13385617"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911</w:t>
            </w:r>
          </w:p>
        </w:tc>
        <w:tc>
          <w:tcPr>
            <w:tcW w:w="2127" w:type="dxa"/>
            <w:tcBorders>
              <w:top w:val="nil"/>
              <w:left w:val="nil"/>
              <w:bottom w:val="single" w:sz="4" w:space="0" w:color="000000"/>
              <w:right w:val="single" w:sz="4" w:space="0" w:color="000000"/>
            </w:tcBorders>
            <w:hideMark/>
          </w:tcPr>
          <w:p w14:paraId="734B5CDC"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 xml:space="preserve">Police </w:t>
            </w:r>
            <w:r w:rsidRPr="001B0D42">
              <w:rPr>
                <w:rFonts w:eastAsia="Calibri"/>
              </w:rPr>
              <w:br/>
              <w:t>(Emergency response)</w:t>
            </w:r>
          </w:p>
        </w:tc>
        <w:tc>
          <w:tcPr>
            <w:tcW w:w="3827" w:type="dxa"/>
            <w:tcBorders>
              <w:top w:val="nil"/>
              <w:left w:val="nil"/>
              <w:bottom w:val="single" w:sz="4" w:space="0" w:color="000000"/>
              <w:right w:val="single" w:sz="4" w:space="0" w:color="000000"/>
            </w:tcBorders>
            <w:hideMark/>
          </w:tcPr>
          <w:p w14:paraId="2D366014"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410" w:type="dxa"/>
            <w:tcBorders>
              <w:top w:val="nil"/>
              <w:left w:val="nil"/>
              <w:bottom w:val="single" w:sz="4" w:space="0" w:color="000000"/>
              <w:right w:val="single" w:sz="4" w:space="0" w:color="000000"/>
            </w:tcBorders>
            <w:hideMark/>
          </w:tcPr>
          <w:p w14:paraId="1A10B85C"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D74A7B" w:rsidRPr="001B0D42" w14:paraId="0A9F5E1F" w14:textId="77777777" w:rsidTr="00503BFC">
        <w:tc>
          <w:tcPr>
            <w:tcW w:w="1129" w:type="dxa"/>
            <w:tcBorders>
              <w:top w:val="single" w:sz="4" w:space="0" w:color="000000"/>
              <w:left w:val="single" w:sz="4" w:space="0" w:color="auto"/>
              <w:bottom w:val="single" w:sz="4" w:space="0" w:color="000000"/>
              <w:right w:val="single" w:sz="4" w:space="0" w:color="000000"/>
            </w:tcBorders>
            <w:hideMark/>
          </w:tcPr>
          <w:p w14:paraId="7903AF2A"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912</w:t>
            </w:r>
          </w:p>
        </w:tc>
        <w:tc>
          <w:tcPr>
            <w:tcW w:w="2127" w:type="dxa"/>
            <w:tcBorders>
              <w:top w:val="nil"/>
              <w:left w:val="nil"/>
              <w:bottom w:val="single" w:sz="4" w:space="0" w:color="000000"/>
              <w:right w:val="single" w:sz="4" w:space="0" w:color="000000"/>
            </w:tcBorders>
            <w:hideMark/>
          </w:tcPr>
          <w:p w14:paraId="1D63CF1A" w14:textId="3C81521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Fire/Ambulance</w:t>
            </w:r>
            <w:r w:rsidRPr="001B0D42">
              <w:rPr>
                <w:rFonts w:eastAsia="Calibri"/>
              </w:rPr>
              <w:br/>
              <w:t>(Emergency response)</w:t>
            </w:r>
          </w:p>
        </w:tc>
        <w:tc>
          <w:tcPr>
            <w:tcW w:w="3827" w:type="dxa"/>
            <w:tcBorders>
              <w:top w:val="nil"/>
              <w:left w:val="nil"/>
              <w:bottom w:val="single" w:sz="4" w:space="0" w:color="000000"/>
              <w:right w:val="single" w:sz="4" w:space="0" w:color="000000"/>
            </w:tcBorders>
            <w:hideMark/>
          </w:tcPr>
          <w:p w14:paraId="190CE134"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410" w:type="dxa"/>
            <w:tcBorders>
              <w:top w:val="nil"/>
              <w:left w:val="nil"/>
              <w:bottom w:val="single" w:sz="4" w:space="0" w:color="000000"/>
              <w:right w:val="single" w:sz="4" w:space="0" w:color="000000"/>
            </w:tcBorders>
            <w:hideMark/>
          </w:tcPr>
          <w:p w14:paraId="1E2849AE"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D74A7B" w:rsidRPr="001B0D42" w14:paraId="624E91ED" w14:textId="77777777" w:rsidTr="00503BFC">
        <w:tc>
          <w:tcPr>
            <w:tcW w:w="1129" w:type="dxa"/>
            <w:tcBorders>
              <w:top w:val="single" w:sz="4" w:space="0" w:color="000000"/>
              <w:left w:val="single" w:sz="4" w:space="0" w:color="auto"/>
              <w:bottom w:val="single" w:sz="4" w:space="0" w:color="000000"/>
              <w:right w:val="single" w:sz="4" w:space="0" w:color="000000"/>
            </w:tcBorders>
            <w:hideMark/>
          </w:tcPr>
          <w:p w14:paraId="1EEA90CC"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913</w:t>
            </w:r>
          </w:p>
        </w:tc>
        <w:tc>
          <w:tcPr>
            <w:tcW w:w="2127" w:type="dxa"/>
            <w:tcBorders>
              <w:top w:val="nil"/>
              <w:left w:val="nil"/>
              <w:bottom w:val="single" w:sz="4" w:space="0" w:color="000000"/>
              <w:right w:val="single" w:sz="4" w:space="0" w:color="000000"/>
            </w:tcBorders>
            <w:hideMark/>
          </w:tcPr>
          <w:p w14:paraId="27C1AB2B"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Ambulance</w:t>
            </w:r>
            <w:r w:rsidRPr="001B0D42">
              <w:rPr>
                <w:rFonts w:eastAsia="Calibri"/>
              </w:rPr>
              <w:br/>
              <w:t>(Emergency response)</w:t>
            </w:r>
          </w:p>
        </w:tc>
        <w:tc>
          <w:tcPr>
            <w:tcW w:w="3827" w:type="dxa"/>
            <w:tcBorders>
              <w:top w:val="nil"/>
              <w:left w:val="nil"/>
              <w:bottom w:val="single" w:sz="4" w:space="0" w:color="000000"/>
              <w:right w:val="single" w:sz="4" w:space="0" w:color="000000"/>
            </w:tcBorders>
            <w:hideMark/>
          </w:tcPr>
          <w:p w14:paraId="4BD047EB"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410" w:type="dxa"/>
            <w:tcBorders>
              <w:top w:val="nil"/>
              <w:left w:val="nil"/>
              <w:bottom w:val="single" w:sz="4" w:space="0" w:color="000000"/>
              <w:right w:val="single" w:sz="4" w:space="0" w:color="000000"/>
            </w:tcBorders>
            <w:hideMark/>
          </w:tcPr>
          <w:p w14:paraId="1063DE29"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r w:rsidR="00D74A7B" w:rsidRPr="001B0D42" w14:paraId="3535C151" w14:textId="77777777" w:rsidTr="00503BFC">
        <w:tc>
          <w:tcPr>
            <w:tcW w:w="1129" w:type="dxa"/>
            <w:tcBorders>
              <w:top w:val="single" w:sz="4" w:space="0" w:color="000000"/>
              <w:left w:val="single" w:sz="4" w:space="0" w:color="auto"/>
              <w:bottom w:val="single" w:sz="4" w:space="0" w:color="000000"/>
              <w:right w:val="single" w:sz="4" w:space="0" w:color="000000"/>
            </w:tcBorders>
            <w:hideMark/>
          </w:tcPr>
          <w:p w14:paraId="7B41126D"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914</w:t>
            </w:r>
          </w:p>
        </w:tc>
        <w:tc>
          <w:tcPr>
            <w:tcW w:w="2127" w:type="dxa"/>
            <w:tcBorders>
              <w:top w:val="nil"/>
              <w:left w:val="nil"/>
              <w:bottom w:val="single" w:sz="4" w:space="0" w:color="000000"/>
              <w:right w:val="single" w:sz="4" w:space="0" w:color="000000"/>
            </w:tcBorders>
            <w:hideMark/>
          </w:tcPr>
          <w:p w14:paraId="0A6CDDEE"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Domestic Violence</w:t>
            </w:r>
            <w:r w:rsidRPr="001B0D42">
              <w:rPr>
                <w:rFonts w:eastAsia="Calibri"/>
              </w:rPr>
              <w:br/>
              <w:t>(Hotline)</w:t>
            </w:r>
          </w:p>
        </w:tc>
        <w:tc>
          <w:tcPr>
            <w:tcW w:w="3827" w:type="dxa"/>
            <w:tcBorders>
              <w:top w:val="nil"/>
              <w:left w:val="nil"/>
              <w:bottom w:val="single" w:sz="4" w:space="0" w:color="000000"/>
              <w:right w:val="single" w:sz="4" w:space="0" w:color="000000"/>
            </w:tcBorders>
            <w:hideMark/>
          </w:tcPr>
          <w:p w14:paraId="0D8AB088"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Allocated in the national numbering plan</w:t>
            </w:r>
          </w:p>
        </w:tc>
        <w:tc>
          <w:tcPr>
            <w:tcW w:w="2410" w:type="dxa"/>
            <w:tcBorders>
              <w:top w:val="nil"/>
              <w:left w:val="nil"/>
              <w:bottom w:val="single" w:sz="4" w:space="0" w:color="000000"/>
              <w:right w:val="single" w:sz="4" w:space="0" w:color="000000"/>
            </w:tcBorders>
            <w:hideMark/>
          </w:tcPr>
          <w:p w14:paraId="1CA3064F" w14:textId="77777777" w:rsidR="00D74A7B" w:rsidRPr="001B0D42" w:rsidRDefault="00D74A7B" w:rsidP="00DD393F">
            <w:pPr>
              <w:overflowPunct/>
              <w:autoSpaceDE/>
              <w:autoSpaceDN/>
              <w:adjustRightInd/>
              <w:spacing w:before="40" w:after="40"/>
              <w:jc w:val="center"/>
              <w:textAlignment w:val="auto"/>
              <w:rPr>
                <w:rFonts w:eastAsia="Calibri"/>
              </w:rPr>
            </w:pPr>
            <w:r w:rsidRPr="001B0D42">
              <w:rPr>
                <w:rFonts w:eastAsia="Calibri"/>
              </w:rPr>
              <w:t xml:space="preserve">National-only number </w:t>
            </w:r>
          </w:p>
        </w:tc>
      </w:tr>
    </w:tbl>
    <w:p w14:paraId="6A46183D" w14:textId="77777777" w:rsidR="00D74A7B" w:rsidRPr="000E4BBC" w:rsidRDefault="00D74A7B" w:rsidP="00DD393F">
      <w:pPr>
        <w:overflowPunct/>
        <w:autoSpaceDE/>
        <w:autoSpaceDN/>
        <w:adjustRightInd/>
        <w:spacing w:before="0"/>
        <w:jc w:val="left"/>
        <w:textAlignment w:val="auto"/>
        <w:rPr>
          <w:rFonts w:asciiTheme="minorHAnsi" w:eastAsia="Calibri" w:hAnsiTheme="minorHAnsi" w:cs="Arial"/>
          <w:kern w:val="2"/>
          <w:lang w:val="en-GB"/>
          <w14:ligatures w14:val="standardContextual"/>
        </w:rPr>
      </w:pPr>
    </w:p>
    <w:p w14:paraId="1E1CD7DF" w14:textId="77777777" w:rsidR="00D74A7B" w:rsidRPr="000E4BBC" w:rsidRDefault="00D74A7B" w:rsidP="00DD393F">
      <w:pPr>
        <w:overflowPunct/>
        <w:spacing w:before="0"/>
        <w:jc w:val="left"/>
        <w:textAlignment w:val="auto"/>
        <w:rPr>
          <w:rFonts w:asciiTheme="minorHAnsi" w:hAnsiTheme="minorHAnsi" w:cs="Arial"/>
          <w:kern w:val="2"/>
          <w:lang w:val="en-GB" w:eastAsia="zh-CN"/>
          <w14:ligatures w14:val="standardContextual"/>
        </w:rPr>
      </w:pPr>
      <w:r w:rsidRPr="000E4BBC">
        <w:rPr>
          <w:rFonts w:asciiTheme="minorHAnsi" w:hAnsiTheme="minorHAnsi" w:cs="Arial"/>
          <w:kern w:val="2"/>
          <w:lang w:val="en-GB" w:eastAsia="zh-CN"/>
          <w14:ligatures w14:val="standardContextual"/>
        </w:rPr>
        <w:t>Contact:</w:t>
      </w:r>
    </w:p>
    <w:p w14:paraId="53923537" w14:textId="77777777" w:rsidR="00D74A7B" w:rsidRPr="00F0751D" w:rsidRDefault="00D74A7B" w:rsidP="005A251F">
      <w:pPr>
        <w:overflowPunct/>
        <w:ind w:left="567"/>
        <w:jc w:val="left"/>
        <w:textAlignment w:val="auto"/>
        <w:rPr>
          <w:rFonts w:asciiTheme="minorHAnsi" w:hAnsiTheme="minorHAnsi" w:cs="Arial"/>
          <w:bCs/>
          <w:kern w:val="2"/>
          <w:lang w:val="en-GB" w:eastAsia="zh-CN"/>
          <w14:ligatures w14:val="standardContextual"/>
        </w:rPr>
      </w:pPr>
      <w:r w:rsidRPr="00F0751D">
        <w:rPr>
          <w:rFonts w:asciiTheme="minorHAnsi" w:eastAsia="Calibri" w:hAnsiTheme="minorHAnsi" w:cs="Arial"/>
          <w:bCs/>
          <w:kern w:val="2"/>
          <w:lang w:val="en-GB"/>
          <w14:ligatures w14:val="standardContextual"/>
        </w:rPr>
        <w:t>Telecommunications Agency</w:t>
      </w:r>
    </w:p>
    <w:p w14:paraId="2B106975" w14:textId="77777777" w:rsidR="00D74A7B" w:rsidRPr="00F0751D" w:rsidRDefault="00D74A7B" w:rsidP="005A251F">
      <w:pPr>
        <w:overflowPunct/>
        <w:spacing w:before="0"/>
        <w:ind w:left="567"/>
        <w:jc w:val="left"/>
        <w:textAlignment w:val="auto"/>
        <w:rPr>
          <w:rFonts w:asciiTheme="minorHAnsi" w:hAnsiTheme="minorHAnsi" w:cs="Arial"/>
          <w:bCs/>
          <w:kern w:val="2"/>
          <w:lang w:val="en-GB" w:eastAsia="zh-CN"/>
          <w14:ligatures w14:val="standardContextual"/>
        </w:rPr>
      </w:pPr>
      <w:r w:rsidRPr="00F0751D">
        <w:rPr>
          <w:rFonts w:asciiTheme="minorHAnsi" w:hAnsiTheme="minorHAnsi" w:cs="Arial"/>
          <w:bCs/>
          <w:kern w:val="2"/>
          <w:lang w:val="en-GB" w:eastAsia="zh-CN"/>
          <w14:ligatures w14:val="standardContextual"/>
        </w:rPr>
        <w:t>Director of Telecommunications</w:t>
      </w:r>
    </w:p>
    <w:p w14:paraId="2FAA6540" w14:textId="77777777" w:rsidR="00D74A7B" w:rsidRDefault="00D74A7B" w:rsidP="005A251F">
      <w:pPr>
        <w:overflowPunct/>
        <w:spacing w:before="0"/>
        <w:ind w:left="567"/>
        <w:jc w:val="left"/>
        <w:textAlignment w:val="auto"/>
        <w:rPr>
          <w:rFonts w:asciiTheme="minorHAnsi" w:hAnsiTheme="minorHAnsi" w:cs="Arial"/>
          <w:bCs/>
          <w:kern w:val="2"/>
          <w:lang w:val="en-GB" w:eastAsia="zh-CN"/>
          <w14:ligatures w14:val="standardContextual"/>
        </w:rPr>
      </w:pPr>
      <w:r w:rsidRPr="00F0751D">
        <w:rPr>
          <w:rFonts w:asciiTheme="minorHAnsi" w:hAnsiTheme="minorHAnsi" w:cs="Arial"/>
          <w:bCs/>
          <w:kern w:val="2"/>
          <w:lang w:val="en-GB" w:eastAsia="zh-CN"/>
          <w14:ligatures w14:val="standardContextual"/>
        </w:rPr>
        <w:t xml:space="preserve">190 Charlotte Street, Bourda, </w:t>
      </w:r>
    </w:p>
    <w:p w14:paraId="36FB277C" w14:textId="77777777" w:rsidR="00D74A7B" w:rsidRDefault="00D74A7B" w:rsidP="005A251F">
      <w:pPr>
        <w:overflowPunct/>
        <w:spacing w:before="0"/>
        <w:ind w:left="567"/>
        <w:jc w:val="left"/>
        <w:textAlignment w:val="auto"/>
        <w:rPr>
          <w:rFonts w:asciiTheme="minorHAnsi" w:hAnsiTheme="minorHAnsi" w:cs="Arial"/>
          <w:bCs/>
          <w:kern w:val="2"/>
          <w:lang w:val="en-GB" w:eastAsia="zh-CN"/>
          <w14:ligatures w14:val="standardContextual"/>
        </w:rPr>
      </w:pPr>
      <w:r w:rsidRPr="00F0751D">
        <w:rPr>
          <w:rFonts w:asciiTheme="minorHAnsi" w:hAnsiTheme="minorHAnsi" w:cs="Arial"/>
          <w:bCs/>
          <w:kern w:val="2"/>
          <w:lang w:val="en-GB" w:eastAsia="zh-CN"/>
          <w14:ligatures w14:val="standardContextual"/>
        </w:rPr>
        <w:t xml:space="preserve">GEORGETOWN </w:t>
      </w:r>
    </w:p>
    <w:p w14:paraId="5C2694B7" w14:textId="77777777" w:rsidR="00D74A7B" w:rsidRPr="00F0751D" w:rsidRDefault="00D74A7B" w:rsidP="005A251F">
      <w:pPr>
        <w:overflowPunct/>
        <w:spacing w:before="0"/>
        <w:ind w:left="567"/>
        <w:jc w:val="left"/>
        <w:textAlignment w:val="auto"/>
        <w:rPr>
          <w:rFonts w:asciiTheme="minorHAnsi" w:hAnsiTheme="minorHAnsi" w:cs="Arial"/>
          <w:bCs/>
          <w:kern w:val="2"/>
          <w:lang w:val="en-GB" w:eastAsia="zh-CN"/>
          <w14:ligatures w14:val="standardContextual"/>
        </w:rPr>
      </w:pPr>
      <w:r w:rsidRPr="00F0751D">
        <w:rPr>
          <w:rFonts w:asciiTheme="minorHAnsi" w:hAnsiTheme="minorHAnsi" w:cs="Arial"/>
          <w:bCs/>
          <w:kern w:val="2"/>
          <w:lang w:val="en-GB" w:eastAsia="zh-CN"/>
          <w14:ligatures w14:val="standardContextual"/>
        </w:rPr>
        <w:t>Guyana</w:t>
      </w:r>
    </w:p>
    <w:p w14:paraId="4F24140F" w14:textId="71DB5AE9" w:rsidR="00D74A7B" w:rsidRPr="00F0751D" w:rsidRDefault="00D74A7B" w:rsidP="005A251F">
      <w:pPr>
        <w:tabs>
          <w:tab w:val="clear" w:pos="1276"/>
          <w:tab w:val="left" w:pos="1418"/>
        </w:tabs>
        <w:overflowPunct/>
        <w:spacing w:before="0"/>
        <w:ind w:left="567"/>
        <w:jc w:val="left"/>
        <w:textAlignment w:val="auto"/>
        <w:rPr>
          <w:rFonts w:asciiTheme="minorHAnsi" w:hAnsiTheme="minorHAnsi" w:cs="Arial"/>
          <w:bCs/>
          <w:kern w:val="2"/>
          <w:lang w:val="en-GB" w:eastAsia="zh-CN"/>
          <w14:ligatures w14:val="standardContextual"/>
        </w:rPr>
      </w:pPr>
      <w:r w:rsidRPr="00F0751D">
        <w:rPr>
          <w:rFonts w:asciiTheme="minorHAnsi" w:hAnsiTheme="minorHAnsi" w:cs="Arial"/>
          <w:bCs/>
          <w:kern w:val="2"/>
          <w:lang w:val="en-GB" w:eastAsia="zh-CN"/>
          <w14:ligatures w14:val="standardContextual"/>
        </w:rPr>
        <w:t>Tel</w:t>
      </w:r>
      <w:r w:rsidR="005A251F">
        <w:rPr>
          <w:rFonts w:asciiTheme="minorHAnsi" w:hAnsiTheme="minorHAnsi" w:cs="Arial"/>
          <w:bCs/>
          <w:kern w:val="2"/>
          <w:lang w:val="en-GB" w:eastAsia="zh-CN"/>
          <w14:ligatures w14:val="standardContextual"/>
        </w:rPr>
        <w:t>.</w:t>
      </w:r>
      <w:r w:rsidRPr="00F0751D">
        <w:rPr>
          <w:rFonts w:asciiTheme="minorHAnsi" w:hAnsiTheme="minorHAnsi" w:cs="Arial"/>
          <w:bCs/>
          <w:kern w:val="2"/>
          <w:lang w:val="en-GB" w:eastAsia="zh-CN"/>
          <w14:ligatures w14:val="standardContextual"/>
        </w:rPr>
        <w:t>:</w:t>
      </w:r>
      <w:r w:rsidR="005A251F">
        <w:rPr>
          <w:rFonts w:asciiTheme="minorHAnsi" w:hAnsiTheme="minorHAnsi" w:cs="Arial"/>
          <w:bCs/>
          <w:kern w:val="2"/>
          <w:lang w:val="en-GB" w:eastAsia="zh-CN"/>
          <w14:ligatures w14:val="standardContextual"/>
        </w:rPr>
        <w:tab/>
      </w:r>
      <w:r>
        <w:rPr>
          <w:rFonts w:asciiTheme="minorHAnsi" w:hAnsiTheme="minorHAnsi" w:cs="Arial"/>
          <w:bCs/>
          <w:kern w:val="2"/>
          <w:lang w:val="en-GB" w:eastAsia="zh-CN"/>
          <w14:ligatures w14:val="standardContextual"/>
        </w:rPr>
        <w:t>+</w:t>
      </w:r>
      <w:r w:rsidRPr="00F0751D">
        <w:rPr>
          <w:rFonts w:asciiTheme="minorHAnsi" w:hAnsiTheme="minorHAnsi" w:cs="Arial"/>
          <w:bCs/>
          <w:kern w:val="2"/>
          <w:lang w:val="en-GB" w:eastAsia="zh-CN"/>
          <w14:ligatures w14:val="standardContextual"/>
        </w:rPr>
        <w:t>592 225-3104/226-2233</w:t>
      </w:r>
    </w:p>
    <w:p w14:paraId="36226CA6" w14:textId="77777777" w:rsidR="00D74A7B" w:rsidRPr="00250AAC" w:rsidRDefault="00D74A7B" w:rsidP="005A251F">
      <w:pPr>
        <w:tabs>
          <w:tab w:val="clear" w:pos="1276"/>
          <w:tab w:val="left" w:pos="1418"/>
        </w:tabs>
        <w:overflowPunct/>
        <w:spacing w:before="0"/>
        <w:ind w:left="567"/>
        <w:jc w:val="left"/>
        <w:textAlignment w:val="auto"/>
        <w:rPr>
          <w:rFonts w:asciiTheme="minorHAnsi" w:hAnsiTheme="minorHAnsi" w:cs="Arial"/>
          <w:bCs/>
          <w:kern w:val="2"/>
          <w:lang w:val="it-IT" w:eastAsia="zh-CN"/>
          <w14:ligatures w14:val="standardContextual"/>
        </w:rPr>
      </w:pPr>
      <w:r w:rsidRPr="00250AAC">
        <w:rPr>
          <w:rFonts w:asciiTheme="minorHAnsi" w:hAnsiTheme="minorHAnsi" w:cs="Arial"/>
          <w:bCs/>
          <w:kern w:val="2"/>
          <w:lang w:val="it-IT" w:eastAsia="zh-CN"/>
          <w14:ligatures w14:val="standardContextual"/>
        </w:rPr>
        <w:t xml:space="preserve">E-mail: </w:t>
      </w:r>
      <w:r w:rsidRPr="00250AAC">
        <w:rPr>
          <w:rFonts w:asciiTheme="minorHAnsi" w:hAnsiTheme="minorHAnsi" w:cs="Arial"/>
          <w:bCs/>
          <w:kern w:val="2"/>
          <w:lang w:val="it-IT" w:eastAsia="zh-CN"/>
          <w14:ligatures w14:val="standardContextual"/>
        </w:rPr>
        <w:tab/>
        <w:t>odir1@telecoms.gov.gy</w:t>
      </w:r>
    </w:p>
    <w:p w14:paraId="61AEF70B" w14:textId="77777777" w:rsidR="00D74A7B" w:rsidRPr="00F0751D" w:rsidRDefault="00D74A7B" w:rsidP="005A251F">
      <w:pPr>
        <w:tabs>
          <w:tab w:val="clear" w:pos="1276"/>
          <w:tab w:val="left" w:pos="1418"/>
        </w:tabs>
        <w:overflowPunct/>
        <w:spacing w:before="0"/>
        <w:ind w:left="567"/>
        <w:jc w:val="left"/>
        <w:textAlignment w:val="auto"/>
        <w:rPr>
          <w:rFonts w:asciiTheme="minorHAnsi" w:eastAsia="Calibri" w:hAnsiTheme="minorHAnsi" w:cs="Arial"/>
          <w:kern w:val="2"/>
          <w:lang w:val="en-GB"/>
          <w14:ligatures w14:val="standardContextual"/>
        </w:rPr>
      </w:pPr>
      <w:r w:rsidRPr="00F0751D">
        <w:rPr>
          <w:rFonts w:asciiTheme="minorHAnsi" w:hAnsiTheme="minorHAnsi" w:cs="Arial"/>
          <w:bCs/>
          <w:kern w:val="2"/>
          <w:lang w:val="en-GB" w:eastAsia="zh-CN"/>
          <w14:ligatures w14:val="standardContextual"/>
        </w:rPr>
        <w:t xml:space="preserve">URL: </w:t>
      </w:r>
      <w:r>
        <w:rPr>
          <w:rFonts w:asciiTheme="minorHAnsi" w:hAnsiTheme="minorHAnsi" w:cs="Arial"/>
          <w:bCs/>
          <w:kern w:val="2"/>
          <w:lang w:val="en-GB" w:eastAsia="zh-CN"/>
          <w14:ligatures w14:val="standardContextual"/>
        </w:rPr>
        <w:tab/>
      </w:r>
      <w:r w:rsidRPr="00F0751D">
        <w:rPr>
          <w:rFonts w:asciiTheme="minorHAnsi" w:hAnsiTheme="minorHAnsi" w:cs="Arial"/>
          <w:bCs/>
          <w:kern w:val="2"/>
          <w:lang w:val="en-GB" w:eastAsia="zh-CN"/>
          <w14:ligatures w14:val="standardContextual"/>
        </w:rPr>
        <w:t xml:space="preserve">www.telecoms.gov.gy </w:t>
      </w:r>
    </w:p>
    <w:bookmarkEnd w:id="1201"/>
    <w:bookmarkEnd w:id="1202"/>
    <w:p w14:paraId="10483991" w14:textId="77777777" w:rsidR="00D74A7B" w:rsidRDefault="00D74A7B">
      <w:pPr>
        <w:overflowPunct/>
        <w:autoSpaceDE/>
        <w:autoSpaceDN/>
        <w:adjustRightInd/>
        <w:spacing w:before="0"/>
        <w:jc w:val="left"/>
        <w:textAlignment w:val="auto"/>
        <w:rPr>
          <w:rFonts w:eastAsia="SimSun" w:cs="Arial"/>
        </w:rPr>
      </w:pPr>
      <w:r>
        <w:rPr>
          <w:rFonts w:eastAsia="SimSun" w:cs="Arial"/>
        </w:rPr>
        <w:br w:type="page"/>
      </w:r>
    </w:p>
    <w:p w14:paraId="3DD5179D" w14:textId="77777777" w:rsidR="00D74A7B" w:rsidRPr="00471E82" w:rsidRDefault="00D74A7B" w:rsidP="00CC1AFD">
      <w:pPr>
        <w:tabs>
          <w:tab w:val="left" w:pos="1560"/>
          <w:tab w:val="left" w:pos="2127"/>
        </w:tabs>
        <w:spacing w:before="0"/>
        <w:jc w:val="left"/>
        <w:outlineLvl w:val="3"/>
        <w:rPr>
          <w:rFonts w:cs="Arial"/>
          <w:b/>
          <w:lang w:val="en-GB"/>
        </w:rPr>
      </w:pPr>
      <w:r>
        <w:rPr>
          <w:rFonts w:cs="Arial"/>
          <w:b/>
          <w:lang w:val="en-GB"/>
        </w:rPr>
        <w:lastRenderedPageBreak/>
        <w:t>Solomon Islands (country code +677</w:t>
      </w:r>
      <w:r w:rsidRPr="00471E82">
        <w:rPr>
          <w:rFonts w:cs="Arial"/>
          <w:b/>
          <w:lang w:val="en-GB"/>
        </w:rPr>
        <w:t>)</w:t>
      </w:r>
    </w:p>
    <w:p w14:paraId="32F7B4C2" w14:textId="77777777" w:rsidR="00D74A7B" w:rsidRPr="00471E82" w:rsidRDefault="00D74A7B" w:rsidP="00CC1AFD">
      <w:pPr>
        <w:tabs>
          <w:tab w:val="left" w:pos="1560"/>
          <w:tab w:val="left" w:pos="2127"/>
        </w:tabs>
        <w:jc w:val="left"/>
        <w:outlineLvl w:val="4"/>
        <w:rPr>
          <w:rFonts w:cs="Arial"/>
          <w:lang w:val="en-GB"/>
        </w:rPr>
      </w:pPr>
      <w:r w:rsidRPr="00471E82">
        <w:rPr>
          <w:rFonts w:cs="Arial"/>
          <w:lang w:val="en-GB"/>
        </w:rPr>
        <w:t>Communication of</w:t>
      </w:r>
      <w:r>
        <w:rPr>
          <w:rFonts w:cs="Arial"/>
          <w:lang w:val="en-GB"/>
        </w:rPr>
        <w:t xml:space="preserve"> 6.III.2024</w:t>
      </w:r>
      <w:r w:rsidRPr="00471E82">
        <w:rPr>
          <w:rFonts w:cs="Arial"/>
          <w:lang w:val="en-GB"/>
        </w:rPr>
        <w:t>:</w:t>
      </w:r>
    </w:p>
    <w:p w14:paraId="63DE3E55" w14:textId="77777777" w:rsidR="00D74A7B" w:rsidRDefault="00D74A7B" w:rsidP="00CC1AFD">
      <w:pPr>
        <w:jc w:val="left"/>
        <w:rPr>
          <w:rFonts w:cs="Arial"/>
          <w:lang w:val="en-GB"/>
        </w:rPr>
      </w:pPr>
      <w:r w:rsidRPr="003141FD">
        <w:rPr>
          <w:rFonts w:cs="Arial"/>
          <w:lang w:val="en-GB"/>
        </w:rPr>
        <w:t xml:space="preserve">The </w:t>
      </w:r>
      <w:r w:rsidRPr="006A043C">
        <w:rPr>
          <w:rFonts w:cs="Arial"/>
          <w:i/>
          <w:lang w:val="en-GB"/>
        </w:rPr>
        <w:t xml:space="preserve">Telecommunications Commission of Solomon Islands </w:t>
      </w:r>
      <w:r w:rsidRPr="003141FD">
        <w:rPr>
          <w:rFonts w:cs="Arial"/>
          <w:i/>
          <w:lang w:val="en-GB"/>
        </w:rPr>
        <w:t>(TCSI</w:t>
      </w:r>
      <w:r>
        <w:rPr>
          <w:rFonts w:cs="Arial"/>
          <w:i/>
          <w:lang w:val="en-GB"/>
        </w:rPr>
        <w:t>)</w:t>
      </w:r>
      <w:r w:rsidRPr="003141FD">
        <w:rPr>
          <w:rFonts w:cs="Arial"/>
          <w:i/>
          <w:lang w:val="en-GB"/>
        </w:rPr>
        <w:t>,</w:t>
      </w:r>
      <w:r w:rsidRPr="003141FD">
        <w:rPr>
          <w:rFonts w:cs="Arial"/>
          <w:lang w:val="en-GB"/>
        </w:rPr>
        <w:t xml:space="preserve"> Honiara, announces</w:t>
      </w:r>
      <w:r>
        <w:rPr>
          <w:rFonts w:cs="Arial"/>
          <w:lang w:val="en-GB"/>
        </w:rPr>
        <w:t xml:space="preserve"> the following update to</w:t>
      </w:r>
      <w:r w:rsidRPr="003141FD">
        <w:rPr>
          <w:rFonts w:cs="Arial"/>
          <w:lang w:val="en-GB"/>
        </w:rPr>
        <w:t xml:space="preserve"> the national numbering plan for </w:t>
      </w:r>
      <w:r>
        <w:rPr>
          <w:rFonts w:cs="Arial"/>
          <w:lang w:val="en-GB"/>
        </w:rPr>
        <w:t xml:space="preserve">the </w:t>
      </w:r>
      <w:r w:rsidRPr="003141FD">
        <w:rPr>
          <w:rFonts w:cs="Arial"/>
          <w:lang w:val="en-GB"/>
        </w:rPr>
        <w:t>Solomon Islands.</w:t>
      </w:r>
    </w:p>
    <w:p w14:paraId="001923B7" w14:textId="7B9733A6" w:rsidR="00D74A7B" w:rsidRPr="008F0A36" w:rsidRDefault="00D74A7B" w:rsidP="00CC1AFD">
      <w:pPr>
        <w:keepNext/>
        <w:keepLines/>
        <w:spacing w:after="240"/>
        <w:jc w:val="center"/>
        <w:rPr>
          <w:rFonts w:asciiTheme="minorHAnsi" w:hAnsiTheme="minorHAnsi" w:cstheme="minorHAnsi"/>
          <w:bCs/>
          <w:i/>
          <w:iCs/>
          <w:lang w:val="en-GB"/>
        </w:rPr>
      </w:pPr>
      <w:r w:rsidRPr="008F0A36">
        <w:rPr>
          <w:rFonts w:asciiTheme="minorHAnsi" w:hAnsiTheme="minorHAnsi" w:cstheme="minorHAnsi"/>
          <w:bCs/>
          <w:i/>
          <w:iCs/>
          <w:lang w:val="en-GB"/>
        </w:rPr>
        <w:t>Description of introduction of new resource for</w:t>
      </w:r>
      <w:r w:rsidRPr="008F0A36">
        <w:rPr>
          <w:rFonts w:asciiTheme="minorHAnsi" w:hAnsiTheme="minorHAnsi" w:cstheme="minorHAnsi"/>
          <w:bCs/>
          <w:i/>
          <w:iCs/>
          <w:lang w:val="en-GB"/>
        </w:rPr>
        <w:br/>
        <w:t>national E.164 numbering plan for country code</w:t>
      </w:r>
      <w:r w:rsidR="00D55990">
        <w:rPr>
          <w:rFonts w:asciiTheme="minorHAnsi" w:hAnsiTheme="minorHAnsi" w:cstheme="minorHAnsi"/>
          <w:bCs/>
          <w:i/>
          <w:iCs/>
          <w:lang w:val="en-GB"/>
        </w:rPr>
        <w:t xml:space="preserve"> </w:t>
      </w:r>
      <w:r w:rsidR="00D55990">
        <w:rPr>
          <w:rFonts w:asciiTheme="minorHAnsi" w:hAnsiTheme="minorHAnsi" w:cstheme="minorHAnsi"/>
          <w:bCs/>
          <w:i/>
          <w:iCs/>
          <w:u w:val="single"/>
          <w:lang w:val="en-AU"/>
        </w:rPr>
        <w:t xml:space="preserve"> 6</w:t>
      </w:r>
      <w:r w:rsidRPr="008F0A36">
        <w:rPr>
          <w:rFonts w:asciiTheme="minorHAnsi" w:hAnsiTheme="minorHAnsi" w:cstheme="minorHAnsi"/>
          <w:bCs/>
          <w:i/>
          <w:iCs/>
          <w:u w:val="single"/>
          <w:lang w:val="en-AU"/>
        </w:rPr>
        <w:t>77</w:t>
      </w:r>
      <w:r w:rsidR="00D55990">
        <w:rPr>
          <w:rFonts w:asciiTheme="minorHAnsi" w:hAnsiTheme="minorHAnsi" w:cstheme="minorHAnsi"/>
          <w:bCs/>
          <w:i/>
          <w:iCs/>
          <w:u w:val="single"/>
          <w:lang w:val="en-AU"/>
        </w:rPr>
        <w:t xml:space="preserve"> </w:t>
      </w:r>
      <w:r w:rsidRPr="008F0A36">
        <w:rPr>
          <w:rFonts w:asciiTheme="minorHAnsi" w:hAnsiTheme="minorHAnsi" w:cstheme="minorHAnsi"/>
          <w:bCs/>
          <w:i/>
          <w:iCs/>
          <w:lang w:val="en-GB"/>
        </w:rPr>
        <w:t>:</w:t>
      </w:r>
    </w:p>
    <w:tbl>
      <w:tblPr>
        <w:tblW w:w="99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30"/>
        <w:gridCol w:w="1417"/>
        <w:gridCol w:w="1276"/>
        <w:gridCol w:w="2639"/>
        <w:gridCol w:w="2520"/>
      </w:tblGrid>
      <w:tr w:rsidR="00D74A7B" w:rsidRPr="003141FD" w14:paraId="4ED2ED9B" w14:textId="77777777" w:rsidTr="001A343A">
        <w:trPr>
          <w:cantSplit/>
          <w:tblHeader/>
          <w:jc w:val="center"/>
        </w:trPr>
        <w:tc>
          <w:tcPr>
            <w:tcW w:w="2130" w:type="dxa"/>
            <w:vMerge w:val="restart"/>
            <w:tcBorders>
              <w:top w:val="single" w:sz="6" w:space="0" w:color="auto"/>
            </w:tcBorders>
            <w:vAlign w:val="center"/>
          </w:tcPr>
          <w:p w14:paraId="5F7BE484" w14:textId="77777777" w:rsidR="00D74A7B" w:rsidRPr="00C96E53" w:rsidRDefault="00D74A7B" w:rsidP="001A343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lang w:val="en-GB"/>
              </w:rPr>
            </w:pPr>
            <w:r w:rsidRPr="00C96E53">
              <w:rPr>
                <w:rFonts w:asciiTheme="minorHAnsi" w:hAnsiTheme="minorHAnsi" w:cstheme="minorHAnsi"/>
                <w:bCs/>
                <w:i/>
                <w:iCs/>
                <w:lang w:val="en-GB"/>
              </w:rPr>
              <w:t xml:space="preserve">NDC (national destination code) </w:t>
            </w:r>
            <w:r w:rsidRPr="00C96E53">
              <w:rPr>
                <w:rFonts w:asciiTheme="minorHAnsi" w:hAnsiTheme="minorHAnsi" w:cstheme="minorHAnsi"/>
                <w:bCs/>
                <w:i/>
                <w:iCs/>
                <w:color w:val="000000"/>
                <w:lang w:val="en-GB"/>
              </w:rPr>
              <w:t>or leading digits of N(S)N (national (significant) number)</w:t>
            </w:r>
          </w:p>
        </w:tc>
        <w:tc>
          <w:tcPr>
            <w:tcW w:w="2693" w:type="dxa"/>
            <w:gridSpan w:val="2"/>
            <w:tcBorders>
              <w:top w:val="single" w:sz="6" w:space="0" w:color="auto"/>
            </w:tcBorders>
            <w:vAlign w:val="center"/>
          </w:tcPr>
          <w:p w14:paraId="2EFA8F45" w14:textId="77777777" w:rsidR="00D74A7B" w:rsidRPr="00C96E53" w:rsidRDefault="00D74A7B" w:rsidP="001A343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lang w:val="en-GB"/>
              </w:rPr>
            </w:pPr>
            <w:r w:rsidRPr="00C96E53">
              <w:rPr>
                <w:rFonts w:asciiTheme="minorHAnsi" w:hAnsiTheme="minorHAnsi" w:cstheme="minorHAnsi"/>
                <w:bCs/>
                <w:i/>
                <w:iCs/>
                <w:lang w:val="en-GB"/>
              </w:rPr>
              <w:t xml:space="preserve">N(S)N </w:t>
            </w:r>
            <w:r w:rsidRPr="00C96E53">
              <w:rPr>
                <w:rFonts w:asciiTheme="minorHAnsi" w:hAnsiTheme="minorHAnsi" w:cstheme="minorHAnsi"/>
                <w:bCs/>
                <w:i/>
                <w:iCs/>
                <w:color w:val="000000"/>
                <w:lang w:val="en-GB"/>
              </w:rPr>
              <w:t>number length</w:t>
            </w:r>
          </w:p>
        </w:tc>
        <w:tc>
          <w:tcPr>
            <w:tcW w:w="2639" w:type="dxa"/>
            <w:vMerge w:val="restart"/>
            <w:tcBorders>
              <w:top w:val="single" w:sz="6" w:space="0" w:color="auto"/>
            </w:tcBorders>
            <w:vAlign w:val="center"/>
          </w:tcPr>
          <w:p w14:paraId="5D572015" w14:textId="77777777" w:rsidR="00D74A7B" w:rsidRPr="00C96E53" w:rsidRDefault="00D74A7B" w:rsidP="001A343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lang w:val="en-GB"/>
              </w:rPr>
            </w:pPr>
            <w:r w:rsidRPr="00C96E53">
              <w:rPr>
                <w:rFonts w:asciiTheme="minorHAnsi" w:hAnsiTheme="minorHAnsi" w:cstheme="minorHAnsi"/>
                <w:bCs/>
                <w:i/>
                <w:iCs/>
                <w:color w:val="000000"/>
                <w:lang w:val="en-GB"/>
              </w:rPr>
              <w:t xml:space="preserve">Usage of </w:t>
            </w:r>
            <w:r>
              <w:rPr>
                <w:rFonts w:asciiTheme="minorHAnsi" w:hAnsiTheme="minorHAnsi" w:cstheme="minorHAnsi"/>
                <w:bCs/>
                <w:i/>
                <w:iCs/>
                <w:color w:val="000000"/>
                <w:lang w:val="en-GB"/>
              </w:rPr>
              <w:br/>
              <w:t xml:space="preserve">ITU-T </w:t>
            </w:r>
            <w:r w:rsidRPr="00C96E53">
              <w:rPr>
                <w:rFonts w:asciiTheme="minorHAnsi" w:hAnsiTheme="minorHAnsi" w:cstheme="minorHAnsi"/>
                <w:bCs/>
                <w:i/>
                <w:iCs/>
                <w:color w:val="000000"/>
                <w:lang w:val="en-GB"/>
              </w:rPr>
              <w:t>E.164 number</w:t>
            </w:r>
          </w:p>
        </w:tc>
        <w:tc>
          <w:tcPr>
            <w:tcW w:w="2520" w:type="dxa"/>
            <w:vMerge w:val="restart"/>
            <w:tcBorders>
              <w:top w:val="single" w:sz="6" w:space="0" w:color="auto"/>
            </w:tcBorders>
            <w:tcMar>
              <w:left w:w="85" w:type="dxa"/>
              <w:right w:w="85" w:type="dxa"/>
            </w:tcMar>
            <w:vAlign w:val="center"/>
          </w:tcPr>
          <w:p w14:paraId="7276B38C" w14:textId="77777777" w:rsidR="00D74A7B" w:rsidRPr="00C96E53" w:rsidRDefault="00D74A7B" w:rsidP="001A343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lang w:val="en-GB"/>
              </w:rPr>
            </w:pPr>
            <w:r w:rsidRPr="00C96E53">
              <w:rPr>
                <w:rFonts w:asciiTheme="minorHAnsi" w:hAnsiTheme="minorHAnsi" w:cstheme="minorHAnsi"/>
                <w:bCs/>
                <w:i/>
                <w:iCs/>
                <w:color w:val="000000"/>
                <w:lang w:val="en-GB"/>
              </w:rPr>
              <w:t>Time and date of introduction</w:t>
            </w:r>
          </w:p>
        </w:tc>
      </w:tr>
      <w:tr w:rsidR="00D74A7B" w:rsidRPr="003141FD" w14:paraId="7216D774" w14:textId="77777777" w:rsidTr="001A343A">
        <w:trPr>
          <w:cantSplit/>
          <w:tblHeader/>
          <w:jc w:val="center"/>
        </w:trPr>
        <w:tc>
          <w:tcPr>
            <w:tcW w:w="2130" w:type="dxa"/>
            <w:vMerge/>
            <w:tcBorders>
              <w:bottom w:val="single" w:sz="4" w:space="0" w:color="auto"/>
            </w:tcBorders>
            <w:vAlign w:val="center"/>
          </w:tcPr>
          <w:p w14:paraId="0CF234F2" w14:textId="77777777" w:rsidR="00D74A7B" w:rsidRPr="003141FD" w:rsidRDefault="00D74A7B" w:rsidP="001A343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i/>
                <w:color w:val="000000"/>
                <w:lang w:val="en-GB"/>
              </w:rPr>
            </w:pPr>
          </w:p>
        </w:tc>
        <w:tc>
          <w:tcPr>
            <w:tcW w:w="1417" w:type="dxa"/>
            <w:tcBorders>
              <w:bottom w:val="single" w:sz="4" w:space="0" w:color="auto"/>
            </w:tcBorders>
            <w:vAlign w:val="center"/>
          </w:tcPr>
          <w:p w14:paraId="42E5CF07" w14:textId="77777777" w:rsidR="00D74A7B" w:rsidRPr="00C96E53" w:rsidRDefault="00D74A7B" w:rsidP="001A343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color w:val="000000"/>
                <w:lang w:val="en-GB"/>
              </w:rPr>
            </w:pPr>
            <w:r w:rsidRPr="00C96E53">
              <w:rPr>
                <w:rFonts w:asciiTheme="minorHAnsi" w:hAnsiTheme="minorHAnsi" w:cstheme="minorHAnsi"/>
                <w:bCs/>
                <w:i/>
                <w:iCs/>
                <w:lang w:val="en-GB"/>
              </w:rPr>
              <w:t>Maximum length</w:t>
            </w:r>
          </w:p>
        </w:tc>
        <w:tc>
          <w:tcPr>
            <w:tcW w:w="1276" w:type="dxa"/>
            <w:tcBorders>
              <w:bottom w:val="single" w:sz="4" w:space="0" w:color="auto"/>
            </w:tcBorders>
            <w:vAlign w:val="center"/>
          </w:tcPr>
          <w:p w14:paraId="05441258" w14:textId="77777777" w:rsidR="00D74A7B" w:rsidRPr="00C96E53" w:rsidRDefault="00D74A7B" w:rsidP="001A343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Cs/>
                <w:i/>
                <w:iCs/>
                <w:color w:val="000000"/>
                <w:lang w:val="en-GB"/>
              </w:rPr>
            </w:pPr>
            <w:r w:rsidRPr="00C96E53">
              <w:rPr>
                <w:rFonts w:asciiTheme="minorHAnsi" w:hAnsiTheme="minorHAnsi" w:cstheme="minorHAnsi"/>
                <w:bCs/>
                <w:i/>
                <w:iCs/>
                <w:color w:val="000000"/>
                <w:lang w:val="en-GB"/>
              </w:rPr>
              <w:t>Minimum length</w:t>
            </w:r>
          </w:p>
        </w:tc>
        <w:tc>
          <w:tcPr>
            <w:tcW w:w="2639" w:type="dxa"/>
            <w:vMerge/>
            <w:tcBorders>
              <w:bottom w:val="single" w:sz="4" w:space="0" w:color="auto"/>
            </w:tcBorders>
            <w:vAlign w:val="center"/>
          </w:tcPr>
          <w:p w14:paraId="1F80626F" w14:textId="77777777" w:rsidR="00D74A7B" w:rsidRPr="003141FD" w:rsidRDefault="00D74A7B" w:rsidP="001A343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i/>
                <w:color w:val="000000"/>
                <w:lang w:val="en-GB"/>
              </w:rPr>
            </w:pPr>
          </w:p>
        </w:tc>
        <w:tc>
          <w:tcPr>
            <w:tcW w:w="2520" w:type="dxa"/>
            <w:vMerge/>
            <w:tcBorders>
              <w:bottom w:val="single" w:sz="4" w:space="0" w:color="auto"/>
            </w:tcBorders>
            <w:tcMar>
              <w:left w:w="68" w:type="dxa"/>
              <w:right w:w="68" w:type="dxa"/>
            </w:tcMar>
            <w:vAlign w:val="center"/>
          </w:tcPr>
          <w:p w14:paraId="1B4CF319" w14:textId="77777777" w:rsidR="00D74A7B" w:rsidRPr="003141FD" w:rsidRDefault="00D74A7B" w:rsidP="001A343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asciiTheme="minorHAnsi" w:hAnsiTheme="minorHAnsi" w:cstheme="minorHAnsi"/>
                <w:b/>
                <w:i/>
                <w:color w:val="000000"/>
                <w:lang w:val="en-GB"/>
              </w:rPr>
            </w:pPr>
          </w:p>
        </w:tc>
      </w:tr>
      <w:tr w:rsidR="00D74A7B" w:rsidRPr="003141FD" w14:paraId="015EFC6A" w14:textId="77777777" w:rsidTr="001A343A">
        <w:trPr>
          <w:trHeight w:val="964"/>
          <w:jc w:val="center"/>
        </w:trPr>
        <w:tc>
          <w:tcPr>
            <w:tcW w:w="2130" w:type="dxa"/>
            <w:tcBorders>
              <w:top w:val="single" w:sz="4" w:space="0" w:color="auto"/>
              <w:left w:val="single" w:sz="4" w:space="0" w:color="auto"/>
              <w:bottom w:val="single" w:sz="4" w:space="0" w:color="auto"/>
              <w:right w:val="single" w:sz="4" w:space="0" w:color="auto"/>
            </w:tcBorders>
          </w:tcPr>
          <w:p w14:paraId="71546104" w14:textId="27B45CC7" w:rsidR="00D74A7B" w:rsidRPr="003141FD" w:rsidRDefault="00D74A7B" w:rsidP="001A343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cstheme="minorHAnsi"/>
                <w:lang w:val="en-AU"/>
              </w:rPr>
            </w:pPr>
            <w:r w:rsidRPr="003141FD">
              <w:rPr>
                <w:rFonts w:asciiTheme="minorHAnsi" w:hAnsiTheme="minorHAnsi" w:cstheme="minorHAnsi"/>
                <w:lang w:val="en-AU"/>
              </w:rPr>
              <w:t xml:space="preserve">68 </w:t>
            </w:r>
            <w:r w:rsidR="0034727B" w:rsidRPr="001227FF">
              <w:rPr>
                <w:lang w:val="en-GB" w:eastAsia="en-GB"/>
              </w:rPr>
              <w:t>–</w:t>
            </w:r>
            <w:r w:rsidRPr="003141FD">
              <w:rPr>
                <w:rFonts w:asciiTheme="minorHAnsi" w:hAnsiTheme="minorHAnsi" w:cstheme="minorHAnsi"/>
                <w:lang w:val="en-AU"/>
              </w:rPr>
              <w:t xml:space="preserve"> 69</w:t>
            </w:r>
          </w:p>
        </w:tc>
        <w:tc>
          <w:tcPr>
            <w:tcW w:w="1417" w:type="dxa"/>
            <w:tcBorders>
              <w:top w:val="single" w:sz="4" w:space="0" w:color="auto"/>
              <w:left w:val="single" w:sz="4" w:space="0" w:color="auto"/>
              <w:bottom w:val="single" w:sz="4" w:space="0" w:color="auto"/>
              <w:right w:val="single" w:sz="4" w:space="0" w:color="auto"/>
            </w:tcBorders>
          </w:tcPr>
          <w:p w14:paraId="4D1ADB9A" w14:textId="77777777" w:rsidR="00D74A7B" w:rsidRPr="003141FD" w:rsidRDefault="00D74A7B" w:rsidP="001A343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asciiTheme="minorHAnsi" w:hAnsiTheme="minorHAnsi" w:cstheme="minorHAnsi"/>
                <w:lang w:val="en-AU"/>
              </w:rPr>
            </w:pPr>
            <w:r w:rsidRPr="003141FD">
              <w:rPr>
                <w:rFonts w:asciiTheme="minorHAnsi" w:hAnsiTheme="minorHAnsi" w:cstheme="minorHAnsi"/>
                <w:lang w:val="en-AU"/>
              </w:rPr>
              <w:t>7</w:t>
            </w:r>
          </w:p>
        </w:tc>
        <w:tc>
          <w:tcPr>
            <w:tcW w:w="1276" w:type="dxa"/>
            <w:tcBorders>
              <w:top w:val="single" w:sz="4" w:space="0" w:color="auto"/>
              <w:left w:val="single" w:sz="4" w:space="0" w:color="auto"/>
              <w:bottom w:val="single" w:sz="4" w:space="0" w:color="auto"/>
              <w:right w:val="single" w:sz="4" w:space="0" w:color="auto"/>
            </w:tcBorders>
          </w:tcPr>
          <w:p w14:paraId="1A67743F" w14:textId="77777777" w:rsidR="00D74A7B" w:rsidRPr="003141FD" w:rsidRDefault="00D74A7B" w:rsidP="001A343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center"/>
              <w:rPr>
                <w:rFonts w:asciiTheme="minorHAnsi" w:hAnsiTheme="minorHAnsi" w:cstheme="minorHAnsi"/>
                <w:lang w:val="en-AU"/>
              </w:rPr>
            </w:pPr>
            <w:r w:rsidRPr="003141FD">
              <w:rPr>
                <w:rFonts w:asciiTheme="minorHAnsi" w:hAnsiTheme="minorHAnsi" w:cstheme="minorHAnsi"/>
                <w:lang w:val="en-AU"/>
              </w:rPr>
              <w:t>7</w:t>
            </w:r>
          </w:p>
        </w:tc>
        <w:tc>
          <w:tcPr>
            <w:tcW w:w="2639" w:type="dxa"/>
            <w:tcBorders>
              <w:top w:val="single" w:sz="4" w:space="0" w:color="auto"/>
              <w:left w:val="single" w:sz="4" w:space="0" w:color="auto"/>
              <w:bottom w:val="single" w:sz="4" w:space="0" w:color="auto"/>
              <w:right w:val="single" w:sz="4" w:space="0" w:color="auto"/>
            </w:tcBorders>
          </w:tcPr>
          <w:p w14:paraId="0DE34B70" w14:textId="4518102D" w:rsidR="00D74A7B" w:rsidRPr="003141FD" w:rsidRDefault="00D74A7B" w:rsidP="001A343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cstheme="minorHAnsi"/>
                <w:lang w:val="en-AU"/>
              </w:rPr>
            </w:pPr>
            <w:r w:rsidRPr="003141FD">
              <w:rPr>
                <w:rFonts w:asciiTheme="minorHAnsi" w:hAnsiTheme="minorHAnsi" w:cstheme="minorHAnsi"/>
                <w:lang w:val="en-AU"/>
              </w:rPr>
              <w:t xml:space="preserve">Non-Geographic Number </w:t>
            </w:r>
            <w:r w:rsidR="0034727B" w:rsidRPr="001227FF">
              <w:rPr>
                <w:lang w:val="en-GB" w:eastAsia="en-GB"/>
              </w:rPr>
              <w:t>–</w:t>
            </w:r>
            <w:r w:rsidRPr="003141FD">
              <w:rPr>
                <w:rFonts w:asciiTheme="minorHAnsi" w:hAnsiTheme="minorHAnsi" w:cstheme="minorHAnsi"/>
                <w:lang w:val="en-AU"/>
              </w:rPr>
              <w:t xml:space="preserve"> Digital mobile service</w:t>
            </w:r>
          </w:p>
        </w:tc>
        <w:tc>
          <w:tcPr>
            <w:tcW w:w="2520" w:type="dxa"/>
            <w:tcBorders>
              <w:top w:val="single" w:sz="4" w:space="0" w:color="auto"/>
              <w:left w:val="single" w:sz="4" w:space="0" w:color="auto"/>
              <w:bottom w:val="single" w:sz="4" w:space="0" w:color="auto"/>
              <w:right w:val="single" w:sz="4" w:space="0" w:color="auto"/>
            </w:tcBorders>
          </w:tcPr>
          <w:p w14:paraId="63D1C427" w14:textId="77777777" w:rsidR="00D74A7B" w:rsidRPr="003141FD" w:rsidRDefault="00D74A7B" w:rsidP="001A343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cstheme="minorHAnsi"/>
                <w:lang w:val="en-AU"/>
              </w:rPr>
            </w:pPr>
            <w:r w:rsidRPr="003141FD">
              <w:rPr>
                <w:rFonts w:asciiTheme="minorHAnsi" w:hAnsiTheme="minorHAnsi" w:cstheme="minorHAnsi"/>
                <w:lang w:val="en-AU"/>
              </w:rPr>
              <w:t>13 June 2023</w:t>
            </w:r>
            <w:r>
              <w:rPr>
                <w:rFonts w:asciiTheme="minorHAnsi" w:hAnsiTheme="minorHAnsi" w:cstheme="minorHAnsi"/>
                <w:lang w:val="en-AU"/>
              </w:rPr>
              <w:t xml:space="preserve"> </w:t>
            </w:r>
            <w:r>
              <w:rPr>
                <w:rFonts w:asciiTheme="minorHAnsi" w:hAnsiTheme="minorHAnsi" w:cstheme="minorHAnsi"/>
                <w:lang w:val="en-AU"/>
              </w:rPr>
              <w:br/>
            </w:r>
            <w:r w:rsidRPr="003141FD">
              <w:rPr>
                <w:rFonts w:asciiTheme="minorHAnsi" w:hAnsiTheme="minorHAnsi" w:cstheme="minorHAnsi"/>
                <w:lang w:val="en-AU"/>
              </w:rPr>
              <w:t>Assigned to SatSol Limited</w:t>
            </w:r>
          </w:p>
        </w:tc>
      </w:tr>
    </w:tbl>
    <w:p w14:paraId="340625BB" w14:textId="77777777" w:rsidR="00D74A7B" w:rsidRPr="003141FD" w:rsidRDefault="00D74A7B" w:rsidP="00CC1AFD">
      <w:pPr>
        <w:overflowPunct/>
        <w:autoSpaceDE/>
        <w:autoSpaceDN/>
        <w:adjustRightInd/>
        <w:spacing w:before="0"/>
        <w:jc w:val="left"/>
        <w:textAlignment w:val="auto"/>
        <w:rPr>
          <w:rFonts w:asciiTheme="minorHAnsi" w:hAnsiTheme="minorHAnsi" w:cstheme="minorHAnsi"/>
        </w:rPr>
      </w:pPr>
    </w:p>
    <w:p w14:paraId="6AE24BC0" w14:textId="77777777" w:rsidR="00D74A7B" w:rsidRPr="003141FD" w:rsidRDefault="00D74A7B" w:rsidP="00CC1AFD">
      <w:pPr>
        <w:overflowPunct/>
        <w:spacing w:before="0"/>
        <w:jc w:val="left"/>
        <w:textAlignment w:val="auto"/>
        <w:rPr>
          <w:rFonts w:asciiTheme="minorHAnsi" w:eastAsia="SimSun" w:hAnsiTheme="minorHAnsi" w:cstheme="minorHAnsi"/>
          <w:lang w:eastAsia="zh-CN"/>
        </w:rPr>
      </w:pPr>
      <w:r w:rsidRPr="003141FD">
        <w:rPr>
          <w:rFonts w:asciiTheme="minorHAnsi" w:eastAsia="SimSun" w:hAnsiTheme="minorHAnsi" w:cstheme="minorHAnsi"/>
          <w:lang w:eastAsia="zh-CN"/>
        </w:rPr>
        <w:t>Contact:</w:t>
      </w:r>
    </w:p>
    <w:p w14:paraId="068101C6" w14:textId="77777777" w:rsidR="00D74A7B" w:rsidRDefault="00D74A7B" w:rsidP="0034727B">
      <w:pPr>
        <w:overflowPunct/>
        <w:ind w:left="567"/>
        <w:jc w:val="left"/>
        <w:textAlignment w:val="auto"/>
        <w:rPr>
          <w:rFonts w:asciiTheme="minorHAnsi" w:hAnsiTheme="minorHAnsi" w:cstheme="minorHAnsi"/>
          <w:lang w:val="en-AU"/>
        </w:rPr>
      </w:pPr>
      <w:r w:rsidRPr="003141FD">
        <w:rPr>
          <w:rFonts w:asciiTheme="minorHAnsi" w:eastAsia="SimSun" w:hAnsiTheme="minorHAnsi" w:cstheme="minorHAnsi"/>
          <w:lang w:val="en-AU" w:eastAsia="zh-CN"/>
        </w:rPr>
        <w:t>Telecommunications</w:t>
      </w:r>
      <w:r>
        <w:rPr>
          <w:rFonts w:asciiTheme="minorHAnsi" w:eastAsia="SimSun" w:hAnsiTheme="minorHAnsi" w:cstheme="minorHAnsi"/>
          <w:lang w:val="en-AU" w:eastAsia="zh-CN"/>
        </w:rPr>
        <w:t xml:space="preserve"> </w:t>
      </w:r>
      <w:r w:rsidRPr="003141FD">
        <w:rPr>
          <w:rFonts w:asciiTheme="minorHAnsi" w:eastAsia="SimSun" w:hAnsiTheme="minorHAnsi" w:cstheme="minorHAnsi"/>
          <w:lang w:val="en-AU" w:eastAsia="zh-CN"/>
        </w:rPr>
        <w:t>Commissioner</w:t>
      </w:r>
    </w:p>
    <w:p w14:paraId="1E2DABEC" w14:textId="77777777" w:rsidR="00D74A7B" w:rsidRPr="003141FD" w:rsidRDefault="00D74A7B" w:rsidP="0034727B">
      <w:pPr>
        <w:overflowPunct/>
        <w:spacing w:before="0"/>
        <w:ind w:left="567"/>
        <w:jc w:val="left"/>
        <w:textAlignment w:val="auto"/>
        <w:rPr>
          <w:rFonts w:asciiTheme="minorHAnsi" w:eastAsia="SimSun" w:hAnsiTheme="minorHAnsi" w:cstheme="minorHAnsi"/>
          <w:lang w:val="en-AU" w:eastAsia="zh-CN"/>
        </w:rPr>
      </w:pPr>
      <w:r w:rsidRPr="003141FD">
        <w:rPr>
          <w:rFonts w:asciiTheme="minorHAnsi" w:hAnsiTheme="minorHAnsi" w:cstheme="minorHAnsi"/>
          <w:lang w:val="en-AU"/>
        </w:rPr>
        <w:t>Telecommunications Commission of Solomon Islands (TCSI)</w:t>
      </w:r>
    </w:p>
    <w:p w14:paraId="59294FE7" w14:textId="77777777" w:rsidR="00D74A7B" w:rsidRDefault="00D74A7B" w:rsidP="0034727B">
      <w:pPr>
        <w:overflowPunct/>
        <w:spacing w:before="0"/>
        <w:ind w:left="567"/>
        <w:jc w:val="left"/>
        <w:textAlignment w:val="auto"/>
        <w:rPr>
          <w:rFonts w:asciiTheme="minorHAnsi" w:eastAsia="Roboto" w:hAnsiTheme="minorHAnsi" w:cstheme="minorHAnsi"/>
          <w:shd w:val="clear" w:color="auto" w:fill="FFFFFF"/>
        </w:rPr>
      </w:pPr>
      <w:r w:rsidRPr="003141FD">
        <w:rPr>
          <w:rFonts w:asciiTheme="minorHAnsi" w:eastAsia="Roboto" w:hAnsiTheme="minorHAnsi" w:cstheme="minorHAnsi"/>
          <w:shd w:val="clear" w:color="auto" w:fill="FFFFFF"/>
        </w:rPr>
        <w:t xml:space="preserve">Level 2, Alvaro Building, </w:t>
      </w:r>
      <w:r>
        <w:rPr>
          <w:rFonts w:asciiTheme="minorHAnsi" w:eastAsia="Roboto" w:hAnsiTheme="minorHAnsi" w:cstheme="minorHAnsi"/>
          <w:shd w:val="clear" w:color="auto" w:fill="FFFFFF"/>
        </w:rPr>
        <w:br/>
      </w:r>
      <w:r w:rsidRPr="003141FD">
        <w:rPr>
          <w:rFonts w:asciiTheme="minorHAnsi" w:eastAsia="Roboto" w:hAnsiTheme="minorHAnsi" w:cstheme="minorHAnsi"/>
          <w:shd w:val="clear" w:color="auto" w:fill="FFFFFF"/>
        </w:rPr>
        <w:t xml:space="preserve">P.O. Box 2180, </w:t>
      </w:r>
    </w:p>
    <w:p w14:paraId="20EB4296" w14:textId="77777777" w:rsidR="00D74A7B" w:rsidRDefault="00D74A7B" w:rsidP="0034727B">
      <w:pPr>
        <w:overflowPunct/>
        <w:spacing w:before="0"/>
        <w:ind w:left="567"/>
        <w:jc w:val="left"/>
        <w:textAlignment w:val="auto"/>
        <w:rPr>
          <w:rFonts w:asciiTheme="minorHAnsi" w:eastAsia="Roboto" w:hAnsiTheme="minorHAnsi" w:cstheme="minorHAnsi"/>
          <w:shd w:val="clear" w:color="auto" w:fill="FFFFFF"/>
        </w:rPr>
      </w:pPr>
      <w:r w:rsidRPr="003141FD">
        <w:rPr>
          <w:rFonts w:asciiTheme="minorHAnsi" w:eastAsia="Roboto" w:hAnsiTheme="minorHAnsi" w:cstheme="minorHAnsi"/>
          <w:shd w:val="clear" w:color="auto" w:fill="FFFFFF"/>
        </w:rPr>
        <w:t>HONIARA</w:t>
      </w:r>
    </w:p>
    <w:p w14:paraId="7C663D05" w14:textId="77777777" w:rsidR="00D74A7B" w:rsidRPr="003141FD" w:rsidRDefault="00D74A7B" w:rsidP="0034727B">
      <w:pPr>
        <w:overflowPunct/>
        <w:spacing w:before="0"/>
        <w:ind w:left="567"/>
        <w:jc w:val="left"/>
        <w:textAlignment w:val="auto"/>
        <w:rPr>
          <w:rFonts w:asciiTheme="minorHAnsi" w:eastAsia="SimSun" w:hAnsiTheme="minorHAnsi" w:cstheme="minorHAnsi"/>
          <w:lang w:val="en-AU" w:eastAsia="zh-CN"/>
        </w:rPr>
      </w:pPr>
      <w:r w:rsidRPr="003141FD">
        <w:rPr>
          <w:rFonts w:asciiTheme="minorHAnsi" w:eastAsia="Roboto" w:hAnsiTheme="minorHAnsi" w:cstheme="minorHAnsi"/>
          <w:shd w:val="clear" w:color="auto" w:fill="FFFFFF"/>
        </w:rPr>
        <w:t>Solomon Islands</w:t>
      </w:r>
    </w:p>
    <w:p w14:paraId="793FE26C" w14:textId="162707BF" w:rsidR="00D74A7B" w:rsidRPr="003141FD" w:rsidRDefault="00D74A7B" w:rsidP="0034727B">
      <w:pPr>
        <w:tabs>
          <w:tab w:val="clear" w:pos="1276"/>
          <w:tab w:val="left" w:pos="1418"/>
        </w:tabs>
        <w:overflowPunct/>
        <w:spacing w:before="0"/>
        <w:ind w:left="567"/>
        <w:jc w:val="left"/>
        <w:textAlignment w:val="auto"/>
        <w:rPr>
          <w:rFonts w:asciiTheme="minorHAnsi" w:eastAsia="SimSun" w:hAnsiTheme="minorHAnsi" w:cstheme="minorHAnsi"/>
          <w:lang w:val="en-AU" w:eastAsia="zh-CN"/>
        </w:rPr>
      </w:pPr>
      <w:r w:rsidRPr="003141FD">
        <w:rPr>
          <w:rFonts w:asciiTheme="minorHAnsi" w:eastAsia="SimSun" w:hAnsiTheme="minorHAnsi" w:cstheme="minorHAnsi"/>
          <w:lang w:eastAsia="zh-CN"/>
        </w:rPr>
        <w:t>Tel</w:t>
      </w:r>
      <w:r w:rsidR="0034727B">
        <w:rPr>
          <w:rFonts w:asciiTheme="minorHAnsi" w:eastAsia="SimSun" w:hAnsiTheme="minorHAnsi" w:cstheme="minorHAnsi"/>
          <w:lang w:eastAsia="zh-CN"/>
        </w:rPr>
        <w:t>.</w:t>
      </w:r>
      <w:r w:rsidRPr="003141FD">
        <w:rPr>
          <w:rFonts w:asciiTheme="minorHAnsi" w:eastAsia="SimSun" w:hAnsiTheme="minorHAnsi" w:cstheme="minorHAnsi"/>
          <w:lang w:eastAsia="zh-CN"/>
        </w:rPr>
        <w:t xml:space="preserve">: </w:t>
      </w:r>
      <w:r>
        <w:rPr>
          <w:rFonts w:asciiTheme="minorHAnsi" w:eastAsia="SimSun" w:hAnsiTheme="minorHAnsi" w:cstheme="minorHAnsi"/>
          <w:lang w:eastAsia="zh-CN"/>
        </w:rPr>
        <w:tab/>
      </w:r>
      <w:r w:rsidRPr="003141FD">
        <w:rPr>
          <w:rFonts w:asciiTheme="minorHAnsi" w:eastAsia="SimSun" w:hAnsiTheme="minorHAnsi" w:cstheme="minorHAnsi"/>
          <w:lang w:val="en-AU" w:eastAsia="zh-CN"/>
        </w:rPr>
        <w:t>+677 23850</w:t>
      </w:r>
    </w:p>
    <w:p w14:paraId="22DE41F2" w14:textId="77777777" w:rsidR="00D74A7B" w:rsidRPr="003141FD" w:rsidRDefault="00D74A7B" w:rsidP="0034727B">
      <w:pPr>
        <w:tabs>
          <w:tab w:val="clear" w:pos="1276"/>
          <w:tab w:val="left" w:pos="1418"/>
        </w:tabs>
        <w:overflowPunct/>
        <w:spacing w:before="0"/>
        <w:ind w:left="567"/>
        <w:jc w:val="left"/>
        <w:textAlignment w:val="auto"/>
        <w:rPr>
          <w:rFonts w:asciiTheme="minorHAnsi" w:eastAsia="SimSun" w:hAnsiTheme="minorHAnsi" w:cstheme="minorHAnsi"/>
          <w:lang w:val="en-AU" w:eastAsia="zh-CN"/>
        </w:rPr>
      </w:pPr>
      <w:r w:rsidRPr="003141FD">
        <w:rPr>
          <w:rFonts w:asciiTheme="minorHAnsi" w:eastAsia="SimSun" w:hAnsiTheme="minorHAnsi" w:cstheme="minorHAnsi"/>
          <w:lang w:eastAsia="zh-CN"/>
        </w:rPr>
        <w:t>Fax:</w:t>
      </w:r>
      <w:r w:rsidRPr="003141FD">
        <w:rPr>
          <w:rFonts w:asciiTheme="minorHAnsi" w:eastAsia="SimSun" w:hAnsiTheme="minorHAnsi" w:cstheme="minorHAnsi"/>
          <w:lang w:val="en-AU" w:eastAsia="zh-CN"/>
        </w:rPr>
        <w:t xml:space="preserve"> </w:t>
      </w:r>
      <w:r>
        <w:rPr>
          <w:rFonts w:asciiTheme="minorHAnsi" w:eastAsia="SimSun" w:hAnsiTheme="minorHAnsi" w:cstheme="minorHAnsi"/>
          <w:lang w:val="en-AU" w:eastAsia="zh-CN"/>
        </w:rPr>
        <w:tab/>
      </w:r>
      <w:r w:rsidRPr="003141FD">
        <w:rPr>
          <w:rFonts w:asciiTheme="minorHAnsi" w:eastAsia="SimSun" w:hAnsiTheme="minorHAnsi" w:cstheme="minorHAnsi"/>
          <w:lang w:val="en-AU" w:eastAsia="zh-CN"/>
        </w:rPr>
        <w:t>+677 23861</w:t>
      </w:r>
    </w:p>
    <w:p w14:paraId="4394AC5E" w14:textId="77777777" w:rsidR="00D74A7B" w:rsidRDefault="00D74A7B" w:rsidP="0034727B">
      <w:pPr>
        <w:tabs>
          <w:tab w:val="clear" w:pos="1276"/>
          <w:tab w:val="left" w:pos="1418"/>
        </w:tabs>
        <w:overflowPunct/>
        <w:spacing w:before="0"/>
        <w:ind w:left="567"/>
        <w:jc w:val="left"/>
        <w:textAlignment w:val="auto"/>
        <w:rPr>
          <w:rFonts w:asciiTheme="minorHAnsi" w:eastAsia="SimSun" w:hAnsiTheme="minorHAnsi" w:cstheme="minorHAnsi"/>
          <w:lang w:val="en-AU" w:eastAsia="zh-CN"/>
        </w:rPr>
      </w:pPr>
      <w:r w:rsidRPr="003141FD">
        <w:rPr>
          <w:rFonts w:asciiTheme="minorHAnsi" w:eastAsia="SimSun" w:hAnsiTheme="minorHAnsi" w:cstheme="minorHAnsi"/>
          <w:lang w:eastAsia="zh-CN"/>
        </w:rPr>
        <w:t xml:space="preserve">URL: </w:t>
      </w:r>
      <w:r>
        <w:rPr>
          <w:rFonts w:asciiTheme="minorHAnsi" w:eastAsia="SimSun" w:hAnsiTheme="minorHAnsi" w:cstheme="minorHAnsi"/>
          <w:lang w:eastAsia="zh-CN"/>
        </w:rPr>
        <w:tab/>
      </w:r>
      <w:r>
        <w:rPr>
          <w:rFonts w:asciiTheme="minorHAnsi" w:eastAsia="SimSun" w:hAnsiTheme="minorHAnsi" w:cstheme="minorHAnsi"/>
          <w:lang w:val="en-AU" w:eastAsia="zh-CN"/>
        </w:rPr>
        <w:t>www.tcsi.org.sb</w:t>
      </w:r>
    </w:p>
    <w:p w14:paraId="39A5689E" w14:textId="7153D446" w:rsidR="00DC4352" w:rsidRDefault="00DC4352">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cstheme="minorHAnsi"/>
          <w:lang w:val="en-GB"/>
        </w:rPr>
      </w:pPr>
      <w:r>
        <w:rPr>
          <w:rFonts w:asciiTheme="minorHAnsi" w:hAnsiTheme="minorHAnsi" w:cstheme="minorHAnsi"/>
          <w:lang w:val="en-GB"/>
        </w:rPr>
        <w:br w:type="page"/>
      </w:r>
    </w:p>
    <w:p w14:paraId="5EC4D552" w14:textId="77777777" w:rsidR="00D74A7B" w:rsidRPr="000C52A2" w:rsidRDefault="00D74A7B" w:rsidP="000C52A2">
      <w:pPr>
        <w:pStyle w:val="Heading20"/>
        <w:rPr>
          <w:lang w:val="en-GB"/>
        </w:rPr>
      </w:pPr>
      <w:bookmarkStart w:id="1203" w:name="_Toc474504482"/>
      <w:bookmarkStart w:id="1204" w:name="_Toc161924852"/>
      <w:r w:rsidRPr="000C52A2">
        <w:rPr>
          <w:lang w:val="en-GB"/>
        </w:rPr>
        <w:lastRenderedPageBreak/>
        <w:t>Other communication</w:t>
      </w:r>
      <w:bookmarkEnd w:id="1203"/>
      <w:bookmarkEnd w:id="1204"/>
    </w:p>
    <w:p w14:paraId="4038A4FF" w14:textId="77777777" w:rsidR="00D74A7B" w:rsidRPr="000C52A2" w:rsidRDefault="00D74A7B" w:rsidP="000C52A2">
      <w:pPr>
        <w:overflowPunct/>
        <w:spacing w:before="360"/>
        <w:jc w:val="left"/>
        <w:textAlignment w:val="auto"/>
        <w:rPr>
          <w:rFonts w:asciiTheme="minorHAnsi" w:eastAsia="SimSun" w:hAnsiTheme="minorHAnsi" w:cstheme="minorHAnsi"/>
          <w:b/>
          <w:bCs/>
          <w:lang w:eastAsia="zh-CN"/>
        </w:rPr>
      </w:pPr>
      <w:r w:rsidRPr="000C52A2">
        <w:rPr>
          <w:rFonts w:asciiTheme="minorHAnsi" w:eastAsia="SimSun" w:hAnsiTheme="minorHAnsi" w:cstheme="minorHAnsi"/>
          <w:b/>
          <w:bCs/>
          <w:lang w:eastAsia="zh-CN"/>
        </w:rPr>
        <w:t>Serbia</w:t>
      </w:r>
    </w:p>
    <w:p w14:paraId="581EAE4A" w14:textId="77777777" w:rsidR="00D74A7B" w:rsidRPr="000C52A2" w:rsidRDefault="00D74A7B" w:rsidP="000C52A2">
      <w:pPr>
        <w:overflowPunct/>
        <w:jc w:val="left"/>
        <w:textAlignment w:val="auto"/>
        <w:rPr>
          <w:rFonts w:asciiTheme="minorHAnsi" w:eastAsia="SimSun" w:hAnsiTheme="minorHAnsi" w:cstheme="minorHAnsi"/>
          <w:lang w:eastAsia="zh-CN"/>
        </w:rPr>
      </w:pPr>
      <w:r w:rsidRPr="000C52A2">
        <w:rPr>
          <w:rFonts w:asciiTheme="minorHAnsi" w:eastAsia="SimSun" w:hAnsiTheme="minorHAnsi" w:cstheme="minorHAnsi"/>
          <w:lang w:eastAsia="zh-CN"/>
        </w:rPr>
        <w:t xml:space="preserve">Communication of </w:t>
      </w:r>
      <w:bookmarkStart w:id="1205" w:name="_Hlk130290381"/>
      <w:r w:rsidRPr="000C52A2">
        <w:rPr>
          <w:rFonts w:asciiTheme="minorHAnsi" w:eastAsia="SimSun" w:hAnsiTheme="minorHAnsi" w:cstheme="minorHAnsi"/>
          <w:lang w:eastAsia="zh-CN"/>
        </w:rPr>
        <w:t>14.III.202</w:t>
      </w:r>
      <w:bookmarkEnd w:id="1205"/>
      <w:r w:rsidRPr="000C52A2">
        <w:rPr>
          <w:rFonts w:asciiTheme="minorHAnsi" w:eastAsia="SimSun" w:hAnsiTheme="minorHAnsi" w:cstheme="minorHAnsi"/>
          <w:lang w:eastAsia="zh-CN"/>
        </w:rPr>
        <w:t>4:</w:t>
      </w:r>
    </w:p>
    <w:p w14:paraId="2C113D0D" w14:textId="77777777" w:rsidR="00D74A7B" w:rsidRPr="000C52A2" w:rsidRDefault="00D74A7B" w:rsidP="000C52A2">
      <w:pPr>
        <w:overflowPunct/>
        <w:jc w:val="left"/>
        <w:textAlignment w:val="auto"/>
        <w:rPr>
          <w:rFonts w:asciiTheme="minorHAnsi" w:eastAsia="SimSun" w:hAnsiTheme="minorHAnsi" w:cstheme="minorHAnsi"/>
          <w:lang w:eastAsia="zh-CN"/>
        </w:rPr>
      </w:pPr>
      <w:r w:rsidRPr="000C52A2">
        <w:rPr>
          <w:rFonts w:asciiTheme="minorHAnsi" w:eastAsia="SimSun" w:hAnsiTheme="minorHAnsi" w:cstheme="minorHAnsi"/>
          <w:lang w:eastAsia="zh-CN"/>
        </w:rPr>
        <w:t>On the occasion of the jubilee of the foundation of Radio Belgrade, the Serbian Administration authorizes radio stations of the Amateur Radio Union "YU1ANO" to use the special call signs YT100RB and YU1924RB from 1 May to 30 November 2024.</w:t>
      </w:r>
    </w:p>
    <w:p w14:paraId="6F6D65B7" w14:textId="70DD58A7" w:rsidR="00DC4352" w:rsidRPr="000C52A2" w:rsidRDefault="00DC4352" w:rsidP="000C52A2">
      <w:pPr>
        <w:overflowPunct/>
        <w:spacing w:before="0"/>
        <w:jc w:val="left"/>
        <w:textAlignment w:val="auto"/>
        <w:rPr>
          <w:rFonts w:asciiTheme="minorHAnsi" w:eastAsia="SimSun" w:hAnsiTheme="minorHAnsi" w:cstheme="minorHAnsi"/>
          <w:lang w:eastAsia="zh-CN"/>
        </w:rPr>
      </w:pPr>
      <w:r w:rsidRPr="000C52A2">
        <w:rPr>
          <w:rFonts w:asciiTheme="minorHAnsi" w:eastAsia="SimSun" w:hAnsiTheme="minorHAnsi" w:cstheme="minorHAnsi"/>
          <w:lang w:eastAsia="zh-CN"/>
        </w:rPr>
        <w:br w:type="page"/>
      </w:r>
    </w:p>
    <w:p w14:paraId="00F4452C" w14:textId="68DDAF8A" w:rsidR="000460A5" w:rsidRPr="004E0C9A" w:rsidRDefault="000460A5" w:rsidP="000460A5">
      <w:pPr>
        <w:pStyle w:val="Heading20"/>
        <w:rPr>
          <w:lang w:val="en-GB"/>
        </w:rPr>
      </w:pPr>
      <w:bookmarkStart w:id="1206" w:name="_Toc161924853"/>
      <w:r w:rsidRPr="004E0C9A">
        <w:rPr>
          <w:lang w:val="en-GB"/>
        </w:rPr>
        <w:lastRenderedPageBreak/>
        <w:t>Service Restrictions</w:t>
      </w:r>
      <w:bookmarkEnd w:id="1194"/>
      <w:bookmarkEnd w:id="1206"/>
    </w:p>
    <w:p w14:paraId="360E4828" w14:textId="77777777" w:rsidR="000460A5" w:rsidRPr="00354780" w:rsidRDefault="000460A5" w:rsidP="000460A5">
      <w:pPr>
        <w:jc w:val="center"/>
        <w:rPr>
          <w:lang w:val="en-GB"/>
        </w:rPr>
      </w:pPr>
      <w:bookmarkStart w:id="1207" w:name="_Toc251059440"/>
      <w:bookmarkStart w:id="1208"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09" w:name="_Toc6411910"/>
      <w:bookmarkStart w:id="1210" w:name="_Toc6215745"/>
      <w:bookmarkStart w:id="1211" w:name="_Toc4420933"/>
      <w:bookmarkStart w:id="1212" w:name="_Toc1570045"/>
      <w:bookmarkStart w:id="1213" w:name="_Toc340537"/>
      <w:bookmarkStart w:id="1214" w:name="_Toc536101953"/>
      <w:bookmarkStart w:id="1215" w:name="_Toc531960788"/>
      <w:bookmarkStart w:id="1216" w:name="_Toc531094571"/>
      <w:bookmarkStart w:id="1217" w:name="_Toc526431484"/>
      <w:bookmarkStart w:id="1218" w:name="_Toc525638296"/>
      <w:bookmarkStart w:id="1219" w:name="_Toc524430965"/>
      <w:bookmarkStart w:id="1220" w:name="_Toc520709571"/>
      <w:bookmarkStart w:id="1221" w:name="_Toc518981889"/>
      <w:bookmarkStart w:id="1222" w:name="_Toc517792336"/>
      <w:bookmarkStart w:id="1223" w:name="_Toc514850725"/>
      <w:bookmarkStart w:id="1224" w:name="_Toc513645658"/>
      <w:bookmarkStart w:id="1225" w:name="_Toc510775356"/>
      <w:bookmarkStart w:id="1226" w:name="_Toc509838135"/>
      <w:bookmarkStart w:id="1227" w:name="_Toc507510722"/>
      <w:bookmarkStart w:id="1228" w:name="_Toc505005339"/>
      <w:bookmarkStart w:id="1229" w:name="_Toc503439023"/>
      <w:bookmarkStart w:id="1230" w:name="_Toc500842109"/>
      <w:bookmarkStart w:id="1231" w:name="_Toc500841785"/>
      <w:bookmarkStart w:id="1232" w:name="_Toc499624467"/>
      <w:bookmarkStart w:id="1233" w:name="_Toc497988321"/>
      <w:bookmarkStart w:id="1234" w:name="_Toc497986900"/>
      <w:bookmarkStart w:id="1235" w:name="_Toc496537204"/>
      <w:bookmarkStart w:id="1236" w:name="_Toc495499936"/>
      <w:bookmarkStart w:id="1237" w:name="_Toc493685650"/>
      <w:bookmarkStart w:id="1238" w:name="_Toc488848860"/>
      <w:bookmarkStart w:id="1239" w:name="_Toc487466270"/>
      <w:bookmarkStart w:id="1240" w:name="_Toc486323175"/>
      <w:bookmarkStart w:id="1241" w:name="_Toc485117071"/>
      <w:bookmarkStart w:id="1242" w:name="_Toc483388292"/>
      <w:bookmarkStart w:id="1243" w:name="_Toc482280105"/>
      <w:bookmarkStart w:id="1244" w:name="_Toc479671310"/>
      <w:bookmarkStart w:id="1245" w:name="_Toc478464765"/>
      <w:bookmarkStart w:id="1246" w:name="_Toc477169055"/>
      <w:bookmarkStart w:id="1247" w:name="_Toc474504484"/>
      <w:bookmarkStart w:id="1248" w:name="_Toc473209551"/>
      <w:bookmarkStart w:id="1249" w:name="_Toc471824668"/>
      <w:bookmarkStart w:id="1250" w:name="_Toc469924992"/>
      <w:bookmarkStart w:id="1251" w:name="_Toc469048951"/>
      <w:bookmarkStart w:id="1252" w:name="_Toc466367273"/>
      <w:bookmarkStart w:id="1253" w:name="_Toc456103336"/>
      <w:bookmarkStart w:id="1254" w:name="_Toc456103220"/>
      <w:bookmarkStart w:id="1255" w:name="_Toc454789160"/>
      <w:bookmarkStart w:id="1256" w:name="_Toc453320525"/>
      <w:bookmarkStart w:id="1257" w:name="_Toc451863144"/>
      <w:bookmarkStart w:id="1258" w:name="_Toc450747476"/>
      <w:bookmarkStart w:id="1259" w:name="_Toc449442776"/>
      <w:bookmarkStart w:id="1260" w:name="_Toc446578882"/>
      <w:bookmarkStart w:id="1261" w:name="_Toc445368597"/>
      <w:bookmarkStart w:id="1262" w:name="_Toc442711621"/>
      <w:bookmarkStart w:id="1263" w:name="_Toc441671604"/>
      <w:bookmarkStart w:id="1264" w:name="_Toc440443797"/>
      <w:bookmarkStart w:id="1265" w:name="_Toc438219175"/>
      <w:bookmarkStart w:id="1266" w:name="_Toc437264288"/>
      <w:bookmarkStart w:id="1267" w:name="_Toc436383070"/>
      <w:bookmarkStart w:id="1268" w:name="_Toc434843835"/>
      <w:bookmarkStart w:id="1269" w:name="_Toc433358221"/>
      <w:bookmarkStart w:id="1270" w:name="_Toc432498841"/>
      <w:bookmarkStart w:id="1271" w:name="_Toc429469055"/>
      <w:bookmarkStart w:id="1272" w:name="_Toc428372304"/>
      <w:bookmarkStart w:id="1273" w:name="_Toc428193357"/>
      <w:bookmarkStart w:id="1274" w:name="_Toc424300249"/>
      <w:bookmarkStart w:id="1275" w:name="_Toc423078776"/>
      <w:bookmarkStart w:id="1276" w:name="_Toc421783563"/>
      <w:bookmarkStart w:id="1277" w:name="_Toc420414840"/>
      <w:bookmarkStart w:id="1278" w:name="_Toc417984362"/>
      <w:bookmarkStart w:id="1279" w:name="_Toc416360079"/>
      <w:bookmarkStart w:id="1280" w:name="_Toc414884969"/>
      <w:bookmarkStart w:id="1281" w:name="_Toc410904540"/>
      <w:bookmarkStart w:id="1282" w:name="_Toc409708237"/>
      <w:bookmarkStart w:id="1283" w:name="_Toc408576642"/>
      <w:bookmarkStart w:id="1284" w:name="_Toc406508021"/>
      <w:bookmarkStart w:id="1285" w:name="_Toc405386783"/>
      <w:bookmarkStart w:id="1286" w:name="_Toc404332317"/>
      <w:bookmarkStart w:id="1287" w:name="_Toc402967105"/>
      <w:bookmarkStart w:id="1288" w:name="_Toc401757925"/>
      <w:bookmarkStart w:id="1289" w:name="_Toc400374879"/>
      <w:bookmarkStart w:id="1290" w:name="_Toc399160641"/>
      <w:bookmarkStart w:id="1291" w:name="_Toc397517658"/>
      <w:bookmarkStart w:id="1292" w:name="_Toc396212813"/>
      <w:bookmarkStart w:id="1293" w:name="_Toc395100466"/>
      <w:bookmarkStart w:id="1294" w:name="_Toc393715491"/>
      <w:bookmarkStart w:id="1295" w:name="_Toc393714487"/>
      <w:bookmarkStart w:id="1296" w:name="_Toc393713420"/>
      <w:bookmarkStart w:id="1297" w:name="_Toc392235889"/>
      <w:bookmarkStart w:id="1298" w:name="_Toc391386075"/>
      <w:bookmarkStart w:id="1299" w:name="_Toc389730887"/>
      <w:bookmarkStart w:id="1300" w:name="_Toc388947563"/>
      <w:bookmarkStart w:id="1301" w:name="_Toc388946330"/>
      <w:bookmarkStart w:id="1302" w:name="_Toc385496802"/>
      <w:bookmarkStart w:id="1303" w:name="_Toc384625710"/>
      <w:bookmarkStart w:id="1304" w:name="_Toc383182316"/>
      <w:bookmarkStart w:id="1305" w:name="_Toc381784233"/>
      <w:bookmarkStart w:id="1306" w:name="_Toc380582900"/>
      <w:bookmarkStart w:id="1307" w:name="_Toc379440375"/>
      <w:bookmarkStart w:id="1308" w:name="_Toc378322722"/>
      <w:bookmarkStart w:id="1309" w:name="_Toc377026501"/>
      <w:bookmarkStart w:id="1310" w:name="_Toc374692772"/>
      <w:bookmarkStart w:id="1311" w:name="_Toc374692695"/>
      <w:bookmarkStart w:id="1312" w:name="_Toc374006641"/>
      <w:bookmarkStart w:id="1313" w:name="_Toc373157833"/>
      <w:bookmarkStart w:id="1314" w:name="_Toc371588867"/>
      <w:bookmarkStart w:id="1315" w:name="_Toc370373501"/>
      <w:bookmarkStart w:id="1316" w:name="_Toc369007892"/>
      <w:bookmarkStart w:id="1317" w:name="_Toc369007688"/>
      <w:bookmarkStart w:id="1318" w:name="_Toc367715554"/>
      <w:bookmarkStart w:id="1319" w:name="_Toc366157715"/>
      <w:bookmarkStart w:id="1320" w:name="_Toc364672358"/>
      <w:bookmarkStart w:id="1321" w:name="_Toc363741409"/>
      <w:bookmarkStart w:id="1322" w:name="_Toc361921569"/>
      <w:bookmarkStart w:id="1323" w:name="_Toc360696838"/>
      <w:bookmarkStart w:id="1324" w:name="_Toc359489438"/>
      <w:bookmarkStart w:id="1325" w:name="_Toc358192589"/>
      <w:bookmarkStart w:id="1326" w:name="_Toc357001962"/>
      <w:bookmarkStart w:id="1327" w:name="_Toc355708879"/>
      <w:bookmarkStart w:id="1328" w:name="_Toc354053853"/>
      <w:bookmarkStart w:id="1329" w:name="_Toc352940516"/>
      <w:bookmarkStart w:id="1330" w:name="_Toc351549911"/>
      <w:bookmarkStart w:id="1331" w:name="_Toc350415590"/>
      <w:bookmarkStart w:id="1332" w:name="_Toc349288272"/>
      <w:bookmarkStart w:id="1333" w:name="_Toc347929611"/>
      <w:bookmarkStart w:id="1334" w:name="_Toc346885966"/>
      <w:bookmarkStart w:id="1335" w:name="_Toc345579844"/>
      <w:bookmarkStart w:id="1336" w:name="_Toc343262689"/>
      <w:bookmarkStart w:id="1337" w:name="_Toc342912869"/>
      <w:bookmarkStart w:id="1338" w:name="_Toc341451238"/>
      <w:bookmarkStart w:id="1339" w:name="_Toc340225540"/>
      <w:bookmarkStart w:id="1340" w:name="_Toc338779393"/>
      <w:bookmarkStart w:id="1341" w:name="_Toc337110352"/>
      <w:bookmarkStart w:id="1342" w:name="_Toc335901526"/>
      <w:bookmarkStart w:id="1343" w:name="_Toc334776207"/>
      <w:bookmarkStart w:id="1344" w:name="_Toc332272672"/>
      <w:bookmarkStart w:id="1345" w:name="_Toc323904394"/>
      <w:bookmarkStart w:id="1346" w:name="_Toc323035741"/>
      <w:bookmarkStart w:id="1347" w:name="_Toc320536978"/>
      <w:bookmarkStart w:id="1348" w:name="_Toc318965022"/>
      <w:bookmarkStart w:id="1349" w:name="_Toc316479984"/>
      <w:bookmarkStart w:id="1350" w:name="_Toc313973328"/>
      <w:bookmarkStart w:id="1351" w:name="_Toc311103663"/>
      <w:bookmarkStart w:id="1352" w:name="_Toc308530351"/>
      <w:bookmarkStart w:id="1353" w:name="_Toc304892186"/>
      <w:bookmarkStart w:id="1354" w:name="_Toc303344268"/>
      <w:bookmarkStart w:id="1355" w:name="_Toc301945313"/>
      <w:bookmarkStart w:id="1356" w:name="_Toc297804739"/>
      <w:bookmarkStart w:id="1357" w:name="_Toc296675488"/>
      <w:bookmarkStart w:id="1358" w:name="_Toc295387918"/>
      <w:bookmarkStart w:id="1359" w:name="_Toc292704993"/>
      <w:bookmarkStart w:id="1360" w:name="_Toc291005409"/>
      <w:bookmarkStart w:id="1361" w:name="_Toc288660300"/>
      <w:bookmarkStart w:id="1362" w:name="_Toc286218735"/>
      <w:bookmarkStart w:id="1363" w:name="_Toc283737224"/>
      <w:bookmarkStart w:id="1364" w:name="_Toc282526058"/>
      <w:bookmarkStart w:id="1365" w:name="_Toc280349226"/>
      <w:bookmarkStart w:id="1366" w:name="_Toc279669170"/>
      <w:bookmarkStart w:id="1367" w:name="_Toc276717184"/>
      <w:bookmarkStart w:id="1368" w:name="_Toc274223848"/>
      <w:bookmarkStart w:id="1369" w:name="_Toc273023374"/>
      <w:bookmarkStart w:id="1370" w:name="_Toc271700513"/>
      <w:bookmarkStart w:id="1371" w:name="_Toc268774044"/>
      <w:bookmarkStart w:id="1372" w:name="_Toc266181259"/>
      <w:bookmarkStart w:id="1373" w:name="_Toc265056512"/>
      <w:bookmarkStart w:id="1374" w:name="_Toc262631833"/>
      <w:bookmarkStart w:id="1375" w:name="_Toc259783162"/>
      <w:bookmarkStart w:id="1376" w:name="_Toc253407167"/>
      <w:bookmarkStart w:id="1377" w:name="_Toc8296068"/>
      <w:bookmarkStart w:id="1378" w:name="_Toc9580681"/>
      <w:bookmarkStart w:id="1379" w:name="_Toc12354369"/>
      <w:bookmarkStart w:id="1380" w:name="_Toc13065958"/>
      <w:bookmarkStart w:id="1381" w:name="_Toc14769333"/>
      <w:bookmarkStart w:id="1382" w:name="_Toc17298855"/>
      <w:bookmarkStart w:id="1383" w:name="_Toc18681557"/>
      <w:bookmarkStart w:id="1384" w:name="_Toc21528585"/>
      <w:bookmarkStart w:id="1385" w:name="_Toc23321872"/>
      <w:bookmarkStart w:id="1386" w:name="_Toc24365713"/>
      <w:bookmarkStart w:id="1387" w:name="_Toc25746890"/>
      <w:bookmarkStart w:id="1388" w:name="_Toc26539919"/>
      <w:bookmarkStart w:id="1389" w:name="_Toc27558707"/>
      <w:bookmarkStart w:id="1390" w:name="_Toc31986491"/>
      <w:bookmarkStart w:id="1391" w:name="_Toc33175457"/>
      <w:bookmarkStart w:id="1392" w:name="_Toc38455870"/>
      <w:bookmarkStart w:id="1393" w:name="_Toc40787347"/>
      <w:bookmarkStart w:id="1394" w:name="_Toc46322979"/>
      <w:bookmarkStart w:id="1395" w:name="_Toc49438647"/>
      <w:bookmarkStart w:id="1396" w:name="_Toc51669586"/>
      <w:bookmarkStart w:id="1397" w:name="_Toc52889727"/>
      <w:bookmarkStart w:id="1398" w:name="_Toc57030870"/>
      <w:bookmarkStart w:id="1399" w:name="_Toc67918828"/>
      <w:bookmarkStart w:id="1400" w:name="_Toc70410773"/>
      <w:bookmarkStart w:id="1401" w:name="_Toc74064889"/>
      <w:bookmarkStart w:id="1402" w:name="_Toc78207947"/>
      <w:bookmarkStart w:id="1403" w:name="_Toc97889189"/>
      <w:bookmarkStart w:id="1404" w:name="_Toc103001301"/>
      <w:bookmarkStart w:id="1405" w:name="_Toc108423200"/>
      <w:bookmarkStart w:id="1406" w:name="_Toc125536231"/>
      <w:bookmarkStart w:id="1407" w:name="_Toc140583970"/>
      <w:bookmarkStart w:id="1408" w:name="_Toc157508794"/>
      <w:bookmarkStart w:id="1409" w:name="_Toc161924854"/>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10" w:name="_Toc420414841"/>
      <w:bookmarkStart w:id="1411" w:name="_Toc417984363"/>
      <w:bookmarkStart w:id="1412" w:name="_Toc416360080"/>
      <w:bookmarkStart w:id="1413" w:name="_Toc414884970"/>
      <w:bookmarkStart w:id="1414" w:name="_Toc410904541"/>
      <w:bookmarkStart w:id="1415" w:name="_Toc409708238"/>
      <w:bookmarkStart w:id="1416" w:name="_Toc408576643"/>
      <w:bookmarkStart w:id="1417" w:name="_Toc406508022"/>
      <w:bookmarkStart w:id="1418" w:name="_Toc405386784"/>
      <w:bookmarkStart w:id="1419" w:name="_Toc404332318"/>
      <w:bookmarkStart w:id="1420" w:name="_Toc402967106"/>
      <w:bookmarkStart w:id="1421" w:name="_Toc401757926"/>
      <w:bookmarkStart w:id="1422" w:name="_Toc400374880"/>
      <w:bookmarkStart w:id="1423" w:name="_Toc399160642"/>
      <w:bookmarkStart w:id="1424" w:name="_Toc397517659"/>
      <w:bookmarkStart w:id="1425" w:name="_Toc396212814"/>
      <w:bookmarkStart w:id="1426" w:name="_Toc395100467"/>
      <w:bookmarkStart w:id="1427" w:name="_Toc393715492"/>
      <w:bookmarkStart w:id="1428" w:name="_Toc393714488"/>
      <w:bookmarkStart w:id="1429" w:name="_Toc393713421"/>
      <w:bookmarkStart w:id="1430" w:name="_Toc392235890"/>
      <w:bookmarkStart w:id="1431" w:name="_Toc391386076"/>
      <w:bookmarkStart w:id="1432" w:name="_Toc389730888"/>
      <w:bookmarkStart w:id="1433" w:name="_Toc388947564"/>
      <w:bookmarkStart w:id="1434" w:name="_Toc388946331"/>
      <w:bookmarkStart w:id="1435" w:name="_Toc385496803"/>
      <w:bookmarkStart w:id="1436" w:name="_Toc384625711"/>
      <w:bookmarkStart w:id="1437" w:name="_Toc383182317"/>
      <w:bookmarkStart w:id="1438" w:name="_Toc381784234"/>
      <w:bookmarkStart w:id="1439" w:name="_Toc380582901"/>
      <w:bookmarkStart w:id="1440" w:name="_Toc379440376"/>
      <w:bookmarkStart w:id="1441" w:name="_Toc378322723"/>
      <w:bookmarkStart w:id="1442" w:name="_Toc377026502"/>
      <w:bookmarkStart w:id="1443" w:name="_Toc374692773"/>
      <w:bookmarkStart w:id="1444" w:name="_Toc374692696"/>
      <w:bookmarkStart w:id="1445" w:name="_Toc374006642"/>
      <w:bookmarkStart w:id="1446" w:name="_Toc373157834"/>
      <w:bookmarkStart w:id="1447" w:name="_Toc371588868"/>
      <w:bookmarkStart w:id="1448" w:name="_Toc370373502"/>
      <w:bookmarkStart w:id="1449" w:name="_Toc369007893"/>
      <w:bookmarkStart w:id="1450" w:name="_Toc369007689"/>
      <w:bookmarkStart w:id="1451" w:name="_Toc367715555"/>
      <w:bookmarkStart w:id="1452" w:name="_Toc366157716"/>
      <w:bookmarkStart w:id="1453" w:name="_Toc364672359"/>
      <w:bookmarkStart w:id="1454" w:name="_Toc363741410"/>
      <w:bookmarkStart w:id="1455" w:name="_Toc361921570"/>
      <w:bookmarkStart w:id="1456" w:name="_Toc360696839"/>
      <w:bookmarkStart w:id="1457" w:name="_Toc359489439"/>
      <w:bookmarkStart w:id="1458" w:name="_Toc358192590"/>
      <w:bookmarkStart w:id="1459" w:name="_Toc357001963"/>
      <w:bookmarkStart w:id="1460" w:name="_Toc355708880"/>
      <w:bookmarkStart w:id="1461" w:name="_Toc354053854"/>
      <w:bookmarkStart w:id="1462" w:name="_Toc352940517"/>
      <w:bookmarkStart w:id="1463" w:name="_Toc351549912"/>
      <w:bookmarkStart w:id="1464" w:name="_Toc350415591"/>
      <w:bookmarkStart w:id="1465" w:name="_Toc349288273"/>
      <w:bookmarkStart w:id="1466" w:name="_Toc347929612"/>
      <w:bookmarkStart w:id="1467" w:name="_Toc346885967"/>
      <w:bookmarkStart w:id="1468" w:name="_Toc345579845"/>
      <w:bookmarkStart w:id="1469" w:name="_Toc343262690"/>
      <w:bookmarkStart w:id="1470" w:name="_Toc342912870"/>
      <w:bookmarkStart w:id="1471" w:name="_Toc341451239"/>
      <w:bookmarkStart w:id="1472" w:name="_Toc340225541"/>
      <w:bookmarkStart w:id="1473" w:name="_Toc338779394"/>
      <w:bookmarkStart w:id="1474" w:name="_Toc337110353"/>
      <w:bookmarkStart w:id="1475" w:name="_Toc335901527"/>
      <w:bookmarkStart w:id="1476" w:name="_Toc334776208"/>
      <w:bookmarkStart w:id="1477" w:name="_Toc332272673"/>
      <w:bookmarkStart w:id="1478" w:name="_Toc323904395"/>
      <w:bookmarkStart w:id="1479" w:name="_Toc323035742"/>
      <w:bookmarkStart w:id="1480" w:name="_Toc321820569"/>
      <w:bookmarkStart w:id="1481" w:name="_Toc321311688"/>
      <w:bookmarkStart w:id="1482" w:name="_Toc321233409"/>
      <w:bookmarkStart w:id="1483" w:name="_Toc320536979"/>
      <w:bookmarkStart w:id="1484" w:name="_Toc318965023"/>
      <w:bookmarkStart w:id="1485" w:name="_Toc316479985"/>
      <w:bookmarkStart w:id="1486" w:name="_Toc313973329"/>
      <w:bookmarkStart w:id="1487" w:name="_Toc311103664"/>
      <w:bookmarkStart w:id="1488" w:name="_Toc308530352"/>
      <w:bookmarkStart w:id="1489" w:name="_Toc304892188"/>
      <w:bookmarkStart w:id="1490" w:name="_Toc303344270"/>
      <w:bookmarkStart w:id="1491" w:name="_Toc301945315"/>
      <w:bookmarkStart w:id="1492" w:name="_Toc297804741"/>
      <w:bookmarkStart w:id="1493" w:name="_Toc296675490"/>
      <w:bookmarkStart w:id="1494" w:name="_Toc295387920"/>
      <w:bookmarkStart w:id="1495" w:name="_Toc292704995"/>
      <w:bookmarkStart w:id="1496" w:name="_Toc291005411"/>
      <w:bookmarkStart w:id="1497" w:name="_Toc288660302"/>
      <w:bookmarkStart w:id="1498" w:name="_Toc286218737"/>
      <w:bookmarkStart w:id="1499" w:name="_Toc283737226"/>
      <w:bookmarkStart w:id="1500" w:name="_Toc282526060"/>
      <w:bookmarkStart w:id="1501" w:name="_Toc280349228"/>
      <w:bookmarkStart w:id="1502" w:name="_Toc279669172"/>
      <w:bookmarkStart w:id="1503" w:name="_Toc276717186"/>
      <w:bookmarkStart w:id="1504" w:name="_Toc274223850"/>
      <w:bookmarkStart w:id="1505" w:name="_Toc273023376"/>
      <w:bookmarkStart w:id="1506" w:name="_Toc271700515"/>
      <w:bookmarkStart w:id="1507" w:name="_Toc268774046"/>
      <w:bookmarkStart w:id="1508" w:name="_Toc266181261"/>
      <w:bookmarkStart w:id="1509" w:name="_Toc259783164"/>
      <w:bookmarkStart w:id="1510" w:name="_Toc253407169"/>
      <w:bookmarkStart w:id="1511" w:name="_Toc6411911"/>
      <w:bookmarkStart w:id="1512" w:name="_Toc6215746"/>
      <w:bookmarkStart w:id="1513" w:name="_Toc4420934"/>
      <w:bookmarkStart w:id="1514" w:name="_Toc1570046"/>
      <w:bookmarkStart w:id="1515" w:name="_Toc340538"/>
      <w:bookmarkStart w:id="1516" w:name="_Toc536101954"/>
      <w:bookmarkStart w:id="1517" w:name="_Toc531960789"/>
      <w:bookmarkStart w:id="1518" w:name="_Toc531094572"/>
      <w:bookmarkStart w:id="1519" w:name="_Toc526431485"/>
      <w:bookmarkStart w:id="1520" w:name="_Toc525638297"/>
      <w:bookmarkStart w:id="1521" w:name="_Toc524430966"/>
      <w:bookmarkStart w:id="1522" w:name="_Toc520709572"/>
      <w:bookmarkStart w:id="1523" w:name="_Toc518981890"/>
      <w:bookmarkStart w:id="1524" w:name="_Toc517792337"/>
      <w:bookmarkStart w:id="1525" w:name="_Toc514850726"/>
      <w:bookmarkStart w:id="1526" w:name="_Toc513645659"/>
      <w:bookmarkStart w:id="1527" w:name="_Toc510775357"/>
      <w:bookmarkStart w:id="1528" w:name="_Toc509838136"/>
      <w:bookmarkStart w:id="1529" w:name="_Toc507510723"/>
      <w:bookmarkStart w:id="1530" w:name="_Toc505005340"/>
      <w:bookmarkStart w:id="1531" w:name="_Toc503439024"/>
      <w:bookmarkStart w:id="1532" w:name="_Toc500842110"/>
      <w:bookmarkStart w:id="1533" w:name="_Toc500841786"/>
      <w:bookmarkStart w:id="1534" w:name="_Toc499624468"/>
      <w:bookmarkStart w:id="1535" w:name="_Toc497988322"/>
      <w:bookmarkStart w:id="1536" w:name="_Toc497986901"/>
      <w:bookmarkStart w:id="1537" w:name="_Toc496537205"/>
      <w:bookmarkStart w:id="1538" w:name="_Toc495499937"/>
      <w:bookmarkStart w:id="1539" w:name="_Toc493685651"/>
      <w:bookmarkStart w:id="1540" w:name="_Toc488848861"/>
      <w:bookmarkStart w:id="1541" w:name="_Toc487466271"/>
      <w:bookmarkStart w:id="1542" w:name="_Toc486323176"/>
      <w:bookmarkStart w:id="1543" w:name="_Toc485117072"/>
      <w:bookmarkStart w:id="1544" w:name="_Toc483388293"/>
      <w:bookmarkStart w:id="1545" w:name="_Toc482280106"/>
      <w:bookmarkStart w:id="1546" w:name="_Toc479671311"/>
      <w:bookmarkStart w:id="1547" w:name="_Toc478464766"/>
      <w:bookmarkStart w:id="1548" w:name="_Toc477169056"/>
      <w:bookmarkStart w:id="1549" w:name="_Toc474504485"/>
      <w:bookmarkStart w:id="1550" w:name="_Toc473209552"/>
      <w:bookmarkStart w:id="1551" w:name="_Toc471824669"/>
      <w:bookmarkStart w:id="1552" w:name="_Toc469924993"/>
      <w:bookmarkStart w:id="1553" w:name="_Toc469048952"/>
      <w:bookmarkStart w:id="1554" w:name="_Toc466367274"/>
      <w:bookmarkStart w:id="1555" w:name="_Toc456103337"/>
      <w:bookmarkStart w:id="1556" w:name="_Toc456103221"/>
      <w:bookmarkStart w:id="1557" w:name="_Toc454789161"/>
      <w:bookmarkStart w:id="1558" w:name="_Toc453320526"/>
      <w:bookmarkStart w:id="1559" w:name="_Toc451863145"/>
      <w:bookmarkStart w:id="1560" w:name="_Toc450747477"/>
      <w:bookmarkStart w:id="1561" w:name="_Toc449442777"/>
      <w:bookmarkStart w:id="1562" w:name="_Toc446578883"/>
      <w:bookmarkStart w:id="1563" w:name="_Toc445368598"/>
      <w:bookmarkStart w:id="1564" w:name="_Toc442711622"/>
      <w:bookmarkStart w:id="1565" w:name="_Toc441671605"/>
      <w:bookmarkStart w:id="1566" w:name="_Toc440443798"/>
      <w:bookmarkStart w:id="1567" w:name="_Toc438219176"/>
      <w:bookmarkStart w:id="1568" w:name="_Toc437264289"/>
      <w:bookmarkStart w:id="1569" w:name="_Toc436383071"/>
      <w:bookmarkStart w:id="1570" w:name="_Toc434843836"/>
      <w:bookmarkStart w:id="1571" w:name="_Toc433358222"/>
      <w:bookmarkStart w:id="1572" w:name="_Toc432498842"/>
      <w:bookmarkStart w:id="1573" w:name="_Toc429469056"/>
      <w:bookmarkStart w:id="1574" w:name="_Toc428372305"/>
      <w:bookmarkStart w:id="1575" w:name="_Toc428193358"/>
      <w:bookmarkStart w:id="1576" w:name="_Toc424300250"/>
      <w:bookmarkStart w:id="1577" w:name="_Toc423078777"/>
      <w:bookmarkStart w:id="1578" w:name="_Toc421783564"/>
      <w:bookmarkStart w:id="1579" w:name="_Toc8296069"/>
      <w:bookmarkStart w:id="1580" w:name="_Toc9580682"/>
      <w:bookmarkStart w:id="1581" w:name="_Toc12354370"/>
      <w:bookmarkStart w:id="1582" w:name="_Toc13065959"/>
      <w:bookmarkStart w:id="1583" w:name="_Toc14769334"/>
      <w:bookmarkStart w:id="1584" w:name="_Toc17298856"/>
      <w:bookmarkStart w:id="1585" w:name="_Toc18681558"/>
      <w:bookmarkStart w:id="1586" w:name="_Toc21528586"/>
      <w:bookmarkStart w:id="1587" w:name="_Toc23321873"/>
      <w:bookmarkStart w:id="1588" w:name="_Toc24365714"/>
      <w:bookmarkStart w:id="1589" w:name="_Toc25746891"/>
      <w:bookmarkStart w:id="1590" w:name="_Toc26539920"/>
      <w:bookmarkStart w:id="1591" w:name="_Toc27558708"/>
      <w:bookmarkStart w:id="1592" w:name="_Toc31986492"/>
      <w:bookmarkStart w:id="1593" w:name="_Toc33175458"/>
      <w:bookmarkStart w:id="1594" w:name="_Toc38455871"/>
      <w:bookmarkStart w:id="1595" w:name="_Toc40787348"/>
      <w:bookmarkStart w:id="1596" w:name="_Toc49438648"/>
      <w:bookmarkStart w:id="1597" w:name="_Toc51669587"/>
      <w:bookmarkStart w:id="1598" w:name="_Toc52889728"/>
      <w:bookmarkStart w:id="1599" w:name="_Toc57030871"/>
      <w:bookmarkStart w:id="1600" w:name="_Toc67918829"/>
      <w:bookmarkStart w:id="1601" w:name="_Toc70410774"/>
      <w:bookmarkStart w:id="1602" w:name="_Toc74064890"/>
      <w:bookmarkStart w:id="1603" w:name="_Toc78207948"/>
      <w:bookmarkStart w:id="1604" w:name="_Toc97889190"/>
      <w:bookmarkStart w:id="1605" w:name="_Toc103001302"/>
      <w:bookmarkStart w:id="1606" w:name="_Toc108423201"/>
      <w:bookmarkStart w:id="1607" w:name="_Toc125536232"/>
      <w:bookmarkStart w:id="1608" w:name="_Toc140583971"/>
      <w:bookmarkStart w:id="1609" w:name="_Toc157508795"/>
      <w:bookmarkStart w:id="1610" w:name="_Toc161924855"/>
      <w:r w:rsidRPr="006F5A9E">
        <w:lastRenderedPageBreak/>
        <w:t>AMENDMENTS</w:t>
      </w:r>
      <w:r>
        <w:t xml:space="preserve">  TO  SERVICE  PUBLICATIONS</w:t>
      </w:r>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tbl>
    <w:p w14:paraId="30C35DF0" w14:textId="77777777" w:rsidR="00633E20" w:rsidRDefault="00633E20" w:rsidP="00633E20">
      <w:pPr>
        <w:rPr>
          <w:lang w:val="en-GB"/>
        </w:rPr>
      </w:pPr>
    </w:p>
    <w:p w14:paraId="2DE534CA" w14:textId="77777777" w:rsidR="00633E20" w:rsidRDefault="00633E20" w:rsidP="00633E20">
      <w:pPr>
        <w:rPr>
          <w:lang w:val="en-GB"/>
        </w:rPr>
      </w:pPr>
    </w:p>
    <w:p w14:paraId="63FBB4AE" w14:textId="761578AC" w:rsidR="00D74A7B" w:rsidRPr="00DC4352" w:rsidRDefault="00D74A7B" w:rsidP="00DB7221">
      <w:pPr>
        <w:pStyle w:val="Heading20"/>
        <w:rPr>
          <w:rFonts w:asciiTheme="minorHAnsi" w:hAnsiTheme="minorHAnsi" w:cstheme="minorHAnsi"/>
          <w:b w:val="0"/>
          <w:bCs w:val="0"/>
          <w:lang w:val="en-GB"/>
        </w:rPr>
      </w:pPr>
      <w:bookmarkStart w:id="1611" w:name="_Toc161924856"/>
      <w:r w:rsidRPr="00DC4352">
        <w:rPr>
          <w:rFonts w:asciiTheme="minorHAnsi" w:hAnsiTheme="minorHAnsi" w:cstheme="minorHAnsi"/>
          <w:lang w:val="en-GB"/>
        </w:rPr>
        <w:t xml:space="preserve">List of Issuer Identifier Numbers </w:t>
      </w:r>
      <w:r w:rsidRPr="00DC4352">
        <w:rPr>
          <w:rFonts w:asciiTheme="minorHAnsi" w:hAnsiTheme="minorHAnsi" w:cstheme="minorHAnsi"/>
          <w:lang w:val="en-GB"/>
        </w:rPr>
        <w:br/>
        <w:t>(in accordance with Recommendation ITU-T E.118 (05/2006))</w:t>
      </w:r>
      <w:r w:rsidRPr="00DC4352">
        <w:rPr>
          <w:rFonts w:asciiTheme="minorHAnsi" w:hAnsiTheme="minorHAnsi" w:cstheme="minorHAnsi"/>
          <w:lang w:val="en-GB"/>
        </w:rPr>
        <w:br/>
        <w:t>(Position on 31 December 2023)</w:t>
      </w:r>
      <w:bookmarkEnd w:id="1611"/>
    </w:p>
    <w:p w14:paraId="4A4F614F" w14:textId="77777777" w:rsidR="00D74A7B" w:rsidRPr="00665639" w:rsidRDefault="00D74A7B" w:rsidP="00665639">
      <w:pPr>
        <w:tabs>
          <w:tab w:val="left" w:pos="720"/>
        </w:tabs>
        <w:spacing w:before="240"/>
        <w:jc w:val="center"/>
        <w:rPr>
          <w:rFonts w:asciiTheme="minorHAnsi" w:hAnsiTheme="minorHAnsi"/>
          <w:lang w:val="en-GB"/>
        </w:rPr>
      </w:pPr>
      <w:r w:rsidRPr="00665639">
        <w:rPr>
          <w:rFonts w:asciiTheme="minorHAnsi" w:hAnsiTheme="minorHAnsi"/>
          <w:lang w:val="en-GB"/>
        </w:rPr>
        <w:t>(Annex to ITU Operational Bulletin No. 1283 – 1.I.2024)</w:t>
      </w:r>
      <w:r w:rsidRPr="00665639">
        <w:rPr>
          <w:rFonts w:asciiTheme="minorHAnsi" w:hAnsiTheme="minorHAnsi"/>
          <w:lang w:val="en-GB"/>
        </w:rPr>
        <w:br/>
        <w:t xml:space="preserve">(Amendment No. </w:t>
      </w:r>
      <w:r>
        <w:rPr>
          <w:rFonts w:asciiTheme="minorHAnsi" w:hAnsiTheme="minorHAnsi"/>
          <w:lang w:val="en-GB"/>
        </w:rPr>
        <w:t>3</w:t>
      </w:r>
      <w:r w:rsidRPr="00665639">
        <w:rPr>
          <w:rFonts w:asciiTheme="minorHAnsi" w:hAnsiTheme="minorHAnsi"/>
          <w:lang w:val="en-GB"/>
        </w:rPr>
        <w:t>)</w:t>
      </w:r>
    </w:p>
    <w:p w14:paraId="6254F554" w14:textId="77777777" w:rsidR="00D74A7B" w:rsidRPr="00665639" w:rsidRDefault="00D74A7B" w:rsidP="00665639">
      <w:pPr>
        <w:spacing w:before="0"/>
        <w:jc w:val="left"/>
        <w:rPr>
          <w:lang w:val="en-GB"/>
        </w:rPr>
      </w:pPr>
    </w:p>
    <w:p w14:paraId="70548B5A" w14:textId="77777777" w:rsidR="00D74A7B" w:rsidRPr="00665639" w:rsidRDefault="00D74A7B" w:rsidP="00665639">
      <w:pPr>
        <w:tabs>
          <w:tab w:val="left" w:pos="1560"/>
          <w:tab w:val="left" w:pos="4140"/>
          <w:tab w:val="left" w:pos="4230"/>
        </w:tabs>
        <w:spacing w:before="0"/>
        <w:jc w:val="left"/>
        <w:rPr>
          <w:rFonts w:cs="Arial"/>
          <w:b/>
          <w:bCs/>
        </w:rPr>
      </w:pPr>
      <w:bookmarkStart w:id="1612" w:name="OLE_LINK8"/>
      <w:r>
        <w:rPr>
          <w:rFonts w:cs="Arial"/>
          <w:b/>
          <w:bCs/>
        </w:rPr>
        <w:t>Germany</w:t>
      </w:r>
      <w:bookmarkEnd w:id="1612"/>
      <w:r>
        <w:rPr>
          <w:rFonts w:cs="Arial"/>
          <w:b/>
          <w:bCs/>
        </w:rPr>
        <w:t xml:space="preserve">      </w:t>
      </w:r>
      <w:r w:rsidRPr="00665639">
        <w:rPr>
          <w:rFonts w:cs="Arial"/>
          <w:b/>
          <w:bCs/>
        </w:rPr>
        <w:t>ADD</w:t>
      </w:r>
    </w:p>
    <w:p w14:paraId="7672F4DA" w14:textId="77777777" w:rsidR="00D74A7B" w:rsidRPr="00665639" w:rsidRDefault="00D74A7B" w:rsidP="00665639">
      <w:pPr>
        <w:tabs>
          <w:tab w:val="left" w:pos="1560"/>
          <w:tab w:val="left" w:pos="4140"/>
          <w:tab w:val="left" w:pos="4230"/>
        </w:tabs>
        <w:spacing w:before="0"/>
        <w:jc w:val="left"/>
        <w:rPr>
          <w:rFonts w:cs="Arial"/>
          <w:lang w:val="en-GB"/>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330"/>
        <w:gridCol w:w="1072"/>
        <w:gridCol w:w="3261"/>
        <w:gridCol w:w="1386"/>
      </w:tblGrid>
      <w:tr w:rsidR="00D74A7B" w:rsidRPr="00665639" w14:paraId="09D45591" w14:textId="77777777" w:rsidTr="00DC4352">
        <w:trPr>
          <w:cantSplit/>
        </w:trPr>
        <w:tc>
          <w:tcPr>
            <w:tcW w:w="1696" w:type="dxa"/>
            <w:vAlign w:val="center"/>
          </w:tcPr>
          <w:p w14:paraId="33284476" w14:textId="77777777" w:rsidR="00D74A7B" w:rsidRPr="00665639" w:rsidRDefault="00D74A7B" w:rsidP="00DC4352">
            <w:pPr>
              <w:tabs>
                <w:tab w:val="left" w:pos="426"/>
                <w:tab w:val="left" w:pos="4140"/>
                <w:tab w:val="left" w:pos="4230"/>
              </w:tabs>
              <w:spacing w:before="40" w:after="40"/>
              <w:jc w:val="center"/>
              <w:rPr>
                <w:rFonts w:asciiTheme="minorHAnsi" w:hAnsiTheme="minorHAnsi" w:cs="Arial"/>
                <w:i/>
                <w:iCs/>
                <w:lang w:val="en-GB"/>
              </w:rPr>
            </w:pPr>
            <w:r w:rsidRPr="00665639">
              <w:rPr>
                <w:rFonts w:asciiTheme="minorHAnsi" w:hAnsiTheme="minorHAnsi" w:cs="Arial"/>
                <w:i/>
                <w:iCs/>
                <w:lang w:val="en-GB"/>
              </w:rPr>
              <w:t>Country/</w:t>
            </w:r>
          </w:p>
          <w:p w14:paraId="2AD720AF" w14:textId="77777777" w:rsidR="00D74A7B" w:rsidRPr="00665639" w:rsidRDefault="00D74A7B" w:rsidP="00DC4352">
            <w:pPr>
              <w:tabs>
                <w:tab w:val="left" w:pos="426"/>
                <w:tab w:val="left" w:pos="4140"/>
                <w:tab w:val="left" w:pos="4230"/>
              </w:tabs>
              <w:spacing w:before="40" w:after="40"/>
              <w:jc w:val="center"/>
              <w:rPr>
                <w:rFonts w:asciiTheme="minorHAnsi" w:hAnsiTheme="minorHAnsi" w:cs="Arial"/>
                <w:i/>
                <w:iCs/>
                <w:lang w:val="en-GB"/>
              </w:rPr>
            </w:pPr>
            <w:r w:rsidRPr="00665639">
              <w:rPr>
                <w:rFonts w:asciiTheme="minorHAnsi" w:hAnsiTheme="minorHAnsi" w:cs="Arial"/>
                <w:i/>
                <w:iCs/>
                <w:lang w:val="en-GB"/>
              </w:rPr>
              <w:t>geographical area</w:t>
            </w:r>
          </w:p>
        </w:tc>
        <w:tc>
          <w:tcPr>
            <w:tcW w:w="2330" w:type="dxa"/>
            <w:vAlign w:val="center"/>
          </w:tcPr>
          <w:p w14:paraId="1A0DADCC" w14:textId="77777777" w:rsidR="00D74A7B" w:rsidRPr="00665639" w:rsidRDefault="00D74A7B" w:rsidP="00DC4352">
            <w:pPr>
              <w:tabs>
                <w:tab w:val="left" w:pos="426"/>
                <w:tab w:val="left" w:pos="4140"/>
                <w:tab w:val="left" w:pos="4230"/>
              </w:tabs>
              <w:spacing w:before="40" w:after="40"/>
              <w:jc w:val="center"/>
              <w:rPr>
                <w:rFonts w:asciiTheme="minorHAnsi" w:hAnsiTheme="minorHAnsi" w:cs="Arial"/>
                <w:i/>
                <w:iCs/>
                <w:lang w:val="en-GB"/>
              </w:rPr>
            </w:pPr>
            <w:r w:rsidRPr="00665639">
              <w:rPr>
                <w:rFonts w:asciiTheme="minorHAnsi" w:hAnsiTheme="minorHAnsi" w:cs="Arial"/>
                <w:i/>
                <w:iCs/>
                <w:lang w:val="en-GB"/>
              </w:rPr>
              <w:t>Company Name/Address</w:t>
            </w:r>
          </w:p>
        </w:tc>
        <w:tc>
          <w:tcPr>
            <w:tcW w:w="1072" w:type="dxa"/>
            <w:vAlign w:val="center"/>
          </w:tcPr>
          <w:p w14:paraId="19D124E2" w14:textId="77777777" w:rsidR="00D74A7B" w:rsidRPr="00665639" w:rsidRDefault="00D74A7B" w:rsidP="00DC4352">
            <w:pPr>
              <w:tabs>
                <w:tab w:val="left" w:pos="426"/>
                <w:tab w:val="left" w:pos="4140"/>
                <w:tab w:val="left" w:pos="4230"/>
              </w:tabs>
              <w:spacing w:before="40" w:after="40"/>
              <w:jc w:val="center"/>
              <w:rPr>
                <w:rFonts w:asciiTheme="minorHAnsi" w:hAnsiTheme="minorHAnsi" w:cs="Arial"/>
                <w:i/>
                <w:iCs/>
                <w:lang w:val="en-GB"/>
              </w:rPr>
            </w:pPr>
            <w:r w:rsidRPr="00665639">
              <w:rPr>
                <w:rFonts w:asciiTheme="minorHAnsi" w:hAnsiTheme="minorHAnsi" w:cs="Arial"/>
                <w:i/>
                <w:iCs/>
                <w:lang w:val="en-GB"/>
              </w:rPr>
              <w:t>Issuer Identifier Number</w:t>
            </w:r>
          </w:p>
        </w:tc>
        <w:tc>
          <w:tcPr>
            <w:tcW w:w="3261" w:type="dxa"/>
            <w:vAlign w:val="center"/>
          </w:tcPr>
          <w:p w14:paraId="0780A74E" w14:textId="77777777" w:rsidR="00D74A7B" w:rsidRPr="00665639" w:rsidRDefault="00D74A7B" w:rsidP="00DC4352">
            <w:pPr>
              <w:tabs>
                <w:tab w:val="left" w:pos="426"/>
                <w:tab w:val="left" w:pos="4140"/>
                <w:tab w:val="left" w:pos="4230"/>
              </w:tabs>
              <w:spacing w:before="40" w:after="40"/>
              <w:jc w:val="center"/>
              <w:rPr>
                <w:rFonts w:asciiTheme="minorHAnsi" w:hAnsiTheme="minorHAnsi" w:cs="Arial"/>
                <w:i/>
                <w:iCs/>
                <w:lang w:val="en-GB"/>
              </w:rPr>
            </w:pPr>
            <w:r w:rsidRPr="00665639">
              <w:rPr>
                <w:rFonts w:asciiTheme="minorHAnsi" w:hAnsiTheme="minorHAnsi" w:cs="Arial"/>
                <w:i/>
                <w:iCs/>
                <w:lang w:val="en-GB"/>
              </w:rPr>
              <w:t>Contact</w:t>
            </w:r>
          </w:p>
        </w:tc>
        <w:tc>
          <w:tcPr>
            <w:tcW w:w="1386" w:type="dxa"/>
            <w:vAlign w:val="center"/>
          </w:tcPr>
          <w:p w14:paraId="6D9F0D76" w14:textId="77777777" w:rsidR="00D74A7B" w:rsidRPr="00665639" w:rsidRDefault="00D74A7B" w:rsidP="00DC4352">
            <w:pPr>
              <w:tabs>
                <w:tab w:val="left" w:pos="426"/>
                <w:tab w:val="left" w:pos="4140"/>
                <w:tab w:val="left" w:pos="4230"/>
              </w:tabs>
              <w:spacing w:before="40" w:after="40"/>
              <w:jc w:val="center"/>
              <w:rPr>
                <w:rFonts w:asciiTheme="minorHAnsi" w:hAnsiTheme="minorHAnsi" w:cs="Arial"/>
                <w:i/>
                <w:iCs/>
                <w:lang w:val="en-GB"/>
              </w:rPr>
            </w:pPr>
            <w:r w:rsidRPr="00665639">
              <w:rPr>
                <w:rFonts w:asciiTheme="minorHAnsi" w:hAnsiTheme="minorHAnsi" w:cs="Arial"/>
                <w:i/>
                <w:iCs/>
                <w:lang w:val="en-GB"/>
              </w:rPr>
              <w:t>Effective date of usage</w:t>
            </w:r>
          </w:p>
        </w:tc>
      </w:tr>
      <w:tr w:rsidR="00D74A7B" w:rsidRPr="00665639" w14:paraId="22328B83" w14:textId="77777777" w:rsidTr="00DC4352">
        <w:trPr>
          <w:cantSplit/>
        </w:trPr>
        <w:tc>
          <w:tcPr>
            <w:tcW w:w="1696" w:type="dxa"/>
          </w:tcPr>
          <w:p w14:paraId="31E34C28" w14:textId="77777777" w:rsidR="00D74A7B" w:rsidRPr="00665639" w:rsidRDefault="00D74A7B" w:rsidP="00DC4352">
            <w:pPr>
              <w:tabs>
                <w:tab w:val="left" w:pos="426"/>
                <w:tab w:val="left" w:pos="4140"/>
                <w:tab w:val="left" w:pos="4230"/>
              </w:tabs>
              <w:spacing w:before="40" w:after="40"/>
              <w:jc w:val="left"/>
              <w:rPr>
                <w:rFonts w:asciiTheme="minorHAnsi" w:hAnsiTheme="minorHAnsi" w:cs="Arial"/>
                <w:lang w:val="en-GB"/>
              </w:rPr>
            </w:pPr>
            <w:r w:rsidRPr="00665639">
              <w:rPr>
                <w:rFonts w:cs="Arial"/>
              </w:rPr>
              <w:t>Germany</w:t>
            </w:r>
          </w:p>
        </w:tc>
        <w:tc>
          <w:tcPr>
            <w:tcW w:w="2330" w:type="dxa"/>
          </w:tcPr>
          <w:p w14:paraId="77ED6202" w14:textId="3515CFF8" w:rsidR="00D74A7B" w:rsidRPr="00665639" w:rsidRDefault="00D74A7B" w:rsidP="00DC4352">
            <w:pPr>
              <w:overflowPunct/>
              <w:autoSpaceDE/>
              <w:autoSpaceDN/>
              <w:adjustRightInd/>
              <w:spacing w:before="40" w:after="40"/>
              <w:jc w:val="left"/>
              <w:textAlignment w:val="auto"/>
              <w:rPr>
                <w:rFonts w:eastAsiaTheme="minorHAnsi"/>
                <w:b/>
                <w:bCs/>
                <w:color w:val="201F1E"/>
                <w:highlight w:val="yellow"/>
              </w:rPr>
            </w:pPr>
            <w:r>
              <w:rPr>
                <w:rFonts w:eastAsiaTheme="minorHAnsi"/>
                <w:b/>
                <w:bCs/>
                <w:color w:val="201F1E"/>
              </w:rPr>
              <w:t xml:space="preserve">Sysmocom </w:t>
            </w:r>
            <w:r w:rsidR="00DC4352" w:rsidRPr="001227FF">
              <w:rPr>
                <w:lang w:val="en-GB" w:eastAsia="en-GB"/>
              </w:rPr>
              <w:t>–</w:t>
            </w:r>
            <w:r>
              <w:rPr>
                <w:rFonts w:eastAsiaTheme="minorHAnsi"/>
                <w:b/>
                <w:bCs/>
                <w:color w:val="201F1E"/>
              </w:rPr>
              <w:t xml:space="preserve"> </w:t>
            </w:r>
            <w:r>
              <w:rPr>
                <w:rFonts w:eastAsiaTheme="minorHAnsi"/>
                <w:b/>
                <w:bCs/>
                <w:color w:val="201F1E"/>
              </w:rPr>
              <w:br/>
              <w:t>systems for mobile communications GmbH</w:t>
            </w:r>
          </w:p>
          <w:p w14:paraId="68D5F1DE" w14:textId="77777777" w:rsidR="00D74A7B" w:rsidRPr="00665639" w:rsidRDefault="00D74A7B" w:rsidP="00DC4352">
            <w:pPr>
              <w:overflowPunct/>
              <w:autoSpaceDE/>
              <w:autoSpaceDN/>
              <w:adjustRightInd/>
              <w:spacing w:before="40" w:after="40"/>
              <w:jc w:val="left"/>
              <w:textAlignment w:val="auto"/>
              <w:rPr>
                <w:rFonts w:eastAsiaTheme="minorHAnsi"/>
                <w:color w:val="201F1E"/>
              </w:rPr>
            </w:pPr>
            <w:r>
              <w:rPr>
                <w:rFonts w:eastAsiaTheme="minorHAnsi"/>
                <w:color w:val="201F1E"/>
              </w:rPr>
              <w:t>Alt-Moabit, 93</w:t>
            </w:r>
          </w:p>
          <w:p w14:paraId="72ACB753" w14:textId="77777777" w:rsidR="00D74A7B" w:rsidRPr="00665639" w:rsidRDefault="00D74A7B" w:rsidP="00DC4352">
            <w:pPr>
              <w:overflowPunct/>
              <w:autoSpaceDE/>
              <w:autoSpaceDN/>
              <w:adjustRightInd/>
              <w:spacing w:before="40" w:after="40"/>
              <w:jc w:val="left"/>
              <w:textAlignment w:val="auto"/>
              <w:rPr>
                <w:rFonts w:eastAsiaTheme="minorHAnsi"/>
                <w:color w:val="201F1E"/>
              </w:rPr>
            </w:pPr>
            <w:r>
              <w:rPr>
                <w:rFonts w:eastAsiaTheme="minorHAnsi"/>
                <w:color w:val="201F1E"/>
              </w:rPr>
              <w:t>10559 BERLIN</w:t>
            </w:r>
          </w:p>
        </w:tc>
        <w:tc>
          <w:tcPr>
            <w:tcW w:w="1072" w:type="dxa"/>
          </w:tcPr>
          <w:p w14:paraId="6701D7A5" w14:textId="77777777" w:rsidR="00D74A7B" w:rsidRPr="00665639" w:rsidRDefault="00D74A7B" w:rsidP="00DC4352">
            <w:pPr>
              <w:tabs>
                <w:tab w:val="left" w:pos="426"/>
                <w:tab w:val="left" w:pos="4140"/>
                <w:tab w:val="left" w:pos="4230"/>
              </w:tabs>
              <w:spacing w:before="40" w:after="40"/>
              <w:jc w:val="center"/>
              <w:rPr>
                <w:rFonts w:asciiTheme="minorHAnsi" w:hAnsiTheme="minorHAnsi" w:cs="Arial"/>
                <w:b/>
                <w:lang w:val="en-GB"/>
              </w:rPr>
            </w:pPr>
            <w:r w:rsidRPr="00665639">
              <w:rPr>
                <w:rFonts w:asciiTheme="minorHAnsi" w:hAnsiTheme="minorHAnsi"/>
                <w:b/>
              </w:rPr>
              <w:t xml:space="preserve">89 </w:t>
            </w:r>
            <w:r>
              <w:rPr>
                <w:rFonts w:asciiTheme="minorHAnsi" w:hAnsiTheme="minorHAnsi"/>
                <w:b/>
              </w:rPr>
              <w:t>49</w:t>
            </w:r>
            <w:r w:rsidRPr="00665639">
              <w:rPr>
                <w:rFonts w:asciiTheme="minorHAnsi" w:hAnsiTheme="minorHAnsi"/>
                <w:b/>
              </w:rPr>
              <w:t xml:space="preserve"> </w:t>
            </w:r>
            <w:r>
              <w:rPr>
                <w:rFonts w:asciiTheme="minorHAnsi" w:hAnsiTheme="minorHAnsi"/>
                <w:b/>
              </w:rPr>
              <w:t>44</w:t>
            </w:r>
          </w:p>
        </w:tc>
        <w:tc>
          <w:tcPr>
            <w:tcW w:w="3261" w:type="dxa"/>
          </w:tcPr>
          <w:p w14:paraId="4CBAD5BE" w14:textId="77777777" w:rsidR="00D74A7B" w:rsidRPr="00665639" w:rsidRDefault="00D74A7B" w:rsidP="00DC4352">
            <w:pPr>
              <w:overflowPunct/>
              <w:autoSpaceDE/>
              <w:autoSpaceDN/>
              <w:adjustRightInd/>
              <w:spacing w:before="40" w:after="40"/>
              <w:jc w:val="left"/>
              <w:textAlignment w:val="auto"/>
              <w:rPr>
                <w:rFonts w:eastAsiaTheme="minorHAnsi"/>
                <w:color w:val="201F1E"/>
              </w:rPr>
            </w:pPr>
            <w:r w:rsidRPr="00E307F3">
              <w:rPr>
                <w:rFonts w:asciiTheme="minorHAnsi" w:hAnsiTheme="minorHAnsi"/>
                <w:lang w:val="en-GB"/>
              </w:rPr>
              <w:t>Technical Support Team</w:t>
            </w:r>
            <w:r>
              <w:rPr>
                <w:rFonts w:asciiTheme="minorHAnsi" w:hAnsiTheme="minorHAnsi"/>
                <w:lang w:val="en-GB"/>
              </w:rPr>
              <w:t xml:space="preserve">, </w:t>
            </w:r>
            <w:r>
              <w:rPr>
                <w:rFonts w:asciiTheme="minorHAnsi" w:hAnsiTheme="minorHAnsi"/>
                <w:lang w:val="en-GB"/>
              </w:rPr>
              <w:br/>
            </w:r>
            <w:r w:rsidRPr="00E206CC">
              <w:rPr>
                <w:rFonts w:asciiTheme="minorHAnsi" w:hAnsiTheme="minorHAnsi"/>
                <w:lang w:val="en-GB"/>
              </w:rPr>
              <w:t>Sysmocom</w:t>
            </w:r>
            <w:r w:rsidRPr="00665639">
              <w:rPr>
                <w:rFonts w:asciiTheme="minorHAnsi" w:hAnsiTheme="minorHAnsi"/>
                <w:lang w:val="en-GB"/>
              </w:rPr>
              <w:br/>
            </w:r>
            <w:r>
              <w:rPr>
                <w:rFonts w:eastAsiaTheme="minorHAnsi"/>
                <w:color w:val="201F1E"/>
              </w:rPr>
              <w:t>Alt-Moabit, 93</w:t>
            </w:r>
          </w:p>
          <w:p w14:paraId="36A6BD14" w14:textId="77777777" w:rsidR="00D74A7B" w:rsidRDefault="00D74A7B" w:rsidP="00DC4352">
            <w:pPr>
              <w:tabs>
                <w:tab w:val="clear" w:pos="567"/>
                <w:tab w:val="left" w:pos="740"/>
              </w:tabs>
              <w:spacing w:before="40" w:after="40"/>
              <w:jc w:val="left"/>
              <w:rPr>
                <w:rFonts w:cs="Arial"/>
              </w:rPr>
            </w:pPr>
            <w:r>
              <w:rPr>
                <w:rFonts w:eastAsiaTheme="minorHAnsi"/>
                <w:color w:val="201F1E"/>
              </w:rPr>
              <w:t>10559 BERLIN</w:t>
            </w:r>
            <w:r w:rsidRPr="00665639">
              <w:rPr>
                <w:rFonts w:cs="Arial"/>
              </w:rPr>
              <w:t xml:space="preserve"> </w:t>
            </w:r>
            <w:r>
              <w:rPr>
                <w:rFonts w:cs="Arial"/>
              </w:rPr>
              <w:br/>
            </w:r>
            <w:r w:rsidRPr="00665639">
              <w:rPr>
                <w:rFonts w:cs="Arial"/>
              </w:rPr>
              <w:t>Tel:</w:t>
            </w:r>
            <w:r w:rsidRPr="00665639">
              <w:rPr>
                <w:rFonts w:cs="Arial"/>
              </w:rPr>
              <w:tab/>
              <w:t>+</w:t>
            </w:r>
            <w:r w:rsidRPr="00E307F3">
              <w:rPr>
                <w:rFonts w:cs="Arial"/>
              </w:rPr>
              <w:t>49 303609871280</w:t>
            </w:r>
          </w:p>
          <w:p w14:paraId="35B0870D" w14:textId="77777777" w:rsidR="00D74A7B" w:rsidRPr="00665639" w:rsidRDefault="00D74A7B" w:rsidP="00DC4352">
            <w:pPr>
              <w:tabs>
                <w:tab w:val="clear" w:pos="567"/>
                <w:tab w:val="left" w:pos="740"/>
              </w:tabs>
              <w:spacing w:before="40" w:after="40"/>
              <w:jc w:val="left"/>
              <w:rPr>
                <w:rFonts w:cs="Arial"/>
              </w:rPr>
            </w:pPr>
            <w:r>
              <w:rPr>
                <w:rFonts w:cs="Arial"/>
              </w:rPr>
              <w:t>Fax:</w:t>
            </w:r>
            <w:r>
              <w:rPr>
                <w:rFonts w:cs="Arial"/>
              </w:rPr>
              <w:tab/>
            </w:r>
            <w:r w:rsidRPr="00E307F3">
              <w:rPr>
                <w:rFonts w:cs="Arial"/>
              </w:rPr>
              <w:t>+49 303609871289</w:t>
            </w:r>
          </w:p>
          <w:p w14:paraId="5039CEF2" w14:textId="77777777" w:rsidR="00D74A7B" w:rsidRPr="00665639" w:rsidRDefault="00D74A7B" w:rsidP="00DC4352">
            <w:pPr>
              <w:tabs>
                <w:tab w:val="clear" w:pos="567"/>
                <w:tab w:val="left" w:pos="740"/>
              </w:tabs>
              <w:spacing w:before="40" w:after="40"/>
              <w:jc w:val="left"/>
              <w:rPr>
                <w:color w:val="000000" w:themeColor="text1"/>
                <w:lang w:val="es-ES_tradnl"/>
              </w:rPr>
            </w:pPr>
            <w:r w:rsidRPr="00665639">
              <w:rPr>
                <w:rFonts w:asciiTheme="minorHAnsi" w:hAnsiTheme="minorHAnsi"/>
                <w:lang w:val="en-GB"/>
              </w:rPr>
              <w:t xml:space="preserve">E-mail: </w:t>
            </w:r>
            <w:r w:rsidRPr="00665639">
              <w:rPr>
                <w:rFonts w:asciiTheme="minorHAnsi" w:hAnsiTheme="minorHAnsi"/>
                <w:lang w:val="en-GB"/>
              </w:rPr>
              <w:tab/>
            </w:r>
            <w:r w:rsidRPr="00E307F3">
              <w:rPr>
                <w:rFonts w:asciiTheme="minorHAnsi" w:hAnsiTheme="minorHAnsi"/>
                <w:lang w:val="en-GB"/>
              </w:rPr>
              <w:t>support@sysmocom.de</w:t>
            </w:r>
          </w:p>
        </w:tc>
        <w:tc>
          <w:tcPr>
            <w:tcW w:w="1386" w:type="dxa"/>
          </w:tcPr>
          <w:p w14:paraId="54C4EFDB" w14:textId="77777777" w:rsidR="00D74A7B" w:rsidRPr="00665639" w:rsidRDefault="00D74A7B" w:rsidP="00DC4352">
            <w:pPr>
              <w:spacing w:before="40" w:after="40"/>
              <w:jc w:val="center"/>
              <w:rPr>
                <w:rFonts w:asciiTheme="minorHAnsi" w:hAnsiTheme="minorHAnsi"/>
                <w:lang w:val="en-GB"/>
              </w:rPr>
            </w:pPr>
            <w:r w:rsidRPr="00665639">
              <w:rPr>
                <w:rFonts w:asciiTheme="minorHAnsi" w:hAnsiTheme="minorHAnsi"/>
                <w:lang w:val="en-GB"/>
              </w:rPr>
              <w:t>1.II.2024</w:t>
            </w:r>
          </w:p>
        </w:tc>
      </w:tr>
    </w:tbl>
    <w:p w14:paraId="081EEA19" w14:textId="77777777" w:rsidR="00D74A7B" w:rsidRPr="00665639" w:rsidRDefault="00D74A7B" w:rsidP="00665639">
      <w:pPr>
        <w:spacing w:before="0"/>
        <w:rPr>
          <w:lang w:val="es-ES_tradnl"/>
        </w:rPr>
      </w:pPr>
    </w:p>
    <w:p w14:paraId="19CFF86B" w14:textId="12349579" w:rsidR="00633E20" w:rsidRDefault="00633E20">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fr-FR"/>
        </w:rPr>
      </w:pPr>
      <w:r>
        <w:rPr>
          <w:rFonts w:cs="Calibri"/>
          <w:lang w:val="fr-FR"/>
        </w:rPr>
        <w:br w:type="page"/>
      </w:r>
    </w:p>
    <w:p w14:paraId="5A79DF49" w14:textId="77777777" w:rsidR="00D74A7B" w:rsidRPr="009B33E6" w:rsidRDefault="00D74A7B" w:rsidP="00DB7221">
      <w:pPr>
        <w:pStyle w:val="Heading20"/>
        <w:rPr>
          <w:b w:val="0"/>
          <w:bCs w:val="0"/>
          <w:lang w:val="en-GB"/>
        </w:rPr>
      </w:pPr>
      <w:bookmarkStart w:id="1613" w:name="_Toc161924857"/>
      <w:r w:rsidRPr="009B33E6">
        <w:rPr>
          <w:rFonts w:eastAsia="Arial"/>
          <w:color w:val="000000"/>
          <w:lang w:val="en-GB"/>
        </w:rPr>
        <w:lastRenderedPageBreak/>
        <w:t xml:space="preserve">Mobile Network Codes (MNC) for the international identification plan </w:t>
      </w:r>
      <w:r w:rsidRPr="009B33E6">
        <w:rPr>
          <w:rFonts w:eastAsia="Arial"/>
          <w:color w:val="000000"/>
          <w:lang w:val="en-GB"/>
        </w:rPr>
        <w:br/>
        <w:t>for public networks and subscriptions</w:t>
      </w:r>
      <w:r w:rsidRPr="009B33E6">
        <w:rPr>
          <w:rFonts w:eastAsia="Arial"/>
          <w:color w:val="000000"/>
          <w:lang w:val="en-GB"/>
        </w:rPr>
        <w:br/>
        <w:t>(According to Recommendation ITU-T E.212 (09/2016))</w:t>
      </w:r>
      <w:r w:rsidRPr="009B33E6">
        <w:rPr>
          <w:rFonts w:eastAsia="Arial"/>
          <w:color w:val="000000"/>
          <w:lang w:val="en-GB"/>
        </w:rPr>
        <w:br/>
        <w:t>(Position on 15 November 2023)</w:t>
      </w:r>
      <w:bookmarkEnd w:id="1613"/>
    </w:p>
    <w:p w14:paraId="60D15FCA" w14:textId="5F6D617C" w:rsidR="00D74A7B" w:rsidRPr="009B33E6" w:rsidRDefault="00D74A7B" w:rsidP="005247F9">
      <w:pPr>
        <w:jc w:val="center"/>
        <w:rPr>
          <w:rFonts w:cs="Calibri"/>
        </w:rPr>
      </w:pPr>
      <w:r w:rsidRPr="009B33E6">
        <w:rPr>
          <w:rFonts w:cs="Calibri"/>
        </w:rPr>
        <w:t xml:space="preserve">(Annex to ITU Operational Bulletin No. 1280 </w:t>
      </w:r>
      <w:r w:rsidR="000C52A2" w:rsidRPr="000C52A2">
        <w:rPr>
          <w:rFonts w:cs="Calibri"/>
        </w:rPr>
        <w:t>–</w:t>
      </w:r>
      <w:r w:rsidRPr="009B33E6">
        <w:rPr>
          <w:rFonts w:cs="Calibri"/>
        </w:rPr>
        <w:t xml:space="preserve"> 15.XI.2023)</w:t>
      </w:r>
      <w:r w:rsidR="000C52A2">
        <w:rPr>
          <w:rFonts w:cs="Calibri"/>
        </w:rPr>
        <w:br/>
      </w:r>
      <w:r w:rsidRPr="009B33E6">
        <w:rPr>
          <w:rFonts w:cs="Calibri"/>
        </w:rPr>
        <w:t xml:space="preserve">(Amendment No. </w:t>
      </w:r>
      <w:r>
        <w:rPr>
          <w:rFonts w:cs="Calibri"/>
        </w:rPr>
        <w:t>7</w:t>
      </w:r>
      <w:r w:rsidRPr="009B33E6">
        <w:rPr>
          <w:rFonts w:cs="Calibri"/>
        </w:rPr>
        <w:t>)</w:t>
      </w:r>
    </w:p>
    <w:p w14:paraId="5B54A6F1" w14:textId="77777777" w:rsidR="00D74A7B" w:rsidRDefault="00D74A7B" w:rsidP="005247F9"/>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512"/>
        <w:gridCol w:w="1724"/>
        <w:gridCol w:w="3686"/>
      </w:tblGrid>
      <w:tr w:rsidR="00D74A7B" w14:paraId="1AE6AE7B" w14:textId="77777777" w:rsidTr="000C52A2">
        <w:trPr>
          <w:trHeight w:val="299"/>
        </w:trPr>
        <w:tc>
          <w:tcPr>
            <w:tcW w:w="35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954E3B" w14:textId="77777777" w:rsidR="00D74A7B" w:rsidRDefault="00D74A7B" w:rsidP="00F76A29">
            <w:r>
              <w:rPr>
                <w:rFonts w:eastAsia="Calibri"/>
                <w:b/>
                <w:i/>
                <w:color w:val="000000"/>
              </w:rPr>
              <w:t>Country/Geographical area</w:t>
            </w:r>
          </w:p>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E70FBD" w14:textId="77777777" w:rsidR="00D74A7B" w:rsidRDefault="00D74A7B" w:rsidP="00F76A29">
            <w:r>
              <w:rPr>
                <w:rFonts w:eastAsia="Calibri"/>
                <w:b/>
                <w:i/>
                <w:color w:val="000000"/>
              </w:rPr>
              <w:t xml:space="preserve">MCC+MNC </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53AB7C" w14:textId="77777777" w:rsidR="00D74A7B" w:rsidRDefault="00D74A7B" w:rsidP="00F76A29">
            <w:r>
              <w:rPr>
                <w:rFonts w:eastAsia="Calibri"/>
                <w:b/>
                <w:i/>
                <w:color w:val="000000"/>
              </w:rPr>
              <w:t>Operator/Network</w:t>
            </w:r>
          </w:p>
        </w:tc>
      </w:tr>
      <w:tr w:rsidR="00D74A7B" w14:paraId="196B0FF2" w14:textId="77777777" w:rsidTr="000C52A2">
        <w:trPr>
          <w:trHeight w:val="262"/>
        </w:trPr>
        <w:tc>
          <w:tcPr>
            <w:tcW w:w="351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EC07708" w14:textId="77777777" w:rsidR="00D74A7B" w:rsidRDefault="00D74A7B" w:rsidP="00F76A29">
            <w:r>
              <w:rPr>
                <w:rFonts w:eastAsia="Calibri"/>
                <w:b/>
                <w:color w:val="000000"/>
              </w:rPr>
              <w:t>Canada    ADD</w:t>
            </w:r>
          </w:p>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33948" w14:textId="77777777" w:rsidR="00D74A7B" w:rsidRDefault="00D74A7B" w:rsidP="00F76A29"/>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97506" w14:textId="77777777" w:rsidR="00D74A7B" w:rsidRDefault="00D74A7B" w:rsidP="00F76A29"/>
        </w:tc>
      </w:tr>
      <w:tr w:rsidR="00D74A7B" w14:paraId="2DA65C2A" w14:textId="77777777" w:rsidTr="000C52A2">
        <w:trPr>
          <w:trHeight w:val="262"/>
        </w:trPr>
        <w:tc>
          <w:tcPr>
            <w:tcW w:w="3512" w:type="dxa"/>
            <w:vMerge/>
            <w:tcBorders>
              <w:top w:val="nil"/>
              <w:left w:val="single" w:sz="7" w:space="0" w:color="D3D3D3"/>
              <w:bottom w:val="nil"/>
              <w:right w:val="single" w:sz="7" w:space="0" w:color="D3D3D3"/>
            </w:tcBorders>
            <w:tcMar>
              <w:top w:w="39" w:type="dxa"/>
              <w:left w:w="39" w:type="dxa"/>
              <w:bottom w:w="39" w:type="dxa"/>
              <w:right w:w="39" w:type="dxa"/>
            </w:tcMar>
          </w:tcPr>
          <w:p w14:paraId="3B4F6333" w14:textId="77777777" w:rsidR="00D74A7B" w:rsidRDefault="00D74A7B" w:rsidP="00F76A29"/>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D5C6A" w14:textId="77777777" w:rsidR="00D74A7B" w:rsidRDefault="00D74A7B" w:rsidP="00F76A29">
            <w:pPr>
              <w:jc w:val="center"/>
            </w:pPr>
            <w:r>
              <w:rPr>
                <w:rFonts w:eastAsia="Calibri"/>
                <w:color w:val="000000"/>
              </w:rPr>
              <w:t>302 160</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EF33E4" w14:textId="77777777" w:rsidR="00D74A7B" w:rsidRDefault="00D74A7B" w:rsidP="00F76A29">
            <w:r>
              <w:rPr>
                <w:rFonts w:eastAsia="Calibri"/>
                <w:color w:val="000000"/>
              </w:rPr>
              <w:t>Sugar Mobile Inc.</w:t>
            </w:r>
          </w:p>
        </w:tc>
      </w:tr>
      <w:tr w:rsidR="00D74A7B" w14:paraId="0E79BECC" w14:textId="77777777" w:rsidTr="000C52A2">
        <w:trPr>
          <w:trHeight w:val="262"/>
        </w:trPr>
        <w:tc>
          <w:tcPr>
            <w:tcW w:w="351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22A82C9" w14:textId="77777777" w:rsidR="00D74A7B" w:rsidRDefault="00D74A7B" w:rsidP="00F76A29"/>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84D76" w14:textId="77777777" w:rsidR="00D74A7B" w:rsidRDefault="00D74A7B" w:rsidP="00F76A29">
            <w:pPr>
              <w:jc w:val="center"/>
            </w:pPr>
            <w:r>
              <w:rPr>
                <w:rFonts w:eastAsia="Calibri"/>
                <w:color w:val="000000"/>
              </w:rPr>
              <w:t>302 353</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F065AF" w14:textId="77777777" w:rsidR="00D74A7B" w:rsidRDefault="00D74A7B" w:rsidP="00F76A29">
            <w:r>
              <w:rPr>
                <w:rFonts w:eastAsia="Calibri"/>
                <w:color w:val="000000"/>
              </w:rPr>
              <w:t>SpeedFI Inc.</w:t>
            </w:r>
          </w:p>
        </w:tc>
      </w:tr>
      <w:tr w:rsidR="00D74A7B" w14:paraId="30EAF64E" w14:textId="77777777" w:rsidTr="000C52A2">
        <w:trPr>
          <w:trHeight w:val="262"/>
        </w:trPr>
        <w:tc>
          <w:tcPr>
            <w:tcW w:w="351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F9951E0" w14:textId="77777777" w:rsidR="00D74A7B" w:rsidRDefault="00D74A7B" w:rsidP="00F76A29">
            <w:r>
              <w:rPr>
                <w:rFonts w:eastAsia="Calibri"/>
                <w:b/>
                <w:color w:val="000000"/>
              </w:rPr>
              <w:t>Georgia    ADD</w:t>
            </w:r>
          </w:p>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7004C" w14:textId="77777777" w:rsidR="00D74A7B" w:rsidRDefault="00D74A7B" w:rsidP="00F76A29"/>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3629D" w14:textId="77777777" w:rsidR="00D74A7B" w:rsidRDefault="00D74A7B" w:rsidP="00F76A29"/>
        </w:tc>
      </w:tr>
      <w:tr w:rsidR="00D74A7B" w14:paraId="52C7EE23" w14:textId="77777777" w:rsidTr="000C52A2">
        <w:trPr>
          <w:trHeight w:val="262"/>
        </w:trPr>
        <w:tc>
          <w:tcPr>
            <w:tcW w:w="351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0F7DCF0" w14:textId="77777777" w:rsidR="00D74A7B" w:rsidRDefault="00D74A7B" w:rsidP="00F76A29"/>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3AB6A" w14:textId="77777777" w:rsidR="00D74A7B" w:rsidRDefault="00D74A7B" w:rsidP="00F76A29">
            <w:pPr>
              <w:jc w:val="center"/>
            </w:pPr>
            <w:r>
              <w:rPr>
                <w:rFonts w:eastAsia="Calibri"/>
                <w:color w:val="000000"/>
              </w:rPr>
              <w:t>282 66</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34059B" w14:textId="77777777" w:rsidR="00D74A7B" w:rsidRDefault="00D74A7B" w:rsidP="00F76A29">
            <w:r>
              <w:rPr>
                <w:rFonts w:eastAsia="Calibri"/>
                <w:color w:val="000000"/>
              </w:rPr>
              <w:t>Icecell Telecom LLC</w:t>
            </w:r>
          </w:p>
        </w:tc>
      </w:tr>
      <w:tr w:rsidR="00D74A7B" w14:paraId="05DDA101" w14:textId="77777777" w:rsidTr="000C52A2">
        <w:trPr>
          <w:trHeight w:val="262"/>
        </w:trPr>
        <w:tc>
          <w:tcPr>
            <w:tcW w:w="351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B07A4F5" w14:textId="77777777" w:rsidR="00D74A7B" w:rsidRDefault="00D74A7B" w:rsidP="00F76A29">
            <w:r>
              <w:rPr>
                <w:rFonts w:eastAsia="Calibri"/>
                <w:b/>
                <w:color w:val="000000"/>
              </w:rPr>
              <w:t>Spain    ADD</w:t>
            </w:r>
          </w:p>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02897" w14:textId="77777777" w:rsidR="00D74A7B" w:rsidRDefault="00D74A7B" w:rsidP="00F76A29"/>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1FDAC" w14:textId="77777777" w:rsidR="00D74A7B" w:rsidRDefault="00D74A7B" w:rsidP="00F76A29"/>
        </w:tc>
      </w:tr>
      <w:tr w:rsidR="00D74A7B" w14:paraId="56DBA910" w14:textId="77777777" w:rsidTr="000C52A2">
        <w:trPr>
          <w:trHeight w:val="262"/>
        </w:trPr>
        <w:tc>
          <w:tcPr>
            <w:tcW w:w="3512" w:type="dxa"/>
            <w:vMerge/>
            <w:tcBorders>
              <w:top w:val="nil"/>
              <w:left w:val="single" w:sz="7" w:space="0" w:color="D3D3D3"/>
              <w:bottom w:val="nil"/>
              <w:right w:val="single" w:sz="7" w:space="0" w:color="D3D3D3"/>
            </w:tcBorders>
            <w:tcMar>
              <w:top w:w="39" w:type="dxa"/>
              <w:left w:w="39" w:type="dxa"/>
              <w:bottom w:w="39" w:type="dxa"/>
              <w:right w:w="39" w:type="dxa"/>
            </w:tcMar>
          </w:tcPr>
          <w:p w14:paraId="22765DF6" w14:textId="77777777" w:rsidR="00D74A7B" w:rsidRDefault="00D74A7B" w:rsidP="00F76A29"/>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F5B7E" w14:textId="77777777" w:rsidR="00D74A7B" w:rsidRDefault="00D74A7B" w:rsidP="00F76A29">
            <w:pPr>
              <w:jc w:val="center"/>
            </w:pPr>
            <w:r>
              <w:rPr>
                <w:rFonts w:eastAsia="Calibri"/>
                <w:color w:val="000000"/>
              </w:rPr>
              <w:t>214 15</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65C24C" w14:textId="77777777" w:rsidR="00D74A7B" w:rsidRDefault="00D74A7B" w:rsidP="00F76A29">
            <w:r>
              <w:rPr>
                <w:rFonts w:eastAsia="Calibri"/>
                <w:color w:val="000000"/>
              </w:rPr>
              <w:t>PROCONO, S.A.</w:t>
            </w:r>
          </w:p>
        </w:tc>
      </w:tr>
      <w:tr w:rsidR="00D74A7B" w14:paraId="67C2D1BC" w14:textId="77777777" w:rsidTr="000C52A2">
        <w:trPr>
          <w:trHeight w:val="262"/>
        </w:trPr>
        <w:tc>
          <w:tcPr>
            <w:tcW w:w="3512" w:type="dxa"/>
            <w:vMerge/>
            <w:tcBorders>
              <w:top w:val="nil"/>
              <w:left w:val="single" w:sz="7" w:space="0" w:color="D3D3D3"/>
              <w:bottom w:val="nil"/>
              <w:right w:val="single" w:sz="7" w:space="0" w:color="D3D3D3"/>
            </w:tcBorders>
            <w:tcMar>
              <w:top w:w="39" w:type="dxa"/>
              <w:left w:w="39" w:type="dxa"/>
              <w:bottom w:w="39" w:type="dxa"/>
              <w:right w:w="39" w:type="dxa"/>
            </w:tcMar>
          </w:tcPr>
          <w:p w14:paraId="43F1A148" w14:textId="77777777" w:rsidR="00D74A7B" w:rsidRDefault="00D74A7B" w:rsidP="00F76A29"/>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51229" w14:textId="77777777" w:rsidR="00D74A7B" w:rsidRDefault="00D74A7B" w:rsidP="00F76A29">
            <w:pPr>
              <w:jc w:val="center"/>
            </w:pPr>
            <w:r>
              <w:rPr>
                <w:rFonts w:eastAsia="Calibri"/>
                <w:color w:val="000000"/>
              </w:rPr>
              <w:t>214 702</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5681EA" w14:textId="77777777" w:rsidR="00D74A7B" w:rsidRDefault="00D74A7B" w:rsidP="00F76A29">
            <w:r>
              <w:rPr>
                <w:rFonts w:eastAsia="Calibri"/>
                <w:color w:val="000000"/>
              </w:rPr>
              <w:t>UNIVERSIDAD DE MÁLAGA</w:t>
            </w:r>
          </w:p>
        </w:tc>
      </w:tr>
      <w:tr w:rsidR="00D74A7B" w14:paraId="5F50D290" w14:textId="77777777" w:rsidTr="000C52A2">
        <w:trPr>
          <w:trHeight w:val="262"/>
        </w:trPr>
        <w:tc>
          <w:tcPr>
            <w:tcW w:w="351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7F5106F" w14:textId="77777777" w:rsidR="00D74A7B" w:rsidRDefault="00D74A7B" w:rsidP="00F76A29"/>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444D2" w14:textId="77777777" w:rsidR="00D74A7B" w:rsidRDefault="00D74A7B" w:rsidP="00F76A29">
            <w:pPr>
              <w:jc w:val="center"/>
            </w:pPr>
            <w:r>
              <w:rPr>
                <w:rFonts w:eastAsia="Calibri"/>
                <w:color w:val="000000"/>
              </w:rPr>
              <w:t>214 703</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51059B" w14:textId="77777777" w:rsidR="00D74A7B" w:rsidRDefault="00D74A7B" w:rsidP="00F76A29">
            <w:r>
              <w:rPr>
                <w:rFonts w:eastAsia="Calibri"/>
                <w:color w:val="000000"/>
              </w:rPr>
              <w:t>ENDESA GENERACIÓN, S.A.</w:t>
            </w:r>
          </w:p>
        </w:tc>
      </w:tr>
      <w:tr w:rsidR="00D74A7B" w14:paraId="59810936" w14:textId="77777777" w:rsidTr="000C52A2">
        <w:trPr>
          <w:trHeight w:val="262"/>
        </w:trPr>
        <w:tc>
          <w:tcPr>
            <w:tcW w:w="3512"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AAAD48D" w14:textId="77777777" w:rsidR="00D74A7B" w:rsidRDefault="00D74A7B" w:rsidP="000C52A2">
            <w:pPr>
              <w:jc w:val="left"/>
            </w:pPr>
            <w:r>
              <w:rPr>
                <w:rFonts w:eastAsia="Calibri"/>
                <w:b/>
                <w:color w:val="000000"/>
              </w:rPr>
              <w:t xml:space="preserve">International Mobile, </w:t>
            </w:r>
            <w:r>
              <w:rPr>
                <w:rFonts w:eastAsia="Calibri"/>
                <w:b/>
                <w:color w:val="000000"/>
              </w:rPr>
              <w:br/>
              <w:t>shared code     ADD*</w:t>
            </w:r>
          </w:p>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8F0D3" w14:textId="77777777" w:rsidR="00D74A7B" w:rsidRDefault="00D74A7B" w:rsidP="00F76A29"/>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BB30E" w14:textId="77777777" w:rsidR="00D74A7B" w:rsidRDefault="00D74A7B" w:rsidP="00F76A29"/>
        </w:tc>
      </w:tr>
      <w:tr w:rsidR="00D74A7B" w14:paraId="4B7A5376" w14:textId="77777777" w:rsidTr="000C52A2">
        <w:trPr>
          <w:trHeight w:val="262"/>
        </w:trPr>
        <w:tc>
          <w:tcPr>
            <w:tcW w:w="3512"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64B3063" w14:textId="77777777" w:rsidR="00D74A7B" w:rsidRDefault="00D74A7B" w:rsidP="00F76A29"/>
        </w:tc>
        <w:tc>
          <w:tcPr>
            <w:tcW w:w="17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C22A7" w14:textId="77777777" w:rsidR="00D74A7B" w:rsidRDefault="00D74A7B" w:rsidP="00F76A29">
            <w:pPr>
              <w:jc w:val="center"/>
            </w:pPr>
            <w:r>
              <w:rPr>
                <w:rFonts w:eastAsia="Calibri"/>
                <w:color w:val="000000"/>
              </w:rPr>
              <w:t>901 10</w:t>
            </w:r>
          </w:p>
        </w:tc>
        <w:tc>
          <w:tcPr>
            <w:tcW w:w="3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1A2E99" w14:textId="77777777" w:rsidR="00D74A7B" w:rsidRDefault="00D74A7B" w:rsidP="00F76A29">
            <w:r>
              <w:rPr>
                <w:rFonts w:eastAsia="Calibri"/>
                <w:color w:val="000000"/>
              </w:rPr>
              <w:t>Omnispace LLC</w:t>
            </w:r>
          </w:p>
        </w:tc>
      </w:tr>
    </w:tbl>
    <w:p w14:paraId="3AA29D29" w14:textId="77777777" w:rsidR="00D74A7B" w:rsidRPr="004646FE" w:rsidRDefault="00D74A7B" w:rsidP="005247F9">
      <w:pPr>
        <w:rPr>
          <w:rFonts w:cs="Calibri"/>
          <w:sz w:val="18"/>
          <w:szCs w:val="18"/>
          <w:lang w:val="fr-FR" w:eastAsia="en-GB"/>
        </w:rPr>
      </w:pPr>
      <w:r w:rsidRPr="004646FE">
        <w:rPr>
          <w:rFonts w:eastAsia="Arial" w:cs="Calibri"/>
          <w:color w:val="000000"/>
          <w:sz w:val="18"/>
          <w:szCs w:val="18"/>
          <w:lang w:val="fr-FR" w:eastAsia="en-GB"/>
        </w:rPr>
        <w:t>____________</w:t>
      </w:r>
    </w:p>
    <w:p w14:paraId="0B74093C" w14:textId="013B1F04" w:rsidR="00D74A7B" w:rsidRPr="004646FE" w:rsidRDefault="00D74A7B" w:rsidP="000C52A2">
      <w:pPr>
        <w:spacing w:before="0"/>
        <w:rPr>
          <w:rFonts w:cs="Calibri"/>
          <w:sz w:val="18"/>
          <w:szCs w:val="18"/>
          <w:lang w:val="fr-FR" w:eastAsia="en-GB"/>
        </w:rPr>
      </w:pPr>
      <w:r w:rsidRPr="004646FE">
        <w:rPr>
          <w:rFonts w:eastAsia="Calibri" w:cs="Calibri"/>
          <w:color w:val="000000"/>
          <w:sz w:val="18"/>
          <w:szCs w:val="18"/>
          <w:lang w:val="fr-FR" w:eastAsia="en-GB"/>
        </w:rPr>
        <w:t xml:space="preserve">MCC:  Mobile Country Code / Indicatif de pays du mobile / </w:t>
      </w:r>
      <w:r w:rsidRPr="004646FE">
        <w:rPr>
          <w:rFonts w:eastAsia="Calibri" w:cs="Calibri"/>
          <w:color w:val="000000"/>
          <w:sz w:val="18"/>
          <w:szCs w:val="18"/>
          <w:lang w:val="es-ES" w:eastAsia="en-GB"/>
        </w:rPr>
        <w:t>Indicativo de país para el servicio móvil</w:t>
      </w:r>
      <w:r w:rsidR="000E5360">
        <w:rPr>
          <w:rFonts w:eastAsia="Calibri" w:cs="Calibri"/>
          <w:color w:val="000000"/>
          <w:sz w:val="18"/>
          <w:szCs w:val="18"/>
          <w:lang w:val="es-ES" w:eastAsia="en-GB"/>
        </w:rPr>
        <w:t>.</w:t>
      </w:r>
    </w:p>
    <w:p w14:paraId="7D930661" w14:textId="143ECF03" w:rsidR="00D74A7B" w:rsidRPr="004646FE" w:rsidRDefault="00D74A7B" w:rsidP="000C52A2">
      <w:pPr>
        <w:spacing w:before="0"/>
        <w:rPr>
          <w:rFonts w:cs="Calibri"/>
          <w:sz w:val="18"/>
          <w:szCs w:val="18"/>
          <w:lang w:val="fr-FR" w:eastAsia="en-GB"/>
        </w:rPr>
      </w:pPr>
      <w:r w:rsidRPr="004646FE">
        <w:rPr>
          <w:rFonts w:eastAsia="Calibri" w:cs="Calibri"/>
          <w:color w:val="000000"/>
          <w:sz w:val="18"/>
          <w:szCs w:val="18"/>
          <w:lang w:val="fr-FR" w:eastAsia="en-GB"/>
        </w:rPr>
        <w:t xml:space="preserve">MNC:  Mobile Network Code / Code de réseau mobile / </w:t>
      </w:r>
      <w:r w:rsidRPr="004646FE">
        <w:rPr>
          <w:rFonts w:eastAsia="Calibri" w:cs="Calibri"/>
          <w:color w:val="000000"/>
          <w:sz w:val="18"/>
          <w:szCs w:val="18"/>
          <w:lang w:val="es-ES" w:eastAsia="en-GB"/>
        </w:rPr>
        <w:t>Indicativo de red para el servicio móvil</w:t>
      </w:r>
      <w:r w:rsidR="000E5360">
        <w:rPr>
          <w:rFonts w:eastAsia="Calibri" w:cs="Calibri"/>
          <w:color w:val="000000"/>
          <w:sz w:val="18"/>
          <w:szCs w:val="18"/>
          <w:lang w:val="es-ES" w:eastAsia="en-GB"/>
        </w:rPr>
        <w:t>.</w:t>
      </w:r>
    </w:p>
    <w:p w14:paraId="27668667" w14:textId="2C854880" w:rsidR="00D74A7B" w:rsidRPr="004D5851" w:rsidRDefault="00D74A7B" w:rsidP="000C52A2">
      <w:pPr>
        <w:spacing w:before="0"/>
        <w:rPr>
          <w:rFonts w:cs="Calibri"/>
          <w:sz w:val="18"/>
          <w:szCs w:val="18"/>
          <w:lang w:val="en-GB" w:eastAsia="en-GB"/>
        </w:rPr>
      </w:pPr>
      <w:r w:rsidRPr="004D5851">
        <w:rPr>
          <w:rFonts w:cs="Calibri"/>
          <w:lang w:val="en-GB" w:eastAsia="en-GB"/>
        </w:rPr>
        <w:t>*</w:t>
      </w:r>
      <w:r w:rsidRPr="004D5851">
        <w:rPr>
          <w:rFonts w:cs="Calibri"/>
          <w:sz w:val="18"/>
          <w:szCs w:val="18"/>
          <w:lang w:val="en-GB" w:eastAsia="en-GB"/>
        </w:rPr>
        <w:t xml:space="preserve"> See the present ITU Operational Bulletin No. 128</w:t>
      </w:r>
      <w:r>
        <w:rPr>
          <w:rFonts w:cs="Calibri"/>
          <w:sz w:val="18"/>
          <w:szCs w:val="18"/>
          <w:lang w:val="en-GB" w:eastAsia="en-GB"/>
        </w:rPr>
        <w:t>9</w:t>
      </w:r>
      <w:r w:rsidRPr="004D5851">
        <w:rPr>
          <w:rFonts w:cs="Calibri"/>
          <w:sz w:val="18"/>
          <w:szCs w:val="18"/>
          <w:lang w:val="en-GB" w:eastAsia="en-GB"/>
        </w:rPr>
        <w:t xml:space="preserve"> of 1.I</w:t>
      </w:r>
      <w:r>
        <w:rPr>
          <w:rFonts w:cs="Calibri"/>
          <w:sz w:val="18"/>
          <w:szCs w:val="18"/>
          <w:lang w:val="en-GB" w:eastAsia="en-GB"/>
        </w:rPr>
        <w:t>V</w:t>
      </w:r>
      <w:r w:rsidRPr="004D5851">
        <w:rPr>
          <w:rFonts w:cs="Calibri"/>
          <w:sz w:val="18"/>
          <w:szCs w:val="18"/>
          <w:lang w:val="en-GB" w:eastAsia="en-GB"/>
        </w:rPr>
        <w:t xml:space="preserve">.2024, </w:t>
      </w:r>
      <w:r w:rsidRPr="000C52A2">
        <w:rPr>
          <w:rFonts w:cs="Calibri"/>
          <w:sz w:val="18"/>
          <w:szCs w:val="18"/>
          <w:lang w:val="en-GB" w:eastAsia="en-GB"/>
        </w:rPr>
        <w:t xml:space="preserve">page </w:t>
      </w:r>
      <w:r w:rsidR="000C52A2">
        <w:rPr>
          <w:rFonts w:cs="Calibri"/>
          <w:sz w:val="18"/>
          <w:szCs w:val="18"/>
          <w:lang w:val="en-GB" w:eastAsia="en-GB"/>
        </w:rPr>
        <w:t>5</w:t>
      </w:r>
      <w:r w:rsidRPr="000C52A2">
        <w:rPr>
          <w:rFonts w:cs="Calibri"/>
          <w:sz w:val="18"/>
          <w:szCs w:val="18"/>
          <w:lang w:val="en-GB" w:eastAsia="en-GB"/>
        </w:rPr>
        <w:t>.</w:t>
      </w:r>
    </w:p>
    <w:p w14:paraId="233EF66F" w14:textId="77777777" w:rsidR="00D74A7B" w:rsidRPr="00250AAC" w:rsidRDefault="00D74A7B">
      <w:pPr>
        <w:rPr>
          <w:rFonts w:cs="Calibri"/>
          <w:lang w:val="en-GB"/>
        </w:rPr>
      </w:pPr>
    </w:p>
    <w:p w14:paraId="4180D212" w14:textId="6DF404FC" w:rsidR="00633E20" w:rsidRPr="00250AAC" w:rsidRDefault="00633E20">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en-GB"/>
        </w:rPr>
      </w:pPr>
      <w:r w:rsidRPr="00250AAC">
        <w:rPr>
          <w:rFonts w:cs="Calibri"/>
          <w:lang w:val="en-GB"/>
        </w:rPr>
        <w:br w:type="page"/>
      </w:r>
    </w:p>
    <w:p w14:paraId="0BC417C4" w14:textId="77777777" w:rsidR="00D74A7B" w:rsidRDefault="00D74A7B" w:rsidP="00DB7221">
      <w:pPr>
        <w:pStyle w:val="Heading20"/>
        <w:rPr>
          <w:lang w:val="en-US"/>
        </w:rPr>
      </w:pPr>
      <w:bookmarkStart w:id="1614" w:name="_Toc161924858"/>
      <w:r w:rsidRPr="00250AAC">
        <w:rPr>
          <w:rFonts w:asciiTheme="minorHAnsi" w:hAnsiTheme="minorHAnsi" w:cstheme="minorHAnsi"/>
          <w:szCs w:val="26"/>
          <w:lang w:val="en-US"/>
        </w:rPr>
        <w:lastRenderedPageBreak/>
        <w:t>Lis</w:t>
      </w:r>
      <w:r w:rsidRPr="00250AAC">
        <w:rPr>
          <w:rFonts w:asciiTheme="minorHAnsi" w:hAnsiTheme="minorHAnsi" w:cstheme="minorHAnsi"/>
          <w:lang w:val="en-US"/>
        </w:rPr>
        <w:t xml:space="preserve">t of ITU Carrier Codes </w:t>
      </w:r>
      <w:r w:rsidRPr="00250AAC">
        <w:rPr>
          <w:rFonts w:asciiTheme="minorHAnsi" w:hAnsiTheme="minorHAnsi" w:cstheme="minorHAnsi"/>
          <w:lang w:val="en-US"/>
        </w:rPr>
        <w:br/>
        <w:t xml:space="preserve">(According to Recommendation ITU-T M.1400 (03/2013)) </w:t>
      </w:r>
      <w:r w:rsidRPr="00250AAC">
        <w:rPr>
          <w:rFonts w:asciiTheme="minorHAnsi" w:hAnsiTheme="minorHAnsi" w:cstheme="minorHAnsi"/>
          <w:lang w:val="en-US"/>
        </w:rPr>
        <w:br/>
      </w:r>
      <w:r>
        <w:rPr>
          <w:lang w:val="en-US"/>
        </w:rPr>
        <w:t>(</w:t>
      </w:r>
      <w:r w:rsidRPr="00DB7221">
        <w:rPr>
          <w:rFonts w:eastAsia="Arial"/>
          <w:color w:val="000000"/>
          <w:lang w:val="en-GB"/>
        </w:rPr>
        <w:t>Position</w:t>
      </w:r>
      <w:r>
        <w:rPr>
          <w:lang w:val="en-US"/>
        </w:rPr>
        <w:t xml:space="preserve"> on 15 September 2014)</w:t>
      </w:r>
      <w:bookmarkEnd w:id="1614"/>
    </w:p>
    <w:p w14:paraId="7CD06895" w14:textId="77777777" w:rsidR="00D74A7B" w:rsidRDefault="00D74A7B" w:rsidP="001507DA">
      <w:pPr>
        <w:spacing w:before="240"/>
        <w:jc w:val="center"/>
      </w:pPr>
      <w:r w:rsidRPr="00E02EDF">
        <w:t>(Annex to ITU Operational Bulletin No. 1060 – 15.IX.2014)</w:t>
      </w:r>
      <w:r w:rsidRPr="00E02EDF">
        <w:br/>
        <w:t>(Amendment No.</w:t>
      </w:r>
      <w:r>
        <w:t xml:space="preserve"> 167</w:t>
      </w:r>
      <w:r w:rsidRPr="00E02EDF">
        <w:t>)</w:t>
      </w:r>
    </w:p>
    <w:p w14:paraId="624906AD" w14:textId="77777777" w:rsidR="00D74A7B" w:rsidRPr="00E02EDF" w:rsidRDefault="00D74A7B" w:rsidP="00AD1D06">
      <w:pPr>
        <w:jc w:val="center"/>
      </w:pPr>
    </w:p>
    <w:tbl>
      <w:tblPr>
        <w:tblW w:w="9923" w:type="dxa"/>
        <w:tblLayout w:type="fixed"/>
        <w:tblLook w:val="04A0" w:firstRow="1" w:lastRow="0" w:firstColumn="1" w:lastColumn="0" w:noHBand="0" w:noVBand="1"/>
      </w:tblPr>
      <w:tblGrid>
        <w:gridCol w:w="3261"/>
        <w:gridCol w:w="2589"/>
        <w:gridCol w:w="4073"/>
      </w:tblGrid>
      <w:tr w:rsidR="00D74A7B" w:rsidRPr="00860C0A" w14:paraId="009021DD" w14:textId="77777777" w:rsidTr="004E00EE">
        <w:trPr>
          <w:cantSplit/>
          <w:tblHeader/>
        </w:trPr>
        <w:tc>
          <w:tcPr>
            <w:tcW w:w="3261" w:type="dxa"/>
            <w:hideMark/>
          </w:tcPr>
          <w:p w14:paraId="26920014" w14:textId="77777777" w:rsidR="00D74A7B" w:rsidRPr="00860C0A" w:rsidRDefault="00D74A7B" w:rsidP="006D781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2589" w:type="dxa"/>
            <w:hideMark/>
          </w:tcPr>
          <w:p w14:paraId="4A19C1F4" w14:textId="77777777" w:rsidR="00D74A7B" w:rsidRPr="00860C0A" w:rsidRDefault="00D74A7B" w:rsidP="006D781A">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4073" w:type="dxa"/>
            <w:hideMark/>
          </w:tcPr>
          <w:p w14:paraId="59327A71" w14:textId="77777777" w:rsidR="00D74A7B" w:rsidRPr="00860C0A" w:rsidRDefault="00D74A7B" w:rsidP="006D781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D74A7B" w:rsidRPr="00860C0A" w14:paraId="29737858" w14:textId="77777777" w:rsidTr="004E00EE">
        <w:trPr>
          <w:cantSplit/>
          <w:tblHeader/>
        </w:trPr>
        <w:tc>
          <w:tcPr>
            <w:tcW w:w="3261" w:type="dxa"/>
            <w:tcBorders>
              <w:top w:val="nil"/>
              <w:left w:val="nil"/>
              <w:bottom w:val="single" w:sz="4" w:space="0" w:color="auto"/>
              <w:right w:val="nil"/>
            </w:tcBorders>
            <w:hideMark/>
          </w:tcPr>
          <w:p w14:paraId="346FC279" w14:textId="77777777" w:rsidR="00D74A7B" w:rsidRPr="00860C0A" w:rsidRDefault="00D74A7B" w:rsidP="006D781A">
            <w:pPr>
              <w:widowControl w:val="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2589" w:type="dxa"/>
            <w:tcBorders>
              <w:top w:val="nil"/>
              <w:left w:val="nil"/>
              <w:bottom w:val="single" w:sz="4" w:space="0" w:color="auto"/>
              <w:right w:val="nil"/>
            </w:tcBorders>
            <w:hideMark/>
          </w:tcPr>
          <w:p w14:paraId="3E8475B9" w14:textId="77777777" w:rsidR="00D74A7B" w:rsidRPr="00860C0A" w:rsidRDefault="00D74A7B" w:rsidP="006D781A">
            <w:pPr>
              <w:widowControl w:val="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4073" w:type="dxa"/>
            <w:tcBorders>
              <w:top w:val="nil"/>
              <w:left w:val="nil"/>
              <w:bottom w:val="single" w:sz="4" w:space="0" w:color="auto"/>
              <w:right w:val="nil"/>
            </w:tcBorders>
          </w:tcPr>
          <w:p w14:paraId="7AA51069" w14:textId="77777777" w:rsidR="00D74A7B" w:rsidRPr="00860C0A" w:rsidRDefault="00D74A7B" w:rsidP="006D781A">
            <w:pPr>
              <w:widowControl w:val="0"/>
              <w:rPr>
                <w:rFonts w:asciiTheme="minorHAnsi" w:eastAsia="SimSun" w:hAnsiTheme="minorHAnsi" w:cs="Arial"/>
                <w:b/>
                <w:bCs/>
                <w:i/>
                <w:iCs/>
                <w:color w:val="000000"/>
              </w:rPr>
            </w:pPr>
          </w:p>
        </w:tc>
      </w:tr>
    </w:tbl>
    <w:p w14:paraId="202202F3" w14:textId="77777777" w:rsidR="00D74A7B" w:rsidRPr="00860C0A" w:rsidRDefault="00D74A7B" w:rsidP="006B5D48">
      <w:pPr>
        <w:rPr>
          <w:rFonts w:cs="Calibri"/>
          <w:color w:val="000000"/>
        </w:rPr>
      </w:pPr>
    </w:p>
    <w:p w14:paraId="53D7DB33" w14:textId="77777777" w:rsidR="00D74A7B" w:rsidRDefault="00D74A7B" w:rsidP="00AA1135">
      <w:pPr>
        <w:tabs>
          <w:tab w:val="left" w:pos="3686"/>
        </w:tabs>
        <w:rPr>
          <w:rFonts w:cs="Calibri"/>
          <w:b/>
        </w:rPr>
      </w:pPr>
      <w:r w:rsidRPr="00860C0A">
        <w:rPr>
          <w:rFonts w:eastAsia="SimSun"/>
          <w:b/>
          <w:bCs/>
          <w:i/>
          <w:iCs/>
        </w:rPr>
        <w:t>Germany (Federal Republic of) / DEU</w:t>
      </w:r>
      <w:r w:rsidRPr="00A81598">
        <w:rPr>
          <w:rFonts w:cs="Calibri"/>
          <w:b/>
          <w:i/>
        </w:rPr>
        <w:tab/>
      </w:r>
      <w:r>
        <w:rPr>
          <w:rFonts w:cs="Calibri"/>
          <w:b/>
        </w:rPr>
        <w:t>ADD</w:t>
      </w:r>
    </w:p>
    <w:p w14:paraId="1B0112D7" w14:textId="77777777" w:rsidR="00D74A7B" w:rsidRDefault="00D74A7B" w:rsidP="004E00EE">
      <w:pPr>
        <w:tabs>
          <w:tab w:val="left" w:pos="3686"/>
        </w:tabs>
        <w:spacing w:before="0"/>
        <w:rPr>
          <w:rFonts w:cs="Calibri"/>
          <w:color w:val="000000"/>
          <w:szCs w:val="22"/>
          <w:lang w:val="pt-BR"/>
        </w:rPr>
      </w:pPr>
    </w:p>
    <w:tbl>
      <w:tblPr>
        <w:tblW w:w="9923" w:type="dxa"/>
        <w:tblLayout w:type="fixed"/>
        <w:tblCellMar>
          <w:top w:w="85" w:type="dxa"/>
          <w:bottom w:w="85" w:type="dxa"/>
        </w:tblCellMar>
        <w:tblLook w:val="05A0" w:firstRow="1" w:lastRow="0" w:firstColumn="1" w:lastColumn="1" w:noHBand="0" w:noVBand="1"/>
      </w:tblPr>
      <w:tblGrid>
        <w:gridCol w:w="3240"/>
        <w:gridCol w:w="2610"/>
        <w:gridCol w:w="4073"/>
      </w:tblGrid>
      <w:tr w:rsidR="00D74A7B" w:rsidRPr="00B216F2" w14:paraId="3EC8FA48" w14:textId="77777777" w:rsidTr="004E00EE">
        <w:trPr>
          <w:trHeight w:val="779"/>
        </w:trPr>
        <w:tc>
          <w:tcPr>
            <w:tcW w:w="3240" w:type="dxa"/>
          </w:tcPr>
          <w:p w14:paraId="0CE0CD3E" w14:textId="430CDD3F" w:rsidR="00D74A7B" w:rsidRPr="00262D4F" w:rsidRDefault="00D74A7B" w:rsidP="004E00EE">
            <w:pPr>
              <w:tabs>
                <w:tab w:val="left" w:pos="426"/>
                <w:tab w:val="left" w:pos="4140"/>
                <w:tab w:val="left" w:pos="4230"/>
              </w:tabs>
              <w:spacing w:before="0"/>
              <w:jc w:val="left"/>
              <w:textAlignment w:val="auto"/>
              <w:rPr>
                <w:rFonts w:asciiTheme="minorHAnsi" w:hAnsiTheme="minorHAnsi" w:cs="Arial"/>
                <w:lang w:val="en-GB"/>
              </w:rPr>
            </w:pPr>
            <w:r w:rsidRPr="001448FB">
              <w:rPr>
                <w:rFonts w:asciiTheme="minorHAnsi" w:hAnsiTheme="minorHAnsi" w:cs="Arial"/>
                <w:lang w:val="de-CH"/>
              </w:rPr>
              <w:t>KuepeliEDV e.K</w:t>
            </w:r>
            <w:r>
              <w:rPr>
                <w:rFonts w:asciiTheme="minorHAnsi" w:hAnsiTheme="minorHAnsi" w:cs="Arial"/>
                <w:lang w:val="de-CH"/>
              </w:rPr>
              <w:t>.</w:t>
            </w:r>
            <w:r w:rsidR="004E00EE">
              <w:rPr>
                <w:rFonts w:asciiTheme="minorHAnsi" w:hAnsiTheme="minorHAnsi" w:cs="Arial"/>
                <w:lang w:val="de-CH"/>
              </w:rPr>
              <w:br/>
            </w:r>
            <w:r w:rsidRPr="001448FB">
              <w:rPr>
                <w:rFonts w:cstheme="minorBidi"/>
                <w:lang w:val="de-CH"/>
              </w:rPr>
              <w:t>Hellergasse 24</w:t>
            </w:r>
            <w:r w:rsidR="004E00EE">
              <w:rPr>
                <w:rFonts w:cstheme="minorBidi"/>
                <w:lang w:val="de-CH"/>
              </w:rPr>
              <w:br/>
            </w:r>
            <w:r w:rsidRPr="001448FB">
              <w:rPr>
                <w:rFonts w:cstheme="minorBidi"/>
                <w:lang w:val="de-CH"/>
              </w:rPr>
              <w:t>D-53359 RHEINBACH</w:t>
            </w:r>
          </w:p>
        </w:tc>
        <w:tc>
          <w:tcPr>
            <w:tcW w:w="2610" w:type="dxa"/>
          </w:tcPr>
          <w:p w14:paraId="272E7461" w14:textId="77777777" w:rsidR="00D74A7B" w:rsidRPr="00262D4F" w:rsidRDefault="00D74A7B" w:rsidP="004E00EE">
            <w:pPr>
              <w:widowControl w:val="0"/>
              <w:spacing w:before="0"/>
              <w:jc w:val="center"/>
              <w:rPr>
                <w:rFonts w:asciiTheme="minorHAnsi" w:eastAsia="SimSun" w:hAnsiTheme="minorHAnsi" w:cs="Arial"/>
                <w:b/>
                <w:bCs/>
                <w:color w:val="000000"/>
                <w:lang w:val="en-GB"/>
              </w:rPr>
            </w:pPr>
            <w:r>
              <w:rPr>
                <w:rFonts w:asciiTheme="minorHAnsi" w:eastAsia="SimSun" w:hAnsiTheme="minorHAnsi" w:cs="Arial"/>
                <w:b/>
                <w:bCs/>
                <w:color w:val="000000"/>
                <w:lang w:val="en-GB"/>
              </w:rPr>
              <w:t>KPEDV</w:t>
            </w:r>
          </w:p>
        </w:tc>
        <w:tc>
          <w:tcPr>
            <w:tcW w:w="4073" w:type="dxa"/>
          </w:tcPr>
          <w:p w14:paraId="472703C8" w14:textId="632CE3B4" w:rsidR="00D74A7B" w:rsidRPr="00B7012A" w:rsidRDefault="00D74A7B" w:rsidP="004E00EE">
            <w:pPr>
              <w:widowControl w:val="0"/>
              <w:spacing w:before="0"/>
              <w:jc w:val="left"/>
              <w:rPr>
                <w:rFonts w:asciiTheme="minorHAnsi" w:eastAsia="SimSun" w:hAnsiTheme="minorHAnsi" w:cs="Arial"/>
                <w:color w:val="000000"/>
                <w:lang w:val="en-GB"/>
              </w:rPr>
            </w:pPr>
            <w:r w:rsidRPr="00530151">
              <w:rPr>
                <w:rFonts w:asciiTheme="minorHAnsi" w:eastAsia="SimSun" w:hAnsiTheme="minorHAnsi" w:cs="Arial"/>
                <w:color w:val="000000"/>
                <w:lang w:val="en-GB"/>
              </w:rPr>
              <w:t xml:space="preserve">Mr </w:t>
            </w:r>
            <w:r w:rsidRPr="001448FB">
              <w:rPr>
                <w:rFonts w:asciiTheme="minorHAnsi" w:eastAsia="SimSun" w:hAnsiTheme="minorHAnsi" w:cs="Arial"/>
                <w:color w:val="000000"/>
                <w:lang w:val="en-GB"/>
              </w:rPr>
              <w:t>Umut Kuepeli</w:t>
            </w:r>
            <w:r w:rsidR="004E00EE">
              <w:rPr>
                <w:rFonts w:asciiTheme="minorHAnsi" w:eastAsia="SimSun" w:hAnsiTheme="minorHAnsi" w:cs="Arial"/>
                <w:color w:val="000000"/>
                <w:lang w:val="en-GB"/>
              </w:rPr>
              <w:br/>
            </w:r>
            <w:r w:rsidRPr="001448FB">
              <w:rPr>
                <w:rFonts w:asciiTheme="minorHAnsi" w:eastAsia="SimSun" w:hAnsiTheme="minorHAnsi" w:cs="Arial"/>
                <w:color w:val="000000"/>
                <w:lang w:val="en-GB"/>
              </w:rPr>
              <w:t>Tel.: +49 221 71599940</w:t>
            </w:r>
            <w:r w:rsidR="004E00EE">
              <w:rPr>
                <w:rFonts w:asciiTheme="minorHAnsi" w:eastAsia="SimSun" w:hAnsiTheme="minorHAnsi" w:cs="Arial"/>
                <w:color w:val="000000"/>
                <w:lang w:val="en-GB"/>
              </w:rPr>
              <w:br/>
            </w:r>
            <w:r w:rsidRPr="001448FB">
              <w:rPr>
                <w:rFonts w:asciiTheme="minorHAnsi" w:eastAsia="SimSun" w:hAnsiTheme="minorHAnsi" w:cs="Arial"/>
                <w:color w:val="000000"/>
                <w:lang w:val="en-GB"/>
              </w:rPr>
              <w:t>Fax: +49 221 71599949</w:t>
            </w:r>
            <w:r w:rsidR="004E00EE">
              <w:rPr>
                <w:rFonts w:asciiTheme="minorHAnsi" w:eastAsia="SimSun" w:hAnsiTheme="minorHAnsi" w:cs="Arial"/>
                <w:color w:val="000000"/>
                <w:lang w:val="en-GB"/>
              </w:rPr>
              <w:br/>
            </w:r>
            <w:r w:rsidRPr="001448FB">
              <w:rPr>
                <w:rFonts w:asciiTheme="minorHAnsi" w:eastAsia="SimSun" w:hAnsiTheme="minorHAnsi" w:cs="Arial"/>
                <w:color w:val="000000"/>
                <w:lang w:val="en-GB"/>
              </w:rPr>
              <w:t>Email: cloudphone@kuepeliedv.d</w:t>
            </w:r>
            <w:r>
              <w:rPr>
                <w:rFonts w:asciiTheme="minorHAnsi" w:eastAsia="SimSun" w:hAnsiTheme="minorHAnsi" w:cs="Arial"/>
                <w:color w:val="000000"/>
                <w:lang w:val="en-GB"/>
              </w:rPr>
              <w:t>e</w:t>
            </w:r>
          </w:p>
        </w:tc>
      </w:tr>
    </w:tbl>
    <w:p w14:paraId="3F3661D7" w14:textId="77777777" w:rsidR="00D74A7B" w:rsidRDefault="00D74A7B"/>
    <w:tbl>
      <w:tblPr>
        <w:tblW w:w="9923" w:type="dxa"/>
        <w:tblLayout w:type="fixed"/>
        <w:tblCellMar>
          <w:top w:w="85" w:type="dxa"/>
          <w:bottom w:w="85" w:type="dxa"/>
        </w:tblCellMar>
        <w:tblLook w:val="05A0" w:firstRow="1" w:lastRow="0" w:firstColumn="1" w:lastColumn="1" w:noHBand="0" w:noVBand="1"/>
      </w:tblPr>
      <w:tblGrid>
        <w:gridCol w:w="3330"/>
        <w:gridCol w:w="2520"/>
        <w:gridCol w:w="4073"/>
      </w:tblGrid>
      <w:tr w:rsidR="00D74A7B" w:rsidRPr="00841AD5" w14:paraId="6FE3AA2D" w14:textId="77777777" w:rsidTr="004E00EE">
        <w:trPr>
          <w:trHeight w:val="779"/>
        </w:trPr>
        <w:tc>
          <w:tcPr>
            <w:tcW w:w="3330" w:type="dxa"/>
          </w:tcPr>
          <w:p w14:paraId="5C697B09" w14:textId="67CA5FFA" w:rsidR="00D74A7B" w:rsidRPr="00262D4F" w:rsidRDefault="00D74A7B" w:rsidP="004E00EE">
            <w:pPr>
              <w:tabs>
                <w:tab w:val="left" w:pos="426"/>
                <w:tab w:val="left" w:pos="4140"/>
                <w:tab w:val="left" w:pos="4230"/>
              </w:tabs>
              <w:jc w:val="left"/>
              <w:textAlignment w:val="auto"/>
              <w:rPr>
                <w:rFonts w:asciiTheme="minorHAnsi" w:hAnsiTheme="minorHAnsi" w:cs="Arial"/>
                <w:lang w:val="en-GB"/>
              </w:rPr>
            </w:pPr>
            <w:r w:rsidRPr="00E95F00">
              <w:rPr>
                <w:rFonts w:asciiTheme="minorHAnsi" w:hAnsiTheme="minorHAnsi" w:cs="Arial"/>
                <w:lang w:val="de-CH"/>
              </w:rPr>
              <w:t>NETMOUNTAINS Group GmbH</w:t>
            </w:r>
            <w:r w:rsidR="004E00EE">
              <w:rPr>
                <w:rFonts w:asciiTheme="minorHAnsi" w:hAnsiTheme="minorHAnsi" w:cs="Arial"/>
                <w:lang w:val="de-CH"/>
              </w:rPr>
              <w:br/>
            </w:r>
            <w:r w:rsidRPr="00E95F00">
              <w:rPr>
                <w:rFonts w:cstheme="minorBidi"/>
                <w:lang w:val="de-CH"/>
              </w:rPr>
              <w:t>An der Poent 46</w:t>
            </w:r>
            <w:r w:rsidR="004E00EE">
              <w:rPr>
                <w:rFonts w:cstheme="minorBidi"/>
                <w:lang w:val="de-CH"/>
              </w:rPr>
              <w:br/>
            </w:r>
            <w:r w:rsidRPr="00E95F00">
              <w:rPr>
                <w:rFonts w:cstheme="minorBidi"/>
                <w:lang w:val="de-CH"/>
              </w:rPr>
              <w:t>D-40885 RATINGEN</w:t>
            </w:r>
          </w:p>
        </w:tc>
        <w:tc>
          <w:tcPr>
            <w:tcW w:w="2520" w:type="dxa"/>
          </w:tcPr>
          <w:p w14:paraId="55A1EE9F" w14:textId="77777777" w:rsidR="00D74A7B" w:rsidRPr="00262D4F" w:rsidRDefault="00D74A7B" w:rsidP="00F76A29">
            <w:pPr>
              <w:widowControl w:val="0"/>
              <w:jc w:val="center"/>
              <w:rPr>
                <w:rFonts w:asciiTheme="minorHAnsi" w:eastAsia="SimSun" w:hAnsiTheme="minorHAnsi" w:cs="Arial"/>
                <w:b/>
                <w:bCs/>
                <w:color w:val="000000"/>
                <w:lang w:val="en-GB"/>
              </w:rPr>
            </w:pPr>
            <w:r>
              <w:rPr>
                <w:rFonts w:asciiTheme="minorHAnsi" w:eastAsia="SimSun" w:hAnsiTheme="minorHAnsi" w:cs="Arial"/>
                <w:b/>
                <w:bCs/>
                <w:color w:val="000000"/>
                <w:lang w:val="en-GB"/>
              </w:rPr>
              <w:t>NETMNT</w:t>
            </w:r>
          </w:p>
        </w:tc>
        <w:tc>
          <w:tcPr>
            <w:tcW w:w="4073" w:type="dxa"/>
          </w:tcPr>
          <w:p w14:paraId="4ED8D802" w14:textId="068B801D" w:rsidR="00D74A7B" w:rsidRPr="00250AAC" w:rsidRDefault="00D74A7B" w:rsidP="004E00EE">
            <w:pPr>
              <w:widowControl w:val="0"/>
              <w:jc w:val="left"/>
              <w:rPr>
                <w:rFonts w:asciiTheme="minorHAnsi" w:eastAsia="SimSun" w:hAnsiTheme="minorHAnsi" w:cs="Arial"/>
                <w:color w:val="000000"/>
                <w:lang w:val="en-GB"/>
              </w:rPr>
            </w:pPr>
            <w:r w:rsidRPr="00530151">
              <w:rPr>
                <w:rFonts w:asciiTheme="minorHAnsi" w:eastAsia="SimSun" w:hAnsiTheme="minorHAnsi" w:cs="Arial"/>
                <w:color w:val="000000"/>
                <w:lang w:val="en-GB"/>
              </w:rPr>
              <w:t xml:space="preserve">Mr </w:t>
            </w:r>
            <w:r w:rsidRPr="00E95F00">
              <w:rPr>
                <w:rFonts w:asciiTheme="minorHAnsi" w:eastAsia="SimSun" w:hAnsiTheme="minorHAnsi" w:cs="Arial"/>
                <w:color w:val="000000"/>
                <w:lang w:val="en-GB"/>
              </w:rPr>
              <w:t>Stephan Reugels</w:t>
            </w:r>
            <w:r w:rsidR="004E00EE">
              <w:rPr>
                <w:rFonts w:asciiTheme="minorHAnsi" w:eastAsia="SimSun" w:hAnsiTheme="minorHAnsi" w:cs="Arial"/>
                <w:color w:val="000000"/>
                <w:lang w:val="en-GB"/>
              </w:rPr>
              <w:br/>
            </w:r>
            <w:r w:rsidRPr="00E95F00">
              <w:rPr>
                <w:rFonts w:asciiTheme="minorHAnsi" w:eastAsia="SimSun" w:hAnsiTheme="minorHAnsi" w:cs="Arial"/>
                <w:color w:val="000000"/>
                <w:lang w:val="en-GB"/>
              </w:rPr>
              <w:t>Tel.: +49 2324 977024 9</w:t>
            </w:r>
            <w:r w:rsidR="004E00EE">
              <w:rPr>
                <w:rFonts w:asciiTheme="minorHAnsi" w:eastAsia="SimSun" w:hAnsiTheme="minorHAnsi" w:cs="Arial"/>
                <w:color w:val="000000"/>
                <w:lang w:val="en-GB"/>
              </w:rPr>
              <w:br/>
            </w:r>
            <w:r w:rsidRPr="00E95F00">
              <w:rPr>
                <w:rFonts w:asciiTheme="minorHAnsi" w:eastAsia="SimSun" w:hAnsiTheme="minorHAnsi" w:cs="Arial"/>
                <w:color w:val="000000"/>
                <w:lang w:val="en-GB"/>
              </w:rPr>
              <w:t>Email: noc-de@netmountains.de</w:t>
            </w:r>
          </w:p>
        </w:tc>
      </w:tr>
    </w:tbl>
    <w:p w14:paraId="0C047E4E" w14:textId="77777777" w:rsidR="00D74A7B" w:rsidRDefault="00D74A7B"/>
    <w:tbl>
      <w:tblPr>
        <w:tblW w:w="9923" w:type="dxa"/>
        <w:tblLayout w:type="fixed"/>
        <w:tblCellMar>
          <w:top w:w="85" w:type="dxa"/>
          <w:bottom w:w="85" w:type="dxa"/>
        </w:tblCellMar>
        <w:tblLook w:val="05A0" w:firstRow="1" w:lastRow="0" w:firstColumn="1" w:lastColumn="1" w:noHBand="0" w:noVBand="1"/>
      </w:tblPr>
      <w:tblGrid>
        <w:gridCol w:w="3240"/>
        <w:gridCol w:w="2610"/>
        <w:gridCol w:w="4073"/>
      </w:tblGrid>
      <w:tr w:rsidR="00D74A7B" w:rsidRPr="00841AD5" w14:paraId="7D885416" w14:textId="77777777" w:rsidTr="004E00EE">
        <w:trPr>
          <w:trHeight w:val="779"/>
        </w:trPr>
        <w:tc>
          <w:tcPr>
            <w:tcW w:w="3240" w:type="dxa"/>
          </w:tcPr>
          <w:p w14:paraId="323DEA2A" w14:textId="6B2BAF57" w:rsidR="00D74A7B" w:rsidRPr="00262D4F" w:rsidRDefault="00D74A7B" w:rsidP="004E00EE">
            <w:pPr>
              <w:tabs>
                <w:tab w:val="left" w:pos="426"/>
                <w:tab w:val="left" w:pos="4140"/>
                <w:tab w:val="left" w:pos="4230"/>
              </w:tabs>
              <w:jc w:val="left"/>
              <w:textAlignment w:val="auto"/>
              <w:rPr>
                <w:rFonts w:asciiTheme="minorHAnsi" w:hAnsiTheme="minorHAnsi" w:cs="Arial"/>
                <w:lang w:val="en-GB"/>
              </w:rPr>
            </w:pPr>
            <w:r w:rsidRPr="00841AD5">
              <w:rPr>
                <w:rFonts w:asciiTheme="minorHAnsi" w:hAnsiTheme="minorHAnsi" w:cs="Arial"/>
                <w:lang w:val="de-CH"/>
              </w:rPr>
              <w:t>SCARBO CROSSMEDIA e.K.</w:t>
            </w:r>
            <w:r w:rsidR="004E00EE">
              <w:rPr>
                <w:rFonts w:asciiTheme="minorHAnsi" w:hAnsiTheme="minorHAnsi" w:cs="Arial"/>
                <w:lang w:val="de-CH"/>
              </w:rPr>
              <w:br/>
            </w:r>
            <w:r w:rsidRPr="00841AD5">
              <w:rPr>
                <w:rFonts w:cstheme="minorBidi"/>
                <w:lang w:val="de-CH"/>
              </w:rPr>
              <w:t>Im Taubental 9</w:t>
            </w:r>
            <w:r w:rsidR="004E00EE">
              <w:rPr>
                <w:rFonts w:cstheme="minorBidi"/>
                <w:lang w:val="de-CH"/>
              </w:rPr>
              <w:br/>
            </w:r>
            <w:r w:rsidRPr="00841AD5">
              <w:rPr>
                <w:rFonts w:cstheme="minorBidi"/>
                <w:lang w:val="de-CH"/>
              </w:rPr>
              <w:t>D-41468 NEUS</w:t>
            </w:r>
            <w:r>
              <w:rPr>
                <w:rFonts w:cstheme="minorBidi"/>
                <w:lang w:val="de-CH"/>
              </w:rPr>
              <w:t>S</w:t>
            </w:r>
          </w:p>
        </w:tc>
        <w:tc>
          <w:tcPr>
            <w:tcW w:w="2610" w:type="dxa"/>
          </w:tcPr>
          <w:p w14:paraId="0C4D0FF3" w14:textId="77777777" w:rsidR="00D74A7B" w:rsidRPr="00262D4F" w:rsidRDefault="00D74A7B" w:rsidP="004C4771">
            <w:pPr>
              <w:widowControl w:val="0"/>
              <w:jc w:val="center"/>
              <w:rPr>
                <w:rFonts w:asciiTheme="minorHAnsi" w:eastAsia="SimSun" w:hAnsiTheme="minorHAnsi" w:cs="Arial"/>
                <w:b/>
                <w:bCs/>
                <w:color w:val="000000"/>
                <w:lang w:val="en-GB"/>
              </w:rPr>
            </w:pPr>
            <w:r>
              <w:rPr>
                <w:rFonts w:asciiTheme="minorHAnsi" w:eastAsia="SimSun" w:hAnsiTheme="minorHAnsi" w:cs="Arial"/>
                <w:b/>
                <w:bCs/>
                <w:color w:val="000000"/>
                <w:lang w:val="en-GB"/>
              </w:rPr>
              <w:t>SCARBO</w:t>
            </w:r>
          </w:p>
        </w:tc>
        <w:tc>
          <w:tcPr>
            <w:tcW w:w="4073" w:type="dxa"/>
          </w:tcPr>
          <w:p w14:paraId="44B8B86F" w14:textId="5FD4F6ED" w:rsidR="00D74A7B" w:rsidRPr="00250AAC" w:rsidRDefault="00D74A7B" w:rsidP="004E00EE">
            <w:pPr>
              <w:widowControl w:val="0"/>
              <w:jc w:val="left"/>
              <w:rPr>
                <w:rFonts w:asciiTheme="minorHAnsi" w:eastAsia="SimSun" w:hAnsiTheme="minorHAnsi" w:cs="Arial"/>
                <w:color w:val="000000"/>
                <w:lang w:val="en-GB"/>
              </w:rPr>
            </w:pPr>
            <w:r w:rsidRPr="00530151">
              <w:rPr>
                <w:rFonts w:asciiTheme="minorHAnsi" w:eastAsia="SimSun" w:hAnsiTheme="minorHAnsi" w:cs="Arial"/>
                <w:color w:val="000000"/>
                <w:lang w:val="en-GB"/>
              </w:rPr>
              <w:t xml:space="preserve">Mr </w:t>
            </w:r>
            <w:r w:rsidRPr="00841AD5">
              <w:rPr>
                <w:rFonts w:asciiTheme="minorHAnsi" w:eastAsia="SimSun" w:hAnsiTheme="minorHAnsi" w:cs="Arial"/>
                <w:color w:val="000000"/>
                <w:lang w:val="en-GB"/>
              </w:rPr>
              <w:t>Oliver Jurmann</w:t>
            </w:r>
            <w:r w:rsidR="004E00EE">
              <w:rPr>
                <w:rFonts w:asciiTheme="minorHAnsi" w:eastAsia="SimSun" w:hAnsiTheme="minorHAnsi" w:cs="Arial"/>
                <w:color w:val="000000"/>
                <w:lang w:val="en-GB"/>
              </w:rPr>
              <w:br/>
            </w:r>
            <w:r w:rsidRPr="00841AD5">
              <w:rPr>
                <w:rFonts w:asciiTheme="minorHAnsi" w:eastAsia="SimSun" w:hAnsiTheme="minorHAnsi" w:cs="Arial"/>
                <w:color w:val="000000"/>
                <w:lang w:val="en-GB"/>
              </w:rPr>
              <w:t>Tel.: +49 2131 52512200</w:t>
            </w:r>
            <w:r w:rsidR="004E00EE">
              <w:rPr>
                <w:rFonts w:asciiTheme="minorHAnsi" w:eastAsia="SimSun" w:hAnsiTheme="minorHAnsi" w:cs="Arial"/>
                <w:color w:val="000000"/>
                <w:lang w:val="en-GB"/>
              </w:rPr>
              <w:br/>
            </w:r>
            <w:r w:rsidRPr="00250AAC">
              <w:rPr>
                <w:rFonts w:asciiTheme="minorHAnsi" w:eastAsia="SimSun" w:hAnsiTheme="minorHAnsi" w:cs="Arial"/>
                <w:color w:val="000000"/>
                <w:lang w:val="en-GB"/>
              </w:rPr>
              <w:t>Email: oliver.jurmann@scarbo.de</w:t>
            </w:r>
          </w:p>
        </w:tc>
      </w:tr>
    </w:tbl>
    <w:p w14:paraId="3E83B242" w14:textId="77777777" w:rsidR="00D74A7B" w:rsidRDefault="00D74A7B" w:rsidP="004725A3">
      <w:pPr>
        <w:overflowPunct/>
        <w:textAlignment w:val="auto"/>
        <w:rPr>
          <w:rFonts w:cs="Calibri"/>
          <w:b/>
          <w:color w:val="000000"/>
          <w:szCs w:val="22"/>
          <w:lang w:val="pt-BR"/>
        </w:rPr>
      </w:pPr>
    </w:p>
    <w:p w14:paraId="0DA24D1B" w14:textId="77777777" w:rsidR="000C52A2" w:rsidRPr="00C0327C" w:rsidRDefault="000C52A2" w:rsidP="004725A3">
      <w:pPr>
        <w:overflowPunct/>
        <w:textAlignment w:val="auto"/>
        <w:rPr>
          <w:rFonts w:cs="Calibri"/>
          <w:b/>
          <w:color w:val="000000"/>
          <w:szCs w:val="22"/>
          <w:lang w:val="pt-BR"/>
        </w:rPr>
      </w:pPr>
    </w:p>
    <w:p w14:paraId="4D16AAB5" w14:textId="77777777" w:rsidR="00D74A7B" w:rsidRPr="00250AAC" w:rsidRDefault="00D74A7B" w:rsidP="00DB7221">
      <w:pPr>
        <w:pStyle w:val="Heading20"/>
        <w:rPr>
          <w:b w:val="0"/>
          <w:bCs w:val="0"/>
          <w:lang w:val="en-GB"/>
        </w:rPr>
      </w:pPr>
      <w:bookmarkStart w:id="1615" w:name="_Toc36875243"/>
      <w:bookmarkStart w:id="1616" w:name="_Toc517792343"/>
      <w:bookmarkStart w:id="1617" w:name="_Toc161924859"/>
      <w:r w:rsidRPr="00DB7221">
        <w:rPr>
          <w:rFonts w:eastAsia="Arial"/>
          <w:color w:val="000000"/>
          <w:lang w:val="en-GB"/>
        </w:rPr>
        <w:t>National</w:t>
      </w:r>
      <w:r w:rsidRPr="00250AAC">
        <w:rPr>
          <w:lang w:val="en-GB"/>
        </w:rPr>
        <w:t xml:space="preserve"> Numbering Plan </w:t>
      </w:r>
      <w:r w:rsidRPr="00250AAC">
        <w:rPr>
          <w:lang w:val="en-GB"/>
        </w:rPr>
        <w:br/>
        <w:t>(According to Recommendation ITU-T E.129 (01/2013))</w:t>
      </w:r>
      <w:bookmarkEnd w:id="1615"/>
      <w:bookmarkEnd w:id="1616"/>
      <w:bookmarkEnd w:id="1617"/>
    </w:p>
    <w:p w14:paraId="799FC1CF" w14:textId="77777777" w:rsidR="00D74A7B" w:rsidRPr="00783334" w:rsidRDefault="00D74A7B" w:rsidP="00783334">
      <w:pPr>
        <w:tabs>
          <w:tab w:val="left" w:pos="1134"/>
          <w:tab w:val="left" w:pos="1560"/>
          <w:tab w:val="left" w:pos="2127"/>
        </w:tabs>
        <w:spacing w:after="80"/>
        <w:jc w:val="center"/>
        <w:outlineLvl w:val="2"/>
        <w:rPr>
          <w:rFonts w:eastAsia="SimSun" w:cs="Arial"/>
          <w:lang w:val="en-GB"/>
        </w:rPr>
      </w:pPr>
      <w:bookmarkStart w:id="1618" w:name="_Toc36875244"/>
      <w:bookmarkStart w:id="1619" w:name="_Toc517792344"/>
      <w:r w:rsidRPr="00783334">
        <w:rPr>
          <w:rFonts w:eastAsia="SimSun" w:cs="Arial"/>
        </w:rPr>
        <w:t>Web:</w:t>
      </w:r>
      <w:bookmarkEnd w:id="1618"/>
      <w:r w:rsidRPr="00783334">
        <w:rPr>
          <w:rFonts w:eastAsia="SimSun" w:cs="Arial"/>
        </w:rPr>
        <w:t xml:space="preserve"> </w:t>
      </w:r>
      <w:r w:rsidRPr="00783334">
        <w:rPr>
          <w:rFonts w:eastAsia="SimSun" w:cs="Arial"/>
          <w:lang w:val="en-GB"/>
        </w:rPr>
        <w:t>www.itu.int/itu-t/inr/nnp/index.html</w:t>
      </w:r>
      <w:bookmarkEnd w:id="1619"/>
    </w:p>
    <w:p w14:paraId="00DB1D29" w14:textId="77777777" w:rsidR="00D74A7B" w:rsidRPr="00783334" w:rsidRDefault="00D74A7B" w:rsidP="004E00EE">
      <w:pPr>
        <w:pStyle w:val="Normalaftertitle"/>
        <w:rPr>
          <w:rFonts w:eastAsia="SimSun"/>
          <w:noProof/>
        </w:rPr>
      </w:pPr>
      <w:r w:rsidRPr="00783334">
        <w:rPr>
          <w:rFonts w:eastAsia="SimSun"/>
          <w:noProof/>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70FA6437" w14:textId="77777777" w:rsidR="00D74A7B" w:rsidRPr="00783334" w:rsidRDefault="00D74A7B" w:rsidP="00D27EEF">
      <w:pPr>
        <w:rPr>
          <w:rFonts w:eastAsia="SimSun"/>
        </w:rPr>
      </w:pPr>
      <w:r w:rsidRPr="00783334">
        <w:rPr>
          <w:rFonts w:eastAsia="SimSun"/>
        </w:rPr>
        <w:t xml:space="preserve">For their numbering website, or when sending their information to ITU/TSB (e-mail: </w:t>
      </w:r>
      <w:hyperlink r:id="rId14"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50E38645" w14:textId="77777777" w:rsidR="00D74A7B" w:rsidRPr="00783334" w:rsidRDefault="00D74A7B" w:rsidP="00B3075D">
      <w:pPr>
        <w:rPr>
          <w:rFonts w:eastAsia="SimSun"/>
        </w:rPr>
      </w:pPr>
      <w:r w:rsidRPr="00783334">
        <w:rPr>
          <w:rFonts w:eastAsia="SimSun"/>
        </w:rPr>
        <w:t xml:space="preserve">From </w:t>
      </w:r>
      <w:r>
        <w:rPr>
          <w:rFonts w:eastAsia="SimSun"/>
        </w:rPr>
        <w:t>1.III</w:t>
      </w:r>
      <w:r>
        <w:rPr>
          <w:rFonts w:eastAsia="SimSun"/>
          <w:lang w:val="en-GB"/>
        </w:rPr>
        <w:t>.2024</w:t>
      </w:r>
      <w:r w:rsidRPr="00783334">
        <w:rPr>
          <w:rFonts w:eastAsia="SimSun"/>
          <w:lang w:val="en-GB"/>
        </w:rPr>
        <w:t xml:space="preserve">, </w:t>
      </w:r>
      <w:r w:rsidRPr="00783334">
        <w:rPr>
          <w:rFonts w:eastAsia="SimSun"/>
        </w:rPr>
        <w:t>the following countries/geographical areas have updated their national numbering plan on our site:</w:t>
      </w:r>
    </w:p>
    <w:p w14:paraId="43A2E6D9" w14:textId="77777777" w:rsidR="00D74A7B" w:rsidRDefault="00D74A7B" w:rsidP="009C40D2">
      <w:pPr>
        <w:pStyle w:val="No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1"/>
        <w:gridCol w:w="2693"/>
      </w:tblGrid>
      <w:tr w:rsidR="00D74A7B" w14:paraId="5D520BA0" w14:textId="77777777" w:rsidTr="00C44045">
        <w:trPr>
          <w:jc w:val="center"/>
        </w:trPr>
        <w:tc>
          <w:tcPr>
            <w:tcW w:w="4101" w:type="dxa"/>
            <w:tcMar>
              <w:top w:w="0" w:type="dxa"/>
              <w:left w:w="108" w:type="dxa"/>
              <w:bottom w:w="0" w:type="dxa"/>
              <w:right w:w="108" w:type="dxa"/>
            </w:tcMar>
            <w:hideMark/>
          </w:tcPr>
          <w:p w14:paraId="5B7EEE3E" w14:textId="004FBEDA" w:rsidR="00D74A7B" w:rsidRDefault="00D74A7B">
            <w:pPr>
              <w:spacing w:before="40" w:after="40"/>
              <w:jc w:val="center"/>
              <w:rPr>
                <w:i/>
                <w:iCs/>
              </w:rPr>
            </w:pPr>
            <w:r>
              <w:rPr>
                <w:i/>
                <w:iCs/>
              </w:rPr>
              <w:t>Country/Geographical area</w:t>
            </w:r>
          </w:p>
        </w:tc>
        <w:tc>
          <w:tcPr>
            <w:tcW w:w="2693" w:type="dxa"/>
            <w:tcMar>
              <w:top w:w="0" w:type="dxa"/>
              <w:left w:w="108" w:type="dxa"/>
              <w:bottom w:w="0" w:type="dxa"/>
              <w:right w:w="108" w:type="dxa"/>
            </w:tcMar>
            <w:hideMark/>
          </w:tcPr>
          <w:p w14:paraId="2F86B171" w14:textId="77777777" w:rsidR="00D74A7B" w:rsidRDefault="00D74A7B">
            <w:pPr>
              <w:spacing w:before="40" w:after="40"/>
              <w:jc w:val="center"/>
              <w:rPr>
                <w:i/>
                <w:iCs/>
                <w:lang w:val="fr-CH"/>
              </w:rPr>
            </w:pPr>
            <w:r>
              <w:rPr>
                <w:i/>
                <w:iCs/>
                <w:lang w:val="fr-CH"/>
              </w:rPr>
              <w:t>Country Code (CC)</w:t>
            </w:r>
          </w:p>
        </w:tc>
      </w:tr>
      <w:tr w:rsidR="00D74A7B" w14:paraId="40F6DD46" w14:textId="77777777" w:rsidTr="00C44045">
        <w:trPr>
          <w:jc w:val="center"/>
        </w:trPr>
        <w:tc>
          <w:tcPr>
            <w:tcW w:w="4101" w:type="dxa"/>
            <w:tcMar>
              <w:top w:w="0" w:type="dxa"/>
              <w:left w:w="108" w:type="dxa"/>
              <w:bottom w:w="0" w:type="dxa"/>
              <w:right w:w="108" w:type="dxa"/>
            </w:tcMar>
          </w:tcPr>
          <w:p w14:paraId="2F94CF38" w14:textId="77777777" w:rsidR="00D74A7B" w:rsidRDefault="00D74A7B" w:rsidP="00063E6D">
            <w:pPr>
              <w:spacing w:before="40" w:after="40"/>
            </w:pPr>
            <w:r w:rsidRPr="00834C27">
              <w:t>Guyana</w:t>
            </w:r>
          </w:p>
        </w:tc>
        <w:tc>
          <w:tcPr>
            <w:tcW w:w="2693" w:type="dxa"/>
            <w:tcMar>
              <w:top w:w="0" w:type="dxa"/>
              <w:left w:w="108" w:type="dxa"/>
              <w:bottom w:w="0" w:type="dxa"/>
              <w:right w:w="108" w:type="dxa"/>
            </w:tcMar>
          </w:tcPr>
          <w:p w14:paraId="7ADE65DE" w14:textId="77777777" w:rsidR="00D74A7B" w:rsidRDefault="00D74A7B" w:rsidP="00063E6D">
            <w:pPr>
              <w:spacing w:before="40" w:after="40"/>
              <w:jc w:val="center"/>
            </w:pPr>
            <w:r>
              <w:t>+592</w:t>
            </w:r>
          </w:p>
        </w:tc>
      </w:tr>
      <w:tr w:rsidR="00D74A7B" w14:paraId="1A40003E" w14:textId="77777777" w:rsidTr="00C44045">
        <w:trPr>
          <w:jc w:val="center"/>
        </w:trPr>
        <w:tc>
          <w:tcPr>
            <w:tcW w:w="4101" w:type="dxa"/>
            <w:tcMar>
              <w:top w:w="0" w:type="dxa"/>
              <w:left w:w="108" w:type="dxa"/>
              <w:bottom w:w="0" w:type="dxa"/>
              <w:right w:w="108" w:type="dxa"/>
            </w:tcMar>
          </w:tcPr>
          <w:p w14:paraId="5993A85C" w14:textId="77777777" w:rsidR="00D74A7B" w:rsidRDefault="00D74A7B" w:rsidP="00063E6D">
            <w:pPr>
              <w:spacing w:before="40" w:after="40"/>
            </w:pPr>
            <w:r w:rsidRPr="00834C27">
              <w:t>Iran (Islamic Republic of)</w:t>
            </w:r>
          </w:p>
        </w:tc>
        <w:tc>
          <w:tcPr>
            <w:tcW w:w="2693" w:type="dxa"/>
            <w:tcMar>
              <w:top w:w="0" w:type="dxa"/>
              <w:left w:w="108" w:type="dxa"/>
              <w:bottom w:w="0" w:type="dxa"/>
              <w:right w:w="108" w:type="dxa"/>
            </w:tcMar>
          </w:tcPr>
          <w:p w14:paraId="10AEBAC6" w14:textId="77777777" w:rsidR="00D74A7B" w:rsidRDefault="00D74A7B" w:rsidP="00063E6D">
            <w:pPr>
              <w:spacing w:before="40" w:after="40"/>
              <w:jc w:val="center"/>
            </w:pPr>
            <w:r>
              <w:t>+98</w:t>
            </w:r>
          </w:p>
        </w:tc>
      </w:tr>
      <w:tr w:rsidR="00D74A7B" w14:paraId="33C43AC8" w14:textId="77777777" w:rsidTr="00C44045">
        <w:trPr>
          <w:jc w:val="center"/>
        </w:trPr>
        <w:tc>
          <w:tcPr>
            <w:tcW w:w="4101" w:type="dxa"/>
            <w:tcMar>
              <w:top w:w="0" w:type="dxa"/>
              <w:left w:w="108" w:type="dxa"/>
              <w:bottom w:w="0" w:type="dxa"/>
              <w:right w:w="108" w:type="dxa"/>
            </w:tcMar>
          </w:tcPr>
          <w:p w14:paraId="24561AD9" w14:textId="77777777" w:rsidR="00D74A7B" w:rsidRDefault="00D74A7B" w:rsidP="00063E6D">
            <w:pPr>
              <w:spacing w:before="40" w:after="40"/>
            </w:pPr>
            <w:r>
              <w:t>Malta</w:t>
            </w:r>
          </w:p>
        </w:tc>
        <w:tc>
          <w:tcPr>
            <w:tcW w:w="2693" w:type="dxa"/>
            <w:tcMar>
              <w:top w:w="0" w:type="dxa"/>
              <w:left w:w="108" w:type="dxa"/>
              <w:bottom w:w="0" w:type="dxa"/>
              <w:right w:w="108" w:type="dxa"/>
            </w:tcMar>
          </w:tcPr>
          <w:p w14:paraId="1650C5E2" w14:textId="77777777" w:rsidR="00D74A7B" w:rsidRDefault="00D74A7B" w:rsidP="00063E6D">
            <w:pPr>
              <w:spacing w:before="40" w:after="40"/>
              <w:jc w:val="center"/>
            </w:pPr>
            <w:r>
              <w:t>+356</w:t>
            </w:r>
          </w:p>
        </w:tc>
      </w:tr>
      <w:bookmarkEnd w:id="887"/>
      <w:bookmarkEnd w:id="888"/>
    </w:tbl>
    <w:p w14:paraId="5D7F6632" w14:textId="25077BD4" w:rsidR="000460A5" w:rsidRDefault="000460A5" w:rsidP="00633E20">
      <w:pPr>
        <w:rPr>
          <w:rFonts w:asciiTheme="minorHAnsi" w:hAnsiTheme="minorHAnsi"/>
        </w:rPr>
      </w:pPr>
    </w:p>
    <w:sectPr w:rsidR="000460A5" w:rsidSect="004971A1">
      <w:footerReference w:type="even" r:id="rId15"/>
      <w:footerReference w:type="default" r:id="rId16"/>
      <w:footerReference w:type="first" r:id="rId17"/>
      <w:type w:val="continuous"/>
      <w:pgSz w:w="11901" w:h="16840" w:code="9"/>
      <w:pgMar w:top="1021" w:right="1021" w:bottom="1021" w:left="1021" w:header="567"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864D" w14:textId="77777777" w:rsidR="0027359E" w:rsidRPr="00544B46" w:rsidRDefault="0027359E" w:rsidP="00544B46">
      <w:pPr>
        <w:pStyle w:val="Footer"/>
      </w:pPr>
    </w:p>
  </w:endnote>
  <w:endnote w:type="continuationSeparator" w:id="0">
    <w:p w14:paraId="56F820CF" w14:textId="77777777" w:rsidR="0027359E" w:rsidRDefault="0027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7E48695A"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76645">
            <w:rPr>
              <w:color w:val="FFFFFF"/>
              <w:lang w:val="es-ES_tradnl"/>
            </w:rPr>
            <w:t>1289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55FD41A5"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76645">
            <w:rPr>
              <w:color w:val="FFFFFF"/>
              <w:lang w:val="es-ES_tradnl"/>
            </w:rPr>
            <w:t>1289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0E267CCA">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1C5DDC5E" w14:textId="77777777" w:rsidTr="00DE1F6D">
      <w:trPr>
        <w:cantSplit/>
        <w:jc w:val="center"/>
      </w:trPr>
      <w:tc>
        <w:tcPr>
          <w:tcW w:w="1761" w:type="dxa"/>
          <w:shd w:val="clear" w:color="auto" w:fill="4C4C4C"/>
        </w:tcPr>
        <w:p w14:paraId="7FFBF557" w14:textId="4F851DFF"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76645">
            <w:rPr>
              <w:color w:val="FFFFFF"/>
              <w:lang w:val="es-ES_tradnl"/>
            </w:rPr>
            <w:t>1289</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29D0A79A" w14:textId="77777777" w:rsidTr="00C4091A">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100894B6"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76645">
            <w:rPr>
              <w:color w:val="FFFFFF"/>
              <w:lang w:val="es-ES_tradnl"/>
            </w:rPr>
            <w:t>1289</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1A5ED0DD"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E76645">
            <w:rPr>
              <w:color w:val="FFFFFF"/>
              <w:lang w:val="es-ES_tradnl"/>
            </w:rPr>
            <w:t>1289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5565" w14:textId="77777777" w:rsidR="0027359E" w:rsidRDefault="0027359E">
      <w:r>
        <w:separator/>
      </w:r>
    </w:p>
  </w:footnote>
  <w:footnote w:type="continuationSeparator" w:id="0">
    <w:p w14:paraId="485AD634" w14:textId="77777777" w:rsidR="0027359E" w:rsidRDefault="0027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6"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8"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9"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3"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14"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382F16"/>
    <w:multiLevelType w:val="multilevel"/>
    <w:tmpl w:val="88C8E03E"/>
    <w:numStyleLink w:val="Style2"/>
  </w:abstractNum>
  <w:abstractNum w:abstractNumId="17"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18"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20"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23"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742407387">
    <w:abstractNumId w:val="15"/>
  </w:num>
  <w:num w:numId="2" w16cid:durableId="752122098">
    <w:abstractNumId w:val="11"/>
  </w:num>
  <w:num w:numId="3" w16cid:durableId="1419523506">
    <w:abstractNumId w:val="5"/>
  </w:num>
  <w:num w:numId="4" w16cid:durableId="1969117187">
    <w:abstractNumId w:val="4"/>
  </w:num>
  <w:num w:numId="5" w16cid:durableId="1734234041">
    <w:abstractNumId w:val="18"/>
  </w:num>
  <w:num w:numId="6" w16cid:durableId="1640725821">
    <w:abstractNumId w:val="12"/>
  </w:num>
  <w:num w:numId="7" w16cid:durableId="1751001957">
    <w:abstractNumId w:val="16"/>
  </w:num>
  <w:num w:numId="8" w16cid:durableId="611128549">
    <w:abstractNumId w:val="10"/>
  </w:num>
  <w:num w:numId="9" w16cid:durableId="786922985">
    <w:abstractNumId w:val="25"/>
  </w:num>
  <w:num w:numId="10" w16cid:durableId="1326543356">
    <w:abstractNumId w:val="0"/>
    <w:lvlOverride w:ilvl="0">
      <w:lvl w:ilvl="0">
        <w:start w:val="1"/>
        <w:numFmt w:val="bullet"/>
        <w:lvlText w:val=""/>
        <w:legacy w:legacy="1" w:legacySpace="120" w:legacyIndent="360"/>
        <w:lvlJc w:val="left"/>
        <w:pPr>
          <w:ind w:left="1352" w:hanging="360"/>
        </w:pPr>
        <w:rPr>
          <w:rFonts w:ascii="Symbol" w:hAnsi="Symbol" w:hint="default"/>
        </w:rPr>
      </w:lvl>
    </w:lvlOverride>
  </w:num>
  <w:num w:numId="11" w16cid:durableId="3483275">
    <w:abstractNumId w:val="0"/>
    <w:lvlOverride w:ilvl="0">
      <w:lvl w:ilvl="0">
        <w:start w:val="1"/>
        <w:numFmt w:val="bullet"/>
        <w:lvlText w:val=""/>
        <w:legacy w:legacy="1" w:legacySpace="120" w:legacyIndent="360"/>
        <w:lvlJc w:val="left"/>
        <w:pPr>
          <w:ind w:left="2486" w:hanging="360"/>
        </w:pPr>
        <w:rPr>
          <w:rFonts w:ascii="Symbol" w:hAnsi="Symbol" w:hint="default"/>
        </w:rPr>
      </w:lvl>
    </w:lvlOverride>
  </w:num>
  <w:num w:numId="12" w16cid:durableId="316344808">
    <w:abstractNumId w:val="6"/>
  </w:num>
  <w:num w:numId="13" w16cid:durableId="938873399">
    <w:abstractNumId w:val="23"/>
  </w:num>
  <w:num w:numId="14" w16cid:durableId="1915780491">
    <w:abstractNumId w:val="24"/>
  </w:num>
  <w:num w:numId="15" w16cid:durableId="1056659238">
    <w:abstractNumId w:val="0"/>
    <w:lvlOverride w:ilvl="0">
      <w:lvl w:ilvl="0">
        <w:start w:val="1"/>
        <w:numFmt w:val="bullet"/>
        <w:lvlText w:val=""/>
        <w:legacy w:legacy="1" w:legacySpace="120" w:legacyIndent="360"/>
        <w:lvlJc w:val="left"/>
        <w:pPr>
          <w:ind w:left="7448" w:hanging="360"/>
        </w:pPr>
        <w:rPr>
          <w:rFonts w:ascii="Symbol" w:hAnsi="Symbol" w:hint="default"/>
        </w:rPr>
      </w:lvl>
    </w:lvlOverride>
  </w:num>
  <w:num w:numId="16" w16cid:durableId="1780224946">
    <w:abstractNumId w:val="3"/>
  </w:num>
  <w:num w:numId="17" w16cid:durableId="9748010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8173536">
    <w:abstractNumId w:val="21"/>
  </w:num>
  <w:num w:numId="19" w16cid:durableId="1867206936">
    <w:abstractNumId w:val="0"/>
    <w:lvlOverride w:ilvl="0">
      <w:lvl w:ilvl="0">
        <w:start w:val="1"/>
        <w:numFmt w:val="bullet"/>
        <w:lvlText w:val=""/>
        <w:legacy w:legacy="1" w:legacySpace="120" w:legacyIndent="360"/>
        <w:lvlJc w:val="left"/>
        <w:pPr>
          <w:ind w:left="927" w:hanging="360"/>
        </w:pPr>
        <w:rPr>
          <w:rFonts w:ascii="Symbol" w:hAnsi="Symbol" w:hint="default"/>
        </w:rPr>
      </w:lvl>
    </w:lvlOverride>
  </w:num>
  <w:num w:numId="20" w16cid:durableId="2016417653">
    <w:abstractNumId w:val="14"/>
  </w:num>
  <w:num w:numId="21" w16cid:durableId="1417939905">
    <w:abstractNumId w:val="1"/>
  </w:num>
  <w:num w:numId="22" w16cid:durableId="1893075893">
    <w:abstractNumId w:val="13"/>
  </w:num>
  <w:num w:numId="23" w16cid:durableId="717122939">
    <w:abstractNumId w:val="9"/>
  </w:num>
  <w:num w:numId="24" w16cid:durableId="1721249890">
    <w:abstractNumId w:val="17"/>
  </w:num>
  <w:num w:numId="25" w16cid:durableId="1207991030">
    <w:abstractNumId w:val="7"/>
  </w:num>
  <w:num w:numId="26" w16cid:durableId="147744204">
    <w:abstractNumId w:val="2"/>
  </w:num>
  <w:num w:numId="27" w16cid:durableId="609242191">
    <w:abstractNumId w:val="8"/>
  </w:num>
  <w:num w:numId="28" w16cid:durableId="803044417">
    <w:abstractNumId w:val="22"/>
  </w:num>
  <w:num w:numId="29" w16cid:durableId="1811709114">
    <w:abstractNumId w:val="19"/>
  </w:num>
  <w:num w:numId="30" w16cid:durableId="1045373731">
    <w:abstractNumId w:val="0"/>
    <w:lvlOverride w:ilvl="0">
      <w:lvl w:ilvl="0">
        <w:start w:val="1"/>
        <w:numFmt w:val="bullet"/>
        <w:lvlText w:val=""/>
        <w:legacy w:legacy="1" w:legacySpace="120" w:legacyIndent="360"/>
        <w:lvlJc w:val="left"/>
        <w:pPr>
          <w:ind w:left="1494" w:hanging="360"/>
        </w:pPr>
        <w:rPr>
          <w:rFonts w:ascii="Symbol" w:hAnsi="Symbol"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C5D"/>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550"/>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9B"/>
    <w:rsid w:val="000731EE"/>
    <w:rsid w:val="00073CDF"/>
    <w:rsid w:val="00073F80"/>
    <w:rsid w:val="00074047"/>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E4"/>
    <w:rsid w:val="000905FE"/>
    <w:rsid w:val="00090640"/>
    <w:rsid w:val="00090860"/>
    <w:rsid w:val="00090876"/>
    <w:rsid w:val="00090CE4"/>
    <w:rsid w:val="00090F13"/>
    <w:rsid w:val="00091197"/>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26F"/>
    <w:rsid w:val="000C4565"/>
    <w:rsid w:val="000C4C2C"/>
    <w:rsid w:val="000C5082"/>
    <w:rsid w:val="000C5122"/>
    <w:rsid w:val="000C5272"/>
    <w:rsid w:val="000C52A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7AF"/>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B73"/>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79F"/>
    <w:rsid w:val="001177FA"/>
    <w:rsid w:val="00117912"/>
    <w:rsid w:val="00117AC5"/>
    <w:rsid w:val="00117C5C"/>
    <w:rsid w:val="00120567"/>
    <w:rsid w:val="001205C4"/>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52D"/>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7A4"/>
    <w:rsid w:val="00197C0E"/>
    <w:rsid w:val="00197D93"/>
    <w:rsid w:val="00197E3E"/>
    <w:rsid w:val="001A03AA"/>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5F2"/>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0BF"/>
    <w:rsid w:val="002421C6"/>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6D4A"/>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548"/>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78F"/>
    <w:rsid w:val="00315AFE"/>
    <w:rsid w:val="00315D50"/>
    <w:rsid w:val="00315E32"/>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159"/>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F76"/>
    <w:rsid w:val="00396B17"/>
    <w:rsid w:val="00396F21"/>
    <w:rsid w:val="00397260"/>
    <w:rsid w:val="00397881"/>
    <w:rsid w:val="00397D2F"/>
    <w:rsid w:val="00397DB9"/>
    <w:rsid w:val="00397DEE"/>
    <w:rsid w:val="00397E8B"/>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58D6"/>
    <w:rsid w:val="003C62EA"/>
    <w:rsid w:val="003C6427"/>
    <w:rsid w:val="003C646C"/>
    <w:rsid w:val="003C7F65"/>
    <w:rsid w:val="003C7F7F"/>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D1F"/>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13"/>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EC7"/>
    <w:rsid w:val="00465FE4"/>
    <w:rsid w:val="0046624B"/>
    <w:rsid w:val="00466456"/>
    <w:rsid w:val="00466CEA"/>
    <w:rsid w:val="00466DE9"/>
    <w:rsid w:val="00466FBF"/>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305"/>
    <w:rsid w:val="00472832"/>
    <w:rsid w:val="00472906"/>
    <w:rsid w:val="00472D1C"/>
    <w:rsid w:val="00472DFB"/>
    <w:rsid w:val="00472EC5"/>
    <w:rsid w:val="0047300A"/>
    <w:rsid w:val="00473763"/>
    <w:rsid w:val="004739E4"/>
    <w:rsid w:val="00473B3F"/>
    <w:rsid w:val="00473C92"/>
    <w:rsid w:val="00474066"/>
    <w:rsid w:val="004742DA"/>
    <w:rsid w:val="004744DF"/>
    <w:rsid w:val="0047455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3F0"/>
    <w:rsid w:val="004C1671"/>
    <w:rsid w:val="004C188B"/>
    <w:rsid w:val="004C19AC"/>
    <w:rsid w:val="004C1B7D"/>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DCC"/>
    <w:rsid w:val="00501002"/>
    <w:rsid w:val="00501656"/>
    <w:rsid w:val="00501718"/>
    <w:rsid w:val="00501955"/>
    <w:rsid w:val="00502209"/>
    <w:rsid w:val="005022D0"/>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FBA"/>
    <w:rsid w:val="00531030"/>
    <w:rsid w:val="00531348"/>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D03"/>
    <w:rsid w:val="00593F65"/>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9FC"/>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017"/>
    <w:rsid w:val="00623106"/>
    <w:rsid w:val="0062377A"/>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C09"/>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84E"/>
    <w:rsid w:val="00664A15"/>
    <w:rsid w:val="00664C37"/>
    <w:rsid w:val="0066506A"/>
    <w:rsid w:val="00665126"/>
    <w:rsid w:val="0066514A"/>
    <w:rsid w:val="00665250"/>
    <w:rsid w:val="006656E4"/>
    <w:rsid w:val="00665BBD"/>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EC3"/>
    <w:rsid w:val="00672FCE"/>
    <w:rsid w:val="00673305"/>
    <w:rsid w:val="00674283"/>
    <w:rsid w:val="006744FC"/>
    <w:rsid w:val="00674ABA"/>
    <w:rsid w:val="00674B4A"/>
    <w:rsid w:val="00674B9C"/>
    <w:rsid w:val="00674C2A"/>
    <w:rsid w:val="00674C30"/>
    <w:rsid w:val="00674CA3"/>
    <w:rsid w:val="0067513F"/>
    <w:rsid w:val="0067529A"/>
    <w:rsid w:val="006756CA"/>
    <w:rsid w:val="006757E9"/>
    <w:rsid w:val="0067597A"/>
    <w:rsid w:val="00675E39"/>
    <w:rsid w:val="00676176"/>
    <w:rsid w:val="006763A3"/>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57B"/>
    <w:rsid w:val="006826BA"/>
    <w:rsid w:val="00682943"/>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A34"/>
    <w:rsid w:val="00696CFE"/>
    <w:rsid w:val="00696F99"/>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6E"/>
    <w:rsid w:val="006A71AA"/>
    <w:rsid w:val="006A7276"/>
    <w:rsid w:val="006A73E0"/>
    <w:rsid w:val="006A7E49"/>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D72"/>
    <w:rsid w:val="006D4061"/>
    <w:rsid w:val="006D44A7"/>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8A0"/>
    <w:rsid w:val="007A2B38"/>
    <w:rsid w:val="007A2B63"/>
    <w:rsid w:val="007A2BBC"/>
    <w:rsid w:val="007A2BE2"/>
    <w:rsid w:val="007A2C83"/>
    <w:rsid w:val="007A2E02"/>
    <w:rsid w:val="007A2F5B"/>
    <w:rsid w:val="007A2F65"/>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4FD5"/>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6AD"/>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712"/>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E71"/>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C16"/>
    <w:rsid w:val="00897DAB"/>
    <w:rsid w:val="00897DF6"/>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6A5D"/>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59A"/>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29"/>
    <w:rsid w:val="00A36A6A"/>
    <w:rsid w:val="00A36ADA"/>
    <w:rsid w:val="00A36CF7"/>
    <w:rsid w:val="00A36DB4"/>
    <w:rsid w:val="00A37003"/>
    <w:rsid w:val="00A370AF"/>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56E"/>
    <w:rsid w:val="00A4672C"/>
    <w:rsid w:val="00A46B0C"/>
    <w:rsid w:val="00A46B73"/>
    <w:rsid w:val="00A46CB2"/>
    <w:rsid w:val="00A46F1B"/>
    <w:rsid w:val="00A47119"/>
    <w:rsid w:val="00A47290"/>
    <w:rsid w:val="00A477A1"/>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5B1A"/>
    <w:rsid w:val="00A56032"/>
    <w:rsid w:val="00A56173"/>
    <w:rsid w:val="00A5621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772"/>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0B8"/>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94D"/>
    <w:rsid w:val="00B55A03"/>
    <w:rsid w:val="00B55B93"/>
    <w:rsid w:val="00B55C66"/>
    <w:rsid w:val="00B561D4"/>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4B44"/>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D56"/>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179FA"/>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5B5"/>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958"/>
    <w:rsid w:val="00DD4A85"/>
    <w:rsid w:val="00DD4B96"/>
    <w:rsid w:val="00DD4BAA"/>
    <w:rsid w:val="00DD4CF5"/>
    <w:rsid w:val="00DD4D70"/>
    <w:rsid w:val="00DD4FA1"/>
    <w:rsid w:val="00DD55C0"/>
    <w:rsid w:val="00DD5B47"/>
    <w:rsid w:val="00DD5BB3"/>
    <w:rsid w:val="00DD6311"/>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D55"/>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917"/>
    <w:rsid w:val="00E24CF7"/>
    <w:rsid w:val="00E2520E"/>
    <w:rsid w:val="00E2554D"/>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72D"/>
    <w:rsid w:val="00E51AE0"/>
    <w:rsid w:val="00E51AE5"/>
    <w:rsid w:val="00E52014"/>
    <w:rsid w:val="00E520C7"/>
    <w:rsid w:val="00E521DD"/>
    <w:rsid w:val="00E5222E"/>
    <w:rsid w:val="00E5239F"/>
    <w:rsid w:val="00E52449"/>
    <w:rsid w:val="00E52571"/>
    <w:rsid w:val="00E525E6"/>
    <w:rsid w:val="00E52763"/>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C2F"/>
    <w:rsid w:val="00E7633E"/>
    <w:rsid w:val="00E76464"/>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5064C"/>
    <w:rsid w:val="00F506B8"/>
    <w:rsid w:val="00F509D3"/>
    <w:rsid w:val="00F50C08"/>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87E"/>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3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1"/>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uiPriority w:val="59"/>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9"/>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sbtson@itu/.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2795</TotalTime>
  <Pages>21</Pages>
  <Words>4377</Words>
  <Characters>26135</Characters>
  <Application>Microsoft Office Word</Application>
  <DocSecurity>0</DocSecurity>
  <Lines>533</Lines>
  <Paragraphs>183</Paragraphs>
  <ScaleCrop>false</ScaleCrop>
  <HeadingPairs>
    <vt:vector size="2" baseType="variant">
      <vt:variant>
        <vt:lpstr>Title</vt:lpstr>
      </vt:variant>
      <vt:variant>
        <vt:i4>1</vt:i4>
      </vt:variant>
    </vt:vector>
  </HeadingPairs>
  <TitlesOfParts>
    <vt:vector size="1" baseType="lpstr">
      <vt:lpstr>OB 1288</vt:lpstr>
    </vt:vector>
  </TitlesOfParts>
  <Company>ITU</Company>
  <LinksUpToDate>false</LinksUpToDate>
  <CharactersWithSpaces>30329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1289</dc:title>
  <dc:subject/>
  <dc:creator>ITU</dc:creator>
  <cp:keywords/>
  <dc:description/>
  <cp:lastModifiedBy>Gachet, Christelle</cp:lastModifiedBy>
  <cp:revision>517</cp:revision>
  <cp:lastPrinted>2024-03-21T15:00:00Z</cp:lastPrinted>
  <dcterms:created xsi:type="dcterms:W3CDTF">2022-08-12T07:56:00Z</dcterms:created>
  <dcterms:modified xsi:type="dcterms:W3CDTF">2024-03-21T15:01:00Z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