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1652CD"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1652CD" w14:paraId="4BB55DEB" w14:textId="77777777" w:rsidTr="00EC36AF">
        <w:tc>
          <w:tcPr>
            <w:tcW w:w="1507" w:type="dxa"/>
            <w:tcBorders>
              <w:top w:val="nil"/>
              <w:left w:val="single" w:sz="8" w:space="0" w:color="333333"/>
              <w:bottom w:val="nil"/>
            </w:tcBorders>
            <w:shd w:val="clear" w:color="auto" w:fill="4C4C4C"/>
            <w:vAlign w:val="center"/>
          </w:tcPr>
          <w:p w14:paraId="2450D859" w14:textId="41886897"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AC1FE1">
              <w:rPr>
                <w:rStyle w:val="Foot"/>
                <w:rFonts w:ascii="Arial" w:hAnsi="Arial" w:cs="Arial"/>
                <w:b/>
                <w:bCs/>
                <w:color w:val="FFFFFF"/>
                <w:sz w:val="28"/>
                <w:szCs w:val="28"/>
                <w:lang w:val="fr-FR"/>
              </w:rPr>
              <w:t>8</w:t>
            </w:r>
            <w:r w:rsidR="0055478F">
              <w:rPr>
                <w:rStyle w:val="Foot"/>
                <w:rFonts w:ascii="Arial" w:hAnsi="Arial" w:cs="Arial"/>
                <w:b/>
                <w:bCs/>
                <w:color w:val="FFFFFF"/>
                <w:sz w:val="28"/>
                <w:szCs w:val="28"/>
                <w:lang w:val="fr-FR"/>
              </w:rPr>
              <w:t>4</w:t>
            </w:r>
          </w:p>
        </w:tc>
        <w:tc>
          <w:tcPr>
            <w:tcW w:w="1035" w:type="dxa"/>
            <w:tcBorders>
              <w:top w:val="nil"/>
              <w:bottom w:val="nil"/>
            </w:tcBorders>
            <w:shd w:val="clear" w:color="auto" w:fill="A6A6A6"/>
            <w:vAlign w:val="center"/>
          </w:tcPr>
          <w:p w14:paraId="4C88A0FA" w14:textId="147BCE76"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CE730B">
              <w:rPr>
                <w:color w:val="FFFFFF"/>
                <w:lang w:val="fr-FR"/>
              </w:rPr>
              <w:t>5</w:t>
            </w:r>
            <w:r w:rsidR="00674376" w:rsidRPr="006F5B3B">
              <w:rPr>
                <w:color w:val="FFFFFF"/>
                <w:lang w:val="fr-FR"/>
              </w:rPr>
              <w:t>.</w:t>
            </w:r>
            <w:r w:rsidR="00721CA1">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498F6856"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55478F">
              <w:rPr>
                <w:color w:val="FFFFFF"/>
                <w:lang w:val="fr-FR"/>
              </w:rPr>
              <w:t>28</w:t>
            </w:r>
            <w:r w:rsidR="00392F07" w:rsidRPr="006F5B3B">
              <w:rPr>
                <w:color w:val="FFFFFF"/>
                <w:lang w:val="fr-FR"/>
              </w:rPr>
              <w:t xml:space="preserve"> </w:t>
            </w:r>
            <w:r w:rsidR="0055478F">
              <w:rPr>
                <w:color w:val="FFFFFF"/>
                <w:lang w:val="fr-FR"/>
              </w:rPr>
              <w:t>décembre</w:t>
            </w:r>
            <w:r w:rsidR="006D3AAC">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1652CD"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l'UIT: </w:t>
      </w:r>
      <w:r w:rsidRPr="006F5B3B">
        <w:rPr>
          <w:rStyle w:val="Hyperlink"/>
          <w:i/>
          <w:iCs/>
          <w:noProof w:val="0"/>
          <w:color w:val="auto"/>
          <w:u w:val="none"/>
        </w:rPr>
        <w:t>Note du TSB</w:t>
      </w:r>
      <w:r w:rsidRPr="006F5B3B">
        <w:rPr>
          <w:noProof w:val="0"/>
          <w:webHidden/>
        </w:rPr>
        <w:tab/>
      </w:r>
      <w:r w:rsidRPr="006F5B3B">
        <w:rPr>
          <w:noProof w:val="0"/>
          <w:webHidden/>
        </w:rPr>
        <w:tab/>
        <w:t>3</w:t>
      </w:r>
    </w:p>
    <w:p w14:paraId="40BB510C" w14:textId="691457BE" w:rsidR="0004139B" w:rsidRPr="00D03F66" w:rsidRDefault="0004139B" w:rsidP="0004139B">
      <w:pPr>
        <w:rPr>
          <w:lang w:val="fr-CH"/>
        </w:rPr>
      </w:pPr>
      <w:r w:rsidRPr="00D03F66">
        <w:rPr>
          <w:lang w:val="fr-CH"/>
        </w:rPr>
        <w:t>Service téléphonique:</w:t>
      </w:r>
    </w:p>
    <w:p w14:paraId="1ED7044D" w14:textId="04FBF447" w:rsidR="009E4420" w:rsidRPr="0055478F" w:rsidRDefault="0055478F" w:rsidP="009E4420">
      <w:pPr>
        <w:pStyle w:val="TOC2"/>
        <w:rPr>
          <w:webHidden/>
          <w:lang w:val="fr-CH"/>
        </w:rPr>
      </w:pPr>
      <w:r w:rsidRPr="0055478F">
        <w:rPr>
          <w:lang w:val="fr-CH"/>
        </w:rPr>
        <w:t>Mauri</w:t>
      </w:r>
      <w:r>
        <w:rPr>
          <w:lang w:val="fr-CH"/>
        </w:rPr>
        <w:t>ce</w:t>
      </w:r>
      <w:r w:rsidRPr="0055478F">
        <w:rPr>
          <w:lang w:val="fr-CH"/>
        </w:rPr>
        <w:t xml:space="preserve"> (</w:t>
      </w:r>
      <w:r w:rsidRPr="00051FD0">
        <w:rPr>
          <w:i/>
          <w:iCs/>
          <w:lang w:val="fr-FR"/>
        </w:rPr>
        <w:t>Autorité des technologies de l'information et de la communication (ICTA)</w:t>
      </w:r>
      <w:r w:rsidRPr="00051FD0">
        <w:rPr>
          <w:lang w:val="fr-FR"/>
        </w:rPr>
        <w:t>, Port-Louis</w:t>
      </w:r>
      <w:r w:rsidRPr="0055478F">
        <w:rPr>
          <w:lang w:val="fr-CH"/>
        </w:rPr>
        <w:t>)</w:t>
      </w:r>
      <w:r w:rsidR="009E4420" w:rsidRPr="0055478F">
        <w:rPr>
          <w:lang w:val="fr-CH"/>
        </w:rPr>
        <w:tab/>
      </w:r>
      <w:r w:rsidR="009E4420" w:rsidRPr="0055478F">
        <w:rPr>
          <w:lang w:val="fr-CH"/>
        </w:rPr>
        <w:tab/>
      </w:r>
      <w:r>
        <w:rPr>
          <w:lang w:val="fr-CH"/>
        </w:rPr>
        <w:t>4</w:t>
      </w:r>
    </w:p>
    <w:p w14:paraId="1187C049" w14:textId="18661E92"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55478F">
        <w:rPr>
          <w:noProof w:val="0"/>
          <w:webHidden/>
          <w:lang w:val="fr-CH"/>
        </w:rPr>
        <w:t>5</w:t>
      </w:r>
    </w:p>
    <w:p w14:paraId="1FE866B2" w14:textId="09351206" w:rsidR="00F05BA7" w:rsidRPr="000C5509" w:rsidRDefault="00F05BA7">
      <w:pPr>
        <w:pStyle w:val="TOC1"/>
        <w:rPr>
          <w:rFonts w:asciiTheme="minorHAnsi" w:eastAsiaTheme="minorEastAsia" w:hAnsiTheme="minorHAnsi" w:cstheme="minorBidi"/>
          <w:noProof w:val="0"/>
          <w:sz w:val="22"/>
          <w:szCs w:val="22"/>
          <w:lang w:val="fr-CH"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55478F">
        <w:rPr>
          <w:noProof w:val="0"/>
          <w:webHidden/>
          <w:lang w:val="fr-CH"/>
        </w:rPr>
        <w:t>5</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19774139" w14:textId="1667989C" w:rsidR="00202CA3" w:rsidRPr="00202CA3" w:rsidRDefault="0055478F" w:rsidP="00412D27">
      <w:pPr>
        <w:pStyle w:val="TOC1"/>
      </w:pPr>
      <w:r w:rsidRPr="0055478F">
        <w:rPr>
          <w:lang w:val="fr-CH"/>
        </w:rPr>
        <w:t>Liste des codes de transporteur de l'UIT</w:t>
      </w:r>
      <w:r w:rsidR="00202CA3" w:rsidRPr="00202CA3">
        <w:tab/>
      </w:r>
      <w:r w:rsidR="00202CA3">
        <w:tab/>
      </w:r>
      <w:r>
        <w:t>6</w:t>
      </w:r>
    </w:p>
    <w:p w14:paraId="6B34C159" w14:textId="1F352862" w:rsidR="00412D27" w:rsidRPr="00202CA3" w:rsidRDefault="00412D27" w:rsidP="00412D27">
      <w:pPr>
        <w:pStyle w:val="TOC1"/>
        <w:rPr>
          <w:lang w:val="fr-CH"/>
        </w:rPr>
      </w:pPr>
      <w:r w:rsidRPr="00202CA3">
        <w:rPr>
          <w:lang w:val="fr-CH"/>
        </w:rPr>
        <w:t>Plan de numérotage national</w:t>
      </w:r>
      <w:r w:rsidRPr="00202CA3">
        <w:rPr>
          <w:lang w:val="fr-CH"/>
        </w:rPr>
        <w:tab/>
      </w:r>
      <w:r w:rsidRPr="00202CA3">
        <w:rPr>
          <w:lang w:val="fr-CH"/>
        </w:rPr>
        <w:tab/>
      </w:r>
      <w:r w:rsidR="007C694D">
        <w:rPr>
          <w:lang w:val="fr-CH"/>
        </w:rPr>
        <w:t>6</w:t>
      </w:r>
    </w:p>
    <w:p w14:paraId="39ED99DF" w14:textId="77777777" w:rsidR="00412D27" w:rsidRDefault="00412D27" w:rsidP="00412D27">
      <w:pPr>
        <w:rPr>
          <w:lang w:val="fr-CH"/>
        </w:rPr>
      </w:pPr>
    </w:p>
    <w:p w14:paraId="728965DA" w14:textId="33D33B46" w:rsidR="00AC1FE1" w:rsidRPr="00412D27" w:rsidRDefault="00AC1FE1" w:rsidP="00412D27">
      <w:pPr>
        <w:rPr>
          <w:lang w:val="fr-CH"/>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1652CD"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Comprenant les renseignements reçus au:</w:t>
            </w:r>
          </w:p>
        </w:tc>
      </w:tr>
      <w:tr w:rsidR="0055478F" w:rsidRPr="000E5218" w14:paraId="38D37DB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8ED8C1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85</w:t>
            </w:r>
          </w:p>
        </w:tc>
        <w:tc>
          <w:tcPr>
            <w:tcW w:w="1980" w:type="dxa"/>
            <w:tcBorders>
              <w:top w:val="single" w:sz="4" w:space="0" w:color="auto"/>
              <w:left w:val="single" w:sz="4" w:space="0" w:color="auto"/>
              <w:bottom w:val="single" w:sz="4" w:space="0" w:color="auto"/>
              <w:right w:val="single" w:sz="4" w:space="0" w:color="auto"/>
            </w:tcBorders>
          </w:tcPr>
          <w:p w14:paraId="1C24711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3D13BA01"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w:t>
            </w:r>
            <w:r w:rsidRPr="000E5218">
              <w:rPr>
                <w:rFonts w:eastAsia="SimSun"/>
                <w:sz w:val="18"/>
                <w:lang w:eastAsia="zh-CN"/>
              </w:rPr>
              <w:t>.I.202</w:t>
            </w:r>
            <w:r>
              <w:rPr>
                <w:rFonts w:eastAsia="SimSun"/>
                <w:sz w:val="18"/>
                <w:lang w:eastAsia="zh-CN"/>
              </w:rPr>
              <w:t>4</w:t>
            </w:r>
          </w:p>
        </w:tc>
      </w:tr>
      <w:tr w:rsidR="0055478F" w:rsidRPr="000E5218" w14:paraId="53DBEB6A"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48BE9DF"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86</w:t>
            </w:r>
          </w:p>
        </w:tc>
        <w:tc>
          <w:tcPr>
            <w:tcW w:w="1980" w:type="dxa"/>
            <w:tcBorders>
              <w:top w:val="single" w:sz="4" w:space="0" w:color="auto"/>
              <w:left w:val="single" w:sz="4" w:space="0" w:color="auto"/>
              <w:bottom w:val="single" w:sz="4" w:space="0" w:color="auto"/>
              <w:right w:val="single" w:sz="4" w:space="0" w:color="auto"/>
            </w:tcBorders>
          </w:tcPr>
          <w:p w14:paraId="2697CF8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29022F43"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31.I.202</w:t>
            </w:r>
            <w:r>
              <w:rPr>
                <w:rFonts w:eastAsia="SimSun"/>
                <w:sz w:val="18"/>
                <w:lang w:eastAsia="zh-CN"/>
              </w:rPr>
              <w:t>4</w:t>
            </w:r>
          </w:p>
        </w:tc>
      </w:tr>
      <w:tr w:rsidR="0055478F" w:rsidRPr="000E5218" w14:paraId="53788852"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36E325B0"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87</w:t>
            </w:r>
          </w:p>
        </w:tc>
        <w:tc>
          <w:tcPr>
            <w:tcW w:w="1980" w:type="dxa"/>
            <w:tcBorders>
              <w:top w:val="single" w:sz="4" w:space="0" w:color="auto"/>
              <w:left w:val="single" w:sz="4" w:space="0" w:color="auto"/>
              <w:bottom w:val="single" w:sz="4" w:space="0" w:color="auto"/>
              <w:right w:val="single" w:sz="4" w:space="0" w:color="auto"/>
            </w:tcBorders>
          </w:tcPr>
          <w:p w14:paraId="4329A528"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2FB1CF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w:t>
            </w:r>
            <w:r>
              <w:rPr>
                <w:rFonts w:eastAsia="SimSun"/>
                <w:sz w:val="18"/>
                <w:lang w:eastAsia="zh-CN"/>
              </w:rPr>
              <w:t>5</w:t>
            </w:r>
            <w:r w:rsidRPr="000E5218">
              <w:rPr>
                <w:rFonts w:eastAsia="SimSun"/>
                <w:sz w:val="18"/>
                <w:lang w:eastAsia="zh-CN"/>
              </w:rPr>
              <w:t>.II.202</w:t>
            </w:r>
            <w:r>
              <w:rPr>
                <w:rFonts w:eastAsia="SimSun"/>
                <w:sz w:val="18"/>
                <w:lang w:eastAsia="zh-CN"/>
              </w:rPr>
              <w:t>4</w:t>
            </w:r>
          </w:p>
        </w:tc>
      </w:tr>
      <w:tr w:rsidR="0055478F" w:rsidRPr="000E5218" w14:paraId="53F51A18"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2128A47"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88</w:t>
            </w:r>
          </w:p>
        </w:tc>
        <w:tc>
          <w:tcPr>
            <w:tcW w:w="1980" w:type="dxa"/>
            <w:tcBorders>
              <w:top w:val="single" w:sz="4" w:space="0" w:color="auto"/>
              <w:left w:val="single" w:sz="4" w:space="0" w:color="auto"/>
              <w:bottom w:val="single" w:sz="4" w:space="0" w:color="auto"/>
              <w:right w:val="single" w:sz="4" w:space="0" w:color="auto"/>
            </w:tcBorders>
          </w:tcPr>
          <w:p w14:paraId="2C4FB37D"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08A59941"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0E5218">
              <w:rPr>
                <w:rFonts w:eastAsia="SimSun"/>
                <w:sz w:val="18"/>
                <w:lang w:eastAsia="zh-CN"/>
              </w:rPr>
              <w:t>.</w:t>
            </w:r>
            <w:r>
              <w:rPr>
                <w:rFonts w:eastAsia="SimSun"/>
                <w:sz w:val="18"/>
                <w:lang w:eastAsia="zh-CN"/>
              </w:rPr>
              <w:t>I</w:t>
            </w:r>
            <w:r w:rsidRPr="000E5218">
              <w:rPr>
                <w:rFonts w:eastAsia="SimSun"/>
                <w:sz w:val="18"/>
                <w:lang w:eastAsia="zh-CN"/>
              </w:rPr>
              <w:t>II.202</w:t>
            </w:r>
            <w:r>
              <w:rPr>
                <w:rFonts w:eastAsia="SimSun"/>
                <w:sz w:val="18"/>
                <w:lang w:eastAsia="zh-CN"/>
              </w:rPr>
              <w:t>4</w:t>
            </w:r>
          </w:p>
        </w:tc>
      </w:tr>
      <w:tr w:rsidR="0055478F" w:rsidRPr="000E5218" w14:paraId="20F22800"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F6EF7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89</w:t>
            </w:r>
          </w:p>
        </w:tc>
        <w:tc>
          <w:tcPr>
            <w:tcW w:w="1980" w:type="dxa"/>
            <w:tcBorders>
              <w:top w:val="single" w:sz="4" w:space="0" w:color="auto"/>
              <w:left w:val="single" w:sz="4" w:space="0" w:color="auto"/>
              <w:bottom w:val="single" w:sz="4" w:space="0" w:color="auto"/>
              <w:right w:val="single" w:sz="4" w:space="0" w:color="auto"/>
            </w:tcBorders>
          </w:tcPr>
          <w:p w14:paraId="284EC0B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7044F82F"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 202</w:t>
            </w:r>
            <w:r>
              <w:rPr>
                <w:rFonts w:eastAsia="SimSun"/>
                <w:sz w:val="18"/>
                <w:lang w:eastAsia="zh-CN"/>
              </w:rPr>
              <w:t>4</w:t>
            </w:r>
          </w:p>
        </w:tc>
      </w:tr>
      <w:tr w:rsidR="0055478F" w:rsidRPr="00573174" w14:paraId="4EC24D50"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4F5447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5050797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15.IV.2024</w:t>
            </w:r>
          </w:p>
        </w:tc>
        <w:tc>
          <w:tcPr>
            <w:tcW w:w="2520" w:type="dxa"/>
            <w:tcBorders>
              <w:top w:val="single" w:sz="4" w:space="0" w:color="auto"/>
              <w:left w:val="single" w:sz="4" w:space="0" w:color="auto"/>
              <w:bottom w:val="single" w:sz="4" w:space="0" w:color="auto"/>
              <w:right w:val="single" w:sz="4" w:space="0" w:color="auto"/>
            </w:tcBorders>
          </w:tcPr>
          <w:p w14:paraId="3A50F48B"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25.III.2024</w:t>
            </w:r>
          </w:p>
        </w:tc>
      </w:tr>
      <w:tr w:rsidR="0055478F" w:rsidRPr="00573174" w14:paraId="65C1C32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1CE79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62ECF9B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383509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12.IV.2024</w:t>
            </w:r>
          </w:p>
        </w:tc>
      </w:tr>
      <w:tr w:rsidR="0055478F" w:rsidRPr="00573174" w14:paraId="154EF80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569D3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57F2A84B"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132F36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r>
      <w:tr w:rsidR="0055478F" w:rsidRPr="00573174" w14:paraId="3F31F4F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18F14D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391E66B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5E56B386"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r>
      <w:tr w:rsidR="0055478F" w:rsidRPr="00573174" w14:paraId="0EA61F7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A90A1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99F9E1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1B7FBDE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31.V.2024</w:t>
            </w:r>
          </w:p>
        </w:tc>
      </w:tr>
      <w:tr w:rsidR="0055478F" w:rsidRPr="00573174" w14:paraId="301DA24C"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610EC9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2250718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32150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14.VI.2024</w:t>
            </w:r>
          </w:p>
        </w:tc>
      </w:tr>
      <w:tr w:rsidR="0055478F" w:rsidRPr="00573174" w14:paraId="10DD058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BE817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11DE3F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162B295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28.VI.2024</w:t>
            </w:r>
          </w:p>
        </w:tc>
      </w:tr>
      <w:tr w:rsidR="0055478F" w:rsidRPr="00573174" w14:paraId="401EA303"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A2AFF7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2E973AC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7AB6566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r>
      <w:tr w:rsidR="0055478F" w:rsidRPr="00573174" w14:paraId="270B9C3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260770A"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9C3A96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6245B3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color w:val="000000" w:themeColor="text1"/>
                <w:sz w:val="18"/>
                <w:lang w:eastAsia="zh-CN"/>
              </w:rPr>
              <w:t>26</w:t>
            </w:r>
            <w:r w:rsidRPr="00573174">
              <w:rPr>
                <w:rFonts w:eastAsia="SimSun"/>
                <w:sz w:val="18"/>
                <w:lang w:eastAsia="zh-CN"/>
              </w:rPr>
              <w:t>.VII.2024</w:t>
            </w:r>
          </w:p>
        </w:tc>
      </w:tr>
      <w:tr w:rsidR="0055478F" w:rsidRPr="00573174" w14:paraId="4276A056"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373C63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B86F6B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53B42ED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55478F" w:rsidRPr="00573174" w14:paraId="33AC8AEE"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BF1EB1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AD4C81D"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000DFCE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55478F" w:rsidRPr="00573174" w14:paraId="2A0643B9"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D5A91D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1699FA9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C2F34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55478F" w:rsidRPr="00573174" w14:paraId="54A10BB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D60D1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6568A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110053F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55478F" w:rsidRPr="00573174" w14:paraId="7726DF7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14BF43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9E43E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6442F11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9DFA2F8" w14:textId="5BB9CA6E"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1531B0CA" w14:textId="77777777" w:rsidR="0055478F" w:rsidRPr="00C042DC" w:rsidRDefault="0055478F" w:rsidP="0055478F">
      <w:pPr>
        <w:keepNext/>
        <w:shd w:val="clear" w:color="auto" w:fill="D9D9D9"/>
        <w:spacing w:before="0" w:after="120"/>
        <w:jc w:val="center"/>
        <w:outlineLvl w:val="1"/>
        <w:rPr>
          <w:sz w:val="28"/>
          <w:szCs w:val="28"/>
          <w:lang w:val="fr-FR"/>
        </w:rPr>
      </w:pPr>
      <w:bookmarkStart w:id="527" w:name="_Toc108423196"/>
      <w:bookmarkStart w:id="528" w:name="_Toc6411909"/>
      <w:bookmarkStart w:id="529" w:name="_Toc6215744"/>
      <w:bookmarkStart w:id="530" w:name="_Toc4420932"/>
      <w:bookmarkStart w:id="531" w:name="_Toc1570044"/>
      <w:bookmarkStart w:id="532" w:name="_Toc340536"/>
      <w:bookmarkStart w:id="533" w:name="_Toc536101952"/>
      <w:bookmarkStart w:id="534" w:name="_Toc531960787"/>
      <w:bookmarkStart w:id="535" w:name="_Toc531094570"/>
      <w:bookmarkStart w:id="536" w:name="_Toc526431483"/>
      <w:bookmarkStart w:id="537" w:name="_Toc525638295"/>
      <w:bookmarkStart w:id="538" w:name="_Toc524430964"/>
      <w:bookmarkStart w:id="539" w:name="_Toc520709570"/>
      <w:bookmarkStart w:id="540" w:name="_Toc518981888"/>
      <w:bookmarkStart w:id="541" w:name="_Toc517792335"/>
      <w:bookmarkStart w:id="542" w:name="_Toc514850724"/>
      <w:bookmarkStart w:id="543" w:name="_Toc513645657"/>
      <w:bookmarkStart w:id="544" w:name="_Toc510775355"/>
      <w:bookmarkStart w:id="545" w:name="_Toc509838134"/>
      <w:bookmarkStart w:id="546" w:name="_Toc507510721"/>
      <w:bookmarkStart w:id="547" w:name="_Toc505005338"/>
      <w:bookmarkStart w:id="548" w:name="_Toc503439022"/>
      <w:bookmarkStart w:id="549" w:name="_Toc500842108"/>
      <w:bookmarkStart w:id="550" w:name="_Toc500841784"/>
      <w:bookmarkStart w:id="551" w:name="_Toc499624466"/>
      <w:bookmarkStart w:id="552" w:name="_Toc497988320"/>
      <w:bookmarkStart w:id="553" w:name="_Toc497986899"/>
      <w:bookmarkStart w:id="554" w:name="_Toc496537203"/>
      <w:bookmarkStart w:id="555" w:name="_Toc495499935"/>
      <w:bookmarkStart w:id="556" w:name="_Toc493685649"/>
      <w:bookmarkStart w:id="557" w:name="_Toc488848859"/>
      <w:bookmarkStart w:id="558" w:name="_Toc487466269"/>
      <w:bookmarkStart w:id="559" w:name="_Toc486323174"/>
      <w:bookmarkStart w:id="560" w:name="_Toc485117070"/>
      <w:bookmarkStart w:id="561" w:name="_Toc483388291"/>
      <w:bookmarkStart w:id="562" w:name="_Toc482280104"/>
      <w:bookmarkStart w:id="563" w:name="_Toc479671309"/>
      <w:bookmarkStart w:id="564" w:name="_Toc478464764"/>
      <w:bookmarkStart w:id="565" w:name="_Toc477169054"/>
      <w:bookmarkStart w:id="566" w:name="_Toc474504483"/>
      <w:bookmarkStart w:id="567" w:name="_Toc473209550"/>
      <w:bookmarkStart w:id="568" w:name="_Toc471824667"/>
      <w:bookmarkStart w:id="569" w:name="_Toc469924991"/>
      <w:bookmarkStart w:id="570" w:name="_Toc469048950"/>
      <w:bookmarkStart w:id="571" w:name="_Toc466367272"/>
      <w:bookmarkStart w:id="572" w:name="_Toc456103335"/>
      <w:bookmarkStart w:id="573" w:name="_Toc456103219"/>
      <w:bookmarkStart w:id="574" w:name="_Toc454789159"/>
      <w:bookmarkStart w:id="575" w:name="_Toc453320524"/>
      <w:bookmarkStart w:id="576" w:name="_Toc451863143"/>
      <w:bookmarkStart w:id="577" w:name="_Toc450747475"/>
      <w:bookmarkStart w:id="578" w:name="_Toc449442775"/>
      <w:bookmarkStart w:id="579" w:name="_Toc446578881"/>
      <w:bookmarkStart w:id="580" w:name="_Toc445368596"/>
      <w:bookmarkStart w:id="581" w:name="_Toc442711620"/>
      <w:bookmarkStart w:id="582" w:name="_Toc441671603"/>
      <w:bookmarkStart w:id="583" w:name="_Toc440443796"/>
      <w:bookmarkStart w:id="584" w:name="_Toc438219174"/>
      <w:bookmarkStart w:id="585" w:name="_Toc437264287"/>
      <w:bookmarkStart w:id="586" w:name="_Toc436383069"/>
      <w:bookmarkStart w:id="587" w:name="_Toc434843834"/>
      <w:bookmarkStart w:id="588" w:name="_Toc433358220"/>
      <w:bookmarkStart w:id="589" w:name="_Toc432498840"/>
      <w:bookmarkStart w:id="590" w:name="_Toc429469054"/>
      <w:bookmarkStart w:id="591" w:name="_Toc428372303"/>
      <w:bookmarkStart w:id="592" w:name="_Toc428193356"/>
      <w:bookmarkStart w:id="593" w:name="_Toc424300248"/>
      <w:bookmarkStart w:id="594" w:name="_Toc423078775"/>
      <w:bookmarkStart w:id="595" w:name="_Toc421783562"/>
      <w:bookmarkStart w:id="596" w:name="_Toc420414839"/>
      <w:bookmarkStart w:id="597" w:name="_Toc417984361"/>
      <w:bookmarkStart w:id="598" w:name="_Toc416360078"/>
      <w:bookmarkStart w:id="599" w:name="_Toc414884968"/>
      <w:bookmarkStart w:id="600" w:name="_Toc410904539"/>
      <w:bookmarkStart w:id="601" w:name="_Toc409708236"/>
      <w:bookmarkStart w:id="602" w:name="_Toc408576641"/>
      <w:bookmarkStart w:id="603" w:name="_Toc406508020"/>
      <w:bookmarkStart w:id="604" w:name="_Toc405386782"/>
      <w:bookmarkStart w:id="605" w:name="_Toc404332316"/>
      <w:bookmarkStart w:id="606" w:name="_Toc402967104"/>
      <w:bookmarkStart w:id="607" w:name="_Toc401757924"/>
      <w:bookmarkStart w:id="608" w:name="_Toc400374878"/>
      <w:bookmarkStart w:id="609" w:name="_Toc399160640"/>
      <w:bookmarkStart w:id="610" w:name="_Toc397517657"/>
      <w:bookmarkStart w:id="611" w:name="_Toc396212812"/>
      <w:bookmarkStart w:id="612" w:name="_Toc395100465"/>
      <w:bookmarkStart w:id="613" w:name="_Toc393715490"/>
      <w:bookmarkStart w:id="614" w:name="_Toc393714486"/>
      <w:bookmarkStart w:id="615" w:name="_Toc393713419"/>
      <w:bookmarkStart w:id="616" w:name="_Toc392235888"/>
      <w:bookmarkStart w:id="617" w:name="_Toc391386074"/>
      <w:bookmarkStart w:id="618" w:name="_Toc389730886"/>
      <w:bookmarkStart w:id="619" w:name="_Toc388947562"/>
      <w:bookmarkStart w:id="620" w:name="_Toc388946329"/>
      <w:bookmarkStart w:id="621" w:name="_Toc385496801"/>
      <w:bookmarkStart w:id="622" w:name="_Toc384625709"/>
      <w:bookmarkStart w:id="623" w:name="_Toc383182315"/>
      <w:bookmarkStart w:id="624" w:name="_Toc381784232"/>
      <w:bookmarkStart w:id="625" w:name="_Toc380582899"/>
      <w:bookmarkStart w:id="626" w:name="_Toc379440374"/>
      <w:bookmarkStart w:id="627" w:name="_Toc378322721"/>
      <w:bookmarkStart w:id="628" w:name="_Toc377026500"/>
      <w:bookmarkStart w:id="629" w:name="_Toc374692771"/>
      <w:bookmarkStart w:id="630" w:name="_Toc374692694"/>
      <w:bookmarkStart w:id="631" w:name="_Toc374006640"/>
      <w:bookmarkStart w:id="632" w:name="_Toc373157832"/>
      <w:bookmarkStart w:id="633" w:name="_Toc371588866"/>
      <w:bookmarkStart w:id="634" w:name="_Toc370373498"/>
      <w:bookmarkStart w:id="635" w:name="_Toc369007891"/>
      <w:bookmarkStart w:id="636" w:name="_Toc369007687"/>
      <w:bookmarkStart w:id="637" w:name="_Toc367715553"/>
      <w:bookmarkStart w:id="638" w:name="_Toc366157714"/>
      <w:bookmarkStart w:id="639" w:name="_Toc364672357"/>
      <w:bookmarkStart w:id="640" w:name="_Toc363741408"/>
      <w:bookmarkStart w:id="641" w:name="_Toc361921568"/>
      <w:bookmarkStart w:id="642" w:name="_Toc360696837"/>
      <w:bookmarkStart w:id="643" w:name="_Toc359489437"/>
      <w:bookmarkStart w:id="644" w:name="_Toc358192588"/>
      <w:bookmarkStart w:id="645" w:name="_Toc357001961"/>
      <w:bookmarkStart w:id="646" w:name="_Toc355708878"/>
      <w:bookmarkStart w:id="647" w:name="_Toc354053852"/>
      <w:bookmarkStart w:id="648" w:name="_Toc352940515"/>
      <w:bookmarkStart w:id="649" w:name="_Toc351549910"/>
      <w:bookmarkStart w:id="650" w:name="_Toc350415589"/>
      <w:bookmarkStart w:id="651" w:name="_Toc349288271"/>
      <w:bookmarkStart w:id="652" w:name="_Toc347929610"/>
      <w:bookmarkStart w:id="653" w:name="_Toc346885965"/>
      <w:bookmarkStart w:id="654" w:name="_Toc345579843"/>
      <w:bookmarkStart w:id="655" w:name="_Toc343262688"/>
      <w:bookmarkStart w:id="656" w:name="_Toc342912868"/>
      <w:bookmarkStart w:id="657" w:name="_Toc341451237"/>
      <w:bookmarkStart w:id="658" w:name="_Toc340225539"/>
      <w:bookmarkStart w:id="659" w:name="_Toc338779392"/>
      <w:bookmarkStart w:id="660" w:name="_Toc337110351"/>
      <w:bookmarkStart w:id="661" w:name="_Toc335901525"/>
      <w:bookmarkStart w:id="662" w:name="_Toc334776206"/>
      <w:bookmarkStart w:id="663" w:name="_Toc332272671"/>
      <w:bookmarkStart w:id="664" w:name="_Toc323904393"/>
      <w:bookmarkStart w:id="665" w:name="_Toc323035740"/>
      <w:bookmarkStart w:id="666" w:name="_Toc320536977"/>
      <w:bookmarkStart w:id="667" w:name="_Toc318965020"/>
      <w:bookmarkStart w:id="668" w:name="_Toc316479982"/>
      <w:bookmarkStart w:id="669" w:name="_Toc313973326"/>
      <w:bookmarkStart w:id="670" w:name="_Toc311103661"/>
      <w:bookmarkStart w:id="671" w:name="_Toc308530349"/>
      <w:bookmarkStart w:id="672" w:name="_Toc304892184"/>
      <w:bookmarkStart w:id="673" w:name="_Toc303344266"/>
      <w:bookmarkStart w:id="674" w:name="_Toc301945311"/>
      <w:bookmarkStart w:id="675" w:name="_Toc297804737"/>
      <w:bookmarkStart w:id="676" w:name="_Toc296675486"/>
      <w:bookmarkStart w:id="677" w:name="_Toc295387916"/>
      <w:bookmarkStart w:id="678" w:name="_Toc292704991"/>
      <w:bookmarkStart w:id="679" w:name="_Toc291005407"/>
      <w:bookmarkStart w:id="680" w:name="_Toc288660298"/>
      <w:bookmarkStart w:id="681" w:name="_Toc286218733"/>
      <w:bookmarkStart w:id="682" w:name="_Toc283737222"/>
      <w:bookmarkStart w:id="683" w:name="_Toc282526056"/>
      <w:bookmarkStart w:id="684" w:name="_Toc280349224"/>
      <w:bookmarkStart w:id="685" w:name="_Toc279669168"/>
      <w:bookmarkStart w:id="686" w:name="_Toc276717182"/>
      <w:bookmarkStart w:id="687" w:name="_Toc274223846"/>
      <w:bookmarkStart w:id="688" w:name="_Toc273023372"/>
      <w:bookmarkStart w:id="689" w:name="_Toc271700511"/>
      <w:bookmarkStart w:id="690" w:name="_Toc268774042"/>
      <w:bookmarkStart w:id="691" w:name="_Toc266181257"/>
      <w:bookmarkStart w:id="692" w:name="_Toc265056510"/>
      <w:bookmarkStart w:id="693" w:name="_Toc262631831"/>
      <w:bookmarkStart w:id="694" w:name="_Toc259783160"/>
      <w:bookmarkStart w:id="695" w:name="_Toc253407165"/>
      <w:bookmarkStart w:id="696" w:name="_Toc251059439"/>
      <w:bookmarkStart w:id="697" w:name="_Toc248829285"/>
      <w:bookmarkStart w:id="698" w:name="_Toc8296067"/>
      <w:bookmarkStart w:id="699" w:name="_Toc9580680"/>
      <w:bookmarkStart w:id="700" w:name="_Toc12354368"/>
      <w:bookmarkStart w:id="701" w:name="_Toc13065957"/>
      <w:bookmarkStart w:id="702" w:name="_Toc14769332"/>
      <w:bookmarkStart w:id="703" w:name="_Toc17298854"/>
      <w:bookmarkStart w:id="704" w:name="_Toc18681556"/>
      <w:bookmarkStart w:id="705" w:name="_Toc21528584"/>
      <w:bookmarkStart w:id="706" w:name="_Toc23321871"/>
      <w:bookmarkStart w:id="707" w:name="_Toc24365712"/>
      <w:bookmarkStart w:id="708" w:name="_Toc25746889"/>
      <w:bookmarkStart w:id="709" w:name="_Toc26539918"/>
      <w:bookmarkStart w:id="710" w:name="_Toc27558706"/>
      <w:bookmarkStart w:id="711" w:name="_Toc31986490"/>
      <w:bookmarkStart w:id="712" w:name="_Toc33175456"/>
      <w:bookmarkStart w:id="713" w:name="_Toc38455869"/>
      <w:bookmarkStart w:id="714" w:name="_Toc40787346"/>
      <w:bookmarkStart w:id="715" w:name="_Toc46322978"/>
      <w:bookmarkStart w:id="716" w:name="_Toc49438646"/>
      <w:bookmarkStart w:id="717" w:name="_Toc51669585"/>
      <w:bookmarkStart w:id="718" w:name="_Toc52889726"/>
      <w:bookmarkStart w:id="719" w:name="_Toc57030869"/>
      <w:bookmarkStart w:id="720" w:name="_Toc67918827"/>
      <w:bookmarkStart w:id="721" w:name="_Toc70410772"/>
      <w:bookmarkStart w:id="722" w:name="_Toc74064888"/>
      <w:bookmarkStart w:id="723" w:name="_Toc78207946"/>
      <w:bookmarkStart w:id="724" w:name="_Toc97889188"/>
      <w:bookmarkStart w:id="725" w:name="_Toc103001300"/>
      <w:bookmarkStart w:id="726" w:name="_Toc108423199"/>
      <w:bookmarkStart w:id="727" w:name="_Toc125536230"/>
      <w:r w:rsidRPr="00C042DC">
        <w:rPr>
          <w:b/>
          <w:bCs/>
          <w:sz w:val="28"/>
          <w:szCs w:val="28"/>
          <w:lang w:val="fr-FR"/>
        </w:rPr>
        <w:lastRenderedPageBreak/>
        <w:t>Service téléphonique</w:t>
      </w:r>
      <w:r w:rsidRPr="00C042DC">
        <w:rPr>
          <w:b/>
          <w:bCs/>
          <w:sz w:val="28"/>
          <w:szCs w:val="28"/>
          <w:lang w:val="fr-FR"/>
        </w:rPr>
        <w:br/>
        <w:t>(Recommandation UIT-T E.164)</w:t>
      </w:r>
      <w:bookmarkEnd w:id="527"/>
    </w:p>
    <w:p w14:paraId="2E57EEEE" w14:textId="77777777" w:rsidR="0055478F" w:rsidRPr="0055478F" w:rsidRDefault="0055478F" w:rsidP="0055478F">
      <w:pPr>
        <w:tabs>
          <w:tab w:val="left" w:pos="720"/>
        </w:tabs>
        <w:overflowPunct/>
        <w:autoSpaceDE/>
        <w:adjustRightInd/>
        <w:jc w:val="center"/>
        <w:rPr>
          <w:rStyle w:val="Hyperlink"/>
          <w:sz w:val="18"/>
          <w:szCs w:val="18"/>
          <w:lang w:val="fr-CH"/>
        </w:rPr>
      </w:pPr>
      <w:r w:rsidRPr="0055478F">
        <w:rPr>
          <w:sz w:val="18"/>
          <w:szCs w:val="18"/>
          <w:lang w:val="fr-CH"/>
        </w:rPr>
        <w:t xml:space="preserve">url: </w:t>
      </w:r>
      <w:hyperlink r:id="rId10" w:history="1">
        <w:r w:rsidRPr="0055478F">
          <w:rPr>
            <w:rStyle w:val="Hyperlink"/>
            <w:color w:val="auto"/>
            <w:sz w:val="18"/>
            <w:szCs w:val="18"/>
            <w:u w:val="none"/>
            <w:lang w:val="fr-CH"/>
          </w:rPr>
          <w:t>www.itu.int/itu-t/inr/nnp</w:t>
        </w:r>
      </w:hyperlink>
    </w:p>
    <w:p w14:paraId="7E75E71D" w14:textId="77777777" w:rsidR="0055478F" w:rsidRPr="006E731A" w:rsidRDefault="0055478F" w:rsidP="0055478F">
      <w:pPr>
        <w:tabs>
          <w:tab w:val="clear" w:pos="1276"/>
          <w:tab w:val="clear" w:pos="1843"/>
          <w:tab w:val="left" w:pos="1560"/>
          <w:tab w:val="left" w:pos="2127"/>
        </w:tabs>
        <w:spacing w:before="240"/>
        <w:jc w:val="left"/>
        <w:outlineLvl w:val="3"/>
        <w:rPr>
          <w:rFonts w:cs="Arial"/>
          <w:b/>
          <w:lang w:val="fr-FR"/>
        </w:rPr>
      </w:pPr>
      <w:bookmarkStart w:id="728" w:name="lt_pId403"/>
      <w:r w:rsidRPr="006E731A">
        <w:rPr>
          <w:rFonts w:cs="Arial"/>
          <w:b/>
          <w:lang w:val="fr-FR"/>
        </w:rPr>
        <w:t>Maurice (indicatif de pays +230)</w:t>
      </w:r>
      <w:bookmarkEnd w:id="728"/>
    </w:p>
    <w:p w14:paraId="0C304EC1" w14:textId="77777777" w:rsidR="0055478F" w:rsidRPr="00B1046B" w:rsidRDefault="0055478F" w:rsidP="0055478F">
      <w:pPr>
        <w:keepNext/>
        <w:keepLines/>
        <w:tabs>
          <w:tab w:val="clear" w:pos="567"/>
          <w:tab w:val="clear" w:pos="1276"/>
          <w:tab w:val="clear" w:pos="1843"/>
          <w:tab w:val="clear" w:pos="5387"/>
          <w:tab w:val="clear" w:pos="5954"/>
        </w:tabs>
        <w:jc w:val="left"/>
        <w:outlineLvl w:val="4"/>
        <w:rPr>
          <w:rFonts w:cs="Arial"/>
          <w:lang w:val="fr-FR"/>
        </w:rPr>
      </w:pPr>
      <w:r w:rsidRPr="00B1046B">
        <w:rPr>
          <w:rFonts w:eastAsia="SimSun" w:cs="Arial"/>
          <w:bCs/>
          <w:lang w:val="fr-FR"/>
        </w:rPr>
        <w:t>Communication</w:t>
      </w:r>
      <w:r w:rsidRPr="00B1046B">
        <w:rPr>
          <w:rFonts w:cs="Arial"/>
          <w:lang w:val="fr-FR"/>
        </w:rPr>
        <w:t xml:space="preserve"> du </w:t>
      </w:r>
      <w:r w:rsidRPr="007E7286">
        <w:rPr>
          <w:rFonts w:cs="Arial"/>
          <w:lang w:val="fr-FR"/>
        </w:rPr>
        <w:t>28.XII.2023</w:t>
      </w:r>
      <w:r w:rsidRPr="00B1046B">
        <w:rPr>
          <w:rFonts w:cs="Arial"/>
          <w:lang w:val="fr-FR"/>
        </w:rPr>
        <w:t>:</w:t>
      </w:r>
    </w:p>
    <w:p w14:paraId="344A0879" w14:textId="77777777" w:rsidR="0055478F" w:rsidRPr="00051FD0" w:rsidRDefault="0055478F" w:rsidP="0055478F">
      <w:pPr>
        <w:spacing w:after="120"/>
        <w:jc w:val="left"/>
        <w:rPr>
          <w:lang w:val="fr-FR"/>
        </w:rPr>
      </w:pPr>
      <w:r w:rsidRPr="00051FD0">
        <w:rPr>
          <w:lang w:val="fr-FR"/>
        </w:rPr>
        <w:t>L'</w:t>
      </w:r>
      <w:r w:rsidRPr="00051FD0">
        <w:rPr>
          <w:i/>
          <w:iCs/>
          <w:lang w:val="fr-FR"/>
        </w:rPr>
        <w:t>Autorité des technologies de l'information et de la communication (ICTA)</w:t>
      </w:r>
      <w:r w:rsidRPr="00051FD0">
        <w:rPr>
          <w:lang w:val="fr-FR"/>
        </w:rPr>
        <w:t>, Port-Louis, annonce que de nouvelles séries de numéros mobiles ont été mises en service dans la République de Maurice par les opérateurs mobiles ci-après à compter de décembre 2023.</w:t>
      </w:r>
    </w:p>
    <w:tbl>
      <w:tblPr>
        <w:tblStyle w:val="TableGrid"/>
        <w:tblW w:w="5000" w:type="pct"/>
        <w:jc w:val="center"/>
        <w:tblLook w:val="04A0" w:firstRow="1" w:lastRow="0" w:firstColumn="1" w:lastColumn="0" w:noHBand="0" w:noVBand="1"/>
      </w:tblPr>
      <w:tblGrid>
        <w:gridCol w:w="3455"/>
        <w:gridCol w:w="3533"/>
        <w:gridCol w:w="2635"/>
      </w:tblGrid>
      <w:tr w:rsidR="0055478F" w:rsidRPr="00051FD0" w14:paraId="3F3990F6" w14:textId="77777777" w:rsidTr="00627E4C">
        <w:trPr>
          <w:jc w:val="center"/>
        </w:trPr>
        <w:tc>
          <w:tcPr>
            <w:tcW w:w="3252" w:type="dxa"/>
          </w:tcPr>
          <w:p w14:paraId="1733D2F1" w14:textId="77777777" w:rsidR="0055478F" w:rsidRPr="00051FD0" w:rsidRDefault="0055478F" w:rsidP="00627E4C">
            <w:pPr>
              <w:spacing w:before="60" w:after="60"/>
              <w:rPr>
                <w:rFonts w:cs="Arial"/>
                <w:b/>
                <w:bCs/>
                <w:lang w:val="fr-FR"/>
              </w:rPr>
            </w:pPr>
            <w:r w:rsidRPr="00051FD0">
              <w:rPr>
                <w:rFonts w:cs="Arial"/>
                <w:b/>
                <w:bCs/>
                <w:lang w:val="fr-FR"/>
              </w:rPr>
              <w:t>Opérateur</w:t>
            </w:r>
          </w:p>
        </w:tc>
        <w:tc>
          <w:tcPr>
            <w:tcW w:w="3324" w:type="dxa"/>
          </w:tcPr>
          <w:p w14:paraId="3A3017E1" w14:textId="77777777" w:rsidR="0055478F" w:rsidRPr="00051FD0" w:rsidRDefault="0055478F" w:rsidP="00627E4C">
            <w:pPr>
              <w:spacing w:before="60" w:after="60"/>
              <w:rPr>
                <w:rFonts w:cs="Arial"/>
                <w:b/>
                <w:bCs/>
                <w:lang w:val="fr-FR"/>
              </w:rPr>
            </w:pPr>
            <w:r w:rsidRPr="00051FD0">
              <w:rPr>
                <w:rFonts w:cs="Arial"/>
                <w:b/>
                <w:bCs/>
                <w:lang w:val="fr-FR"/>
              </w:rPr>
              <w:t>Utilisation du numéro UIT</w:t>
            </w:r>
            <w:r w:rsidRPr="00051FD0">
              <w:rPr>
                <w:rFonts w:cs="Arial"/>
                <w:b/>
                <w:bCs/>
                <w:lang w:val="fr-FR"/>
              </w:rPr>
              <w:noBreakHyphen/>
              <w:t>T E.164</w:t>
            </w:r>
          </w:p>
        </w:tc>
        <w:tc>
          <w:tcPr>
            <w:tcW w:w="2479" w:type="dxa"/>
          </w:tcPr>
          <w:p w14:paraId="6210F2A5" w14:textId="77777777" w:rsidR="0055478F" w:rsidRPr="00051FD0" w:rsidRDefault="0055478F" w:rsidP="00627E4C">
            <w:pPr>
              <w:spacing w:before="60" w:after="60"/>
              <w:jc w:val="left"/>
              <w:rPr>
                <w:rFonts w:cs="Arial"/>
                <w:b/>
                <w:bCs/>
                <w:lang w:val="fr-FR"/>
              </w:rPr>
            </w:pPr>
            <w:r w:rsidRPr="00051FD0">
              <w:rPr>
                <w:rFonts w:cs="Arial"/>
                <w:b/>
                <w:bCs/>
                <w:lang w:val="fr-FR"/>
              </w:rPr>
              <w:t>Format de numérotation</w:t>
            </w:r>
          </w:p>
        </w:tc>
      </w:tr>
      <w:tr w:rsidR="0055478F" w:rsidRPr="00051FD0" w14:paraId="5DB6D571" w14:textId="77777777" w:rsidTr="00627E4C">
        <w:trPr>
          <w:trHeight w:val="638"/>
          <w:jc w:val="center"/>
        </w:trPr>
        <w:tc>
          <w:tcPr>
            <w:tcW w:w="3252" w:type="dxa"/>
            <w:vAlign w:val="center"/>
          </w:tcPr>
          <w:p w14:paraId="1E7B1239" w14:textId="77777777" w:rsidR="0055478F" w:rsidRPr="00051FD0" w:rsidRDefault="0055478F" w:rsidP="00627E4C">
            <w:pPr>
              <w:spacing w:before="40" w:after="40"/>
              <w:rPr>
                <w:rFonts w:cs="Arial"/>
                <w:lang w:val="fr-FR"/>
              </w:rPr>
            </w:pPr>
            <w:r w:rsidRPr="00051FD0">
              <w:rPr>
                <w:rFonts w:cs="Arial"/>
                <w:lang w:val="fr-FR"/>
              </w:rPr>
              <w:t>Cellplus Mobile Communications Ltd.</w:t>
            </w:r>
          </w:p>
        </w:tc>
        <w:tc>
          <w:tcPr>
            <w:tcW w:w="3324" w:type="dxa"/>
            <w:vAlign w:val="center"/>
          </w:tcPr>
          <w:p w14:paraId="7276DAE9" w14:textId="77777777" w:rsidR="0055478F" w:rsidRPr="00051FD0" w:rsidRDefault="0055478F" w:rsidP="00627E4C">
            <w:pPr>
              <w:spacing w:before="40" w:after="40"/>
              <w:jc w:val="left"/>
              <w:rPr>
                <w:rFonts w:cs="Arial"/>
                <w:lang w:val="fr-FR"/>
              </w:rPr>
            </w:pPr>
            <w:r w:rsidRPr="00051FD0">
              <w:rPr>
                <w:rFonts w:cs="Arial"/>
                <w:lang w:val="fr-FR"/>
              </w:rPr>
              <w:t>Numéros mobiles non géographiques</w:t>
            </w:r>
          </w:p>
        </w:tc>
        <w:tc>
          <w:tcPr>
            <w:tcW w:w="2479" w:type="dxa"/>
            <w:vAlign w:val="center"/>
          </w:tcPr>
          <w:p w14:paraId="54B9246A" w14:textId="77777777" w:rsidR="0055478F" w:rsidRPr="00051FD0" w:rsidRDefault="0055478F" w:rsidP="00627E4C">
            <w:pPr>
              <w:spacing w:before="40" w:after="40"/>
              <w:jc w:val="left"/>
              <w:rPr>
                <w:rFonts w:cs="Arial"/>
                <w:lang w:val="fr-FR"/>
              </w:rPr>
            </w:pPr>
            <w:r w:rsidRPr="00051FD0">
              <w:rPr>
                <w:rFonts w:cs="Arial"/>
                <w:lang w:val="fr-FR"/>
              </w:rPr>
              <w:t>+230 553X XXXX</w:t>
            </w:r>
          </w:p>
        </w:tc>
      </w:tr>
    </w:tbl>
    <w:p w14:paraId="4A272F36" w14:textId="77777777" w:rsidR="0055478F" w:rsidRPr="00073C04" w:rsidRDefault="0055478F" w:rsidP="0055478F">
      <w:pPr>
        <w:tabs>
          <w:tab w:val="clear" w:pos="567"/>
          <w:tab w:val="clear" w:pos="1276"/>
          <w:tab w:val="clear" w:pos="1843"/>
          <w:tab w:val="clear" w:pos="5387"/>
          <w:tab w:val="clear" w:pos="5954"/>
          <w:tab w:val="left" w:pos="794"/>
          <w:tab w:val="left" w:pos="1191"/>
          <w:tab w:val="left" w:pos="1588"/>
          <w:tab w:val="left" w:pos="1985"/>
        </w:tabs>
        <w:jc w:val="left"/>
        <w:rPr>
          <w:rFonts w:cs="Arial"/>
          <w:lang w:val="fr-FR"/>
        </w:rPr>
      </w:pPr>
      <w:r w:rsidRPr="00073C04">
        <w:rPr>
          <w:rFonts w:cs="Arial"/>
          <w:lang w:val="fr-FR"/>
        </w:rPr>
        <w:t>Contact:</w:t>
      </w:r>
    </w:p>
    <w:p w14:paraId="5C4AF851" w14:textId="77777777" w:rsidR="0055478F" w:rsidRPr="00073C04" w:rsidRDefault="0055478F" w:rsidP="0055478F">
      <w:pPr>
        <w:tabs>
          <w:tab w:val="clear" w:pos="567"/>
          <w:tab w:val="clear" w:pos="1276"/>
          <w:tab w:val="clear" w:pos="1843"/>
          <w:tab w:val="clear" w:pos="5387"/>
          <w:tab w:val="clear" w:pos="5954"/>
          <w:tab w:val="left" w:pos="1701"/>
        </w:tabs>
        <w:ind w:left="567" w:hanging="567"/>
        <w:jc w:val="left"/>
        <w:rPr>
          <w:lang w:val="fr-FR"/>
        </w:rPr>
      </w:pPr>
      <w:r w:rsidRPr="00073C04">
        <w:rPr>
          <w:rFonts w:cs="Arial"/>
          <w:lang w:val="fr-FR"/>
        </w:rPr>
        <w:tab/>
      </w:r>
      <w:r w:rsidRPr="00051FD0">
        <w:rPr>
          <w:lang w:val="fr-FR"/>
        </w:rPr>
        <w:t>M. Y. Seetohul</w:t>
      </w:r>
      <w:r w:rsidRPr="00073C04">
        <w:rPr>
          <w:lang w:val="fr-FR"/>
        </w:rPr>
        <w:br/>
      </w:r>
      <w:r w:rsidRPr="00073C04">
        <w:rPr>
          <w:rFonts w:cs="Arial"/>
          <w:bCs/>
          <w:lang w:val="fr-FR"/>
        </w:rPr>
        <w:t>Autorité des technologies de l'information et de la communication</w:t>
      </w:r>
      <w:r w:rsidRPr="00073C04">
        <w:rPr>
          <w:lang w:val="fr-FR"/>
        </w:rPr>
        <w:t xml:space="preserve"> (ICTA)</w:t>
      </w:r>
      <w:r w:rsidRPr="00073C04">
        <w:rPr>
          <w:lang w:val="fr-FR"/>
        </w:rPr>
        <w:br/>
        <w:t>Level 12 The Celicourt</w:t>
      </w:r>
      <w:r w:rsidRPr="00073C04">
        <w:rPr>
          <w:lang w:val="fr-FR"/>
        </w:rPr>
        <w:br/>
        <w:t>6, Sir Celicourt Antelme Street</w:t>
      </w:r>
      <w:r w:rsidRPr="00073C04">
        <w:rPr>
          <w:lang w:val="fr-FR"/>
        </w:rPr>
        <w:br/>
        <w:t>PORT LOUIS</w:t>
      </w:r>
      <w:r w:rsidRPr="00073C04">
        <w:rPr>
          <w:lang w:val="fr-FR"/>
        </w:rPr>
        <w:br/>
        <w:t>Maurice</w:t>
      </w:r>
      <w:r w:rsidRPr="00073C04">
        <w:rPr>
          <w:lang w:val="fr-FR"/>
        </w:rPr>
        <w:br/>
        <w:t>Tél.:</w:t>
      </w:r>
      <w:r w:rsidRPr="00073C04">
        <w:rPr>
          <w:lang w:val="fr-FR"/>
        </w:rPr>
        <w:tab/>
        <w:t>+230 211 5333/4</w:t>
      </w:r>
      <w:r w:rsidRPr="00073C04">
        <w:rPr>
          <w:lang w:val="fr-FR"/>
        </w:rPr>
        <w:br/>
        <w:t>Télécopie:</w:t>
      </w:r>
      <w:r w:rsidRPr="00073C04">
        <w:rPr>
          <w:lang w:val="fr-FR"/>
        </w:rPr>
        <w:tab/>
        <w:t>+230 211 9444</w:t>
      </w:r>
      <w:r w:rsidRPr="00073C04">
        <w:rPr>
          <w:lang w:val="fr-FR"/>
        </w:rPr>
        <w:br/>
        <w:t>E-mail:</w:t>
      </w:r>
      <w:r w:rsidRPr="00073C04">
        <w:rPr>
          <w:lang w:val="fr-FR"/>
        </w:rPr>
        <w:tab/>
        <w:t>info@icta.mu</w:t>
      </w:r>
      <w:r w:rsidRPr="00073C04">
        <w:rPr>
          <w:lang w:val="fr-FR"/>
        </w:rPr>
        <w:br/>
        <w:t>URL:</w:t>
      </w:r>
      <w:r w:rsidRPr="00073C04">
        <w:rPr>
          <w:lang w:val="fr-FR"/>
        </w:rPr>
        <w:tab/>
        <w:t>www.icta.mu/telecom-numbering/</w:t>
      </w:r>
    </w:p>
    <w:p w14:paraId="43252320" w14:textId="77777777" w:rsidR="0055478F" w:rsidRPr="00C906FE" w:rsidRDefault="0055478F" w:rsidP="0055478F">
      <w:pPr>
        <w:tabs>
          <w:tab w:val="left" w:pos="720"/>
        </w:tabs>
        <w:overflowPunct/>
        <w:autoSpaceDE/>
        <w:adjustRightInd/>
        <w:jc w:val="left"/>
        <w:rPr>
          <w:sz w:val="16"/>
          <w:szCs w:val="16"/>
          <w:lang w:val="fr-FR"/>
        </w:rPr>
      </w:pPr>
    </w:p>
    <w:p w14:paraId="2E78B176" w14:textId="77777777" w:rsidR="0055478F" w:rsidRDefault="0055478F" w:rsidP="0055478F">
      <w:pPr>
        <w:rPr>
          <w:lang w:val="fr-CH"/>
        </w:rPr>
      </w:pPr>
    </w:p>
    <w:p w14:paraId="0B05DFBF" w14:textId="0E2AB3BC" w:rsidR="00C32429" w:rsidRPr="00270E7E" w:rsidRDefault="00C32429" w:rsidP="001C2014">
      <w:pPr>
        <w:pStyle w:val="country0"/>
        <w:rPr>
          <w:lang w:val="fr-CH"/>
        </w:rPr>
      </w:pPr>
      <w:r w:rsidRPr="00270E7E">
        <w:rPr>
          <w:lang w:val="fr-CH"/>
        </w:rPr>
        <w:br w:type="page"/>
      </w:r>
    </w:p>
    <w:p w14:paraId="6D02AAF3" w14:textId="77777777" w:rsidR="003F234D" w:rsidRPr="006F5B3B" w:rsidRDefault="003F234D" w:rsidP="003F234D">
      <w:pPr>
        <w:pStyle w:val="Heading20"/>
      </w:pPr>
      <w:bookmarkStart w:id="729" w:name="_Toc417551684"/>
      <w:bookmarkStart w:id="730" w:name="_Toc418172334"/>
      <w:bookmarkStart w:id="731" w:name="_Toc418590416"/>
      <w:bookmarkStart w:id="732" w:name="_Toc421025977"/>
      <w:bookmarkStart w:id="733" w:name="_Toc422401214"/>
      <w:bookmarkStart w:id="734" w:name="_Toc423525459"/>
      <w:bookmarkStart w:id="735" w:name="_Toc424821420"/>
      <w:bookmarkStart w:id="736" w:name="_Toc428366209"/>
      <w:bookmarkStart w:id="737" w:name="_Toc429043969"/>
      <w:bookmarkStart w:id="738" w:name="_Toc430351629"/>
      <w:bookmarkStart w:id="739" w:name="_Toc435101744"/>
      <w:bookmarkStart w:id="740" w:name="_Toc436994431"/>
      <w:bookmarkStart w:id="741" w:name="_Toc437951348"/>
      <w:bookmarkStart w:id="742" w:name="_Toc439770098"/>
      <w:bookmarkStart w:id="743" w:name="_Toc442697183"/>
      <w:bookmarkStart w:id="744" w:name="_Toc443314403"/>
      <w:bookmarkStart w:id="745" w:name="_Toc451159962"/>
      <w:bookmarkStart w:id="746" w:name="_Toc452042297"/>
      <w:bookmarkStart w:id="747" w:name="_Toc453246397"/>
      <w:bookmarkStart w:id="748" w:name="_Toc455568929"/>
      <w:bookmarkStart w:id="749" w:name="_Toc458763347"/>
      <w:bookmarkStart w:id="750" w:name="_Toc461613929"/>
      <w:bookmarkStart w:id="751" w:name="_Toc464028571"/>
      <w:bookmarkStart w:id="752" w:name="_Toc466292736"/>
      <w:bookmarkStart w:id="753" w:name="_Toc467229228"/>
      <w:bookmarkStart w:id="754" w:name="_Toc468199537"/>
      <w:bookmarkStart w:id="755" w:name="_Toc469058093"/>
      <w:bookmarkStart w:id="756" w:name="_Toc472413666"/>
      <w:bookmarkStart w:id="757" w:name="_Toc473107267"/>
      <w:bookmarkStart w:id="758" w:name="_Toc474850439"/>
      <w:bookmarkStart w:id="759" w:name="_Toc476061821"/>
      <w:bookmarkStart w:id="760" w:name="_Toc477355879"/>
      <w:bookmarkStart w:id="761" w:name="_Toc478045212"/>
      <w:bookmarkStart w:id="762" w:name="_Toc479170905"/>
      <w:bookmarkStart w:id="763" w:name="_Toc481736935"/>
      <w:bookmarkStart w:id="764" w:name="_Toc483991774"/>
      <w:bookmarkStart w:id="765" w:name="_Toc484612706"/>
      <w:bookmarkStart w:id="766" w:name="_Toc486861831"/>
      <w:bookmarkStart w:id="767" w:name="_Toc489604268"/>
      <w:bookmarkStart w:id="768" w:name="_Toc490733865"/>
      <w:bookmarkStart w:id="769" w:name="_Toc492473929"/>
      <w:bookmarkStart w:id="770" w:name="_Toc493239117"/>
      <w:bookmarkStart w:id="771" w:name="_Toc494706577"/>
      <w:bookmarkStart w:id="772" w:name="_Toc496867161"/>
      <w:bookmarkStart w:id="773" w:name="_Toc497466152"/>
      <w:bookmarkStart w:id="774" w:name="_Toc498510163"/>
      <w:bookmarkStart w:id="775" w:name="_Toc499892935"/>
      <w:bookmarkStart w:id="776" w:name="_Toc500928331"/>
      <w:bookmarkStart w:id="777" w:name="_Toc503278447"/>
      <w:bookmarkStart w:id="778" w:name="_Toc508115976"/>
      <w:bookmarkStart w:id="779" w:name="_Toc509306707"/>
      <w:bookmarkStart w:id="780" w:name="_Toc510616292"/>
      <w:bookmarkStart w:id="781" w:name="_Toc512954056"/>
      <w:bookmarkStart w:id="782" w:name="_Toc513554846"/>
      <w:bookmarkStart w:id="783" w:name="_Toc514942276"/>
      <w:bookmarkStart w:id="784" w:name="_Toc516152566"/>
      <w:bookmarkStart w:id="785" w:name="_Toc517084132"/>
      <w:bookmarkStart w:id="786" w:name="_Toc517963000"/>
      <w:bookmarkStart w:id="787" w:name="_Toc525139697"/>
      <w:bookmarkStart w:id="788" w:name="_Toc526173614"/>
      <w:bookmarkStart w:id="789" w:name="_Toc527641996"/>
      <w:bookmarkStart w:id="790" w:name="_Toc528154648"/>
      <w:bookmarkStart w:id="791" w:name="_Toc530564043"/>
      <w:bookmarkStart w:id="792" w:name="_Toc535414819"/>
      <w:bookmarkStart w:id="793" w:name="_Toc536450198"/>
      <w:bookmarkStart w:id="794" w:name="_Toc169242"/>
      <w:bookmarkStart w:id="795" w:name="_Toc6472175"/>
      <w:bookmarkStart w:id="796" w:name="_Toc7430885"/>
      <w:bookmarkStart w:id="797" w:name="_Toc11673110"/>
      <w:bookmarkStart w:id="798" w:name="_Toc11942215"/>
      <w:bookmarkStart w:id="799" w:name="_Toc16521662"/>
      <w:bookmarkStart w:id="800" w:name="_Toc17124508"/>
      <w:bookmarkStart w:id="801" w:name="_Toc19268841"/>
      <w:bookmarkStart w:id="802" w:name="_Toc22049226"/>
      <w:bookmarkStart w:id="803" w:name="_Toc23412326"/>
      <w:bookmarkStart w:id="804" w:name="_Toc24538174"/>
      <w:bookmarkStart w:id="805" w:name="_Toc25845782"/>
      <w:bookmarkStart w:id="806" w:name="_Toc26799557"/>
      <w:bookmarkStart w:id="807" w:name="_Toc42092839"/>
      <w:bookmarkStart w:id="808" w:name="_Toc49845638"/>
      <w:bookmarkStart w:id="809" w:name="_Toc51764048"/>
      <w:bookmarkStart w:id="810" w:name="_Toc58332535"/>
      <w:bookmarkStart w:id="811" w:name="_Toc59624751"/>
      <w:bookmarkStart w:id="812" w:name="_Toc62805785"/>
      <w:bookmarkStart w:id="813" w:name="_Toc63688636"/>
      <w:bookmarkStart w:id="814" w:name="_Toc66289915"/>
      <w:bookmarkStart w:id="815" w:name="_Toc70589201"/>
      <w:bookmarkStart w:id="816" w:name="_Toc72943259"/>
      <w:bookmarkStart w:id="817" w:name="_Toc75270270"/>
      <w:bookmarkStart w:id="818" w:name="_Toc79585278"/>
      <w:bookmarkStart w:id="819" w:name="_Toc87364487"/>
      <w:bookmarkStart w:id="820" w:name="_Toc89865824"/>
      <w:bookmarkStart w:id="821" w:name="_Toc96667680"/>
      <w:bookmarkStart w:id="822" w:name="_Toc98774523"/>
      <w:bookmarkStart w:id="823" w:name="_Toc103354510"/>
      <w:bookmarkStart w:id="824" w:name="_Toc115274220"/>
      <w:bookmarkStart w:id="825" w:name="_Toc128989468"/>
      <w:bookmarkStart w:id="826" w:name="_Toc132189053"/>
      <w:bookmarkStart w:id="827" w:name="_Toc514942263"/>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6F5B3B">
        <w:lastRenderedPageBreak/>
        <w:t>Restrictions de service</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28" w:name="_Toc417551685"/>
      <w:bookmarkStart w:id="829" w:name="_Toc418172335"/>
      <w:bookmarkStart w:id="830" w:name="_Toc418590417"/>
      <w:bookmarkStart w:id="831" w:name="_Toc421025978"/>
      <w:bookmarkStart w:id="832" w:name="_Toc422401215"/>
      <w:bookmarkStart w:id="833" w:name="_Toc423525460"/>
      <w:bookmarkStart w:id="834" w:name="_Toc424821421"/>
      <w:bookmarkStart w:id="835" w:name="_Toc428366210"/>
      <w:bookmarkStart w:id="836" w:name="_Toc429043970"/>
      <w:bookmarkStart w:id="837" w:name="_Toc430351630"/>
      <w:bookmarkStart w:id="838" w:name="_Toc435101745"/>
      <w:bookmarkStart w:id="839" w:name="_Toc436994432"/>
      <w:bookmarkStart w:id="840" w:name="_Toc437951349"/>
      <w:bookmarkStart w:id="841" w:name="_Toc439770099"/>
      <w:bookmarkStart w:id="842" w:name="_Toc442697184"/>
      <w:bookmarkStart w:id="843" w:name="_Toc443314404"/>
      <w:bookmarkStart w:id="844" w:name="_Toc451159963"/>
      <w:bookmarkStart w:id="845" w:name="_Toc452042298"/>
      <w:bookmarkStart w:id="846" w:name="_Toc453246398"/>
      <w:bookmarkStart w:id="847" w:name="_Toc455568930"/>
      <w:bookmarkStart w:id="848" w:name="_Toc458763348"/>
      <w:bookmarkStart w:id="849" w:name="_Toc461613930"/>
      <w:bookmarkStart w:id="850" w:name="_Toc464028572"/>
      <w:bookmarkStart w:id="851" w:name="_Toc466292737"/>
      <w:bookmarkStart w:id="852" w:name="_Toc467229229"/>
      <w:bookmarkStart w:id="853" w:name="_Toc468199538"/>
      <w:bookmarkStart w:id="854" w:name="_Toc469058094"/>
      <w:bookmarkStart w:id="855" w:name="_Toc472413667"/>
      <w:bookmarkStart w:id="856" w:name="_Toc473107268"/>
      <w:bookmarkStart w:id="857" w:name="_Toc474850440"/>
      <w:bookmarkStart w:id="858" w:name="_Toc476061822"/>
      <w:bookmarkStart w:id="859" w:name="_Toc477355880"/>
      <w:bookmarkStart w:id="860" w:name="_Toc478045213"/>
      <w:bookmarkStart w:id="861" w:name="_Toc479170906"/>
      <w:bookmarkStart w:id="862" w:name="_Toc481736936"/>
      <w:bookmarkStart w:id="863" w:name="_Toc483991775"/>
      <w:bookmarkStart w:id="864" w:name="_Toc484612707"/>
      <w:bookmarkStart w:id="865" w:name="_Toc486861832"/>
      <w:bookmarkStart w:id="866" w:name="_Toc489604269"/>
      <w:bookmarkStart w:id="867" w:name="_Toc490733866"/>
      <w:bookmarkStart w:id="868" w:name="_Toc492473930"/>
      <w:bookmarkStart w:id="869" w:name="_Toc493239118"/>
      <w:bookmarkStart w:id="870" w:name="_Toc494706578"/>
      <w:bookmarkStart w:id="871" w:name="_Toc496867162"/>
      <w:bookmarkStart w:id="872" w:name="_Toc497466153"/>
      <w:bookmarkStart w:id="873" w:name="_Toc498510164"/>
      <w:bookmarkStart w:id="874" w:name="_Toc499892936"/>
      <w:bookmarkStart w:id="875" w:name="_Toc500928332"/>
      <w:bookmarkStart w:id="876" w:name="_Toc503278448"/>
      <w:bookmarkStart w:id="877" w:name="_Toc508115977"/>
      <w:bookmarkStart w:id="878" w:name="_Toc509306708"/>
      <w:bookmarkStart w:id="879" w:name="_Toc510616293"/>
      <w:bookmarkStart w:id="880" w:name="_Toc512954057"/>
      <w:bookmarkStart w:id="881" w:name="_Toc513554847"/>
      <w:bookmarkStart w:id="882" w:name="_Toc514942277"/>
      <w:bookmarkStart w:id="883" w:name="_Toc516152567"/>
      <w:bookmarkStart w:id="884" w:name="_Toc517084133"/>
      <w:bookmarkStart w:id="885" w:name="_Toc517963001"/>
      <w:bookmarkStart w:id="886" w:name="_Toc525139698"/>
      <w:bookmarkStart w:id="887" w:name="_Toc526173615"/>
      <w:bookmarkStart w:id="888" w:name="_Toc527641997"/>
      <w:bookmarkStart w:id="889" w:name="_Toc528154649"/>
      <w:bookmarkStart w:id="890" w:name="_Toc530564044"/>
      <w:bookmarkStart w:id="891" w:name="_Toc535414820"/>
      <w:bookmarkStart w:id="892" w:name="_Toc536450199"/>
      <w:bookmarkStart w:id="893" w:name="_Toc169243"/>
      <w:bookmarkStart w:id="894" w:name="_Toc6472176"/>
      <w:bookmarkStart w:id="895" w:name="_Toc7430886"/>
      <w:bookmarkStart w:id="896" w:name="_Toc11673111"/>
      <w:bookmarkStart w:id="897" w:name="_Toc11942216"/>
      <w:bookmarkStart w:id="898" w:name="_Toc16521663"/>
      <w:bookmarkStart w:id="899" w:name="_Toc17124509"/>
      <w:bookmarkStart w:id="900" w:name="_Toc19268842"/>
      <w:bookmarkStart w:id="901" w:name="_Toc22049227"/>
      <w:bookmarkStart w:id="902" w:name="_Toc23412327"/>
      <w:bookmarkStart w:id="903" w:name="_Toc24538175"/>
      <w:bookmarkStart w:id="904" w:name="_Toc25845783"/>
      <w:bookmarkStart w:id="905" w:name="_Toc26799558"/>
      <w:bookmarkStart w:id="906" w:name="_Toc42092840"/>
      <w:bookmarkStart w:id="907" w:name="_Toc49845639"/>
      <w:bookmarkStart w:id="908" w:name="_Toc51764049"/>
      <w:bookmarkStart w:id="909" w:name="_Toc58332536"/>
      <w:bookmarkStart w:id="910" w:name="_Toc59624752"/>
      <w:bookmarkStart w:id="911" w:name="_Toc62805786"/>
      <w:bookmarkStart w:id="912" w:name="_Toc63688637"/>
      <w:bookmarkStart w:id="913" w:name="_Toc66289916"/>
      <w:bookmarkStart w:id="914" w:name="_Toc70589202"/>
      <w:bookmarkStart w:id="915" w:name="_Toc72943260"/>
      <w:bookmarkStart w:id="916" w:name="_Toc75270271"/>
      <w:bookmarkStart w:id="917" w:name="_Toc79585279"/>
      <w:bookmarkStart w:id="918" w:name="_Toc87364488"/>
      <w:bookmarkStart w:id="919" w:name="_Toc89865825"/>
      <w:bookmarkStart w:id="920" w:name="_Toc96667681"/>
      <w:bookmarkStart w:id="921" w:name="_Toc98774524"/>
      <w:bookmarkStart w:id="922" w:name="_Toc103354511"/>
      <w:bookmarkStart w:id="923" w:name="_Toc115274221"/>
      <w:bookmarkStart w:id="924" w:name="_Toc128989469"/>
      <w:bookmarkStart w:id="925" w:name="_Toc132189054"/>
      <w:r w:rsidRPr="006F5B3B">
        <w:t>Systèmes de rappel (Call-Back)</w:t>
      </w:r>
      <w:r w:rsidRPr="006F5B3B">
        <w:br/>
        <w:t>et procédures d'appel alternatives (Rés. 21 Rév. PP-2006)</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1"/>
          <w:footerReference w:type="default" r:id="rId12"/>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26" w:name="_Toc40273974"/>
      <w:bookmarkStart w:id="927" w:name="_Toc42092841"/>
      <w:bookmarkStart w:id="928" w:name="_Toc49845640"/>
      <w:bookmarkStart w:id="929" w:name="_Toc51764050"/>
      <w:bookmarkStart w:id="930" w:name="_Toc58332537"/>
      <w:bookmarkStart w:id="931" w:name="_Toc59624753"/>
      <w:bookmarkStart w:id="932" w:name="_Toc62805787"/>
      <w:bookmarkStart w:id="933" w:name="_Toc63688638"/>
      <w:bookmarkStart w:id="934" w:name="_Toc66289917"/>
      <w:bookmarkStart w:id="935" w:name="_Toc70589203"/>
      <w:bookmarkStart w:id="936" w:name="_Toc72943261"/>
      <w:bookmarkStart w:id="937" w:name="_Toc75270272"/>
      <w:bookmarkStart w:id="938" w:name="_Toc79585280"/>
      <w:bookmarkStart w:id="939" w:name="_Toc87364489"/>
      <w:bookmarkStart w:id="940" w:name="_Toc89865826"/>
      <w:bookmarkStart w:id="941" w:name="_Toc96667682"/>
      <w:bookmarkStart w:id="942" w:name="_Toc98774525"/>
      <w:bookmarkStart w:id="943" w:name="_Toc103354512"/>
      <w:bookmarkStart w:id="944" w:name="_Toc115273968"/>
      <w:bookmarkStart w:id="945" w:name="_Toc115274222"/>
      <w:bookmarkStart w:id="946" w:name="_Toc128989470"/>
      <w:bookmarkStart w:id="947" w:name="_Toc132189055"/>
      <w:bookmarkEnd w:id="525"/>
      <w:bookmarkEnd w:id="526"/>
      <w:bookmarkEnd w:id="827"/>
      <w:r w:rsidRPr="006F5B3B">
        <w:rPr>
          <w:lang w:val="fr-FR"/>
        </w:rPr>
        <w:lastRenderedPageBreak/>
        <w:t>AMENDEMENTS AUX PUBLICATIONS DE SERVICE</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6147843" w:rsidR="005F3455" w:rsidRDefault="005F3455" w:rsidP="005F3455">
      <w:pPr>
        <w:rPr>
          <w:lang w:val="fr-FR"/>
        </w:rPr>
      </w:pPr>
    </w:p>
    <w:p w14:paraId="56F5C831" w14:textId="77777777" w:rsidR="0055478F" w:rsidRDefault="0055478F" w:rsidP="005F3455">
      <w:pPr>
        <w:rPr>
          <w:lang w:val="fr-FR"/>
        </w:rPr>
      </w:pPr>
    </w:p>
    <w:p w14:paraId="50C963FF" w14:textId="77777777" w:rsidR="0055478F" w:rsidRDefault="0055478F" w:rsidP="005F3455">
      <w:pPr>
        <w:rPr>
          <w:lang w:val="fr-FR"/>
        </w:rPr>
      </w:pPr>
    </w:p>
    <w:p w14:paraId="38969D09" w14:textId="77777777" w:rsidR="0055478F" w:rsidRPr="007C1B11" w:rsidRDefault="0055478F" w:rsidP="0055478F">
      <w:pPr>
        <w:pStyle w:val="Heading20"/>
        <w:rPr>
          <w:rFonts w:asciiTheme="minorHAnsi" w:hAnsiTheme="minorHAnsi"/>
          <w:szCs w:val="28"/>
        </w:rPr>
      </w:pPr>
      <w:bookmarkStart w:id="948" w:name="_Toc402878819"/>
      <w:bookmarkStart w:id="949" w:name="_Toc436994436"/>
      <w:bookmarkStart w:id="950" w:name="_Toc458670027"/>
      <w:bookmarkStart w:id="951"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948"/>
      <w:bookmarkEnd w:id="949"/>
      <w:bookmarkEnd w:id="950"/>
      <w:bookmarkEnd w:id="951"/>
    </w:p>
    <w:p w14:paraId="05133106" w14:textId="77777777" w:rsidR="0055478F" w:rsidRDefault="0055478F" w:rsidP="0055478F">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163</w:t>
      </w:r>
      <w:r w:rsidRPr="007B7B31">
        <w:rPr>
          <w:lang w:val="fr-CH"/>
        </w:rPr>
        <w:t>)</w:t>
      </w:r>
    </w:p>
    <w:p w14:paraId="4C4C62FC" w14:textId="77777777" w:rsidR="0055478F" w:rsidRPr="007B7B31" w:rsidRDefault="0055478F" w:rsidP="0055478F">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2970"/>
        <w:gridCol w:w="2880"/>
        <w:gridCol w:w="3648"/>
      </w:tblGrid>
      <w:tr w:rsidR="0055478F" w:rsidRPr="007B7B31" w14:paraId="4C387CC6" w14:textId="77777777" w:rsidTr="00627E4C">
        <w:trPr>
          <w:cantSplit/>
          <w:tblHeader/>
        </w:trPr>
        <w:tc>
          <w:tcPr>
            <w:tcW w:w="2970" w:type="dxa"/>
            <w:hideMark/>
          </w:tcPr>
          <w:p w14:paraId="297E330B" w14:textId="77777777" w:rsidR="0055478F" w:rsidRPr="007B7B31" w:rsidRDefault="0055478F" w:rsidP="00627E4C">
            <w:pPr>
              <w:rPr>
                <w:lang w:val="fr-CH"/>
              </w:rPr>
            </w:pPr>
            <w:r w:rsidRPr="007B7B31">
              <w:rPr>
                <w:rFonts w:cs="Arial"/>
                <w:b/>
                <w:bCs/>
                <w:i/>
                <w:iCs/>
                <w:lang w:val="fr-FR"/>
              </w:rPr>
              <w:t>Pays ou zone/code ISO</w:t>
            </w:r>
          </w:p>
        </w:tc>
        <w:tc>
          <w:tcPr>
            <w:tcW w:w="2880" w:type="dxa"/>
            <w:hideMark/>
          </w:tcPr>
          <w:p w14:paraId="6978EA23" w14:textId="77777777" w:rsidR="0055478F" w:rsidRPr="007B7B31" w:rsidRDefault="0055478F" w:rsidP="00627E4C">
            <w:pPr>
              <w:jc w:val="center"/>
            </w:pPr>
            <w:r w:rsidRPr="007B7B31">
              <w:rPr>
                <w:rFonts w:cs="Arial"/>
                <w:b/>
                <w:bCs/>
                <w:i/>
                <w:iCs/>
                <w:lang w:val="fr-FR"/>
              </w:rPr>
              <w:t>Code de la Société</w:t>
            </w:r>
          </w:p>
        </w:tc>
        <w:tc>
          <w:tcPr>
            <w:tcW w:w="3648" w:type="dxa"/>
            <w:hideMark/>
          </w:tcPr>
          <w:p w14:paraId="5EBB22F2" w14:textId="77777777" w:rsidR="0055478F" w:rsidRPr="007B7B31" w:rsidRDefault="0055478F" w:rsidP="00627E4C">
            <w:pPr>
              <w:rPr>
                <w:b/>
                <w:bCs/>
                <w:i/>
                <w:iCs/>
              </w:rPr>
            </w:pPr>
            <w:r w:rsidRPr="007B7B31">
              <w:rPr>
                <w:b/>
                <w:bCs/>
                <w:i/>
                <w:iCs/>
              </w:rPr>
              <w:t>Contact</w:t>
            </w:r>
          </w:p>
        </w:tc>
      </w:tr>
      <w:tr w:rsidR="0055478F" w:rsidRPr="007B7B31" w14:paraId="3F5517FD" w14:textId="77777777" w:rsidTr="00627E4C">
        <w:trPr>
          <w:cantSplit/>
          <w:tblHeader/>
        </w:trPr>
        <w:tc>
          <w:tcPr>
            <w:tcW w:w="2970" w:type="dxa"/>
            <w:tcBorders>
              <w:top w:val="nil"/>
              <w:left w:val="nil"/>
              <w:bottom w:val="single" w:sz="4" w:space="0" w:color="auto"/>
              <w:right w:val="nil"/>
            </w:tcBorders>
            <w:hideMark/>
          </w:tcPr>
          <w:p w14:paraId="2E17901F" w14:textId="77777777" w:rsidR="0055478F" w:rsidRPr="007B7B31" w:rsidRDefault="0055478F" w:rsidP="00627E4C">
            <w:pPr>
              <w:rPr>
                <w:lang w:val="fr-CH"/>
              </w:rPr>
            </w:pPr>
            <w:r w:rsidRPr="007B7B31">
              <w:rPr>
                <w:rFonts w:cs="Arial"/>
                <w:b/>
                <w:bCs/>
                <w:i/>
                <w:iCs/>
                <w:lang w:val="fr-FR"/>
              </w:rPr>
              <w:t>Nom de la société/Adresse</w:t>
            </w:r>
          </w:p>
        </w:tc>
        <w:tc>
          <w:tcPr>
            <w:tcW w:w="2880" w:type="dxa"/>
            <w:tcBorders>
              <w:top w:val="nil"/>
              <w:left w:val="nil"/>
              <w:bottom w:val="single" w:sz="4" w:space="0" w:color="auto"/>
              <w:right w:val="nil"/>
            </w:tcBorders>
            <w:hideMark/>
          </w:tcPr>
          <w:p w14:paraId="5900C715" w14:textId="77777777" w:rsidR="0055478F" w:rsidRPr="007B7B31" w:rsidRDefault="0055478F" w:rsidP="00627E4C">
            <w:pPr>
              <w:jc w:val="center"/>
              <w:rPr>
                <w:b/>
                <w:bCs/>
                <w:i/>
                <w:iCs/>
              </w:rPr>
            </w:pPr>
            <w:r w:rsidRPr="007B7B31">
              <w:rPr>
                <w:b/>
                <w:bCs/>
                <w:i/>
                <w:iCs/>
              </w:rPr>
              <w:t>(code de l'exploitant)</w:t>
            </w:r>
          </w:p>
        </w:tc>
        <w:tc>
          <w:tcPr>
            <w:tcW w:w="3648" w:type="dxa"/>
            <w:tcBorders>
              <w:top w:val="nil"/>
              <w:left w:val="nil"/>
              <w:bottom w:val="single" w:sz="4" w:space="0" w:color="auto"/>
              <w:right w:val="nil"/>
            </w:tcBorders>
          </w:tcPr>
          <w:p w14:paraId="0DE257F5" w14:textId="77777777" w:rsidR="0055478F" w:rsidRPr="007B7B31" w:rsidRDefault="0055478F" w:rsidP="00627E4C"/>
        </w:tc>
      </w:tr>
    </w:tbl>
    <w:p w14:paraId="3E86116A" w14:textId="77777777" w:rsidR="0055478F" w:rsidRDefault="0055478F" w:rsidP="0055478F">
      <w:pPr>
        <w:rPr>
          <w:rFonts w:cs="Calibri"/>
          <w:b/>
          <w:color w:val="000000"/>
          <w:lang w:val="pt-BR"/>
        </w:rPr>
      </w:pPr>
    </w:p>
    <w:p w14:paraId="3856D471" w14:textId="77777777" w:rsidR="0055478F" w:rsidRDefault="0055478F" w:rsidP="0055478F">
      <w:pPr>
        <w:tabs>
          <w:tab w:val="left" w:pos="3686"/>
        </w:tabs>
        <w:rPr>
          <w:rFonts w:cs="Calibri"/>
          <w:b/>
          <w:lang w:val="fr-FR"/>
        </w:rPr>
      </w:pPr>
      <w:r w:rsidRPr="007B7B31">
        <w:rPr>
          <w:rFonts w:eastAsia="SimSun" w:cs="Arial"/>
          <w:b/>
          <w:bCs/>
          <w:i/>
          <w:iCs/>
          <w:color w:val="000000"/>
          <w:lang w:val="fr-FR"/>
        </w:rPr>
        <w:t>Allemagne (République fédérale d')/DEU</w:t>
      </w:r>
      <w:r w:rsidRPr="00DD448E">
        <w:rPr>
          <w:rFonts w:cs="Calibri"/>
          <w:b/>
          <w:i/>
          <w:lang w:val="fr-FR"/>
        </w:rPr>
        <w:tab/>
      </w:r>
      <w:r>
        <w:rPr>
          <w:rFonts w:cs="Calibri"/>
          <w:b/>
          <w:lang w:val="fr-FR"/>
        </w:rPr>
        <w:t>ADD</w:t>
      </w:r>
    </w:p>
    <w:p w14:paraId="7620D115" w14:textId="77777777" w:rsidR="0055478F" w:rsidRPr="00AE0681" w:rsidRDefault="0055478F" w:rsidP="0055478F">
      <w:pPr>
        <w:tabs>
          <w:tab w:val="left" w:pos="3686"/>
        </w:tabs>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600"/>
        <w:gridCol w:w="2250"/>
        <w:gridCol w:w="4590"/>
      </w:tblGrid>
      <w:tr w:rsidR="0055478F" w:rsidRPr="00AE0681" w14:paraId="3F3DB0C7" w14:textId="77777777" w:rsidTr="00627E4C">
        <w:trPr>
          <w:trHeight w:val="1014"/>
        </w:trPr>
        <w:tc>
          <w:tcPr>
            <w:tcW w:w="3600" w:type="dxa"/>
          </w:tcPr>
          <w:p w14:paraId="64021141" w14:textId="77777777" w:rsidR="0055478F" w:rsidRPr="00AE0681" w:rsidRDefault="0055478F" w:rsidP="0055478F">
            <w:pPr>
              <w:tabs>
                <w:tab w:val="left" w:pos="426"/>
                <w:tab w:val="left" w:pos="4140"/>
                <w:tab w:val="left" w:pos="4230"/>
              </w:tabs>
              <w:spacing w:before="0"/>
              <w:rPr>
                <w:rFonts w:cs="Arial"/>
                <w:noProof/>
                <w:lang w:val="de-CH"/>
              </w:rPr>
            </w:pPr>
            <w:r w:rsidRPr="00AE0681">
              <w:rPr>
                <w:rFonts w:cs="Arial"/>
                <w:noProof/>
                <w:lang w:val="de-CH"/>
              </w:rPr>
              <w:t>Centra.Link GmbH</w:t>
            </w:r>
          </w:p>
          <w:p w14:paraId="3E5CE9EB" w14:textId="77777777" w:rsidR="0055478F" w:rsidRPr="00AE0681" w:rsidRDefault="0055478F" w:rsidP="0055478F">
            <w:pPr>
              <w:tabs>
                <w:tab w:val="left" w:pos="426"/>
                <w:tab w:val="left" w:pos="4140"/>
                <w:tab w:val="left" w:pos="4230"/>
              </w:tabs>
              <w:spacing w:before="0"/>
              <w:rPr>
                <w:rFonts w:cs="Arial"/>
                <w:noProof/>
                <w:lang w:val="de-CH"/>
              </w:rPr>
            </w:pPr>
            <w:r w:rsidRPr="00AE0681">
              <w:rPr>
                <w:rFonts w:cs="Arial"/>
                <w:noProof/>
                <w:lang w:val="de-CH"/>
              </w:rPr>
              <w:t>Meysstrasse 22 - 24</w:t>
            </w:r>
          </w:p>
          <w:p w14:paraId="0D86A727" w14:textId="77777777" w:rsidR="0055478F" w:rsidRPr="00AE0681" w:rsidRDefault="0055478F" w:rsidP="0055478F">
            <w:pPr>
              <w:tabs>
                <w:tab w:val="left" w:pos="426"/>
                <w:tab w:val="left" w:pos="4140"/>
                <w:tab w:val="left" w:pos="4230"/>
              </w:tabs>
              <w:spacing w:before="0"/>
              <w:rPr>
                <w:rFonts w:cs="Arial"/>
                <w:noProof/>
              </w:rPr>
            </w:pPr>
            <w:r w:rsidRPr="00AE0681">
              <w:rPr>
                <w:rFonts w:cs="Arial"/>
                <w:noProof/>
                <w:lang w:val="de-CH"/>
              </w:rPr>
              <w:t>D-53773 HENNEF (SIEG)</w:t>
            </w:r>
          </w:p>
        </w:tc>
        <w:tc>
          <w:tcPr>
            <w:tcW w:w="2250" w:type="dxa"/>
          </w:tcPr>
          <w:p w14:paraId="01C7414A" w14:textId="77777777" w:rsidR="0055478F" w:rsidRPr="00AE0681" w:rsidRDefault="0055478F" w:rsidP="0055478F">
            <w:pPr>
              <w:widowControl w:val="0"/>
              <w:spacing w:before="0"/>
              <w:jc w:val="center"/>
              <w:rPr>
                <w:rFonts w:eastAsia="SimSun" w:cs="Arial"/>
                <w:b/>
                <w:bCs/>
                <w:color w:val="000000"/>
              </w:rPr>
            </w:pPr>
            <w:r w:rsidRPr="00AE0681">
              <w:rPr>
                <w:rFonts w:eastAsia="SimSun" w:cs="Arial"/>
                <w:b/>
                <w:bCs/>
                <w:noProof/>
                <w:color w:val="000000"/>
              </w:rPr>
              <w:t>CTLK</w:t>
            </w:r>
          </w:p>
        </w:tc>
        <w:tc>
          <w:tcPr>
            <w:tcW w:w="4590" w:type="dxa"/>
          </w:tcPr>
          <w:p w14:paraId="54205740" w14:textId="77777777" w:rsidR="0055478F" w:rsidRPr="00AE0681" w:rsidRDefault="0055478F" w:rsidP="0055478F">
            <w:pPr>
              <w:widowControl w:val="0"/>
              <w:spacing w:before="0"/>
              <w:rPr>
                <w:rFonts w:eastAsia="SimSun" w:cs="Arial"/>
                <w:color w:val="000000"/>
              </w:rPr>
            </w:pPr>
            <w:r w:rsidRPr="00AE0681">
              <w:rPr>
                <w:rFonts w:eastAsia="SimSun" w:cs="Arial"/>
                <w:color w:val="000000"/>
              </w:rPr>
              <w:t>Mr Jonas Schlichtenbrede</w:t>
            </w:r>
          </w:p>
          <w:p w14:paraId="77C001E6" w14:textId="77777777" w:rsidR="0055478F" w:rsidRPr="00AE0681" w:rsidRDefault="0055478F" w:rsidP="0055478F">
            <w:pPr>
              <w:widowControl w:val="0"/>
              <w:spacing w:before="0"/>
              <w:rPr>
                <w:rFonts w:eastAsia="SimSun" w:cs="Arial"/>
                <w:color w:val="000000"/>
              </w:rPr>
            </w:pPr>
            <w:r w:rsidRPr="00AE0681">
              <w:rPr>
                <w:rFonts w:eastAsia="SimSun" w:cs="Arial"/>
                <w:color w:val="000000"/>
              </w:rPr>
              <w:t>Tel.: +49 2242 9487000</w:t>
            </w:r>
          </w:p>
          <w:p w14:paraId="1C15C89F" w14:textId="77777777" w:rsidR="0055478F" w:rsidRPr="00AE0681" w:rsidRDefault="0055478F" w:rsidP="0055478F">
            <w:pPr>
              <w:widowControl w:val="0"/>
              <w:spacing w:before="0"/>
              <w:rPr>
                <w:rFonts w:eastAsia="SimSun" w:cs="Arial"/>
                <w:color w:val="000000"/>
              </w:rPr>
            </w:pPr>
            <w:r w:rsidRPr="00AE0681">
              <w:rPr>
                <w:rFonts w:eastAsia="SimSun" w:cs="Arial"/>
                <w:color w:val="000000"/>
              </w:rPr>
              <w:t>Fax: +49 2242 9487999</w:t>
            </w:r>
          </w:p>
          <w:p w14:paraId="0ABE3D2D" w14:textId="77777777" w:rsidR="0055478F" w:rsidRPr="00AE0681" w:rsidRDefault="0055478F" w:rsidP="0055478F">
            <w:pPr>
              <w:widowControl w:val="0"/>
              <w:spacing w:before="0"/>
              <w:rPr>
                <w:rFonts w:eastAsia="SimSun" w:cs="Arial"/>
                <w:color w:val="000000"/>
                <w:lang w:val="fr-FR"/>
              </w:rPr>
            </w:pPr>
            <w:r w:rsidRPr="00AE0681">
              <w:rPr>
                <w:rFonts w:eastAsia="SimSun" w:cs="Arial"/>
                <w:color w:val="000000"/>
                <w:lang w:val="fr-FR"/>
              </w:rPr>
              <w:t>Email: mail@centra.link</w:t>
            </w:r>
          </w:p>
        </w:tc>
      </w:tr>
    </w:tbl>
    <w:p w14:paraId="3CB39C6F" w14:textId="77777777" w:rsidR="0055478F" w:rsidRPr="00AE0681" w:rsidRDefault="0055478F" w:rsidP="0055478F">
      <w:pPr>
        <w:rPr>
          <w:rFonts w:cs="Calibri"/>
          <w:b/>
          <w:color w:val="000000"/>
          <w:lang w:val="pt-BR"/>
        </w:rPr>
      </w:pPr>
    </w:p>
    <w:p w14:paraId="52E607D2" w14:textId="77777777" w:rsidR="0055478F" w:rsidRPr="007406C6" w:rsidRDefault="0055478F" w:rsidP="0055478F">
      <w:pPr>
        <w:pStyle w:val="Heading2"/>
        <w:spacing w:before="0"/>
        <w:rPr>
          <w:rFonts w:asciiTheme="minorHAnsi" w:hAnsiTheme="minorHAnsi" w:cs="Arial"/>
          <w:sz w:val="26"/>
          <w:szCs w:val="26"/>
          <w:lang w:val="fr-FR"/>
        </w:rPr>
      </w:pPr>
      <w:bookmarkStart w:id="952"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952"/>
    </w:p>
    <w:p w14:paraId="5DC6D88E" w14:textId="77777777" w:rsidR="0055478F" w:rsidRPr="0014039D" w:rsidRDefault="0055478F" w:rsidP="0055478F">
      <w:pPr>
        <w:jc w:val="center"/>
        <w:rPr>
          <w:rFonts w:asciiTheme="minorHAnsi" w:hAnsiTheme="minorHAnsi"/>
        </w:rPr>
      </w:pPr>
      <w:bookmarkStart w:id="953" w:name="_Toc36875244"/>
      <w:r w:rsidRPr="0014039D">
        <w:rPr>
          <w:rFonts w:asciiTheme="minorHAnsi" w:hAnsiTheme="minorHAnsi"/>
        </w:rPr>
        <w:t>Web: www.itu.int/itu-t/inr/nnp/index.html</w:t>
      </w:r>
    </w:p>
    <w:bookmarkEnd w:id="953"/>
    <w:p w14:paraId="306EB48D" w14:textId="77777777" w:rsidR="0055478F" w:rsidRPr="0014039D" w:rsidRDefault="0055478F" w:rsidP="0055478F">
      <w:pPr>
        <w:rPr>
          <w:rFonts w:asciiTheme="minorHAnsi" w:hAnsiTheme="minorHAnsi"/>
        </w:rPr>
      </w:pPr>
    </w:p>
    <w:p w14:paraId="22114D75" w14:textId="77777777" w:rsidR="0055478F" w:rsidRPr="007406C6" w:rsidRDefault="0055478F" w:rsidP="0055478F">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6AF3CC21" w14:textId="77777777" w:rsidR="0055478F" w:rsidRPr="007406C6" w:rsidRDefault="0055478F" w:rsidP="0055478F">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421CA71F" w14:textId="77777777" w:rsidR="0055478F" w:rsidRDefault="0055478F" w:rsidP="0055478F">
      <w:pPr>
        <w:rPr>
          <w:rFonts w:asciiTheme="minorHAnsi" w:hAnsiTheme="minorHAnsi" w:cs="Arial"/>
          <w:lang w:val="fr-FR"/>
        </w:rPr>
      </w:pPr>
      <w:r w:rsidRPr="007406C6">
        <w:rPr>
          <w:rFonts w:asciiTheme="minorHAnsi" w:hAnsiTheme="minorHAnsi" w:cs="Arial"/>
          <w:lang w:val="fr-FR"/>
        </w:rPr>
        <w:t xml:space="preserve">Le </w:t>
      </w:r>
      <w:r w:rsidRPr="00336B42">
        <w:rPr>
          <w:noProof/>
          <w:lang w:val="fr-FR"/>
        </w:rPr>
        <w:t>1</w:t>
      </w:r>
      <w:r>
        <w:rPr>
          <w:noProof/>
          <w:lang w:val="fr-FR"/>
        </w:rPr>
        <w:t>5</w:t>
      </w:r>
      <w:r w:rsidRPr="00336B42">
        <w:rPr>
          <w:noProof/>
          <w:lang w:val="fr-FR"/>
        </w:rPr>
        <w:t>.</w:t>
      </w:r>
      <w:r>
        <w:rPr>
          <w:noProof/>
          <w:lang w:val="fr-FR"/>
        </w:rPr>
        <w:t>XII</w:t>
      </w:r>
      <w:r w:rsidRPr="00336B42">
        <w:rPr>
          <w:noProof/>
          <w:lang w:val="fr-FR"/>
        </w:rPr>
        <w:t>.2023</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site:</w:t>
      </w:r>
    </w:p>
    <w:p w14:paraId="60442BAC" w14:textId="77777777" w:rsidR="0055478F" w:rsidRPr="00A33D93" w:rsidRDefault="0055478F" w:rsidP="0055478F">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55478F" w:rsidRPr="00A33D93" w14:paraId="2916F25E" w14:textId="77777777" w:rsidTr="00627E4C">
        <w:trPr>
          <w:jc w:val="center"/>
        </w:trPr>
        <w:tc>
          <w:tcPr>
            <w:tcW w:w="4673" w:type="dxa"/>
            <w:tcBorders>
              <w:top w:val="single" w:sz="4" w:space="0" w:color="auto"/>
              <w:bottom w:val="single" w:sz="4" w:space="0" w:color="auto"/>
              <w:right w:val="single" w:sz="4" w:space="0" w:color="auto"/>
            </w:tcBorders>
            <w:hideMark/>
          </w:tcPr>
          <w:p w14:paraId="324C5667" w14:textId="77777777" w:rsidR="0055478F" w:rsidRPr="00A33D93" w:rsidRDefault="0055478F" w:rsidP="00627E4C">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359B7CFE" w14:textId="77777777" w:rsidR="0055478F" w:rsidRPr="00A33D93" w:rsidRDefault="0055478F" w:rsidP="00627E4C">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55478F" w:rsidRPr="00A33D93" w14:paraId="24E6081B" w14:textId="77777777" w:rsidTr="00627E4C">
        <w:trPr>
          <w:jc w:val="center"/>
        </w:trPr>
        <w:tc>
          <w:tcPr>
            <w:tcW w:w="4673" w:type="dxa"/>
            <w:tcBorders>
              <w:top w:val="single" w:sz="4" w:space="0" w:color="auto"/>
              <w:left w:val="single" w:sz="4" w:space="0" w:color="auto"/>
              <w:bottom w:val="single" w:sz="4" w:space="0" w:color="auto"/>
              <w:right w:val="single" w:sz="4" w:space="0" w:color="auto"/>
            </w:tcBorders>
          </w:tcPr>
          <w:p w14:paraId="705CCEAC" w14:textId="77777777" w:rsidR="0055478F" w:rsidRPr="004F6D8F" w:rsidRDefault="0055478F" w:rsidP="00627E4C">
            <w:pPr>
              <w:tabs>
                <w:tab w:val="left" w:pos="1020"/>
              </w:tabs>
              <w:spacing w:before="40" w:after="40"/>
              <w:rPr>
                <w:rFonts w:asciiTheme="minorHAnsi" w:hAnsiTheme="minorHAnsi" w:cstheme="minorHAnsi"/>
              </w:rPr>
            </w:pPr>
            <w:r w:rsidRPr="004F6D8F">
              <w:rPr>
                <w:rFonts w:asciiTheme="minorHAnsi" w:hAnsiTheme="minorHAnsi" w:cstheme="minorHAnsi"/>
              </w:rPr>
              <w:t>Azerbaïdjan</w:t>
            </w:r>
          </w:p>
        </w:tc>
        <w:tc>
          <w:tcPr>
            <w:tcW w:w="2160" w:type="dxa"/>
            <w:tcBorders>
              <w:top w:val="single" w:sz="4" w:space="0" w:color="auto"/>
              <w:left w:val="single" w:sz="4" w:space="0" w:color="auto"/>
              <w:bottom w:val="single" w:sz="4" w:space="0" w:color="auto"/>
              <w:right w:val="single" w:sz="4" w:space="0" w:color="auto"/>
            </w:tcBorders>
          </w:tcPr>
          <w:p w14:paraId="3371841C" w14:textId="77777777" w:rsidR="0055478F" w:rsidRPr="004F6D8F" w:rsidRDefault="0055478F" w:rsidP="00627E4C">
            <w:pPr>
              <w:spacing w:before="40" w:after="40"/>
              <w:jc w:val="center"/>
              <w:rPr>
                <w:rFonts w:asciiTheme="minorHAnsi" w:hAnsiTheme="minorHAnsi" w:cstheme="minorHAnsi"/>
              </w:rPr>
            </w:pPr>
            <w:r w:rsidRPr="004F6D8F">
              <w:rPr>
                <w:rFonts w:asciiTheme="minorHAnsi" w:hAnsiTheme="minorHAnsi" w:cstheme="minorHAnsi"/>
              </w:rPr>
              <w:t>+994</w:t>
            </w:r>
          </w:p>
        </w:tc>
      </w:tr>
    </w:tbl>
    <w:p w14:paraId="7F7292BE" w14:textId="77777777" w:rsidR="0055478F" w:rsidRDefault="0055478F" w:rsidP="005F3455">
      <w:pPr>
        <w:rPr>
          <w:lang w:val="fr-FR"/>
        </w:rPr>
      </w:pPr>
    </w:p>
    <w:sectPr w:rsidR="0055478F"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5F4D26" w:rsidRPr="00D33DDA" w14:paraId="1C98DB8C" w14:textId="77777777" w:rsidTr="00D368E4">
      <w:trPr>
        <w:cantSplit/>
      </w:trPr>
      <w:tc>
        <w:tcPr>
          <w:tcW w:w="1761" w:type="dxa"/>
          <w:shd w:val="clear" w:color="auto" w:fill="4C4C4C"/>
        </w:tcPr>
        <w:p w14:paraId="6DD68A60" w14:textId="5C521C57"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7783E">
            <w:rPr>
              <w:noProof/>
              <w:color w:val="FFFFFF" w:themeColor="background1"/>
              <w:lang w:val="es-ES_tradnl"/>
            </w:rPr>
            <w:t>1284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29EA87EC"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7783E">
            <w:rPr>
              <w:noProof/>
              <w:color w:val="FFFFFF" w:themeColor="background1"/>
              <w:lang w:val="es-ES_tradnl"/>
            </w:rPr>
            <w:t>1284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4"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5"/>
  </w:num>
  <w:num w:numId="2" w16cid:durableId="1571574851">
    <w:abstractNumId w:val="26"/>
  </w:num>
  <w:num w:numId="3" w16cid:durableId="2043630085">
    <w:abstractNumId w:val="20"/>
  </w:num>
  <w:num w:numId="4" w16cid:durableId="849835639">
    <w:abstractNumId w:val="15"/>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8"/>
  </w:num>
  <w:num w:numId="9" w16cid:durableId="1084254708">
    <w:abstractNumId w:val="14"/>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7"/>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4"/>
  </w:num>
  <w:num w:numId="21" w16cid:durableId="1372195883">
    <w:abstractNumId w:val="36"/>
  </w:num>
  <w:num w:numId="22" w16cid:durableId="835993089">
    <w:abstractNumId w:val="27"/>
  </w:num>
  <w:num w:numId="23" w16cid:durableId="1753352420">
    <w:abstractNumId w:val="34"/>
  </w:num>
  <w:num w:numId="24" w16cid:durableId="20921972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6"/>
  </w:num>
  <w:num w:numId="26" w16cid:durableId="954990910">
    <w:abstractNumId w:val="19"/>
  </w:num>
  <w:num w:numId="27" w16cid:durableId="815683807">
    <w:abstractNumId w:val="28"/>
  </w:num>
  <w:num w:numId="28" w16cid:durableId="209995720">
    <w:abstractNumId w:val="32"/>
  </w:num>
  <w:num w:numId="29" w16cid:durableId="1261529870">
    <w:abstractNumId w:val="30"/>
  </w:num>
  <w:num w:numId="30" w16cid:durableId="563489805">
    <w:abstractNumId w:val="22"/>
  </w:num>
  <w:num w:numId="31" w16cid:durableId="130565470">
    <w:abstractNumId w:val="13"/>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31"/>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1"/>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3"/>
  </w:num>
  <w:num w:numId="40" w16cid:durableId="101569122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16cid:durableId="124992257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16cid:durableId="68277789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16cid:durableId="991719786">
    <w:abstractNumId w:val="12"/>
  </w:num>
  <w:num w:numId="44" w16cid:durableId="3526120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8146">
    <w:abstractNumId w:val="35"/>
  </w:num>
  <w:num w:numId="46" w16cid:durableId="101720004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7" w16cid:durableId="80146588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8" w16cid:durableId="91535806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498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1A1"/>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94D"/>
    <w:rsid w:val="007C6C54"/>
    <w:rsid w:val="007C743A"/>
    <w:rsid w:val="007C7998"/>
    <w:rsid w:val="007D0362"/>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5C43"/>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420"/>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675"/>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6</Pages>
  <Words>1059</Words>
  <Characters>8096</Characters>
  <Application>Microsoft Office Word</Application>
  <DocSecurity>0</DocSecurity>
  <Lines>213</Lines>
  <Paragraphs>95</Paragraphs>
  <ScaleCrop>false</ScaleCrop>
  <HeadingPairs>
    <vt:vector size="2" baseType="variant">
      <vt:variant>
        <vt:lpstr>Title</vt:lpstr>
      </vt:variant>
      <vt:variant>
        <vt:i4>1</vt:i4>
      </vt:variant>
    </vt:vector>
  </HeadingPairs>
  <TitlesOfParts>
    <vt:vector size="1" baseType="lpstr">
      <vt:lpstr>OB 1282</vt:lpstr>
    </vt:vector>
  </TitlesOfParts>
  <Company>ITU</Company>
  <LinksUpToDate>false</LinksUpToDate>
  <CharactersWithSpaces>9060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1284</dc:title>
  <dc:subject/>
  <dc:creator>ITU-T </dc:creator>
  <cp:keywords/>
  <dc:description/>
  <cp:lastModifiedBy>Gachet, Christelle</cp:lastModifiedBy>
  <cp:revision>281</cp:revision>
  <cp:lastPrinted>2024-02-19T13:18:00Z</cp:lastPrinted>
  <dcterms:created xsi:type="dcterms:W3CDTF">2023-03-17T15:54:00Z</dcterms:created>
  <dcterms:modified xsi:type="dcterms:W3CDTF">2024-02-19T13:19:00Z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