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4C0C7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0C3B43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0C3B4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C3B4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C3B4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0C3B4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601D0C9" w:rsidR="00F540FB" w:rsidRPr="000C3B43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0C3B4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C3B4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0C3B4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34104" w:rsidRPr="000C3B4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B01190" w:rsidRPr="000C3B4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2EADD72" w:rsidR="00F540FB" w:rsidRPr="000C3B43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C3B43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01190" w:rsidRPr="000C3B43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0C3B43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084A46" w:rsidRPr="000C3B43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0C3B4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0C3B43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0C3B43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03E5473" w:rsidR="00F540FB" w:rsidRPr="000C3B43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C3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B01190" w:rsidRPr="000C3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E04776" w:rsidRPr="000C3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 сентября</w:t>
            </w:r>
            <w:r w:rsidRPr="000C3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0C3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0C3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0C3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C3B4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A8F2597" w:rsidR="00F540FB" w:rsidRPr="000C3B43" w:rsidRDefault="00AA64ED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C3B4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Pr="000C3B4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Pr="000C3B4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87087" w:rsidRPr="000C3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4C0C7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4E2F8F59" w:rsidR="006514E4" w:rsidRPr="004C0C7C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proofErr w:type="gramStart"/>
            <w:r w:rsidRPr="000C3B43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t>.:</w:t>
            </w:r>
            <w:proofErr w:type="gramEnd"/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4C0C7C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0C3B4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4C0C7C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0C3B4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4C0C7C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4C0C7C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r w:rsidR="00EF439C" w:rsidRPr="004C0C7C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itumail@itu.int</w:t>
            </w:r>
            <w:r w:rsidR="00EF439C" w:rsidRPr="004C0C7C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97873F9" w:rsidR="006514E4" w:rsidRPr="000C3B43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4C0C7C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EF439C" w:rsidRPr="004C0C7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4C0C7C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EF439C" w:rsidRPr="000C3B43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0C7ECEE3" w:rsidR="006514E4" w:rsidRPr="000C3B43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C3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4C0C7C">
              <w:rPr>
                <w:rFonts w:eastAsia="SimSun" w:cs="Arial"/>
                <w:b/>
                <w:bCs/>
                <w:sz w:val="14"/>
                <w:szCs w:val="14"/>
                <w:lang w:val="ru-RU" w:eastAsia="zh-CN"/>
              </w:rPr>
              <w:t>brmail@itu.int</w:t>
            </w:r>
            <w:r w:rsidR="00EF439C" w:rsidRPr="000C3B43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0C3B43" w:rsidRDefault="00A57943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0C3B43" w:rsidSect="00BA4BAD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0C3B43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0C3B43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0C3B43" w:rsidRDefault="00B648E2" w:rsidP="00646340">
      <w:pPr>
        <w:widowControl w:val="0"/>
        <w:jc w:val="right"/>
        <w:rPr>
          <w:lang w:val="ru-RU"/>
        </w:rPr>
      </w:pPr>
      <w:r w:rsidRPr="000C3B43">
        <w:rPr>
          <w:i/>
          <w:iCs/>
          <w:lang w:val="ru-RU"/>
        </w:rPr>
        <w:t>Стр.</w:t>
      </w:r>
    </w:p>
    <w:p w14:paraId="5398935F" w14:textId="77777777" w:rsidR="0027472C" w:rsidRPr="000C3B43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0C3B43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0C3B43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C3B43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0C3B4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C3B43">
        <w:rPr>
          <w:noProof w:val="0"/>
          <w:webHidden/>
          <w:lang w:val="ru-RU"/>
        </w:rPr>
        <w:tab/>
      </w:r>
      <w:r w:rsidR="00690A4F" w:rsidRPr="000C3B43">
        <w:rPr>
          <w:noProof w:val="0"/>
          <w:webHidden/>
          <w:lang w:val="ru-RU"/>
        </w:rPr>
        <w:tab/>
      </w:r>
      <w:r w:rsidR="00A22B07" w:rsidRPr="000C3B43">
        <w:rPr>
          <w:noProof w:val="0"/>
          <w:webHidden/>
          <w:lang w:val="ru-RU"/>
        </w:rPr>
        <w:t>3</w:t>
      </w:r>
    </w:p>
    <w:p w14:paraId="10E3BB00" w14:textId="32F616AA" w:rsidR="00D606F3" w:rsidRPr="000C3B43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0C3B43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0C3B43">
        <w:rPr>
          <w:rFonts w:eastAsiaTheme="minorEastAsia"/>
          <w:noProof w:val="0"/>
          <w:lang w:val="ru-RU"/>
        </w:rPr>
        <w:t>Т</w:t>
      </w:r>
      <w:r w:rsidRPr="000C3B43">
        <w:rPr>
          <w:rFonts w:eastAsiaTheme="minorEastAsia"/>
          <w:noProof w:val="0"/>
          <w:lang w:val="ru-RU"/>
        </w:rPr>
        <w:tab/>
      </w:r>
      <w:r w:rsidRPr="000C3B43">
        <w:rPr>
          <w:rFonts w:eastAsiaTheme="minorEastAsia"/>
          <w:noProof w:val="0"/>
          <w:lang w:val="ru-RU"/>
        </w:rPr>
        <w:tab/>
        <w:t>4</w:t>
      </w:r>
    </w:p>
    <w:p w14:paraId="6FA8DB7B" w14:textId="77777777" w:rsidR="00B12565" w:rsidRPr="000C3B43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0C3B43">
        <w:rPr>
          <w:noProof w:val="0"/>
          <w:szCs w:val="20"/>
          <w:lang w:val="ru-RU"/>
        </w:rPr>
        <w:t xml:space="preserve">Услуга </w:t>
      </w:r>
      <w:r w:rsidR="00BA729C" w:rsidRPr="000C3B43">
        <w:rPr>
          <w:noProof w:val="0"/>
          <w:szCs w:val="20"/>
          <w:lang w:val="ru-RU"/>
        </w:rPr>
        <w:t xml:space="preserve">телефонной </w:t>
      </w:r>
      <w:r w:rsidRPr="000C3B43">
        <w:rPr>
          <w:noProof w:val="0"/>
          <w:szCs w:val="20"/>
          <w:lang w:val="ru-RU"/>
        </w:rPr>
        <w:t>связи</w:t>
      </w:r>
      <w:r w:rsidR="001E0C53" w:rsidRPr="000C3B43">
        <w:rPr>
          <w:noProof w:val="0"/>
          <w:szCs w:val="20"/>
          <w:lang w:val="ru-RU"/>
        </w:rPr>
        <w:t>:</w:t>
      </w:r>
    </w:p>
    <w:p w14:paraId="33CAF303" w14:textId="2C13EF41" w:rsidR="00B01190" w:rsidRPr="000C3B43" w:rsidRDefault="00741959" w:rsidP="00B01190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0C3B43">
        <w:rPr>
          <w:rFonts w:asciiTheme="minorHAnsi" w:hAnsiTheme="minorHAnsi"/>
          <w:iCs/>
          <w:lang w:val="ru-RU"/>
        </w:rPr>
        <w:t>Ботсвана</w:t>
      </w:r>
      <w:r w:rsidRPr="000C3B43">
        <w:rPr>
          <w:rFonts w:asciiTheme="minorHAnsi" w:hAnsiTheme="minorHAnsi"/>
          <w:i/>
          <w:lang w:val="ru-RU"/>
        </w:rPr>
        <w:t xml:space="preserve"> </w:t>
      </w:r>
      <w:r w:rsidRPr="000C3B43">
        <w:rPr>
          <w:rFonts w:asciiTheme="minorHAnsi" w:hAnsiTheme="minorHAnsi"/>
          <w:iCs/>
          <w:lang w:val="ru-RU"/>
        </w:rPr>
        <w:t>(</w:t>
      </w:r>
      <w:r w:rsidRPr="000C3B43">
        <w:rPr>
          <w:rFonts w:asciiTheme="minorHAnsi" w:hAnsiTheme="minorHAnsi"/>
          <w:i/>
          <w:lang w:val="ru-RU"/>
        </w:rPr>
        <w:t xml:space="preserve">Регуляторный орган связи Ботсваны (BOCRA), </w:t>
      </w:r>
      <w:r w:rsidRPr="000C3B43">
        <w:rPr>
          <w:rFonts w:asciiTheme="minorHAnsi" w:hAnsiTheme="minorHAnsi"/>
          <w:iCs/>
          <w:lang w:val="ru-RU"/>
        </w:rPr>
        <w:t>Габороне)</w:t>
      </w:r>
      <w:r w:rsidR="00B01190" w:rsidRPr="000C3B43">
        <w:rPr>
          <w:webHidden/>
          <w:lang w:val="ru-RU"/>
        </w:rPr>
        <w:tab/>
      </w:r>
      <w:r w:rsidR="00B01190" w:rsidRPr="000C3B43">
        <w:rPr>
          <w:webHidden/>
          <w:lang w:val="ru-RU"/>
        </w:rPr>
        <w:tab/>
        <w:t>5</w:t>
      </w:r>
    </w:p>
    <w:p w14:paraId="0BD988FE" w14:textId="3CCA85EE" w:rsidR="00B01190" w:rsidRPr="000C3B43" w:rsidRDefault="00EF301E" w:rsidP="00B01190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0C3B43">
        <w:rPr>
          <w:lang w:val="ru-RU"/>
        </w:rPr>
        <w:t>Маврикий (</w:t>
      </w:r>
      <w:bookmarkStart w:id="0" w:name="_Hlk127545866"/>
      <w:r w:rsidRPr="000C3B43">
        <w:rPr>
          <w:i/>
          <w:iCs/>
          <w:lang w:val="ru-RU"/>
        </w:rPr>
        <w:t>Управление информационно-коммуникационных технологий (ICTA)</w:t>
      </w:r>
      <w:r w:rsidRPr="000C3B43">
        <w:rPr>
          <w:lang w:val="ru-RU"/>
        </w:rPr>
        <w:t>, Порт-Луи</w:t>
      </w:r>
      <w:bookmarkEnd w:id="0"/>
      <w:r w:rsidRPr="000C3B43">
        <w:rPr>
          <w:lang w:val="ru-RU"/>
        </w:rPr>
        <w:t>)</w:t>
      </w:r>
      <w:r w:rsidR="00B01190" w:rsidRPr="000C3B43">
        <w:rPr>
          <w:lang w:val="ru-RU"/>
        </w:rPr>
        <w:tab/>
      </w:r>
      <w:r w:rsidR="00B01190" w:rsidRPr="000C3B43">
        <w:rPr>
          <w:lang w:val="ru-RU"/>
        </w:rPr>
        <w:tab/>
        <w:t>14</w:t>
      </w:r>
    </w:p>
    <w:p w14:paraId="33693604" w14:textId="76622C26" w:rsidR="00B01190" w:rsidRPr="000C3B43" w:rsidRDefault="00A6415C" w:rsidP="00B01190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0C3B43">
        <w:rPr>
          <w:lang w:val="ru-RU"/>
        </w:rPr>
        <w:t>Марокко (</w:t>
      </w:r>
      <w:r w:rsidRPr="000C3B43">
        <w:rPr>
          <w:i/>
          <w:iCs/>
          <w:lang w:val="ru-RU"/>
        </w:rPr>
        <w:t>Национальное агентство по регулированию в сфере телекоммуникаций (ANRT)</w:t>
      </w:r>
      <w:r w:rsidRPr="000C3B43">
        <w:rPr>
          <w:lang w:val="ru-RU"/>
        </w:rPr>
        <w:t>,</w:t>
      </w:r>
      <w:r w:rsidRPr="000C3B43">
        <w:rPr>
          <w:lang w:val="ru-RU"/>
        </w:rPr>
        <w:br/>
        <w:t>Рабат)</w:t>
      </w:r>
      <w:r w:rsidR="00B01190" w:rsidRPr="000C3B43">
        <w:rPr>
          <w:lang w:val="ru-RU"/>
        </w:rPr>
        <w:tab/>
      </w:r>
      <w:r w:rsidR="00B01190" w:rsidRPr="000C3B43">
        <w:rPr>
          <w:lang w:val="ru-RU"/>
        </w:rPr>
        <w:tab/>
        <w:t>15</w:t>
      </w:r>
    </w:p>
    <w:p w14:paraId="48FC4635" w14:textId="270B68B6" w:rsidR="00084A46" w:rsidRPr="000C3B43" w:rsidRDefault="003252CC" w:rsidP="00B01190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0C3B43">
        <w:rPr>
          <w:lang w:val="ru-RU"/>
        </w:rPr>
        <w:t>Уганда (</w:t>
      </w:r>
      <w:r w:rsidRPr="000C3B43">
        <w:rPr>
          <w:rFonts w:asciiTheme="minorHAnsi" w:hAnsiTheme="minorHAnsi" w:cs="Arial"/>
          <w:i/>
          <w:iCs/>
          <w:lang w:val="ru-RU"/>
        </w:rPr>
        <w:t xml:space="preserve">Комиссия по связи Уганды (UCC), </w:t>
      </w:r>
      <w:r w:rsidRPr="000C3B43">
        <w:rPr>
          <w:rFonts w:asciiTheme="minorHAnsi" w:hAnsiTheme="minorHAnsi" w:cs="Arial"/>
          <w:lang w:val="ru-RU"/>
        </w:rPr>
        <w:t>Кампала</w:t>
      </w:r>
      <w:r w:rsidRPr="000C3B43">
        <w:rPr>
          <w:lang w:val="ru-RU"/>
        </w:rPr>
        <w:t>)</w:t>
      </w:r>
      <w:r w:rsidR="00B01190" w:rsidRPr="000C3B43">
        <w:rPr>
          <w:lang w:val="ru-RU"/>
        </w:rPr>
        <w:tab/>
      </w:r>
      <w:r w:rsidR="00B01190" w:rsidRPr="000C3B43">
        <w:rPr>
          <w:lang w:val="ru-RU"/>
        </w:rPr>
        <w:tab/>
        <w:t>16</w:t>
      </w:r>
    </w:p>
    <w:p w14:paraId="396FE94A" w14:textId="78D45168" w:rsidR="00B01190" w:rsidRPr="000C3B43" w:rsidRDefault="00E32976" w:rsidP="00B01190">
      <w:pPr>
        <w:pStyle w:val="TOC1"/>
        <w:rPr>
          <w:noProof w:val="0"/>
          <w:lang w:val="ru-RU"/>
        </w:rPr>
      </w:pPr>
      <w:r w:rsidRPr="000C3B43">
        <w:rPr>
          <w:noProof w:val="0"/>
          <w:lang w:val="ru-RU"/>
        </w:rPr>
        <w:t>Другие сообщения:</w:t>
      </w:r>
    </w:p>
    <w:p w14:paraId="15558624" w14:textId="42F31460" w:rsidR="00B01190" w:rsidRPr="000C3B43" w:rsidRDefault="00E32976" w:rsidP="00B01190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0C3B43">
        <w:rPr>
          <w:lang w:val="ru-RU"/>
        </w:rPr>
        <w:t>Австрия</w:t>
      </w:r>
      <w:r w:rsidR="00B01190" w:rsidRPr="000C3B43">
        <w:rPr>
          <w:lang w:val="ru-RU"/>
        </w:rPr>
        <w:tab/>
      </w:r>
      <w:r w:rsidR="00B01190" w:rsidRPr="000C3B43">
        <w:rPr>
          <w:lang w:val="ru-RU"/>
        </w:rPr>
        <w:tab/>
        <w:t>19</w:t>
      </w:r>
    </w:p>
    <w:p w14:paraId="78BE8B0C" w14:textId="4A617EA0" w:rsidR="008C723B" w:rsidRPr="000C3B43" w:rsidRDefault="00B66F96" w:rsidP="00B0119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C3B43">
        <w:rPr>
          <w:noProof w:val="0"/>
          <w:lang w:val="ru-RU"/>
        </w:rPr>
        <w:t>Ограничения обслуживания</w:t>
      </w:r>
      <w:r w:rsidR="008C723B" w:rsidRPr="000C3B43">
        <w:rPr>
          <w:noProof w:val="0"/>
          <w:webHidden/>
          <w:lang w:val="ru-RU"/>
        </w:rPr>
        <w:tab/>
      </w:r>
      <w:r w:rsidR="00690A4F" w:rsidRPr="000C3B43">
        <w:rPr>
          <w:noProof w:val="0"/>
          <w:webHidden/>
          <w:lang w:val="ru-RU"/>
        </w:rPr>
        <w:tab/>
      </w:r>
      <w:r w:rsidR="006437D0" w:rsidRPr="000C3B43">
        <w:rPr>
          <w:noProof w:val="0"/>
          <w:webHidden/>
          <w:lang w:val="ru-RU"/>
        </w:rPr>
        <w:t>20</w:t>
      </w:r>
    </w:p>
    <w:p w14:paraId="40E93AB4" w14:textId="7A9096AA" w:rsidR="008C723B" w:rsidRPr="000C3B43" w:rsidRDefault="00B66F96" w:rsidP="00E04776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C3B43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C3B43">
        <w:rPr>
          <w:noProof w:val="0"/>
          <w:webHidden/>
          <w:lang w:val="ru-RU"/>
        </w:rPr>
        <w:tab/>
      </w:r>
      <w:r w:rsidR="00690A4F" w:rsidRPr="000C3B43">
        <w:rPr>
          <w:noProof w:val="0"/>
          <w:webHidden/>
          <w:lang w:val="ru-RU"/>
        </w:rPr>
        <w:tab/>
      </w:r>
      <w:r w:rsidR="006437D0" w:rsidRPr="000C3B43">
        <w:rPr>
          <w:noProof w:val="0"/>
          <w:webHidden/>
          <w:lang w:val="ru-RU"/>
        </w:rPr>
        <w:t>20</w:t>
      </w:r>
    </w:p>
    <w:p w14:paraId="4E7DE23B" w14:textId="2719084D" w:rsidR="00862309" w:rsidRPr="000C3B43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0C3B43">
        <w:rPr>
          <w:b/>
          <w:bCs/>
          <w:noProof w:val="0"/>
          <w:lang w:val="ru-RU"/>
        </w:rPr>
        <w:t>ПОПРАВКИ К СЛУЖЕБНЫМ ПУБЛИКАЦИЯМ</w:t>
      </w:r>
    </w:p>
    <w:p w14:paraId="5D00A83A" w14:textId="29795EDA" w:rsidR="00084A46" w:rsidRPr="000C3B43" w:rsidRDefault="006437D0" w:rsidP="00E04776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0C3B43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0C3B43">
        <w:rPr>
          <w:rFonts w:eastAsia="SimSun" w:cs="Calibri"/>
          <w:noProof w:val="0"/>
          <w:lang w:val="ru-RU" w:eastAsia="zh-CN"/>
        </w:rPr>
        <w:br/>
        <w:t>за электросвязь</w:t>
      </w:r>
      <w:r w:rsidR="00084A46" w:rsidRPr="000C3B43">
        <w:rPr>
          <w:noProof w:val="0"/>
          <w:lang w:val="ru-RU"/>
        </w:rPr>
        <w:tab/>
      </w:r>
      <w:r w:rsidR="00084A46" w:rsidRPr="000C3B43">
        <w:rPr>
          <w:noProof w:val="0"/>
          <w:lang w:val="ru-RU"/>
        </w:rPr>
        <w:tab/>
      </w:r>
      <w:r w:rsidRPr="000C3B43">
        <w:rPr>
          <w:noProof w:val="0"/>
          <w:lang w:val="ru-RU"/>
        </w:rPr>
        <w:t>21</w:t>
      </w:r>
    </w:p>
    <w:p w14:paraId="367200D4" w14:textId="444D69F9" w:rsidR="00371ACC" w:rsidRPr="000C3B43" w:rsidRDefault="00040E54" w:rsidP="006437D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C3B43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0C3B43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0C3B43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371ACC" w:rsidRPr="000C3B43">
        <w:rPr>
          <w:rFonts w:eastAsiaTheme="minorEastAsia"/>
          <w:noProof w:val="0"/>
          <w:lang w:val="ru-RU"/>
        </w:rPr>
        <w:tab/>
      </w:r>
      <w:r w:rsidR="00371ACC" w:rsidRPr="000C3B43">
        <w:rPr>
          <w:rFonts w:eastAsiaTheme="minorEastAsia"/>
          <w:noProof w:val="0"/>
          <w:lang w:val="ru-RU"/>
        </w:rPr>
        <w:tab/>
      </w:r>
      <w:r w:rsidR="006437D0" w:rsidRPr="000C3B43">
        <w:rPr>
          <w:rFonts w:eastAsiaTheme="minorEastAsia"/>
          <w:noProof w:val="0"/>
          <w:lang w:val="ru-RU"/>
        </w:rPr>
        <w:t>22</w:t>
      </w:r>
    </w:p>
    <w:p w14:paraId="33F123A7" w14:textId="7A7C4FCA" w:rsidR="006437D0" w:rsidRPr="000C3B43" w:rsidRDefault="00F96D1A" w:rsidP="006437D0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0C3B43">
        <w:rPr>
          <w:noProof w:val="0"/>
          <w:lang w:val="ru-RU"/>
        </w:rPr>
        <w:t>Список кодов МСЭ операторов связи</w:t>
      </w:r>
      <w:r w:rsidR="006437D0" w:rsidRPr="000C3B43">
        <w:rPr>
          <w:noProof w:val="0"/>
          <w:lang w:val="ru-RU"/>
        </w:rPr>
        <w:tab/>
      </w:r>
      <w:r w:rsidR="006437D0" w:rsidRPr="000C3B43">
        <w:rPr>
          <w:noProof w:val="0"/>
          <w:lang w:val="ru-RU"/>
        </w:rPr>
        <w:tab/>
        <w:t>23</w:t>
      </w:r>
    </w:p>
    <w:p w14:paraId="4C3E1B72" w14:textId="44DED784" w:rsidR="00E04776" w:rsidRPr="000C3B43" w:rsidRDefault="002C5797" w:rsidP="00E0477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0C3B43">
        <w:rPr>
          <w:lang w:val="ru-RU"/>
        </w:rPr>
        <w:t>Список кодов пунктов международной сигнализации (ISPC)</w:t>
      </w:r>
      <w:r w:rsidR="00E04776" w:rsidRPr="000C3B43">
        <w:rPr>
          <w:lang w:val="ru-RU"/>
        </w:rPr>
        <w:tab/>
      </w:r>
      <w:r w:rsidR="00E04776" w:rsidRPr="000C3B43">
        <w:rPr>
          <w:lang w:val="ru-RU"/>
        </w:rPr>
        <w:tab/>
      </w:r>
      <w:r w:rsidR="006437D0" w:rsidRPr="000C3B43">
        <w:rPr>
          <w:lang w:val="ru-RU"/>
        </w:rPr>
        <w:t>24</w:t>
      </w:r>
    </w:p>
    <w:p w14:paraId="317EC8B6" w14:textId="5E1F8125" w:rsidR="009F2CAD" w:rsidRPr="000C3B43" w:rsidRDefault="00040E54" w:rsidP="00E04776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rFonts w:eastAsiaTheme="minorEastAsia"/>
          <w:lang w:val="ru-RU"/>
        </w:rPr>
      </w:pPr>
      <w:r w:rsidRPr="000C3B43">
        <w:rPr>
          <w:rFonts w:asciiTheme="minorHAnsi" w:hAnsiTheme="minorHAnsi"/>
          <w:lang w:val="ru-RU"/>
        </w:rPr>
        <w:t>Национальный план нумерации</w:t>
      </w:r>
      <w:r w:rsidR="00CE4A9A" w:rsidRPr="000C3B43">
        <w:rPr>
          <w:webHidden/>
          <w:lang w:val="ru-RU"/>
        </w:rPr>
        <w:tab/>
      </w:r>
      <w:r w:rsidR="00E34104" w:rsidRPr="000C3B43">
        <w:rPr>
          <w:webHidden/>
          <w:lang w:val="ru-RU"/>
        </w:rPr>
        <w:tab/>
      </w:r>
      <w:r w:rsidR="006437D0" w:rsidRPr="000C3B43">
        <w:rPr>
          <w:webHidden/>
          <w:lang w:val="ru-RU"/>
        </w:rPr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0C3B43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0C3B43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0C3B43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0C3B43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0C3B43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0C3B43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0C3B43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0C3B43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0C3B43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0C3B43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0C3B43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C3B43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0C3B43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0C3B43">
        <w:rPr>
          <w:rFonts w:eastAsia="SimSun"/>
          <w:sz w:val="18"/>
          <w:szCs w:val="18"/>
          <w:lang w:val="ru-RU" w:eastAsia="zh-CN"/>
        </w:rPr>
        <w:t>*</w:t>
      </w:r>
      <w:r w:rsidRPr="000C3B43">
        <w:rPr>
          <w:rFonts w:eastAsia="SimSun"/>
          <w:sz w:val="18"/>
          <w:szCs w:val="18"/>
          <w:lang w:val="ru-RU" w:eastAsia="zh-CN"/>
        </w:rPr>
        <w:tab/>
      </w:r>
      <w:r w:rsidRPr="000C3B43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0C3B43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0C3B43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C3B43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0C3B43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0C3B43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0C3B43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0C3B4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A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0C3B43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1251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1199</w:t>
      </w:r>
      <w:r w:rsidRPr="000C3B43">
        <w:rPr>
          <w:rFonts w:asciiTheme="minorHAnsi" w:hAnsiTheme="minorHAnsi"/>
          <w:sz w:val="18"/>
          <w:szCs w:val="18"/>
          <w:lang w:val="ru-RU"/>
        </w:rPr>
        <w:tab/>
      </w:r>
      <w:r w:rsidRPr="000C3B4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C3B4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1162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0C3B43">
        <w:rPr>
          <w:rFonts w:asciiTheme="minorHAnsi" w:hAnsiTheme="minorHAnsi"/>
          <w:sz w:val="18"/>
          <w:szCs w:val="18"/>
          <w:lang w:val="ru-RU"/>
        </w:rPr>
        <w:t>1</w:t>
      </w:r>
      <w:r w:rsidRPr="000C3B43">
        <w:rPr>
          <w:rFonts w:asciiTheme="minorHAnsi" w:hAnsiTheme="minorHAnsi"/>
          <w:sz w:val="18"/>
          <w:szCs w:val="18"/>
          <w:lang w:val="ru-RU"/>
        </w:rPr>
        <w:t>61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1125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1125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1117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C3B43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1114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C3B43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1096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1060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C3B43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1015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1002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1001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1000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994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991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980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978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977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976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C3B43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974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955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0C3B43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669</w:t>
      </w:r>
      <w:r w:rsidRPr="000C3B43">
        <w:rPr>
          <w:rFonts w:asciiTheme="minorHAnsi" w:hAnsiTheme="minorHAnsi"/>
          <w:sz w:val="18"/>
          <w:szCs w:val="18"/>
          <w:lang w:val="ru-RU"/>
        </w:rPr>
        <w:tab/>
      </w:r>
      <w:r w:rsidRPr="000C3B43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C3B4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0C3B43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B</w:t>
      </w:r>
      <w:r w:rsidRPr="000C3B4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0C3B43">
        <w:rPr>
          <w:rFonts w:asciiTheme="minorHAnsi" w:hAnsiTheme="minorHAnsi"/>
          <w:lang w:val="ru-RU"/>
        </w:rPr>
        <w:t>:</w:t>
      </w:r>
    </w:p>
    <w:p w14:paraId="2A471096" w14:textId="2427207D" w:rsidR="00943080" w:rsidRPr="004C0C7C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4C0C7C">
        <w:rPr>
          <w:rFonts w:asciiTheme="minorHAnsi" w:hAnsiTheme="minorHAnsi"/>
          <w:sz w:val="18"/>
          <w:szCs w:val="18"/>
          <w:lang w:val="fr-FR"/>
        </w:rPr>
        <w:t>-T M.1400)</w:t>
      </w:r>
      <w:r w:rsidRPr="004C0C7C">
        <w:rPr>
          <w:rFonts w:asciiTheme="minorHAnsi" w:hAnsiTheme="minorHAnsi"/>
          <w:sz w:val="18"/>
          <w:szCs w:val="18"/>
          <w:lang w:val="fr-FR"/>
        </w:rPr>
        <w:tab/>
      </w:r>
      <w:hyperlink r:id="rId11" w:history="1">
        <w:r w:rsidRPr="004C0C7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FR"/>
          </w:rPr>
          <w:t>www.itu.int/ITU-T/inr/icc/index.html</w:t>
        </w:r>
      </w:hyperlink>
      <w:r w:rsidRPr="004C0C7C">
        <w:rPr>
          <w:rFonts w:asciiTheme="minorHAnsi" w:hAnsiTheme="minorHAnsi"/>
          <w:sz w:val="18"/>
          <w:szCs w:val="18"/>
          <w:lang w:val="fr-FR"/>
        </w:rPr>
        <w:t xml:space="preserve">  </w:t>
      </w:r>
    </w:p>
    <w:p w14:paraId="03541B32" w14:textId="1988F6C1" w:rsidR="00943080" w:rsidRPr="000C3B43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0C3B43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0C3B43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0C3B43">
        <w:rPr>
          <w:rFonts w:asciiTheme="minorHAnsi" w:hAnsiTheme="minorHAnsi"/>
          <w:sz w:val="18"/>
          <w:szCs w:val="18"/>
          <w:lang w:val="ru-RU"/>
        </w:rPr>
        <w:tab/>
      </w:r>
      <w:r w:rsidR="003D5836" w:rsidRPr="000C3B43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www.itu.int/ITU-T/inr/bureaufax/index.html</w:t>
      </w:r>
    </w:p>
    <w:p w14:paraId="4CA3F254" w14:textId="77777777" w:rsidR="00943080" w:rsidRPr="000C3B43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0C3B4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C3B43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0C3B43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0C3B43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A0A03A9" w14:textId="2816769C" w:rsidR="004768A5" w:rsidRPr="000C3B43" w:rsidRDefault="004768A5" w:rsidP="00646340">
      <w:pPr>
        <w:pStyle w:val="Heading20"/>
        <w:spacing w:before="0"/>
        <w:rPr>
          <w:lang w:val="ru-RU"/>
        </w:rPr>
      </w:pPr>
      <w:r w:rsidRPr="000C3B43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6920B021" w:rsidR="004768A5" w:rsidRPr="000C3B43" w:rsidRDefault="004768A5" w:rsidP="0089452D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0C3B43">
        <w:rPr>
          <w:rFonts w:asciiTheme="minorHAnsi" w:hAnsiTheme="minorHAnsi" w:cstheme="minorHAnsi"/>
          <w:spacing w:val="2"/>
          <w:lang w:val="ru-RU"/>
        </w:rPr>
        <w:t>В рамках АПУ-</w:t>
      </w:r>
      <w:r w:rsidR="009C04A5" w:rsidRPr="000C3B43">
        <w:rPr>
          <w:rFonts w:asciiTheme="minorHAnsi" w:hAnsiTheme="minorHAnsi" w:cstheme="minorHAnsi"/>
          <w:spacing w:val="2"/>
          <w:lang w:val="ru-RU"/>
        </w:rPr>
        <w:t>3</w:t>
      </w:r>
      <w:r w:rsidR="00B01190" w:rsidRPr="000C3B43">
        <w:rPr>
          <w:rFonts w:asciiTheme="minorHAnsi" w:hAnsiTheme="minorHAnsi" w:cstheme="minorHAnsi"/>
          <w:spacing w:val="2"/>
          <w:lang w:val="ru-RU"/>
        </w:rPr>
        <w:t>7</w:t>
      </w:r>
      <w:r w:rsidRPr="000C3B43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bookmarkEnd w:id="1"/>
    <w:bookmarkEnd w:id="2"/>
    <w:bookmarkEnd w:id="56"/>
    <w:p w14:paraId="0AD0940C" w14:textId="12ED089D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H.266 (V3) (09/2023): </w:t>
      </w:r>
      <w:r w:rsidR="00837621" w:rsidRPr="000C3B43">
        <w:rPr>
          <w:rFonts w:cstheme="minorHAnsi"/>
          <w:lang w:val="ru-RU"/>
        </w:rPr>
        <w:t>Универсальное кодирование видеосигнала</w:t>
      </w:r>
    </w:p>
    <w:p w14:paraId="7ECC50B8" w14:textId="5C21CCDB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>Рекомендация МСЭ-Т H.273 (V3) (09/2023)</w:t>
      </w:r>
      <w:proofErr w:type="gramStart"/>
      <w:r w:rsidRPr="000C3B43">
        <w:rPr>
          <w:rFonts w:cstheme="minorHAnsi"/>
          <w:lang w:val="ru-RU"/>
        </w:rPr>
        <w:t xml:space="preserve">: </w:t>
      </w:r>
      <w:r w:rsidR="00837621" w:rsidRPr="000C3B43">
        <w:rPr>
          <w:rFonts w:cstheme="minorHAnsi"/>
          <w:lang w:val="ru-RU"/>
        </w:rPr>
        <w:t>Не</w:t>
      </w:r>
      <w:proofErr w:type="gramEnd"/>
      <w:r w:rsidR="00837621" w:rsidRPr="000C3B43">
        <w:rPr>
          <w:rFonts w:cstheme="minorHAnsi"/>
          <w:lang w:val="ru-RU"/>
        </w:rPr>
        <w:t xml:space="preserve"> зависящие от метода кодирования кодовые точки для идентификации типа видеосигнала</w:t>
      </w:r>
    </w:p>
    <w:p w14:paraId="7F41A42B" w14:textId="3FA63DFC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H.274 (V3) (09/2023): </w:t>
      </w:r>
      <w:r w:rsidR="00837621" w:rsidRPr="000C3B43">
        <w:rPr>
          <w:rFonts w:cstheme="minorHAnsi"/>
          <w:lang w:val="ru-RU"/>
        </w:rPr>
        <w:t>Универсальные сообщения, содержащие дополнительную расширенную информацию, для кодированных видеопотоков</w:t>
      </w:r>
    </w:p>
    <w:p w14:paraId="1443F33F" w14:textId="1A0B5114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L.1241 (09/2023): </w:t>
      </w:r>
      <w:r w:rsidR="00837621" w:rsidRPr="000C3B43">
        <w:rPr>
          <w:rFonts w:cstheme="minorHAnsi"/>
          <w:lang w:val="ru-RU"/>
        </w:rPr>
        <w:t>Методики оценки функциональности и производительности блока питания, сконфигурированного для серверов</w:t>
      </w:r>
    </w:p>
    <w:p w14:paraId="0DD7617A" w14:textId="30BA59EC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L.1631 (09/2023): </w:t>
      </w:r>
      <w:r w:rsidR="00837621" w:rsidRPr="000C3B43">
        <w:rPr>
          <w:rFonts w:cstheme="minorHAnsi"/>
          <w:lang w:val="ru-RU"/>
        </w:rPr>
        <w:t>Эталонная модель системы управления инфраструктурой пожаротушения для зданий в устойчивых городах</w:t>
      </w:r>
    </w:p>
    <w:p w14:paraId="1AC33188" w14:textId="65AEA6C6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Y.2249 (09/2023): </w:t>
      </w:r>
      <w:r w:rsidR="00AA29FF" w:rsidRPr="000C3B43">
        <w:rPr>
          <w:rFonts w:cstheme="minorHAnsi"/>
          <w:lang w:val="ru-RU"/>
        </w:rPr>
        <w:t>Модель услуги для ориентированного на человека туристического гида с дополненной реальностью</w:t>
      </w:r>
    </w:p>
    <w:p w14:paraId="4D4FE853" w14:textId="1B0D75E1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Y.3058 (09/2023): </w:t>
      </w:r>
      <w:r w:rsidR="00AA29FF" w:rsidRPr="000C3B43">
        <w:rPr>
          <w:lang w:val="ru-RU"/>
        </w:rPr>
        <w:t>Функциональная архитектура для предоставления услуг на</w:t>
      </w:r>
      <w:r w:rsidR="004523D4" w:rsidRPr="000C3B43">
        <w:rPr>
          <w:lang w:val="ru-RU"/>
        </w:rPr>
        <w:t> </w:t>
      </w:r>
      <w:r w:rsidR="00AA29FF" w:rsidRPr="000C3B43">
        <w:rPr>
          <w:lang w:val="ru-RU"/>
        </w:rPr>
        <w:t>основе доверия</w:t>
      </w:r>
    </w:p>
    <w:p w14:paraId="0D90A1A8" w14:textId="42402854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Y.3060 (09/2023): </w:t>
      </w:r>
      <w:r w:rsidR="00AA29FF" w:rsidRPr="000C3B43">
        <w:rPr>
          <w:rFonts w:cstheme="minorHAnsi"/>
          <w:lang w:val="ru-RU"/>
        </w:rPr>
        <w:t>Автономные сети</w:t>
      </w:r>
      <w:r w:rsidRPr="000C3B43">
        <w:rPr>
          <w:rFonts w:cstheme="minorHAnsi"/>
          <w:lang w:val="ru-RU"/>
        </w:rPr>
        <w:t xml:space="preserve"> </w:t>
      </w:r>
      <w:r w:rsidR="00AA29FF"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 xml:space="preserve"> </w:t>
      </w:r>
      <w:r w:rsidR="005223AC" w:rsidRPr="000C3B43">
        <w:rPr>
          <w:rFonts w:cstheme="minorHAnsi"/>
          <w:lang w:val="ru-RU"/>
        </w:rPr>
        <w:t>О</w:t>
      </w:r>
      <w:r w:rsidR="00100747" w:rsidRPr="000C3B43">
        <w:rPr>
          <w:rFonts w:cstheme="minorHAnsi"/>
          <w:lang w:val="ru-RU"/>
        </w:rPr>
        <w:t xml:space="preserve">бзор </w:t>
      </w:r>
      <w:r w:rsidR="00E91616" w:rsidRPr="000C3B43">
        <w:rPr>
          <w:rFonts w:cstheme="minorHAnsi"/>
          <w:lang w:val="ru-RU"/>
        </w:rPr>
        <w:t>аспектов</w:t>
      </w:r>
      <w:r w:rsidR="00100747" w:rsidRPr="000C3B43">
        <w:rPr>
          <w:rFonts w:cstheme="minorHAnsi"/>
          <w:lang w:val="ru-RU"/>
        </w:rPr>
        <w:t xml:space="preserve"> доверия</w:t>
      </w:r>
    </w:p>
    <w:p w14:paraId="009653EC" w14:textId="2A4DB662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Y.3083 (09/2023): </w:t>
      </w:r>
      <w:r w:rsidR="00100747" w:rsidRPr="000C3B43">
        <w:rPr>
          <w:rFonts w:cstheme="minorHAnsi"/>
          <w:lang w:val="ru-RU"/>
        </w:rPr>
        <w:t>Организация информационно-ориентированных сетей в</w:t>
      </w:r>
      <w:r w:rsidR="004523D4" w:rsidRPr="000C3B43">
        <w:rPr>
          <w:rFonts w:cstheme="minorHAnsi"/>
          <w:lang w:val="ru-RU"/>
        </w:rPr>
        <w:t> </w:t>
      </w:r>
      <w:r w:rsidR="00100747" w:rsidRPr="000C3B43">
        <w:rPr>
          <w:rFonts w:cstheme="minorHAnsi"/>
          <w:lang w:val="ru-RU"/>
        </w:rPr>
        <w:t>сетях после IMT-2020</w:t>
      </w:r>
      <w:r w:rsidRPr="000C3B43">
        <w:rPr>
          <w:rFonts w:cstheme="minorHAnsi"/>
          <w:lang w:val="ru-RU"/>
        </w:rPr>
        <w:t xml:space="preserve">: </w:t>
      </w:r>
      <w:r w:rsidR="00100747" w:rsidRPr="000C3B43">
        <w:rPr>
          <w:rFonts w:cstheme="minorHAnsi"/>
          <w:lang w:val="ru-RU"/>
        </w:rPr>
        <w:t xml:space="preserve">эталонная модель </w:t>
      </w:r>
      <w:r w:rsidR="00100747" w:rsidRPr="000C3B43">
        <w:rPr>
          <w:lang w:val="ru-RU"/>
        </w:rPr>
        <w:t>локальной, эластичной и автономной сети</w:t>
      </w:r>
    </w:p>
    <w:p w14:paraId="221E2674" w14:textId="1049468E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Y.3124 (09/2023): </w:t>
      </w:r>
      <w:r w:rsidR="004554ED" w:rsidRPr="000C3B43">
        <w:rPr>
          <w:lang w:val="ru-RU"/>
        </w:rPr>
        <w:t>Т</w:t>
      </w:r>
      <w:r w:rsidR="004554ED" w:rsidRPr="000C3B43">
        <w:rPr>
          <w:rFonts w:cstheme="minorHAnsi"/>
          <w:lang w:val="ru-RU"/>
        </w:rPr>
        <w:t xml:space="preserve">ребования и структура мониторинга качества обслуживания для IMT-2020 и </w:t>
      </w:r>
      <w:r w:rsidR="008612E8" w:rsidRPr="000C3B43">
        <w:rPr>
          <w:rFonts w:cstheme="minorHAnsi"/>
          <w:lang w:val="ru-RU"/>
        </w:rPr>
        <w:t>дальнейших поколений</w:t>
      </w:r>
    </w:p>
    <w:p w14:paraId="79B5FFF0" w14:textId="47DF42A2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Y.3125 (09/2023): </w:t>
      </w:r>
      <w:r w:rsidR="008612E8" w:rsidRPr="000C3B43">
        <w:rPr>
          <w:lang w:val="ru-RU"/>
        </w:rPr>
        <w:t>Требования и структура обеспечения QoS для облачных игр, поддерживаемых сетью</w:t>
      </w:r>
      <w:r w:rsidR="008612E8" w:rsidRPr="000C3B43">
        <w:rPr>
          <w:rFonts w:cstheme="minorHAnsi"/>
          <w:lang w:val="ru-RU"/>
        </w:rPr>
        <w:t xml:space="preserve"> IMT-2020</w:t>
      </w:r>
    </w:p>
    <w:p w14:paraId="562890B0" w14:textId="48976F01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Y.3204 (09/2023): </w:t>
      </w:r>
      <w:r w:rsidR="00D93124" w:rsidRPr="000C3B43">
        <w:rPr>
          <w:rFonts w:cstheme="minorHAnsi"/>
          <w:lang w:val="ru-RU"/>
        </w:rPr>
        <w:t xml:space="preserve">Конвергенция фиксированной, подвижной и спутниковой связи – </w:t>
      </w:r>
      <w:r w:rsidR="00305CE2" w:rsidRPr="000C3B43">
        <w:rPr>
          <w:rFonts w:cstheme="minorHAnsi"/>
          <w:lang w:val="ru-RU"/>
        </w:rPr>
        <w:t xml:space="preserve">Непрерывность </w:t>
      </w:r>
      <w:r w:rsidR="005223AC" w:rsidRPr="000C3B43">
        <w:rPr>
          <w:rFonts w:cstheme="minorHAnsi"/>
          <w:lang w:val="ru-RU"/>
        </w:rPr>
        <w:t>обслуживания</w:t>
      </w:r>
      <w:r w:rsidR="00305CE2" w:rsidRPr="000C3B43">
        <w:rPr>
          <w:rFonts w:cstheme="minorHAnsi"/>
          <w:lang w:val="ru-RU"/>
        </w:rPr>
        <w:t xml:space="preserve"> </w:t>
      </w:r>
      <w:r w:rsidR="005223AC" w:rsidRPr="000C3B43">
        <w:rPr>
          <w:rFonts w:cstheme="minorHAnsi"/>
          <w:lang w:val="ru-RU"/>
        </w:rPr>
        <w:t>в</w:t>
      </w:r>
      <w:r w:rsidR="00305CE2" w:rsidRPr="000C3B43">
        <w:rPr>
          <w:rFonts w:cstheme="minorHAnsi"/>
          <w:lang w:val="ru-RU"/>
        </w:rPr>
        <w:t xml:space="preserve"> сет</w:t>
      </w:r>
      <w:r w:rsidR="005223AC" w:rsidRPr="000C3B43">
        <w:rPr>
          <w:rFonts w:cstheme="minorHAnsi"/>
          <w:lang w:val="ru-RU"/>
        </w:rPr>
        <w:t>ях</w:t>
      </w:r>
      <w:r w:rsidR="00305CE2" w:rsidRPr="000C3B43">
        <w:rPr>
          <w:rFonts w:cstheme="minorHAnsi"/>
          <w:lang w:val="ru-RU"/>
        </w:rPr>
        <w:t xml:space="preserve"> IMT-2020 и последующих поколений</w:t>
      </w:r>
    </w:p>
    <w:p w14:paraId="6D4380C8" w14:textId="651E9364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Y.3815 (09/2023): </w:t>
      </w:r>
      <w:r w:rsidR="00E91616" w:rsidRPr="000C3B43">
        <w:rPr>
          <w:rFonts w:cstheme="minorHAnsi"/>
          <w:lang w:val="ru-RU"/>
        </w:rPr>
        <w:t>Сети квантового распределения ключей –</w:t>
      </w:r>
      <w:r w:rsidRPr="000C3B43">
        <w:rPr>
          <w:rFonts w:cstheme="minorHAnsi"/>
          <w:lang w:val="ru-RU"/>
        </w:rPr>
        <w:t xml:space="preserve"> </w:t>
      </w:r>
      <w:r w:rsidR="00E91616" w:rsidRPr="000C3B43">
        <w:rPr>
          <w:rFonts w:cstheme="minorHAnsi"/>
          <w:lang w:val="ru-RU"/>
        </w:rPr>
        <w:t>Обзор аспектов устойчивости</w:t>
      </w:r>
    </w:p>
    <w:p w14:paraId="51B0787C" w14:textId="674B70B6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Y.3816 (09/2023): </w:t>
      </w:r>
      <w:r w:rsidR="00E91616" w:rsidRPr="000C3B43">
        <w:rPr>
          <w:rFonts w:cstheme="minorHAnsi"/>
          <w:lang w:val="ru-RU"/>
        </w:rPr>
        <w:t>Сети квантового распределения ключей – Совершенствование функциональной архитектуры обеспечения качества обслуживания на основе машинного обучения</w:t>
      </w:r>
    </w:p>
    <w:p w14:paraId="7A0B0263" w14:textId="535A0207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Y.3817 (09/2023): </w:t>
      </w:r>
      <w:r w:rsidR="00BD4B83" w:rsidRPr="000C3B43">
        <w:rPr>
          <w:rFonts w:cstheme="minorHAnsi"/>
          <w:lang w:val="ru-RU"/>
        </w:rPr>
        <w:t>Взаимодействие сетей квантового распределения ключей – Требования к обеспечению качества обслуживания</w:t>
      </w:r>
    </w:p>
    <w:p w14:paraId="13678BE6" w14:textId="19E7C21C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Y.3818 (09/2023): </w:t>
      </w:r>
      <w:r w:rsidR="00BD4B83" w:rsidRPr="000C3B43">
        <w:rPr>
          <w:rFonts w:cstheme="minorHAnsi"/>
          <w:lang w:val="ru-RU"/>
        </w:rPr>
        <w:t>Взаимодействие сетей квантового распределения ключей – Архитектура</w:t>
      </w:r>
    </w:p>
    <w:p w14:paraId="066EBAD1" w14:textId="3948C9DF" w:rsidR="00B01190" w:rsidRPr="000C3B43" w:rsidRDefault="00B01190" w:rsidP="00837621">
      <w:pPr>
        <w:spacing w:after="120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В Циркуляре 140 БСЭ от 25 сентября 2023 года было объявлено о том, что в соответствии с процедурами, изложенными в Резолюции 1, утверждены следующие Рекомендации МСЭ-Т:</w:t>
      </w:r>
    </w:p>
    <w:p w14:paraId="6101A99B" w14:textId="0843043A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Y.4223 (09/2023): </w:t>
      </w:r>
      <w:r w:rsidR="00D02445" w:rsidRPr="000C3B43">
        <w:rPr>
          <w:lang w:val="ru-RU"/>
        </w:rPr>
        <w:t>Общие требования и функциональные возможности "умных" городов и сообществ, относящиеся к IoT и ИКТ</w:t>
      </w:r>
    </w:p>
    <w:p w14:paraId="17D49CAB" w14:textId="64ACB31A" w:rsidR="00B01190" w:rsidRPr="000C3B43" w:rsidRDefault="00B01190" w:rsidP="00837621">
      <w:pPr>
        <w:spacing w:after="120"/>
        <w:ind w:left="567" w:hanging="567"/>
        <w:jc w:val="left"/>
        <w:rPr>
          <w:rFonts w:cstheme="minorHAnsi"/>
          <w:lang w:val="ru-RU"/>
        </w:rPr>
      </w:pPr>
      <w:r w:rsidRPr="000C3B43">
        <w:rPr>
          <w:rFonts w:cstheme="minorHAnsi"/>
          <w:lang w:val="ru-RU"/>
        </w:rPr>
        <w:t>–</w:t>
      </w:r>
      <w:r w:rsidRPr="000C3B43">
        <w:rPr>
          <w:rFonts w:cstheme="minorHAnsi"/>
          <w:lang w:val="ru-RU"/>
        </w:rPr>
        <w:tab/>
        <w:t xml:space="preserve">Рекомендация МСЭ-Т Y.4604 (09/2023): </w:t>
      </w:r>
      <w:r w:rsidR="00D02445" w:rsidRPr="000C3B43">
        <w:rPr>
          <w:lang w:val="ru-RU"/>
        </w:rPr>
        <w:t>Метаданные для информации, собираемой датчиками-камерами автономных мобильных устройств IoT</w:t>
      </w:r>
    </w:p>
    <w:p w14:paraId="52F78BD8" w14:textId="77777777" w:rsidR="004F777F" w:rsidRPr="000C3B43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0C3B43">
        <w:rPr>
          <w:szCs w:val="26"/>
          <w:lang w:val="ru-RU"/>
        </w:rPr>
        <w:lastRenderedPageBreak/>
        <w:t xml:space="preserve">Услуга телефонной связи </w:t>
      </w:r>
      <w:r w:rsidRPr="000C3B43">
        <w:rPr>
          <w:szCs w:val="26"/>
          <w:lang w:val="ru-RU"/>
        </w:rPr>
        <w:br/>
        <w:t>(Рекомендация МСЭ-Т E.164)</w:t>
      </w:r>
    </w:p>
    <w:p w14:paraId="7DBCC624" w14:textId="20E9F2D2" w:rsidR="004F777F" w:rsidRPr="004C0C7C" w:rsidRDefault="004F777F" w:rsidP="00646340">
      <w:pPr>
        <w:jc w:val="center"/>
        <w:rPr>
          <w:color w:val="000000" w:themeColor="text1"/>
        </w:rPr>
      </w:pPr>
      <w:r w:rsidRPr="004C0C7C">
        <w:t xml:space="preserve">url: </w:t>
      </w:r>
      <w:hyperlink r:id="rId13" w:history="1">
        <w:r w:rsidR="00082044" w:rsidRPr="004C0C7C">
          <w:rPr>
            <w:rStyle w:val="Hyperlink"/>
            <w:color w:val="000000" w:themeColor="text1"/>
            <w:u w:val="none"/>
          </w:rPr>
          <w:t>www.itu.int/itu-t/inr/nnp</w:t>
        </w:r>
      </w:hyperlink>
    </w:p>
    <w:p w14:paraId="79D60404" w14:textId="77777777" w:rsidR="00741959" w:rsidRPr="000C3B43" w:rsidRDefault="00741959" w:rsidP="00741959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bookmarkStart w:id="57" w:name="OLE_LINK24"/>
      <w:bookmarkStart w:id="58" w:name="OLE_LINK25"/>
      <w:r w:rsidRPr="000C3B43">
        <w:rPr>
          <w:rFonts w:eastAsia="SimSun" w:cs="Arial"/>
          <w:b/>
          <w:bCs/>
          <w:lang w:val="ru-RU"/>
        </w:rPr>
        <w:t>Ботсвана (код страны +267)</w:t>
      </w:r>
    </w:p>
    <w:p w14:paraId="2265124E" w14:textId="23BED093" w:rsidR="00741959" w:rsidRPr="000C3B43" w:rsidRDefault="00741959" w:rsidP="00741959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0C3B43">
        <w:rPr>
          <w:rFonts w:cs="Arial"/>
          <w:lang w:val="ru-RU"/>
        </w:rPr>
        <w:t>Сообщение от 26.IX.2023:</w:t>
      </w:r>
    </w:p>
    <w:p w14:paraId="1A7BEFC3" w14:textId="77777777" w:rsidR="00741959" w:rsidRPr="000C3B43" w:rsidRDefault="00741959" w:rsidP="0074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  <w:r w:rsidRPr="000C3B43">
        <w:rPr>
          <w:rFonts w:asciiTheme="minorHAnsi" w:hAnsiTheme="minorHAnsi" w:cs="Arial"/>
          <w:i/>
          <w:iCs/>
          <w:lang w:val="ru-RU"/>
        </w:rPr>
        <w:t>Регуляторный орган связи Ботсваны (BOCRA)</w:t>
      </w:r>
      <w:r w:rsidRPr="000C3B43">
        <w:rPr>
          <w:rFonts w:asciiTheme="minorHAnsi" w:hAnsiTheme="minorHAnsi" w:cs="Arial"/>
          <w:lang w:val="ru-RU"/>
        </w:rPr>
        <w:t>, Габороне</w:t>
      </w:r>
      <w:r w:rsidRPr="000C3B43">
        <w:rPr>
          <w:rFonts w:eastAsia="SimSun" w:cs="Arial"/>
          <w:lang w:val="ru-RU"/>
        </w:rPr>
        <w:t xml:space="preserve">, объявляет обновленный национальный план нумерации Ботсваны. </w:t>
      </w:r>
    </w:p>
    <w:p w14:paraId="1FA9D2E0" w14:textId="77777777" w:rsidR="00741959" w:rsidRPr="000C3B43" w:rsidRDefault="00741959" w:rsidP="0074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240"/>
        <w:jc w:val="center"/>
        <w:rPr>
          <w:rFonts w:eastAsia="SimSun" w:cs="Arial"/>
          <w:b/>
          <w:bCs/>
          <w:i/>
          <w:iCs/>
          <w:lang w:val="ru-RU"/>
        </w:rPr>
      </w:pPr>
      <w:r w:rsidRPr="000C3B43">
        <w:rPr>
          <w:rFonts w:eastAsia="SimSun" w:cs="Arial"/>
          <w:b/>
          <w:bCs/>
          <w:i/>
          <w:iCs/>
          <w:lang w:val="ru-RU"/>
        </w:rPr>
        <w:t>НАЦИОНАЛЬНЫЙ ПЛАН НУМЕРАЦИИ</w:t>
      </w:r>
      <w:r w:rsidRPr="000C3B43">
        <w:rPr>
          <w:rFonts w:eastAsia="SimSun" w:cs="Arial"/>
          <w:b/>
          <w:bCs/>
          <w:i/>
          <w:iCs/>
          <w:lang w:val="ru-RU"/>
        </w:rPr>
        <w:br/>
        <w:t xml:space="preserve">И </w:t>
      </w:r>
      <w:r w:rsidRPr="000C3B43">
        <w:rPr>
          <w:rFonts w:eastAsia="SimSun" w:cs="Arial"/>
          <w:b/>
          <w:bCs/>
          <w:i/>
          <w:iCs/>
          <w:lang w:val="ru-RU"/>
        </w:rPr>
        <w:br/>
        <w:t>ПЕРЕЧЕНЬ РАСПРЕДЕЛЕНИЙ И ПРИСВОЕНИЙ РЕСУРСОВ НУМЕРАЦИИ</w:t>
      </w:r>
    </w:p>
    <w:p w14:paraId="510B9658" w14:textId="77777777" w:rsidR="00741959" w:rsidRPr="000C3B43" w:rsidRDefault="00741959" w:rsidP="0074195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="SimSun" w:cs="Calibri"/>
          <w:b/>
          <w:bCs/>
          <w:i/>
          <w:iCs/>
          <w:lang w:val="ru-RU"/>
        </w:rPr>
      </w:pPr>
      <w:r w:rsidRPr="000C3B43">
        <w:rPr>
          <w:rFonts w:eastAsia="SimSun" w:cs="Calibri"/>
          <w:b/>
          <w:bCs/>
          <w:i/>
          <w:iCs/>
          <w:lang w:val="ru-RU"/>
        </w:rPr>
        <w:t>ОПРЕДЕЛЕНИЯ</w:t>
      </w:r>
    </w:p>
    <w:p w14:paraId="449385EF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b/>
          <w:bCs/>
          <w:lang w:val="ru-RU"/>
        </w:rPr>
      </w:pPr>
      <w:r w:rsidRPr="000C3B43">
        <w:rPr>
          <w:rFonts w:cs="Calibri"/>
          <w:b/>
          <w:bCs/>
          <w:lang w:val="ru-RU"/>
        </w:rPr>
        <w:t>Административное управление ресурсами нумерации </w:t>
      </w:r>
      <w:r w:rsidRPr="000C3B43">
        <w:rPr>
          <w:rFonts w:cs="Calibri"/>
          <w:lang w:val="ru-RU"/>
        </w:rPr>
        <w:t xml:space="preserve">– комплекс действий, связанных с присвоением, назначением, а также надзором и мониторингом в отношении Ресурсов нумерации, Распределение которых установлено в Плане нумерации. </w:t>
      </w:r>
    </w:p>
    <w:p w14:paraId="6A86051A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Распределение</w:t>
      </w:r>
      <w:r w:rsidRPr="000C3B43">
        <w:rPr>
          <w:rFonts w:cs="Calibri"/>
          <w:lang w:val="ru-RU"/>
        </w:rPr>
        <w:t xml:space="preserve"> – определение назначения и количественной емкости наборов Ресурсов нумерации, установленных в Плане нумерации. </w:t>
      </w:r>
    </w:p>
    <w:p w14:paraId="327EAA23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Присвоение</w:t>
      </w:r>
      <w:r w:rsidRPr="000C3B43">
        <w:rPr>
          <w:rFonts w:cs="Calibri"/>
          <w:lang w:val="ru-RU"/>
        </w:rPr>
        <w:t xml:space="preserve"> – выделение Ресурсов нумерации, ранее распределенных в Плане нумерации данному поставщику услуг электросвязи или конечному пользователю. </w:t>
      </w:r>
    </w:p>
    <w:p w14:paraId="4051C593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Получатель ресурса</w:t>
      </w:r>
      <w:r w:rsidRPr="000C3B43">
        <w:rPr>
          <w:rFonts w:cs="Calibri"/>
          <w:lang w:val="ru-RU"/>
        </w:rPr>
        <w:t xml:space="preserve"> – лицо (физическое или юридическое), которому присваиваются номера. </w:t>
      </w:r>
    </w:p>
    <w:p w14:paraId="1C156F79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lang w:val="ru-RU"/>
        </w:rPr>
        <w:t>Конечный пользователь</w:t>
      </w:r>
      <w:r w:rsidRPr="000C3B43">
        <w:rPr>
          <w:rFonts w:cs="Calibri"/>
          <w:lang w:val="ru-RU"/>
        </w:rPr>
        <w:t xml:space="preserve"> – лицо, использующее услуги электросвязи посредством присвоенных ресурсов нумерации. </w:t>
      </w:r>
    </w:p>
    <w:p w14:paraId="7D622AFA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Поставщик услуг, владеющий техническими средствами</w:t>
      </w:r>
      <w:r w:rsidRPr="000C3B43">
        <w:rPr>
          <w:rFonts w:cs="Calibri"/>
          <w:lang w:val="ru-RU"/>
        </w:rPr>
        <w:t> – поставщик услуг, который владеет средствами сети электросвязи, используемыми для предоставления конкретной услуги, и эксплуатирует эти средства.</w:t>
      </w:r>
    </w:p>
    <w:p w14:paraId="3A17B79A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Бесплатный вызов</w:t>
      </w:r>
      <w:r w:rsidRPr="000C3B43">
        <w:rPr>
          <w:rFonts w:cs="Calibri"/>
          <w:lang w:val="ru-RU"/>
        </w:rPr>
        <w:t> – услуга телефонной связи, с помощью которой абонирующая организация может оплачивать входящие вызовы, осуществляемые ее клиентами или заказчиками.</w:t>
      </w:r>
    </w:p>
    <w:p w14:paraId="3AEB4F4F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Национальный план нумерации</w:t>
      </w:r>
      <w:r w:rsidRPr="000C3B43">
        <w:rPr>
          <w:rFonts w:cs="Calibri"/>
          <w:lang w:val="ru-RU"/>
        </w:rPr>
        <w:t> – определение структуры для распределения обычных блоков нумерации, кодов идентификации операторов связи, коротких кодов и других уникальных ресурсов нумерации для различных приложений и категорий ресурсов.</w:t>
      </w:r>
    </w:p>
    <w:p w14:paraId="704E64A9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Первичное присвоение</w:t>
      </w:r>
      <w:r w:rsidRPr="000C3B43">
        <w:rPr>
          <w:rFonts w:cs="Calibri"/>
          <w:lang w:val="ru-RU"/>
        </w:rPr>
        <w:t> – присвоение ресурсов нумерации отдельным компаниям и поставщикам услуг, которое осуществляет BOCRA.</w:t>
      </w:r>
    </w:p>
    <w:p w14:paraId="0A7894DE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Сухопутная подвижная сеть общего пользования</w:t>
      </w:r>
      <w:r w:rsidRPr="000C3B43">
        <w:rPr>
          <w:rFonts w:cs="Calibri"/>
          <w:lang w:val="ru-RU"/>
        </w:rPr>
        <w:t> – совокупность услуг беспроводной связи, предлагаемых конкретным оператором в конкретной стране.</w:t>
      </w:r>
    </w:p>
    <w:p w14:paraId="4EF3CAA9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lang w:val="ru-RU"/>
        </w:rPr>
        <w:t>Коммутируемая сеть передачи данных общего пользования</w:t>
      </w:r>
      <w:r w:rsidRPr="000C3B43">
        <w:rPr>
          <w:rFonts w:cs="Calibri"/>
          <w:lang w:val="ru-RU"/>
        </w:rPr>
        <w:t xml:space="preserve"> – общедоступная сеть, поддерживающая передачу данных с коммутацией пакетов, отдельная от коммутируемой телефонной сети общего пользования. </w:t>
      </w:r>
    </w:p>
    <w:p w14:paraId="79B29034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Коммутируемая телефонная сеть общего пользования</w:t>
      </w:r>
      <w:r w:rsidRPr="000C3B43">
        <w:rPr>
          <w:rFonts w:cs="Calibri"/>
          <w:lang w:val="ru-RU"/>
        </w:rPr>
        <w:t> – совокупность мировых телефонных сетей с коммутацией каналов, которые эксплуатируются национальными, региональными или местными операторами телефонной связи и обеспечивают инфраструктуру и услуги для электросвязи общего пользования.</w:t>
      </w:r>
    </w:p>
    <w:p w14:paraId="525320C9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lang w:val="ru-RU"/>
        </w:rPr>
        <w:t>Вторичное присвоение</w:t>
      </w:r>
      <w:r w:rsidRPr="000C3B43">
        <w:rPr>
          <w:rFonts w:cs="Calibri"/>
          <w:lang w:val="ru-RU"/>
        </w:rPr>
        <w:t> – присвоение ресурсов нумерации, которое осуществляют получатели первичного распределения своим клиентам.</w:t>
      </w:r>
    </w:p>
    <w:p w14:paraId="5A1DAFA3" w14:textId="77777777" w:rsidR="00741959" w:rsidRPr="000C3B43" w:rsidRDefault="00741959" w:rsidP="007419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0C3B43">
        <w:rPr>
          <w:rFonts w:cs="Calibri"/>
          <w:b/>
          <w:bCs/>
          <w:lang w:val="ru-RU"/>
        </w:rPr>
        <w:t>Общие вызовы</w:t>
      </w:r>
      <w:r w:rsidRPr="000C3B43">
        <w:rPr>
          <w:rFonts w:cs="Calibri"/>
          <w:lang w:val="ru-RU"/>
        </w:rPr>
        <w:t> – совместное использование телефонного номера на нескольких устройствах в разных местоположениях.</w:t>
      </w:r>
    </w:p>
    <w:p w14:paraId="3FE7DA47" w14:textId="77777777" w:rsidR="00741959" w:rsidRPr="000C3B43" w:rsidRDefault="00741959" w:rsidP="00741959">
      <w:pPr>
        <w:keepNext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jc w:val="left"/>
        <w:rPr>
          <w:rFonts w:cs="Calibri"/>
          <w:i/>
          <w:iCs/>
          <w:lang w:val="ru-RU"/>
        </w:rPr>
      </w:pPr>
      <w:r w:rsidRPr="000C3B43">
        <w:rPr>
          <w:rFonts w:cs="Calibri"/>
          <w:i/>
          <w:iCs/>
          <w:lang w:val="ru-RU"/>
        </w:rPr>
        <w:lastRenderedPageBreak/>
        <w:t>АКРОНИМЫ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73"/>
        <w:gridCol w:w="4974"/>
      </w:tblGrid>
      <w:tr w:rsidR="00741959" w:rsidRPr="004C0C7C" w14:paraId="41FB7C4F" w14:textId="77777777" w:rsidTr="00197DA7">
        <w:tc>
          <w:tcPr>
            <w:tcW w:w="993" w:type="dxa"/>
          </w:tcPr>
          <w:p w14:paraId="3CADBC5F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CRA Act</w:t>
            </w:r>
          </w:p>
        </w:tc>
        <w:tc>
          <w:tcPr>
            <w:tcW w:w="3673" w:type="dxa"/>
          </w:tcPr>
          <w:p w14:paraId="70205589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Communications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Regulatory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Authority Act</w:t>
            </w:r>
          </w:p>
        </w:tc>
        <w:tc>
          <w:tcPr>
            <w:tcW w:w="4974" w:type="dxa"/>
          </w:tcPr>
          <w:p w14:paraId="237E5E7C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Закон о регуляторном органе связи</w:t>
            </w:r>
          </w:p>
        </w:tc>
      </w:tr>
      <w:tr w:rsidR="00741959" w:rsidRPr="000C3B43" w14:paraId="0F6C3FFF" w14:textId="77777777" w:rsidTr="00197DA7">
        <w:tc>
          <w:tcPr>
            <w:tcW w:w="993" w:type="dxa"/>
          </w:tcPr>
          <w:p w14:paraId="67DCC48E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BOCRA</w:t>
            </w:r>
          </w:p>
        </w:tc>
        <w:tc>
          <w:tcPr>
            <w:tcW w:w="3673" w:type="dxa"/>
          </w:tcPr>
          <w:p w14:paraId="1B6D5DF8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Botswana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Communications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Regulatory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Authority, </w:t>
            </w:r>
          </w:p>
        </w:tc>
        <w:tc>
          <w:tcPr>
            <w:tcW w:w="4974" w:type="dxa"/>
          </w:tcPr>
          <w:p w14:paraId="4DBAB987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Регуляторный орган связи Ботсваны </w:t>
            </w:r>
          </w:p>
        </w:tc>
      </w:tr>
      <w:tr w:rsidR="00741959" w:rsidRPr="004C0C7C" w14:paraId="3BC78180" w14:textId="77777777" w:rsidTr="00197DA7">
        <w:tc>
          <w:tcPr>
            <w:tcW w:w="993" w:type="dxa"/>
          </w:tcPr>
          <w:p w14:paraId="46DFC5D8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CRASA</w:t>
            </w:r>
          </w:p>
        </w:tc>
        <w:tc>
          <w:tcPr>
            <w:tcW w:w="3673" w:type="dxa"/>
          </w:tcPr>
          <w:p w14:paraId="11B5CFC1" w14:textId="77777777" w:rsidR="00741959" w:rsidRPr="004C0C7C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</w:rPr>
            </w:pPr>
            <w:r w:rsidRPr="004C0C7C">
              <w:rPr>
                <w:rFonts w:asciiTheme="minorHAnsi" w:hAnsiTheme="minorHAnsi" w:cstheme="minorHAnsi"/>
              </w:rPr>
              <w:t>Communications Regulators Association of Southern Africa.</w:t>
            </w:r>
          </w:p>
        </w:tc>
        <w:tc>
          <w:tcPr>
            <w:tcW w:w="4974" w:type="dxa"/>
          </w:tcPr>
          <w:p w14:paraId="06EFE24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Ассоциация регуляторных органов в области связи стран юга Африки</w:t>
            </w:r>
          </w:p>
        </w:tc>
      </w:tr>
      <w:tr w:rsidR="00741959" w:rsidRPr="000C3B43" w14:paraId="7D2A4E1C" w14:textId="77777777" w:rsidTr="00197DA7">
        <w:tc>
          <w:tcPr>
            <w:tcW w:w="993" w:type="dxa"/>
          </w:tcPr>
          <w:p w14:paraId="6FBFD394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CC</w:t>
            </w:r>
          </w:p>
        </w:tc>
        <w:tc>
          <w:tcPr>
            <w:tcW w:w="3673" w:type="dxa"/>
          </w:tcPr>
          <w:p w14:paraId="2D24CAEE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Country Code</w:t>
            </w:r>
          </w:p>
        </w:tc>
        <w:tc>
          <w:tcPr>
            <w:tcW w:w="4974" w:type="dxa"/>
          </w:tcPr>
          <w:p w14:paraId="7789D12B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Код страны</w:t>
            </w:r>
          </w:p>
        </w:tc>
      </w:tr>
      <w:tr w:rsidR="00741959" w:rsidRPr="004C0C7C" w14:paraId="101D6C91" w14:textId="77777777" w:rsidTr="00197DA7">
        <w:tc>
          <w:tcPr>
            <w:tcW w:w="993" w:type="dxa"/>
          </w:tcPr>
          <w:p w14:paraId="5B03932A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DNIC</w:t>
            </w:r>
          </w:p>
        </w:tc>
        <w:tc>
          <w:tcPr>
            <w:tcW w:w="3673" w:type="dxa"/>
          </w:tcPr>
          <w:p w14:paraId="33318A00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Data Network Interface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0E87F06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Коды интерфейсов сети передачи данных</w:t>
            </w:r>
          </w:p>
        </w:tc>
      </w:tr>
      <w:tr w:rsidR="00741959" w:rsidRPr="000C3B43" w14:paraId="2C36025D" w14:textId="77777777" w:rsidTr="00197DA7">
        <w:tc>
          <w:tcPr>
            <w:tcW w:w="993" w:type="dxa"/>
          </w:tcPr>
          <w:p w14:paraId="53DABA69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IoT</w:t>
            </w:r>
            <w:proofErr w:type="spellEnd"/>
          </w:p>
        </w:tc>
        <w:tc>
          <w:tcPr>
            <w:tcW w:w="3673" w:type="dxa"/>
          </w:tcPr>
          <w:p w14:paraId="092E2FC8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Internet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of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Things</w:t>
            </w:r>
            <w:proofErr w:type="spellEnd"/>
          </w:p>
        </w:tc>
        <w:tc>
          <w:tcPr>
            <w:tcW w:w="4974" w:type="dxa"/>
          </w:tcPr>
          <w:p w14:paraId="4BEBB2C5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Интернет вещей</w:t>
            </w:r>
          </w:p>
        </w:tc>
      </w:tr>
      <w:tr w:rsidR="00741959" w:rsidRPr="000C3B43" w14:paraId="282BC012" w14:textId="77777777" w:rsidTr="00197DA7">
        <w:tc>
          <w:tcPr>
            <w:tcW w:w="993" w:type="dxa"/>
          </w:tcPr>
          <w:p w14:paraId="2F05789C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ISPC</w:t>
            </w:r>
          </w:p>
        </w:tc>
        <w:tc>
          <w:tcPr>
            <w:tcW w:w="3673" w:type="dxa"/>
          </w:tcPr>
          <w:p w14:paraId="7FF0D5CE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International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Signalling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Point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55473792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Коды пунктов международной сигнализации</w:t>
            </w:r>
          </w:p>
        </w:tc>
      </w:tr>
      <w:tr w:rsidR="00741959" w:rsidRPr="000C3B43" w14:paraId="4C43BC92" w14:textId="77777777" w:rsidTr="00197DA7">
        <w:tc>
          <w:tcPr>
            <w:tcW w:w="993" w:type="dxa"/>
          </w:tcPr>
          <w:p w14:paraId="317438D3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M2M</w:t>
            </w:r>
          </w:p>
        </w:tc>
        <w:tc>
          <w:tcPr>
            <w:tcW w:w="3673" w:type="dxa"/>
          </w:tcPr>
          <w:p w14:paraId="52B4B8AA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Machine to Machine</w:t>
            </w:r>
          </w:p>
        </w:tc>
        <w:tc>
          <w:tcPr>
            <w:tcW w:w="4974" w:type="dxa"/>
          </w:tcPr>
          <w:p w14:paraId="7A1D2C9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Межмашинный</w:t>
            </w:r>
          </w:p>
        </w:tc>
      </w:tr>
      <w:tr w:rsidR="00741959" w:rsidRPr="000C3B43" w14:paraId="01DD63A4" w14:textId="77777777" w:rsidTr="00197DA7">
        <w:tc>
          <w:tcPr>
            <w:tcW w:w="993" w:type="dxa"/>
          </w:tcPr>
          <w:p w14:paraId="5DA61DA8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MNC</w:t>
            </w:r>
          </w:p>
        </w:tc>
        <w:tc>
          <w:tcPr>
            <w:tcW w:w="3673" w:type="dxa"/>
          </w:tcPr>
          <w:p w14:paraId="48CC9018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Mobile Network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6AC0CF4B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Коды сетей подвижной связи</w:t>
            </w:r>
          </w:p>
        </w:tc>
      </w:tr>
      <w:tr w:rsidR="00741959" w:rsidRPr="004C0C7C" w14:paraId="643DFDC8" w14:textId="77777777" w:rsidTr="00197DA7">
        <w:tc>
          <w:tcPr>
            <w:tcW w:w="993" w:type="dxa"/>
          </w:tcPr>
          <w:p w14:paraId="2544339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MCC</w:t>
            </w:r>
          </w:p>
        </w:tc>
        <w:tc>
          <w:tcPr>
            <w:tcW w:w="3673" w:type="dxa"/>
          </w:tcPr>
          <w:p w14:paraId="447B02DE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Mobile Country Code</w:t>
            </w:r>
          </w:p>
        </w:tc>
        <w:tc>
          <w:tcPr>
            <w:tcW w:w="4974" w:type="dxa"/>
          </w:tcPr>
          <w:p w14:paraId="3E29CA2D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Код страны в системе подвижной связи</w:t>
            </w:r>
          </w:p>
        </w:tc>
      </w:tr>
      <w:tr w:rsidR="00741959" w:rsidRPr="000C3B43" w14:paraId="02BF419A" w14:textId="77777777" w:rsidTr="00197DA7">
        <w:tc>
          <w:tcPr>
            <w:tcW w:w="993" w:type="dxa"/>
          </w:tcPr>
          <w:p w14:paraId="393DCEE7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MNO</w:t>
            </w:r>
          </w:p>
        </w:tc>
        <w:tc>
          <w:tcPr>
            <w:tcW w:w="3673" w:type="dxa"/>
          </w:tcPr>
          <w:p w14:paraId="1337475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Mobile Network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Operator</w:t>
            </w:r>
            <w:proofErr w:type="spellEnd"/>
          </w:p>
        </w:tc>
        <w:tc>
          <w:tcPr>
            <w:tcW w:w="4974" w:type="dxa"/>
          </w:tcPr>
          <w:p w14:paraId="4AB7A845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Оператор сети подвижной связи</w:t>
            </w:r>
          </w:p>
        </w:tc>
      </w:tr>
      <w:tr w:rsidR="00741959" w:rsidRPr="000C3B43" w14:paraId="23AB2B35" w14:textId="77777777" w:rsidTr="00197DA7">
        <w:tc>
          <w:tcPr>
            <w:tcW w:w="993" w:type="dxa"/>
          </w:tcPr>
          <w:p w14:paraId="7E445EF3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NCC</w:t>
            </w:r>
          </w:p>
        </w:tc>
        <w:tc>
          <w:tcPr>
            <w:tcW w:w="3673" w:type="dxa"/>
          </w:tcPr>
          <w:p w14:paraId="1FFB7E5A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Network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Colour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0E2B06A9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Цветовые коды сети</w:t>
            </w:r>
          </w:p>
        </w:tc>
      </w:tr>
      <w:tr w:rsidR="00741959" w:rsidRPr="000C3B43" w14:paraId="3DB3AB3B" w14:textId="77777777" w:rsidTr="00197DA7">
        <w:tc>
          <w:tcPr>
            <w:tcW w:w="993" w:type="dxa"/>
          </w:tcPr>
          <w:p w14:paraId="78A5515D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NSPC</w:t>
            </w:r>
          </w:p>
        </w:tc>
        <w:tc>
          <w:tcPr>
            <w:tcW w:w="3673" w:type="dxa"/>
          </w:tcPr>
          <w:p w14:paraId="792F571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National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Signalling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Point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282C11CD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Коды пунктов национальной сигнализации</w:t>
            </w:r>
          </w:p>
        </w:tc>
      </w:tr>
      <w:tr w:rsidR="00741959" w:rsidRPr="000C3B43" w14:paraId="73AB381E" w14:textId="77777777" w:rsidTr="00197DA7">
        <w:tc>
          <w:tcPr>
            <w:tcW w:w="993" w:type="dxa"/>
          </w:tcPr>
          <w:p w14:paraId="30BCD465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NNP</w:t>
            </w:r>
          </w:p>
        </w:tc>
        <w:tc>
          <w:tcPr>
            <w:tcW w:w="3673" w:type="dxa"/>
          </w:tcPr>
          <w:p w14:paraId="572CF7FD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National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Numbering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Plan</w:t>
            </w:r>
          </w:p>
        </w:tc>
        <w:tc>
          <w:tcPr>
            <w:tcW w:w="4974" w:type="dxa"/>
          </w:tcPr>
          <w:p w14:paraId="733281D2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Национальный план нумерации</w:t>
            </w:r>
          </w:p>
        </w:tc>
      </w:tr>
      <w:tr w:rsidR="00741959" w:rsidRPr="000C3B43" w14:paraId="08A3BE04" w14:textId="77777777" w:rsidTr="00197DA7">
        <w:tc>
          <w:tcPr>
            <w:tcW w:w="993" w:type="dxa"/>
          </w:tcPr>
          <w:p w14:paraId="0A94C738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PRS</w:t>
            </w:r>
          </w:p>
        </w:tc>
        <w:tc>
          <w:tcPr>
            <w:tcW w:w="3673" w:type="dxa"/>
          </w:tcPr>
          <w:p w14:paraId="08AB6D9D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Premium Rate Services</w:t>
            </w:r>
          </w:p>
        </w:tc>
        <w:tc>
          <w:tcPr>
            <w:tcW w:w="4974" w:type="dxa"/>
          </w:tcPr>
          <w:p w14:paraId="3398D157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Услуги по повышенному тарифу</w:t>
            </w:r>
          </w:p>
        </w:tc>
      </w:tr>
      <w:tr w:rsidR="00741959" w:rsidRPr="004C0C7C" w14:paraId="2FA064FF" w14:textId="77777777" w:rsidTr="00197DA7">
        <w:tc>
          <w:tcPr>
            <w:tcW w:w="993" w:type="dxa"/>
          </w:tcPr>
          <w:p w14:paraId="0CBD56E7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PLMN</w:t>
            </w:r>
          </w:p>
        </w:tc>
        <w:tc>
          <w:tcPr>
            <w:tcW w:w="3673" w:type="dxa"/>
          </w:tcPr>
          <w:p w14:paraId="56BB9F47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Public Land Mobile Network </w:t>
            </w:r>
          </w:p>
        </w:tc>
        <w:tc>
          <w:tcPr>
            <w:tcW w:w="4974" w:type="dxa"/>
          </w:tcPr>
          <w:p w14:paraId="76DA4BF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Сухопутная подвижная сеть общего пользования </w:t>
            </w:r>
          </w:p>
        </w:tc>
      </w:tr>
      <w:tr w:rsidR="00741959" w:rsidRPr="004C0C7C" w14:paraId="749A8A21" w14:textId="77777777" w:rsidTr="00197DA7">
        <w:tc>
          <w:tcPr>
            <w:tcW w:w="993" w:type="dxa"/>
          </w:tcPr>
          <w:p w14:paraId="374F5BA3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PSDN</w:t>
            </w:r>
          </w:p>
        </w:tc>
        <w:tc>
          <w:tcPr>
            <w:tcW w:w="3673" w:type="dxa"/>
          </w:tcPr>
          <w:p w14:paraId="7A7B3D40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Public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Switched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Data Network</w:t>
            </w:r>
          </w:p>
        </w:tc>
        <w:tc>
          <w:tcPr>
            <w:tcW w:w="4974" w:type="dxa"/>
          </w:tcPr>
          <w:p w14:paraId="64E9B390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Коммутируемая сеть передачи данных общего пользования</w:t>
            </w:r>
          </w:p>
        </w:tc>
      </w:tr>
      <w:tr w:rsidR="00741959" w:rsidRPr="004C0C7C" w14:paraId="746907A3" w14:textId="77777777" w:rsidTr="00197DA7">
        <w:tc>
          <w:tcPr>
            <w:tcW w:w="993" w:type="dxa"/>
          </w:tcPr>
          <w:p w14:paraId="67B206A0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PSTN</w:t>
            </w:r>
          </w:p>
        </w:tc>
        <w:tc>
          <w:tcPr>
            <w:tcW w:w="3673" w:type="dxa"/>
          </w:tcPr>
          <w:p w14:paraId="33B52508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Public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Switched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Telephone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Network </w:t>
            </w:r>
          </w:p>
        </w:tc>
        <w:tc>
          <w:tcPr>
            <w:tcW w:w="4974" w:type="dxa"/>
          </w:tcPr>
          <w:p w14:paraId="475A75E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Коммутируемая телефонная сеть общего пользования</w:t>
            </w:r>
          </w:p>
        </w:tc>
      </w:tr>
      <w:tr w:rsidR="00741959" w:rsidRPr="004C0C7C" w14:paraId="255E1186" w14:textId="77777777" w:rsidTr="00197DA7">
        <w:tc>
          <w:tcPr>
            <w:tcW w:w="993" w:type="dxa"/>
          </w:tcPr>
          <w:p w14:paraId="7C56DC51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SADC</w:t>
            </w:r>
          </w:p>
        </w:tc>
        <w:tc>
          <w:tcPr>
            <w:tcW w:w="3673" w:type="dxa"/>
          </w:tcPr>
          <w:p w14:paraId="2B4F030B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Southern Africa Development Community</w:t>
            </w:r>
          </w:p>
        </w:tc>
        <w:tc>
          <w:tcPr>
            <w:tcW w:w="4974" w:type="dxa"/>
          </w:tcPr>
          <w:p w14:paraId="11347AF7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Сообщество по вопросам развития юга Африки (САДК)</w:t>
            </w:r>
          </w:p>
        </w:tc>
      </w:tr>
      <w:tr w:rsidR="00741959" w:rsidRPr="000C3B43" w14:paraId="10AB87EE" w14:textId="77777777" w:rsidTr="00197DA7">
        <w:tc>
          <w:tcPr>
            <w:tcW w:w="993" w:type="dxa"/>
          </w:tcPr>
          <w:p w14:paraId="24D31993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SPC</w:t>
            </w:r>
          </w:p>
        </w:tc>
        <w:tc>
          <w:tcPr>
            <w:tcW w:w="3673" w:type="dxa"/>
          </w:tcPr>
          <w:p w14:paraId="5188D25A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Signalling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Point Code</w:t>
            </w:r>
          </w:p>
        </w:tc>
        <w:tc>
          <w:tcPr>
            <w:tcW w:w="4974" w:type="dxa"/>
          </w:tcPr>
          <w:p w14:paraId="08FA9825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Код пункта сигнализации</w:t>
            </w:r>
          </w:p>
        </w:tc>
      </w:tr>
      <w:tr w:rsidR="00741959" w:rsidRPr="000C3B43" w14:paraId="74A7EA50" w14:textId="77777777" w:rsidTr="00197DA7">
        <w:tc>
          <w:tcPr>
            <w:tcW w:w="993" w:type="dxa"/>
          </w:tcPr>
          <w:p w14:paraId="1F8A69B0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USSD</w:t>
            </w:r>
          </w:p>
        </w:tc>
        <w:tc>
          <w:tcPr>
            <w:tcW w:w="3673" w:type="dxa"/>
          </w:tcPr>
          <w:p w14:paraId="1C054F92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Unstructured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Supplementary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Service Data</w:t>
            </w:r>
          </w:p>
        </w:tc>
        <w:tc>
          <w:tcPr>
            <w:tcW w:w="4974" w:type="dxa"/>
          </w:tcPr>
          <w:p w14:paraId="12CA4439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Неструктурированные данные дополнительных услуг</w:t>
            </w:r>
          </w:p>
        </w:tc>
      </w:tr>
      <w:tr w:rsidR="00741959" w:rsidRPr="000C3B43" w14:paraId="6B900436" w14:textId="77777777" w:rsidTr="00197DA7">
        <w:tc>
          <w:tcPr>
            <w:tcW w:w="993" w:type="dxa"/>
          </w:tcPr>
          <w:p w14:paraId="68D4F453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proofErr w:type="spellStart"/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VANs</w:t>
            </w:r>
            <w:proofErr w:type="spellEnd"/>
          </w:p>
        </w:tc>
        <w:tc>
          <w:tcPr>
            <w:tcW w:w="3673" w:type="dxa"/>
          </w:tcPr>
          <w:p w14:paraId="4CADF855" w14:textId="77777777" w:rsidR="00741959" w:rsidRPr="004C0C7C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C0C7C">
              <w:rPr>
                <w:rFonts w:asciiTheme="minorHAnsi" w:hAnsiTheme="minorHAnsi" w:cstheme="minorHAnsi"/>
              </w:rPr>
              <w:t>Value Added Network Service providers</w:t>
            </w:r>
          </w:p>
        </w:tc>
        <w:tc>
          <w:tcPr>
            <w:tcW w:w="4974" w:type="dxa"/>
          </w:tcPr>
          <w:p w14:paraId="491CA919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>Поставщики дополнительных сетевых услуг</w:t>
            </w:r>
          </w:p>
        </w:tc>
      </w:tr>
      <w:tr w:rsidR="00741959" w:rsidRPr="004C0C7C" w14:paraId="3CE00F26" w14:textId="77777777" w:rsidTr="00197DA7">
        <w:tc>
          <w:tcPr>
            <w:tcW w:w="993" w:type="dxa"/>
          </w:tcPr>
          <w:p w14:paraId="0EFE8D8C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bCs/>
                <w:lang w:val="ru-RU"/>
              </w:rPr>
              <w:t>VoIP</w:t>
            </w:r>
          </w:p>
        </w:tc>
        <w:tc>
          <w:tcPr>
            <w:tcW w:w="3673" w:type="dxa"/>
          </w:tcPr>
          <w:p w14:paraId="5688E623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Voice </w:t>
            </w:r>
            <w:proofErr w:type="spellStart"/>
            <w:r w:rsidRPr="000C3B43">
              <w:rPr>
                <w:rFonts w:asciiTheme="minorHAnsi" w:hAnsiTheme="minorHAnsi" w:cstheme="minorHAnsi"/>
                <w:lang w:val="ru-RU"/>
              </w:rPr>
              <w:t>Over</w:t>
            </w:r>
            <w:proofErr w:type="spellEnd"/>
            <w:r w:rsidRPr="000C3B43">
              <w:rPr>
                <w:rFonts w:asciiTheme="minorHAnsi" w:hAnsiTheme="minorHAnsi" w:cstheme="minorHAnsi"/>
                <w:lang w:val="ru-RU"/>
              </w:rPr>
              <w:t xml:space="preserve"> Internet Protocol</w:t>
            </w:r>
          </w:p>
        </w:tc>
        <w:tc>
          <w:tcPr>
            <w:tcW w:w="4974" w:type="dxa"/>
          </w:tcPr>
          <w:p w14:paraId="5CF1A1FB" w14:textId="77777777" w:rsidR="00741959" w:rsidRPr="000C3B43" w:rsidRDefault="00741959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HAnsi"/>
                <w:lang w:val="ru-RU"/>
              </w:rPr>
            </w:pPr>
            <w:r w:rsidRPr="000C3B43">
              <w:rPr>
                <w:rFonts w:asciiTheme="minorHAnsi" w:hAnsiTheme="minorHAnsi" w:cstheme="minorHAnsi"/>
                <w:lang w:val="ru-RU"/>
              </w:rPr>
              <w:t xml:space="preserve">Передача голоса по протоколу Интернет </w:t>
            </w:r>
          </w:p>
        </w:tc>
      </w:tr>
    </w:tbl>
    <w:p w14:paraId="7AB1ED08" w14:textId="77777777" w:rsidR="00741959" w:rsidRPr="000C3B43" w:rsidRDefault="00741959" w:rsidP="00741959">
      <w:pPr>
        <w:spacing w:before="240"/>
        <w:rPr>
          <w:rFonts w:eastAsia="SimSun"/>
          <w:b/>
          <w:bCs/>
          <w:lang w:val="ru-RU"/>
        </w:rPr>
      </w:pPr>
      <w:r w:rsidRPr="000C3B43">
        <w:rPr>
          <w:rFonts w:eastAsia="SimSun"/>
          <w:b/>
          <w:bCs/>
          <w:lang w:val="ru-RU"/>
        </w:rPr>
        <w:t>1</w:t>
      </w:r>
      <w:r w:rsidRPr="000C3B43">
        <w:rPr>
          <w:rFonts w:eastAsia="SimSun"/>
          <w:b/>
          <w:bCs/>
          <w:lang w:val="ru-RU"/>
        </w:rPr>
        <w:tab/>
        <w:t>ВВЕДЕНИЕ</w:t>
      </w:r>
    </w:p>
    <w:p w14:paraId="16DF5002" w14:textId="77777777" w:rsidR="00741959" w:rsidRPr="000C3B43" w:rsidRDefault="00741959" w:rsidP="00741959">
      <w:pPr>
        <w:ind w:left="567" w:hanging="567"/>
        <w:rPr>
          <w:lang w:val="ru-RU"/>
        </w:rPr>
      </w:pPr>
      <w:r w:rsidRPr="000C3B43">
        <w:rPr>
          <w:rFonts w:eastAsiaTheme="minorHAnsi"/>
          <w:bCs/>
          <w:lang w:val="ru-RU"/>
        </w:rPr>
        <w:t>1.1</w:t>
      </w:r>
      <w:r w:rsidRPr="000C3B43">
        <w:rPr>
          <w:rFonts w:eastAsiaTheme="minorHAnsi"/>
          <w:bCs/>
          <w:lang w:val="ru-RU"/>
        </w:rPr>
        <w:tab/>
      </w:r>
      <w:r w:rsidRPr="000C3B43">
        <w:rPr>
          <w:rFonts w:cs="Calibri"/>
          <w:lang w:val="ru-RU"/>
        </w:rPr>
        <w:t>Закон о регуляторном органе связи</w:t>
      </w:r>
      <w:r w:rsidRPr="000C3B43">
        <w:rPr>
          <w:rFonts w:eastAsia="Calibri"/>
          <w:lang w:val="ru-RU"/>
        </w:rPr>
        <w:t xml:space="preserve"> от 2012 года в своем разделе 38 наделяет </w:t>
      </w:r>
      <w:r w:rsidRPr="000C3B43">
        <w:rPr>
          <w:rFonts w:cs="Calibri"/>
          <w:lang w:val="ru-RU"/>
        </w:rPr>
        <w:t xml:space="preserve">Регуляторный орган связи Ботсваны </w:t>
      </w:r>
      <w:r w:rsidRPr="000C3B43">
        <w:rPr>
          <w:rFonts w:eastAsia="Calibri"/>
          <w:lang w:val="ru-RU"/>
        </w:rPr>
        <w:t>(Регуляторный орган или BOCRA) полномочиями сопровождать национальный план нумерации и другие ресурсы нумерации электросвязи, используемые в Ботсване.</w:t>
      </w:r>
    </w:p>
    <w:p w14:paraId="100D1932" w14:textId="77777777" w:rsidR="00741959" w:rsidRPr="000C3B43" w:rsidRDefault="00741959" w:rsidP="00741959">
      <w:pPr>
        <w:ind w:left="567" w:hanging="567"/>
        <w:rPr>
          <w:lang w:val="ru-RU"/>
        </w:rPr>
      </w:pPr>
      <w:r w:rsidRPr="000C3B43">
        <w:rPr>
          <w:rFonts w:eastAsiaTheme="minorHAnsi"/>
          <w:bCs/>
          <w:lang w:val="ru-RU"/>
        </w:rPr>
        <w:t>1.2</w:t>
      </w:r>
      <w:r w:rsidRPr="000C3B43">
        <w:rPr>
          <w:rFonts w:eastAsiaTheme="minorHAnsi"/>
          <w:bCs/>
          <w:lang w:val="ru-RU"/>
        </w:rPr>
        <w:tab/>
        <w:t>Выполнение этого предписанного законом мандата требует, чтобы</w:t>
      </w:r>
      <w:r w:rsidRPr="000C3B43">
        <w:rPr>
          <w:rFonts w:eastAsia="Calibri"/>
          <w:lang w:val="ru-RU"/>
        </w:rPr>
        <w:t xml:space="preserve"> BOCRA осуществлял разработку национального плана нумерации (NNP) для эффективного использования ресурсов нумерации услуг электросвязи и обеспечивал следование плану в части распределений и присвоений ресурсов нумерации поставщикам услуг. Для выполнения своего мандата BOCRA осуществляет нижеследующую деятельность.</w:t>
      </w:r>
    </w:p>
    <w:p w14:paraId="618C5D0B" w14:textId="77777777" w:rsidR="00741959" w:rsidRPr="000C3B43" w:rsidRDefault="00741959" w:rsidP="00741959">
      <w:pPr>
        <w:pStyle w:val="enumlev2"/>
        <w:tabs>
          <w:tab w:val="clear" w:pos="794"/>
          <w:tab w:val="clear" w:pos="1191"/>
        </w:tabs>
        <w:ind w:hanging="631"/>
        <w:rPr>
          <w:rFonts w:asciiTheme="minorHAnsi" w:eastAsia="Calibri" w:hAnsiTheme="minorHAnsi" w:cstheme="minorHAnsi"/>
          <w:sz w:val="20"/>
          <w:lang w:val="ru-RU"/>
        </w:rPr>
      </w:pPr>
      <w:r w:rsidRPr="000C3B43">
        <w:rPr>
          <w:rFonts w:asciiTheme="minorHAnsi" w:eastAsia="Calibri" w:hAnsiTheme="minorHAnsi" w:cstheme="minorHAnsi"/>
          <w:sz w:val="20"/>
          <w:lang w:val="ru-RU"/>
        </w:rPr>
        <w:t>1.2.1</w:t>
      </w:r>
      <w:r w:rsidRPr="000C3B43">
        <w:rPr>
          <w:rFonts w:asciiTheme="minorHAnsi" w:eastAsia="Calibri" w:hAnsiTheme="minorHAnsi" w:cstheme="minorHAnsi"/>
          <w:sz w:val="20"/>
          <w:lang w:val="ru-RU"/>
        </w:rPr>
        <w:tab/>
        <w:t>Обеспечивает совместимость национального плана нумерации, в надлежащих случаях, с соответствующими стандартами национального плана и отраслевыми руководящими указаниями, международными соглашениями, стандартами и рекомендациями.</w:t>
      </w:r>
    </w:p>
    <w:p w14:paraId="60DA4C94" w14:textId="77777777" w:rsidR="00741959" w:rsidRPr="000C3B43" w:rsidRDefault="00741959" w:rsidP="00741959">
      <w:pPr>
        <w:pStyle w:val="enumlev2"/>
        <w:tabs>
          <w:tab w:val="clear" w:pos="794"/>
        </w:tabs>
        <w:ind w:hanging="631"/>
        <w:rPr>
          <w:rFonts w:asciiTheme="minorHAnsi" w:eastAsia="Calibri" w:hAnsiTheme="minorHAnsi" w:cstheme="minorHAnsi"/>
          <w:sz w:val="20"/>
          <w:lang w:val="ru-RU"/>
        </w:rPr>
      </w:pPr>
      <w:r w:rsidRPr="000C3B43">
        <w:rPr>
          <w:rFonts w:asciiTheme="minorHAnsi" w:eastAsia="Calibri" w:hAnsiTheme="minorHAnsi" w:cstheme="minorHAnsi"/>
          <w:sz w:val="20"/>
          <w:lang w:val="ru-RU"/>
        </w:rPr>
        <w:t>1.2.2</w:t>
      </w:r>
      <w:r w:rsidRPr="000C3B43">
        <w:rPr>
          <w:rFonts w:asciiTheme="minorHAnsi" w:eastAsia="Calibri" w:hAnsiTheme="minorHAnsi" w:cstheme="minorHAnsi"/>
          <w:sz w:val="20"/>
          <w:lang w:val="ru-RU"/>
        </w:rPr>
        <w:tab/>
        <w:t xml:space="preserve">Управляет выделениями и присвоениями национального плана нумерации, для того чтобы обеспечить наличие доступных номеров в количестве, достаточном для удовлетворения текущих и обоснованно ожидаемых будущих потребностей в услугах. </w:t>
      </w:r>
    </w:p>
    <w:p w14:paraId="31B8C4F3" w14:textId="77777777" w:rsidR="00741959" w:rsidRPr="000C3B43" w:rsidRDefault="00741959" w:rsidP="00741959">
      <w:pPr>
        <w:pStyle w:val="enumlev2"/>
        <w:tabs>
          <w:tab w:val="clear" w:pos="794"/>
        </w:tabs>
        <w:ind w:hanging="631"/>
        <w:rPr>
          <w:rFonts w:asciiTheme="minorHAnsi" w:eastAsia="Calibri" w:hAnsiTheme="minorHAnsi" w:cstheme="minorHAnsi"/>
          <w:sz w:val="20"/>
          <w:lang w:val="ru-RU"/>
        </w:rPr>
      </w:pPr>
      <w:r w:rsidRPr="000C3B43">
        <w:rPr>
          <w:rFonts w:asciiTheme="minorHAnsi" w:eastAsia="Calibri" w:hAnsiTheme="minorHAnsi" w:cstheme="minorHAnsi"/>
          <w:sz w:val="20"/>
          <w:lang w:val="ru-RU"/>
        </w:rPr>
        <w:t>1.2.3</w:t>
      </w:r>
      <w:r w:rsidRPr="000C3B43">
        <w:rPr>
          <w:rFonts w:asciiTheme="minorHAnsi" w:eastAsia="Calibri" w:hAnsiTheme="minorHAnsi" w:cstheme="minorHAnsi"/>
          <w:sz w:val="20"/>
          <w:lang w:val="ru-RU"/>
        </w:rPr>
        <w:tab/>
        <w:t>Обеспечивает равенство, эффективность и прозрачность при выделении и первичном присвоении номеров, а также объективную обоснованность затрат для поставщиков и потребителей услуг.</w:t>
      </w:r>
    </w:p>
    <w:p w14:paraId="1868696F" w14:textId="77777777" w:rsidR="00741959" w:rsidRPr="000C3B43" w:rsidRDefault="00741959" w:rsidP="00974B67">
      <w:pPr>
        <w:keepNext/>
        <w:keepLines/>
        <w:rPr>
          <w:rFonts w:eastAsia="SimSun"/>
          <w:b/>
          <w:bCs/>
          <w:lang w:val="ru-RU"/>
        </w:rPr>
      </w:pPr>
      <w:bookmarkStart w:id="59" w:name="_Hlk69984774"/>
      <w:r w:rsidRPr="000C3B43">
        <w:rPr>
          <w:rFonts w:eastAsia="SimSun"/>
          <w:b/>
          <w:bCs/>
          <w:lang w:val="ru-RU"/>
        </w:rPr>
        <w:lastRenderedPageBreak/>
        <w:t>2</w:t>
      </w:r>
      <w:r w:rsidRPr="000C3B43">
        <w:rPr>
          <w:rFonts w:eastAsia="SimSun"/>
          <w:b/>
          <w:bCs/>
          <w:lang w:val="ru-RU"/>
        </w:rPr>
        <w:tab/>
        <w:t>ЦЕЛЬ</w:t>
      </w:r>
    </w:p>
    <w:bookmarkEnd w:id="59"/>
    <w:p w14:paraId="78A181EA" w14:textId="77777777" w:rsidR="00741959" w:rsidRPr="000C3B43" w:rsidRDefault="00741959" w:rsidP="00974B67">
      <w:pPr>
        <w:keepNext/>
        <w:keepLines/>
        <w:rPr>
          <w:rFonts w:eastAsia="Calibri"/>
          <w:lang w:val="ru-RU"/>
        </w:rPr>
      </w:pPr>
      <w:r w:rsidRPr="000C3B43">
        <w:rPr>
          <w:rFonts w:eastAsia="Calibri"/>
          <w:lang w:val="ru-RU"/>
        </w:rPr>
        <w:t>Цель национального плана нумерации – обеспечить прозрачное недискриминационное и эффективное использование номеров. Такая практика гарантирует поставщикам услуг и конечным пользователям высокую эффективность предоставления и потребления услуг электросвязи.</w:t>
      </w:r>
    </w:p>
    <w:p w14:paraId="6701EFDB" w14:textId="77777777" w:rsidR="00741959" w:rsidRPr="000C3B43" w:rsidRDefault="00741959" w:rsidP="00741959">
      <w:pPr>
        <w:keepNext/>
        <w:spacing w:before="240"/>
        <w:rPr>
          <w:rFonts w:eastAsia="SimSun"/>
          <w:b/>
          <w:bCs/>
          <w:lang w:val="ru-RU"/>
        </w:rPr>
      </w:pPr>
      <w:r w:rsidRPr="000C3B43">
        <w:rPr>
          <w:rFonts w:eastAsia="SimSun"/>
          <w:b/>
          <w:bCs/>
          <w:lang w:val="ru-RU"/>
        </w:rPr>
        <w:t>3</w:t>
      </w:r>
      <w:r w:rsidRPr="000C3B43">
        <w:rPr>
          <w:rFonts w:eastAsia="SimSun"/>
          <w:b/>
          <w:bCs/>
          <w:lang w:val="ru-RU"/>
        </w:rPr>
        <w:tab/>
        <w:t>БАЗОВАЯ ИНФОРМАЦИЯ</w:t>
      </w:r>
    </w:p>
    <w:p w14:paraId="505B9C85" w14:textId="77777777" w:rsidR="00741959" w:rsidRPr="000C3B43" w:rsidRDefault="00741959" w:rsidP="00741959">
      <w:pPr>
        <w:ind w:left="567" w:hanging="567"/>
        <w:rPr>
          <w:b/>
          <w:bCs/>
          <w:lang w:val="ru-RU"/>
        </w:rPr>
      </w:pPr>
      <w:r w:rsidRPr="000C3B43">
        <w:rPr>
          <w:rFonts w:eastAsiaTheme="minorHAnsi"/>
          <w:bCs/>
          <w:lang w:val="ru-RU"/>
        </w:rPr>
        <w:t>3.1</w:t>
      </w:r>
      <w:r w:rsidRPr="000C3B43">
        <w:rPr>
          <w:rFonts w:eastAsiaTheme="minorHAnsi"/>
          <w:bCs/>
          <w:lang w:val="ru-RU"/>
        </w:rPr>
        <w:tab/>
      </w:r>
      <w:r w:rsidRPr="000C3B43">
        <w:rPr>
          <w:rFonts w:eastAsia="Calibri"/>
          <w:lang w:val="ru-RU"/>
        </w:rPr>
        <w:t>BOCRA принимает принципы и процедуры, осуществляя административное управление политикой нумерации, сводом правил плана нумерации и базой данных нумерации, которые определяют порядок распределения и присвоения ресурсов нумерации. Указанные административные механизмы способствуют справедливому и эффективному распределению, присвоению и использованию ресурсов нумерации. Это обеспечивает для BOCRA и поставщиков услуг платформу управления, а для конечных пользователей – точную идентификацию своих соответствующих услуг во взаимосвязи с национальным планом.</w:t>
      </w:r>
    </w:p>
    <w:p w14:paraId="65906CBC" w14:textId="77777777" w:rsidR="00741959" w:rsidRPr="000C3B43" w:rsidRDefault="00741959" w:rsidP="00741959">
      <w:pPr>
        <w:keepNext/>
        <w:spacing w:before="240"/>
        <w:rPr>
          <w:rFonts w:eastAsia="SimSun"/>
          <w:b/>
          <w:bCs/>
          <w:lang w:val="ru-RU"/>
        </w:rPr>
      </w:pPr>
      <w:r w:rsidRPr="000C3B43">
        <w:rPr>
          <w:rFonts w:eastAsia="SimSun"/>
          <w:b/>
          <w:bCs/>
          <w:lang w:val="ru-RU"/>
        </w:rPr>
        <w:t>4</w:t>
      </w:r>
      <w:r w:rsidRPr="000C3B43">
        <w:rPr>
          <w:rFonts w:eastAsia="SimSun"/>
          <w:b/>
          <w:bCs/>
          <w:lang w:val="ru-RU"/>
        </w:rPr>
        <w:tab/>
        <w:t>НАЦИОНАЛЬНЫЙ ПЛАН НУМЕРАЦИИ (NNP)</w:t>
      </w:r>
    </w:p>
    <w:p w14:paraId="70A86101" w14:textId="77777777" w:rsidR="00741959" w:rsidRPr="000C3B43" w:rsidRDefault="00741959" w:rsidP="00741959">
      <w:pPr>
        <w:ind w:left="567" w:hanging="567"/>
        <w:jc w:val="left"/>
        <w:rPr>
          <w:b/>
          <w:bCs/>
          <w:lang w:val="ru-RU"/>
        </w:rPr>
      </w:pPr>
      <w:r w:rsidRPr="000C3B43">
        <w:rPr>
          <w:rFonts w:eastAsia="Calibri"/>
          <w:lang w:val="ru-RU"/>
        </w:rPr>
        <w:t>4.1</w:t>
      </w:r>
      <w:r w:rsidRPr="000C3B43">
        <w:rPr>
          <w:rFonts w:eastAsia="Calibri"/>
          <w:lang w:val="ru-RU"/>
        </w:rPr>
        <w:tab/>
        <w:t xml:space="preserve">Национальный план нумерации представлен в </w:t>
      </w:r>
      <w:r w:rsidRPr="00DF54DF">
        <w:rPr>
          <w:rFonts w:eastAsia="Calibri"/>
          <w:lang w:val="ru-RU"/>
        </w:rPr>
        <w:t>Таблице 1</w:t>
      </w:r>
      <w:r w:rsidRPr="000C3B43">
        <w:rPr>
          <w:rFonts w:eastAsia="Calibri"/>
          <w:lang w:val="ru-RU"/>
        </w:rPr>
        <w:br/>
        <w:t>Таблица 1 – это матрица распределения всех номеров, то есть номеров фиксированной и подвижной связи, коротких кодов, а также прочих уникальных ресурсов нумерации. Они подробно описаны в следующих ниже разделах.</w:t>
      </w:r>
    </w:p>
    <w:p w14:paraId="069E551C" w14:textId="77777777" w:rsidR="00741959" w:rsidRPr="000C3B43" w:rsidRDefault="00741959" w:rsidP="0074195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 xml:space="preserve">Таблица 1 – Национальный план нумерации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863"/>
        <w:gridCol w:w="865"/>
        <w:gridCol w:w="720"/>
        <w:gridCol w:w="721"/>
        <w:gridCol w:w="865"/>
        <w:gridCol w:w="720"/>
        <w:gridCol w:w="865"/>
        <w:gridCol w:w="864"/>
        <w:gridCol w:w="865"/>
        <w:gridCol w:w="721"/>
      </w:tblGrid>
      <w:tr w:rsidR="00741959" w:rsidRPr="000C3B43" w14:paraId="7195D214" w14:textId="77777777" w:rsidTr="00197DA7">
        <w:trPr>
          <w:tblHeader/>
          <w:jc w:val="center"/>
        </w:trPr>
        <w:tc>
          <w:tcPr>
            <w:tcW w:w="1003" w:type="dxa"/>
            <w:vMerge w:val="restart"/>
            <w:hideMark/>
          </w:tcPr>
          <w:p w14:paraId="0333BC76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8069" w:type="dxa"/>
            <w:gridSpan w:val="10"/>
            <w:hideMark/>
          </w:tcPr>
          <w:p w14:paraId="72D1B190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Вторая цифра</w:t>
            </w:r>
          </w:p>
        </w:tc>
      </w:tr>
      <w:tr w:rsidR="00741959" w:rsidRPr="000C3B43" w14:paraId="39992920" w14:textId="77777777" w:rsidTr="00197DA7">
        <w:trPr>
          <w:tblHeader/>
          <w:jc w:val="center"/>
        </w:trPr>
        <w:tc>
          <w:tcPr>
            <w:tcW w:w="1003" w:type="dxa"/>
            <w:vMerge/>
            <w:vAlign w:val="center"/>
            <w:hideMark/>
          </w:tcPr>
          <w:p w14:paraId="1BA9484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hideMark/>
          </w:tcPr>
          <w:p w14:paraId="48465469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865" w:type="dxa"/>
            <w:hideMark/>
          </w:tcPr>
          <w:p w14:paraId="4D2115B6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hideMark/>
          </w:tcPr>
          <w:p w14:paraId="094AD198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hideMark/>
          </w:tcPr>
          <w:p w14:paraId="16576BF8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865" w:type="dxa"/>
            <w:hideMark/>
          </w:tcPr>
          <w:p w14:paraId="32D5C1F7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  <w:hideMark/>
          </w:tcPr>
          <w:p w14:paraId="4D7EF566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865" w:type="dxa"/>
            <w:hideMark/>
          </w:tcPr>
          <w:p w14:paraId="1A992DA3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864" w:type="dxa"/>
            <w:hideMark/>
          </w:tcPr>
          <w:p w14:paraId="0178890E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65" w:type="dxa"/>
            <w:hideMark/>
          </w:tcPr>
          <w:p w14:paraId="082E9277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hideMark/>
          </w:tcPr>
          <w:p w14:paraId="7DB5916E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</w:tr>
      <w:tr w:rsidR="00741959" w:rsidRPr="000C3B43" w14:paraId="35619B85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43CB921B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863" w:type="dxa"/>
            <w:hideMark/>
          </w:tcPr>
          <w:p w14:paraId="73B0FBB5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Межд.</w:t>
            </w:r>
          </w:p>
        </w:tc>
        <w:tc>
          <w:tcPr>
            <w:tcW w:w="5620" w:type="dxa"/>
            <w:gridSpan w:val="7"/>
            <w:hideMark/>
          </w:tcPr>
          <w:p w14:paraId="67B55027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Упрощенный набор международного номера в регионе</w:t>
            </w:r>
          </w:p>
        </w:tc>
        <w:tc>
          <w:tcPr>
            <w:tcW w:w="865" w:type="dxa"/>
          </w:tcPr>
          <w:p w14:paraId="31D0DCAF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0800 и 08XX</w:t>
            </w:r>
          </w:p>
        </w:tc>
        <w:tc>
          <w:tcPr>
            <w:tcW w:w="721" w:type="dxa"/>
          </w:tcPr>
          <w:p w14:paraId="34AEEA5C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41959" w:rsidRPr="000C3B43" w14:paraId="57AA139F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7C981DD2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8069" w:type="dxa"/>
            <w:gridSpan w:val="10"/>
            <w:hideMark/>
          </w:tcPr>
          <w:p w14:paraId="72BCFFB1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Короткие коды</w:t>
            </w:r>
          </w:p>
        </w:tc>
      </w:tr>
      <w:tr w:rsidR="00741959" w:rsidRPr="000C3B43" w14:paraId="2569C08C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32BFB160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863" w:type="dxa"/>
            <w:hideMark/>
          </w:tcPr>
          <w:p w14:paraId="7F0477F4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697AC1CD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Географическая нумерация (регион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Франсистауна</w:t>
            </w:r>
            <w:proofErr w:type="spellEnd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41959" w:rsidRPr="000C3B43" w14:paraId="37A71DE1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650C83FD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863" w:type="dxa"/>
            <w:hideMark/>
          </w:tcPr>
          <w:p w14:paraId="2C30658A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57B436CC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(Габороне)</w:t>
            </w:r>
          </w:p>
        </w:tc>
      </w:tr>
      <w:tr w:rsidR="00741959" w:rsidRPr="000C3B43" w14:paraId="27B3FB3D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21321E8D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863" w:type="dxa"/>
            <w:hideMark/>
          </w:tcPr>
          <w:p w14:paraId="1ACACA96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70CA9B48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Географическая нумерация (регион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Палапье</w:t>
            </w:r>
            <w:proofErr w:type="spellEnd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741959" w:rsidRPr="004C0C7C" w14:paraId="14CB24AD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3EBA2428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863" w:type="dxa"/>
            <w:hideMark/>
          </w:tcPr>
          <w:p w14:paraId="0609F9F0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47C612C7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(юго-восточный регион)</w:t>
            </w:r>
          </w:p>
        </w:tc>
      </w:tr>
      <w:tr w:rsidR="00741959" w:rsidRPr="004C0C7C" w14:paraId="59DF297A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504AC628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863" w:type="dxa"/>
            <w:hideMark/>
          </w:tcPr>
          <w:p w14:paraId="5FA0C70B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3600DB05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(северный и западный регионы)</w:t>
            </w:r>
          </w:p>
        </w:tc>
      </w:tr>
      <w:tr w:rsidR="00741959" w:rsidRPr="000C3B43" w14:paraId="760BB91C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61472547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069" w:type="dxa"/>
            <w:gridSpan w:val="10"/>
            <w:hideMark/>
          </w:tcPr>
          <w:p w14:paraId="016E0D95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Нумерация подвижной связи</w:t>
            </w:r>
          </w:p>
        </w:tc>
      </w:tr>
      <w:tr w:rsidR="00741959" w:rsidRPr="004C0C7C" w14:paraId="0E8D6E70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3AC958EA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8069" w:type="dxa"/>
            <w:gridSpan w:val="10"/>
            <w:hideMark/>
          </w:tcPr>
          <w:p w14:paraId="5964E40B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Негеографическая нумерация </w:t>
            </w: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(M2M и подвижная связь)</w:t>
            </w:r>
          </w:p>
        </w:tc>
      </w:tr>
      <w:tr w:rsidR="00741959" w:rsidRPr="000C3B43" w14:paraId="2FB28EFA" w14:textId="77777777" w:rsidTr="00197DA7">
        <w:trPr>
          <w:tblHeader/>
          <w:jc w:val="center"/>
        </w:trPr>
        <w:tc>
          <w:tcPr>
            <w:tcW w:w="1003" w:type="dxa"/>
            <w:hideMark/>
          </w:tcPr>
          <w:p w14:paraId="62D27C80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863" w:type="dxa"/>
            <w:hideMark/>
          </w:tcPr>
          <w:p w14:paraId="3FFF3515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PRS</w:t>
            </w:r>
          </w:p>
        </w:tc>
        <w:tc>
          <w:tcPr>
            <w:tcW w:w="865" w:type="dxa"/>
            <w:hideMark/>
          </w:tcPr>
          <w:p w14:paraId="3CA446C3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91X</w:t>
            </w:r>
          </w:p>
        </w:tc>
        <w:tc>
          <w:tcPr>
            <w:tcW w:w="5620" w:type="dxa"/>
            <w:gridSpan w:val="7"/>
            <w:vAlign w:val="center"/>
          </w:tcPr>
          <w:p w14:paraId="053B8268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721" w:type="dxa"/>
            <w:hideMark/>
          </w:tcPr>
          <w:p w14:paraId="570681E8" w14:textId="77777777" w:rsidR="00741959" w:rsidRPr="000C3B43" w:rsidRDefault="00741959" w:rsidP="00197DA7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99X</w:t>
            </w:r>
          </w:p>
        </w:tc>
      </w:tr>
    </w:tbl>
    <w:p w14:paraId="7023E3A9" w14:textId="77777777" w:rsidR="00741959" w:rsidRPr="000C3B43" w:rsidRDefault="00741959" w:rsidP="00741959">
      <w:pPr>
        <w:tabs>
          <w:tab w:val="clear" w:pos="567"/>
          <w:tab w:val="left" w:pos="709"/>
        </w:tabs>
        <w:spacing w:before="80"/>
        <w:ind w:left="1276" w:hanging="1276"/>
        <w:rPr>
          <w:sz w:val="18"/>
          <w:szCs w:val="18"/>
          <w:lang w:val="ru-RU"/>
        </w:rPr>
      </w:pPr>
      <w:r w:rsidRPr="000C3B43">
        <w:rPr>
          <w:sz w:val="18"/>
          <w:szCs w:val="18"/>
          <w:lang w:val="ru-RU"/>
        </w:rPr>
        <w:t>Межд.:</w:t>
      </w:r>
      <w:r w:rsidRPr="000C3B43">
        <w:rPr>
          <w:sz w:val="18"/>
          <w:szCs w:val="18"/>
          <w:lang w:val="ru-RU"/>
        </w:rPr>
        <w:tab/>
      </w:r>
      <w:r w:rsidRPr="000C3B43">
        <w:rPr>
          <w:rFonts w:asciiTheme="minorHAnsi" w:hAnsiTheme="minorHAnsi" w:cs="Arial"/>
          <w:sz w:val="18"/>
          <w:szCs w:val="18"/>
          <w:lang w:val="ru-RU"/>
        </w:rPr>
        <w:t>код доступа к международной связи</w:t>
      </w:r>
    </w:p>
    <w:p w14:paraId="2BE1B83E" w14:textId="77777777" w:rsidR="00741959" w:rsidRPr="000C3B43" w:rsidRDefault="00741959" w:rsidP="00741959">
      <w:pPr>
        <w:tabs>
          <w:tab w:val="clear" w:pos="567"/>
          <w:tab w:val="left" w:pos="709"/>
        </w:tabs>
        <w:spacing w:before="40"/>
        <w:rPr>
          <w:sz w:val="18"/>
          <w:szCs w:val="18"/>
          <w:lang w:val="ru-RU"/>
        </w:rPr>
      </w:pPr>
      <w:r w:rsidRPr="000C3B43">
        <w:rPr>
          <w:sz w:val="18"/>
          <w:szCs w:val="18"/>
          <w:lang w:val="ru-RU"/>
        </w:rPr>
        <w:t xml:space="preserve">NG: </w:t>
      </w:r>
      <w:r w:rsidRPr="000C3B43">
        <w:rPr>
          <w:sz w:val="18"/>
          <w:szCs w:val="18"/>
          <w:lang w:val="ru-RU"/>
        </w:rPr>
        <w:tab/>
      </w:r>
      <w:r w:rsidRPr="000C3B43">
        <w:rPr>
          <w:rFonts w:asciiTheme="minorHAnsi" w:hAnsiTheme="minorHAnsi" w:cs="Arial"/>
          <w:sz w:val="18"/>
          <w:szCs w:val="18"/>
          <w:lang w:val="ru-RU"/>
        </w:rPr>
        <w:t>негеографическая нумерация</w:t>
      </w:r>
    </w:p>
    <w:p w14:paraId="0D65E118" w14:textId="77777777" w:rsidR="00741959" w:rsidRPr="000C3B43" w:rsidRDefault="00741959" w:rsidP="00741959">
      <w:pPr>
        <w:tabs>
          <w:tab w:val="clear" w:pos="567"/>
          <w:tab w:val="left" w:pos="709"/>
        </w:tabs>
        <w:spacing w:before="40"/>
        <w:rPr>
          <w:sz w:val="18"/>
          <w:szCs w:val="18"/>
          <w:lang w:val="ru-RU"/>
        </w:rPr>
      </w:pPr>
      <w:r w:rsidRPr="000C3B43">
        <w:rPr>
          <w:sz w:val="18"/>
          <w:szCs w:val="18"/>
          <w:lang w:val="ru-RU"/>
        </w:rPr>
        <w:t xml:space="preserve">PRS: </w:t>
      </w:r>
      <w:r w:rsidRPr="000C3B43">
        <w:rPr>
          <w:sz w:val="18"/>
          <w:szCs w:val="18"/>
          <w:lang w:val="ru-RU"/>
        </w:rPr>
        <w:tab/>
      </w:r>
      <w:r w:rsidRPr="000C3B43">
        <w:rPr>
          <w:rFonts w:asciiTheme="minorHAnsi" w:hAnsiTheme="minorHAnsi" w:cs="Arial"/>
          <w:sz w:val="18"/>
          <w:szCs w:val="18"/>
          <w:lang w:val="ru-RU"/>
        </w:rPr>
        <w:t>услуги по повышенному тарифу (негеографические)</w:t>
      </w:r>
    </w:p>
    <w:p w14:paraId="1878FC89" w14:textId="77777777" w:rsidR="00741959" w:rsidRPr="000C3B43" w:rsidRDefault="00741959" w:rsidP="00741959">
      <w:pPr>
        <w:pageBreakBefore/>
        <w:rPr>
          <w:lang w:val="ru-RU"/>
        </w:rPr>
      </w:pPr>
      <w:r w:rsidRPr="000C3B43">
        <w:rPr>
          <w:rFonts w:eastAsiaTheme="minorHAnsi"/>
          <w:lang w:val="ru-RU"/>
        </w:rPr>
        <w:lastRenderedPageBreak/>
        <w:t>4.2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Theme="minorHAnsi"/>
          <w:b/>
          <w:bCs/>
          <w:lang w:val="ru-RU"/>
        </w:rPr>
        <w:t xml:space="preserve">Уникальные номера и короткие номера </w:t>
      </w:r>
    </w:p>
    <w:p w14:paraId="747CCAB0" w14:textId="77777777" w:rsidR="00741959" w:rsidRPr="000C3B43" w:rsidRDefault="00741959" w:rsidP="007419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0C3B43">
        <w:rPr>
          <w:rFonts w:eastAsiaTheme="minorHAnsi"/>
          <w:lang w:val="ru-RU"/>
        </w:rPr>
        <w:tab/>
        <w:t>4.2.1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="Calibri"/>
          <w:b/>
          <w:bCs/>
          <w:lang w:val="ru-RU"/>
        </w:rPr>
        <w:t>Уровень 0 – доступ к международной связи и номера бесплатного вызова</w:t>
      </w:r>
      <w:r w:rsidRPr="000C3B43">
        <w:rPr>
          <w:lang w:val="ru-RU"/>
        </w:rPr>
        <w:br/>
      </w:r>
      <w:r w:rsidRPr="000C3B43">
        <w:rPr>
          <w:rFonts w:eastAsia="Calibri"/>
          <w:lang w:val="ru-RU"/>
        </w:rPr>
        <w:t>Уровень 0 используется для доступа к международной связи (</w:t>
      </w:r>
      <w:r w:rsidRPr="000C3B43">
        <w:rPr>
          <w:rFonts w:eastAsia="Calibri"/>
          <w:b/>
          <w:bCs/>
          <w:lang w:val="ru-RU"/>
        </w:rPr>
        <w:t>00</w:t>
      </w:r>
      <w:r w:rsidRPr="000C3B43">
        <w:rPr>
          <w:rFonts w:eastAsia="Calibri"/>
          <w:lang w:val="ru-RU"/>
        </w:rPr>
        <w:t xml:space="preserve">), для номеров бесплатного вызова, начинающихся с </w:t>
      </w:r>
      <w:r w:rsidRPr="000C3B43">
        <w:rPr>
          <w:rFonts w:eastAsia="Calibri"/>
          <w:b/>
          <w:bCs/>
          <w:lang w:val="ru-RU"/>
        </w:rPr>
        <w:t>0800</w:t>
      </w:r>
      <w:r w:rsidRPr="000C3B43">
        <w:rPr>
          <w:rFonts w:eastAsia="Calibri"/>
          <w:lang w:val="ru-RU"/>
        </w:rPr>
        <w:t xml:space="preserve">, и для общих вызовов выделен диапазон нумерации </w:t>
      </w:r>
      <w:r w:rsidRPr="000C3B43">
        <w:rPr>
          <w:rFonts w:eastAsia="Calibri"/>
          <w:b/>
          <w:bCs/>
          <w:lang w:val="ru-RU"/>
        </w:rPr>
        <w:t>08XX</w:t>
      </w:r>
      <w:r w:rsidRPr="000C3B43">
        <w:rPr>
          <w:rFonts w:eastAsia="Calibri"/>
          <w:lang w:val="ru-RU"/>
        </w:rPr>
        <w:t>.</w:t>
      </w:r>
    </w:p>
    <w:p w14:paraId="7278C79B" w14:textId="77777777" w:rsidR="00741959" w:rsidRPr="000C3B43" w:rsidRDefault="00741959" w:rsidP="007419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0C3B43">
        <w:rPr>
          <w:rFonts w:eastAsiaTheme="minorHAnsi"/>
          <w:lang w:val="ru-RU"/>
        </w:rPr>
        <w:tab/>
        <w:t>4.2.2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="Calibri"/>
          <w:b/>
          <w:bCs/>
          <w:lang w:val="ru-RU"/>
        </w:rPr>
        <w:t>Уровень 1 – короткие коды</w:t>
      </w:r>
      <w:r w:rsidRPr="000C3B43">
        <w:rPr>
          <w:lang w:val="ru-RU"/>
        </w:rPr>
        <w:br/>
      </w:r>
      <w:r w:rsidRPr="000C3B43">
        <w:rPr>
          <w:rFonts w:eastAsia="Calibri"/>
          <w:lang w:val="ru-RU"/>
        </w:rPr>
        <w:t>Уровень 1 используется для коротких кодов. Короткие коды – это короткие телефонные номера, которые подразделяются на три категории: типы A, B и C. Эти номера занимают блоки нумерации 1XX, 1XXX и 1XXXX, то есть длина номеров составляет три, четыре или пять цифр. См. Таблицу 2.</w:t>
      </w:r>
    </w:p>
    <w:p w14:paraId="1E8E8750" w14:textId="77777777" w:rsidR="00741959" w:rsidRPr="000C3B43" w:rsidRDefault="00741959" w:rsidP="0074195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>Таблица 2 – Таблица типов коротких номеров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832"/>
      </w:tblGrid>
      <w:tr w:rsidR="00741959" w:rsidRPr="000C3B43" w14:paraId="46A784B5" w14:textId="77777777" w:rsidTr="003D5836">
        <w:trPr>
          <w:cantSplit/>
          <w:trHeight w:val="261"/>
          <w:jc w:val="center"/>
        </w:trPr>
        <w:tc>
          <w:tcPr>
            <w:tcW w:w="1838" w:type="dxa"/>
            <w:shd w:val="clear" w:color="auto" w:fill="D9E2F3"/>
          </w:tcPr>
          <w:p w14:paraId="5CE9C13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Тип коротких кодов</w:t>
            </w:r>
          </w:p>
        </w:tc>
        <w:tc>
          <w:tcPr>
            <w:tcW w:w="3402" w:type="dxa"/>
            <w:shd w:val="clear" w:color="auto" w:fill="D9E2F3"/>
          </w:tcPr>
          <w:p w14:paraId="0EA6E4F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Услуги и характеристики</w:t>
            </w:r>
          </w:p>
        </w:tc>
        <w:tc>
          <w:tcPr>
            <w:tcW w:w="3832" w:type="dxa"/>
            <w:shd w:val="clear" w:color="auto" w:fill="D9E2F3"/>
          </w:tcPr>
          <w:p w14:paraId="33AB1DE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</w:tr>
      <w:tr w:rsidR="00741959" w:rsidRPr="004C0C7C" w14:paraId="41A37BE2" w14:textId="77777777" w:rsidTr="00197DA7">
        <w:trPr>
          <w:cantSplit/>
          <w:trHeight w:val="108"/>
          <w:jc w:val="center"/>
        </w:trPr>
        <w:tc>
          <w:tcPr>
            <w:tcW w:w="1838" w:type="dxa"/>
          </w:tcPr>
          <w:p w14:paraId="239AE06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Тип A</w:t>
            </w:r>
          </w:p>
        </w:tc>
        <w:tc>
          <w:tcPr>
            <w:tcW w:w="3402" w:type="dxa"/>
          </w:tcPr>
          <w:p w14:paraId="079FC8A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Услуги национального значения, включая номера экстренного вызова</w:t>
            </w:r>
          </w:p>
        </w:tc>
        <w:tc>
          <w:tcPr>
            <w:tcW w:w="3832" w:type="dxa"/>
          </w:tcPr>
          <w:p w14:paraId="17E1847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Длина номера – 3 цифры, экстренные службы</w:t>
            </w:r>
          </w:p>
        </w:tc>
      </w:tr>
      <w:tr w:rsidR="00741959" w:rsidRPr="004C0C7C" w14:paraId="1E30B069" w14:textId="77777777" w:rsidTr="00197DA7">
        <w:trPr>
          <w:cantSplit/>
          <w:trHeight w:val="132"/>
          <w:jc w:val="center"/>
        </w:trPr>
        <w:tc>
          <w:tcPr>
            <w:tcW w:w="1838" w:type="dxa"/>
          </w:tcPr>
          <w:p w14:paraId="37D45ED9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Тип B</w:t>
            </w:r>
          </w:p>
        </w:tc>
        <w:tc>
          <w:tcPr>
            <w:tcW w:w="3402" w:type="dxa"/>
          </w:tcPr>
          <w:p w14:paraId="69478B30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Сетевые услуги, то есть услуги, доступные через всех MNO общего пользования</w:t>
            </w:r>
          </w:p>
        </w:tc>
        <w:tc>
          <w:tcPr>
            <w:tcW w:w="3832" w:type="dxa"/>
          </w:tcPr>
          <w:p w14:paraId="78B3A0E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Длина номера – 5 цифр, блоки номеров 16XXX, 17XXX, 18XX(X) и 19XXX</w:t>
            </w:r>
          </w:p>
        </w:tc>
      </w:tr>
      <w:tr w:rsidR="00741959" w:rsidRPr="000C3B43" w14:paraId="61040A7A" w14:textId="77777777" w:rsidTr="00197D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49A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Тип 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439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Внутрисетевые услуги, возможен один номер для разных услуг в пределах данной сети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519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10X(X), 11XX, 12X(X)</w:t>
            </w:r>
          </w:p>
        </w:tc>
      </w:tr>
    </w:tbl>
    <w:p w14:paraId="7312E7D3" w14:textId="77777777" w:rsidR="00741959" w:rsidRPr="000C3B43" w:rsidRDefault="00741959" w:rsidP="007419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0C3B43">
        <w:rPr>
          <w:rFonts w:eastAsiaTheme="minorHAnsi"/>
          <w:lang w:val="ru-RU"/>
        </w:rPr>
        <w:tab/>
        <w:t>4.2.3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="Calibri"/>
          <w:b/>
          <w:bCs/>
          <w:lang w:val="ru-RU"/>
        </w:rPr>
        <w:t>Уровни *1 и *2 – коды USSD</w:t>
      </w:r>
      <w:r w:rsidRPr="000C3B43">
        <w:rPr>
          <w:rFonts w:eastAsia="Calibri"/>
          <w:lang w:val="ru-RU"/>
        </w:rPr>
        <w:br/>
        <w:t>Уровни *1 и *2 используются для кодов USSD, которые в настоящее время занимают боки нумерации *1XX*XXX# и *2XX*XXX#.</w:t>
      </w:r>
    </w:p>
    <w:p w14:paraId="37546D02" w14:textId="77777777" w:rsidR="00741959" w:rsidRPr="000C3B43" w:rsidRDefault="00741959" w:rsidP="007419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b/>
          <w:bCs/>
          <w:lang w:val="ru-RU"/>
        </w:rPr>
      </w:pPr>
      <w:r w:rsidRPr="000C3B43">
        <w:rPr>
          <w:rFonts w:eastAsiaTheme="minorHAnsi"/>
          <w:lang w:val="ru-RU"/>
        </w:rPr>
        <w:tab/>
        <w:t>4.2.4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="Calibri"/>
          <w:b/>
          <w:bCs/>
          <w:lang w:val="ru-RU"/>
        </w:rPr>
        <w:t xml:space="preserve">Уровни 1 и 9 – номера экстренного вызова </w:t>
      </w:r>
      <w:r w:rsidRPr="000C3B43">
        <w:rPr>
          <w:rFonts w:eastAsia="Calibri"/>
          <w:lang w:val="ru-RU"/>
        </w:rPr>
        <w:br/>
        <w:t>Уровень 1 и часть уровня 9 используются для номеров экстренного вызова. Номера экстренного вызова занимают блоки нумерации 110–116, 99X и 91X. Перечень поставщиков экстренных услуг см. в Таблице 3, ниже.</w:t>
      </w:r>
    </w:p>
    <w:p w14:paraId="3CE6BA2C" w14:textId="77777777" w:rsidR="00741959" w:rsidRPr="000C3B43" w:rsidRDefault="00741959" w:rsidP="00741959">
      <w:pPr>
        <w:keepNext/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>Таблица 3 – Присвоенные номера экстренного вызова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6"/>
        <w:gridCol w:w="3486"/>
      </w:tblGrid>
      <w:tr w:rsidR="00741959" w:rsidRPr="000C3B43" w14:paraId="0F64B2E9" w14:textId="77777777" w:rsidTr="003D5836">
        <w:trPr>
          <w:trHeight w:val="170"/>
          <w:jc w:val="center"/>
        </w:trPr>
        <w:tc>
          <w:tcPr>
            <w:tcW w:w="5586" w:type="dxa"/>
            <w:shd w:val="clear" w:color="auto" w:fill="D9E2F3"/>
          </w:tcPr>
          <w:p w14:paraId="7A80F8A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Поставщик услуг</w:t>
            </w:r>
          </w:p>
        </w:tc>
        <w:tc>
          <w:tcPr>
            <w:tcW w:w="3486" w:type="dxa"/>
            <w:shd w:val="clear" w:color="auto" w:fill="D9E2F3"/>
          </w:tcPr>
          <w:p w14:paraId="40D03A9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Номер экстренных вызовов</w:t>
            </w:r>
          </w:p>
        </w:tc>
      </w:tr>
      <w:tr w:rsidR="00741959" w:rsidRPr="000C3B43" w14:paraId="11CCD27E" w14:textId="77777777" w:rsidTr="00197DA7">
        <w:trPr>
          <w:trHeight w:val="170"/>
          <w:jc w:val="center"/>
        </w:trPr>
        <w:tc>
          <w:tcPr>
            <w:tcW w:w="5586" w:type="dxa"/>
          </w:tcPr>
          <w:p w14:paraId="25305862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Все чрезвычайные ситуации</w:t>
            </w:r>
          </w:p>
        </w:tc>
        <w:tc>
          <w:tcPr>
            <w:tcW w:w="3486" w:type="dxa"/>
          </w:tcPr>
          <w:p w14:paraId="4ABB62DF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112</w:t>
            </w:r>
          </w:p>
        </w:tc>
      </w:tr>
      <w:tr w:rsidR="00741959" w:rsidRPr="000C3B43" w14:paraId="02C63468" w14:textId="77777777" w:rsidTr="00197DA7">
        <w:trPr>
          <w:trHeight w:val="170"/>
          <w:jc w:val="center"/>
        </w:trPr>
        <w:tc>
          <w:tcPr>
            <w:tcW w:w="5586" w:type="dxa"/>
          </w:tcPr>
          <w:p w14:paraId="79B3D834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Организация помощи детям </w:t>
            </w:r>
            <w:proofErr w:type="spellStart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ChildLine</w:t>
            </w:r>
            <w:proofErr w:type="spellEnd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486" w:type="dxa"/>
          </w:tcPr>
          <w:p w14:paraId="037A3815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116</w:t>
            </w:r>
          </w:p>
        </w:tc>
      </w:tr>
      <w:tr w:rsidR="00741959" w:rsidRPr="000C3B43" w14:paraId="08C8290C" w14:textId="77777777" w:rsidTr="00197DA7">
        <w:trPr>
          <w:trHeight w:val="170"/>
          <w:jc w:val="center"/>
        </w:trPr>
        <w:tc>
          <w:tcPr>
            <w:tcW w:w="5586" w:type="dxa"/>
          </w:tcPr>
          <w:p w14:paraId="08D524C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Экстренная помощь</w:t>
            </w:r>
          </w:p>
        </w:tc>
        <w:tc>
          <w:tcPr>
            <w:tcW w:w="3486" w:type="dxa"/>
          </w:tcPr>
          <w:p w14:paraId="73F13D43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991</w:t>
            </w:r>
          </w:p>
        </w:tc>
      </w:tr>
      <w:tr w:rsidR="00741959" w:rsidRPr="000C3B43" w14:paraId="10B27117" w14:textId="77777777" w:rsidTr="00197DA7">
        <w:trPr>
          <w:trHeight w:val="170"/>
          <w:jc w:val="center"/>
        </w:trPr>
        <w:tc>
          <w:tcPr>
            <w:tcW w:w="5586" w:type="dxa"/>
          </w:tcPr>
          <w:p w14:paraId="01DB635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Служба медицинской помощи </w:t>
            </w:r>
            <w:proofErr w:type="spellStart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MedRescue</w:t>
            </w:r>
            <w:proofErr w:type="spellEnd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 International</w:t>
            </w:r>
          </w:p>
        </w:tc>
        <w:tc>
          <w:tcPr>
            <w:tcW w:w="3486" w:type="dxa"/>
          </w:tcPr>
          <w:p w14:paraId="587EBA00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992</w:t>
            </w:r>
          </w:p>
        </w:tc>
      </w:tr>
      <w:tr w:rsidR="00741959" w:rsidRPr="000C3B43" w14:paraId="296D396E" w14:textId="77777777" w:rsidTr="00197DA7">
        <w:trPr>
          <w:trHeight w:val="170"/>
          <w:jc w:val="center"/>
        </w:trPr>
        <w:tc>
          <w:tcPr>
            <w:tcW w:w="5586" w:type="dxa"/>
          </w:tcPr>
          <w:p w14:paraId="28A936B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Служба спасения </w:t>
            </w:r>
            <w:proofErr w:type="spellStart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Rescue</w:t>
            </w:r>
            <w:proofErr w:type="spellEnd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 One</w:t>
            </w:r>
          </w:p>
        </w:tc>
        <w:tc>
          <w:tcPr>
            <w:tcW w:w="3486" w:type="dxa"/>
          </w:tcPr>
          <w:p w14:paraId="7EA56053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993</w:t>
            </w:r>
          </w:p>
        </w:tc>
      </w:tr>
      <w:tr w:rsidR="00741959" w:rsidRPr="000C3B43" w14:paraId="0826713A" w14:textId="77777777" w:rsidTr="00197DA7">
        <w:trPr>
          <w:trHeight w:val="170"/>
          <w:jc w:val="center"/>
        </w:trPr>
        <w:tc>
          <w:tcPr>
            <w:tcW w:w="5586" w:type="dxa"/>
          </w:tcPr>
          <w:p w14:paraId="5E40EC6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Медицинские услуги </w:t>
            </w:r>
            <w:proofErr w:type="spellStart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Boitekanelo</w:t>
            </w:r>
            <w:proofErr w:type="spellEnd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86" w:type="dxa"/>
          </w:tcPr>
          <w:p w14:paraId="7BB920A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994</w:t>
            </w:r>
          </w:p>
        </w:tc>
      </w:tr>
      <w:tr w:rsidR="00741959" w:rsidRPr="000C3B43" w14:paraId="63EFCEAA" w14:textId="77777777" w:rsidTr="00197DA7">
        <w:trPr>
          <w:trHeight w:val="170"/>
          <w:jc w:val="center"/>
        </w:trPr>
        <w:tc>
          <w:tcPr>
            <w:tcW w:w="5586" w:type="dxa"/>
          </w:tcPr>
          <w:p w14:paraId="45D2675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Авиационная спасательная служба </w:t>
            </w:r>
            <w:proofErr w:type="spellStart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Okavango</w:t>
            </w:r>
            <w:proofErr w:type="spellEnd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86" w:type="dxa"/>
          </w:tcPr>
          <w:p w14:paraId="33D3EB1F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995</w:t>
            </w:r>
          </w:p>
        </w:tc>
      </w:tr>
      <w:tr w:rsidR="00741959" w:rsidRPr="000C3B43" w14:paraId="4F665857" w14:textId="77777777" w:rsidTr="00197DA7">
        <w:trPr>
          <w:trHeight w:val="170"/>
          <w:jc w:val="center"/>
        </w:trPr>
        <w:tc>
          <w:tcPr>
            <w:tcW w:w="5586" w:type="dxa"/>
          </w:tcPr>
          <w:p w14:paraId="01D837C3" w14:textId="05062DD5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Пожарная охрана Ботсваны</w:t>
            </w:r>
          </w:p>
        </w:tc>
        <w:tc>
          <w:tcPr>
            <w:tcW w:w="3486" w:type="dxa"/>
          </w:tcPr>
          <w:p w14:paraId="5EDFEBCF" w14:textId="28E201C5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99</w:t>
            </w:r>
            <w:r w:rsidR="004523D4" w:rsidRPr="000C3B43">
              <w:rPr>
                <w:rFonts w:eastAsia="Calibri" w:cs="Calibri"/>
                <w:sz w:val="18"/>
                <w:szCs w:val="18"/>
                <w:lang w:val="ru-RU"/>
              </w:rPr>
              <w:t>8</w:t>
            </w:r>
          </w:p>
        </w:tc>
      </w:tr>
      <w:tr w:rsidR="00741959" w:rsidRPr="000C3B43" w14:paraId="21F53567" w14:textId="77777777" w:rsidTr="00197DA7">
        <w:trPr>
          <w:trHeight w:val="170"/>
          <w:jc w:val="center"/>
        </w:trPr>
        <w:tc>
          <w:tcPr>
            <w:tcW w:w="5586" w:type="dxa"/>
          </w:tcPr>
          <w:p w14:paraId="2457E0EB" w14:textId="40B7A47B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Скорая медицинская помощь (Министерство здравоохранения)</w:t>
            </w:r>
          </w:p>
        </w:tc>
        <w:tc>
          <w:tcPr>
            <w:tcW w:w="3486" w:type="dxa"/>
          </w:tcPr>
          <w:p w14:paraId="5A5C4CA5" w14:textId="516C889E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99</w:t>
            </w:r>
            <w:r w:rsidR="004523D4" w:rsidRPr="000C3B43">
              <w:rPr>
                <w:rFonts w:eastAsia="Calibri" w:cs="Calibri"/>
                <w:sz w:val="18"/>
                <w:szCs w:val="18"/>
                <w:lang w:val="ru-RU"/>
              </w:rPr>
              <w:t>7</w:t>
            </w:r>
          </w:p>
        </w:tc>
      </w:tr>
      <w:tr w:rsidR="00741959" w:rsidRPr="000C3B43" w14:paraId="467EE9B7" w14:textId="77777777" w:rsidTr="00197DA7">
        <w:trPr>
          <w:trHeight w:val="170"/>
          <w:jc w:val="center"/>
        </w:trPr>
        <w:tc>
          <w:tcPr>
            <w:tcW w:w="5586" w:type="dxa"/>
          </w:tcPr>
          <w:p w14:paraId="570E73A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3486" w:type="dxa"/>
          </w:tcPr>
          <w:p w14:paraId="6076BEB4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999</w:t>
            </w:r>
          </w:p>
        </w:tc>
      </w:tr>
      <w:tr w:rsidR="00741959" w:rsidRPr="000C3B43" w14:paraId="75937E5C" w14:textId="77777777" w:rsidTr="00197DA7">
        <w:trPr>
          <w:trHeight w:val="170"/>
          <w:jc w:val="center"/>
        </w:trPr>
        <w:tc>
          <w:tcPr>
            <w:tcW w:w="5586" w:type="dxa"/>
          </w:tcPr>
          <w:p w14:paraId="0DD8E1A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Служба медицинской помощи </w:t>
            </w:r>
            <w:proofErr w:type="spellStart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MedRescue</w:t>
            </w:r>
            <w:proofErr w:type="spellEnd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 International</w:t>
            </w:r>
          </w:p>
        </w:tc>
        <w:tc>
          <w:tcPr>
            <w:tcW w:w="3486" w:type="dxa"/>
          </w:tcPr>
          <w:p w14:paraId="5455AB25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911</w:t>
            </w:r>
          </w:p>
        </w:tc>
      </w:tr>
      <w:tr w:rsidR="00741959" w:rsidRPr="000C3B43" w14:paraId="443530DC" w14:textId="77777777" w:rsidTr="00197DA7">
        <w:trPr>
          <w:trHeight w:val="170"/>
          <w:jc w:val="center"/>
        </w:trPr>
        <w:tc>
          <w:tcPr>
            <w:tcW w:w="5586" w:type="dxa"/>
          </w:tcPr>
          <w:p w14:paraId="36637A0C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 xml:space="preserve">Служба </w:t>
            </w:r>
            <w:proofErr w:type="spellStart"/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Medflex</w:t>
            </w:r>
            <w:proofErr w:type="spellEnd"/>
          </w:p>
        </w:tc>
        <w:tc>
          <w:tcPr>
            <w:tcW w:w="3486" w:type="dxa"/>
          </w:tcPr>
          <w:p w14:paraId="214DE41F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0C3B43">
              <w:rPr>
                <w:rFonts w:eastAsia="Calibri" w:cs="Calibri"/>
                <w:sz w:val="18"/>
                <w:szCs w:val="18"/>
                <w:lang w:val="ru-RU"/>
              </w:rPr>
              <w:t>914</w:t>
            </w:r>
          </w:p>
        </w:tc>
      </w:tr>
    </w:tbl>
    <w:p w14:paraId="47A03938" w14:textId="77777777" w:rsidR="00741959" w:rsidRPr="000C3B43" w:rsidRDefault="00741959" w:rsidP="00741959">
      <w:pPr>
        <w:keepNext/>
        <w:tabs>
          <w:tab w:val="clear" w:pos="1276"/>
          <w:tab w:val="left" w:pos="1134"/>
        </w:tabs>
        <w:spacing w:before="360"/>
        <w:ind w:left="1134" w:hanging="1134"/>
        <w:jc w:val="left"/>
        <w:rPr>
          <w:rFonts w:eastAsia="Calibri"/>
          <w:lang w:val="ru-RU"/>
        </w:rPr>
      </w:pPr>
      <w:r w:rsidRPr="000C3B43">
        <w:rPr>
          <w:rFonts w:eastAsiaTheme="minorHAnsi"/>
          <w:b/>
          <w:bCs/>
          <w:lang w:val="ru-RU"/>
        </w:rPr>
        <w:tab/>
      </w:r>
      <w:r w:rsidRPr="000C3B43">
        <w:rPr>
          <w:rFonts w:eastAsiaTheme="minorHAnsi"/>
          <w:lang w:val="ru-RU"/>
        </w:rPr>
        <w:t>4.2.5</w:t>
      </w:r>
      <w:r w:rsidRPr="000C3B43">
        <w:rPr>
          <w:rFonts w:eastAsiaTheme="minorHAnsi"/>
          <w:b/>
          <w:bCs/>
          <w:lang w:val="ru-RU"/>
        </w:rPr>
        <w:tab/>
      </w:r>
      <w:r w:rsidRPr="000C3B43">
        <w:rPr>
          <w:rFonts w:eastAsia="Calibri"/>
          <w:b/>
          <w:bCs/>
          <w:lang w:val="ru-RU"/>
        </w:rPr>
        <w:t xml:space="preserve">Услуги по повышенному тарифу </w:t>
      </w:r>
      <w:r w:rsidRPr="000C3B43">
        <w:rPr>
          <w:rFonts w:eastAsia="Calibri"/>
          <w:b/>
          <w:bCs/>
          <w:lang w:val="ru-RU"/>
        </w:rPr>
        <w:br/>
      </w:r>
      <w:r w:rsidRPr="000C3B43">
        <w:rPr>
          <w:rFonts w:eastAsia="Calibri"/>
          <w:lang w:val="ru-RU"/>
        </w:rPr>
        <w:t>Услуги по повышенному тарифу (PRS) на уровне 09 остаются неиспользуемыми</w:t>
      </w:r>
      <w:r w:rsidRPr="000C3B43">
        <w:rPr>
          <w:rFonts w:eastAsia="Calibri"/>
          <w:lang w:val="ru-RU"/>
        </w:rPr>
        <w:tab/>
        <w:t xml:space="preserve"> и зарезервированными.</w:t>
      </w:r>
    </w:p>
    <w:p w14:paraId="68BFF641" w14:textId="77777777" w:rsidR="00741959" w:rsidRPr="000C3B43" w:rsidRDefault="00741959" w:rsidP="00741959">
      <w:pPr>
        <w:keepNext/>
        <w:pageBreakBefore/>
        <w:rPr>
          <w:rFonts w:eastAsia="Calibri"/>
          <w:b/>
          <w:lang w:val="ru-RU"/>
        </w:rPr>
      </w:pPr>
      <w:r w:rsidRPr="000C3B43">
        <w:rPr>
          <w:rFonts w:eastAsiaTheme="minorHAnsi"/>
          <w:lang w:val="ru-RU"/>
        </w:rPr>
        <w:lastRenderedPageBreak/>
        <w:t>4.3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="Calibri"/>
          <w:b/>
          <w:lang w:val="ru-RU"/>
        </w:rPr>
        <w:t>Номера фиксированной связи</w:t>
      </w:r>
    </w:p>
    <w:p w14:paraId="2756FE72" w14:textId="3BD83EBB" w:rsidR="00741959" w:rsidRPr="000C3B43" w:rsidRDefault="00741959" w:rsidP="007419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0C3B43">
        <w:rPr>
          <w:rFonts w:eastAsiaTheme="minorHAnsi"/>
          <w:lang w:val="ru-RU"/>
        </w:rPr>
        <w:tab/>
        <w:t>4.3.1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="Calibri"/>
          <w:b/>
          <w:bCs/>
          <w:lang w:val="ru-RU"/>
        </w:rPr>
        <w:t>Уровни 2–6: номера фиксированной связи</w:t>
      </w:r>
      <w:r w:rsidRPr="000C3B43">
        <w:rPr>
          <w:rFonts w:eastAsia="Calibri"/>
          <w:lang w:val="ru-RU"/>
        </w:rPr>
        <w:br/>
        <w:t>Уровни 2–6 – это географические номера длиной семь (7) цифр, которые занимают диапазон нумерации 2XX XXXX–6XX XXXX, соответственно, и служат для предоставления услуг фиксированных линий связи. См. Таблицу 4, ниже. Это, однако, не включает следующие выборочные номера, в которых второй и третьей цифрой является ноль, например: 200 0000, 300 0000, 460 0000, 530 0000, 680 0000, и которые зарезервированы.</w:t>
      </w:r>
    </w:p>
    <w:p w14:paraId="4F6C254B" w14:textId="77777777" w:rsidR="00741959" w:rsidRPr="000C3B43" w:rsidRDefault="00741959" w:rsidP="0074195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>Таблица 4 – Номера фиксированной связи по географическому местоположению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2126"/>
      </w:tblGrid>
      <w:tr w:rsidR="00741959" w:rsidRPr="000C3B43" w14:paraId="5DE5D52B" w14:textId="77777777" w:rsidTr="003D5836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02DF8BD6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043F32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Диапазон номеров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EF952AF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Зона</w:t>
            </w:r>
          </w:p>
        </w:tc>
      </w:tr>
      <w:tr w:rsidR="00741959" w:rsidRPr="000C3B43" w14:paraId="3E372DA6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FCB6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Франсистауна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2721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24X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8E85E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741959" w:rsidRPr="000C3B43" w14:paraId="465BB654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086D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Селеби-Пхикве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369C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26X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BF8F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741959" w:rsidRPr="000C3B43" w14:paraId="212FE2B8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853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Летлхакане</w:t>
            </w:r>
            <w:proofErr w:type="spellEnd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Орапа</w:t>
            </w:r>
            <w:proofErr w:type="spellEnd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95A81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29X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20AA9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741959" w:rsidRPr="000C3B43" w14:paraId="58E4AEE6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60E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7FA6C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3XX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F0662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1</w:t>
            </w:r>
          </w:p>
        </w:tc>
      </w:tr>
      <w:tr w:rsidR="00741959" w:rsidRPr="000C3B43" w14:paraId="03DCA10A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8A7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Серове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ADA0F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46X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C61B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741959" w:rsidRPr="000C3B43" w14:paraId="79D5D446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B90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Махалапье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90475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47X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CB7D9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741959" w:rsidRPr="000C3B43" w14:paraId="4D4F7955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767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Палапье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6A8F2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49X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C0D1A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741959" w:rsidRPr="000C3B43" w14:paraId="1A098856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E986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Рамоцва</w:t>
            </w:r>
            <w:proofErr w:type="spellEnd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Лобаце</w:t>
            </w:r>
            <w:proofErr w:type="spellEnd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8ADA8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53X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FFF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741959" w:rsidRPr="000C3B43" w14:paraId="605ED669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FFF2A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Баролонга</w:t>
            </w:r>
            <w:proofErr w:type="spellEnd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Нгвакеце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CE9BE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54X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FDEB0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741959" w:rsidRPr="000C3B43" w14:paraId="41A8E80A" w14:textId="77777777" w:rsidTr="00197DA7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45722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Мочуди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F76CA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57X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CE923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741959" w:rsidRPr="000C3B43" w14:paraId="1CF0D442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9915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Джваненга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F7F1C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58X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562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741959" w:rsidRPr="000C3B43" w14:paraId="5C8F2A39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B982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Молепололе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91400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59X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147E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741959" w:rsidRPr="000C3B43" w14:paraId="35EBF76F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C25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Касане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38A8D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7224F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  <w:tr w:rsidR="00741959" w:rsidRPr="000C3B43" w14:paraId="0A4FE846" w14:textId="77777777" w:rsidTr="00197DA7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022C9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Ганзи</w:t>
            </w:r>
            <w:proofErr w:type="spellEnd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/</w:t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Кгалагади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33B1C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65X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F5C9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  <w:tr w:rsidR="00741959" w:rsidRPr="000C3B43" w14:paraId="1BD2EEC5" w14:textId="77777777" w:rsidTr="00197DA7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E699F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Мауна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6C857" w14:textId="77777777" w:rsidR="00741959" w:rsidRPr="000C3B43" w:rsidRDefault="00741959" w:rsidP="000C3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06156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</w:tbl>
    <w:p w14:paraId="061EBCD5" w14:textId="77777777" w:rsidR="00741959" w:rsidRPr="000C3B43" w:rsidRDefault="00741959" w:rsidP="00741959">
      <w:pPr>
        <w:keepNext/>
        <w:spacing w:before="240"/>
        <w:ind w:left="567" w:hanging="567"/>
        <w:rPr>
          <w:rFonts w:eastAsia="Calibri"/>
          <w:lang w:val="ru-RU"/>
        </w:rPr>
      </w:pPr>
      <w:bookmarkStart w:id="60" w:name="_Toc62801501"/>
      <w:r w:rsidRPr="000C3B43">
        <w:rPr>
          <w:rFonts w:eastAsiaTheme="minorHAnsi"/>
          <w:lang w:val="ru-RU"/>
        </w:rPr>
        <w:t>4.4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Theme="minorHAnsi"/>
          <w:b/>
          <w:bCs/>
          <w:lang w:val="ru-RU"/>
        </w:rPr>
        <w:t xml:space="preserve">Номера </w:t>
      </w:r>
      <w:r w:rsidRPr="000C3B43">
        <w:rPr>
          <w:rFonts w:eastAsia="Calibri"/>
          <w:b/>
          <w:bCs/>
          <w:lang w:val="ru-RU"/>
        </w:rPr>
        <w:t xml:space="preserve">VoIP </w:t>
      </w:r>
    </w:p>
    <w:p w14:paraId="643EF2DF" w14:textId="77777777" w:rsidR="00741959" w:rsidRPr="000C3B43" w:rsidRDefault="00741959" w:rsidP="007419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b/>
          <w:bCs/>
          <w:lang w:val="ru-RU"/>
        </w:rPr>
      </w:pPr>
      <w:r w:rsidRPr="000C3B43">
        <w:rPr>
          <w:rFonts w:eastAsiaTheme="minorHAnsi"/>
          <w:lang w:val="ru-RU"/>
        </w:rPr>
        <w:tab/>
        <w:t>4.4.1</w:t>
      </w:r>
      <w:r w:rsidRPr="000C3B43">
        <w:rPr>
          <w:rFonts w:eastAsiaTheme="minorHAnsi"/>
          <w:b/>
          <w:bCs/>
          <w:lang w:val="ru-RU"/>
        </w:rPr>
        <w:tab/>
      </w:r>
      <w:r w:rsidRPr="000C3B43">
        <w:rPr>
          <w:rFonts w:eastAsia="Calibri"/>
          <w:b/>
          <w:bCs/>
          <w:lang w:val="ru-RU"/>
        </w:rPr>
        <w:t>Уровень 7</w:t>
      </w:r>
      <w:r w:rsidRPr="000C3B43">
        <w:rPr>
          <w:rFonts w:eastAsia="Calibri"/>
          <w:b/>
          <w:bCs/>
          <w:lang w:val="ru-RU"/>
        </w:rPr>
        <w:br/>
      </w:r>
      <w:r w:rsidRPr="000C3B43">
        <w:rPr>
          <w:rFonts w:eastAsia="Calibri"/>
          <w:lang w:val="ru-RU"/>
        </w:rPr>
        <w:t>Диапазон 79 XXX XXX уровня 7 распределен для нумерации услуг VoIP.</w:t>
      </w:r>
    </w:p>
    <w:p w14:paraId="5DF83764" w14:textId="77777777" w:rsidR="00741959" w:rsidRPr="000C3B43" w:rsidRDefault="00741959" w:rsidP="00741959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0C3B43">
        <w:rPr>
          <w:rFonts w:eastAsiaTheme="minorHAnsi" w:cs="Calibri"/>
          <w:bCs/>
          <w:lang w:val="ru-RU"/>
        </w:rPr>
        <w:t>4.5</w:t>
      </w:r>
      <w:r w:rsidRPr="000C3B43">
        <w:rPr>
          <w:rFonts w:eastAsiaTheme="minorHAnsi" w:cs="Calibri"/>
          <w:bCs/>
          <w:lang w:val="ru-RU"/>
        </w:rPr>
        <w:tab/>
      </w:r>
      <w:r w:rsidRPr="000C3B43">
        <w:rPr>
          <w:rFonts w:eastAsia="Calibri" w:cs="Calibri"/>
          <w:b/>
          <w:bCs/>
          <w:lang w:val="ru-RU"/>
        </w:rPr>
        <w:t>Номера подвижной связи</w:t>
      </w:r>
    </w:p>
    <w:p w14:paraId="1671E420" w14:textId="77777777" w:rsidR="00741959" w:rsidRPr="000C3B43" w:rsidRDefault="00741959" w:rsidP="007419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0C3B43">
        <w:rPr>
          <w:rFonts w:eastAsiaTheme="minorHAnsi"/>
          <w:lang w:val="ru-RU"/>
        </w:rPr>
        <w:tab/>
        <w:t>4.5.1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="Calibri"/>
          <w:b/>
          <w:bCs/>
          <w:lang w:val="ru-RU"/>
        </w:rPr>
        <w:t>Уровни 7 и 8</w:t>
      </w:r>
      <w:bookmarkEnd w:id="60"/>
      <w:r w:rsidRPr="000C3B43">
        <w:rPr>
          <w:rFonts w:eastAsia="Calibri"/>
          <w:lang w:val="ru-RU"/>
        </w:rPr>
        <w:br/>
        <w:t xml:space="preserve">Уровень 7 и часть уровня 8 – это номера подвижной связи длиной восемь цифр в диапазонах 71 XXX XXX–78 XXX XXX и </w:t>
      </w:r>
      <w:r w:rsidRPr="000C3B43">
        <w:rPr>
          <w:rFonts w:eastAsia="Calibri" w:cs="Calibri"/>
          <w:lang w:val="ru-RU"/>
        </w:rPr>
        <w:t>81 XXX XXX–85 XXX XXX, соответственно.</w:t>
      </w:r>
    </w:p>
    <w:p w14:paraId="2A496F93" w14:textId="77777777" w:rsidR="00741959" w:rsidRPr="000C3B43" w:rsidRDefault="00741959" w:rsidP="00741959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0C3B43">
        <w:rPr>
          <w:rFonts w:eastAsiaTheme="minorHAnsi" w:cs="Calibri"/>
          <w:bCs/>
          <w:lang w:val="ru-RU"/>
        </w:rPr>
        <w:t>4.6</w:t>
      </w:r>
      <w:r w:rsidRPr="000C3B43">
        <w:rPr>
          <w:rFonts w:eastAsiaTheme="minorHAnsi" w:cs="Calibri"/>
          <w:bCs/>
          <w:lang w:val="ru-RU"/>
        </w:rPr>
        <w:tab/>
      </w:r>
      <w:r w:rsidRPr="000C3B43">
        <w:rPr>
          <w:rFonts w:eastAsia="Calibri" w:cs="Calibri"/>
          <w:b/>
          <w:bCs/>
          <w:lang w:val="ru-RU"/>
        </w:rPr>
        <w:t>Межмашинное взаимодействие (M2M)/</w:t>
      </w:r>
      <w:proofErr w:type="spellStart"/>
      <w:r w:rsidRPr="000C3B43">
        <w:rPr>
          <w:rFonts w:eastAsia="Calibri" w:cs="Calibri"/>
          <w:b/>
          <w:bCs/>
          <w:lang w:val="ru-RU"/>
        </w:rPr>
        <w:t>IoT</w:t>
      </w:r>
      <w:proofErr w:type="spellEnd"/>
    </w:p>
    <w:p w14:paraId="5E4A2CF9" w14:textId="77777777" w:rsidR="00741959" w:rsidRPr="000C3B43" w:rsidRDefault="00741959" w:rsidP="007419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0C3B43">
        <w:rPr>
          <w:rFonts w:eastAsiaTheme="minorHAnsi"/>
          <w:lang w:val="ru-RU"/>
        </w:rPr>
        <w:tab/>
        <w:t>4.6.1</w:t>
      </w:r>
      <w:r w:rsidRPr="000C3B43">
        <w:rPr>
          <w:rFonts w:eastAsiaTheme="minorHAnsi"/>
          <w:lang w:val="ru-RU"/>
        </w:rPr>
        <w:tab/>
      </w:r>
      <w:r w:rsidRPr="000C3B43">
        <w:rPr>
          <w:rFonts w:eastAsia="Calibri"/>
          <w:b/>
          <w:bCs/>
          <w:lang w:val="ru-RU"/>
        </w:rPr>
        <w:t>Уровень 8</w:t>
      </w:r>
      <w:r w:rsidRPr="000C3B43">
        <w:rPr>
          <w:rFonts w:eastAsia="Calibri"/>
          <w:lang w:val="ru-RU"/>
        </w:rPr>
        <w:br/>
        <w:t xml:space="preserve">M2M </w:t>
      </w:r>
      <w:r w:rsidRPr="000C3B43">
        <w:rPr>
          <w:rFonts w:eastAsia="Calibri" w:cs="Calibri"/>
          <w:lang w:val="ru-RU"/>
        </w:rPr>
        <w:t>взаимодействие</w:t>
      </w:r>
      <w:r w:rsidRPr="000C3B43">
        <w:rPr>
          <w:rFonts w:eastAsia="Calibri"/>
          <w:lang w:val="ru-RU"/>
        </w:rPr>
        <w:t> – номера длиной 10 цифр, которые занимают диапазон 86 XXXX XXXX–89 XXXX XXXXX и поддерживают устройства интернета вещей.</w:t>
      </w:r>
    </w:p>
    <w:p w14:paraId="5EAC2CBD" w14:textId="77777777" w:rsidR="00741959" w:rsidRPr="000C3B43" w:rsidRDefault="00741959" w:rsidP="00741959">
      <w:pPr>
        <w:keepNext/>
        <w:pageBreakBefore/>
        <w:rPr>
          <w:rFonts w:eastAsia="SimSun"/>
          <w:b/>
          <w:bCs/>
          <w:lang w:val="ru-RU"/>
        </w:rPr>
      </w:pPr>
      <w:r w:rsidRPr="000C3B43">
        <w:rPr>
          <w:rFonts w:eastAsia="SimSun"/>
          <w:b/>
          <w:bCs/>
          <w:lang w:val="ru-RU"/>
        </w:rPr>
        <w:lastRenderedPageBreak/>
        <w:t>5</w:t>
      </w:r>
      <w:r w:rsidRPr="000C3B43">
        <w:rPr>
          <w:rFonts w:eastAsia="SimSun"/>
          <w:b/>
          <w:bCs/>
          <w:lang w:val="ru-RU"/>
        </w:rPr>
        <w:tab/>
        <w:t>ПРОЧИЕ РЕСУРСЫ НУМЕРАЦИИ</w:t>
      </w:r>
    </w:p>
    <w:p w14:paraId="0E3D382A" w14:textId="77777777" w:rsidR="00741959" w:rsidRPr="000C3B43" w:rsidRDefault="00741959" w:rsidP="00741959">
      <w:pPr>
        <w:pStyle w:val="enumlev1"/>
        <w:keepNext/>
        <w:spacing w:before="120"/>
        <w:rPr>
          <w:rFonts w:eastAsia="Calibri" w:cs="Calibri"/>
          <w:lang w:val="ru-RU"/>
        </w:rPr>
      </w:pPr>
      <w:r w:rsidRPr="000C3B43">
        <w:rPr>
          <w:rFonts w:eastAsia="Calibri" w:cs="Calibri"/>
          <w:lang w:val="ru-RU"/>
        </w:rPr>
        <w:t>5.1</w:t>
      </w:r>
      <w:r w:rsidRPr="000C3B43">
        <w:rPr>
          <w:rFonts w:eastAsia="Calibri" w:cs="Calibri"/>
          <w:lang w:val="ru-RU"/>
        </w:rPr>
        <w:tab/>
        <w:t>Прочие ресурсы нумерации, которые обеспечивают бесшовное предоставление услуг связи, называются кодами, см. Таблицу 5, ниже. Эти коды перечислены в Рекомендации МСЭ-T E.164.</w:t>
      </w:r>
    </w:p>
    <w:p w14:paraId="5DA04D24" w14:textId="77777777" w:rsidR="00741959" w:rsidRPr="000C3B43" w:rsidRDefault="00741959" w:rsidP="0074195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>Таблица 5 – Служебные коды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4248"/>
        <w:gridCol w:w="4824"/>
      </w:tblGrid>
      <w:tr w:rsidR="00741959" w:rsidRPr="000C3B43" w14:paraId="14DDB352" w14:textId="77777777" w:rsidTr="003D5836">
        <w:trPr>
          <w:cantSplit/>
          <w:trHeight w:val="251"/>
          <w:jc w:val="center"/>
        </w:trPr>
        <w:tc>
          <w:tcPr>
            <w:tcW w:w="4248" w:type="dxa"/>
            <w:shd w:val="clear" w:color="auto" w:fill="D9E2F3"/>
            <w:vAlign w:val="center"/>
          </w:tcPr>
          <w:p w14:paraId="69BC4C85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i/>
                <w:iCs/>
                <w:sz w:val="18"/>
                <w:szCs w:val="18"/>
                <w:lang w:val="ru-RU"/>
              </w:rPr>
              <w:t>Важные коды</w:t>
            </w:r>
          </w:p>
        </w:tc>
        <w:tc>
          <w:tcPr>
            <w:tcW w:w="4824" w:type="dxa"/>
            <w:shd w:val="clear" w:color="auto" w:fill="D9E2F3"/>
            <w:vAlign w:val="center"/>
          </w:tcPr>
          <w:p w14:paraId="77D0807A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i/>
                <w:iCs/>
                <w:sz w:val="18"/>
                <w:szCs w:val="18"/>
                <w:lang w:val="ru-RU"/>
              </w:rPr>
              <w:t>Значимость и использование</w:t>
            </w:r>
          </w:p>
        </w:tc>
      </w:tr>
      <w:tr w:rsidR="00741959" w:rsidRPr="000C3B43" w14:paraId="6C402CD5" w14:textId="77777777" w:rsidTr="00197DA7">
        <w:trPr>
          <w:cantSplit/>
          <w:jc w:val="center"/>
        </w:trPr>
        <w:tc>
          <w:tcPr>
            <w:tcW w:w="4248" w:type="dxa"/>
          </w:tcPr>
          <w:p w14:paraId="183512F4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Код страны (CC)</w:t>
            </w:r>
          </w:p>
        </w:tc>
        <w:tc>
          <w:tcPr>
            <w:tcW w:w="4824" w:type="dxa"/>
          </w:tcPr>
          <w:p w14:paraId="4724DD0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 xml:space="preserve">267 </w:t>
            </w:r>
          </w:p>
        </w:tc>
      </w:tr>
      <w:tr w:rsidR="00741959" w:rsidRPr="000C3B43" w14:paraId="4E1611B2" w14:textId="77777777" w:rsidTr="00197DA7">
        <w:trPr>
          <w:cantSplit/>
          <w:jc w:val="center"/>
        </w:trPr>
        <w:tc>
          <w:tcPr>
            <w:tcW w:w="4248" w:type="dxa"/>
          </w:tcPr>
          <w:p w14:paraId="7504D8A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Код страны в системе подвижной связи (MCC)</w:t>
            </w:r>
          </w:p>
        </w:tc>
        <w:tc>
          <w:tcPr>
            <w:tcW w:w="4824" w:type="dxa"/>
          </w:tcPr>
          <w:p w14:paraId="55F90A89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652</w:t>
            </w:r>
          </w:p>
        </w:tc>
      </w:tr>
      <w:tr w:rsidR="00741959" w:rsidRPr="000C3B43" w14:paraId="450C13C4" w14:textId="77777777" w:rsidTr="00197DA7">
        <w:trPr>
          <w:cantSplit/>
          <w:jc w:val="center"/>
        </w:trPr>
        <w:tc>
          <w:tcPr>
            <w:tcW w:w="4248" w:type="dxa"/>
          </w:tcPr>
          <w:p w14:paraId="3FB1B10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 xml:space="preserve">Коды пунктов национальной сигнализации </w:t>
            </w:r>
          </w:p>
        </w:tc>
        <w:tc>
          <w:tcPr>
            <w:tcW w:w="4824" w:type="dxa"/>
          </w:tcPr>
          <w:p w14:paraId="1EE151CE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Для целей присоединения сетей</w:t>
            </w:r>
          </w:p>
        </w:tc>
      </w:tr>
      <w:tr w:rsidR="00741959" w:rsidRPr="000C3B43" w14:paraId="42313FAB" w14:textId="77777777" w:rsidTr="00197DA7">
        <w:trPr>
          <w:cantSplit/>
          <w:jc w:val="center"/>
        </w:trPr>
        <w:tc>
          <w:tcPr>
            <w:tcW w:w="4248" w:type="dxa"/>
          </w:tcPr>
          <w:p w14:paraId="7B5F2E6D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Коды интерфейсов сети передачи данных (DNIC)</w:t>
            </w:r>
          </w:p>
        </w:tc>
        <w:tc>
          <w:tcPr>
            <w:tcW w:w="4824" w:type="dxa"/>
          </w:tcPr>
          <w:p w14:paraId="0D84FED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 xml:space="preserve">Сети передачи данных X25 </w:t>
            </w:r>
          </w:p>
        </w:tc>
      </w:tr>
      <w:tr w:rsidR="00741959" w:rsidRPr="000C3B43" w14:paraId="55B981B4" w14:textId="77777777" w:rsidTr="00197DA7">
        <w:trPr>
          <w:cantSplit/>
          <w:trHeight w:val="353"/>
          <w:jc w:val="center"/>
        </w:trPr>
        <w:tc>
          <w:tcPr>
            <w:tcW w:w="4248" w:type="dxa"/>
          </w:tcPr>
          <w:p w14:paraId="76645A7C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Цветовые коды сети (NCC)</w:t>
            </w:r>
          </w:p>
        </w:tc>
        <w:tc>
          <w:tcPr>
            <w:tcW w:w="4824" w:type="dxa"/>
          </w:tcPr>
          <w:p w14:paraId="02F03F50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Идентификаторы базовых станций GSM</w:t>
            </w:r>
          </w:p>
        </w:tc>
      </w:tr>
      <w:tr w:rsidR="00741959" w:rsidRPr="000C3B43" w14:paraId="034ED557" w14:textId="77777777" w:rsidTr="00197DA7">
        <w:trPr>
          <w:cantSplit/>
          <w:trHeight w:val="367"/>
          <w:jc w:val="center"/>
        </w:trPr>
        <w:tc>
          <w:tcPr>
            <w:tcW w:w="4248" w:type="dxa"/>
          </w:tcPr>
          <w:p w14:paraId="48B1C59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Коды сетей подвижной связи (MNC)</w:t>
            </w:r>
          </w:p>
        </w:tc>
        <w:tc>
          <w:tcPr>
            <w:tcW w:w="4824" w:type="dxa"/>
          </w:tcPr>
          <w:p w14:paraId="66F5EB40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Сети общего пользования</w:t>
            </w:r>
          </w:p>
        </w:tc>
      </w:tr>
      <w:tr w:rsidR="00741959" w:rsidRPr="004C0C7C" w14:paraId="771C493D" w14:textId="77777777" w:rsidTr="00197DA7">
        <w:trPr>
          <w:cantSplit/>
          <w:trHeight w:val="217"/>
          <w:jc w:val="center"/>
        </w:trPr>
        <w:tc>
          <w:tcPr>
            <w:tcW w:w="4248" w:type="dxa"/>
          </w:tcPr>
          <w:p w14:paraId="025B0AF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 xml:space="preserve">Коды пунктов международной сигнализации (ISPC) </w:t>
            </w:r>
          </w:p>
        </w:tc>
        <w:tc>
          <w:tcPr>
            <w:tcW w:w="4824" w:type="dxa"/>
          </w:tcPr>
          <w:p w14:paraId="79C0DE47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Международная сигнализация, используется формат стандарта МСЭ 3-8-3</w:t>
            </w:r>
          </w:p>
        </w:tc>
      </w:tr>
    </w:tbl>
    <w:p w14:paraId="1332A0AD" w14:textId="77777777" w:rsidR="00741959" w:rsidRPr="000C3B43" w:rsidRDefault="00741959" w:rsidP="00741959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0C3B43">
        <w:rPr>
          <w:rFonts w:eastAsia="Calibri" w:cs="Calibri"/>
          <w:lang w:val="ru-RU"/>
        </w:rPr>
        <w:t>5.2</w:t>
      </w:r>
      <w:r w:rsidRPr="000C3B43">
        <w:rPr>
          <w:rFonts w:eastAsia="Calibri" w:cs="Calibri"/>
          <w:lang w:val="ru-RU"/>
        </w:rPr>
        <w:tab/>
      </w:r>
      <w:r w:rsidRPr="000C3B43">
        <w:rPr>
          <w:rFonts w:eastAsia="Calibri" w:cs="Calibri"/>
          <w:b/>
          <w:bCs/>
          <w:lang w:val="ru-RU"/>
        </w:rPr>
        <w:t>Код сети подвижной связи</w:t>
      </w:r>
    </w:p>
    <w:p w14:paraId="184AB589" w14:textId="77777777" w:rsidR="00741959" w:rsidRPr="000C3B43" w:rsidRDefault="00741959" w:rsidP="00741959">
      <w:pPr>
        <w:rPr>
          <w:rFonts w:eastAsia="Calibri"/>
          <w:lang w:val="ru-RU"/>
        </w:rPr>
      </w:pPr>
      <w:r w:rsidRPr="000C3B43">
        <w:rPr>
          <w:rFonts w:eastAsia="Calibri"/>
          <w:lang w:val="ru-RU"/>
        </w:rPr>
        <w:t>В сетях операторов сетей подвижной связи (MNO) используются три (03) кода сетей подвижной связи (MNC), которые распределяются в соответствии с Рекомендацией МСЭ-T E.212. См. Таблицу 6, ниже.</w:t>
      </w:r>
    </w:p>
    <w:p w14:paraId="05231473" w14:textId="77777777" w:rsidR="00741959" w:rsidRPr="000C3B43" w:rsidRDefault="00741959" w:rsidP="0074195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>Таблица 6 – Коды сетей подвижной связи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4126"/>
        <w:gridCol w:w="4946"/>
      </w:tblGrid>
      <w:tr w:rsidR="00741959" w:rsidRPr="000C3B43" w14:paraId="4A239253" w14:textId="77777777" w:rsidTr="003D5836">
        <w:trPr>
          <w:cantSplit/>
          <w:trHeight w:val="132"/>
          <w:jc w:val="center"/>
        </w:trPr>
        <w:tc>
          <w:tcPr>
            <w:tcW w:w="3089" w:type="dxa"/>
            <w:shd w:val="clear" w:color="auto" w:fill="D9E2F3"/>
            <w:vAlign w:val="center"/>
          </w:tcPr>
          <w:p w14:paraId="2DD444CA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i/>
                <w:iCs/>
                <w:sz w:val="18"/>
                <w:szCs w:val="18"/>
                <w:lang w:val="ru-RU"/>
              </w:rPr>
              <w:t>Коды сетей подвижной связи</w:t>
            </w:r>
          </w:p>
        </w:tc>
        <w:tc>
          <w:tcPr>
            <w:tcW w:w="3703" w:type="dxa"/>
            <w:shd w:val="clear" w:color="auto" w:fill="D9E2F3"/>
            <w:vAlign w:val="center"/>
          </w:tcPr>
          <w:p w14:paraId="435FB80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i/>
                <w:iCs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741959" w:rsidRPr="000C3B43" w14:paraId="251A4C4A" w14:textId="77777777" w:rsidTr="00197DA7">
        <w:trPr>
          <w:cantSplit/>
          <w:trHeight w:val="230"/>
          <w:jc w:val="center"/>
        </w:trPr>
        <w:tc>
          <w:tcPr>
            <w:tcW w:w="3089" w:type="dxa"/>
          </w:tcPr>
          <w:p w14:paraId="51B15351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01</w:t>
            </w:r>
          </w:p>
        </w:tc>
        <w:tc>
          <w:tcPr>
            <w:tcW w:w="3703" w:type="dxa"/>
          </w:tcPr>
          <w:p w14:paraId="1AD62A1D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cs="Calibri"/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rFonts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741959" w:rsidRPr="000C3B43" w14:paraId="4140E525" w14:textId="77777777" w:rsidTr="00197DA7">
        <w:trPr>
          <w:cantSplit/>
          <w:trHeight w:val="220"/>
          <w:jc w:val="center"/>
        </w:trPr>
        <w:tc>
          <w:tcPr>
            <w:tcW w:w="3089" w:type="dxa"/>
          </w:tcPr>
          <w:p w14:paraId="7CED7DBC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02</w:t>
            </w:r>
          </w:p>
        </w:tc>
        <w:tc>
          <w:tcPr>
            <w:tcW w:w="3703" w:type="dxa"/>
          </w:tcPr>
          <w:p w14:paraId="3DFD80BF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0C3B43">
              <w:rPr>
                <w:rFonts w:cs="Calibri"/>
                <w:sz w:val="18"/>
                <w:szCs w:val="18"/>
                <w:lang w:val="ru-RU"/>
              </w:rPr>
              <w:t>Botswana</w:t>
            </w:r>
            <w:proofErr w:type="spellEnd"/>
          </w:p>
        </w:tc>
      </w:tr>
      <w:tr w:rsidR="00741959" w:rsidRPr="000C3B43" w14:paraId="0E117378" w14:textId="77777777" w:rsidTr="00197DA7">
        <w:trPr>
          <w:cantSplit/>
          <w:trHeight w:val="220"/>
          <w:jc w:val="center"/>
        </w:trPr>
        <w:tc>
          <w:tcPr>
            <w:tcW w:w="3089" w:type="dxa"/>
          </w:tcPr>
          <w:p w14:paraId="71A39A6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04</w:t>
            </w:r>
          </w:p>
        </w:tc>
        <w:tc>
          <w:tcPr>
            <w:tcW w:w="3703" w:type="dxa"/>
          </w:tcPr>
          <w:p w14:paraId="2C6732B7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sz w:val="18"/>
                <w:szCs w:val="18"/>
                <w:lang w:val="ru-RU"/>
              </w:rPr>
              <w:t>BTCL</w:t>
            </w:r>
          </w:p>
        </w:tc>
      </w:tr>
    </w:tbl>
    <w:p w14:paraId="4E878607" w14:textId="77777777" w:rsidR="00741959" w:rsidRPr="000C3B43" w:rsidRDefault="00741959" w:rsidP="00741959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0C3B43">
        <w:rPr>
          <w:rFonts w:eastAsia="Calibri" w:cs="Calibri"/>
          <w:lang w:val="ru-RU"/>
        </w:rPr>
        <w:t>5.3</w:t>
      </w:r>
      <w:r w:rsidRPr="000C3B43">
        <w:rPr>
          <w:rFonts w:eastAsia="Calibri" w:cs="Calibri"/>
          <w:lang w:val="ru-RU"/>
        </w:rPr>
        <w:tab/>
      </w:r>
      <w:r w:rsidRPr="000C3B43">
        <w:rPr>
          <w:rFonts w:eastAsia="Calibri" w:cs="Calibri"/>
          <w:b/>
          <w:bCs/>
          <w:lang w:val="ru-RU"/>
        </w:rPr>
        <w:t>Коды пунктов международной сигнализации</w:t>
      </w:r>
    </w:p>
    <w:p w14:paraId="402DA6AA" w14:textId="77777777" w:rsidR="00741959" w:rsidRPr="000C3B43" w:rsidRDefault="00741959" w:rsidP="00741959">
      <w:pPr>
        <w:rPr>
          <w:rFonts w:eastAsia="Calibri"/>
          <w:lang w:val="ru-RU"/>
        </w:rPr>
      </w:pPr>
      <w:r w:rsidRPr="000C3B43">
        <w:rPr>
          <w:rFonts w:eastAsia="Calibri"/>
          <w:lang w:val="ru-RU"/>
        </w:rPr>
        <w:t>Эти коды используются для международной сигнализации и представлены в формате МСЭ 3-8-3. В настоящее время для Ботсваны имеется шесть запасных ISPC. Ниже приведены присвоенные Ботсване коды и указано их использование.</w:t>
      </w:r>
    </w:p>
    <w:p w14:paraId="325FA5B8" w14:textId="77777777" w:rsidR="00741959" w:rsidRPr="000C3B43" w:rsidRDefault="00741959" w:rsidP="0074195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>Таблица 7 – Коды пунктов международной сигнализации для Ботсваны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3579"/>
        <w:gridCol w:w="5493"/>
      </w:tblGrid>
      <w:tr w:rsidR="00741959" w:rsidRPr="000C3B43" w14:paraId="1ACB26BE" w14:textId="77777777" w:rsidTr="003D5836">
        <w:trPr>
          <w:cantSplit/>
          <w:trHeight w:val="113"/>
          <w:jc w:val="center"/>
        </w:trPr>
        <w:tc>
          <w:tcPr>
            <w:tcW w:w="3411" w:type="dxa"/>
            <w:shd w:val="clear" w:color="auto" w:fill="D9E2F3"/>
            <w:vAlign w:val="center"/>
          </w:tcPr>
          <w:p w14:paraId="1A655525" w14:textId="77777777" w:rsidR="00741959" w:rsidRPr="000C3B43" w:rsidRDefault="00741959" w:rsidP="00197DA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i/>
                <w:iCs/>
                <w:sz w:val="18"/>
                <w:szCs w:val="18"/>
                <w:lang w:val="ru-RU"/>
              </w:rPr>
              <w:t>Коды пунктов международной сигнализации</w:t>
            </w:r>
            <w:r w:rsidRPr="000C3B43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 xml:space="preserve"> (формат МСЭ 3-8-3)</w:t>
            </w:r>
          </w:p>
        </w:tc>
        <w:tc>
          <w:tcPr>
            <w:tcW w:w="5236" w:type="dxa"/>
            <w:shd w:val="clear" w:color="auto" w:fill="D9E2F3"/>
            <w:vAlign w:val="center"/>
          </w:tcPr>
          <w:p w14:paraId="3C8022FD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MNO, которым распределены коды</w:t>
            </w:r>
          </w:p>
        </w:tc>
      </w:tr>
      <w:tr w:rsidR="00741959" w:rsidRPr="000C3B43" w14:paraId="1C6868C2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7E9A10E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6-104-0</w:t>
            </w:r>
          </w:p>
        </w:tc>
        <w:tc>
          <w:tcPr>
            <w:tcW w:w="5236" w:type="dxa"/>
          </w:tcPr>
          <w:p w14:paraId="77874B80" w14:textId="77777777" w:rsidR="00741959" w:rsidRPr="004C0C7C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  <w:r w:rsidRPr="004C0C7C">
              <w:rPr>
                <w:rFonts w:asciiTheme="minorHAnsi" w:hAnsiTheme="minorHAnsi" w:cs="Calibri"/>
                <w:sz w:val="18"/>
                <w:szCs w:val="18"/>
              </w:rPr>
              <w:t>Botswana Telecommunications Corporation Limited (BTCL)</w:t>
            </w:r>
          </w:p>
        </w:tc>
      </w:tr>
      <w:tr w:rsidR="00741959" w:rsidRPr="000C3B43" w14:paraId="69E1BC9F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6C87ACAC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6-104-1</w:t>
            </w:r>
          </w:p>
        </w:tc>
        <w:tc>
          <w:tcPr>
            <w:tcW w:w="5236" w:type="dxa"/>
          </w:tcPr>
          <w:p w14:paraId="2BF8264A" w14:textId="77777777" w:rsidR="00741959" w:rsidRPr="004C0C7C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  <w:r w:rsidRPr="004C0C7C">
              <w:rPr>
                <w:rFonts w:asciiTheme="minorHAnsi" w:hAnsiTheme="minorHAnsi" w:cs="Calibri"/>
                <w:sz w:val="18"/>
                <w:szCs w:val="18"/>
              </w:rPr>
              <w:t>Botswana Telecommunications Corporation Limited (BTCL)</w:t>
            </w:r>
          </w:p>
        </w:tc>
      </w:tr>
      <w:tr w:rsidR="00741959" w:rsidRPr="000C3B43" w14:paraId="46B8B789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140E148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6-104-2</w:t>
            </w:r>
          </w:p>
        </w:tc>
        <w:tc>
          <w:tcPr>
            <w:tcW w:w="5236" w:type="dxa"/>
          </w:tcPr>
          <w:p w14:paraId="7B354C30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741959" w:rsidRPr="000C3B43" w14:paraId="79ACF3FC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3765E46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6-104-3</w:t>
            </w:r>
          </w:p>
        </w:tc>
        <w:tc>
          <w:tcPr>
            <w:tcW w:w="5236" w:type="dxa"/>
          </w:tcPr>
          <w:p w14:paraId="5AF810E4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</w:t>
            </w:r>
            <w:proofErr w:type="spellEnd"/>
          </w:p>
        </w:tc>
      </w:tr>
      <w:tr w:rsidR="00741959" w:rsidRPr="000C3B43" w14:paraId="6C3EEFC5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7B18FFB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6-104-4</w:t>
            </w:r>
          </w:p>
        </w:tc>
        <w:tc>
          <w:tcPr>
            <w:tcW w:w="5236" w:type="dxa"/>
          </w:tcPr>
          <w:p w14:paraId="0917AC70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</w:t>
            </w:r>
            <w:proofErr w:type="spellEnd"/>
          </w:p>
        </w:tc>
      </w:tr>
      <w:tr w:rsidR="00741959" w:rsidRPr="000C3B43" w14:paraId="36898D74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4581436A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6-104-5</w:t>
            </w:r>
          </w:p>
        </w:tc>
        <w:tc>
          <w:tcPr>
            <w:tcW w:w="5236" w:type="dxa"/>
          </w:tcPr>
          <w:p w14:paraId="0B041440" w14:textId="77777777" w:rsidR="00741959" w:rsidRPr="004C0C7C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  <w:r w:rsidRPr="004C0C7C">
              <w:rPr>
                <w:rFonts w:asciiTheme="minorHAnsi" w:hAnsiTheme="minorHAnsi" w:cs="Calibri"/>
                <w:sz w:val="18"/>
                <w:szCs w:val="18"/>
              </w:rPr>
              <w:t>Botswana Telecommunications Corporation Limited (BTCL)</w:t>
            </w:r>
          </w:p>
        </w:tc>
      </w:tr>
      <w:tr w:rsidR="00741959" w:rsidRPr="000C3B43" w14:paraId="019B01CA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5604697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6-104-6</w:t>
            </w:r>
          </w:p>
        </w:tc>
        <w:tc>
          <w:tcPr>
            <w:tcW w:w="5236" w:type="dxa"/>
          </w:tcPr>
          <w:p w14:paraId="024DE6C7" w14:textId="77777777" w:rsidR="00741959" w:rsidRPr="004C0C7C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  <w:r w:rsidRPr="004C0C7C">
              <w:rPr>
                <w:rFonts w:asciiTheme="minorHAnsi" w:hAnsiTheme="minorHAnsi" w:cs="Calibri"/>
                <w:sz w:val="18"/>
                <w:szCs w:val="18"/>
              </w:rPr>
              <w:t>Botswana Telecommunications Corporation Limited (BTCL)</w:t>
            </w:r>
          </w:p>
        </w:tc>
      </w:tr>
      <w:tr w:rsidR="00741959" w:rsidRPr="000C3B43" w14:paraId="78EC9492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32A05D48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6-104-7</w:t>
            </w:r>
          </w:p>
        </w:tc>
        <w:tc>
          <w:tcPr>
            <w:tcW w:w="5236" w:type="dxa"/>
          </w:tcPr>
          <w:p w14:paraId="4D2754C9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741959" w:rsidRPr="000C3B43" w14:paraId="4A617F20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270C9CA0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6-105-0</w:t>
            </w:r>
          </w:p>
        </w:tc>
        <w:tc>
          <w:tcPr>
            <w:tcW w:w="5236" w:type="dxa"/>
          </w:tcPr>
          <w:p w14:paraId="29E17C12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741959" w:rsidRPr="000C3B43" w14:paraId="559E6929" w14:textId="77777777" w:rsidTr="00197DA7">
        <w:trPr>
          <w:cantSplit/>
          <w:trHeight w:val="113"/>
          <w:jc w:val="center"/>
        </w:trPr>
        <w:tc>
          <w:tcPr>
            <w:tcW w:w="3411" w:type="dxa"/>
          </w:tcPr>
          <w:p w14:paraId="1956DE7F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6-105-1</w:t>
            </w:r>
          </w:p>
        </w:tc>
        <w:tc>
          <w:tcPr>
            <w:tcW w:w="5236" w:type="dxa"/>
          </w:tcPr>
          <w:p w14:paraId="34A268E2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741959" w:rsidRPr="000C3B43" w14:paraId="2B3DC5AB" w14:textId="77777777" w:rsidTr="00197DA7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3935398A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6-105-2</w:t>
            </w:r>
          </w:p>
        </w:tc>
        <w:tc>
          <w:tcPr>
            <w:tcW w:w="5236" w:type="dxa"/>
            <w:shd w:val="clear" w:color="auto" w:fill="auto"/>
          </w:tcPr>
          <w:p w14:paraId="49ED2F5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741959" w:rsidRPr="000C3B43" w14:paraId="2BD227FA" w14:textId="77777777" w:rsidTr="00197DA7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7BD4F946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6-105-3</w:t>
            </w:r>
          </w:p>
        </w:tc>
        <w:tc>
          <w:tcPr>
            <w:tcW w:w="5236" w:type="dxa"/>
            <w:shd w:val="clear" w:color="auto" w:fill="auto"/>
          </w:tcPr>
          <w:p w14:paraId="346BEF90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741959" w:rsidRPr="000C3B43" w14:paraId="272AB53C" w14:textId="77777777" w:rsidTr="00197DA7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3854724B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6-105-4</w:t>
            </w:r>
          </w:p>
        </w:tc>
        <w:tc>
          <w:tcPr>
            <w:tcW w:w="5236" w:type="dxa"/>
            <w:shd w:val="clear" w:color="auto" w:fill="auto"/>
          </w:tcPr>
          <w:p w14:paraId="1AB1843C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741959" w:rsidRPr="000C3B43" w14:paraId="2A51E129" w14:textId="77777777" w:rsidTr="00197DA7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2C77848E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6-105-5</w:t>
            </w:r>
          </w:p>
        </w:tc>
        <w:tc>
          <w:tcPr>
            <w:tcW w:w="5236" w:type="dxa"/>
            <w:shd w:val="clear" w:color="auto" w:fill="auto"/>
          </w:tcPr>
          <w:p w14:paraId="0025198D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741959" w:rsidRPr="000C3B43" w14:paraId="350FD427" w14:textId="77777777" w:rsidTr="00197DA7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22379872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6-105-6</w:t>
            </w:r>
          </w:p>
        </w:tc>
        <w:tc>
          <w:tcPr>
            <w:tcW w:w="5236" w:type="dxa"/>
            <w:shd w:val="clear" w:color="auto" w:fill="auto"/>
          </w:tcPr>
          <w:p w14:paraId="49E01844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741959" w:rsidRPr="000C3B43" w14:paraId="13173FF8" w14:textId="77777777" w:rsidTr="00197DA7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3B4AA1C7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6-105-7</w:t>
            </w:r>
          </w:p>
        </w:tc>
        <w:tc>
          <w:tcPr>
            <w:tcW w:w="5236" w:type="dxa"/>
            <w:shd w:val="clear" w:color="auto" w:fill="auto"/>
          </w:tcPr>
          <w:p w14:paraId="392D1F51" w14:textId="77777777" w:rsidR="00741959" w:rsidRPr="000C3B43" w:rsidRDefault="00741959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</w:tbl>
    <w:p w14:paraId="7DFDC2E4" w14:textId="77777777" w:rsidR="00741959" w:rsidRPr="000C3B43" w:rsidRDefault="00741959" w:rsidP="00741959">
      <w:pPr>
        <w:keepNext/>
        <w:pageBreakBefore/>
        <w:rPr>
          <w:rFonts w:eastAsia="SimSun"/>
          <w:b/>
          <w:bCs/>
          <w:lang w:val="ru-RU"/>
        </w:rPr>
      </w:pPr>
      <w:r w:rsidRPr="000C3B43">
        <w:rPr>
          <w:rFonts w:eastAsia="SimSun"/>
          <w:b/>
          <w:bCs/>
          <w:lang w:val="ru-RU"/>
        </w:rPr>
        <w:lastRenderedPageBreak/>
        <w:t>6</w:t>
      </w:r>
      <w:r w:rsidRPr="000C3B43">
        <w:rPr>
          <w:rFonts w:eastAsia="SimSun"/>
          <w:b/>
          <w:bCs/>
          <w:lang w:val="ru-RU"/>
        </w:rPr>
        <w:tab/>
        <w:t>РАСПРЕДЕЛЕНИЯ И ПРИСВОЕНИЯ НОМЕРОВ</w:t>
      </w:r>
    </w:p>
    <w:p w14:paraId="0B2A8EB5" w14:textId="77777777" w:rsidR="00741959" w:rsidRPr="000C3B43" w:rsidRDefault="00741959" w:rsidP="00741959">
      <w:pPr>
        <w:pStyle w:val="enumlev1"/>
        <w:keepNext/>
        <w:spacing w:before="120"/>
        <w:rPr>
          <w:rFonts w:cs="Calibri"/>
          <w:b/>
          <w:bCs/>
          <w:lang w:val="ru-RU"/>
        </w:rPr>
      </w:pPr>
      <w:bookmarkStart w:id="61" w:name="_Toc65596322"/>
      <w:r w:rsidRPr="000C3B43">
        <w:rPr>
          <w:rFonts w:cstheme="minorHAnsi"/>
          <w:lang w:val="ru-RU"/>
        </w:rPr>
        <w:t>6.1</w:t>
      </w:r>
      <w:r w:rsidRPr="000C3B43">
        <w:rPr>
          <w:rFonts w:cstheme="minorHAnsi"/>
          <w:lang w:val="ru-RU"/>
        </w:rPr>
        <w:tab/>
      </w:r>
      <w:bookmarkEnd w:id="61"/>
      <w:r w:rsidRPr="000C3B43">
        <w:rPr>
          <w:rFonts w:cs="Calibri"/>
          <w:b/>
          <w:bCs/>
          <w:lang w:val="ru-RU"/>
        </w:rPr>
        <w:t>Заявка на номер</w:t>
      </w:r>
    </w:p>
    <w:p w14:paraId="7AB15C30" w14:textId="77777777" w:rsidR="00741959" w:rsidRPr="000C3B43" w:rsidRDefault="00741959" w:rsidP="00741959">
      <w:pPr>
        <w:ind w:left="1276" w:hanging="1276"/>
        <w:rPr>
          <w:b/>
          <w:bCs/>
          <w:lang w:val="ru-RU"/>
        </w:rPr>
      </w:pPr>
      <w:r w:rsidRPr="000C3B43">
        <w:rPr>
          <w:lang w:val="ru-RU"/>
        </w:rPr>
        <w:tab/>
        <w:t>6.1.1</w:t>
      </w:r>
      <w:r w:rsidRPr="000C3B43">
        <w:rPr>
          <w:lang w:val="ru-RU"/>
        </w:rPr>
        <w:tab/>
        <w:t xml:space="preserve">Все операторы коммутируемой телефонной сети общего пользования (КТСОП), </w:t>
      </w:r>
      <w:r w:rsidRPr="000C3B43">
        <w:rPr>
          <w:rFonts w:cs="Calibri"/>
          <w:lang w:val="ru-RU"/>
        </w:rPr>
        <w:t xml:space="preserve">сухопутной подвижной сети общего пользования </w:t>
      </w:r>
      <w:r w:rsidRPr="000C3B43">
        <w:rPr>
          <w:rFonts w:eastAsia="Calibri"/>
          <w:lang w:val="ru-RU"/>
        </w:rPr>
        <w:t xml:space="preserve">(PLMN) или </w:t>
      </w:r>
      <w:r w:rsidRPr="000C3B43">
        <w:rPr>
          <w:rFonts w:cs="Calibri"/>
          <w:lang w:val="ru-RU"/>
        </w:rPr>
        <w:t>коммутируемой сети передачи данных общего пользования</w:t>
      </w:r>
      <w:r w:rsidRPr="000C3B43">
        <w:rPr>
          <w:rFonts w:eastAsia="Calibri"/>
          <w:lang w:val="ru-RU"/>
        </w:rPr>
        <w:t xml:space="preserve"> (PSDN), которые предоставляют или намереваются предоставлять в течение определенного времени общедоступные услуги телефонной связи и которые владеют системой электросвязи общего пользования или эксплуатируют такую систему, имеют право подать заявку на первичное присвоение емкости нумерации телефонной сети при условии удовлетворения критерию соответствия требованиям, определенному в политике нумерации, своде правил и других соответствующих технических нормативах, таких как Рекомендации МСЭ-Т Международного союза электросвязи.</w:t>
      </w:r>
    </w:p>
    <w:p w14:paraId="012AA49D" w14:textId="77777777" w:rsidR="00741959" w:rsidRPr="000C3B43" w:rsidRDefault="00741959" w:rsidP="00741959">
      <w:pPr>
        <w:ind w:left="1276" w:hanging="1276"/>
        <w:rPr>
          <w:rFonts w:eastAsia="Calibri"/>
          <w:lang w:val="ru-RU"/>
        </w:rPr>
      </w:pPr>
      <w:r w:rsidRPr="000C3B43">
        <w:rPr>
          <w:rFonts w:eastAsia="Calibri"/>
          <w:lang w:val="ru-RU"/>
        </w:rPr>
        <w:tab/>
        <w:t>6.1.2</w:t>
      </w:r>
      <w:r w:rsidRPr="000C3B43">
        <w:rPr>
          <w:rFonts w:eastAsia="Calibri"/>
          <w:lang w:val="ru-RU"/>
        </w:rPr>
        <w:tab/>
        <w:t>Поставщики услуг, не владеющие техническими средствами, могут запрашивать вторичное присвоение у правомочного поставщика услуг, если Регуляторным органом не указано иное. Вторичные присвоения, однако, следует осуществлять, обеспечивая эффективность и отсутствие дискриминации.</w:t>
      </w:r>
    </w:p>
    <w:p w14:paraId="5BF9C239" w14:textId="77777777" w:rsidR="00741959" w:rsidRPr="000C3B43" w:rsidRDefault="00741959" w:rsidP="00741959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bookmarkStart w:id="62" w:name="_Toc65596323"/>
      <w:r w:rsidRPr="000C3B43">
        <w:rPr>
          <w:rFonts w:eastAsia="Calibri" w:cstheme="minorHAnsi"/>
          <w:lang w:val="ru-RU"/>
        </w:rPr>
        <w:t>6.2</w:t>
      </w:r>
      <w:r w:rsidRPr="000C3B43">
        <w:rPr>
          <w:rFonts w:eastAsia="Calibri" w:cstheme="minorHAnsi"/>
          <w:lang w:val="ru-RU"/>
        </w:rPr>
        <w:tab/>
      </w:r>
      <w:bookmarkEnd w:id="62"/>
      <w:r w:rsidRPr="000C3B43">
        <w:rPr>
          <w:rFonts w:cs="Calibri"/>
          <w:b/>
          <w:bCs/>
          <w:lang w:val="ru-RU"/>
        </w:rPr>
        <w:t>Распределение национальных номеров</w:t>
      </w:r>
    </w:p>
    <w:p w14:paraId="179CDE7A" w14:textId="77777777" w:rsidR="00741959" w:rsidRPr="000C3B43" w:rsidRDefault="00741959" w:rsidP="00741959">
      <w:pPr>
        <w:ind w:left="1276" w:hanging="1276"/>
        <w:rPr>
          <w:rFonts w:eastAsia="Calibri"/>
          <w:lang w:val="ru-RU"/>
        </w:rPr>
      </w:pPr>
      <w:r w:rsidRPr="000C3B43">
        <w:rPr>
          <w:rFonts w:eastAsia="Calibri"/>
          <w:lang w:val="ru-RU"/>
        </w:rPr>
        <w:tab/>
        <w:t>6.2.1</w:t>
      </w:r>
      <w:r w:rsidRPr="000C3B43">
        <w:rPr>
          <w:rFonts w:eastAsia="Calibri"/>
          <w:lang w:val="ru-RU"/>
        </w:rPr>
        <w:tab/>
        <w:t>В Таблице 8 показаны активные распределения восьмизначных номеров подвижной связи для всех трех MNO.</w:t>
      </w:r>
    </w:p>
    <w:p w14:paraId="780F9E1F" w14:textId="0C4A8940" w:rsidR="00741959" w:rsidRPr="000C3B43" w:rsidRDefault="00741959" w:rsidP="00DF54DF">
      <w:pPr>
        <w:tabs>
          <w:tab w:val="clear" w:pos="1276"/>
          <w:tab w:val="clear" w:pos="1843"/>
          <w:tab w:val="clear" w:pos="5387"/>
          <w:tab w:val="clear" w:pos="5954"/>
          <w:tab w:val="left" w:pos="354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 xml:space="preserve">Таблица 8 – Распределения номеров подвижной связи по состоянию на </w:t>
      </w:r>
      <w:r w:rsidR="00470C03" w:rsidRPr="000C3B43">
        <w:rPr>
          <w:rFonts w:eastAsia="Calibri" w:cs="Calibri"/>
          <w:i/>
          <w:iCs/>
          <w:lang w:val="ru-RU"/>
        </w:rPr>
        <w:t>август</w:t>
      </w:r>
      <w:r w:rsidRPr="000C3B43">
        <w:rPr>
          <w:rFonts w:eastAsia="Calibri" w:cs="Calibri"/>
          <w:i/>
          <w:iCs/>
          <w:lang w:val="ru-RU"/>
        </w:rPr>
        <w:t xml:space="preserve"> 202</w:t>
      </w:r>
      <w:r w:rsidR="00470C03" w:rsidRPr="000C3B43">
        <w:rPr>
          <w:rFonts w:eastAsia="Calibri" w:cs="Calibri"/>
          <w:i/>
          <w:iCs/>
          <w:lang w:val="ru-RU"/>
        </w:rPr>
        <w:t>3</w:t>
      </w:r>
      <w:r w:rsidRPr="000C3B43">
        <w:rPr>
          <w:rFonts w:eastAsia="Calibri" w:cs="Calibri"/>
          <w:i/>
          <w:iCs/>
          <w:lang w:val="ru-RU"/>
        </w:rPr>
        <w:t> года</w:t>
      </w:r>
    </w:p>
    <w:tbl>
      <w:tblPr>
        <w:tblW w:w="7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2"/>
        <w:gridCol w:w="2266"/>
      </w:tblGrid>
      <w:tr w:rsidR="00741959" w:rsidRPr="000C3B43" w14:paraId="582DAB0E" w14:textId="77777777" w:rsidTr="003D5836">
        <w:trPr>
          <w:cantSplit/>
          <w:trHeight w:val="5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A32071F" w14:textId="77777777" w:rsidR="00741959" w:rsidRPr="000C3B43" w:rsidRDefault="00741959" w:rsidP="00DF54DF">
            <w:pPr>
              <w:widowControl w:val="0"/>
              <w:overflowPunct/>
              <w:adjustRightInd/>
              <w:spacing w:before="40" w:after="40"/>
              <w:ind w:left="108"/>
              <w:jc w:val="center"/>
              <w:rPr>
                <w:rFonts w:asciiTheme="minorHAnsi" w:eastAsia="Arial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Оператор сети подвижной связи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C47ED7B" w14:textId="77777777" w:rsidR="00741959" w:rsidRPr="000C3B43" w:rsidRDefault="00741959" w:rsidP="00DF54DF">
            <w:pPr>
              <w:widowControl w:val="0"/>
              <w:overflowPunct/>
              <w:adjustRightInd/>
              <w:spacing w:before="40" w:after="40"/>
              <w:ind w:left="107"/>
              <w:jc w:val="center"/>
              <w:rPr>
                <w:rFonts w:asciiTheme="minorHAnsi" w:eastAsia="Arial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val="ru-RU"/>
              </w:rPr>
              <w:t>Диапазон номеров подвижной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E6E4A85" w14:textId="77777777" w:rsidR="00741959" w:rsidRPr="000C3B43" w:rsidRDefault="00741959" w:rsidP="00DF54DF">
            <w:pPr>
              <w:widowControl w:val="0"/>
              <w:overflowPunct/>
              <w:adjustRightInd/>
              <w:spacing w:before="40" w:after="40"/>
              <w:ind w:left="108"/>
              <w:jc w:val="center"/>
              <w:rPr>
                <w:rFonts w:asciiTheme="minorHAnsi" w:eastAsia="Arial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Распределенное количество</w:t>
            </w:r>
          </w:p>
        </w:tc>
      </w:tr>
      <w:tr w:rsidR="00741959" w:rsidRPr="000C3B43" w14:paraId="4990ADB8" w14:textId="77777777" w:rsidTr="00197DA7">
        <w:trPr>
          <w:cantSplit/>
          <w:trHeight w:val="221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B0810A6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rFonts w:asciiTheme="minorHAnsi" w:eastAsia="Arial" w:hAnsiTheme="minorHAnsi" w:cstheme="minorHAnsi"/>
                <w:spacing w:val="-12"/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Wireless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F73A4F8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71 000 000 – 71 999 999</w:t>
            </w:r>
            <w:proofErr w:type="gramEnd"/>
          </w:p>
          <w:p w14:paraId="028C90E5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74 000 000 – 74 299 999</w:t>
            </w:r>
            <w:proofErr w:type="gramEnd"/>
          </w:p>
          <w:p w14:paraId="659F49A7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74 500 000 – 74 799 999</w:t>
            </w:r>
            <w:proofErr w:type="gramEnd"/>
          </w:p>
          <w:p w14:paraId="2AD968CF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75 400 000 – 75 699 999</w:t>
            </w:r>
            <w:proofErr w:type="gramEnd"/>
          </w:p>
          <w:p w14:paraId="71968F35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75 900 000 – 75 999 999</w:t>
            </w:r>
            <w:proofErr w:type="gramEnd"/>
          </w:p>
          <w:p w14:paraId="3800E56E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76 000 000 – 76 299 999</w:t>
            </w:r>
            <w:proofErr w:type="gramEnd"/>
          </w:p>
          <w:p w14:paraId="156E8C7F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76 600 000 – 76 799 999</w:t>
            </w:r>
            <w:proofErr w:type="gramEnd"/>
          </w:p>
          <w:p w14:paraId="4D10AE51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77 000 000 – 77 199 999</w:t>
            </w:r>
            <w:proofErr w:type="gramEnd"/>
          </w:p>
          <w:p w14:paraId="13FC2C86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77 600 000 – 77 799 999</w:t>
            </w:r>
            <w:proofErr w:type="gramEnd"/>
          </w:p>
          <w:p w14:paraId="4C44D504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77 800 000 – 77 899 999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7ACC71C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1 000 000</w:t>
            </w:r>
          </w:p>
          <w:p w14:paraId="0A5F29AF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300 000</w:t>
            </w:r>
          </w:p>
          <w:p w14:paraId="7FCECE00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300 000</w:t>
            </w:r>
          </w:p>
          <w:p w14:paraId="3BC1D561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300 000</w:t>
            </w:r>
          </w:p>
          <w:p w14:paraId="1623BBFD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  <w:p w14:paraId="73EF92E7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300 000</w:t>
            </w:r>
          </w:p>
          <w:p w14:paraId="48E39863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200 000</w:t>
            </w:r>
          </w:p>
          <w:p w14:paraId="5E59DA2A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200 000</w:t>
            </w:r>
          </w:p>
          <w:p w14:paraId="3813730C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200 000</w:t>
            </w:r>
          </w:p>
          <w:p w14:paraId="5D315B84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</w:tc>
      </w:tr>
      <w:tr w:rsidR="00741959" w:rsidRPr="000C3B43" w14:paraId="2EEB2D9E" w14:textId="77777777" w:rsidTr="00197DA7">
        <w:trPr>
          <w:cantSplit/>
          <w:trHeight w:val="201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E6552B8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Orange</w:t>
            </w:r>
            <w:r w:rsidRPr="000C3B43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02345BF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72 000 000 – 72 999 999</w:t>
            </w:r>
            <w:proofErr w:type="gramEnd"/>
          </w:p>
          <w:p w14:paraId="04376F41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74 300 000 – 74 499 999</w:t>
            </w:r>
            <w:proofErr w:type="gramEnd"/>
          </w:p>
          <w:p w14:paraId="5DB3D34C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74 800 000 – 74 899 999</w:t>
            </w:r>
            <w:proofErr w:type="gramEnd"/>
          </w:p>
          <w:p w14:paraId="56BDFDC6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75 000 000 – 75 399 999</w:t>
            </w:r>
            <w:proofErr w:type="gramEnd"/>
          </w:p>
          <w:p w14:paraId="51BD75BC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75 700 000 – 75 799 999</w:t>
            </w:r>
            <w:proofErr w:type="gramEnd"/>
          </w:p>
          <w:p w14:paraId="6C5AA135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76 300 000 – 76 599 999</w:t>
            </w:r>
            <w:proofErr w:type="gramEnd"/>
          </w:p>
          <w:p w14:paraId="6BE76E61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76 900 000 – 76 999 999</w:t>
            </w:r>
            <w:proofErr w:type="gramEnd"/>
          </w:p>
          <w:p w14:paraId="28827075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77 300 000 – 77 599 999</w:t>
            </w:r>
            <w:proofErr w:type="gramEnd"/>
          </w:p>
          <w:p w14:paraId="2F20FDAA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77 900 000 – 77 999 999</w:t>
            </w:r>
            <w:proofErr w:type="gramEnd"/>
          </w:p>
          <w:p w14:paraId="1FB02F56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78 000 000 – 78 199 999</w:t>
            </w:r>
            <w:proofErr w:type="gramEnd"/>
          </w:p>
          <w:p w14:paraId="70872402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78 200 000 – 78 499 999</w:t>
            </w:r>
            <w:proofErr w:type="gramEnd"/>
          </w:p>
          <w:p w14:paraId="4514C225" w14:textId="6DFFB3D1" w:rsidR="00470C03" w:rsidRPr="000C3B43" w:rsidRDefault="00470C03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78 500 000 – 78 799 999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868DF5B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1 000 000</w:t>
            </w:r>
          </w:p>
          <w:p w14:paraId="7A4D7EB2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200 000</w:t>
            </w:r>
          </w:p>
          <w:p w14:paraId="0A026E4D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  <w:p w14:paraId="1A4E285D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400 000</w:t>
            </w:r>
          </w:p>
          <w:p w14:paraId="436F2797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  <w:p w14:paraId="1A4EA15A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300 000</w:t>
            </w:r>
          </w:p>
          <w:p w14:paraId="5590B6D6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  <w:p w14:paraId="2BC311FA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300 000</w:t>
            </w:r>
          </w:p>
          <w:p w14:paraId="75955C50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  <w:p w14:paraId="7E03679D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200 000</w:t>
            </w:r>
          </w:p>
          <w:p w14:paraId="38E313C1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300 000</w:t>
            </w:r>
          </w:p>
          <w:p w14:paraId="63AAEA4B" w14:textId="289E6189" w:rsidR="00470C03" w:rsidRPr="000C3B43" w:rsidRDefault="00470C03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300 000</w:t>
            </w:r>
          </w:p>
        </w:tc>
      </w:tr>
      <w:tr w:rsidR="00741959" w:rsidRPr="000C3B43" w14:paraId="59931825" w14:textId="77777777" w:rsidTr="00197DA7">
        <w:trPr>
          <w:cantSplit/>
          <w:trHeight w:val="98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0F41CF3B" w14:textId="77777777" w:rsidR="00741959" w:rsidRPr="004C0C7C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C0C7C">
              <w:rPr>
                <w:rFonts w:asciiTheme="minorHAnsi" w:eastAsia="Arial" w:hAnsiTheme="minorHAnsi" w:cstheme="minorHAnsi"/>
                <w:spacing w:val="-2"/>
                <w:sz w:val="18"/>
                <w:szCs w:val="18"/>
              </w:rPr>
              <w:t xml:space="preserve">Botswana Telecommunications </w:t>
            </w:r>
            <w:r w:rsidRPr="004C0C7C">
              <w:rPr>
                <w:rFonts w:asciiTheme="minorHAnsi" w:eastAsia="Arial" w:hAnsiTheme="minorHAnsi" w:cstheme="minorHAnsi"/>
                <w:sz w:val="18"/>
                <w:szCs w:val="18"/>
              </w:rPr>
              <w:t>Corporation</w:t>
            </w:r>
            <w:r w:rsidRPr="004C0C7C">
              <w:rPr>
                <w:rFonts w:asciiTheme="minorHAnsi" w:eastAsia="Arial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C0C7C">
              <w:rPr>
                <w:rFonts w:asciiTheme="minorHAnsi" w:eastAsia="Arial" w:hAnsiTheme="minorHAnsi" w:cstheme="minorHAnsi"/>
                <w:sz w:val="18"/>
                <w:szCs w:val="18"/>
              </w:rPr>
              <w:t>Limited</w:t>
            </w:r>
            <w:r w:rsidRPr="004C0C7C">
              <w:rPr>
                <w:rFonts w:asciiTheme="minorHAnsi" w:eastAsia="Arial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C0C7C">
              <w:rPr>
                <w:rFonts w:asciiTheme="minorHAnsi" w:eastAsia="Arial" w:hAnsiTheme="minorHAnsi" w:cstheme="minorHAnsi"/>
                <w:sz w:val="18"/>
                <w:szCs w:val="18"/>
              </w:rPr>
              <w:t>(BTCL)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6AB7D330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73 000 000 – 73 999 999</w:t>
            </w:r>
            <w:proofErr w:type="gramEnd"/>
          </w:p>
          <w:p w14:paraId="292DC097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74 900 000 – 74 999 999</w:t>
            </w:r>
            <w:proofErr w:type="gramEnd"/>
          </w:p>
          <w:p w14:paraId="5B4226C3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75 800 000 – 75 899 999</w:t>
            </w:r>
            <w:proofErr w:type="gramEnd"/>
          </w:p>
          <w:p w14:paraId="13D5F2BD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76 800 000 – 76 899 999</w:t>
            </w:r>
            <w:proofErr w:type="gramEnd"/>
          </w:p>
          <w:p w14:paraId="11CE05B8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77 200 000 – 77 299 999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27BE1B25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1 000 000</w:t>
            </w:r>
          </w:p>
          <w:p w14:paraId="43240FDE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  <w:p w14:paraId="59817EAE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  <w:p w14:paraId="57E5BA8B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  <w:p w14:paraId="23323E77" w14:textId="77777777" w:rsidR="00741959" w:rsidRPr="000C3B43" w:rsidRDefault="00741959" w:rsidP="00DF54DF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100 000</w:t>
            </w:r>
          </w:p>
        </w:tc>
      </w:tr>
    </w:tbl>
    <w:p w14:paraId="7B123721" w14:textId="77777777" w:rsidR="00741959" w:rsidRPr="000C3B43" w:rsidRDefault="00741959" w:rsidP="00741959">
      <w:pPr>
        <w:keepNext/>
        <w:ind w:left="1276" w:hanging="1276"/>
        <w:rPr>
          <w:rFonts w:eastAsia="Calibri"/>
          <w:lang w:val="ru-RU"/>
        </w:rPr>
      </w:pPr>
      <w:r w:rsidRPr="000C3B43">
        <w:rPr>
          <w:rFonts w:eastAsia="Calibri"/>
          <w:lang w:val="ru-RU"/>
        </w:rPr>
        <w:lastRenderedPageBreak/>
        <w:tab/>
        <w:t>6.2.2</w:t>
      </w:r>
      <w:r w:rsidRPr="000C3B43">
        <w:rPr>
          <w:rFonts w:eastAsia="Calibri"/>
          <w:lang w:val="ru-RU"/>
        </w:rPr>
        <w:tab/>
        <w:t xml:space="preserve">В Таблице 9, ниже, показаны активные распределения восьмизначных номеров VoIP для MNO и для VAN. </w:t>
      </w:r>
    </w:p>
    <w:p w14:paraId="04D9D837" w14:textId="0903C912" w:rsidR="00741959" w:rsidRPr="000C3B43" w:rsidRDefault="00741959" w:rsidP="0074195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 xml:space="preserve">Таблица 9 – Номера VoIP по состоянию на </w:t>
      </w:r>
      <w:r w:rsidR="00470C03" w:rsidRPr="000C3B43">
        <w:rPr>
          <w:rFonts w:eastAsia="Calibri" w:cs="Calibri"/>
          <w:i/>
          <w:iCs/>
          <w:lang w:val="ru-RU"/>
        </w:rPr>
        <w:t>август</w:t>
      </w:r>
      <w:r w:rsidRPr="000C3B43">
        <w:rPr>
          <w:rFonts w:eastAsia="Calibri" w:cs="Calibri"/>
          <w:i/>
          <w:iCs/>
          <w:lang w:val="ru-RU"/>
        </w:rPr>
        <w:t xml:space="preserve"> 202</w:t>
      </w:r>
      <w:r w:rsidR="00470C03" w:rsidRPr="000C3B43">
        <w:rPr>
          <w:rFonts w:eastAsia="Calibri" w:cs="Calibri"/>
          <w:i/>
          <w:iCs/>
          <w:lang w:val="ru-RU"/>
        </w:rPr>
        <w:t>3</w:t>
      </w:r>
      <w:r w:rsidRPr="000C3B43">
        <w:rPr>
          <w:rFonts w:eastAsia="Calibri" w:cs="Calibri"/>
          <w:i/>
          <w:iCs/>
          <w:lang w:val="ru-RU"/>
        </w:rPr>
        <w:t> года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451"/>
        <w:gridCol w:w="2368"/>
      </w:tblGrid>
      <w:tr w:rsidR="00741959" w:rsidRPr="000C3B43" w14:paraId="5EAE6B96" w14:textId="77777777" w:rsidTr="003D5836">
        <w:trPr>
          <w:cantSplit/>
          <w:trHeight w:val="160"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44866C3" w14:textId="77777777" w:rsidR="00741959" w:rsidRPr="000C3B43" w:rsidRDefault="00741959" w:rsidP="00470C03">
            <w:pPr>
              <w:keepNext/>
              <w:tabs>
                <w:tab w:val="left" w:pos="192"/>
                <w:tab w:val="center" w:pos="1917"/>
              </w:tabs>
              <w:spacing w:before="40" w:after="40"/>
              <w:jc w:val="left"/>
              <w:rPr>
                <w:bCs/>
                <w:i/>
                <w:sz w:val="18"/>
                <w:szCs w:val="18"/>
                <w:lang w:val="ru-RU" w:bidi="ar-EG"/>
              </w:rPr>
            </w:pPr>
            <w:bookmarkStart w:id="63" w:name="_Hlk69997703"/>
            <w:r w:rsidRPr="000C3B43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>Поставщик услуг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89B03D5" w14:textId="77777777" w:rsidR="00741959" w:rsidRPr="000C3B43" w:rsidRDefault="00741959" w:rsidP="00197DA7">
            <w:pPr>
              <w:keepNext/>
              <w:spacing w:before="40" w:after="40"/>
              <w:jc w:val="center"/>
              <w:rPr>
                <w:bCs/>
                <w:i/>
                <w:sz w:val="18"/>
                <w:szCs w:val="18"/>
                <w:lang w:val="ru-RU" w:bidi="ar-EG"/>
              </w:rPr>
            </w:pPr>
            <w:r w:rsidRPr="000C3B43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>Диапазон номеров VoIP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EED6AC" w14:textId="77777777" w:rsidR="00741959" w:rsidRPr="000C3B43" w:rsidRDefault="00741959" w:rsidP="00197DA7">
            <w:pPr>
              <w:keepNext/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</w:pPr>
            <w:r w:rsidRPr="000C3B43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>Количество распределенных номеров</w:t>
            </w:r>
          </w:p>
        </w:tc>
      </w:tr>
      <w:tr w:rsidR="00741959" w:rsidRPr="000C3B43" w14:paraId="65B79DC5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30EE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Virtual Business Network Services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19B1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79 100 000 – 79 100 999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F1C" w14:textId="56B5F1F0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496000D7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E49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AfriTel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89B0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79 101 000 – 79 101 999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69B" w14:textId="495917CA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1BAE2A7D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0B5B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 xml:space="preserve">Global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Broadband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Solutions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4DF8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79 102 000 – 79 102 999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782" w14:textId="7FBC80E1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030B294F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C319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 xml:space="preserve">Business Solutions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Consultants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46B6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79 103 000 – 79 103 999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989" w14:textId="3A460E68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4C8859A3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7BB0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Dimension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Data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ED6C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79 104 000 – 79 104 999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AF3" w14:textId="5390E749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50903988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87E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OPQ Net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C14B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79 105 000 – 79 105 999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3B7" w14:textId="3E54C18E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23EE6DCB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FF61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Mega Internet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1870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79 106 000 – 79 106 999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F40" w14:textId="59AF6299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26693714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BBAC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Stature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OpenVoice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6E6D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sz w:val="18"/>
                <w:szCs w:val="18"/>
                <w:lang w:val="ru-RU"/>
              </w:rPr>
              <w:t>79 107 000 – 79 107 999</w:t>
            </w:r>
            <w:proofErr w:type="gramEnd"/>
          </w:p>
          <w:p w14:paraId="09BB4D9A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79 113 000 – 79 113 999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61D" w14:textId="1C03C0EA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2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6325E648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CD83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Tsagae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Communications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ECDD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79 108 000 – 79 108 999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EB2" w14:textId="3781FEE0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16EC7764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4D45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MicroTeck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Enterprises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263B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79 109 000 – 79 109 999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14A" w14:textId="2D26198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3A2BD869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F333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Microla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A405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79 110 000 – 79 110 999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25F" w14:textId="714B8A75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2F118110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FC13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 xml:space="preserve">Internet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Options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4D20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79 111 000 – 79 111 999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7DE" w14:textId="48FD599A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57C1A674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0C3E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 xml:space="preserve">FDI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Foneworx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80A9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79 112 000 – 79 112 999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0F1" w14:textId="362ACA9E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6D5F7BF3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BB9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MTN Business Solutions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8E1A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79 114 000 – 79 114 999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C10" w14:textId="3AD8D5E9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3D78BB60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06D4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Abari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Communications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95B4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79 115 000 – 79 115 999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E6A" w14:textId="5DA43C16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4E9BA59A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16CF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Mission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Communications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E13B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79 116 000 – 79 116 999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311" w14:textId="1872845A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6108C6DF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827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ConceroTel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E687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79 117 000 – 79 117 999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205" w14:textId="14D9AF09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09D23A7D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38FF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Paratus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Africa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5C43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79 118 000 – 79 118 999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713" w14:textId="15FDC97C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019502FD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84EE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 xml:space="preserve">Blue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Pearl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Communications, действует под торговым знаком ROI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8F27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79 119 000 – 79 119 999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C34" w14:textId="5B14B830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29F3B50A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4AF3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Dapit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Ventures, действует под торговым знаком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GCSat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25F1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79 120 000 – 79 120 999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669" w14:textId="279BFDCF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25244C9F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11A3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Bantu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Telecom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4BE4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79 121 000 – 79 121 999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413" w14:textId="0E377F05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1B23F96F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42EE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Paratus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Africa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621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79 122 000 – 79 123 999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899" w14:textId="003C1964" w:rsidR="00741959" w:rsidRPr="000C3B43" w:rsidRDefault="00470C03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 xml:space="preserve">2 </w:t>
            </w:r>
            <w:r w:rsidR="00741959"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746BE1DC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579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Netway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Pty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Ltd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3E1A" w14:textId="77777777" w:rsidR="00741959" w:rsidRPr="000C3B43" w:rsidRDefault="00741959" w:rsidP="000C3B43">
            <w:pPr>
              <w:tabs>
                <w:tab w:val="left" w:pos="610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79 124 000 – 79 125 999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1E9" w14:textId="72C3604F" w:rsidR="00741959" w:rsidRPr="000C3B43" w:rsidRDefault="00470C03" w:rsidP="000C3B43">
            <w:pPr>
              <w:tabs>
                <w:tab w:val="left" w:pos="610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 xml:space="preserve">2 </w:t>
            </w:r>
            <w:r w:rsidR="00741959"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41776337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BA4B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Apicom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Pty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Ltd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B560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79 126 000 – 79 126 999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D75" w14:textId="1E68A49C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741959" w:rsidRPr="000C3B43" w14:paraId="263184E0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1A49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Devaki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2C2C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79 127 000 – 79 127 999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308" w14:textId="1F0E8BB5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</w:t>
            </w:r>
            <w:r w:rsidR="00470C03" w:rsidRPr="000C3B43">
              <w:rPr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sz w:val="18"/>
                <w:szCs w:val="18"/>
                <w:lang w:val="ru-RU"/>
              </w:rPr>
              <w:t>000</w:t>
            </w:r>
          </w:p>
        </w:tc>
      </w:tr>
      <w:tr w:rsidR="00470C03" w:rsidRPr="000C3B43" w14:paraId="7786D7B8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57A" w14:textId="40DF164E" w:rsidR="00470C03" w:rsidRPr="000C3B43" w:rsidRDefault="00470C03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Liquid Intelligent Technologies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39B" w14:textId="49677D3C" w:rsidR="00470C03" w:rsidRPr="000C3B43" w:rsidRDefault="00470C03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79 128 000 – 79 128 999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591" w14:textId="48AEEB38" w:rsidR="00470C03" w:rsidRPr="000C3B43" w:rsidRDefault="00470C03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1 000</w:t>
            </w:r>
          </w:p>
        </w:tc>
      </w:tr>
      <w:tr w:rsidR="00741959" w:rsidRPr="000C3B43" w14:paraId="73CF2373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C35D57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0C3B43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5E0B5E2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gramStart"/>
            <w:r w:rsidRPr="000C3B43">
              <w:rPr>
                <w:sz w:val="18"/>
                <w:szCs w:val="18"/>
                <w:lang w:val="ru-RU"/>
              </w:rPr>
              <w:t>79 200 000 – 79 209 999</w:t>
            </w:r>
            <w:proofErr w:type="gramEnd"/>
          </w:p>
          <w:p w14:paraId="78AE92CA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79 220 000 – 79 229 999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423A9B" w14:textId="77777777" w:rsidR="00741959" w:rsidRPr="000C3B43" w:rsidRDefault="00741959" w:rsidP="000C3B4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20 000</w:t>
            </w:r>
          </w:p>
        </w:tc>
      </w:tr>
      <w:tr w:rsidR="00741959" w:rsidRPr="000C3B43" w14:paraId="5A7D2817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50"/>
            <w:hideMark/>
          </w:tcPr>
          <w:p w14:paraId="6C8FD621" w14:textId="77777777" w:rsidR="00741959" w:rsidRPr="004C0C7C" w:rsidRDefault="00741959" w:rsidP="00470C03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4C0C7C">
              <w:rPr>
                <w:sz w:val="18"/>
                <w:szCs w:val="18"/>
              </w:rPr>
              <w:t>Botswana Telecommunications Corporation Limited (BTCL)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50"/>
            <w:hideMark/>
          </w:tcPr>
          <w:p w14:paraId="6516AACB" w14:textId="77777777" w:rsidR="00741959" w:rsidRPr="000C3B43" w:rsidRDefault="00741959" w:rsidP="000C3B43">
            <w:pPr>
              <w:keepNext/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79 210 000 – 79 219 999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50"/>
          </w:tcPr>
          <w:p w14:paraId="31A322DC" w14:textId="77777777" w:rsidR="00741959" w:rsidRPr="000C3B43" w:rsidRDefault="00741959" w:rsidP="000C3B43">
            <w:pPr>
              <w:keepNext/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10 000</w:t>
            </w:r>
          </w:p>
        </w:tc>
      </w:tr>
      <w:tr w:rsidR="00741959" w:rsidRPr="000C3B43" w14:paraId="3A3744D1" w14:textId="77777777" w:rsidTr="00197DA7">
        <w:trPr>
          <w:cantSplit/>
          <w:tblHeader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77CFDA" w14:textId="77777777" w:rsidR="00741959" w:rsidRPr="000C3B43" w:rsidRDefault="00741959" w:rsidP="00470C03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sz w:val="18"/>
                <w:szCs w:val="18"/>
                <w:lang w:val="ru-RU"/>
              </w:rPr>
              <w:t xml:space="preserve"> Wireless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6D9B57" w14:textId="77777777" w:rsidR="00741959" w:rsidRPr="000C3B43" w:rsidRDefault="00741959" w:rsidP="000C3B43">
            <w:pPr>
              <w:keepNext/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79 230 000 – 79 279 999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ED1478" w14:textId="77777777" w:rsidR="00741959" w:rsidRPr="000C3B43" w:rsidRDefault="00741959" w:rsidP="000C3B43">
            <w:pPr>
              <w:keepNext/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50 000</w:t>
            </w:r>
          </w:p>
        </w:tc>
      </w:tr>
    </w:tbl>
    <w:bookmarkEnd w:id="63"/>
    <w:p w14:paraId="7557DE43" w14:textId="77777777" w:rsidR="00741959" w:rsidRPr="000C3B43" w:rsidRDefault="00741959" w:rsidP="00741959">
      <w:pPr>
        <w:overflowPunct/>
        <w:autoSpaceDE/>
        <w:adjustRightInd/>
        <w:jc w:val="left"/>
        <w:rPr>
          <w:rFonts w:asciiTheme="minorHAnsi" w:eastAsia="Calibri" w:hAnsiTheme="minorHAnsi" w:cstheme="minorHAnsi"/>
          <w:sz w:val="18"/>
          <w:szCs w:val="18"/>
          <w:lang w:val="ru-RU"/>
        </w:rPr>
      </w:pPr>
      <w:r w:rsidRPr="000C3B43">
        <w:rPr>
          <w:rFonts w:asciiTheme="minorHAnsi" w:eastAsia="Calibri" w:hAnsiTheme="minorHAnsi" w:cstheme="minorHAnsi"/>
          <w:b/>
          <w:bCs/>
          <w:sz w:val="18"/>
          <w:szCs w:val="18"/>
          <w:lang w:val="ru-RU"/>
        </w:rPr>
        <w:t>Примечание</w:t>
      </w:r>
      <w:r w:rsidRPr="000C3B43">
        <w:rPr>
          <w:rFonts w:asciiTheme="minorHAnsi" w:eastAsia="Calibri" w:hAnsiTheme="minorHAnsi" w:cstheme="minorHAnsi"/>
          <w:sz w:val="18"/>
          <w:szCs w:val="18"/>
          <w:lang w:val="ru-RU"/>
        </w:rPr>
        <w:t>. – Диапазоны, не помеченные цветом, относятся к лицензированным SAP.</w:t>
      </w:r>
    </w:p>
    <w:p w14:paraId="46F6B676" w14:textId="77777777" w:rsidR="00741959" w:rsidRPr="000C3B43" w:rsidRDefault="00741959" w:rsidP="00741959">
      <w:pPr>
        <w:keepNext/>
        <w:pageBreakBefore/>
        <w:ind w:left="1276" w:hanging="1276"/>
        <w:rPr>
          <w:rFonts w:eastAsia="Calibri"/>
          <w:lang w:val="ru-RU"/>
        </w:rPr>
      </w:pPr>
      <w:r w:rsidRPr="000C3B43">
        <w:rPr>
          <w:rFonts w:eastAsia="Calibri"/>
          <w:lang w:val="ru-RU"/>
        </w:rPr>
        <w:lastRenderedPageBreak/>
        <w:tab/>
        <w:t>6.2.3</w:t>
      </w:r>
      <w:r w:rsidRPr="000C3B43">
        <w:rPr>
          <w:rFonts w:eastAsia="Calibri"/>
          <w:lang w:val="ru-RU"/>
        </w:rPr>
        <w:tab/>
        <w:t>В Таблице 10, ниже, показаны активные распределения десятизначных номеров межмашинного взаимодействия.</w:t>
      </w:r>
    </w:p>
    <w:p w14:paraId="01C2AC1B" w14:textId="2AC2B8C9" w:rsidR="00741959" w:rsidRPr="000C3B43" w:rsidRDefault="00741959" w:rsidP="001661C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0C3B43">
        <w:rPr>
          <w:rFonts w:eastAsia="Calibri" w:cs="Calibri"/>
          <w:i/>
          <w:iCs/>
          <w:lang w:val="ru-RU"/>
        </w:rPr>
        <w:t xml:space="preserve">Таблица 10 – Распределения номеров M2M по состоянию на </w:t>
      </w:r>
      <w:r w:rsidR="00470C03" w:rsidRPr="000C3B43">
        <w:rPr>
          <w:rFonts w:eastAsia="Calibri" w:cs="Calibri"/>
          <w:i/>
          <w:iCs/>
          <w:lang w:val="ru-RU"/>
        </w:rPr>
        <w:t>август</w:t>
      </w:r>
      <w:r w:rsidRPr="000C3B43">
        <w:rPr>
          <w:rFonts w:eastAsia="Calibri" w:cs="Calibri"/>
          <w:i/>
          <w:iCs/>
          <w:lang w:val="ru-RU"/>
        </w:rPr>
        <w:t xml:space="preserve"> 202</w:t>
      </w:r>
      <w:r w:rsidR="00470C03" w:rsidRPr="000C3B43">
        <w:rPr>
          <w:rFonts w:eastAsia="Calibri" w:cs="Calibri"/>
          <w:i/>
          <w:iCs/>
          <w:lang w:val="ru-RU"/>
        </w:rPr>
        <w:t>3</w:t>
      </w:r>
      <w:r w:rsidRPr="000C3B43">
        <w:rPr>
          <w:rFonts w:eastAsia="Calibri" w:cs="Calibri"/>
          <w:i/>
          <w:iCs/>
          <w:lang w:val="ru-RU"/>
        </w:rPr>
        <w:t> года</w:t>
      </w: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693"/>
        <w:gridCol w:w="2410"/>
      </w:tblGrid>
      <w:tr w:rsidR="00741959" w:rsidRPr="000C3B43" w14:paraId="6B204654" w14:textId="77777777" w:rsidTr="003D5836">
        <w:trPr>
          <w:cantSplit/>
          <w:trHeight w:val="16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451361E" w14:textId="77777777" w:rsidR="00741959" w:rsidRPr="000C3B43" w:rsidRDefault="00741959" w:rsidP="00197DA7">
            <w:pPr>
              <w:keepNext/>
              <w:widowControl w:val="0"/>
              <w:overflowPunct/>
              <w:adjustRightInd/>
              <w:spacing w:before="40" w:after="40"/>
              <w:ind w:left="108"/>
              <w:jc w:val="left"/>
              <w:rPr>
                <w:rFonts w:eastAsia="Arial"/>
                <w:bCs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bCs/>
                <w:i/>
                <w:sz w:val="18"/>
                <w:szCs w:val="18"/>
                <w:lang w:val="ru-RU" w:bidi="ar-EG"/>
              </w:rPr>
              <w:t>Оператор сети подвижной связи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A95DA1E" w14:textId="77777777" w:rsidR="00741959" w:rsidRPr="000C3B43" w:rsidRDefault="00741959" w:rsidP="00197DA7">
            <w:pPr>
              <w:widowControl w:val="0"/>
              <w:overflowPunct/>
              <w:adjustRightInd/>
              <w:spacing w:before="40" w:after="40"/>
              <w:ind w:left="105"/>
              <w:jc w:val="left"/>
              <w:rPr>
                <w:rFonts w:eastAsia="Arial"/>
                <w:bCs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Calibri"/>
                <w:bCs/>
                <w:i/>
                <w:sz w:val="18"/>
                <w:szCs w:val="18"/>
                <w:lang w:val="ru-RU" w:bidi="ar-EG"/>
              </w:rPr>
              <w:t>Диапазон номеров M2M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DD8ABD" w14:textId="77777777" w:rsidR="00741959" w:rsidRPr="000C3B43" w:rsidRDefault="00741959" w:rsidP="001661C8">
            <w:pPr>
              <w:widowControl w:val="0"/>
              <w:overflowPunct/>
              <w:adjustRightInd/>
              <w:spacing w:before="40" w:after="40"/>
              <w:ind w:left="105"/>
              <w:jc w:val="center"/>
              <w:rPr>
                <w:rFonts w:cs="Calibri"/>
                <w:bCs/>
                <w:i/>
                <w:sz w:val="18"/>
                <w:szCs w:val="18"/>
                <w:lang w:val="ru-RU" w:bidi="ar-EG"/>
              </w:rPr>
            </w:pPr>
            <w:r w:rsidRPr="000C3B43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>Количество распределенных номеров</w:t>
            </w:r>
          </w:p>
        </w:tc>
      </w:tr>
      <w:tr w:rsidR="00470C03" w:rsidRPr="000C3B43" w14:paraId="07C791BC" w14:textId="77777777" w:rsidTr="00197DA7">
        <w:trPr>
          <w:cantSplit/>
          <w:trHeight w:val="10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0370445" w14:textId="77777777" w:rsidR="00470C03" w:rsidRPr="000C3B43" w:rsidRDefault="00470C03" w:rsidP="001661C8">
            <w:pPr>
              <w:widowControl w:val="0"/>
              <w:overflowPunct/>
              <w:adjustRightInd/>
              <w:spacing w:before="20" w:after="2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Orange</w:t>
            </w:r>
            <w:r w:rsidRPr="000C3B43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2E41479" w14:textId="22A39D22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89 0000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0000 9999</w:t>
            </w:r>
          </w:p>
          <w:p w14:paraId="52F22605" w14:textId="5838DD63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89 0001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0001 9999</w:t>
            </w:r>
          </w:p>
          <w:p w14:paraId="2EA97345" w14:textId="3E75889F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89 0002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0002 9999</w:t>
            </w:r>
          </w:p>
          <w:p w14:paraId="35B7F5A9" w14:textId="70320170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89 0003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0003 9999</w:t>
            </w:r>
          </w:p>
          <w:p w14:paraId="6D5814D5" w14:textId="76C67EC1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89 0004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0004 9999</w:t>
            </w:r>
          </w:p>
          <w:p w14:paraId="6724114F" w14:textId="7B009CE0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89 0018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0018 9999</w:t>
            </w:r>
          </w:p>
          <w:p w14:paraId="6DB8ED1F" w14:textId="6BC37815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89 0019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0019 9999</w:t>
            </w:r>
          </w:p>
          <w:p w14:paraId="6A6DADE7" w14:textId="2985B4A1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89 0020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0020 9999</w:t>
            </w:r>
          </w:p>
          <w:p w14:paraId="0CB569A3" w14:textId="0F45A55C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89 0021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0021 9999</w:t>
            </w:r>
          </w:p>
          <w:p w14:paraId="26A24937" w14:textId="0CEA1944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89 0022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0022 9999</w:t>
            </w:r>
          </w:p>
          <w:p w14:paraId="3ADF82E5" w14:textId="624B6BFE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89 0023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0023 9999</w:t>
            </w:r>
          </w:p>
          <w:p w14:paraId="2BAD62B6" w14:textId="6DF8B3AF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89 0024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0024 9999</w:t>
            </w:r>
          </w:p>
          <w:p w14:paraId="35B09997" w14:textId="551D02ED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89 0025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0025 9999</w:t>
            </w:r>
          </w:p>
          <w:p w14:paraId="5300F58B" w14:textId="16F496F2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89 0026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0026 9999</w:t>
            </w:r>
          </w:p>
          <w:p w14:paraId="66D8BE78" w14:textId="1B3979D1" w:rsidR="00470C03" w:rsidRPr="000C3B43" w:rsidRDefault="00470C03" w:rsidP="001661C8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89 0027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0027 9999</w:t>
            </w:r>
          </w:p>
          <w:p w14:paraId="49109926" w14:textId="5A5A1FB7" w:rsidR="00470C03" w:rsidRPr="000C3B43" w:rsidRDefault="00470C03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89 0028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0028 9999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7D213D" w14:textId="307FAFC2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2670FE73" w14:textId="179EE857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57DE3AB9" w14:textId="3AD7248D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037FA6D9" w14:textId="656DD2E3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53308BED" w14:textId="5AEBA9BB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0874ECAD" w14:textId="035CA9E7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08A859B4" w14:textId="24E671B8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3D86125A" w14:textId="5F124496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5B7AD6DE" w14:textId="13F24B0B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1291EA21" w14:textId="129CAF4F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02CFA18C" w14:textId="755B5A5E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72753C1E" w14:textId="32AC35B0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169036F3" w14:textId="3DD8C846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3598CFFC" w14:textId="3B0E3A9D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426FC9DE" w14:textId="7EDA18A0" w:rsidR="00470C03" w:rsidRPr="000C3B43" w:rsidRDefault="00470C03" w:rsidP="000C3B43">
            <w:pPr>
              <w:widowControl w:val="0"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05AE38D9" w14:textId="7AAFE5A4" w:rsidR="00470C03" w:rsidRPr="000C3B43" w:rsidRDefault="00470C03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</w:tc>
      </w:tr>
      <w:tr w:rsidR="00741959" w:rsidRPr="000C3B43" w14:paraId="25B75F15" w14:textId="77777777" w:rsidTr="00197DA7">
        <w:trPr>
          <w:cantSplit/>
          <w:trHeight w:val="93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0E2E95EB" w14:textId="77777777" w:rsidR="00741959" w:rsidRPr="004C0C7C" w:rsidRDefault="00741959" w:rsidP="001661C8">
            <w:pPr>
              <w:widowControl w:val="0"/>
              <w:tabs>
                <w:tab w:val="left" w:pos="2454"/>
              </w:tabs>
              <w:overflowPunct/>
              <w:adjustRightInd/>
              <w:spacing w:before="20" w:after="20"/>
              <w:ind w:left="107" w:right="99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C0C7C">
              <w:rPr>
                <w:rFonts w:asciiTheme="minorHAnsi" w:eastAsia="Arial" w:hAnsiTheme="minorHAnsi" w:cstheme="minorHAnsi"/>
                <w:spacing w:val="-2"/>
                <w:sz w:val="18"/>
                <w:szCs w:val="18"/>
              </w:rPr>
              <w:t>Botswana</w:t>
            </w:r>
            <w:r w:rsidRPr="004C0C7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4C0C7C">
              <w:rPr>
                <w:rFonts w:asciiTheme="minorHAnsi" w:eastAsia="Arial" w:hAnsiTheme="minorHAnsi" w:cstheme="minorHAnsi"/>
                <w:spacing w:val="-2"/>
                <w:sz w:val="18"/>
                <w:szCs w:val="18"/>
              </w:rPr>
              <w:t xml:space="preserve">Telecommunications </w:t>
            </w:r>
            <w:r w:rsidRPr="004C0C7C">
              <w:rPr>
                <w:rFonts w:asciiTheme="minorHAnsi" w:eastAsia="Arial" w:hAnsiTheme="minorHAnsi" w:cstheme="minorHAnsi"/>
                <w:sz w:val="18"/>
                <w:szCs w:val="18"/>
              </w:rPr>
              <w:t>Corporation Limited (BTCL)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2C3A09D3" w14:textId="396DBD45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89 0005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0005 9999</w:t>
            </w:r>
          </w:p>
          <w:p w14:paraId="4997B8FF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89 0006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0006 9999</w:t>
            </w:r>
          </w:p>
          <w:p w14:paraId="5CA0E434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89 0007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0007 9999</w:t>
            </w:r>
          </w:p>
          <w:p w14:paraId="235F895E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89 0008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0008 9999</w:t>
            </w:r>
          </w:p>
          <w:p w14:paraId="55957348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89 0009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0009 9999</w:t>
            </w:r>
          </w:p>
          <w:p w14:paraId="232592E6" w14:textId="2DE8B6F7" w:rsidR="00470C03" w:rsidRPr="000C3B43" w:rsidRDefault="00470C03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89 0069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0000 </w:t>
            </w:r>
            <w:r w:rsidR="00F5489C" w:rsidRPr="000C3B43">
              <w:rPr>
                <w:sz w:val="18"/>
                <w:szCs w:val="18"/>
                <w:lang w:val="ru-RU"/>
              </w:rPr>
              <w:t>–</w:t>
            </w: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0069 9999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3813A6C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3FAB3C44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2733E06F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0C35D31A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42F0F822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07F03895" w14:textId="1433A32E" w:rsidR="00470C03" w:rsidRPr="000C3B43" w:rsidRDefault="00470C03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</w:tc>
      </w:tr>
      <w:tr w:rsidR="00741959" w:rsidRPr="000C3B43" w14:paraId="56DEFF8B" w14:textId="77777777" w:rsidTr="00197DA7">
        <w:trPr>
          <w:cantSplit/>
          <w:trHeight w:val="149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6C76FE4" w14:textId="77777777" w:rsidR="00741959" w:rsidRPr="000C3B43" w:rsidRDefault="00741959" w:rsidP="001661C8">
            <w:pPr>
              <w:widowControl w:val="0"/>
              <w:overflowPunct/>
              <w:adjustRightInd/>
              <w:spacing w:before="20" w:after="2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rFonts w:asciiTheme="minorHAnsi" w:eastAsia="Arial" w:hAnsiTheme="minorHAnsi" w:cstheme="minorHAnsi"/>
                <w:spacing w:val="-11"/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Wireless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C1C2757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89 0010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0010 9999</w:t>
            </w:r>
          </w:p>
          <w:p w14:paraId="4F1E0035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89 0011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0011 9999</w:t>
            </w:r>
          </w:p>
          <w:p w14:paraId="4CFAD5A8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89 0012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0012 9999</w:t>
            </w:r>
          </w:p>
          <w:p w14:paraId="4DE37728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89 0013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0013 9999</w:t>
            </w:r>
          </w:p>
          <w:p w14:paraId="2A5F0D4D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89 0014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0014 9999</w:t>
            </w:r>
          </w:p>
          <w:p w14:paraId="1B8E1FA9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89 0015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0015 9999</w:t>
            </w:r>
          </w:p>
          <w:p w14:paraId="36616452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89 0016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0016 9999</w:t>
            </w:r>
          </w:p>
          <w:p w14:paraId="51527408" w14:textId="77777777" w:rsidR="00741959" w:rsidRPr="000C3B43" w:rsidRDefault="00741959" w:rsidP="000C3B43">
            <w:pPr>
              <w:widowControl w:val="0"/>
              <w:spacing w:before="20" w:after="20"/>
              <w:ind w:left="108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89 0017 </w:t>
            </w:r>
            <w:proofErr w:type="gramStart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0000 – 89</w:t>
            </w:r>
            <w:proofErr w:type="gramEnd"/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 xml:space="preserve"> 0017 9999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3A335E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4AD17C88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61A35003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51415E6D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53D0658C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7CD47F8D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7F2E404D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  <w:p w14:paraId="2C65C262" w14:textId="77777777" w:rsidR="00741959" w:rsidRPr="000C3B43" w:rsidRDefault="00741959" w:rsidP="000C3B43">
            <w:pPr>
              <w:widowControl w:val="0"/>
              <w:overflowPunct/>
              <w:adjustRightInd/>
              <w:spacing w:before="20" w:after="20"/>
              <w:ind w:left="105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10 000</w:t>
            </w:r>
          </w:p>
        </w:tc>
      </w:tr>
    </w:tbl>
    <w:p w14:paraId="43FE5E73" w14:textId="77777777" w:rsidR="00741959" w:rsidRPr="000C3B43" w:rsidRDefault="00741959" w:rsidP="00741959">
      <w:pPr>
        <w:spacing w:before="40"/>
        <w:jc w:val="left"/>
        <w:rPr>
          <w:rFonts w:eastAsia="SimSun" w:cs="Arial"/>
          <w:sz w:val="18"/>
          <w:szCs w:val="18"/>
          <w:lang w:val="ru-RU"/>
        </w:rPr>
      </w:pPr>
      <w:r w:rsidRPr="000C3B43">
        <w:rPr>
          <w:rFonts w:eastAsia="SimSun" w:cs="Arial"/>
          <w:b/>
          <w:bCs/>
          <w:sz w:val="18"/>
          <w:szCs w:val="18"/>
          <w:lang w:val="ru-RU"/>
        </w:rPr>
        <w:t>Примечание</w:t>
      </w:r>
      <w:r w:rsidRPr="000C3B43">
        <w:rPr>
          <w:rFonts w:eastAsia="SimSun" w:cs="Arial"/>
          <w:sz w:val="18"/>
          <w:szCs w:val="18"/>
          <w:lang w:val="ru-RU"/>
        </w:rPr>
        <w:t>. – ВСЕ распределения выполнены блоками из 10 000 номеров.</w:t>
      </w:r>
    </w:p>
    <w:p w14:paraId="107A2B49" w14:textId="77777777" w:rsidR="00741959" w:rsidRPr="000C3B43" w:rsidRDefault="00741959" w:rsidP="001661C8">
      <w:pPr>
        <w:keepNext/>
        <w:spacing w:before="360" w:after="120"/>
        <w:ind w:left="1276" w:hanging="1276"/>
        <w:rPr>
          <w:rFonts w:asciiTheme="minorHAnsi" w:eastAsia="Calibri" w:hAnsiTheme="minorHAnsi" w:cstheme="minorHAnsi"/>
          <w:lang w:val="ru-RU"/>
        </w:rPr>
      </w:pPr>
      <w:r w:rsidRPr="000C3B43">
        <w:rPr>
          <w:rFonts w:asciiTheme="minorHAnsi" w:eastAsia="Calibri" w:hAnsiTheme="minorHAnsi" w:cstheme="minorHAnsi"/>
          <w:lang w:val="ru-RU"/>
        </w:rPr>
        <w:tab/>
        <w:t>6.2.4</w:t>
      </w:r>
      <w:r w:rsidRPr="000C3B43">
        <w:rPr>
          <w:rFonts w:asciiTheme="minorHAnsi" w:eastAsia="Calibri" w:hAnsiTheme="minorHAnsi" w:cstheme="minorHAnsi"/>
          <w:lang w:val="ru-RU"/>
        </w:rPr>
        <w:tab/>
        <w:t xml:space="preserve">В </w:t>
      </w:r>
      <w:r w:rsidRPr="000C3B43">
        <w:rPr>
          <w:rFonts w:eastAsia="Calibri"/>
          <w:lang w:val="ru-RU"/>
        </w:rPr>
        <w:t>Таблице</w:t>
      </w:r>
      <w:r w:rsidRPr="000C3B43">
        <w:rPr>
          <w:rFonts w:asciiTheme="minorHAnsi" w:eastAsia="Calibri" w:hAnsiTheme="minorHAnsi" w:cstheme="minorHAnsi"/>
          <w:lang w:val="ru-RU"/>
        </w:rPr>
        <w:t xml:space="preserve"> 11, ниже, показаны активные распределения семизначных номеров фиксированной связи.</w:t>
      </w:r>
    </w:p>
    <w:p w14:paraId="39DB4A44" w14:textId="338BAF19" w:rsidR="00741959" w:rsidRPr="000C3B43" w:rsidRDefault="00741959" w:rsidP="001661C8">
      <w:pPr>
        <w:pStyle w:val="TableNoTitle"/>
        <w:keepLines w:val="0"/>
        <w:overflowPunct/>
        <w:autoSpaceDE/>
        <w:autoSpaceDN/>
        <w:adjustRightInd/>
        <w:spacing w:before="240"/>
        <w:textAlignment w:val="auto"/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</w:pPr>
      <w:r w:rsidRPr="000C3B43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 xml:space="preserve">Таблица 11 – Распределения номеров фиксированной связи по состоянию на </w:t>
      </w:r>
      <w:r w:rsidR="001661C8" w:rsidRPr="000C3B43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>август</w:t>
      </w:r>
      <w:r w:rsidRPr="000C3B43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 xml:space="preserve"> 202</w:t>
      </w:r>
      <w:r w:rsidR="001661C8" w:rsidRPr="000C3B43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>3</w:t>
      </w:r>
      <w:r w:rsidRPr="000C3B43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> 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2218"/>
        <w:gridCol w:w="2129"/>
        <w:gridCol w:w="1993"/>
      </w:tblGrid>
      <w:tr w:rsidR="00741959" w:rsidRPr="000C3B43" w14:paraId="299D9901" w14:textId="77777777" w:rsidTr="003D5836">
        <w:trPr>
          <w:trHeight w:val="239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CBCD5C4" w14:textId="77777777" w:rsidR="00741959" w:rsidRPr="000C3B43" w:rsidRDefault="00741959" w:rsidP="00197DA7">
            <w:pPr>
              <w:pStyle w:val="TableParagraph"/>
              <w:spacing w:before="40" w:after="40" w:line="240" w:lineRule="auto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  <w:t>Блоки номеров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361897B" w14:textId="77777777" w:rsidR="00741959" w:rsidRPr="000C3B43" w:rsidRDefault="00741959" w:rsidP="00197DA7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0C3B43">
              <w:rPr>
                <w:rFonts w:ascii="Calibri" w:hAnsi="Calibri" w:cs="Calibri"/>
                <w:bCs/>
                <w:i/>
                <w:iCs/>
                <w:spacing w:val="-2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FE42640" w14:textId="77777777" w:rsidR="00741959" w:rsidRPr="000C3B43" w:rsidRDefault="00741959" w:rsidP="00197DA7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="Calibri" w:hAnsi="Calibri" w:cs="Calibri"/>
                <w:bCs/>
                <w:i/>
                <w:iCs/>
                <w:spacing w:val="-2"/>
                <w:sz w:val="18"/>
                <w:szCs w:val="18"/>
                <w:lang w:val="ru-RU"/>
              </w:rPr>
              <w:t>Mascom</w:t>
            </w:r>
            <w:proofErr w:type="spellEnd"/>
            <w:r w:rsidRPr="000C3B43">
              <w:rPr>
                <w:rFonts w:ascii="Calibri" w:hAnsi="Calibri" w:cs="Calibri"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 Wireless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E9C34AC" w14:textId="77777777" w:rsidR="00741959" w:rsidRPr="000C3B43" w:rsidRDefault="00741959" w:rsidP="00197DA7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bCs/>
                <w:i/>
                <w:iCs/>
                <w:spacing w:val="-4"/>
                <w:sz w:val="18"/>
                <w:szCs w:val="18"/>
                <w:lang w:val="ru-RU"/>
              </w:rPr>
              <w:t>BTCL</w:t>
            </w:r>
          </w:p>
        </w:tc>
      </w:tr>
      <w:tr w:rsidR="00741959" w:rsidRPr="000C3B43" w14:paraId="23068C06" w14:textId="77777777" w:rsidTr="00803A0D">
        <w:trPr>
          <w:trHeight w:val="233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9222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z w:val="18"/>
                <w:szCs w:val="18"/>
                <w:lang w:val="ru-RU"/>
              </w:rPr>
              <w:t>2XX</w:t>
            </w: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E2DE" w14:textId="3C7CD9F9" w:rsidR="00741959" w:rsidRPr="000C3B43" w:rsidRDefault="00DD154B" w:rsidP="001661C8">
            <w:pPr>
              <w:pStyle w:val="TableParagraph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12130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60 000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2ED4E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300 000</w:t>
            </w:r>
          </w:p>
        </w:tc>
      </w:tr>
      <w:tr w:rsidR="00741959" w:rsidRPr="000C3B43" w14:paraId="1C7D4F94" w14:textId="77777777" w:rsidTr="00803A0D">
        <w:trPr>
          <w:trHeight w:val="21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8EFB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z w:val="18"/>
                <w:szCs w:val="18"/>
                <w:lang w:val="ru-RU"/>
              </w:rPr>
              <w:t>3XX</w:t>
            </w: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13FE" w14:textId="147813FA" w:rsidR="00741959" w:rsidRPr="000C3B43" w:rsidRDefault="00DD154B" w:rsidP="001661C8">
            <w:pPr>
              <w:pStyle w:val="TableParagraph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C4D3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60 000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AC6B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500 000</w:t>
            </w:r>
          </w:p>
        </w:tc>
      </w:tr>
      <w:tr w:rsidR="00741959" w:rsidRPr="000C3B43" w14:paraId="44034023" w14:textId="77777777" w:rsidTr="00803A0D">
        <w:trPr>
          <w:trHeight w:val="188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97EB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z w:val="18"/>
                <w:szCs w:val="18"/>
                <w:lang w:val="ru-RU"/>
              </w:rPr>
              <w:t>4XX</w:t>
            </w: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B9DB" w14:textId="2E207BC2" w:rsidR="00741959" w:rsidRPr="000C3B43" w:rsidRDefault="00DD154B" w:rsidP="001661C8">
            <w:pPr>
              <w:pStyle w:val="TableParagraph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FC32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30 000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EAE5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300 000</w:t>
            </w:r>
          </w:p>
        </w:tc>
      </w:tr>
      <w:tr w:rsidR="00741959" w:rsidRPr="000C3B43" w14:paraId="6AAB2AB3" w14:textId="77777777" w:rsidTr="00803A0D">
        <w:trPr>
          <w:trHeight w:val="17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5C99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z w:val="18"/>
                <w:szCs w:val="18"/>
                <w:lang w:val="ru-RU"/>
              </w:rPr>
              <w:t>5XX</w:t>
            </w: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4A47" w14:textId="569DDC92" w:rsidR="00741959" w:rsidRPr="000C3B43" w:rsidRDefault="00DD154B" w:rsidP="001661C8">
            <w:pPr>
              <w:pStyle w:val="TableParagraph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4076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60 000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0D152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500 000</w:t>
            </w:r>
          </w:p>
        </w:tc>
      </w:tr>
      <w:tr w:rsidR="00741959" w:rsidRPr="000C3B43" w14:paraId="5E0260DD" w14:textId="77777777" w:rsidTr="00803A0D">
        <w:trPr>
          <w:trHeight w:val="16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2153B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z w:val="18"/>
                <w:szCs w:val="18"/>
                <w:lang w:val="ru-RU"/>
              </w:rPr>
              <w:t>6XX</w:t>
            </w: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0C3B43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4A1B" w14:textId="4E43583A" w:rsidR="00741959" w:rsidRPr="000C3B43" w:rsidRDefault="00DD154B" w:rsidP="001661C8">
            <w:pPr>
              <w:pStyle w:val="TableParagraph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C733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30 000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BDC2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300 000</w:t>
            </w:r>
          </w:p>
        </w:tc>
      </w:tr>
      <w:tr w:rsidR="00741959" w:rsidRPr="000C3B43" w14:paraId="61D6D17A" w14:textId="77777777" w:rsidTr="00803A0D">
        <w:trPr>
          <w:trHeight w:val="143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F0A1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0B03" w14:textId="5D03F2F5" w:rsidR="00741959" w:rsidRPr="000C3B43" w:rsidRDefault="00DD154B" w:rsidP="001661C8">
            <w:pPr>
              <w:pStyle w:val="TableParagraph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2040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6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240 000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E688" w14:textId="77777777" w:rsidR="00741959" w:rsidRPr="000C3B43" w:rsidRDefault="00741959" w:rsidP="001661C8">
            <w:pPr>
              <w:pStyle w:val="TableParagraph"/>
              <w:spacing w:before="20" w:after="20" w:line="240" w:lineRule="auto"/>
              <w:ind w:left="103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0C3B43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1 900 000</w:t>
            </w:r>
          </w:p>
        </w:tc>
      </w:tr>
    </w:tbl>
    <w:p w14:paraId="092F1D5D" w14:textId="77777777" w:rsidR="00741959" w:rsidRPr="000C3B43" w:rsidRDefault="00741959" w:rsidP="001661C8">
      <w:pPr>
        <w:keepNext/>
        <w:pageBreakBefore/>
        <w:rPr>
          <w:rFonts w:eastAsia="SimSun"/>
          <w:b/>
          <w:bCs/>
          <w:lang w:val="ru-RU"/>
        </w:rPr>
      </w:pPr>
      <w:r w:rsidRPr="000C3B43">
        <w:rPr>
          <w:rFonts w:eastAsia="SimSun"/>
          <w:b/>
          <w:bCs/>
          <w:lang w:val="ru-RU"/>
        </w:rPr>
        <w:lastRenderedPageBreak/>
        <w:t>7</w:t>
      </w:r>
      <w:r w:rsidRPr="000C3B43">
        <w:rPr>
          <w:rFonts w:eastAsia="SimSun"/>
          <w:b/>
          <w:bCs/>
          <w:lang w:val="ru-RU"/>
        </w:rPr>
        <w:tab/>
        <w:t>ЗАКЛЮЧЕНИЕ</w:t>
      </w:r>
    </w:p>
    <w:p w14:paraId="6F862118" w14:textId="77777777" w:rsidR="00741959" w:rsidRPr="000C3B43" w:rsidRDefault="00741959" w:rsidP="00760E64">
      <w:pPr>
        <w:pStyle w:val="enumlev1"/>
        <w:spacing w:before="120"/>
        <w:rPr>
          <w:rFonts w:eastAsia="Calibri" w:cs="Calibri"/>
          <w:lang w:val="ru-RU"/>
        </w:rPr>
      </w:pPr>
      <w:r w:rsidRPr="000C3B43">
        <w:rPr>
          <w:rFonts w:eastAsia="Calibri" w:cs="Calibri"/>
          <w:bCs/>
          <w:lang w:val="ru-RU"/>
        </w:rPr>
        <w:t>7.1</w:t>
      </w:r>
      <w:r w:rsidRPr="000C3B43">
        <w:rPr>
          <w:rFonts w:eastAsia="Calibri" w:cs="Calibri"/>
          <w:bCs/>
          <w:lang w:val="ru-RU"/>
        </w:rPr>
        <w:tab/>
        <w:t>Национальный план нумерации – это инструмент, который позволяет гарантировать следующее:</w:t>
      </w:r>
    </w:p>
    <w:p w14:paraId="07B08B49" w14:textId="77777777" w:rsidR="00741959" w:rsidRPr="000C3B43" w:rsidRDefault="00741959" w:rsidP="00760E64">
      <w:pPr>
        <w:ind w:left="1276" w:hanging="1276"/>
        <w:rPr>
          <w:rFonts w:eastAsia="Calibri"/>
          <w:lang w:val="ru-RU"/>
        </w:rPr>
      </w:pPr>
      <w:r w:rsidRPr="000C3B43">
        <w:rPr>
          <w:rFonts w:eastAsia="Calibri"/>
          <w:bCs/>
          <w:lang w:val="ru-RU"/>
        </w:rPr>
        <w:tab/>
        <w:t>7.1.1</w:t>
      </w:r>
      <w:r w:rsidRPr="000C3B43">
        <w:rPr>
          <w:rFonts w:eastAsia="Calibri"/>
          <w:bCs/>
          <w:lang w:val="ru-RU"/>
        </w:rPr>
        <w:tab/>
        <w:t>ограниченные ресурсы нумерации используются осмотрительно и эффективно, и это позволяет осуществлять эффективное управление использованием номеров</w:t>
      </w:r>
      <w:r w:rsidRPr="000C3B43">
        <w:rPr>
          <w:rFonts w:eastAsia="Calibri"/>
          <w:lang w:val="ru-RU"/>
        </w:rPr>
        <w:t>; такой порядок действий позволяет клиентам получить доступ к услугам с использованием номеров и без неоправданных затрат и неудобств, а также гарантировать, что все поставщики услуг имеют ресурсы нумерации, необходимые им для конкуренции на стремительно растущем рынке электросвязи при соответствующем распространении новых технологий и услуг электросвязи; а также</w:t>
      </w:r>
    </w:p>
    <w:p w14:paraId="1ADC22D9" w14:textId="77777777" w:rsidR="00741959" w:rsidRPr="000C3B43" w:rsidRDefault="00741959" w:rsidP="00741959">
      <w:pPr>
        <w:spacing w:before="40"/>
        <w:ind w:left="1276" w:hanging="1276"/>
        <w:rPr>
          <w:rFonts w:eastAsia="Calibri"/>
          <w:lang w:val="ru-RU"/>
        </w:rPr>
      </w:pPr>
      <w:r w:rsidRPr="000C3B43">
        <w:rPr>
          <w:rFonts w:eastAsia="Calibri"/>
          <w:bCs/>
          <w:lang w:val="ru-RU"/>
        </w:rPr>
        <w:tab/>
        <w:t>7.1.2</w:t>
      </w:r>
      <w:r w:rsidRPr="000C3B43">
        <w:rPr>
          <w:rFonts w:eastAsia="Calibri"/>
          <w:bCs/>
          <w:lang w:val="ru-RU"/>
        </w:rPr>
        <w:tab/>
        <w:t xml:space="preserve">при распределении номеров обеспечивается равенство, эффективность и прозрачность, так как распределение осуществляется объективным образом в рамках </w:t>
      </w:r>
      <w:r w:rsidRPr="000C3B43">
        <w:rPr>
          <w:rFonts w:cs="Calibri"/>
          <w:lang w:val="ru-RU"/>
        </w:rPr>
        <w:t>Закона о регуляторном органе связи</w:t>
      </w:r>
      <w:r w:rsidRPr="000C3B43">
        <w:rPr>
          <w:rFonts w:eastAsia="Calibri"/>
          <w:lang w:val="ru-RU"/>
        </w:rPr>
        <w:t xml:space="preserve"> от 2012 года.</w:t>
      </w:r>
    </w:p>
    <w:p w14:paraId="0A31A292" w14:textId="77777777" w:rsidR="00741959" w:rsidRPr="004C0C7C" w:rsidRDefault="00741959" w:rsidP="00EF301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rPr>
          <w:rFonts w:cs="Arial"/>
        </w:rPr>
      </w:pPr>
      <w:r w:rsidRPr="000C3B43">
        <w:rPr>
          <w:rFonts w:cs="Arial"/>
          <w:lang w:val="ru-RU"/>
        </w:rPr>
        <w:t>Для</w:t>
      </w:r>
      <w:r w:rsidRPr="004C0C7C">
        <w:rPr>
          <w:rFonts w:cs="Arial"/>
        </w:rPr>
        <w:t xml:space="preserve"> </w:t>
      </w:r>
      <w:r w:rsidRPr="000C3B43">
        <w:rPr>
          <w:rFonts w:cs="Arial"/>
          <w:lang w:val="ru-RU"/>
        </w:rPr>
        <w:t>контактов</w:t>
      </w:r>
      <w:r w:rsidRPr="004C0C7C">
        <w:rPr>
          <w:rFonts w:cs="Arial"/>
        </w:rPr>
        <w:t>:</w:t>
      </w:r>
    </w:p>
    <w:p w14:paraId="2D36764F" w14:textId="646E0718" w:rsidR="00741959" w:rsidRPr="004C0C7C" w:rsidRDefault="00741959" w:rsidP="0074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60"/>
        <w:ind w:left="567" w:hanging="567"/>
        <w:jc w:val="left"/>
        <w:rPr>
          <w:color w:val="000000" w:themeColor="text1"/>
        </w:rPr>
      </w:pPr>
      <w:r w:rsidRPr="004C0C7C">
        <w:rPr>
          <w:rFonts w:cs="Arial"/>
        </w:rPr>
        <w:tab/>
        <w:t>Botswana Communications Regulatory Authority (BOCRA)</w:t>
      </w:r>
      <w:r w:rsidRPr="004C0C7C">
        <w:rPr>
          <w:rFonts w:cs="Arial"/>
        </w:rPr>
        <w:br/>
        <w:t>Plot 50671, Independence Avenue</w:t>
      </w:r>
      <w:r w:rsidRPr="004C0C7C">
        <w:rPr>
          <w:rFonts w:cs="Arial"/>
        </w:rPr>
        <w:br/>
        <w:t>Private Bag 00495</w:t>
      </w:r>
      <w:r w:rsidRPr="004C0C7C">
        <w:rPr>
          <w:rFonts w:cs="Arial"/>
        </w:rPr>
        <w:br/>
        <w:t>GABORONE</w:t>
      </w:r>
      <w:r w:rsidRPr="004C0C7C">
        <w:rPr>
          <w:rFonts w:cs="Arial"/>
        </w:rPr>
        <w:br/>
        <w:t>Botswana</w:t>
      </w:r>
      <w:r w:rsidRPr="004C0C7C">
        <w:rPr>
          <w:rFonts w:cs="Arial"/>
        </w:rPr>
        <w:br/>
      </w:r>
      <w:r w:rsidRPr="000C3B43">
        <w:rPr>
          <w:rFonts w:cs="Arial"/>
          <w:lang w:val="ru-RU"/>
        </w:rPr>
        <w:t>Тел</w:t>
      </w:r>
      <w:r w:rsidRPr="004C0C7C">
        <w:rPr>
          <w:rFonts w:cs="Arial"/>
        </w:rPr>
        <w:t>.:</w:t>
      </w:r>
      <w:r w:rsidRPr="004C0C7C">
        <w:rPr>
          <w:rFonts w:cs="Arial"/>
        </w:rPr>
        <w:tab/>
        <w:t xml:space="preserve">+267 395 7755 </w:t>
      </w:r>
      <w:r w:rsidRPr="004C0C7C">
        <w:rPr>
          <w:rFonts w:cs="Arial"/>
        </w:rPr>
        <w:br/>
      </w:r>
      <w:r w:rsidRPr="000C3B43">
        <w:rPr>
          <w:rFonts w:cs="Arial"/>
          <w:lang w:val="ru-RU"/>
        </w:rPr>
        <w:t>Факс</w:t>
      </w:r>
      <w:r w:rsidRPr="004C0C7C">
        <w:rPr>
          <w:rFonts w:cs="Arial"/>
        </w:rPr>
        <w:t xml:space="preserve">: </w:t>
      </w:r>
      <w:r w:rsidRPr="004C0C7C">
        <w:rPr>
          <w:rFonts w:cs="Arial"/>
        </w:rPr>
        <w:tab/>
        <w:t>+267 395 7976</w:t>
      </w:r>
      <w:r w:rsidRPr="004C0C7C">
        <w:rPr>
          <w:rFonts w:cs="Arial"/>
        </w:rPr>
        <w:br/>
      </w:r>
      <w:r w:rsidRPr="000C3B43">
        <w:rPr>
          <w:rFonts w:cs="Arial"/>
          <w:lang w:val="ru-RU"/>
        </w:rPr>
        <w:t>Эл</w:t>
      </w:r>
      <w:r w:rsidRPr="004C0C7C">
        <w:rPr>
          <w:rFonts w:cs="Arial"/>
        </w:rPr>
        <w:t xml:space="preserve">. </w:t>
      </w:r>
      <w:r w:rsidRPr="000C3B43">
        <w:rPr>
          <w:rFonts w:cs="Arial"/>
          <w:lang w:val="ru-RU"/>
        </w:rPr>
        <w:t>почта</w:t>
      </w:r>
      <w:r w:rsidRPr="004C0C7C">
        <w:rPr>
          <w:rFonts w:cs="Arial"/>
        </w:rPr>
        <w:t>:</w:t>
      </w:r>
      <w:r w:rsidRPr="004C0C7C">
        <w:rPr>
          <w:rFonts w:cs="Arial"/>
        </w:rPr>
        <w:tab/>
      </w:r>
      <w:hyperlink r:id="rId14" w:history="1">
        <w:r w:rsidR="003D5836" w:rsidRPr="004C0C7C">
          <w:rPr>
            <w:rStyle w:val="Hyperlink"/>
            <w:color w:val="000000" w:themeColor="text1"/>
            <w:u w:val="none"/>
          </w:rPr>
          <w:t>technical@bocra.org.bw</w:t>
        </w:r>
      </w:hyperlink>
      <w:r w:rsidR="003D5836" w:rsidRPr="004C0C7C">
        <w:rPr>
          <w:color w:val="000000" w:themeColor="text1"/>
        </w:rPr>
        <w:t xml:space="preserve"> </w:t>
      </w:r>
      <w:r w:rsidRPr="004C0C7C">
        <w:rPr>
          <w:rFonts w:cs="Arial"/>
          <w:color w:val="000000" w:themeColor="text1"/>
        </w:rPr>
        <w:br/>
      </w:r>
      <w:r w:rsidRPr="004C0C7C">
        <w:rPr>
          <w:rFonts w:cs="Arial"/>
        </w:rPr>
        <w:t>URL:</w:t>
      </w:r>
      <w:r w:rsidRPr="004C0C7C">
        <w:rPr>
          <w:rFonts w:cs="Arial"/>
        </w:rPr>
        <w:tab/>
      </w:r>
      <w:hyperlink r:id="rId15" w:history="1">
        <w:r w:rsidR="00EF301E" w:rsidRPr="004C0C7C">
          <w:rPr>
            <w:rStyle w:val="Hyperlink"/>
            <w:color w:val="000000" w:themeColor="text1"/>
            <w:u w:val="none"/>
          </w:rPr>
          <w:t>www.bocra.org.bw</w:t>
        </w:r>
      </w:hyperlink>
      <w:bookmarkEnd w:id="57"/>
      <w:bookmarkEnd w:id="58"/>
    </w:p>
    <w:p w14:paraId="54DFACB6" w14:textId="77777777" w:rsidR="00EF301E" w:rsidRPr="000C3B43" w:rsidRDefault="00EF301E" w:rsidP="00EF301E">
      <w:pPr>
        <w:tabs>
          <w:tab w:val="left" w:pos="1560"/>
          <w:tab w:val="left" w:pos="2127"/>
        </w:tabs>
        <w:spacing w:before="1080"/>
        <w:jc w:val="left"/>
        <w:outlineLvl w:val="3"/>
        <w:rPr>
          <w:rFonts w:cs="Arial"/>
          <w:b/>
          <w:lang w:val="ru-RU"/>
        </w:rPr>
      </w:pPr>
      <w:r w:rsidRPr="000C3B43">
        <w:rPr>
          <w:rFonts w:cs="Arial"/>
          <w:b/>
          <w:lang w:val="ru-RU"/>
        </w:rPr>
        <w:t>Маврикий (код страны +230)</w:t>
      </w:r>
    </w:p>
    <w:p w14:paraId="23F19BE2" w14:textId="606EBC61" w:rsidR="00EF301E" w:rsidRPr="000C3B43" w:rsidRDefault="00EF301E" w:rsidP="00EF301E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0C3B43">
        <w:rPr>
          <w:rFonts w:cs="Arial"/>
          <w:lang w:val="ru-RU"/>
        </w:rPr>
        <w:t>Сообщение от 27.IX.2023:</w:t>
      </w:r>
    </w:p>
    <w:p w14:paraId="06F5F7CF" w14:textId="103F58C6" w:rsidR="00EF301E" w:rsidRPr="000C3B43" w:rsidRDefault="00EF301E" w:rsidP="00EF301E">
      <w:pPr>
        <w:spacing w:after="240"/>
        <w:rPr>
          <w:lang w:val="ru-RU"/>
        </w:rPr>
      </w:pPr>
      <w:r w:rsidRPr="000C3B43">
        <w:rPr>
          <w:i/>
          <w:iCs/>
          <w:lang w:val="ru-RU"/>
        </w:rPr>
        <w:t>Управление информационно-коммуникационных технологий (ICTA)</w:t>
      </w:r>
      <w:r w:rsidRPr="000C3B43">
        <w:rPr>
          <w:lang w:val="ru-RU"/>
        </w:rPr>
        <w:t>, Порт-Луи, объявляет, что в Республике Маврикий в сентябре 2023 года был открыт новый диапазон номеров следующим оператором подвижной связи.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54"/>
        <w:gridCol w:w="2087"/>
      </w:tblGrid>
      <w:tr w:rsidR="00EF301E" w:rsidRPr="000C3B43" w14:paraId="7FB0FFE9" w14:textId="77777777" w:rsidTr="00197DA7">
        <w:tc>
          <w:tcPr>
            <w:tcW w:w="3114" w:type="dxa"/>
          </w:tcPr>
          <w:p w14:paraId="25307759" w14:textId="77777777" w:rsidR="00EF301E" w:rsidRPr="000C3B43" w:rsidRDefault="00EF301E" w:rsidP="00197DA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0C3B43">
              <w:rPr>
                <w:rFonts w:cs="Arial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854" w:type="dxa"/>
          </w:tcPr>
          <w:p w14:paraId="4F5F5F2F" w14:textId="77777777" w:rsidR="00EF301E" w:rsidRPr="000C3B43" w:rsidRDefault="00EF301E" w:rsidP="00197DA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0C3B43">
              <w:rPr>
                <w:rFonts w:cs="Arial"/>
                <w:b/>
                <w:bCs/>
                <w:sz w:val="18"/>
                <w:szCs w:val="18"/>
                <w:lang w:val="ru-RU"/>
              </w:rPr>
              <w:t>Использование номера E.164 МСЭ</w:t>
            </w:r>
          </w:p>
        </w:tc>
        <w:tc>
          <w:tcPr>
            <w:tcW w:w="2087" w:type="dxa"/>
          </w:tcPr>
          <w:p w14:paraId="18D35D5A" w14:textId="77777777" w:rsidR="00EF301E" w:rsidRPr="000C3B43" w:rsidRDefault="00EF301E" w:rsidP="00197DA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0C3B43">
              <w:rPr>
                <w:rFonts w:cs="Arial"/>
                <w:b/>
                <w:bCs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EF301E" w:rsidRPr="000C3B43" w14:paraId="441C26D4" w14:textId="77777777" w:rsidTr="00197DA7">
        <w:tc>
          <w:tcPr>
            <w:tcW w:w="3114" w:type="dxa"/>
          </w:tcPr>
          <w:p w14:paraId="44569304" w14:textId="05CE515D" w:rsidR="00EF301E" w:rsidRPr="000C3B43" w:rsidRDefault="00EF301E" w:rsidP="00EF301E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Emtel</w:t>
            </w:r>
            <w:proofErr w:type="spellEnd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Ltd.</w:t>
            </w:r>
          </w:p>
        </w:tc>
        <w:tc>
          <w:tcPr>
            <w:tcW w:w="3854" w:type="dxa"/>
          </w:tcPr>
          <w:p w14:paraId="4852E695" w14:textId="5235B50C" w:rsidR="00EF301E" w:rsidRPr="000C3B43" w:rsidRDefault="00EF301E" w:rsidP="00EF301E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Негеографические номера для </w:t>
            </w: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конвергированных</w:t>
            </w:r>
            <w:proofErr w:type="spellEnd"/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 фиксированной и подвижной связи (FMC) </w:t>
            </w:r>
          </w:p>
        </w:tc>
        <w:tc>
          <w:tcPr>
            <w:tcW w:w="2087" w:type="dxa"/>
          </w:tcPr>
          <w:p w14:paraId="2F64ABB6" w14:textId="111B6906" w:rsidR="00EF301E" w:rsidRPr="000C3B43" w:rsidRDefault="00EF301E" w:rsidP="00EF301E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+230 703X XXXX</w:t>
            </w:r>
          </w:p>
        </w:tc>
      </w:tr>
    </w:tbl>
    <w:p w14:paraId="1ABB3098" w14:textId="77777777" w:rsidR="00EF301E" w:rsidRPr="000C3B43" w:rsidRDefault="00EF301E" w:rsidP="00EF301E">
      <w:pPr>
        <w:tabs>
          <w:tab w:val="left" w:pos="1800"/>
        </w:tabs>
        <w:spacing w:before="360"/>
        <w:jc w:val="left"/>
        <w:rPr>
          <w:rFonts w:cs="Arial"/>
          <w:lang w:val="ru-RU"/>
        </w:rPr>
      </w:pPr>
      <w:r w:rsidRPr="000C3B43">
        <w:rPr>
          <w:rFonts w:cs="Arial"/>
          <w:lang w:val="ru-RU"/>
        </w:rPr>
        <w:t>Для контактов:</w:t>
      </w:r>
    </w:p>
    <w:p w14:paraId="242ECC14" w14:textId="17D1F918" w:rsidR="00EF301E" w:rsidRPr="004C0C7C" w:rsidRDefault="00760E64" w:rsidP="00760E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60"/>
        <w:ind w:left="567" w:hanging="567"/>
        <w:jc w:val="left"/>
        <w:rPr>
          <w:rFonts w:cs="Arial"/>
          <w:color w:val="000000" w:themeColor="text1"/>
        </w:rPr>
      </w:pPr>
      <w:r>
        <w:rPr>
          <w:rFonts w:cs="Arial"/>
          <w:lang w:val="ru-RU"/>
        </w:rPr>
        <w:tab/>
      </w:r>
      <w:r w:rsidR="00EF301E" w:rsidRPr="000C3B43">
        <w:rPr>
          <w:rFonts w:cs="Arial"/>
          <w:lang w:val="ru-RU"/>
        </w:rPr>
        <w:t xml:space="preserve">Mr J. </w:t>
      </w:r>
      <w:r w:rsidR="00EF301E" w:rsidRPr="00760E64">
        <w:rPr>
          <w:rFonts w:cs="Arial"/>
        </w:rPr>
        <w:t>Louis</w:t>
      </w:r>
      <w:r>
        <w:rPr>
          <w:rFonts w:cs="Arial"/>
          <w:lang w:val="ru-RU"/>
        </w:rPr>
        <w:br/>
      </w:r>
      <w:r w:rsidR="00EF301E" w:rsidRPr="000C3B43">
        <w:rPr>
          <w:rFonts w:cs="Arial"/>
          <w:lang w:val="ru-RU"/>
        </w:rPr>
        <w:t xml:space="preserve">Information </w:t>
      </w:r>
      <w:proofErr w:type="spellStart"/>
      <w:r w:rsidR="00EF301E" w:rsidRPr="000C3B43">
        <w:rPr>
          <w:rFonts w:cs="Arial"/>
          <w:lang w:val="ru-RU"/>
        </w:rPr>
        <w:t>and</w:t>
      </w:r>
      <w:proofErr w:type="spellEnd"/>
      <w:r w:rsidR="00EF301E" w:rsidRPr="000C3B43">
        <w:rPr>
          <w:rFonts w:cs="Arial"/>
          <w:lang w:val="ru-RU"/>
        </w:rPr>
        <w:t xml:space="preserve"> Communication Technologies Authority (ICTA)</w:t>
      </w:r>
      <w:r>
        <w:rPr>
          <w:rFonts w:cs="Arial"/>
          <w:lang w:val="ru-RU"/>
        </w:rPr>
        <w:br/>
      </w:r>
      <w:r w:rsidR="00EF301E" w:rsidRPr="000C3B43">
        <w:rPr>
          <w:rFonts w:cs="Arial"/>
          <w:lang w:val="ru-RU"/>
        </w:rPr>
        <w:t xml:space="preserve">Level 12, The </w:t>
      </w:r>
      <w:proofErr w:type="spellStart"/>
      <w:r w:rsidR="00EF301E" w:rsidRPr="000C3B43">
        <w:rPr>
          <w:rFonts w:cs="Arial"/>
          <w:lang w:val="ru-RU"/>
        </w:rPr>
        <w:t>Celicourt</w:t>
      </w:r>
      <w:proofErr w:type="spellEnd"/>
      <w:r>
        <w:rPr>
          <w:rFonts w:cs="Arial"/>
          <w:lang w:val="ru-RU"/>
        </w:rPr>
        <w:br/>
      </w:r>
      <w:r w:rsidR="00EF301E" w:rsidRPr="000C3B43">
        <w:rPr>
          <w:rFonts w:cs="Arial"/>
          <w:lang w:val="ru-RU"/>
        </w:rPr>
        <w:t xml:space="preserve">6, </w:t>
      </w:r>
      <w:proofErr w:type="spellStart"/>
      <w:r w:rsidR="00EF301E" w:rsidRPr="000C3B43">
        <w:rPr>
          <w:rFonts w:cs="Arial"/>
          <w:lang w:val="ru-RU"/>
        </w:rPr>
        <w:t>Sir</w:t>
      </w:r>
      <w:proofErr w:type="spellEnd"/>
      <w:r w:rsidR="00EF301E" w:rsidRPr="000C3B43">
        <w:rPr>
          <w:rFonts w:cs="Arial"/>
          <w:lang w:val="ru-RU"/>
        </w:rPr>
        <w:t xml:space="preserve"> </w:t>
      </w:r>
      <w:proofErr w:type="spellStart"/>
      <w:r w:rsidR="00EF301E" w:rsidRPr="000C3B43">
        <w:rPr>
          <w:rFonts w:cs="Arial"/>
          <w:lang w:val="ru-RU"/>
        </w:rPr>
        <w:t>Celicourt</w:t>
      </w:r>
      <w:proofErr w:type="spellEnd"/>
      <w:r w:rsidR="00EF301E" w:rsidRPr="000C3B43">
        <w:rPr>
          <w:rFonts w:cs="Arial"/>
          <w:lang w:val="ru-RU"/>
        </w:rPr>
        <w:t xml:space="preserve"> </w:t>
      </w:r>
      <w:proofErr w:type="spellStart"/>
      <w:r w:rsidR="00EF301E" w:rsidRPr="000C3B43">
        <w:rPr>
          <w:rFonts w:cs="Arial"/>
          <w:lang w:val="ru-RU"/>
        </w:rPr>
        <w:t>Antelme</w:t>
      </w:r>
      <w:proofErr w:type="spellEnd"/>
      <w:r w:rsidR="00EF301E" w:rsidRPr="000C3B43">
        <w:rPr>
          <w:rFonts w:cs="Arial"/>
          <w:lang w:val="ru-RU"/>
        </w:rPr>
        <w:t xml:space="preserve"> Street</w:t>
      </w:r>
      <w:r>
        <w:rPr>
          <w:rFonts w:cs="Arial"/>
          <w:lang w:val="ru-RU"/>
        </w:rPr>
        <w:br/>
      </w:r>
      <w:r w:rsidR="00EF301E" w:rsidRPr="000C3B43">
        <w:rPr>
          <w:rFonts w:cs="Arial"/>
          <w:lang w:val="ru-RU"/>
        </w:rPr>
        <w:t>PORT LOUIS</w:t>
      </w:r>
      <w:r>
        <w:rPr>
          <w:rFonts w:cs="Arial"/>
          <w:lang w:val="ru-RU"/>
        </w:rPr>
        <w:br/>
      </w:r>
      <w:proofErr w:type="spellStart"/>
      <w:r w:rsidR="00EF301E" w:rsidRPr="000C3B43">
        <w:rPr>
          <w:rFonts w:cs="Arial"/>
          <w:lang w:val="ru-RU"/>
        </w:rPr>
        <w:t>Mauritius</w:t>
      </w:r>
      <w:proofErr w:type="spellEnd"/>
      <w:r>
        <w:rPr>
          <w:rFonts w:cs="Arial"/>
          <w:lang w:val="ru-RU"/>
        </w:rPr>
        <w:br/>
      </w:r>
      <w:r w:rsidR="00EF301E" w:rsidRPr="000C3B43">
        <w:rPr>
          <w:rFonts w:cs="Arial"/>
          <w:lang w:val="ru-RU"/>
        </w:rPr>
        <w:t xml:space="preserve">Тел.: </w:t>
      </w:r>
      <w:r w:rsidR="00EF301E" w:rsidRPr="000C3B43">
        <w:rPr>
          <w:rFonts w:cs="Arial"/>
          <w:lang w:val="ru-RU"/>
        </w:rPr>
        <w:tab/>
        <w:t>+230 211 5333/4</w:t>
      </w:r>
      <w:r>
        <w:rPr>
          <w:rFonts w:cs="Arial"/>
          <w:lang w:val="ru-RU"/>
        </w:rPr>
        <w:br/>
      </w:r>
      <w:r w:rsidR="00EF301E" w:rsidRPr="000C3B43">
        <w:rPr>
          <w:rFonts w:cs="Arial"/>
          <w:lang w:val="ru-RU"/>
        </w:rPr>
        <w:t xml:space="preserve">Факс: </w:t>
      </w:r>
      <w:r w:rsidR="00EF301E" w:rsidRPr="000C3B43">
        <w:rPr>
          <w:rFonts w:cs="Arial"/>
          <w:lang w:val="ru-RU"/>
        </w:rPr>
        <w:tab/>
        <w:t>+230 211 9444</w:t>
      </w:r>
      <w:r>
        <w:rPr>
          <w:rFonts w:cs="Arial"/>
          <w:lang w:val="ru-RU"/>
        </w:rPr>
        <w:br/>
      </w:r>
      <w:r w:rsidR="00EF301E" w:rsidRPr="000C3B43">
        <w:rPr>
          <w:rFonts w:cs="Arial"/>
          <w:lang w:val="ru-RU"/>
        </w:rPr>
        <w:t xml:space="preserve">Эл. почта: </w:t>
      </w:r>
      <w:r w:rsidR="00EF301E" w:rsidRPr="000C3B43">
        <w:rPr>
          <w:rFonts w:cs="Arial"/>
          <w:lang w:val="ru-RU"/>
        </w:rPr>
        <w:tab/>
      </w:r>
      <w:hyperlink r:id="rId16" w:history="1">
        <w:r w:rsidR="003D5836" w:rsidRPr="00760E64">
          <w:t>info@icta.mu</w:t>
        </w:r>
      </w:hyperlink>
      <w:r>
        <w:rPr>
          <w:rFonts w:cs="Arial"/>
          <w:lang w:val="ru-RU"/>
        </w:rPr>
        <w:br/>
      </w:r>
      <w:r w:rsidR="00EF301E" w:rsidRPr="00760E64">
        <w:rPr>
          <w:rFonts w:cs="Arial"/>
          <w:lang w:val="ru-RU"/>
        </w:rPr>
        <w:t>URL:</w:t>
      </w:r>
      <w:r w:rsidR="00EF301E" w:rsidRPr="004C0C7C">
        <w:rPr>
          <w:rFonts w:cs="Arial"/>
        </w:rPr>
        <w:t xml:space="preserve"> </w:t>
      </w:r>
      <w:r w:rsidR="00EF301E" w:rsidRPr="004C0C7C">
        <w:rPr>
          <w:rFonts w:cs="Arial"/>
        </w:rPr>
        <w:tab/>
      </w:r>
      <w:hyperlink r:id="rId17" w:history="1">
        <w:r w:rsidR="003D5836" w:rsidRPr="004C0C7C">
          <w:rPr>
            <w:rStyle w:val="Hyperlink"/>
            <w:rFonts w:cs="Arial"/>
            <w:color w:val="000000" w:themeColor="text1"/>
            <w:u w:val="none"/>
          </w:rPr>
          <w:t>www.icta.mu/telecom-numbering/</w:t>
        </w:r>
      </w:hyperlink>
    </w:p>
    <w:p w14:paraId="7B439410" w14:textId="77777777" w:rsidR="00A6415C" w:rsidRPr="000C3B43" w:rsidRDefault="00A6415C" w:rsidP="00A6415C">
      <w:pPr>
        <w:keepNext/>
        <w:keepLines/>
        <w:pageBreakBefore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0C3B43">
        <w:rPr>
          <w:rFonts w:cs="Arial"/>
          <w:b/>
          <w:lang w:val="ru-RU"/>
        </w:rPr>
        <w:lastRenderedPageBreak/>
        <w:t>Марокко (код страны +212)</w:t>
      </w:r>
    </w:p>
    <w:p w14:paraId="6A94243E" w14:textId="7997AAF7" w:rsidR="00A6415C" w:rsidRPr="000C3B43" w:rsidRDefault="00A6415C" w:rsidP="00A6415C">
      <w:pPr>
        <w:tabs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0C3B43">
        <w:rPr>
          <w:rFonts w:cs="Arial"/>
          <w:lang w:val="ru-RU"/>
        </w:rPr>
        <w:t>Сообщение от 25.IX.2023:</w:t>
      </w:r>
    </w:p>
    <w:p w14:paraId="503F573B" w14:textId="77777777" w:rsidR="00A6415C" w:rsidRPr="000C3B43" w:rsidRDefault="00A6415C" w:rsidP="00A6415C">
      <w:pPr>
        <w:rPr>
          <w:rFonts w:asciiTheme="minorHAnsi" w:hAnsiTheme="minorHAnsi"/>
          <w:lang w:val="ru-RU"/>
        </w:rPr>
      </w:pPr>
      <w:bookmarkStart w:id="64" w:name="_Hlk25103583"/>
      <w:r w:rsidRPr="000C3B43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0C3B43">
        <w:rPr>
          <w:rFonts w:asciiTheme="minorHAnsi" w:hAnsiTheme="minorHAnsi"/>
          <w:lang w:val="ru-RU"/>
        </w:rPr>
        <w:t>,</w:t>
      </w:r>
      <w:r w:rsidRPr="000C3B43">
        <w:rPr>
          <w:rFonts w:asciiTheme="minorHAnsi" w:hAnsiTheme="minorHAnsi"/>
          <w:i/>
          <w:iCs/>
          <w:lang w:val="ru-RU"/>
        </w:rPr>
        <w:t xml:space="preserve"> </w:t>
      </w:r>
      <w:r w:rsidRPr="000C3B43">
        <w:rPr>
          <w:rFonts w:asciiTheme="minorHAnsi" w:hAnsiTheme="minorHAnsi"/>
          <w:lang w:val="ru-RU"/>
        </w:rPr>
        <w:t>Рабат</w:t>
      </w:r>
      <w:bookmarkEnd w:id="64"/>
      <w:r w:rsidRPr="000C3B43">
        <w:rPr>
          <w:rFonts w:asciiTheme="minorHAnsi" w:hAnsiTheme="minorHAnsi"/>
          <w:lang w:val="ru-RU"/>
        </w:rPr>
        <w:t xml:space="preserve">, </w:t>
      </w:r>
      <w:r w:rsidRPr="000C3B43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0C3B43">
        <w:rPr>
          <w:rFonts w:asciiTheme="minorHAnsi" w:hAnsiTheme="minorHAnsi"/>
          <w:lang w:val="ru-RU"/>
        </w:rPr>
        <w:t xml:space="preserve">. </w:t>
      </w:r>
    </w:p>
    <w:p w14:paraId="2902642D" w14:textId="77777777" w:rsidR="00A6415C" w:rsidRPr="00CF3269" w:rsidRDefault="00A6415C" w:rsidP="009150BD">
      <w:pPr>
        <w:spacing w:before="240" w:after="120"/>
        <w:ind w:left="567" w:hanging="567"/>
        <w:jc w:val="center"/>
        <w:rPr>
          <w:rFonts w:eastAsia="Calibri"/>
          <w:i/>
          <w:iCs/>
          <w:lang w:val="ru-RU"/>
        </w:rPr>
      </w:pPr>
      <w:r w:rsidRPr="00CF3269">
        <w:rPr>
          <w:rFonts w:eastAsia="Calibri"/>
          <w:i/>
          <w:iCs/>
          <w:lang w:val="ru-RU"/>
        </w:rPr>
        <w:t xml:space="preserve">Описание ввода нового ресурса </w:t>
      </w:r>
      <w:r w:rsidRPr="00CF3269">
        <w:rPr>
          <w:rFonts w:eastAsia="Calibri"/>
          <w:i/>
          <w:iCs/>
          <w:lang w:val="ru-RU"/>
        </w:rPr>
        <w:br/>
        <w:t>в отношении национального плана нумерации E.164 для кода страны +212</w:t>
      </w:r>
    </w:p>
    <w:p w14:paraId="5BC9E1D8" w14:textId="77777777" w:rsidR="00A6415C" w:rsidRPr="000C3B43" w:rsidRDefault="00A6415C" w:rsidP="009150BD">
      <w:pPr>
        <w:spacing w:before="240" w:after="120"/>
        <w:ind w:left="567" w:hanging="567"/>
        <w:rPr>
          <w:rFonts w:asciiTheme="minorHAnsi" w:hAnsiTheme="minorHAnsi"/>
          <w:bCs/>
          <w:lang w:val="ru-RU"/>
        </w:rPr>
      </w:pPr>
      <w:r w:rsidRPr="000C3B43">
        <w:rPr>
          <w:rFonts w:asciiTheme="minorHAnsi" w:hAnsiTheme="minorHAnsi" w:cs="Arial"/>
          <w:lang w:val="ru-RU"/>
        </w:rPr>
        <w:t>•</w:t>
      </w:r>
      <w:r w:rsidRPr="000C3B43">
        <w:rPr>
          <w:lang w:val="ru-RU"/>
        </w:rPr>
        <w:tab/>
      </w:r>
      <w:r w:rsidRPr="000C3B43">
        <w:rPr>
          <w:rFonts w:eastAsia="SimSun"/>
          <w:lang w:val="ru-RU" w:eastAsia="zh-CN"/>
        </w:rPr>
        <w:t>Недавно были введены указанные ниже новые NDC следующим образом: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21"/>
        <w:gridCol w:w="851"/>
        <w:gridCol w:w="3544"/>
        <w:gridCol w:w="1830"/>
      </w:tblGrid>
      <w:tr w:rsidR="00A6415C" w:rsidRPr="000C3B43" w14:paraId="4085363F" w14:textId="77777777" w:rsidTr="00197DA7">
        <w:trPr>
          <w:cantSplit/>
          <w:trHeight w:val="41"/>
          <w:tblHeader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6AEA10F4" w14:textId="77777777" w:rsidR="00A6415C" w:rsidRPr="000C3B43" w:rsidRDefault="00A6415C" w:rsidP="00197DA7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0C3B43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  <w:hideMark/>
          </w:tcPr>
          <w:p w14:paraId="309959A7" w14:textId="77777777" w:rsidR="00A6415C" w:rsidRPr="000C3B43" w:rsidRDefault="00A6415C" w:rsidP="00197DA7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0C3B43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06111CA2" w14:textId="77777777" w:rsidR="00A6415C" w:rsidRPr="000C3B43" w:rsidRDefault="00A6415C" w:rsidP="00197DA7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0C3B43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0C3B43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598438D5" w14:textId="77777777" w:rsidR="00A6415C" w:rsidRPr="000C3B43" w:rsidRDefault="00A6415C" w:rsidP="00197DA7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0C3B43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6415C" w:rsidRPr="000C3B43" w14:paraId="03BB164F" w14:textId="77777777" w:rsidTr="00197DA7">
        <w:trPr>
          <w:cantSplit/>
          <w:trHeight w:val="841"/>
          <w:tblHeader/>
        </w:trPr>
        <w:tc>
          <w:tcPr>
            <w:tcW w:w="1914" w:type="dxa"/>
            <w:vMerge/>
            <w:vAlign w:val="center"/>
            <w:hideMark/>
          </w:tcPr>
          <w:p w14:paraId="517ED3D2" w14:textId="77777777" w:rsidR="00A6415C" w:rsidRPr="000C3B43" w:rsidRDefault="00A6415C" w:rsidP="00197DA7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990FD54" w14:textId="77777777" w:rsidR="00A6415C" w:rsidRPr="000C3B43" w:rsidRDefault="00A6415C" w:rsidP="00197DA7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proofErr w:type="gramStart"/>
            <w:r w:rsidRPr="000C3B43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0C3B43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0C3B43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53316C" w14:textId="77777777" w:rsidR="00A6415C" w:rsidRPr="000C3B43" w:rsidRDefault="00A6415C" w:rsidP="00197DA7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proofErr w:type="gramStart"/>
            <w:r w:rsidRPr="000C3B43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0C3B43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0C3B43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vAlign w:val="center"/>
            <w:hideMark/>
          </w:tcPr>
          <w:p w14:paraId="049BAEAA" w14:textId="77777777" w:rsidR="00A6415C" w:rsidRPr="000C3B43" w:rsidRDefault="00A6415C" w:rsidP="00197DA7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3886C99" w14:textId="77777777" w:rsidR="00A6415C" w:rsidRPr="000C3B43" w:rsidRDefault="00A6415C" w:rsidP="00197DA7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</w:tr>
      <w:tr w:rsidR="009150BD" w:rsidRPr="000C3B43" w14:paraId="7B6744B6" w14:textId="77777777" w:rsidTr="004A1BD6">
        <w:trPr>
          <w:cantSplit/>
          <w:trHeight w:val="300"/>
        </w:trPr>
        <w:tc>
          <w:tcPr>
            <w:tcW w:w="1914" w:type="dxa"/>
            <w:shd w:val="clear" w:color="auto" w:fill="auto"/>
            <w:noWrap/>
            <w:vAlign w:val="center"/>
          </w:tcPr>
          <w:p w14:paraId="3B537751" w14:textId="27F31381" w:rsidR="009150BD" w:rsidRPr="000C3B43" w:rsidRDefault="009150BD" w:rsidP="009150B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C3B43">
              <w:rPr>
                <w:color w:val="000000"/>
                <w:sz w:val="18"/>
                <w:szCs w:val="18"/>
                <w:lang w:val="ru-RU" w:eastAsia="fr-FR"/>
              </w:rPr>
              <w:t>8098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0C15351F" w14:textId="38D8D6BE" w:rsidR="009150BD" w:rsidRPr="000C3B43" w:rsidRDefault="009150BD" w:rsidP="009150B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C3B43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A39FCF" w14:textId="7A5EE533" w:rsidR="009150BD" w:rsidRPr="000C3B43" w:rsidRDefault="009150BD" w:rsidP="009150B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C3B43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4368EDC" w14:textId="002BBD57" w:rsidR="009150BD" w:rsidRPr="000C3B43" w:rsidRDefault="009150BD" w:rsidP="009150B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C3B43">
              <w:rPr>
                <w:color w:val="000000"/>
                <w:sz w:val="18"/>
                <w:szCs w:val="18"/>
                <w:lang w:val="ru-RU" w:eastAsia="fr-FR"/>
              </w:rPr>
              <w:t>VoIP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C134C6A" w14:textId="358EA2D9" w:rsidR="009150BD" w:rsidRPr="000C3B43" w:rsidRDefault="009150BD" w:rsidP="009150BD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0C3B43">
              <w:rPr>
                <w:color w:val="000000"/>
                <w:sz w:val="18"/>
                <w:szCs w:val="18"/>
                <w:lang w:val="ru-RU" w:eastAsia="fr-FR"/>
              </w:rPr>
              <w:t>Itissalat</w:t>
            </w:r>
            <w:proofErr w:type="spellEnd"/>
            <w:r w:rsidRPr="000C3B43">
              <w:rPr>
                <w:color w:val="000000"/>
                <w:sz w:val="18"/>
                <w:szCs w:val="18"/>
                <w:lang w:val="ru-RU" w:eastAsia="fr-FR"/>
              </w:rPr>
              <w:t xml:space="preserve"> Al-Maghrib</w:t>
            </w:r>
            <w:r w:rsidRPr="000C3B43">
              <w:rPr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  <w:tr w:rsidR="009150BD" w:rsidRPr="000C3B43" w14:paraId="0BB35079" w14:textId="77777777" w:rsidTr="004A1BD6">
        <w:trPr>
          <w:cantSplit/>
          <w:trHeight w:val="300"/>
        </w:trPr>
        <w:tc>
          <w:tcPr>
            <w:tcW w:w="1914" w:type="dxa"/>
            <w:shd w:val="clear" w:color="auto" w:fill="auto"/>
            <w:noWrap/>
            <w:vAlign w:val="center"/>
          </w:tcPr>
          <w:p w14:paraId="43C401E3" w14:textId="6B477D08" w:rsidR="009150BD" w:rsidRPr="000C3B43" w:rsidRDefault="009150BD" w:rsidP="009150B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0C3B43">
              <w:rPr>
                <w:color w:val="000000"/>
                <w:sz w:val="18"/>
                <w:szCs w:val="18"/>
                <w:lang w:val="ru-RU" w:eastAsia="fr-FR"/>
              </w:rPr>
              <w:t>8099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51894066" w14:textId="4BFA00C0" w:rsidR="009150BD" w:rsidRPr="000C3B43" w:rsidRDefault="009150BD" w:rsidP="009150B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0C3B43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786837" w14:textId="5F48DF7C" w:rsidR="009150BD" w:rsidRPr="000C3B43" w:rsidRDefault="009150BD" w:rsidP="009150B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0C3B43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B42D3AF" w14:textId="1F4631F0" w:rsidR="009150BD" w:rsidRPr="000C3B43" w:rsidRDefault="009150BD" w:rsidP="009150B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0C3B43">
              <w:rPr>
                <w:color w:val="000000"/>
                <w:sz w:val="18"/>
                <w:szCs w:val="18"/>
                <w:lang w:val="ru-RU" w:eastAsia="fr-FR"/>
              </w:rPr>
              <w:t>VoIP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0DBFA1EA" w14:textId="28617801" w:rsidR="009150BD" w:rsidRPr="000C3B43" w:rsidRDefault="009150BD" w:rsidP="009150B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0C3B43">
              <w:rPr>
                <w:color w:val="000000"/>
                <w:sz w:val="18"/>
                <w:szCs w:val="18"/>
                <w:lang w:val="ru-RU" w:eastAsia="fr-FR"/>
              </w:rPr>
              <w:t>Itissalat</w:t>
            </w:r>
            <w:proofErr w:type="spellEnd"/>
            <w:r w:rsidRPr="000C3B43">
              <w:rPr>
                <w:color w:val="000000"/>
                <w:sz w:val="18"/>
                <w:szCs w:val="18"/>
                <w:lang w:val="ru-RU" w:eastAsia="fr-FR"/>
              </w:rPr>
              <w:t xml:space="preserve"> Al-</w:t>
            </w:r>
            <w:proofErr w:type="spellStart"/>
            <w:r w:rsidRPr="000C3B43">
              <w:rPr>
                <w:color w:val="000000"/>
                <w:sz w:val="18"/>
                <w:szCs w:val="18"/>
                <w:lang w:val="ru-RU" w:eastAsia="fr-FR"/>
              </w:rPr>
              <w:t>Maghrib</w:t>
            </w:r>
            <w:proofErr w:type="spellEnd"/>
          </w:p>
        </w:tc>
      </w:tr>
    </w:tbl>
    <w:p w14:paraId="14A1116C" w14:textId="7C08AD77" w:rsidR="00A6415C" w:rsidRPr="000C3B43" w:rsidRDefault="00A6415C" w:rsidP="00A6415C">
      <w:pPr>
        <w:tabs>
          <w:tab w:val="clear" w:pos="567"/>
          <w:tab w:val="left" w:pos="284"/>
        </w:tabs>
        <w:spacing w:before="60"/>
        <w:rPr>
          <w:rFonts w:eastAsiaTheme="minorEastAsia"/>
          <w:sz w:val="16"/>
          <w:szCs w:val="16"/>
          <w:lang w:val="ru-RU" w:eastAsia="zh-CN"/>
        </w:rPr>
      </w:pPr>
      <w:r w:rsidRPr="000C3B43">
        <w:rPr>
          <w:rFonts w:eastAsiaTheme="minorEastAsia"/>
          <w:vertAlign w:val="superscript"/>
          <w:lang w:val="ru-RU" w:eastAsia="zh-CN"/>
        </w:rPr>
        <w:t>1</w:t>
      </w:r>
      <w:r w:rsidRPr="000C3B43">
        <w:rPr>
          <w:rFonts w:eastAsiaTheme="minorEastAsia"/>
          <w:lang w:val="ru-RU" w:eastAsia="zh-CN"/>
        </w:rPr>
        <w:tab/>
      </w:r>
      <w:r w:rsidR="009150BD" w:rsidRPr="000C3B43">
        <w:rPr>
          <w:rFonts w:eastAsia="SimSun"/>
          <w:lang w:val="ru-RU" w:eastAsia="zh-CN"/>
        </w:rPr>
        <w:t>MAROC TELECOM</w:t>
      </w:r>
    </w:p>
    <w:p w14:paraId="02261C9A" w14:textId="77777777" w:rsidR="00A6415C" w:rsidRPr="000C3B43" w:rsidRDefault="00A6415C" w:rsidP="00A6415C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0C3B43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0B23F48C" w14:textId="77777777" w:rsidR="00A6415C" w:rsidRPr="004C0C7C" w:rsidRDefault="00A6415C" w:rsidP="00A6415C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cs="Arial"/>
          <w:color w:val="000000" w:themeColor="text1"/>
          <w:u w:val="none"/>
          <w:lang w:val="fr-FR"/>
        </w:rPr>
      </w:pPr>
      <w:r w:rsidRPr="004C0C7C">
        <w:rPr>
          <w:lang w:val="fr-FR"/>
        </w:rPr>
        <w:tab/>
      </w:r>
      <w:r w:rsidRPr="004C0C7C">
        <w:rPr>
          <w:rFonts w:asciiTheme="minorHAnsi" w:hAnsiTheme="minorHAnsi"/>
          <w:lang w:val="fr-FR"/>
        </w:rPr>
        <w:t>Agence Nationale de Réglementation des Télécommunications (ANRT)</w:t>
      </w:r>
      <w:r w:rsidRPr="004C0C7C">
        <w:rPr>
          <w:rFonts w:asciiTheme="minorHAnsi" w:hAnsiTheme="minorHAnsi"/>
          <w:lang w:val="fr-FR"/>
        </w:rPr>
        <w:br/>
      </w:r>
      <w:r w:rsidRPr="004C0C7C">
        <w:rPr>
          <w:lang w:val="fr-FR"/>
        </w:rPr>
        <w:t>Centre d'affaires</w:t>
      </w:r>
      <w:r w:rsidRPr="004C0C7C">
        <w:rPr>
          <w:lang w:val="fr-FR"/>
        </w:rPr>
        <w:br/>
      </w:r>
      <w:proofErr w:type="spellStart"/>
      <w:proofErr w:type="gramStart"/>
      <w:r w:rsidRPr="004C0C7C">
        <w:rPr>
          <w:rFonts w:asciiTheme="minorHAnsi" w:eastAsiaTheme="minorEastAsia" w:hAnsiTheme="minorHAnsi"/>
          <w:lang w:val="fr-FR" w:eastAsia="zh-CN"/>
        </w:rPr>
        <w:t>Address</w:t>
      </w:r>
      <w:proofErr w:type="spellEnd"/>
      <w:r w:rsidRPr="004C0C7C">
        <w:rPr>
          <w:rFonts w:asciiTheme="minorHAnsi" w:eastAsiaTheme="minorEastAsia" w:hAnsiTheme="minorHAnsi"/>
          <w:lang w:val="fr-FR" w:eastAsia="zh-CN"/>
        </w:rPr>
        <w:t>:</w:t>
      </w:r>
      <w:proofErr w:type="gramEnd"/>
      <w:r w:rsidRPr="004C0C7C">
        <w:rPr>
          <w:rFonts w:asciiTheme="minorHAnsi" w:hAnsiTheme="minorHAnsi"/>
          <w:lang w:val="fr-FR"/>
        </w:rPr>
        <w:t xml:space="preserve"> </w:t>
      </w:r>
      <w:r w:rsidRPr="004C0C7C">
        <w:rPr>
          <w:rFonts w:asciiTheme="minorHAnsi" w:eastAsiaTheme="minorEastAsia" w:hAnsiTheme="minorHAnsi"/>
          <w:lang w:val="fr-FR" w:eastAsia="zh-CN"/>
        </w:rPr>
        <w:t xml:space="preserve">Boulevard Ar-Riad, Hay Riad </w:t>
      </w:r>
      <w:r w:rsidRPr="004C0C7C">
        <w:rPr>
          <w:rFonts w:asciiTheme="minorHAnsi" w:eastAsiaTheme="minorEastAsia" w:hAnsiTheme="minorHAnsi"/>
          <w:lang w:val="fr-FR" w:eastAsia="zh-CN"/>
        </w:rPr>
        <w:br/>
        <w:t>B.P. 2939</w:t>
      </w:r>
      <w:r w:rsidRPr="004C0C7C">
        <w:rPr>
          <w:rFonts w:asciiTheme="minorHAnsi" w:eastAsiaTheme="minorEastAsia" w:hAnsiTheme="minorHAnsi"/>
          <w:lang w:val="fr-FR" w:eastAsia="zh-CN"/>
        </w:rPr>
        <w:br/>
        <w:t>RABAT 10100</w:t>
      </w:r>
      <w:r w:rsidRPr="004C0C7C">
        <w:rPr>
          <w:rFonts w:asciiTheme="minorHAnsi" w:eastAsiaTheme="minorEastAsia" w:hAnsiTheme="minorHAnsi"/>
          <w:lang w:val="fr-FR" w:eastAsia="zh-CN"/>
        </w:rPr>
        <w:br/>
        <w:t>Morocco</w:t>
      </w:r>
      <w:r w:rsidRPr="004C0C7C">
        <w:rPr>
          <w:rFonts w:asciiTheme="minorHAnsi" w:eastAsiaTheme="minorEastAsia" w:hAnsiTheme="minorHAnsi"/>
          <w:lang w:val="fr-FR" w:eastAsia="zh-CN"/>
        </w:rPr>
        <w:br/>
      </w:r>
      <w:r w:rsidRPr="000C3B43">
        <w:rPr>
          <w:rFonts w:asciiTheme="minorHAnsi" w:eastAsiaTheme="minorEastAsia" w:hAnsiTheme="minorHAnsi"/>
          <w:lang w:val="ru-RU" w:eastAsia="zh-CN"/>
        </w:rPr>
        <w:t>Тел</w:t>
      </w:r>
      <w:r w:rsidRPr="004C0C7C">
        <w:rPr>
          <w:rFonts w:asciiTheme="minorHAnsi" w:eastAsiaTheme="minorEastAsia" w:hAnsiTheme="minorHAnsi"/>
          <w:lang w:val="fr-FR" w:eastAsia="zh-CN"/>
        </w:rPr>
        <w:t>.:</w:t>
      </w:r>
      <w:r w:rsidRPr="004C0C7C">
        <w:rPr>
          <w:rFonts w:asciiTheme="minorHAnsi" w:eastAsiaTheme="minorEastAsia" w:hAnsiTheme="minorHAnsi"/>
          <w:lang w:val="fr-FR" w:eastAsia="zh-CN"/>
        </w:rPr>
        <w:tab/>
        <w:t>+212 5 37 71 85 64</w:t>
      </w:r>
      <w:r w:rsidRPr="004C0C7C">
        <w:rPr>
          <w:rFonts w:asciiTheme="minorHAnsi" w:eastAsiaTheme="minorEastAsia" w:hAnsiTheme="minorHAnsi"/>
          <w:lang w:val="fr-FR" w:eastAsia="zh-CN"/>
        </w:rPr>
        <w:br/>
      </w:r>
      <w:r w:rsidRPr="000C3B43">
        <w:rPr>
          <w:rFonts w:asciiTheme="minorHAnsi" w:eastAsiaTheme="minorEastAsia" w:hAnsiTheme="minorHAnsi"/>
          <w:lang w:val="ru-RU" w:eastAsia="zh-CN"/>
        </w:rPr>
        <w:t>Эл</w:t>
      </w:r>
      <w:r w:rsidRPr="004C0C7C">
        <w:rPr>
          <w:rFonts w:asciiTheme="minorHAnsi" w:eastAsiaTheme="minorEastAsia" w:hAnsiTheme="minorHAnsi"/>
          <w:lang w:val="fr-FR" w:eastAsia="zh-CN"/>
        </w:rPr>
        <w:t xml:space="preserve">. </w:t>
      </w:r>
      <w:r w:rsidRPr="000C3B43">
        <w:rPr>
          <w:rFonts w:asciiTheme="minorHAnsi" w:eastAsiaTheme="minorEastAsia" w:hAnsiTheme="minorHAnsi"/>
          <w:lang w:val="ru-RU" w:eastAsia="zh-CN"/>
        </w:rPr>
        <w:t>почта</w:t>
      </w:r>
      <w:r w:rsidRPr="004C0C7C">
        <w:rPr>
          <w:rFonts w:asciiTheme="minorHAnsi" w:eastAsiaTheme="minorEastAsia" w:hAnsiTheme="minorHAnsi"/>
          <w:lang w:val="fr-FR" w:eastAsia="zh-CN"/>
        </w:rPr>
        <w:t>:</w:t>
      </w:r>
      <w:r w:rsidRPr="004C0C7C">
        <w:rPr>
          <w:rFonts w:asciiTheme="minorHAnsi" w:eastAsiaTheme="minorEastAsia" w:hAnsiTheme="minorHAnsi"/>
          <w:lang w:val="fr-FR" w:eastAsia="zh-CN"/>
        </w:rPr>
        <w:tab/>
      </w:r>
      <w:hyperlink r:id="rId18" w:history="1">
        <w:r w:rsidRPr="004C0C7C">
          <w:rPr>
            <w:rStyle w:val="Hyperlink"/>
            <w:rFonts w:cs="Arial"/>
            <w:color w:val="000000" w:themeColor="text1"/>
            <w:u w:val="none"/>
            <w:lang w:val="fr-FR"/>
          </w:rPr>
          <w:t>numerotation@anrt.ma</w:t>
        </w:r>
      </w:hyperlink>
      <w:r w:rsidRPr="004C0C7C">
        <w:rPr>
          <w:rFonts w:asciiTheme="minorHAnsi" w:eastAsiaTheme="minorEastAsia" w:hAnsiTheme="minorHAnsi"/>
          <w:color w:val="000000" w:themeColor="text1"/>
          <w:lang w:val="fr-FR" w:eastAsia="zh-CN"/>
        </w:rPr>
        <w:br/>
      </w:r>
      <w:r w:rsidRPr="004C0C7C">
        <w:rPr>
          <w:rFonts w:asciiTheme="minorHAnsi" w:eastAsiaTheme="minorEastAsia" w:hAnsiTheme="minorHAnsi"/>
          <w:lang w:val="fr-FR" w:eastAsia="zh-CN"/>
        </w:rPr>
        <w:t>URL:</w:t>
      </w:r>
      <w:r w:rsidRPr="004C0C7C">
        <w:rPr>
          <w:rFonts w:asciiTheme="minorHAnsi" w:eastAsiaTheme="minorEastAsia" w:hAnsiTheme="minorHAnsi"/>
          <w:lang w:val="fr-FR" w:eastAsia="zh-CN"/>
        </w:rPr>
        <w:tab/>
      </w:r>
      <w:hyperlink r:id="rId19" w:history="1">
        <w:r w:rsidRPr="004C0C7C">
          <w:rPr>
            <w:rStyle w:val="Hyperlink"/>
            <w:rFonts w:cs="Arial"/>
            <w:color w:val="000000" w:themeColor="text1"/>
            <w:u w:val="none"/>
            <w:lang w:val="fr-FR"/>
          </w:rPr>
          <w:t>www.anrt.ma</w:t>
        </w:r>
      </w:hyperlink>
    </w:p>
    <w:p w14:paraId="6092D756" w14:textId="77777777" w:rsidR="003252CC" w:rsidRPr="000C3B43" w:rsidRDefault="003252CC" w:rsidP="003252CC">
      <w:pPr>
        <w:keepNext/>
        <w:keepLines/>
        <w:pageBreakBefore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ru-RU"/>
        </w:rPr>
      </w:pPr>
      <w:r w:rsidRPr="000C3B43">
        <w:rPr>
          <w:rFonts w:cs="Arial"/>
          <w:b/>
          <w:lang w:val="ru-RU"/>
        </w:rPr>
        <w:lastRenderedPageBreak/>
        <w:t>Уганда (код страны +256)</w:t>
      </w:r>
    </w:p>
    <w:p w14:paraId="7C5BE531" w14:textId="5491F064" w:rsidR="003252CC" w:rsidRPr="000C3B43" w:rsidRDefault="003252CC" w:rsidP="003252CC">
      <w:pPr>
        <w:tabs>
          <w:tab w:val="left" w:pos="1560"/>
          <w:tab w:val="left" w:pos="2127"/>
        </w:tabs>
        <w:spacing w:before="40" w:after="120"/>
        <w:rPr>
          <w:rFonts w:cs="Arial"/>
          <w:lang w:val="ru-RU"/>
        </w:rPr>
      </w:pPr>
      <w:r w:rsidRPr="000C3B43">
        <w:rPr>
          <w:rFonts w:cs="Arial"/>
          <w:lang w:val="ru-RU"/>
        </w:rPr>
        <w:t>Сообщение от 27.IX.2023:</w:t>
      </w:r>
    </w:p>
    <w:p w14:paraId="6C7478AB" w14:textId="77777777" w:rsidR="003252CC" w:rsidRPr="000C3B43" w:rsidRDefault="003252CC" w:rsidP="003252CC">
      <w:pPr>
        <w:rPr>
          <w:rFonts w:cs="Arial"/>
          <w:lang w:val="ru-RU"/>
        </w:rPr>
      </w:pPr>
      <w:r w:rsidRPr="000C3B43">
        <w:rPr>
          <w:rFonts w:cs="Arial"/>
          <w:i/>
          <w:iCs/>
          <w:lang w:val="ru-RU"/>
        </w:rPr>
        <w:t>Комиссия по связи Уганды</w:t>
      </w:r>
      <w:r w:rsidRPr="000C3B43">
        <w:rPr>
          <w:rFonts w:cs="Arial"/>
          <w:i/>
          <w:lang w:val="ru-RU"/>
        </w:rPr>
        <w:t xml:space="preserve"> (UCC)</w:t>
      </w:r>
      <w:r w:rsidRPr="000C3B43">
        <w:rPr>
          <w:rFonts w:cs="Arial"/>
          <w:lang w:val="ru-RU"/>
        </w:rPr>
        <w:t>, Кампала, объявляет следующий национальный план нумерации Уганды.</w:t>
      </w:r>
    </w:p>
    <w:p w14:paraId="4B46194D" w14:textId="37630049" w:rsidR="003252CC" w:rsidRPr="000C3B43" w:rsidRDefault="003252CC" w:rsidP="003252CC">
      <w:pPr>
        <w:overflowPunct/>
        <w:autoSpaceDE/>
        <w:autoSpaceDN/>
        <w:adjustRightInd/>
        <w:spacing w:before="240" w:after="120"/>
        <w:jc w:val="center"/>
        <w:textAlignment w:val="auto"/>
        <w:rPr>
          <w:rFonts w:eastAsia="Batang"/>
          <w:bCs/>
          <w:lang w:val="ru-RU"/>
        </w:rPr>
      </w:pPr>
      <w:r w:rsidRPr="000C3B43">
        <w:rPr>
          <w:rFonts w:eastAsia="Batang"/>
          <w:bCs/>
          <w:lang w:val="ru-RU"/>
        </w:rPr>
        <w:t>НАЦИОНАЛЬНЫЙ ПЛАН НУМЕРАЦИИ МСЭ-T E.164 ДЛЯ КОДА СТРАНЫ 256</w:t>
      </w:r>
    </w:p>
    <w:p w14:paraId="5B458F70" w14:textId="77777777" w:rsidR="003252CC" w:rsidRPr="000C3B43" w:rsidRDefault="003252CC" w:rsidP="003252CC">
      <w:pPr>
        <w:rPr>
          <w:rFonts w:eastAsia="Batang"/>
          <w:lang w:val="ru-RU"/>
        </w:rPr>
      </w:pPr>
      <w:r w:rsidRPr="000C3B43">
        <w:rPr>
          <w:rFonts w:eastAsia="Batang"/>
          <w:lang w:val="ru-RU"/>
        </w:rPr>
        <w:t>a)</w:t>
      </w:r>
      <w:r w:rsidRPr="000C3B43">
        <w:rPr>
          <w:rFonts w:eastAsia="Batang"/>
          <w:lang w:val="ru-RU"/>
        </w:rPr>
        <w:tab/>
      </w:r>
      <w:r w:rsidRPr="000C3B43">
        <w:rPr>
          <w:rFonts w:asciiTheme="minorHAnsi" w:hAnsiTheme="minorHAnsi" w:cstheme="minorHAnsi"/>
          <w:lang w:val="ru-RU"/>
        </w:rPr>
        <w:t>Общее представление</w:t>
      </w:r>
    </w:p>
    <w:p w14:paraId="169CAE2E" w14:textId="77777777" w:rsidR="003252CC" w:rsidRPr="000C3B43" w:rsidRDefault="003252CC" w:rsidP="003252CC">
      <w:pPr>
        <w:tabs>
          <w:tab w:val="left" w:pos="992"/>
          <w:tab w:val="left" w:pos="1418"/>
          <w:tab w:val="left" w:pos="2268"/>
        </w:tabs>
        <w:spacing w:before="60"/>
        <w:ind w:left="567" w:hanging="567"/>
        <w:rPr>
          <w:rFonts w:eastAsia="Batang"/>
          <w:lang w:val="ru-RU"/>
        </w:rPr>
      </w:pPr>
      <w:r w:rsidRPr="000C3B43">
        <w:rPr>
          <w:rFonts w:eastAsia="Batang"/>
          <w:lang w:val="ru-RU"/>
        </w:rPr>
        <w:tab/>
        <w:t>Минимальная длина номера (исключая код страны) составляет 9 цифр</w:t>
      </w:r>
    </w:p>
    <w:p w14:paraId="13D2E32B" w14:textId="77777777" w:rsidR="003252CC" w:rsidRPr="000C3B43" w:rsidRDefault="003252CC" w:rsidP="003252CC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eastAsia="Batang"/>
          <w:lang w:val="ru-RU"/>
        </w:rPr>
      </w:pPr>
      <w:r w:rsidRPr="000C3B43">
        <w:rPr>
          <w:rFonts w:eastAsia="Batang"/>
          <w:lang w:val="ru-RU"/>
        </w:rPr>
        <w:tab/>
        <w:t>Максимальная длина номера (исключая код страны) составляет 9 цифр</w:t>
      </w:r>
    </w:p>
    <w:p w14:paraId="1C61B4E7" w14:textId="77777777" w:rsidR="003252CC" w:rsidRPr="000C3B43" w:rsidRDefault="003252CC" w:rsidP="003252CC">
      <w:pPr>
        <w:spacing w:after="240"/>
        <w:rPr>
          <w:rFonts w:asciiTheme="minorHAnsi" w:hAnsiTheme="minorHAnsi" w:cstheme="minorHAnsi"/>
          <w:lang w:val="ru-RU"/>
        </w:rPr>
      </w:pPr>
      <w:r w:rsidRPr="000C3B43">
        <w:rPr>
          <w:rFonts w:eastAsia="Batang"/>
          <w:lang w:val="ru-RU"/>
        </w:rPr>
        <w:t>b)</w:t>
      </w:r>
      <w:r w:rsidRPr="000C3B43">
        <w:rPr>
          <w:rFonts w:eastAsia="Batang"/>
          <w:lang w:val="ru-RU"/>
        </w:rPr>
        <w:tab/>
      </w:r>
      <w:r w:rsidRPr="000C3B43">
        <w:rPr>
          <w:rFonts w:asciiTheme="minorHAnsi" w:hAnsiTheme="minorHAnsi" w:cstheme="minorHAnsi"/>
          <w:lang w:val="ru-RU"/>
        </w:rPr>
        <w:t>Подробные данные схемы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850"/>
        <w:gridCol w:w="851"/>
        <w:gridCol w:w="3402"/>
        <w:gridCol w:w="2410"/>
      </w:tblGrid>
      <w:tr w:rsidR="003252CC" w:rsidRPr="000C3B43" w14:paraId="6092562E" w14:textId="77777777" w:rsidTr="00197DA7">
        <w:trPr>
          <w:cantSplit/>
          <w:trHeight w:val="227"/>
          <w:tblHeader/>
        </w:trPr>
        <w:tc>
          <w:tcPr>
            <w:tcW w:w="1980" w:type="dxa"/>
            <w:vMerge w:val="restart"/>
          </w:tcPr>
          <w:p w14:paraId="6B65B1F2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NDC (Национальный </w:t>
            </w: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назначения) </w:t>
            </w: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</w:tcPr>
          <w:p w14:paraId="37687B50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vAlign w:val="center"/>
          </w:tcPr>
          <w:p w14:paraId="3E4F8334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0" w:type="dxa"/>
            <w:vMerge w:val="restart"/>
            <w:vAlign w:val="center"/>
          </w:tcPr>
          <w:p w14:paraId="0B694540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3252CC" w:rsidRPr="000C3B43" w14:paraId="504A71DA" w14:textId="77777777" w:rsidTr="00197DA7">
        <w:trPr>
          <w:cantSplit/>
          <w:trHeight w:val="227"/>
          <w:tblHeader/>
        </w:trPr>
        <w:tc>
          <w:tcPr>
            <w:tcW w:w="1980" w:type="dxa"/>
            <w:vMerge/>
          </w:tcPr>
          <w:p w14:paraId="690109CF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850" w:type="dxa"/>
            <w:vAlign w:val="center"/>
          </w:tcPr>
          <w:p w14:paraId="67E24800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vAlign w:val="center"/>
          </w:tcPr>
          <w:p w14:paraId="6EF1273A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0C3B4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402" w:type="dxa"/>
            <w:vMerge/>
          </w:tcPr>
          <w:p w14:paraId="347AC63F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2410" w:type="dxa"/>
            <w:vMerge/>
          </w:tcPr>
          <w:p w14:paraId="65142132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ru-RU" w:eastAsia="zh-CN"/>
              </w:rPr>
            </w:pPr>
          </w:p>
        </w:tc>
      </w:tr>
      <w:tr w:rsidR="003252CC" w:rsidRPr="004C0C7C" w14:paraId="6C5784E1" w14:textId="77777777" w:rsidTr="00197DA7">
        <w:trPr>
          <w:cantSplit/>
          <w:trHeight w:val="227"/>
        </w:trPr>
        <w:tc>
          <w:tcPr>
            <w:tcW w:w="1980" w:type="dxa"/>
          </w:tcPr>
          <w:p w14:paraId="52FE873E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200</w:t>
            </w:r>
          </w:p>
          <w:p w14:paraId="09974791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201</w:t>
            </w:r>
          </w:p>
        </w:tc>
        <w:tc>
          <w:tcPr>
            <w:tcW w:w="850" w:type="dxa"/>
          </w:tcPr>
          <w:p w14:paraId="0BA14AB0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45BB0094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321201E9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77E020CE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226E86C0" w14:textId="77777777" w:rsidTr="00197DA7">
        <w:trPr>
          <w:cantSplit/>
          <w:trHeight w:val="227"/>
        </w:trPr>
        <w:tc>
          <w:tcPr>
            <w:tcW w:w="1980" w:type="dxa"/>
          </w:tcPr>
          <w:p w14:paraId="7491AA4A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20240</w:t>
            </w:r>
          </w:p>
        </w:tc>
        <w:tc>
          <w:tcPr>
            <w:tcW w:w="850" w:type="dxa"/>
          </w:tcPr>
          <w:p w14:paraId="133ED125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6BEA4072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14B7449C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 Liquid Intelligent Technologies</w:t>
            </w:r>
          </w:p>
        </w:tc>
        <w:tc>
          <w:tcPr>
            <w:tcW w:w="2410" w:type="dxa"/>
          </w:tcPr>
          <w:p w14:paraId="55CFDD6D" w14:textId="77777777" w:rsidR="003252CC" w:rsidRPr="000C3B43" w:rsidRDefault="003252CC" w:rsidP="00197DA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0C3B43" w14:paraId="627FA4FC" w14:textId="77777777" w:rsidTr="00197DA7">
        <w:trPr>
          <w:cantSplit/>
          <w:trHeight w:val="227"/>
        </w:trPr>
        <w:tc>
          <w:tcPr>
            <w:tcW w:w="1980" w:type="dxa"/>
          </w:tcPr>
          <w:p w14:paraId="6D0116F8" w14:textId="5F14A29B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2031</w:t>
            </w:r>
          </w:p>
        </w:tc>
        <w:tc>
          <w:tcPr>
            <w:tcW w:w="850" w:type="dxa"/>
          </w:tcPr>
          <w:p w14:paraId="5DDB12F1" w14:textId="35AEF6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3872824A" w14:textId="14320B20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1BFD2973" w14:textId="2DC81F01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 для</w:t>
            </w: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Talkio</w:t>
            </w:r>
            <w:proofErr w:type="spellEnd"/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 xml:space="preserve"> Mobile Limited</w:t>
            </w:r>
          </w:p>
        </w:tc>
        <w:tc>
          <w:tcPr>
            <w:tcW w:w="2410" w:type="dxa"/>
          </w:tcPr>
          <w:p w14:paraId="5A2BEF13" w14:textId="29B82370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еще не функционирует</w:t>
            </w:r>
          </w:p>
        </w:tc>
      </w:tr>
      <w:tr w:rsidR="003252CC" w:rsidRPr="004C0C7C" w14:paraId="712328AF" w14:textId="77777777" w:rsidTr="00197DA7">
        <w:trPr>
          <w:cantSplit/>
          <w:trHeight w:val="227"/>
        </w:trPr>
        <w:tc>
          <w:tcPr>
            <w:tcW w:w="1980" w:type="dxa"/>
          </w:tcPr>
          <w:p w14:paraId="053439A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2032</w:t>
            </w:r>
          </w:p>
        </w:tc>
        <w:tc>
          <w:tcPr>
            <w:tcW w:w="850" w:type="dxa"/>
          </w:tcPr>
          <w:p w14:paraId="3F94CDEE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4AACEC8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66FA619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Echotel</w:t>
            </w:r>
            <w:proofErr w:type="spellEnd"/>
            <w:r w:rsidRPr="000C3B43">
              <w:rPr>
                <w:lang w:val="ru-RU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Proprietary</w:t>
            </w:r>
            <w:proofErr w:type="spellEnd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2E7F9FD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0E7399B3" w14:textId="77777777" w:rsidTr="00197DA7">
        <w:trPr>
          <w:cantSplit/>
          <w:trHeight w:val="227"/>
        </w:trPr>
        <w:tc>
          <w:tcPr>
            <w:tcW w:w="1980" w:type="dxa"/>
          </w:tcPr>
          <w:p w14:paraId="6CDCA2E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2050</w:t>
            </w:r>
          </w:p>
          <w:p w14:paraId="67627652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2051</w:t>
            </w:r>
          </w:p>
          <w:p w14:paraId="4762121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2052</w:t>
            </w:r>
          </w:p>
          <w:p w14:paraId="185DB2B6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2053</w:t>
            </w:r>
          </w:p>
          <w:p w14:paraId="5D9DB13A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2054</w:t>
            </w:r>
          </w:p>
        </w:tc>
        <w:tc>
          <w:tcPr>
            <w:tcW w:w="850" w:type="dxa"/>
          </w:tcPr>
          <w:p w14:paraId="05A4F85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24D87F52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2099327A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Roke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Investment International Limited</w:t>
            </w:r>
          </w:p>
        </w:tc>
        <w:tc>
          <w:tcPr>
            <w:tcW w:w="2410" w:type="dxa"/>
          </w:tcPr>
          <w:p w14:paraId="303222F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0C3B43" w14:paraId="35639010" w14:textId="77777777" w:rsidTr="00197DA7">
        <w:trPr>
          <w:cantSplit/>
          <w:trHeight w:val="227"/>
        </w:trPr>
        <w:tc>
          <w:tcPr>
            <w:tcW w:w="1980" w:type="dxa"/>
          </w:tcPr>
          <w:p w14:paraId="03DC1E3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sz w:val="18"/>
                <w:szCs w:val="18"/>
                <w:lang w:val="ru-RU"/>
              </w:rPr>
              <w:t>20611</w:t>
            </w:r>
          </w:p>
        </w:tc>
        <w:tc>
          <w:tcPr>
            <w:tcW w:w="850" w:type="dxa"/>
          </w:tcPr>
          <w:p w14:paraId="2E7F70E1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6A1A463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</w:tcPr>
          <w:p w14:paraId="0D04D46C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r w:rsidRPr="000C3B43">
              <w:rPr>
                <w:sz w:val="18"/>
                <w:szCs w:val="18"/>
                <w:lang w:val="ru-RU"/>
              </w:rPr>
              <w:t>Hamilton Telecom Limited</w:t>
            </w:r>
          </w:p>
        </w:tc>
        <w:tc>
          <w:tcPr>
            <w:tcW w:w="2410" w:type="dxa"/>
          </w:tcPr>
          <w:p w14:paraId="0D55F34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Сеть функционирует </w:t>
            </w:r>
          </w:p>
        </w:tc>
      </w:tr>
      <w:tr w:rsidR="003252CC" w:rsidRPr="004C0C7C" w14:paraId="4E8CAAF5" w14:textId="77777777" w:rsidTr="00197DA7">
        <w:trPr>
          <w:cantSplit/>
          <w:trHeight w:val="227"/>
        </w:trPr>
        <w:tc>
          <w:tcPr>
            <w:tcW w:w="1980" w:type="dxa"/>
          </w:tcPr>
          <w:p w14:paraId="479A8D6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206300</w:t>
            </w:r>
          </w:p>
          <w:p w14:paraId="0F2F8F3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206301</w:t>
            </w:r>
          </w:p>
          <w:p w14:paraId="2E96394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206302</w:t>
            </w:r>
          </w:p>
          <w:p w14:paraId="54201BC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206303</w:t>
            </w:r>
          </w:p>
          <w:p w14:paraId="6ED689F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206304</w:t>
            </w:r>
          </w:p>
        </w:tc>
        <w:tc>
          <w:tcPr>
            <w:tcW w:w="850" w:type="dxa"/>
          </w:tcPr>
          <w:p w14:paraId="3777BF6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07F73AE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329C3B6A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Simbanet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2EA0168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04EE6A16" w14:textId="77777777" w:rsidTr="00197DA7">
        <w:trPr>
          <w:cantSplit/>
          <w:trHeight w:val="227"/>
        </w:trPr>
        <w:tc>
          <w:tcPr>
            <w:tcW w:w="1980" w:type="dxa"/>
          </w:tcPr>
          <w:p w14:paraId="05874D2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207</w:t>
            </w:r>
          </w:p>
        </w:tc>
        <w:tc>
          <w:tcPr>
            <w:tcW w:w="850" w:type="dxa"/>
          </w:tcPr>
          <w:p w14:paraId="32A783F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5F7EA0C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17EACA6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2563E90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7A6B3074" w14:textId="77777777" w:rsidTr="00197DA7">
        <w:trPr>
          <w:cantSplit/>
          <w:trHeight w:val="227"/>
        </w:trPr>
        <w:tc>
          <w:tcPr>
            <w:tcW w:w="1980" w:type="dxa"/>
          </w:tcPr>
          <w:p w14:paraId="4968939A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</w:tcPr>
          <w:p w14:paraId="4BF34AF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4F8FE5A2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5E69540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MTN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09C8E0F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7DEA780B" w14:textId="77777777" w:rsidTr="00197DA7">
        <w:trPr>
          <w:cantSplit/>
          <w:trHeight w:val="227"/>
        </w:trPr>
        <w:tc>
          <w:tcPr>
            <w:tcW w:w="1980" w:type="dxa"/>
          </w:tcPr>
          <w:p w14:paraId="7D2ED25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850" w:type="dxa"/>
          </w:tcPr>
          <w:p w14:paraId="08484BB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588D8BE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493D611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фиксированной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Telecommunication</w:t>
            </w:r>
            <w:proofErr w:type="spellEnd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 xml:space="preserve"> Corporation Limited</w:t>
            </w:r>
          </w:p>
        </w:tc>
        <w:tc>
          <w:tcPr>
            <w:tcW w:w="2410" w:type="dxa"/>
          </w:tcPr>
          <w:p w14:paraId="52C22AA2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792D8249" w14:textId="77777777" w:rsidTr="00197DA7">
        <w:trPr>
          <w:cantSplit/>
          <w:trHeight w:val="227"/>
        </w:trPr>
        <w:tc>
          <w:tcPr>
            <w:tcW w:w="1980" w:type="dxa"/>
          </w:tcPr>
          <w:p w14:paraId="270C2D1E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700</w:t>
            </w:r>
          </w:p>
          <w:p w14:paraId="192B99C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701</w:t>
            </w:r>
          </w:p>
          <w:p w14:paraId="38B69AB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702</w:t>
            </w:r>
          </w:p>
          <w:p w14:paraId="505A4641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703</w:t>
            </w:r>
          </w:p>
          <w:p w14:paraId="32461B6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704</w:t>
            </w:r>
          </w:p>
          <w:p w14:paraId="46963EE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705</w:t>
            </w:r>
          </w:p>
          <w:p w14:paraId="0CF8AAE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706</w:t>
            </w:r>
          </w:p>
          <w:p w14:paraId="3AC1C24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707</w:t>
            </w:r>
          </w:p>
          <w:p w14:paraId="3646ED8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708</w:t>
            </w:r>
          </w:p>
          <w:p w14:paraId="5A12C4F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709</w:t>
            </w:r>
          </w:p>
        </w:tc>
        <w:tc>
          <w:tcPr>
            <w:tcW w:w="850" w:type="dxa"/>
          </w:tcPr>
          <w:p w14:paraId="1D1BBDD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4C4E566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7455152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7F18E59C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0004A7D4" w14:textId="77777777" w:rsidTr="00197DA7">
        <w:trPr>
          <w:cantSplit/>
          <w:trHeight w:val="227"/>
        </w:trPr>
        <w:tc>
          <w:tcPr>
            <w:tcW w:w="1980" w:type="dxa"/>
          </w:tcPr>
          <w:p w14:paraId="61EC2B0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lastRenderedPageBreak/>
              <w:t>710</w:t>
            </w:r>
          </w:p>
          <w:p w14:paraId="3C3B4C7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711</w:t>
            </w:r>
          </w:p>
          <w:p w14:paraId="49F0349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712</w:t>
            </w:r>
          </w:p>
          <w:p w14:paraId="1F1D43E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713</w:t>
            </w:r>
          </w:p>
          <w:p w14:paraId="40C34C6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714</w:t>
            </w:r>
          </w:p>
          <w:p w14:paraId="1F57414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715</w:t>
            </w:r>
          </w:p>
          <w:p w14:paraId="716FC7D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716</w:t>
            </w:r>
          </w:p>
          <w:p w14:paraId="6852396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717</w:t>
            </w:r>
          </w:p>
          <w:p w14:paraId="3571FEF6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718</w:t>
            </w:r>
          </w:p>
          <w:p w14:paraId="714F009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719</w:t>
            </w:r>
          </w:p>
        </w:tc>
        <w:tc>
          <w:tcPr>
            <w:tcW w:w="850" w:type="dxa"/>
          </w:tcPr>
          <w:p w14:paraId="7ED6061A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73B519A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05A58EB6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Telecommunication</w:t>
            </w:r>
            <w:proofErr w:type="spellEnd"/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 xml:space="preserve"> Corporation Limited</w:t>
            </w:r>
          </w:p>
        </w:tc>
        <w:tc>
          <w:tcPr>
            <w:tcW w:w="2410" w:type="dxa"/>
          </w:tcPr>
          <w:p w14:paraId="3B607F6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3617EAFF" w14:textId="77777777" w:rsidTr="00197DA7">
        <w:trPr>
          <w:cantSplit/>
          <w:trHeight w:val="227"/>
        </w:trPr>
        <w:tc>
          <w:tcPr>
            <w:tcW w:w="1980" w:type="dxa"/>
          </w:tcPr>
          <w:p w14:paraId="4DA72AD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720</w:t>
            </w:r>
          </w:p>
        </w:tc>
        <w:tc>
          <w:tcPr>
            <w:tcW w:w="850" w:type="dxa"/>
          </w:tcPr>
          <w:p w14:paraId="21231DC6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5B3A07F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5C4FD901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Smile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Communications (U) Ltd</w:t>
            </w:r>
          </w:p>
        </w:tc>
        <w:tc>
          <w:tcPr>
            <w:tcW w:w="2410" w:type="dxa"/>
          </w:tcPr>
          <w:p w14:paraId="7E44F27F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0C3B43" w14:paraId="4EB81683" w14:textId="77777777" w:rsidTr="00197DA7">
        <w:trPr>
          <w:cantSplit/>
          <w:trHeight w:val="227"/>
        </w:trPr>
        <w:tc>
          <w:tcPr>
            <w:tcW w:w="1980" w:type="dxa"/>
          </w:tcPr>
          <w:p w14:paraId="4E9F120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7240</w:t>
            </w:r>
          </w:p>
        </w:tc>
        <w:tc>
          <w:tcPr>
            <w:tcW w:w="850" w:type="dxa"/>
          </w:tcPr>
          <w:p w14:paraId="478364C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16BDA552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047C06C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Hamilton Telecom Limited</w:t>
            </w:r>
          </w:p>
        </w:tc>
        <w:tc>
          <w:tcPr>
            <w:tcW w:w="2410" w:type="dxa"/>
          </w:tcPr>
          <w:p w14:paraId="251C6E16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еще не функционирует</w:t>
            </w:r>
          </w:p>
        </w:tc>
      </w:tr>
      <w:tr w:rsidR="003252CC" w:rsidRPr="004C0C7C" w14:paraId="01528529" w14:textId="77777777" w:rsidTr="00197DA7">
        <w:trPr>
          <w:cantSplit/>
          <w:trHeight w:val="227"/>
        </w:trPr>
        <w:tc>
          <w:tcPr>
            <w:tcW w:w="1980" w:type="dxa"/>
          </w:tcPr>
          <w:p w14:paraId="0744753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7260</w:t>
            </w:r>
          </w:p>
        </w:tc>
        <w:tc>
          <w:tcPr>
            <w:tcW w:w="850" w:type="dxa"/>
          </w:tcPr>
          <w:p w14:paraId="685249DF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37E8F05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7E59FF6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Tangerine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5DA796D6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0C3B43" w14:paraId="5515FFBE" w14:textId="77777777" w:rsidTr="00197DA7">
        <w:trPr>
          <w:cantSplit/>
          <w:trHeight w:val="227"/>
        </w:trPr>
        <w:tc>
          <w:tcPr>
            <w:tcW w:w="1980" w:type="dxa"/>
          </w:tcPr>
          <w:p w14:paraId="39BF5BBB" w14:textId="6F03808B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7280</w:t>
            </w:r>
          </w:p>
        </w:tc>
        <w:tc>
          <w:tcPr>
            <w:tcW w:w="850" w:type="dxa"/>
          </w:tcPr>
          <w:p w14:paraId="7D2ED751" w14:textId="7467573E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09073C16" w14:textId="3B8AE461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7598BCA1" w14:textId="3AFC8D09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Talkio</w:t>
            </w:r>
            <w:proofErr w:type="spellEnd"/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 xml:space="preserve"> Mobile Limited</w:t>
            </w:r>
          </w:p>
        </w:tc>
        <w:tc>
          <w:tcPr>
            <w:tcW w:w="2410" w:type="dxa"/>
          </w:tcPr>
          <w:p w14:paraId="7F8965DE" w14:textId="38A134C4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еще не функционирует</w:t>
            </w:r>
          </w:p>
        </w:tc>
      </w:tr>
      <w:tr w:rsidR="003252CC" w:rsidRPr="004C0C7C" w14:paraId="4ECA5681" w14:textId="77777777" w:rsidTr="00197DA7">
        <w:trPr>
          <w:cantSplit/>
          <w:trHeight w:val="227"/>
        </w:trPr>
        <w:tc>
          <w:tcPr>
            <w:tcW w:w="1980" w:type="dxa"/>
          </w:tcPr>
          <w:p w14:paraId="55CB1B3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740</w:t>
            </w:r>
          </w:p>
          <w:p w14:paraId="6BDFABA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741</w:t>
            </w:r>
          </w:p>
          <w:p w14:paraId="7EC8099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742</w:t>
            </w:r>
          </w:p>
          <w:p w14:paraId="5B24D86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743</w:t>
            </w:r>
          </w:p>
          <w:p w14:paraId="2F8F76BC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744</w:t>
            </w:r>
          </w:p>
        </w:tc>
        <w:tc>
          <w:tcPr>
            <w:tcW w:w="850" w:type="dxa"/>
          </w:tcPr>
          <w:p w14:paraId="2DCAD96C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5A03D6E1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60575CF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12973B4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341304D2" w14:textId="77777777" w:rsidTr="00197DA7">
        <w:trPr>
          <w:cantSplit/>
          <w:trHeight w:val="227"/>
        </w:trPr>
        <w:tc>
          <w:tcPr>
            <w:tcW w:w="1980" w:type="dxa"/>
          </w:tcPr>
          <w:p w14:paraId="43657DC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750</w:t>
            </w:r>
          </w:p>
          <w:p w14:paraId="2797699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751</w:t>
            </w:r>
          </w:p>
          <w:p w14:paraId="76BA194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752</w:t>
            </w:r>
          </w:p>
          <w:p w14:paraId="5C68695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753</w:t>
            </w:r>
          </w:p>
          <w:p w14:paraId="2C9E49C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754</w:t>
            </w:r>
          </w:p>
          <w:p w14:paraId="4F815E5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755</w:t>
            </w:r>
          </w:p>
          <w:p w14:paraId="310C090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756</w:t>
            </w:r>
          </w:p>
          <w:p w14:paraId="35C3A6A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757</w:t>
            </w:r>
          </w:p>
          <w:p w14:paraId="2DDCAB89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758</w:t>
            </w:r>
          </w:p>
          <w:p w14:paraId="05AD64F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759</w:t>
            </w:r>
          </w:p>
        </w:tc>
        <w:tc>
          <w:tcPr>
            <w:tcW w:w="850" w:type="dxa"/>
          </w:tcPr>
          <w:p w14:paraId="6807021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6FE711B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0E9F03D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Airtel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0562A2FA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593DFC8E" w14:textId="77777777" w:rsidTr="00197DA7">
        <w:trPr>
          <w:cantSplit/>
          <w:trHeight w:val="227"/>
        </w:trPr>
        <w:tc>
          <w:tcPr>
            <w:tcW w:w="1980" w:type="dxa"/>
          </w:tcPr>
          <w:p w14:paraId="58ACC86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760</w:t>
            </w:r>
          </w:p>
          <w:p w14:paraId="778FEDC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761</w:t>
            </w:r>
          </w:p>
          <w:p w14:paraId="67A1E28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762</w:t>
            </w:r>
          </w:p>
          <w:p w14:paraId="487B486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763</w:t>
            </w:r>
          </w:p>
          <w:p w14:paraId="3C95739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764</w:t>
            </w:r>
          </w:p>
          <w:p w14:paraId="6121789F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765</w:t>
            </w:r>
          </w:p>
          <w:p w14:paraId="7C11F202" w14:textId="77777777" w:rsidR="003252CC" w:rsidRPr="000C3B43" w:rsidRDefault="003252CC" w:rsidP="003252CC">
            <w:pPr>
              <w:spacing w:before="0"/>
              <w:rPr>
                <w:rFonts w:eastAsiaTheme="minorEastAsia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7660</w:t>
            </w:r>
          </w:p>
          <w:p w14:paraId="577E4457" w14:textId="77777777" w:rsidR="003252CC" w:rsidRPr="000C3B43" w:rsidRDefault="003252CC" w:rsidP="003252CC">
            <w:pPr>
              <w:spacing w:before="0"/>
              <w:rPr>
                <w:rFonts w:eastAsiaTheme="minorEastAsia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7661</w:t>
            </w:r>
          </w:p>
          <w:p w14:paraId="2210A323" w14:textId="77777777" w:rsidR="003252CC" w:rsidRPr="000C3B43" w:rsidRDefault="003252CC" w:rsidP="003252CC">
            <w:pPr>
              <w:spacing w:before="0"/>
              <w:rPr>
                <w:rFonts w:eastAsiaTheme="minorEastAsia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7662</w:t>
            </w:r>
          </w:p>
          <w:p w14:paraId="734F2DE9" w14:textId="77777777" w:rsidR="003252CC" w:rsidRPr="000C3B43" w:rsidRDefault="003252CC" w:rsidP="003252CC">
            <w:pPr>
              <w:spacing w:before="0"/>
              <w:rPr>
                <w:rFonts w:eastAsiaTheme="minorEastAsia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7663</w:t>
            </w:r>
          </w:p>
          <w:p w14:paraId="4C7FDEA4" w14:textId="3FA12653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eastAsiaTheme="minorEastAsia"/>
                <w:sz w:val="18"/>
                <w:szCs w:val="18"/>
                <w:lang w:val="ru-RU" w:eastAsia="zh-CN"/>
              </w:rPr>
              <w:t>7664</w:t>
            </w:r>
          </w:p>
        </w:tc>
        <w:tc>
          <w:tcPr>
            <w:tcW w:w="850" w:type="dxa"/>
          </w:tcPr>
          <w:p w14:paraId="608D064E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1D37B82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7DA16804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MTN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3420613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5431F639" w14:textId="77777777" w:rsidTr="00197DA7">
        <w:trPr>
          <w:cantSplit/>
          <w:trHeight w:val="227"/>
        </w:trPr>
        <w:tc>
          <w:tcPr>
            <w:tcW w:w="1980" w:type="dxa"/>
          </w:tcPr>
          <w:p w14:paraId="3A0EA64F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lastRenderedPageBreak/>
              <w:t>770</w:t>
            </w:r>
          </w:p>
          <w:p w14:paraId="5F0EEC8E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771</w:t>
            </w:r>
          </w:p>
          <w:p w14:paraId="5A95E4D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772</w:t>
            </w:r>
          </w:p>
          <w:p w14:paraId="4379037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773</w:t>
            </w:r>
          </w:p>
          <w:p w14:paraId="1486D3A2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774</w:t>
            </w:r>
          </w:p>
          <w:p w14:paraId="1371BACE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775</w:t>
            </w:r>
          </w:p>
          <w:p w14:paraId="0D18393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776</w:t>
            </w:r>
          </w:p>
          <w:p w14:paraId="7557DEA6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777</w:t>
            </w:r>
          </w:p>
          <w:p w14:paraId="4705872E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778</w:t>
            </w:r>
          </w:p>
          <w:p w14:paraId="3A1FD9BC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779</w:t>
            </w:r>
          </w:p>
        </w:tc>
        <w:tc>
          <w:tcPr>
            <w:tcW w:w="850" w:type="dxa"/>
          </w:tcPr>
          <w:p w14:paraId="72F0DBF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1D333DF7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51DCFF3A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MTN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26382D63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  <w:tr w:rsidR="003252CC" w:rsidRPr="004C0C7C" w14:paraId="5B42D6EE" w14:textId="77777777" w:rsidTr="00197DA7">
        <w:trPr>
          <w:cantSplit/>
          <w:trHeight w:val="227"/>
        </w:trPr>
        <w:tc>
          <w:tcPr>
            <w:tcW w:w="1980" w:type="dxa"/>
          </w:tcPr>
          <w:p w14:paraId="1BBFB895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780</w:t>
            </w:r>
          </w:p>
          <w:p w14:paraId="2518F7BC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781</w:t>
            </w:r>
          </w:p>
          <w:p w14:paraId="49E4A556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782</w:t>
            </w:r>
          </w:p>
          <w:p w14:paraId="63A7BD5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783</w:t>
            </w:r>
          </w:p>
          <w:p w14:paraId="351892EB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784</w:t>
            </w:r>
          </w:p>
          <w:p w14:paraId="0AC91E10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785</w:t>
            </w:r>
          </w:p>
          <w:p w14:paraId="6092F35F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786</w:t>
            </w:r>
          </w:p>
          <w:p w14:paraId="008F801F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787</w:t>
            </w:r>
          </w:p>
          <w:p w14:paraId="1C32DB5D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788</w:t>
            </w:r>
          </w:p>
          <w:p w14:paraId="661637CE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789</w:t>
            </w:r>
          </w:p>
        </w:tc>
        <w:tc>
          <w:tcPr>
            <w:tcW w:w="850" w:type="dxa"/>
          </w:tcPr>
          <w:p w14:paraId="7D67C7F1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</w:tcPr>
          <w:p w14:paraId="116E5281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3402" w:type="dxa"/>
          </w:tcPr>
          <w:p w14:paraId="505FCC58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Услуги подвижной телефонной связи для MTN </w:t>
            </w:r>
            <w:proofErr w:type="spellStart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Uganda</w:t>
            </w:r>
            <w:proofErr w:type="spellEnd"/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Limited</w:t>
            </w:r>
          </w:p>
        </w:tc>
        <w:tc>
          <w:tcPr>
            <w:tcW w:w="2410" w:type="dxa"/>
          </w:tcPr>
          <w:p w14:paraId="062F2FA1" w14:textId="77777777" w:rsidR="003252CC" w:rsidRPr="000C3B43" w:rsidRDefault="003252CC" w:rsidP="003252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функционирует в полном объеме</w:t>
            </w:r>
          </w:p>
        </w:tc>
      </w:tr>
    </w:tbl>
    <w:p w14:paraId="2E3C3F14" w14:textId="059F47A9" w:rsidR="003252CC" w:rsidRPr="000C3B43" w:rsidRDefault="003252CC" w:rsidP="003252CC">
      <w:pPr>
        <w:spacing w:before="240"/>
        <w:rPr>
          <w:rFonts w:eastAsia="Batang"/>
          <w:bCs/>
          <w:lang w:val="ru-RU"/>
        </w:rPr>
      </w:pPr>
      <w:r w:rsidRPr="000C3B43">
        <w:rPr>
          <w:rFonts w:eastAsia="Batang"/>
          <w:bCs/>
          <w:lang w:val="ru-RU"/>
        </w:rPr>
        <w:t>Для контактов:</w:t>
      </w:r>
    </w:p>
    <w:p w14:paraId="584CBB34" w14:textId="6D182CBA" w:rsidR="003252CC" w:rsidRPr="000C3B43" w:rsidRDefault="003252CC" w:rsidP="00760E64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color w:val="000000" w:themeColor="text1"/>
          <w:lang w:val="ru-RU"/>
        </w:rPr>
      </w:pPr>
      <w:r w:rsidRPr="000C3B43">
        <w:rPr>
          <w:rFonts w:eastAsia="Batang"/>
          <w:lang w:val="ru-RU"/>
        </w:rPr>
        <w:tab/>
      </w:r>
      <w:proofErr w:type="spellStart"/>
      <w:r w:rsidRPr="000C3B43">
        <w:rPr>
          <w:rFonts w:eastAsia="Batang"/>
          <w:lang w:val="ru-RU"/>
        </w:rPr>
        <w:t>Uganda</w:t>
      </w:r>
      <w:proofErr w:type="spellEnd"/>
      <w:r w:rsidRPr="000C3B43">
        <w:rPr>
          <w:rFonts w:eastAsia="Batang"/>
          <w:lang w:val="ru-RU"/>
        </w:rPr>
        <w:t xml:space="preserve"> Communications Commission (UCC) </w:t>
      </w:r>
      <w:r w:rsidRPr="000C3B43">
        <w:rPr>
          <w:rFonts w:eastAsia="Batang"/>
          <w:lang w:val="ru-RU"/>
        </w:rPr>
        <w:br/>
      </w:r>
      <w:proofErr w:type="spellStart"/>
      <w:r w:rsidRPr="000C3B43">
        <w:rPr>
          <w:rFonts w:eastAsia="Batang"/>
          <w:lang w:val="ru-RU"/>
        </w:rPr>
        <w:t>Plot</w:t>
      </w:r>
      <w:proofErr w:type="spellEnd"/>
      <w:r w:rsidRPr="000C3B43">
        <w:rPr>
          <w:rFonts w:eastAsia="Batang"/>
          <w:lang w:val="ru-RU"/>
        </w:rPr>
        <w:t xml:space="preserve"> 42-44 Spring Road, </w:t>
      </w:r>
      <w:proofErr w:type="spellStart"/>
      <w:r w:rsidRPr="000C3B43">
        <w:rPr>
          <w:rFonts w:eastAsia="Batang"/>
          <w:lang w:val="ru-RU"/>
        </w:rPr>
        <w:t>Bugolobi</w:t>
      </w:r>
      <w:proofErr w:type="spellEnd"/>
      <w:r w:rsidRPr="000C3B43">
        <w:rPr>
          <w:rFonts w:eastAsia="Batang"/>
          <w:lang w:val="ru-RU"/>
        </w:rPr>
        <w:t xml:space="preserve"> </w:t>
      </w:r>
      <w:r w:rsidRPr="000C3B43">
        <w:rPr>
          <w:rFonts w:eastAsia="Batang"/>
          <w:lang w:val="ru-RU"/>
        </w:rPr>
        <w:br/>
        <w:t xml:space="preserve">P.O. Box 7376, </w:t>
      </w:r>
      <w:proofErr w:type="spellStart"/>
      <w:r w:rsidRPr="000C3B43">
        <w:rPr>
          <w:rFonts w:eastAsia="Batang"/>
          <w:lang w:val="ru-RU"/>
        </w:rPr>
        <w:t>Kampala</w:t>
      </w:r>
      <w:proofErr w:type="spellEnd"/>
      <w:r w:rsidRPr="000C3B43">
        <w:rPr>
          <w:rFonts w:eastAsia="Batang"/>
          <w:lang w:val="ru-RU"/>
        </w:rPr>
        <w:t xml:space="preserve">, </w:t>
      </w:r>
      <w:proofErr w:type="spellStart"/>
      <w:r w:rsidRPr="000C3B43">
        <w:rPr>
          <w:rFonts w:eastAsia="Batang"/>
          <w:lang w:val="ru-RU"/>
        </w:rPr>
        <w:t>Uganda</w:t>
      </w:r>
      <w:proofErr w:type="spellEnd"/>
      <w:r w:rsidRPr="000C3B43">
        <w:rPr>
          <w:rFonts w:eastAsia="Batang"/>
          <w:lang w:val="ru-RU"/>
        </w:rPr>
        <w:t xml:space="preserve"> </w:t>
      </w:r>
      <w:r w:rsidRPr="000C3B43">
        <w:rPr>
          <w:rFonts w:eastAsia="Batang"/>
          <w:lang w:val="ru-RU"/>
        </w:rPr>
        <w:br/>
        <w:t>Тел.:</w:t>
      </w:r>
      <w:r w:rsidRPr="000C3B43">
        <w:rPr>
          <w:rFonts w:eastAsia="Batang"/>
          <w:lang w:val="ru-RU"/>
        </w:rPr>
        <w:tab/>
        <w:t xml:space="preserve">+256 41 433 9000 </w:t>
      </w:r>
      <w:r w:rsidRPr="000C3B43">
        <w:rPr>
          <w:rFonts w:eastAsia="Batang"/>
          <w:lang w:val="ru-RU"/>
        </w:rPr>
        <w:br/>
        <w:t>Факс:</w:t>
      </w:r>
      <w:r w:rsidRPr="000C3B43">
        <w:rPr>
          <w:rFonts w:eastAsia="Batang"/>
          <w:lang w:val="ru-RU"/>
        </w:rPr>
        <w:tab/>
        <w:t xml:space="preserve">+256 41 434 8832 </w:t>
      </w:r>
      <w:r w:rsidRPr="000C3B43">
        <w:rPr>
          <w:rFonts w:eastAsia="Batang"/>
          <w:lang w:val="ru-RU"/>
        </w:rPr>
        <w:br/>
        <w:t xml:space="preserve">Эл. почта: </w:t>
      </w:r>
      <w:r w:rsidRPr="000C3B43">
        <w:rPr>
          <w:rFonts w:eastAsia="Batang"/>
          <w:lang w:val="ru-RU"/>
        </w:rPr>
        <w:tab/>
      </w:r>
      <w:hyperlink r:id="rId20" w:history="1">
        <w:r w:rsidR="003D5836" w:rsidRPr="000C3B43">
          <w:rPr>
            <w:rStyle w:val="Hyperlink"/>
            <w:rFonts w:asciiTheme="minorHAnsi" w:hAnsiTheme="minorHAnsi" w:cs="Arial"/>
            <w:color w:val="000000" w:themeColor="text1"/>
            <w:u w:val="none"/>
            <w:lang w:val="ru-RU"/>
          </w:rPr>
          <w:t>ucc@ucc.co.ug</w:t>
        </w:r>
      </w:hyperlink>
      <w:r w:rsidRPr="000C3B43">
        <w:rPr>
          <w:rFonts w:eastAsia="Batang"/>
          <w:color w:val="000000" w:themeColor="text1"/>
          <w:lang w:val="ru-RU"/>
        </w:rPr>
        <w:br/>
      </w:r>
      <w:r w:rsidRPr="000C3B43">
        <w:rPr>
          <w:rFonts w:eastAsia="Batang"/>
          <w:lang w:val="ru-RU"/>
        </w:rPr>
        <w:t>URL:</w:t>
      </w:r>
      <w:r w:rsidRPr="000C3B43">
        <w:rPr>
          <w:rFonts w:eastAsia="Batang"/>
          <w:lang w:val="ru-RU"/>
        </w:rPr>
        <w:tab/>
      </w:r>
      <w:hyperlink r:id="rId21" w:history="1">
        <w:r w:rsidR="003D5836" w:rsidRPr="000C3B43">
          <w:rPr>
            <w:rStyle w:val="Hyperlink"/>
            <w:rFonts w:asciiTheme="minorHAnsi" w:hAnsiTheme="minorHAnsi" w:cs="Arial"/>
            <w:color w:val="000000" w:themeColor="text1"/>
            <w:u w:val="none"/>
            <w:lang w:val="ru-RU"/>
          </w:rPr>
          <w:t>www.ucc.co.ug</w:t>
        </w:r>
      </w:hyperlink>
    </w:p>
    <w:p w14:paraId="2AC8F3E1" w14:textId="77777777" w:rsidR="00E32976" w:rsidRPr="000C3B43" w:rsidRDefault="00E32976" w:rsidP="00E32976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0C3B43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7A40CF6F" w14:textId="77777777" w:rsidR="00E32976" w:rsidRPr="000C3B43" w:rsidRDefault="00E32976" w:rsidP="00E32976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0C3B43">
        <w:rPr>
          <w:rFonts w:cs="Arial"/>
          <w:b/>
          <w:bCs/>
          <w:szCs w:val="24"/>
          <w:lang w:val="ru-RU"/>
        </w:rPr>
        <w:t>Австрия</w:t>
      </w:r>
    </w:p>
    <w:p w14:paraId="2362C738" w14:textId="5EF74655" w:rsidR="00E32976" w:rsidRPr="000C3B43" w:rsidRDefault="00E32976" w:rsidP="00E32976">
      <w:pPr>
        <w:rPr>
          <w:lang w:val="ru-RU"/>
        </w:rPr>
      </w:pPr>
      <w:r w:rsidRPr="000C3B43">
        <w:rPr>
          <w:lang w:val="ru-RU"/>
        </w:rPr>
        <w:t xml:space="preserve">Сообщение от </w:t>
      </w:r>
      <w:r w:rsidRPr="000C3B43">
        <w:rPr>
          <w:szCs w:val="18"/>
          <w:lang w:val="ru-RU"/>
        </w:rPr>
        <w:t>19.IX.2023</w:t>
      </w:r>
      <w:r w:rsidRPr="000C3B43">
        <w:rPr>
          <w:lang w:val="ru-RU"/>
        </w:rPr>
        <w:t>:</w:t>
      </w:r>
    </w:p>
    <w:p w14:paraId="375D4BD2" w14:textId="25FEC37C" w:rsidR="00E32976" w:rsidRPr="000C3B43" w:rsidRDefault="00E32976" w:rsidP="00E32976">
      <w:pPr>
        <w:rPr>
          <w:lang w:val="ru-RU"/>
        </w:rPr>
      </w:pPr>
      <w:r w:rsidRPr="000C3B43">
        <w:rPr>
          <w:lang w:val="ru-RU"/>
        </w:rPr>
        <w:t xml:space="preserve">По случаю 37-й годовщины "Европейского фонда DX (EUDXF)" </w:t>
      </w:r>
      <w:r w:rsidR="00D4511A" w:rsidRPr="000C3B43">
        <w:rPr>
          <w:lang w:val="ru-RU"/>
        </w:rPr>
        <w:t>администрация Австрии разрешает австрийской любительской станции использовать в период с 1 по 30 ноября 2023</w:t>
      </w:r>
      <w:r w:rsidR="00803A0D" w:rsidRPr="000C3B43">
        <w:rPr>
          <w:lang w:val="ru-RU"/>
        </w:rPr>
        <w:t> </w:t>
      </w:r>
      <w:r w:rsidR="00D4511A" w:rsidRPr="000C3B43">
        <w:rPr>
          <w:lang w:val="ru-RU"/>
        </w:rPr>
        <w:t xml:space="preserve">года специальный позывной сигнал </w:t>
      </w:r>
      <w:r w:rsidR="00D4511A" w:rsidRPr="000C3B43">
        <w:rPr>
          <w:b/>
          <w:bCs/>
          <w:lang w:val="ru-RU"/>
        </w:rPr>
        <w:t>OE37EUDYF</w:t>
      </w:r>
      <w:r w:rsidRPr="000C3B43">
        <w:rPr>
          <w:lang w:val="ru-RU"/>
        </w:rPr>
        <w:t>.</w:t>
      </w:r>
    </w:p>
    <w:p w14:paraId="651FC56A" w14:textId="7A538112" w:rsidR="00E32976" w:rsidRPr="000C3B43" w:rsidRDefault="00E32976" w:rsidP="00E3297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120"/>
        <w:jc w:val="left"/>
        <w:outlineLvl w:val="4"/>
        <w:rPr>
          <w:szCs w:val="18"/>
          <w:lang w:val="ru-RU"/>
        </w:rPr>
      </w:pPr>
      <w:r w:rsidRPr="000C3B43">
        <w:rPr>
          <w:lang w:val="ru-RU"/>
        </w:rPr>
        <w:t>Сообщение от</w:t>
      </w:r>
      <w:r w:rsidRPr="000C3B43">
        <w:rPr>
          <w:szCs w:val="18"/>
          <w:lang w:val="ru-RU"/>
        </w:rPr>
        <w:t xml:space="preserve"> 29.IX.2023:</w:t>
      </w:r>
    </w:p>
    <w:p w14:paraId="52A52408" w14:textId="19A6F75F" w:rsidR="00D4511A" w:rsidRPr="000C3B43" w:rsidRDefault="00D4511A" w:rsidP="00E32976">
      <w:pPr>
        <w:rPr>
          <w:lang w:val="ru-RU"/>
        </w:rPr>
      </w:pPr>
      <w:r w:rsidRPr="000C3B43">
        <w:rPr>
          <w:lang w:val="ru-RU"/>
        </w:rPr>
        <w:t xml:space="preserve">По случаю 40-летия создания </w:t>
      </w:r>
      <w:bookmarkStart w:id="65" w:name="_Hlk147128080"/>
      <w:r w:rsidR="00803A0D" w:rsidRPr="000C3B43">
        <w:rPr>
          <w:lang w:val="ru-RU"/>
        </w:rPr>
        <w:t xml:space="preserve">AMRS </w:t>
      </w:r>
      <w:proofErr w:type="spellStart"/>
      <w:r w:rsidR="00803A0D" w:rsidRPr="000C3B43">
        <w:rPr>
          <w:lang w:val="ru-RU"/>
        </w:rPr>
        <w:t>Ortsstelle</w:t>
      </w:r>
      <w:proofErr w:type="spellEnd"/>
      <w:r w:rsidR="00803A0D" w:rsidRPr="000C3B43">
        <w:rPr>
          <w:lang w:val="ru-RU"/>
        </w:rPr>
        <w:t xml:space="preserve"> </w:t>
      </w:r>
      <w:proofErr w:type="spellStart"/>
      <w:r w:rsidR="00803A0D" w:rsidRPr="000C3B43">
        <w:rPr>
          <w:lang w:val="ru-RU"/>
        </w:rPr>
        <w:t>Wolfsberg</w:t>
      </w:r>
      <w:proofErr w:type="spellEnd"/>
      <w:r w:rsidR="00803A0D" w:rsidRPr="000C3B43">
        <w:rPr>
          <w:lang w:val="ru-RU"/>
        </w:rPr>
        <w:t xml:space="preserve"> ADL 084</w:t>
      </w:r>
      <w:bookmarkEnd w:id="65"/>
      <w:r w:rsidR="00803A0D" w:rsidRPr="000C3B43">
        <w:rPr>
          <w:lang w:val="ru-RU"/>
        </w:rPr>
        <w:t xml:space="preserve"> (</w:t>
      </w:r>
      <w:r w:rsidRPr="000C3B43">
        <w:rPr>
          <w:lang w:val="ru-RU"/>
        </w:rPr>
        <w:t>Местн</w:t>
      </w:r>
      <w:r w:rsidR="00803A0D" w:rsidRPr="000C3B43">
        <w:rPr>
          <w:lang w:val="ru-RU"/>
        </w:rPr>
        <w:t>ый</w:t>
      </w:r>
      <w:r w:rsidRPr="000C3B43">
        <w:rPr>
          <w:lang w:val="ru-RU"/>
        </w:rPr>
        <w:t xml:space="preserve"> офис AMRS </w:t>
      </w:r>
      <w:proofErr w:type="spellStart"/>
      <w:r w:rsidRPr="000C3B43">
        <w:rPr>
          <w:lang w:val="ru-RU"/>
        </w:rPr>
        <w:t>ВольфсбергADL</w:t>
      </w:r>
      <w:proofErr w:type="spellEnd"/>
      <w:r w:rsidRPr="000C3B43">
        <w:rPr>
          <w:lang w:val="ru-RU"/>
        </w:rPr>
        <w:t xml:space="preserve"> 084</w:t>
      </w:r>
      <w:r w:rsidR="00803A0D" w:rsidRPr="000C3B43">
        <w:rPr>
          <w:lang w:val="ru-RU"/>
        </w:rPr>
        <w:t>)</w:t>
      </w:r>
      <w:r w:rsidRPr="000C3B43">
        <w:rPr>
          <w:lang w:val="ru-RU"/>
        </w:rPr>
        <w:t xml:space="preserve"> </w:t>
      </w:r>
      <w:r w:rsidR="006D27E2" w:rsidRPr="000C3B43">
        <w:rPr>
          <w:lang w:val="ru-RU"/>
        </w:rPr>
        <w:t xml:space="preserve">администрация Австрии разрешает австрийской любительской станции использовать в период с 4 октября 2023 года по 4 апреля 2024 года специальный позывной сигнал </w:t>
      </w:r>
      <w:r w:rsidR="006D27E2" w:rsidRPr="000C3B43">
        <w:rPr>
          <w:b/>
          <w:bCs/>
          <w:lang w:val="ru-RU"/>
        </w:rPr>
        <w:t>OE40WO</w:t>
      </w:r>
      <w:r w:rsidRPr="000C3B43">
        <w:rPr>
          <w:lang w:val="ru-RU"/>
        </w:rPr>
        <w:t>.</w:t>
      </w:r>
    </w:p>
    <w:p w14:paraId="0E84791E" w14:textId="2BD31AB9" w:rsidR="00E32976" w:rsidRPr="000C3B43" w:rsidRDefault="00C30B52" w:rsidP="00803A0D">
      <w:pPr>
        <w:spacing w:before="240"/>
        <w:rPr>
          <w:lang w:val="ru-RU"/>
        </w:rPr>
      </w:pPr>
      <w:r w:rsidRPr="000C3B43">
        <w:rPr>
          <w:lang w:val="ru-RU"/>
        </w:rPr>
        <w:t>По случаю мероприятия "Бад-</w:t>
      </w:r>
      <w:proofErr w:type="spellStart"/>
      <w:r w:rsidRPr="000C3B43">
        <w:rPr>
          <w:lang w:val="ru-RU"/>
        </w:rPr>
        <w:t>Ишль</w:t>
      </w:r>
      <w:proofErr w:type="spellEnd"/>
      <w:r w:rsidRPr="000C3B43">
        <w:rPr>
          <w:lang w:val="ru-RU"/>
        </w:rPr>
        <w:t xml:space="preserve"> – культурная столица Европы 2024 года" </w:t>
      </w:r>
      <w:bookmarkStart w:id="66" w:name="_Hlk147127895"/>
      <w:r w:rsidRPr="000C3B43">
        <w:rPr>
          <w:lang w:val="ru-RU"/>
        </w:rPr>
        <w:t xml:space="preserve">администрация Австрии разрешает австрийской любительской станции использовать в период с 1 января по 30 июня 2024 года специальный позывной сигнал </w:t>
      </w:r>
      <w:r w:rsidR="00E32976" w:rsidRPr="000C3B43">
        <w:rPr>
          <w:b/>
          <w:bCs/>
          <w:lang w:val="ru-RU"/>
        </w:rPr>
        <w:t>OE24BI</w:t>
      </w:r>
      <w:bookmarkEnd w:id="66"/>
      <w:r w:rsidR="00E32976" w:rsidRPr="000C3B43">
        <w:rPr>
          <w:lang w:val="ru-RU"/>
        </w:rPr>
        <w:t>.</w:t>
      </w:r>
    </w:p>
    <w:p w14:paraId="0C9EF1CC" w14:textId="77777777" w:rsidR="00D5349A" w:rsidRPr="000C3B43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0C3B43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1028DF8C" w:rsidR="00D5349A" w:rsidRPr="000C3B43" w:rsidRDefault="00D5349A" w:rsidP="00646340">
      <w:pPr>
        <w:spacing w:after="360"/>
        <w:jc w:val="center"/>
        <w:rPr>
          <w:rFonts w:asciiTheme="minorHAnsi" w:hAnsiTheme="minorHAnsi"/>
          <w:color w:val="000000" w:themeColor="text1"/>
          <w:lang w:val="ru-RU"/>
        </w:rPr>
      </w:pPr>
      <w:bookmarkStart w:id="67" w:name="_Toc248829287"/>
      <w:bookmarkStart w:id="68" w:name="_Toc251059440"/>
      <w:r w:rsidRPr="000C3B43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3D5836" w:rsidRPr="000C3B43">
          <w:rPr>
            <w:rStyle w:val="Hyperlink"/>
            <w:rFonts w:asciiTheme="minorHAnsi" w:hAnsiTheme="minorHAnsi" w:cs="Arial"/>
            <w:color w:val="000000" w:themeColor="text1"/>
            <w:u w:val="none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C3B43" w14:paraId="79EEB411" w14:textId="77777777" w:rsidTr="00D5349A">
        <w:tc>
          <w:tcPr>
            <w:tcW w:w="2977" w:type="dxa"/>
          </w:tcPr>
          <w:p w14:paraId="765E6FD3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C3B4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0C3B43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C3B43" w14:paraId="78452F3F" w14:textId="77777777" w:rsidTr="00D5349A">
        <w:tc>
          <w:tcPr>
            <w:tcW w:w="2977" w:type="dxa"/>
          </w:tcPr>
          <w:p w14:paraId="557EE0DE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C3B43" w14:paraId="7C79C623" w14:textId="77777777" w:rsidTr="00D5349A">
        <w:tc>
          <w:tcPr>
            <w:tcW w:w="2977" w:type="dxa"/>
          </w:tcPr>
          <w:p w14:paraId="113274F5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0C3B43" w14:paraId="3FAD70E1" w14:textId="77777777" w:rsidTr="00D5349A">
        <w:tc>
          <w:tcPr>
            <w:tcW w:w="2977" w:type="dxa"/>
          </w:tcPr>
          <w:p w14:paraId="66B32E90" w14:textId="77777777" w:rsidR="00BD26BB" w:rsidRPr="000C3B43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0C3B43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0C3B43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0C3B43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C3B43" w14:paraId="15CBC9B8" w14:textId="77777777" w:rsidTr="00D5349A">
        <w:tc>
          <w:tcPr>
            <w:tcW w:w="2977" w:type="dxa"/>
          </w:tcPr>
          <w:p w14:paraId="7BD02E2B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C3B43" w14:paraId="3CE1A7C2" w14:textId="77777777" w:rsidTr="00D5349A">
        <w:tc>
          <w:tcPr>
            <w:tcW w:w="2977" w:type="dxa"/>
          </w:tcPr>
          <w:p w14:paraId="46066458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C3B43" w14:paraId="5BC952A8" w14:textId="77777777" w:rsidTr="00D5349A">
        <w:tc>
          <w:tcPr>
            <w:tcW w:w="2977" w:type="dxa"/>
          </w:tcPr>
          <w:p w14:paraId="37ED9C90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C3B43" w14:paraId="69F1EFBE" w14:textId="77777777" w:rsidTr="00D5349A">
        <w:tc>
          <w:tcPr>
            <w:tcW w:w="2977" w:type="dxa"/>
          </w:tcPr>
          <w:p w14:paraId="5574D285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0C3B43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0C3B43" w14:paraId="1DB1D864" w14:textId="77777777" w:rsidTr="00D5349A">
        <w:tc>
          <w:tcPr>
            <w:tcW w:w="2977" w:type="dxa"/>
          </w:tcPr>
          <w:p w14:paraId="0187414A" w14:textId="77777777" w:rsidR="00DD2718" w:rsidRPr="000C3B43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0C3B43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0C3B43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0C3B43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0C3B43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9" w:name="_Toc253407167"/>
      <w:bookmarkStart w:id="70" w:name="_Toc259783162"/>
      <w:bookmarkStart w:id="71" w:name="_Toc262631833"/>
      <w:bookmarkStart w:id="72" w:name="_Toc265056512"/>
      <w:bookmarkStart w:id="73" w:name="_Toc266181259"/>
      <w:bookmarkStart w:id="74" w:name="_Toc268774044"/>
      <w:bookmarkStart w:id="75" w:name="_Toc271700513"/>
      <w:bookmarkStart w:id="76" w:name="_Toc273023374"/>
      <w:bookmarkStart w:id="77" w:name="_Toc274223848"/>
      <w:bookmarkStart w:id="78" w:name="_Toc276717184"/>
      <w:bookmarkStart w:id="79" w:name="_Toc279669170"/>
      <w:bookmarkStart w:id="80" w:name="_Toc280349226"/>
      <w:bookmarkStart w:id="81" w:name="_Toc282526058"/>
      <w:bookmarkStart w:id="82" w:name="_Toc283737224"/>
      <w:bookmarkStart w:id="83" w:name="_Toc286218735"/>
      <w:bookmarkStart w:id="84" w:name="_Toc288660300"/>
      <w:bookmarkStart w:id="85" w:name="_Toc291005409"/>
      <w:bookmarkStart w:id="86" w:name="_Toc292704993"/>
      <w:bookmarkStart w:id="87" w:name="_Toc295387918"/>
      <w:bookmarkStart w:id="88" w:name="_Toc296675488"/>
      <w:bookmarkStart w:id="89" w:name="_Toc297804739"/>
      <w:bookmarkStart w:id="90" w:name="_Toc301945313"/>
      <w:bookmarkStart w:id="91" w:name="_Toc303344268"/>
      <w:bookmarkStart w:id="92" w:name="_Toc304892186"/>
      <w:bookmarkStart w:id="93" w:name="_Toc308530351"/>
      <w:bookmarkStart w:id="94" w:name="_Toc311103663"/>
      <w:bookmarkStart w:id="95" w:name="_Toc313973328"/>
      <w:bookmarkStart w:id="96" w:name="_Toc316479984"/>
      <w:bookmarkStart w:id="97" w:name="_Toc318965022"/>
      <w:bookmarkStart w:id="98" w:name="_Toc320536978"/>
      <w:bookmarkStart w:id="99" w:name="_Toc323035741"/>
      <w:bookmarkStart w:id="100" w:name="_Toc323904394"/>
      <w:bookmarkStart w:id="101" w:name="_Toc332272672"/>
      <w:bookmarkStart w:id="102" w:name="_Toc334776207"/>
      <w:bookmarkStart w:id="103" w:name="_Toc335901526"/>
      <w:bookmarkStart w:id="104" w:name="_Toc337110352"/>
      <w:bookmarkStart w:id="105" w:name="_Toc338779393"/>
      <w:bookmarkStart w:id="106" w:name="_Toc340225540"/>
      <w:bookmarkStart w:id="107" w:name="_Toc341451238"/>
      <w:bookmarkStart w:id="108" w:name="_Toc342912869"/>
      <w:bookmarkStart w:id="109" w:name="_Toc343262689"/>
      <w:bookmarkStart w:id="110" w:name="_Toc345579844"/>
      <w:bookmarkStart w:id="111" w:name="_Toc346885966"/>
      <w:bookmarkStart w:id="112" w:name="_Toc347929611"/>
      <w:bookmarkStart w:id="113" w:name="_Toc349288272"/>
      <w:bookmarkStart w:id="114" w:name="_Toc350415590"/>
      <w:bookmarkStart w:id="115" w:name="_Toc351549911"/>
      <w:bookmarkStart w:id="116" w:name="_Toc352940516"/>
      <w:bookmarkStart w:id="117" w:name="_Toc354053853"/>
      <w:bookmarkStart w:id="118" w:name="_Toc355708879"/>
      <w:r w:rsidRPr="000C3B43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0C3B43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58E0F262" w14:textId="4F94F9CE" w:rsidR="00D5349A" w:rsidRPr="000C3B43" w:rsidRDefault="00D5349A" w:rsidP="00646340">
      <w:pPr>
        <w:jc w:val="center"/>
        <w:rPr>
          <w:rFonts w:asciiTheme="minorHAnsi" w:hAnsiTheme="minorHAnsi"/>
          <w:color w:val="000000" w:themeColor="text1"/>
          <w:lang w:val="ru-RU"/>
        </w:rPr>
      </w:pPr>
      <w:r w:rsidRPr="000C3B43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3D5836" w:rsidRPr="000C3B43">
          <w:rPr>
            <w:rStyle w:val="Hyperlink"/>
            <w:rFonts w:asciiTheme="minorHAnsi" w:hAnsiTheme="minorHAnsi" w:cs="Arial"/>
            <w:color w:val="000000" w:themeColor="text1"/>
            <w:u w:val="none"/>
            <w:lang w:val="ru-RU"/>
          </w:rPr>
          <w:t>www.itu.int/pub/T-SP-PP.RES.21-2011/</w:t>
        </w:r>
      </w:hyperlink>
    </w:p>
    <w:p w14:paraId="48BF6CD9" w14:textId="77777777" w:rsidR="00E5105F" w:rsidRPr="000C3B43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0C3B43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0C3B43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9" w:name="_Toc253407169"/>
      <w:bookmarkStart w:id="120" w:name="_Toc259783164"/>
      <w:bookmarkStart w:id="121" w:name="_Toc266181261"/>
      <w:bookmarkStart w:id="122" w:name="_Toc268774046"/>
      <w:bookmarkStart w:id="123" w:name="_Toc271700515"/>
      <w:bookmarkStart w:id="124" w:name="_Toc273023376"/>
      <w:bookmarkStart w:id="125" w:name="_Toc274223850"/>
      <w:bookmarkStart w:id="126" w:name="_Toc276717186"/>
      <w:bookmarkStart w:id="127" w:name="_Toc279669172"/>
      <w:bookmarkStart w:id="128" w:name="_Toc280349228"/>
      <w:bookmarkStart w:id="129" w:name="_Toc282526060"/>
      <w:bookmarkStart w:id="130" w:name="_Toc283737226"/>
      <w:bookmarkStart w:id="131" w:name="_Toc286218737"/>
      <w:bookmarkStart w:id="132" w:name="_Toc288660302"/>
      <w:bookmarkStart w:id="133" w:name="_Toc291005411"/>
      <w:bookmarkStart w:id="134" w:name="_Toc292704995"/>
      <w:bookmarkStart w:id="135" w:name="_Toc295387920"/>
      <w:bookmarkStart w:id="136" w:name="_Toc296675490"/>
      <w:bookmarkStart w:id="137" w:name="_Toc297804741"/>
      <w:bookmarkStart w:id="138" w:name="_Toc301945315"/>
      <w:bookmarkStart w:id="139" w:name="_Toc303344270"/>
      <w:bookmarkStart w:id="140" w:name="_Toc304892188"/>
      <w:bookmarkStart w:id="141" w:name="_Toc308530352"/>
      <w:bookmarkStart w:id="142" w:name="_Toc311103664"/>
      <w:bookmarkStart w:id="143" w:name="_Toc313973329"/>
      <w:bookmarkStart w:id="144" w:name="_Toc316479985"/>
      <w:bookmarkStart w:id="145" w:name="_Toc318965023"/>
      <w:bookmarkStart w:id="146" w:name="_Toc320536979"/>
      <w:bookmarkStart w:id="147" w:name="_Toc321233409"/>
      <w:bookmarkStart w:id="148" w:name="_Toc321311688"/>
      <w:bookmarkStart w:id="149" w:name="_Toc321820569"/>
      <w:bookmarkStart w:id="150" w:name="_Toc323035742"/>
      <w:bookmarkStart w:id="151" w:name="_Toc323904395"/>
      <w:bookmarkStart w:id="152" w:name="_Toc332272673"/>
      <w:bookmarkStart w:id="153" w:name="_Toc334776208"/>
      <w:bookmarkStart w:id="154" w:name="_Toc335901527"/>
      <w:bookmarkStart w:id="155" w:name="_Toc337110353"/>
      <w:bookmarkStart w:id="156" w:name="_Toc338779394"/>
      <w:bookmarkStart w:id="157" w:name="_Toc340225541"/>
      <w:bookmarkStart w:id="158" w:name="_Toc341451239"/>
      <w:bookmarkStart w:id="159" w:name="_Toc342912870"/>
      <w:bookmarkStart w:id="160" w:name="_Toc343262690"/>
      <w:bookmarkStart w:id="161" w:name="_Toc345579845"/>
      <w:bookmarkStart w:id="162" w:name="_Toc346885967"/>
      <w:bookmarkStart w:id="163" w:name="_Toc347929612"/>
      <w:bookmarkStart w:id="164" w:name="_Toc349288273"/>
      <w:bookmarkStart w:id="165" w:name="_Toc350415591"/>
      <w:bookmarkStart w:id="166" w:name="_Toc351549912"/>
      <w:bookmarkStart w:id="167" w:name="_Toc352940517"/>
      <w:bookmarkStart w:id="168" w:name="_Toc354053854"/>
      <w:bookmarkStart w:id="169" w:name="_Toc355708880"/>
      <w:bookmarkStart w:id="170" w:name="_Toc357001963"/>
      <w:bookmarkStart w:id="171" w:name="_Toc358192590"/>
      <w:bookmarkStart w:id="172" w:name="_Toc359489439"/>
      <w:bookmarkStart w:id="173" w:name="_Toc360696839"/>
      <w:bookmarkStart w:id="174" w:name="_Toc361921570"/>
      <w:bookmarkStart w:id="175" w:name="_Toc363741410"/>
      <w:bookmarkStart w:id="176" w:name="_Toc364672359"/>
      <w:bookmarkStart w:id="177" w:name="_Toc366157716"/>
      <w:bookmarkStart w:id="178" w:name="_Toc367715555"/>
      <w:bookmarkStart w:id="179" w:name="_Toc369007689"/>
      <w:bookmarkStart w:id="180" w:name="_Toc369007893"/>
      <w:bookmarkStart w:id="181" w:name="_Toc370373502"/>
      <w:bookmarkStart w:id="182" w:name="_Toc371588868"/>
      <w:bookmarkStart w:id="183" w:name="_Toc373157834"/>
      <w:bookmarkStart w:id="184" w:name="_Toc374006642"/>
      <w:bookmarkStart w:id="185" w:name="_Toc374692696"/>
      <w:bookmarkStart w:id="186" w:name="_Toc374692773"/>
      <w:bookmarkStart w:id="187" w:name="_Toc377026502"/>
      <w:bookmarkStart w:id="188" w:name="_Toc378322723"/>
      <w:bookmarkStart w:id="189" w:name="_Toc379440376"/>
      <w:bookmarkStart w:id="190" w:name="_Toc380582901"/>
      <w:bookmarkStart w:id="191" w:name="_Toc381784234"/>
      <w:bookmarkStart w:id="192" w:name="_Toc383182317"/>
      <w:bookmarkStart w:id="193" w:name="_Toc384625711"/>
      <w:bookmarkStart w:id="194" w:name="_Toc385496803"/>
      <w:bookmarkStart w:id="195" w:name="_Toc388946331"/>
      <w:bookmarkStart w:id="196" w:name="_Toc388947564"/>
      <w:bookmarkStart w:id="197" w:name="_Toc389730888"/>
      <w:bookmarkStart w:id="198" w:name="_Toc391386076"/>
      <w:bookmarkStart w:id="199" w:name="_Toc392235890"/>
      <w:bookmarkStart w:id="200" w:name="_Toc393713421"/>
      <w:bookmarkStart w:id="201" w:name="_Toc393714488"/>
      <w:bookmarkStart w:id="202" w:name="_Toc393715492"/>
      <w:bookmarkStart w:id="203" w:name="_Toc395100467"/>
      <w:bookmarkStart w:id="204" w:name="_Toc396212814"/>
      <w:bookmarkStart w:id="205" w:name="_Toc397517659"/>
      <w:bookmarkStart w:id="206" w:name="_Toc399160642"/>
      <w:bookmarkStart w:id="207" w:name="_Toc400374880"/>
      <w:bookmarkStart w:id="208" w:name="_Toc401757926"/>
      <w:bookmarkStart w:id="209" w:name="_Toc402967106"/>
      <w:bookmarkStart w:id="210" w:name="_Toc404332318"/>
      <w:bookmarkStart w:id="211" w:name="_Toc405386784"/>
      <w:bookmarkStart w:id="212" w:name="_Toc406508022"/>
      <w:bookmarkStart w:id="213" w:name="_Toc408576643"/>
      <w:bookmarkStart w:id="214" w:name="_Toc409708238"/>
      <w:bookmarkStart w:id="215" w:name="_Toc410904541"/>
      <w:bookmarkStart w:id="216" w:name="_Toc414884970"/>
      <w:bookmarkStart w:id="217" w:name="_Toc416360080"/>
      <w:bookmarkStart w:id="218" w:name="_Toc417984363"/>
      <w:bookmarkStart w:id="219" w:name="_Toc420414841"/>
    </w:p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p w14:paraId="3A7B3738" w14:textId="0A604E36" w:rsidR="00872C86" w:rsidRPr="000C3B43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C3B43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0C3B43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C3B4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C3B43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C3B43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C3B43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C3B43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C3B43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0C3B43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59A80B7" w14:textId="77777777" w:rsidR="00501463" w:rsidRPr="000C3B43" w:rsidRDefault="00501463" w:rsidP="00501463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20" w:name="_Toc355708884"/>
      <w:r w:rsidRPr="000C3B43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0C3B43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0C3B43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4348E50A" w14:textId="3FAF615D" w:rsidR="00501463" w:rsidRPr="000C3B43" w:rsidRDefault="00501463" w:rsidP="0050146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0C3B43">
        <w:rPr>
          <w:rFonts w:eastAsia="SimSun"/>
          <w:lang w:val="ru-RU"/>
        </w:rPr>
        <w:t>(Приложение к Оперативному бюллетеню № 1161 МСЭ – 1.XII.2018)</w:t>
      </w:r>
      <w:r w:rsidRPr="000C3B43">
        <w:rPr>
          <w:rFonts w:eastAsia="SimSun"/>
          <w:lang w:val="ru-RU"/>
        </w:rPr>
        <w:br/>
        <w:t>(Поправка № 8</w:t>
      </w:r>
      <w:r w:rsidR="00E13A6A" w:rsidRPr="000C3B43">
        <w:rPr>
          <w:rFonts w:eastAsia="SimSun"/>
          <w:lang w:val="ru-RU"/>
        </w:rPr>
        <w:t>8</w:t>
      </w:r>
      <w:r w:rsidRPr="000C3B43">
        <w:rPr>
          <w:rFonts w:eastAsia="SimSun"/>
          <w:lang w:val="ru-RU"/>
        </w:rPr>
        <w:t>)</w:t>
      </w:r>
    </w:p>
    <w:p w14:paraId="5E879483" w14:textId="0CFFC967" w:rsidR="00501463" w:rsidRPr="000C3B43" w:rsidRDefault="00501463" w:rsidP="00501463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0C3B43">
        <w:rPr>
          <w:rFonts w:eastAsiaTheme="minorEastAsia" w:cs="Arial"/>
          <w:b/>
          <w:bCs/>
          <w:lang w:val="ru-RU"/>
        </w:rPr>
        <w:t>Ирландия</w:t>
      </w:r>
      <w:r w:rsidR="004D596F" w:rsidRPr="000C3B43">
        <w:rPr>
          <w:rFonts w:eastAsiaTheme="minorEastAsia" w:cs="Arial"/>
          <w:b/>
          <w:bCs/>
          <w:lang w:val="ru-RU"/>
        </w:rPr>
        <w:t>      </w:t>
      </w:r>
      <w:r w:rsidRPr="000C3B43">
        <w:rPr>
          <w:rFonts w:eastAsiaTheme="minorEastAsia" w:cs="Arial"/>
          <w:b/>
          <w:bCs/>
          <w:lang w:val="ru-RU"/>
        </w:rPr>
        <w:t>ADD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6"/>
        <w:gridCol w:w="2144"/>
        <w:gridCol w:w="1257"/>
        <w:gridCol w:w="3685"/>
        <w:gridCol w:w="1134"/>
      </w:tblGrid>
      <w:tr w:rsidR="00501463" w:rsidRPr="000C3B43" w14:paraId="514B72C2" w14:textId="77777777" w:rsidTr="00197DA7">
        <w:trPr>
          <w:cantSplit/>
        </w:trPr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1259444D" w14:textId="77777777" w:rsidR="00501463" w:rsidRPr="000C3B43" w:rsidRDefault="00501463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44" w:type="dxa"/>
            <w:tcMar>
              <w:left w:w="57" w:type="dxa"/>
              <w:right w:w="57" w:type="dxa"/>
            </w:tcMar>
            <w:vAlign w:val="center"/>
          </w:tcPr>
          <w:p w14:paraId="059E083B" w14:textId="77777777" w:rsidR="00501463" w:rsidRPr="000C3B43" w:rsidRDefault="00501463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1AAE7323" w14:textId="77777777" w:rsidR="00501463" w:rsidRPr="000C3B43" w:rsidRDefault="00501463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3183C5EE" w14:textId="77777777" w:rsidR="00501463" w:rsidRPr="000C3B43" w:rsidRDefault="00501463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74D087D" w14:textId="77777777" w:rsidR="00501463" w:rsidRPr="000C3B43" w:rsidRDefault="00501463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0C3B43">
              <w:rPr>
                <w:rFonts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501463" w:rsidRPr="000C3B43" w14:paraId="08C403FF" w14:textId="77777777" w:rsidTr="003D5836">
        <w:trPr>
          <w:cantSplit/>
          <w:trHeight w:val="528"/>
        </w:trPr>
        <w:tc>
          <w:tcPr>
            <w:tcW w:w="1556" w:type="dxa"/>
            <w:tcMar>
              <w:left w:w="57" w:type="dxa"/>
              <w:right w:w="57" w:type="dxa"/>
            </w:tcMar>
          </w:tcPr>
          <w:p w14:paraId="567E6407" w14:textId="4E85BD41" w:rsidR="00501463" w:rsidRPr="000C3B43" w:rsidRDefault="00501463" w:rsidP="003D583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cs="Arial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144" w:type="dxa"/>
            <w:tcMar>
              <w:left w:w="57" w:type="dxa"/>
              <w:right w:w="57" w:type="dxa"/>
            </w:tcMar>
          </w:tcPr>
          <w:p w14:paraId="52045550" w14:textId="77777777" w:rsidR="00501463" w:rsidRPr="004C0C7C" w:rsidRDefault="00501463" w:rsidP="003D58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sz w:val="18"/>
                <w:szCs w:val="18"/>
              </w:rPr>
            </w:pPr>
            <w:r w:rsidRPr="004C0C7C">
              <w:rPr>
                <w:b/>
                <w:sz w:val="18"/>
                <w:szCs w:val="18"/>
              </w:rPr>
              <w:t>Card Centric Ltd</w:t>
            </w:r>
          </w:p>
          <w:p w14:paraId="0B49BB94" w14:textId="77777777" w:rsidR="00501463" w:rsidRPr="004C0C7C" w:rsidRDefault="00501463" w:rsidP="003D58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</w:rPr>
            </w:pPr>
            <w:r w:rsidRPr="004C0C7C">
              <w:rPr>
                <w:rFonts w:cs="Arial"/>
                <w:sz w:val="18"/>
                <w:szCs w:val="18"/>
              </w:rPr>
              <w:t xml:space="preserve">32 </w:t>
            </w:r>
            <w:proofErr w:type="spellStart"/>
            <w:r w:rsidRPr="004C0C7C">
              <w:rPr>
                <w:rFonts w:cs="Arial"/>
                <w:sz w:val="18"/>
                <w:szCs w:val="18"/>
              </w:rPr>
              <w:t>Clanmawr</w:t>
            </w:r>
            <w:proofErr w:type="spellEnd"/>
            <w:r w:rsidRPr="004C0C7C">
              <w:rPr>
                <w:rFonts w:cs="Arial"/>
                <w:sz w:val="18"/>
                <w:szCs w:val="18"/>
              </w:rPr>
              <w:t>, Shankill</w:t>
            </w:r>
          </w:p>
          <w:p w14:paraId="0664884B" w14:textId="26ADC441" w:rsidR="00501463" w:rsidRPr="004C0C7C" w:rsidRDefault="00501463" w:rsidP="003D5836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4C0C7C">
              <w:rPr>
                <w:rFonts w:cs="Arial"/>
                <w:sz w:val="18"/>
                <w:szCs w:val="18"/>
              </w:rPr>
              <w:t>D18Y5W0, DUBLIN 18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59CD525A" w14:textId="2F4AA50C" w:rsidR="00501463" w:rsidRPr="000C3B43" w:rsidRDefault="00501463" w:rsidP="003D583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0C3B43">
              <w:rPr>
                <w:b/>
                <w:sz w:val="18"/>
                <w:szCs w:val="18"/>
                <w:lang w:val="ru-RU"/>
              </w:rPr>
              <w:t>89 353 09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DAA9C71" w14:textId="77777777" w:rsidR="00501463" w:rsidRPr="004C0C7C" w:rsidRDefault="00501463" w:rsidP="003D58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</w:pPr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>Card Centric Public Relations</w:t>
            </w:r>
          </w:p>
          <w:p w14:paraId="75408825" w14:textId="77777777" w:rsidR="00501463" w:rsidRPr="004C0C7C" w:rsidRDefault="00501463" w:rsidP="003D58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</w:pPr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 xml:space="preserve">32 </w:t>
            </w:r>
            <w:proofErr w:type="spellStart"/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>Clanmawr</w:t>
            </w:r>
            <w:proofErr w:type="spellEnd"/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>, Shankill</w:t>
            </w:r>
          </w:p>
          <w:p w14:paraId="47B3DF43" w14:textId="77777777" w:rsidR="00501463" w:rsidRPr="004C0C7C" w:rsidRDefault="00501463" w:rsidP="003D58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</w:pPr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>D18Y5W0, DUBLIN 18</w:t>
            </w:r>
          </w:p>
          <w:p w14:paraId="74262615" w14:textId="286DDF94" w:rsidR="00501463" w:rsidRPr="004C0C7C" w:rsidRDefault="00501463" w:rsidP="003D5836">
            <w:pPr>
              <w:pStyle w:val="NormalWeb"/>
              <w:tabs>
                <w:tab w:val="left" w:pos="932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0C3B43">
              <w:rPr>
                <w:rFonts w:asciiTheme="minorHAnsi" w:hAnsiTheme="minorHAnsi" w:cstheme="minorHAnsi"/>
                <w:color w:val="201F1E"/>
                <w:sz w:val="18"/>
                <w:szCs w:val="18"/>
                <w:lang w:val="ru-RU"/>
              </w:rPr>
              <w:t>Тел</w:t>
            </w:r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>.:</w:t>
            </w:r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ab/>
            </w:r>
            <w:r w:rsidRPr="004C0C7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+353 1 442 8656</w:t>
            </w:r>
            <w:r w:rsidR="004D596F"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br/>
            </w:r>
            <w:r w:rsidRPr="000C3B43">
              <w:rPr>
                <w:rFonts w:asciiTheme="minorHAnsi" w:hAnsiTheme="minorHAnsi" w:cstheme="minorHAnsi"/>
                <w:color w:val="201F1E"/>
                <w:sz w:val="18"/>
                <w:szCs w:val="18"/>
                <w:lang w:val="ru-RU"/>
              </w:rPr>
              <w:t>Эл</w:t>
            </w:r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 xml:space="preserve">. </w:t>
            </w:r>
            <w:r w:rsidRPr="000C3B43">
              <w:rPr>
                <w:rFonts w:asciiTheme="minorHAnsi" w:hAnsiTheme="minorHAnsi" w:cstheme="minorHAnsi"/>
                <w:color w:val="201F1E"/>
                <w:sz w:val="18"/>
                <w:szCs w:val="18"/>
                <w:lang w:val="ru-RU"/>
              </w:rPr>
              <w:t>почта</w:t>
            </w:r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>:</w:t>
            </w:r>
            <w:r w:rsidRPr="004C0C7C"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  <w:tab/>
            </w:r>
            <w:r w:rsidRPr="004C0C7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PR@cardcentric.com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768FE152" w14:textId="73887AEC" w:rsidR="00501463" w:rsidRPr="000C3B43" w:rsidRDefault="00501463" w:rsidP="003D58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C3B43">
              <w:rPr>
                <w:sz w:val="18"/>
                <w:szCs w:val="18"/>
                <w:lang w:val="ru-RU"/>
              </w:rPr>
              <w:t>1.IX.2023</w:t>
            </w:r>
          </w:p>
        </w:tc>
      </w:tr>
    </w:tbl>
    <w:bookmarkEnd w:id="220"/>
    <w:p w14:paraId="10CA22B8" w14:textId="5CCE60DB" w:rsidR="004D596F" w:rsidRPr="000C3B43" w:rsidRDefault="004D596F" w:rsidP="004D596F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0C3B43">
        <w:rPr>
          <w:rFonts w:eastAsiaTheme="minorEastAsia" w:cs="Arial"/>
          <w:b/>
          <w:bCs/>
          <w:lang w:val="ru-RU"/>
        </w:rPr>
        <w:t>Соединенные Штаты      ADD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6"/>
        <w:gridCol w:w="2144"/>
        <w:gridCol w:w="1257"/>
        <w:gridCol w:w="3685"/>
        <w:gridCol w:w="1134"/>
      </w:tblGrid>
      <w:tr w:rsidR="004D596F" w:rsidRPr="000C3B43" w14:paraId="4A5DD8A5" w14:textId="77777777" w:rsidTr="00197DA7">
        <w:trPr>
          <w:cantSplit/>
        </w:trPr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 w14:paraId="35A2A471" w14:textId="77777777" w:rsidR="004D596F" w:rsidRPr="000C3B43" w:rsidRDefault="004D596F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44" w:type="dxa"/>
            <w:tcMar>
              <w:left w:w="57" w:type="dxa"/>
              <w:right w:w="57" w:type="dxa"/>
            </w:tcMar>
            <w:vAlign w:val="center"/>
          </w:tcPr>
          <w:p w14:paraId="3B8B5459" w14:textId="77777777" w:rsidR="004D596F" w:rsidRPr="000C3B43" w:rsidRDefault="004D596F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6B2FB73E" w14:textId="77777777" w:rsidR="004D596F" w:rsidRPr="000C3B43" w:rsidRDefault="004D596F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2095A85B" w14:textId="77777777" w:rsidR="004D596F" w:rsidRPr="000C3B43" w:rsidRDefault="004D596F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8687504" w14:textId="77777777" w:rsidR="004D596F" w:rsidRPr="000C3B43" w:rsidRDefault="004D596F" w:rsidP="00197D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0C3B43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0C3B43">
              <w:rPr>
                <w:rFonts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4D596F" w:rsidRPr="000C3B43" w14:paraId="3BB38D1F" w14:textId="77777777" w:rsidTr="00197DA7">
        <w:trPr>
          <w:cantSplit/>
        </w:trPr>
        <w:tc>
          <w:tcPr>
            <w:tcW w:w="1556" w:type="dxa"/>
            <w:tcMar>
              <w:left w:w="57" w:type="dxa"/>
              <w:right w:w="57" w:type="dxa"/>
            </w:tcMar>
          </w:tcPr>
          <w:p w14:paraId="0D4D02A5" w14:textId="6929DF13" w:rsidR="004D596F" w:rsidRPr="000C3B43" w:rsidRDefault="004D596F" w:rsidP="003D583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cs="Arial"/>
                <w:sz w:val="18"/>
                <w:szCs w:val="18"/>
                <w:lang w:val="ru-RU"/>
              </w:rPr>
              <w:t>Соединенные Штаты</w:t>
            </w:r>
          </w:p>
        </w:tc>
        <w:tc>
          <w:tcPr>
            <w:tcW w:w="2144" w:type="dxa"/>
            <w:tcMar>
              <w:left w:w="57" w:type="dxa"/>
              <w:right w:w="57" w:type="dxa"/>
            </w:tcMar>
          </w:tcPr>
          <w:p w14:paraId="167A0919" w14:textId="77777777" w:rsidR="004D596F" w:rsidRPr="004C0C7C" w:rsidRDefault="004D596F" w:rsidP="003D58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C0C7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Pilot Thomas Logistics</w:t>
            </w:r>
          </w:p>
          <w:p w14:paraId="62BBB250" w14:textId="77777777" w:rsidR="004D596F" w:rsidRPr="004C0C7C" w:rsidRDefault="004D596F" w:rsidP="003D58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1051 Mustang Drive</w:t>
            </w:r>
          </w:p>
          <w:p w14:paraId="4D5C7DC5" w14:textId="55B483AC" w:rsidR="004D596F" w:rsidRPr="004C0C7C" w:rsidRDefault="004D596F" w:rsidP="003D5836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GRAPEVINE, TX 76051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14:paraId="7051C1F5" w14:textId="033E9B34" w:rsidR="004D596F" w:rsidRPr="000C3B43" w:rsidRDefault="004D596F" w:rsidP="003D583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89 1 064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62D9CF1" w14:textId="77777777" w:rsidR="004D596F" w:rsidRPr="004C0C7C" w:rsidRDefault="004D596F" w:rsidP="003D58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Joey Huerta</w:t>
            </w:r>
          </w:p>
          <w:p w14:paraId="7EEAB166" w14:textId="77777777" w:rsidR="004D596F" w:rsidRPr="004C0C7C" w:rsidRDefault="004D596F" w:rsidP="003D58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C7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Pilot Thomas Logistics, </w:t>
            </w: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P.O. Box 2136</w:t>
            </w:r>
          </w:p>
          <w:p w14:paraId="0CA48CD2" w14:textId="77777777" w:rsidR="004D596F" w:rsidRPr="004C0C7C" w:rsidRDefault="004D596F" w:rsidP="003D58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GRAPEVINE, TX 76099</w:t>
            </w:r>
          </w:p>
          <w:p w14:paraId="1FBB0405" w14:textId="290CE87B" w:rsidR="004D596F" w:rsidRPr="004C0C7C" w:rsidRDefault="004D596F" w:rsidP="003D5836">
            <w:pPr>
              <w:tabs>
                <w:tab w:val="clear" w:pos="567"/>
                <w:tab w:val="left" w:pos="936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C3B43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Тел</w:t>
            </w:r>
            <w:r w:rsidRPr="004C0C7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.: </w:t>
            </w:r>
            <w:r w:rsidRPr="004C0C7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ab/>
              <w:t>+1 432 638 8251</w:t>
            </w:r>
          </w:p>
          <w:p w14:paraId="64960257" w14:textId="3A71996A" w:rsidR="004D596F" w:rsidRPr="004C0C7C" w:rsidRDefault="004D596F" w:rsidP="003D5836">
            <w:pPr>
              <w:tabs>
                <w:tab w:val="clear" w:pos="567"/>
                <w:tab w:val="left" w:pos="936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C3B43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Факс</w:t>
            </w:r>
            <w:r w:rsidRPr="004C0C7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4C0C7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ab/>
              <w:t>+1 432 571 8099</w:t>
            </w:r>
          </w:p>
          <w:p w14:paraId="01B269E0" w14:textId="51B2C851" w:rsidR="004D596F" w:rsidRPr="004C0C7C" w:rsidRDefault="004D596F" w:rsidP="003D5836">
            <w:pPr>
              <w:pStyle w:val="NormalWeb"/>
              <w:tabs>
                <w:tab w:val="left" w:pos="936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0C3B4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</w:t>
            </w: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0C3B4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почта</w:t>
            </w: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ab/>
            </w:r>
            <w:r w:rsidRPr="004C0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zh-CN"/>
              </w:rPr>
              <w:t>Joey.Huerta@pilotthomas.com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4946355" w14:textId="373B7144" w:rsidR="004D596F" w:rsidRPr="000C3B43" w:rsidRDefault="004D596F" w:rsidP="003D583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0C3B4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11.IX.2023</w:t>
            </w:r>
          </w:p>
        </w:tc>
      </w:tr>
    </w:tbl>
    <w:p w14:paraId="4DD9DA8B" w14:textId="77777777" w:rsidR="00066CA5" w:rsidRPr="000C3B43" w:rsidRDefault="00066CA5" w:rsidP="006E42C2">
      <w:pPr>
        <w:pStyle w:val="Heading20"/>
        <w:keepLines/>
        <w:spacing w:before="1200"/>
        <w:rPr>
          <w:szCs w:val="26"/>
          <w:lang w:val="ru-RU"/>
        </w:rPr>
      </w:pPr>
      <w:r w:rsidRPr="000C3B43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0C3B43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C3B43">
        <w:rPr>
          <w:szCs w:val="26"/>
          <w:lang w:val="ru-RU"/>
        </w:rPr>
        <w:br/>
        <w:t xml:space="preserve">(согласно Рекомендации МСЭ-Т E.212 (09/2016)) </w:t>
      </w:r>
      <w:r w:rsidRPr="000C3B43">
        <w:rPr>
          <w:szCs w:val="26"/>
          <w:lang w:val="ru-RU"/>
        </w:rPr>
        <w:br/>
        <w:t>(по состоянию на 15 декабря 2018 г.)</w:t>
      </w:r>
    </w:p>
    <w:p w14:paraId="39A1E1FC" w14:textId="6CA43DE3" w:rsidR="00066CA5" w:rsidRPr="000C3B43" w:rsidRDefault="00066CA5" w:rsidP="00066CA5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C3B43">
        <w:rPr>
          <w:rFonts w:asciiTheme="minorHAnsi" w:hAnsiTheme="minorHAnsi"/>
          <w:sz w:val="2"/>
          <w:lang w:val="ru-RU"/>
        </w:rPr>
        <w:tab/>
      </w:r>
      <w:r w:rsidRPr="000C3B43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C3B43">
        <w:rPr>
          <w:rFonts w:eastAsia="Calibri"/>
          <w:lang w:val="ru-RU"/>
        </w:rPr>
        <w:t>1162</w:t>
      </w:r>
      <w:r w:rsidR="00AD33C8" w:rsidRPr="00AD33C8">
        <w:rPr>
          <w:rFonts w:eastAsia="Calibri"/>
          <w:lang w:val="ru-RU"/>
        </w:rPr>
        <w:t xml:space="preserve"> </w:t>
      </w:r>
      <w:r w:rsidR="00AD33C8" w:rsidRPr="000C3B43">
        <w:rPr>
          <w:sz w:val="18"/>
          <w:szCs w:val="18"/>
          <w:lang w:val="ru-RU"/>
        </w:rPr>
        <w:t>–</w:t>
      </w:r>
      <w:r w:rsidR="00AD33C8" w:rsidRPr="00AD33C8">
        <w:rPr>
          <w:sz w:val="18"/>
          <w:szCs w:val="18"/>
          <w:lang w:val="ru-RU"/>
        </w:rPr>
        <w:t xml:space="preserve"> </w:t>
      </w:r>
      <w:r w:rsidRPr="000C3B43">
        <w:rPr>
          <w:rFonts w:eastAsia="Calibri"/>
          <w:lang w:val="ru-RU"/>
        </w:rPr>
        <w:t>15.XII.2018</w:t>
      </w:r>
      <w:r w:rsidRPr="000C3B43">
        <w:rPr>
          <w:rFonts w:asciiTheme="minorHAnsi" w:eastAsia="Calibri" w:hAnsiTheme="minorHAnsi"/>
          <w:lang w:val="ru-RU"/>
        </w:rPr>
        <w:t xml:space="preserve">) </w:t>
      </w:r>
      <w:r w:rsidRPr="000C3B43">
        <w:rPr>
          <w:rFonts w:asciiTheme="minorHAnsi" w:eastAsia="Calibri" w:hAnsiTheme="minorHAnsi"/>
          <w:lang w:val="ru-RU"/>
        </w:rPr>
        <w:br/>
        <w:t>(Поправка № 10</w:t>
      </w:r>
      <w:r w:rsidR="00E13A6A" w:rsidRPr="000C3B43">
        <w:rPr>
          <w:rFonts w:asciiTheme="minorHAnsi" w:eastAsia="Calibri" w:hAnsiTheme="minorHAnsi"/>
          <w:lang w:val="ru-RU"/>
        </w:rPr>
        <w:t>4</w:t>
      </w:r>
      <w:r w:rsidRPr="000C3B43">
        <w:rPr>
          <w:rFonts w:asciiTheme="minorHAnsi" w:eastAsia="Calibri" w:hAnsiTheme="minorHAnsi"/>
          <w:lang w:val="ru-RU"/>
        </w:rPr>
        <w:t>)</w:t>
      </w:r>
    </w:p>
    <w:tbl>
      <w:tblPr>
        <w:tblW w:w="9064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984"/>
        <w:gridCol w:w="3969"/>
      </w:tblGrid>
      <w:tr w:rsidR="00803A0D" w:rsidRPr="000C3B43" w14:paraId="58D1AA5B" w14:textId="77777777" w:rsidTr="003D5836">
        <w:trPr>
          <w:trHeight w:val="299"/>
        </w:trPr>
        <w:tc>
          <w:tcPr>
            <w:tcW w:w="311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A14C9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C36DE" w14:textId="3884822D" w:rsidR="00803A0D" w:rsidRPr="000C3B43" w:rsidRDefault="00803A0D" w:rsidP="003D583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bookmarkStart w:id="221" w:name="lt_pId968"/>
            <w:r w:rsidRPr="000C3B4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21"/>
            <w:r w:rsidR="003D5836" w:rsidRPr="000C3B43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396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19FF1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803A0D" w:rsidRPr="000C3B43" w14:paraId="599A8D3E" w14:textId="77777777" w:rsidTr="003D5836">
        <w:trPr>
          <w:trHeight w:val="262"/>
        </w:trPr>
        <w:tc>
          <w:tcPr>
            <w:tcW w:w="3111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13BAC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Канада     LIR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DB34CA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84F43C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03A0D" w:rsidRPr="000C3B43" w14:paraId="195027E5" w14:textId="77777777" w:rsidTr="003D5836">
        <w:trPr>
          <w:trHeight w:val="262"/>
        </w:trPr>
        <w:tc>
          <w:tcPr>
            <w:tcW w:w="311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96FA6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CEAE6" w14:textId="77777777" w:rsidR="00803A0D" w:rsidRPr="000C3B43" w:rsidRDefault="00803A0D" w:rsidP="009878D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302 250</w:t>
            </w:r>
          </w:p>
        </w:tc>
        <w:tc>
          <w:tcPr>
            <w:tcW w:w="396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C7137" w14:textId="79681B76" w:rsidR="00803A0D" w:rsidRPr="000C3B43" w:rsidRDefault="00803A0D" w:rsidP="009878DF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Bell Mobility</w:t>
            </w:r>
          </w:p>
        </w:tc>
      </w:tr>
      <w:tr w:rsidR="00803A0D" w:rsidRPr="000C3B43" w14:paraId="4C955A46" w14:textId="77777777" w:rsidTr="003D5836">
        <w:trPr>
          <w:trHeight w:val="262"/>
        </w:trPr>
        <w:tc>
          <w:tcPr>
            <w:tcW w:w="3111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738A9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Япония     ADD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E57547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0DC04" w14:textId="77777777" w:rsidR="00803A0D" w:rsidRPr="000C3B43" w:rsidRDefault="00803A0D" w:rsidP="009878DF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03A0D" w:rsidRPr="000C3B43" w14:paraId="1A65EA48" w14:textId="77777777" w:rsidTr="003D5836">
        <w:trPr>
          <w:trHeight w:val="262"/>
        </w:trPr>
        <w:tc>
          <w:tcPr>
            <w:tcW w:w="311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4FA96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FE0715" w14:textId="77777777" w:rsidR="00803A0D" w:rsidRPr="000C3B43" w:rsidRDefault="00803A0D" w:rsidP="009878D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441 213</w:t>
            </w:r>
          </w:p>
        </w:tc>
        <w:tc>
          <w:tcPr>
            <w:tcW w:w="396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2B27B" w14:textId="1BC8933A" w:rsidR="00803A0D" w:rsidRPr="004C0C7C" w:rsidRDefault="00803A0D" w:rsidP="009878D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0C7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Hokkaido Telecommunication Network Co., Inc.</w:t>
            </w:r>
          </w:p>
        </w:tc>
      </w:tr>
      <w:tr w:rsidR="00803A0D" w:rsidRPr="000C3B43" w14:paraId="7CC6AD81" w14:textId="77777777" w:rsidTr="003D5836">
        <w:trPr>
          <w:trHeight w:val="262"/>
        </w:trPr>
        <w:tc>
          <w:tcPr>
            <w:tcW w:w="3111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99E94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Уганда     ADD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5661E" w14:textId="77777777" w:rsidR="00803A0D" w:rsidRPr="000C3B43" w:rsidRDefault="00803A0D" w:rsidP="009878DF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B31EA" w14:textId="77777777" w:rsidR="00803A0D" w:rsidRPr="000C3B43" w:rsidRDefault="00803A0D" w:rsidP="009878DF">
            <w:pPr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803A0D" w:rsidRPr="000C3B43" w14:paraId="0659D5CD" w14:textId="77777777" w:rsidTr="003D5836">
        <w:trPr>
          <w:trHeight w:val="262"/>
        </w:trPr>
        <w:tc>
          <w:tcPr>
            <w:tcW w:w="311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B2ED0" w14:textId="77777777" w:rsidR="00803A0D" w:rsidRPr="000C3B43" w:rsidRDefault="00803A0D" w:rsidP="009878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FD2A0" w14:textId="77777777" w:rsidR="00803A0D" w:rsidRPr="000C3B43" w:rsidRDefault="00803A0D" w:rsidP="009878DF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641 08</w:t>
            </w:r>
          </w:p>
        </w:tc>
        <w:tc>
          <w:tcPr>
            <w:tcW w:w="396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04813" w14:textId="6FF4B9BE" w:rsidR="00803A0D" w:rsidRPr="000C3B43" w:rsidRDefault="00803A0D" w:rsidP="009878DF">
            <w:pPr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Talkio</w:t>
            </w:r>
            <w:proofErr w:type="spellEnd"/>
            <w:r w:rsidRPr="000C3B43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Mobile Limited</w:t>
            </w:r>
          </w:p>
        </w:tc>
      </w:tr>
    </w:tbl>
    <w:p w14:paraId="23E40AAA" w14:textId="027A267E" w:rsidR="00066CA5" w:rsidRPr="000C3B43" w:rsidRDefault="00066CA5" w:rsidP="00803A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0C3B43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</w:t>
      </w:r>
    </w:p>
    <w:p w14:paraId="7E79F48B" w14:textId="39B1F87E" w:rsidR="00066CA5" w:rsidRPr="000C3B43" w:rsidRDefault="003D5836" w:rsidP="003D5836">
      <w:pPr>
        <w:tabs>
          <w:tab w:val="clear" w:pos="567"/>
          <w:tab w:val="clear" w:pos="1276"/>
          <w:tab w:val="clear" w:pos="1843"/>
          <w:tab w:val="left" w:pos="284"/>
          <w:tab w:val="left" w:pos="709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0C3B43">
        <w:rPr>
          <w:rFonts w:asciiTheme="minorHAnsi" w:eastAsia="Calibri" w:hAnsiTheme="minorHAnsi"/>
          <w:sz w:val="16"/>
          <w:szCs w:val="16"/>
          <w:lang w:val="ru-RU"/>
        </w:rPr>
        <w:t>*</w:t>
      </w:r>
      <w:r w:rsidRPr="000C3B43">
        <w:rPr>
          <w:rFonts w:asciiTheme="minorHAnsi" w:eastAsia="Calibri" w:hAnsiTheme="minorHAnsi"/>
          <w:sz w:val="16"/>
          <w:szCs w:val="16"/>
          <w:lang w:val="ru-RU"/>
        </w:rPr>
        <w:tab/>
      </w:r>
      <w:r w:rsidR="00066CA5" w:rsidRPr="000C3B43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066CA5" w:rsidRPr="000C3B43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="00066CA5" w:rsidRPr="000C3B43">
        <w:rPr>
          <w:rFonts w:asciiTheme="minorHAnsi" w:eastAsia="Calibri" w:hAnsiTheme="minorHAnsi"/>
          <w:sz w:val="16"/>
          <w:szCs w:val="16"/>
          <w:lang w:val="ru-RU"/>
        </w:rPr>
        <w:br/>
      </w:r>
      <w:r w:rsidRPr="000C3B43">
        <w:rPr>
          <w:rFonts w:asciiTheme="minorHAnsi" w:eastAsia="Calibri" w:hAnsiTheme="minorHAnsi"/>
          <w:sz w:val="16"/>
          <w:szCs w:val="16"/>
          <w:lang w:val="ru-RU"/>
        </w:rPr>
        <w:tab/>
      </w:r>
      <w:r w:rsidR="00066CA5" w:rsidRPr="000C3B43">
        <w:rPr>
          <w:rFonts w:asciiTheme="minorHAnsi" w:eastAsia="Calibri" w:hAnsiTheme="minorHAnsi"/>
          <w:sz w:val="16"/>
          <w:szCs w:val="16"/>
          <w:lang w:val="ru-RU"/>
        </w:rPr>
        <w:t>MNC:</w:t>
      </w:r>
      <w:r w:rsidR="00066CA5" w:rsidRPr="000C3B43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0AA9ACDD" w14:textId="77777777" w:rsidR="00E13A6A" w:rsidRPr="000C3B43" w:rsidRDefault="00E13A6A" w:rsidP="00E13A6A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4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0C3B43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0C3B43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0C3B43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2A5961FE" w14:textId="10A9D6D8" w:rsidR="00E13A6A" w:rsidRPr="000C3B43" w:rsidRDefault="00E13A6A" w:rsidP="00E13A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0C3B43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0C3B43">
        <w:rPr>
          <w:rFonts w:asciiTheme="minorHAnsi" w:eastAsia="SimSun" w:hAnsiTheme="minorHAnsi"/>
          <w:lang w:val="ru-RU"/>
        </w:rPr>
        <w:t>№ </w:t>
      </w:r>
      <w:r w:rsidRPr="000C3B43">
        <w:rPr>
          <w:rFonts w:eastAsia="SimSun"/>
          <w:lang w:val="ru-RU"/>
        </w:rPr>
        <w:t>1060 – 15</w:t>
      </w:r>
      <w:proofErr w:type="gramEnd"/>
      <w:r w:rsidRPr="000C3B43">
        <w:rPr>
          <w:rFonts w:eastAsia="SimSun"/>
          <w:lang w:val="ru-RU"/>
        </w:rPr>
        <w:t>.IX.2014</w:t>
      </w:r>
      <w:r w:rsidRPr="000C3B43">
        <w:rPr>
          <w:rFonts w:asciiTheme="minorHAnsi" w:eastAsia="SimSun" w:hAnsiTheme="minorHAnsi"/>
          <w:lang w:val="ru-RU"/>
        </w:rPr>
        <w:t xml:space="preserve">) </w:t>
      </w:r>
      <w:r w:rsidRPr="000C3B43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0C3B43">
        <w:rPr>
          <w:rFonts w:eastAsia="SimSun"/>
          <w:lang w:val="ru-RU"/>
        </w:rPr>
        <w:t>157</w:t>
      </w:r>
      <w:r w:rsidRPr="000C3B43">
        <w:rPr>
          <w:rFonts w:asciiTheme="minorHAnsi" w:eastAsia="SimSun" w:hAnsiTheme="minorHAnsi"/>
          <w:lang w:val="ru-RU"/>
        </w:rPr>
        <w:t>)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3260"/>
      </w:tblGrid>
      <w:tr w:rsidR="00E13A6A" w:rsidRPr="000C3B43" w14:paraId="01096588" w14:textId="77777777" w:rsidTr="003D5836">
        <w:trPr>
          <w:cantSplit/>
          <w:tblHeader/>
        </w:trPr>
        <w:tc>
          <w:tcPr>
            <w:tcW w:w="3261" w:type="dxa"/>
            <w:hideMark/>
          </w:tcPr>
          <w:p w14:paraId="42112098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0C3B4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0C3B4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409" w:type="dxa"/>
            <w:hideMark/>
          </w:tcPr>
          <w:p w14:paraId="261C4076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24E1AF28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E13A6A" w:rsidRPr="000C3B43" w14:paraId="434E5DC3" w14:textId="77777777" w:rsidTr="003D5836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88B745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0C3B4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0C3B4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EBB9FD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B281B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06FE665" w14:textId="77777777" w:rsidR="00E13A6A" w:rsidRPr="000C3B43" w:rsidRDefault="00E13A6A" w:rsidP="00E13A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240" w:after="24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  <w:r w:rsidRPr="000C3B43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0C3B43">
        <w:rPr>
          <w:rFonts w:eastAsia="SimSun"/>
          <w:b/>
          <w:bCs/>
          <w:i/>
          <w:iCs/>
          <w:lang w:val="ru-RU"/>
        </w:rPr>
        <w:tab/>
      </w:r>
      <w:r w:rsidRPr="000C3B43">
        <w:rPr>
          <w:rFonts w:eastAsia="SimSun"/>
          <w:b/>
          <w:bCs/>
          <w:lang w:val="ru-RU"/>
        </w:rPr>
        <w:t>ADD</w:t>
      </w:r>
    </w:p>
    <w:p w14:paraId="57C58304" w14:textId="77777777" w:rsidR="00E13A6A" w:rsidRPr="000C3B43" w:rsidRDefault="00E13A6A" w:rsidP="00E13A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430"/>
        <w:gridCol w:w="3402"/>
      </w:tblGrid>
      <w:tr w:rsidR="00E13A6A" w:rsidRPr="000C3B43" w14:paraId="07788134" w14:textId="77777777" w:rsidTr="003D5836">
        <w:trPr>
          <w:trHeight w:val="1014"/>
        </w:trPr>
        <w:tc>
          <w:tcPr>
            <w:tcW w:w="3240" w:type="dxa"/>
          </w:tcPr>
          <w:p w14:paraId="4F400891" w14:textId="77777777" w:rsidR="00E13A6A" w:rsidRPr="004C0C7C" w:rsidRDefault="00E13A6A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C0C7C">
              <w:rPr>
                <w:rFonts w:asciiTheme="minorHAnsi" w:hAnsiTheme="minorHAnsi" w:cs="Arial"/>
                <w:sz w:val="18"/>
                <w:szCs w:val="18"/>
              </w:rPr>
              <w:t xml:space="preserve">Stadtwerke </w:t>
            </w:r>
            <w:proofErr w:type="spellStart"/>
            <w:r w:rsidRPr="004C0C7C">
              <w:rPr>
                <w:rFonts w:asciiTheme="minorHAnsi" w:hAnsiTheme="minorHAnsi" w:cs="Arial"/>
                <w:sz w:val="18"/>
                <w:szCs w:val="18"/>
              </w:rPr>
              <w:t>Saarlouis</w:t>
            </w:r>
            <w:proofErr w:type="spellEnd"/>
            <w:r w:rsidRPr="004C0C7C">
              <w:rPr>
                <w:rFonts w:asciiTheme="minorHAnsi" w:hAnsiTheme="minorHAnsi" w:cs="Arial"/>
                <w:sz w:val="18"/>
                <w:szCs w:val="18"/>
              </w:rPr>
              <w:t xml:space="preserve"> GmbH</w:t>
            </w:r>
          </w:p>
          <w:p w14:paraId="669593E4" w14:textId="77777777" w:rsidR="00E13A6A" w:rsidRPr="004C0C7C" w:rsidRDefault="00E13A6A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C0C7C">
              <w:rPr>
                <w:rFonts w:asciiTheme="minorHAnsi" w:hAnsiTheme="minorHAnsi" w:cs="Arial"/>
                <w:sz w:val="18"/>
                <w:szCs w:val="18"/>
              </w:rPr>
              <w:t>Holzendorffer</w:t>
            </w:r>
            <w:proofErr w:type="spellEnd"/>
            <w:r w:rsidRPr="004C0C7C">
              <w:rPr>
                <w:rFonts w:asciiTheme="minorHAnsi" w:hAnsiTheme="minorHAnsi" w:cs="Arial"/>
                <w:sz w:val="18"/>
                <w:szCs w:val="18"/>
              </w:rPr>
              <w:t xml:space="preserve"> Strasse 12</w:t>
            </w:r>
          </w:p>
          <w:p w14:paraId="13577D47" w14:textId="77777777" w:rsidR="00E13A6A" w:rsidRPr="000C3B43" w:rsidRDefault="00E13A6A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D-66740 SAARLOUIS</w:t>
            </w:r>
          </w:p>
        </w:tc>
        <w:tc>
          <w:tcPr>
            <w:tcW w:w="2430" w:type="dxa"/>
          </w:tcPr>
          <w:p w14:paraId="1E6DD267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SWSLS</w:t>
            </w:r>
          </w:p>
        </w:tc>
        <w:tc>
          <w:tcPr>
            <w:tcW w:w="3402" w:type="dxa"/>
          </w:tcPr>
          <w:p w14:paraId="762D8970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Joerg</w:t>
            </w:r>
            <w:proofErr w:type="spellEnd"/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Rink</w:t>
            </w:r>
            <w:proofErr w:type="spellEnd"/>
          </w:p>
          <w:p w14:paraId="4BFE8D97" w14:textId="50F9C610" w:rsidR="00E13A6A" w:rsidRPr="000C3B43" w:rsidRDefault="00371984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E13A6A" w:rsidRPr="000C3B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13A6A" w:rsidRPr="000C3B43">
              <w:rPr>
                <w:rFonts w:cs="Arial"/>
                <w:sz w:val="18"/>
                <w:szCs w:val="18"/>
                <w:lang w:val="ru-RU"/>
              </w:rPr>
              <w:t>+49 6831 9596 477</w:t>
            </w:r>
          </w:p>
          <w:p w14:paraId="7F8AB617" w14:textId="5918A3BF" w:rsidR="00E13A6A" w:rsidRPr="000C3B43" w:rsidRDefault="00371984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E13A6A" w:rsidRPr="000C3B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13A6A" w:rsidRPr="000C3B43">
              <w:rPr>
                <w:rFonts w:asciiTheme="minorHAnsi" w:hAnsiTheme="minorHAnsi" w:cs="Calibri"/>
                <w:sz w:val="18"/>
                <w:szCs w:val="18"/>
                <w:lang w:val="ru-RU"/>
              </w:rPr>
              <w:t>rink@swsls.de</w:t>
            </w:r>
          </w:p>
        </w:tc>
      </w:tr>
      <w:tr w:rsidR="00E13A6A" w:rsidRPr="004C0C7C" w14:paraId="387D944A" w14:textId="77777777" w:rsidTr="003D5836">
        <w:trPr>
          <w:trHeight w:val="1014"/>
        </w:trPr>
        <w:tc>
          <w:tcPr>
            <w:tcW w:w="3240" w:type="dxa"/>
          </w:tcPr>
          <w:p w14:paraId="35014A49" w14:textId="77777777" w:rsidR="00E13A6A" w:rsidRPr="000C3B43" w:rsidRDefault="00E13A6A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DSI GmbH </w:t>
            </w: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Daten</w:t>
            </w:r>
            <w:proofErr w:type="spellEnd"/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Service </w:t>
            </w:r>
            <w:proofErr w:type="spellStart"/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Informationssysteme</w:t>
            </w:r>
            <w:proofErr w:type="spellEnd"/>
          </w:p>
          <w:p w14:paraId="0D8B944F" w14:textId="77777777" w:rsidR="00E13A6A" w:rsidRPr="000C3B43" w:rsidRDefault="00E13A6A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Carolinenstrasse</w:t>
            </w:r>
            <w:proofErr w:type="spellEnd"/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14:paraId="3EC5609C" w14:textId="77777777" w:rsidR="00E13A6A" w:rsidRPr="000C3B43" w:rsidRDefault="00E13A6A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D-01097 DRESDEN</w:t>
            </w:r>
          </w:p>
        </w:tc>
        <w:tc>
          <w:tcPr>
            <w:tcW w:w="2430" w:type="dxa"/>
          </w:tcPr>
          <w:p w14:paraId="35180635" w14:textId="77777777" w:rsidR="00E13A6A" w:rsidRPr="000C3B43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DSINET</w:t>
            </w:r>
          </w:p>
        </w:tc>
        <w:tc>
          <w:tcPr>
            <w:tcW w:w="3402" w:type="dxa"/>
          </w:tcPr>
          <w:p w14:paraId="75B2E84E" w14:textId="77777777" w:rsidR="00E13A6A" w:rsidRPr="004C0C7C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C0C7C">
              <w:rPr>
                <w:rFonts w:asciiTheme="minorHAnsi" w:hAnsiTheme="minorHAnsi" w:cs="Arial"/>
                <w:sz w:val="18"/>
                <w:szCs w:val="18"/>
              </w:rPr>
              <w:t>Mr Thorsten Hellfach</w:t>
            </w:r>
          </w:p>
          <w:p w14:paraId="6B86FC5B" w14:textId="2A12F41C" w:rsidR="00E13A6A" w:rsidRPr="004C0C7C" w:rsidRDefault="00371984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4C0C7C">
              <w:rPr>
                <w:rFonts w:asciiTheme="minorHAnsi" w:hAnsiTheme="minorHAnsi" w:cs="Arial"/>
                <w:sz w:val="18"/>
                <w:szCs w:val="18"/>
              </w:rPr>
              <w:t>.:</w:t>
            </w:r>
            <w:r w:rsidR="00E13A6A" w:rsidRPr="004C0C7C">
              <w:rPr>
                <w:rFonts w:asciiTheme="minorHAnsi" w:hAnsiTheme="minorHAnsi" w:cs="Arial"/>
                <w:sz w:val="18"/>
                <w:szCs w:val="18"/>
              </w:rPr>
              <w:t xml:space="preserve"> +49 351 213220</w:t>
            </w:r>
          </w:p>
          <w:p w14:paraId="348C315C" w14:textId="39C84A7C" w:rsidR="00E13A6A" w:rsidRPr="004C0C7C" w:rsidRDefault="00371984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E13A6A" w:rsidRPr="004C0C7C">
              <w:rPr>
                <w:rFonts w:asciiTheme="minorHAnsi" w:hAnsiTheme="minorHAnsi" w:cs="Arial"/>
                <w:sz w:val="18"/>
                <w:szCs w:val="18"/>
              </w:rPr>
              <w:t>: +49 351 213220</w:t>
            </w:r>
          </w:p>
          <w:p w14:paraId="014E6B78" w14:textId="5BA38DC6" w:rsidR="00E13A6A" w:rsidRPr="000C3B43" w:rsidRDefault="00371984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E13A6A" w:rsidRPr="000C3B4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info@dsi.net</w:t>
            </w:r>
          </w:p>
        </w:tc>
      </w:tr>
    </w:tbl>
    <w:p w14:paraId="44AEAF7A" w14:textId="77777777" w:rsidR="00E13A6A" w:rsidRPr="000C3B43" w:rsidRDefault="00E13A6A" w:rsidP="00E13A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18"/>
          <w:szCs w:val="18"/>
          <w:lang w:val="ru-RU"/>
        </w:rPr>
      </w:pPr>
    </w:p>
    <w:p w14:paraId="7C8EC364" w14:textId="77777777" w:rsidR="00E13A6A" w:rsidRPr="000C3B43" w:rsidRDefault="00E13A6A" w:rsidP="00E13A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18"/>
          <w:szCs w:val="18"/>
          <w:lang w:val="ru-RU"/>
        </w:rPr>
      </w:pPr>
    </w:p>
    <w:p w14:paraId="0BEADEFF" w14:textId="4BCF8A01" w:rsidR="00E13A6A" w:rsidRPr="000C3B43" w:rsidRDefault="00E13A6A" w:rsidP="00E13A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  <w:r w:rsidRPr="000C3B43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0C3B43">
        <w:rPr>
          <w:rFonts w:cs="Calibri"/>
          <w:b/>
          <w:i/>
          <w:sz w:val="18"/>
          <w:szCs w:val="18"/>
          <w:lang w:val="ru-RU"/>
        </w:rPr>
        <w:tab/>
      </w:r>
      <w:r w:rsidRPr="000C3B43">
        <w:rPr>
          <w:rFonts w:eastAsia="SimSun"/>
          <w:b/>
          <w:bCs/>
          <w:lang w:val="ru-RU"/>
        </w:rPr>
        <w:t>LIR</w:t>
      </w:r>
    </w:p>
    <w:p w14:paraId="4C79A64A" w14:textId="77777777" w:rsidR="00E13A6A" w:rsidRPr="000C3B43" w:rsidRDefault="00E13A6A" w:rsidP="00E13A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430"/>
        <w:gridCol w:w="3402"/>
      </w:tblGrid>
      <w:tr w:rsidR="00E13A6A" w:rsidRPr="000C3B43" w14:paraId="17423F9F" w14:textId="77777777" w:rsidTr="003D5836">
        <w:trPr>
          <w:cantSplit/>
        </w:trPr>
        <w:tc>
          <w:tcPr>
            <w:tcW w:w="3240" w:type="dxa"/>
          </w:tcPr>
          <w:p w14:paraId="71ED53EC" w14:textId="77777777" w:rsidR="00E13A6A" w:rsidRPr="004C0C7C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 xml:space="preserve">BiTel Gesellschaft </w:t>
            </w:r>
            <w:proofErr w:type="spellStart"/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>fuer</w:t>
            </w:r>
            <w:proofErr w:type="spellEnd"/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>Telekommunikation</w:t>
            </w:r>
            <w:proofErr w:type="spellEnd"/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>mbH</w:t>
            </w:r>
            <w:proofErr w:type="spellEnd"/>
          </w:p>
          <w:p w14:paraId="38B98C48" w14:textId="77777777" w:rsidR="00E13A6A" w:rsidRPr="004C0C7C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>Berliner Strasse 260</w:t>
            </w:r>
          </w:p>
          <w:p w14:paraId="41477043" w14:textId="77777777" w:rsidR="00E13A6A" w:rsidRPr="000C3B43" w:rsidRDefault="00E13A6A" w:rsidP="00197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0C3B43"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  <w:t>33330 GUETERSLOH</w:t>
            </w:r>
          </w:p>
        </w:tc>
        <w:tc>
          <w:tcPr>
            <w:tcW w:w="2430" w:type="dxa"/>
          </w:tcPr>
          <w:p w14:paraId="6CAA8677" w14:textId="77777777" w:rsidR="00E13A6A" w:rsidRPr="000C3B43" w:rsidRDefault="00E13A6A" w:rsidP="00197DA7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0C3B43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BITEL</w:t>
            </w:r>
          </w:p>
        </w:tc>
        <w:tc>
          <w:tcPr>
            <w:tcW w:w="3402" w:type="dxa"/>
          </w:tcPr>
          <w:p w14:paraId="64F5720C" w14:textId="77777777" w:rsidR="00E13A6A" w:rsidRPr="004C0C7C" w:rsidRDefault="00E13A6A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 xml:space="preserve">Mr Andreas </w:t>
            </w:r>
            <w:proofErr w:type="spellStart"/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>Merschmann</w:t>
            </w:r>
            <w:proofErr w:type="spellEnd"/>
          </w:p>
          <w:p w14:paraId="37252913" w14:textId="2E0E8C93" w:rsidR="00E13A6A" w:rsidRPr="004C0C7C" w:rsidRDefault="00371984" w:rsidP="00197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0C3B43"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  <w:t>Тел</w:t>
            </w:r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>.:</w:t>
            </w:r>
            <w:r w:rsidR="00E13A6A" w:rsidRPr="004C0C7C">
              <w:rPr>
                <w:rFonts w:asciiTheme="minorHAnsi" w:eastAsia="SimSun" w:hAnsiTheme="minorHAnsi" w:cs="Calibri"/>
                <w:sz w:val="18"/>
                <w:szCs w:val="18"/>
              </w:rPr>
              <w:t xml:space="preserve"> +49 521 51 7764</w:t>
            </w:r>
          </w:p>
          <w:p w14:paraId="27A59B44" w14:textId="47339434" w:rsidR="00E13A6A" w:rsidRPr="004C0C7C" w:rsidRDefault="00371984" w:rsidP="00197DA7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 w:rsidRPr="000C3B43"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  <w:t>Эл</w:t>
            </w:r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 xml:space="preserve">. </w:t>
            </w:r>
            <w:r w:rsidRPr="000C3B43"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  <w:t>почта</w:t>
            </w:r>
            <w:r w:rsidRPr="004C0C7C">
              <w:rPr>
                <w:rFonts w:asciiTheme="minorHAnsi" w:eastAsia="SimSun" w:hAnsiTheme="minorHAnsi" w:cs="Calibri"/>
                <w:sz w:val="18"/>
                <w:szCs w:val="18"/>
              </w:rPr>
              <w:t>:</w:t>
            </w:r>
            <w:r w:rsidR="00E13A6A" w:rsidRPr="004C0C7C">
              <w:rPr>
                <w:rFonts w:asciiTheme="minorHAnsi" w:eastAsia="SimSun" w:hAnsiTheme="minorHAnsi" w:cs="Calibri"/>
                <w:sz w:val="18"/>
                <w:szCs w:val="18"/>
              </w:rPr>
              <w:t xml:space="preserve"> andreas.merschmann@bitel.de</w:t>
            </w:r>
          </w:p>
        </w:tc>
      </w:tr>
    </w:tbl>
    <w:p w14:paraId="5EE2BCF6" w14:textId="77777777" w:rsidR="00CC14D8" w:rsidRPr="000C3B43" w:rsidRDefault="00CC14D8" w:rsidP="00CC14D8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0C3B43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0C3B43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0C3B43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3B780AB3" w14:textId="69E7513C" w:rsidR="00CC14D8" w:rsidRPr="000C3B43" w:rsidRDefault="00CC14D8" w:rsidP="00CC14D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0C3B43">
        <w:rPr>
          <w:rFonts w:eastAsia="SimSun"/>
          <w:lang w:val="ru-RU"/>
        </w:rPr>
        <w:t xml:space="preserve">(Приложение к Оперативному бюллетеню МСЭ № </w:t>
      </w:r>
      <w:r w:rsidRPr="000C3B43">
        <w:rPr>
          <w:rFonts w:eastAsia="SimSun"/>
          <w:bCs/>
          <w:lang w:val="ru-RU"/>
        </w:rPr>
        <w:t xml:space="preserve">1199 – </w:t>
      </w:r>
      <w:r w:rsidRPr="000C3B43">
        <w:rPr>
          <w:lang w:val="ru-RU"/>
        </w:rPr>
        <w:t>1.VII.2020</w:t>
      </w:r>
      <w:r w:rsidRPr="000C3B43">
        <w:rPr>
          <w:rFonts w:eastAsia="SimSun"/>
          <w:lang w:val="ru-RU"/>
        </w:rPr>
        <w:t>)</w:t>
      </w:r>
      <w:r w:rsidRPr="000C3B43">
        <w:rPr>
          <w:rFonts w:eastAsia="SimSun"/>
          <w:lang w:val="ru-RU"/>
        </w:rPr>
        <w:br/>
        <w:t xml:space="preserve">(Поправка № </w:t>
      </w:r>
      <w:r w:rsidR="00371984" w:rsidRPr="000C3B43">
        <w:rPr>
          <w:rFonts w:eastAsia="SimSun"/>
          <w:bCs/>
          <w:lang w:val="ru-RU"/>
        </w:rPr>
        <w:t>60</w:t>
      </w:r>
      <w:r w:rsidRPr="000C3B43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71984" w:rsidRPr="000C3B43" w14:paraId="0755AEAA" w14:textId="77777777" w:rsidTr="00197DA7">
        <w:trPr>
          <w:cantSplit/>
          <w:trHeight w:val="227"/>
        </w:trPr>
        <w:tc>
          <w:tcPr>
            <w:tcW w:w="1818" w:type="dxa"/>
            <w:gridSpan w:val="2"/>
          </w:tcPr>
          <w:p w14:paraId="12D25DA4" w14:textId="77777777" w:rsidR="00371984" w:rsidRPr="000C3B43" w:rsidRDefault="00371984" w:rsidP="00197DA7">
            <w:pPr>
              <w:pStyle w:val="Tablehead0"/>
              <w:jc w:val="left"/>
              <w:rPr>
                <w:lang w:val="ru-RU"/>
              </w:rPr>
            </w:pPr>
            <w:r w:rsidRPr="000C3B43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0C3B43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2B5F282F" w14:textId="77777777" w:rsidR="00371984" w:rsidRPr="000C3B43" w:rsidRDefault="00371984" w:rsidP="00197DA7">
            <w:pPr>
              <w:pStyle w:val="Tablehead0"/>
              <w:jc w:val="left"/>
              <w:rPr>
                <w:lang w:val="ru-RU"/>
              </w:rPr>
            </w:pPr>
            <w:r w:rsidRPr="000C3B43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0C3B43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7C95511D" w14:textId="77777777" w:rsidR="00371984" w:rsidRPr="000C3B43" w:rsidRDefault="00371984" w:rsidP="00197DA7">
            <w:pPr>
              <w:pStyle w:val="Tablehead0"/>
              <w:jc w:val="left"/>
              <w:rPr>
                <w:lang w:val="ru-RU"/>
              </w:rPr>
            </w:pPr>
            <w:r w:rsidRPr="000C3B43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0C3B43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371984" w:rsidRPr="000C3B43" w14:paraId="5098DCD0" w14:textId="77777777" w:rsidTr="00197DA7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7D1A5D3C" w14:textId="77777777" w:rsidR="00371984" w:rsidRPr="000C3B43" w:rsidRDefault="00371984" w:rsidP="00197DA7">
            <w:pPr>
              <w:pStyle w:val="Tablehead0"/>
              <w:jc w:val="left"/>
              <w:rPr>
                <w:lang w:val="ru-RU"/>
              </w:rPr>
            </w:pPr>
            <w:r w:rsidRPr="000C3B43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777D0D0" w14:textId="77777777" w:rsidR="00371984" w:rsidRPr="000C3B43" w:rsidRDefault="00371984" w:rsidP="00197DA7">
            <w:pPr>
              <w:pStyle w:val="Tablehead0"/>
              <w:jc w:val="left"/>
              <w:rPr>
                <w:lang w:val="ru-RU"/>
              </w:rPr>
            </w:pPr>
            <w:r w:rsidRPr="000C3B43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92ABE1" w14:textId="77777777" w:rsidR="00371984" w:rsidRPr="000C3B43" w:rsidRDefault="00371984" w:rsidP="00197DA7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D8BB5D" w14:textId="77777777" w:rsidR="00371984" w:rsidRPr="000C3B43" w:rsidRDefault="00371984" w:rsidP="00197DA7">
            <w:pPr>
              <w:pStyle w:val="Tablehead0"/>
              <w:jc w:val="left"/>
              <w:rPr>
                <w:lang w:val="ru-RU"/>
              </w:rPr>
            </w:pPr>
          </w:p>
        </w:tc>
      </w:tr>
      <w:tr w:rsidR="00371984" w:rsidRPr="000C3B43" w14:paraId="4C4B2B6E" w14:textId="77777777" w:rsidTr="00197DA7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5C057C" w14:textId="082AB37E" w:rsidR="00371984" w:rsidRPr="000C3B43" w:rsidRDefault="00371984" w:rsidP="00197DA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0C3B43">
              <w:rPr>
                <w:b/>
                <w:bCs/>
                <w:lang w:val="ru-RU"/>
              </w:rPr>
              <w:t>Грузия      SUP</w:t>
            </w:r>
          </w:p>
        </w:tc>
      </w:tr>
      <w:tr w:rsidR="00371984" w:rsidRPr="000C3B43" w14:paraId="1C2D74B3" w14:textId="77777777" w:rsidTr="00197DA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CDFC70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3-246-5</w:t>
            </w:r>
          </w:p>
        </w:tc>
        <w:tc>
          <w:tcPr>
            <w:tcW w:w="909" w:type="dxa"/>
            <w:shd w:val="clear" w:color="auto" w:fill="auto"/>
          </w:tcPr>
          <w:p w14:paraId="4B5A60F4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8117</w:t>
            </w:r>
          </w:p>
        </w:tc>
        <w:tc>
          <w:tcPr>
            <w:tcW w:w="3461" w:type="dxa"/>
            <w:shd w:val="clear" w:color="auto" w:fill="auto"/>
          </w:tcPr>
          <w:p w14:paraId="65464BAD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0C3B43">
              <w:rPr>
                <w:bCs w:val="0"/>
                <w:lang w:val="ru-RU"/>
              </w:rPr>
              <w:t>Tbilisi</w:t>
            </w:r>
            <w:proofErr w:type="spellEnd"/>
            <w:r w:rsidRPr="000C3B43">
              <w:rPr>
                <w:bCs w:val="0"/>
                <w:lang w:val="ru-RU"/>
              </w:rPr>
              <w:t>, International Exchange</w:t>
            </w:r>
          </w:p>
        </w:tc>
        <w:tc>
          <w:tcPr>
            <w:tcW w:w="4009" w:type="dxa"/>
          </w:tcPr>
          <w:p w14:paraId="54D22049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0C3B43">
              <w:rPr>
                <w:bCs w:val="0"/>
                <w:lang w:val="ru-RU"/>
              </w:rPr>
              <w:t>Warid</w:t>
            </w:r>
            <w:proofErr w:type="spellEnd"/>
            <w:r w:rsidRPr="000C3B43">
              <w:rPr>
                <w:bCs w:val="0"/>
                <w:lang w:val="ru-RU"/>
              </w:rPr>
              <w:t xml:space="preserve"> Telecom Georgia Ltd</w:t>
            </w:r>
          </w:p>
        </w:tc>
      </w:tr>
      <w:tr w:rsidR="00371984" w:rsidRPr="000C3B43" w14:paraId="159C1006" w14:textId="77777777" w:rsidTr="00197DA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6E2CB40" w14:textId="512FD779" w:rsidR="00371984" w:rsidRPr="000C3B43" w:rsidRDefault="00371984" w:rsidP="00197DA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0C3B43">
              <w:rPr>
                <w:b/>
                <w:bCs/>
                <w:lang w:val="ru-RU"/>
              </w:rPr>
              <w:t>Грузия      ADD</w:t>
            </w:r>
          </w:p>
        </w:tc>
      </w:tr>
      <w:tr w:rsidR="00371984" w:rsidRPr="000C3B43" w14:paraId="0DEF826B" w14:textId="77777777" w:rsidTr="00197DA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1F6B62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3-246-5</w:t>
            </w:r>
          </w:p>
        </w:tc>
        <w:tc>
          <w:tcPr>
            <w:tcW w:w="909" w:type="dxa"/>
            <w:shd w:val="clear" w:color="auto" w:fill="auto"/>
          </w:tcPr>
          <w:p w14:paraId="136740BB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8117</w:t>
            </w:r>
          </w:p>
        </w:tc>
        <w:tc>
          <w:tcPr>
            <w:tcW w:w="3461" w:type="dxa"/>
            <w:shd w:val="clear" w:color="auto" w:fill="auto"/>
          </w:tcPr>
          <w:p w14:paraId="7B2B0D43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0C3B43">
              <w:rPr>
                <w:bCs w:val="0"/>
                <w:lang w:val="ru-RU"/>
              </w:rPr>
              <w:t>Tbilisi</w:t>
            </w:r>
            <w:proofErr w:type="spellEnd"/>
            <w:r w:rsidRPr="000C3B43">
              <w:rPr>
                <w:bCs w:val="0"/>
                <w:lang w:val="ru-RU"/>
              </w:rPr>
              <w:t xml:space="preserve">, </w:t>
            </w:r>
            <w:proofErr w:type="spellStart"/>
            <w:r w:rsidRPr="000C3B43">
              <w:rPr>
                <w:bCs w:val="0"/>
                <w:lang w:val="ru-RU"/>
              </w:rPr>
              <w:t>Bulk</w:t>
            </w:r>
            <w:proofErr w:type="spellEnd"/>
            <w:r w:rsidRPr="000C3B43">
              <w:rPr>
                <w:bCs w:val="0"/>
                <w:lang w:val="ru-RU"/>
              </w:rPr>
              <w:t xml:space="preserve"> SMS </w:t>
            </w:r>
            <w:proofErr w:type="spellStart"/>
            <w:r w:rsidRPr="000C3B43">
              <w:rPr>
                <w:bCs w:val="0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</w:tcPr>
          <w:p w14:paraId="3DA8C08C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0C3B43">
              <w:rPr>
                <w:bCs w:val="0"/>
                <w:lang w:val="ru-RU"/>
              </w:rPr>
              <w:t>Meta</w:t>
            </w:r>
            <w:proofErr w:type="spellEnd"/>
            <w:r w:rsidRPr="000C3B43">
              <w:rPr>
                <w:bCs w:val="0"/>
                <w:lang w:val="ru-RU"/>
              </w:rPr>
              <w:t xml:space="preserve"> 37 LTD</w:t>
            </w:r>
          </w:p>
        </w:tc>
      </w:tr>
      <w:tr w:rsidR="00371984" w:rsidRPr="000C3B43" w14:paraId="7D288717" w14:textId="77777777" w:rsidTr="00197DA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86B0841" w14:textId="160D406F" w:rsidR="00371984" w:rsidRPr="000C3B43" w:rsidRDefault="00371984" w:rsidP="00197DA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0C3B43">
              <w:rPr>
                <w:b/>
                <w:bCs/>
                <w:lang w:val="ru-RU"/>
              </w:rPr>
              <w:t>Уганда      ADD</w:t>
            </w:r>
          </w:p>
        </w:tc>
      </w:tr>
      <w:tr w:rsidR="00371984" w:rsidRPr="000C3B43" w14:paraId="6709CBDA" w14:textId="77777777" w:rsidTr="00197DA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D389A0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6-132-6</w:t>
            </w:r>
          </w:p>
        </w:tc>
        <w:tc>
          <w:tcPr>
            <w:tcW w:w="909" w:type="dxa"/>
            <w:shd w:val="clear" w:color="auto" w:fill="auto"/>
          </w:tcPr>
          <w:p w14:paraId="4C5373CD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13350</w:t>
            </w:r>
          </w:p>
        </w:tc>
        <w:tc>
          <w:tcPr>
            <w:tcW w:w="3461" w:type="dxa"/>
            <w:shd w:val="clear" w:color="auto" w:fill="auto"/>
          </w:tcPr>
          <w:p w14:paraId="388E4D8C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INTL_GW_PC</w:t>
            </w:r>
          </w:p>
        </w:tc>
        <w:tc>
          <w:tcPr>
            <w:tcW w:w="4009" w:type="dxa"/>
          </w:tcPr>
          <w:p w14:paraId="4641D80A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0C3B43">
              <w:rPr>
                <w:bCs w:val="0"/>
                <w:lang w:val="ru-RU"/>
              </w:rPr>
              <w:t>Talkio</w:t>
            </w:r>
            <w:proofErr w:type="spellEnd"/>
            <w:r w:rsidRPr="000C3B43">
              <w:rPr>
                <w:bCs w:val="0"/>
                <w:lang w:val="ru-RU"/>
              </w:rPr>
              <w:t xml:space="preserve"> Mobile Ltd</w:t>
            </w:r>
          </w:p>
        </w:tc>
      </w:tr>
      <w:tr w:rsidR="00371984" w:rsidRPr="000C3B43" w14:paraId="371CF7D3" w14:textId="77777777" w:rsidTr="00197DA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DE4A53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6-132-7</w:t>
            </w:r>
          </w:p>
        </w:tc>
        <w:tc>
          <w:tcPr>
            <w:tcW w:w="909" w:type="dxa"/>
            <w:shd w:val="clear" w:color="auto" w:fill="auto"/>
          </w:tcPr>
          <w:p w14:paraId="53D65414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13351</w:t>
            </w:r>
          </w:p>
        </w:tc>
        <w:tc>
          <w:tcPr>
            <w:tcW w:w="3461" w:type="dxa"/>
            <w:shd w:val="clear" w:color="auto" w:fill="auto"/>
          </w:tcPr>
          <w:p w14:paraId="60645BE7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r w:rsidRPr="000C3B43">
              <w:rPr>
                <w:bCs w:val="0"/>
                <w:lang w:val="ru-RU"/>
              </w:rPr>
              <w:t>INTL_GW_PC_RED</w:t>
            </w:r>
          </w:p>
        </w:tc>
        <w:tc>
          <w:tcPr>
            <w:tcW w:w="4009" w:type="dxa"/>
          </w:tcPr>
          <w:p w14:paraId="0526A88E" w14:textId="77777777" w:rsidR="00371984" w:rsidRPr="000C3B43" w:rsidRDefault="00371984" w:rsidP="00197DA7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0C3B43">
              <w:rPr>
                <w:bCs w:val="0"/>
                <w:lang w:val="ru-RU"/>
              </w:rPr>
              <w:t>Talkio</w:t>
            </w:r>
            <w:proofErr w:type="spellEnd"/>
            <w:r w:rsidRPr="000C3B43">
              <w:rPr>
                <w:bCs w:val="0"/>
                <w:lang w:val="ru-RU"/>
              </w:rPr>
              <w:t xml:space="preserve"> Mobile Ltd</w:t>
            </w:r>
          </w:p>
        </w:tc>
      </w:tr>
    </w:tbl>
    <w:p w14:paraId="5DD87FA0" w14:textId="77777777" w:rsidR="00CC14D8" w:rsidRPr="000C3B43" w:rsidRDefault="00CC14D8" w:rsidP="00CC14D8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0C3B43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55A51695" w14:textId="77777777" w:rsidR="00CC14D8" w:rsidRPr="000C3B43" w:rsidRDefault="00CC14D8" w:rsidP="00CC14D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0C3B43">
        <w:rPr>
          <w:rFonts w:eastAsia="SimSun"/>
          <w:sz w:val="16"/>
          <w:szCs w:val="16"/>
          <w:lang w:val="ru-RU"/>
        </w:rPr>
        <w:t>ISPC:</w:t>
      </w:r>
      <w:r w:rsidRPr="000C3B43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0C3B43">
        <w:rPr>
          <w:rFonts w:eastAsia="SimSun"/>
          <w:sz w:val="16"/>
          <w:szCs w:val="16"/>
          <w:lang w:val="ru-RU"/>
        </w:rPr>
        <w:br/>
      </w:r>
      <w:r w:rsidRPr="000C3B43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0C3B43">
        <w:rPr>
          <w:rFonts w:eastAsia="SimSun"/>
          <w:sz w:val="16"/>
          <w:szCs w:val="16"/>
          <w:lang w:val="ru-RU"/>
        </w:rPr>
        <w:t>Signalling</w:t>
      </w:r>
      <w:proofErr w:type="spellEnd"/>
      <w:r w:rsidRPr="000C3B43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0C3B43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25434924" w14:textId="77777777" w:rsidR="00082044" w:rsidRPr="000C3B43" w:rsidRDefault="00082044" w:rsidP="005321CD">
      <w:pPr>
        <w:pStyle w:val="Heading20"/>
        <w:keepLines/>
        <w:spacing w:before="1080"/>
        <w:rPr>
          <w:szCs w:val="26"/>
          <w:lang w:val="ru-RU"/>
        </w:rPr>
      </w:pPr>
      <w:r w:rsidRPr="000C3B43">
        <w:rPr>
          <w:szCs w:val="26"/>
          <w:lang w:val="ru-RU"/>
        </w:rPr>
        <w:t>Национальный план нумерации</w:t>
      </w:r>
      <w:r w:rsidRPr="000C3B43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0C3B43" w:rsidRDefault="00082044" w:rsidP="000820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2" w:name="_Toc36875244"/>
      <w:bookmarkStart w:id="223" w:name="_Toc469048962"/>
      <w:r w:rsidRPr="000C3B43">
        <w:rPr>
          <w:rFonts w:eastAsia="SimSun" w:cs="Arial"/>
          <w:lang w:val="ru-RU"/>
        </w:rPr>
        <w:t>Веб-страница</w:t>
      </w:r>
      <w:r w:rsidRPr="000C3B43">
        <w:rPr>
          <w:rFonts w:eastAsia="SimSun"/>
          <w:lang w:val="ru-RU"/>
        </w:rPr>
        <w:t>:</w:t>
      </w:r>
      <w:bookmarkEnd w:id="222"/>
      <w:r w:rsidRPr="000C3B43">
        <w:rPr>
          <w:rFonts w:eastAsia="SimSun"/>
          <w:lang w:val="ru-RU"/>
        </w:rPr>
        <w:t xml:space="preserve"> </w:t>
      </w:r>
      <w:hyperlink r:id="rId24" w:history="1">
        <w:r w:rsidRPr="000C3B43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23"/>
    </w:p>
    <w:p w14:paraId="0AD22AA7" w14:textId="77777777" w:rsidR="00082044" w:rsidRPr="000C3B43" w:rsidRDefault="00082044" w:rsidP="00082044">
      <w:pPr>
        <w:spacing w:before="240"/>
        <w:rPr>
          <w:lang w:val="ru-RU"/>
        </w:rPr>
      </w:pPr>
      <w:r w:rsidRPr="000C3B43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0C3B43" w:rsidRDefault="00082044" w:rsidP="00082044">
      <w:pPr>
        <w:rPr>
          <w:lang w:val="ru-RU"/>
        </w:rPr>
      </w:pPr>
      <w:r w:rsidRPr="000C3B43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5" w:history="1">
        <w:r w:rsidRPr="000C3B43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0C3B43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2525D666" w:rsidR="00082044" w:rsidRPr="000C3B43" w:rsidRDefault="00082044" w:rsidP="00082044">
      <w:pPr>
        <w:spacing w:after="240"/>
        <w:rPr>
          <w:lang w:val="ru-RU"/>
        </w:rPr>
      </w:pPr>
      <w:r w:rsidRPr="000C3B43">
        <w:rPr>
          <w:lang w:val="ru-RU"/>
        </w:rPr>
        <w:t>В период с 1</w:t>
      </w:r>
      <w:r w:rsidR="00371984" w:rsidRPr="000C3B43">
        <w:rPr>
          <w:lang w:val="ru-RU"/>
        </w:rPr>
        <w:t>5</w:t>
      </w:r>
      <w:r w:rsidRPr="000C3B43">
        <w:rPr>
          <w:lang w:val="ru-RU"/>
        </w:rPr>
        <w:t> </w:t>
      </w:r>
      <w:r w:rsidR="005321CD" w:rsidRPr="000C3B43">
        <w:rPr>
          <w:lang w:val="ru-RU"/>
        </w:rPr>
        <w:t>сентября</w:t>
      </w:r>
      <w:r w:rsidRPr="000C3B43">
        <w:rPr>
          <w:lang w:val="ru-RU"/>
        </w:rPr>
        <w:t xml:space="preserve"> 2023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0C3B43" w14:paraId="7D378D8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0E62E89A" w:rsidR="00082044" w:rsidRPr="000C3B43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C3B43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0C3B43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C3B43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371984" w:rsidRPr="000C3B43" w14:paraId="753DC72D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0FD" w14:textId="5858D646" w:rsidR="00371984" w:rsidRPr="000C3B43" w:rsidRDefault="00371984" w:rsidP="003719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0C3B43">
              <w:rPr>
                <w:lang w:val="ru-RU"/>
              </w:rPr>
              <w:t>Бахрейн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7F1" w14:textId="727EC91D" w:rsidR="00371984" w:rsidRPr="000C3B43" w:rsidRDefault="00371984" w:rsidP="003719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0C3B43">
              <w:rPr>
                <w:lang w:val="ru-RU"/>
              </w:rPr>
              <w:t>+973</w:t>
            </w:r>
          </w:p>
        </w:tc>
      </w:tr>
      <w:tr w:rsidR="00371984" w:rsidRPr="000C3B43" w14:paraId="6C2794C6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A15" w14:textId="09BC8EB4" w:rsidR="00371984" w:rsidRPr="000C3B43" w:rsidRDefault="00371984" w:rsidP="003719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0C3B43">
              <w:rPr>
                <w:lang w:val="ru-RU"/>
              </w:rPr>
              <w:t>Гайана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21B" w14:textId="76DF16CA" w:rsidR="00371984" w:rsidRPr="000C3B43" w:rsidRDefault="00371984" w:rsidP="003719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lang w:val="ru-RU"/>
              </w:rPr>
            </w:pPr>
            <w:r w:rsidRPr="000C3B43">
              <w:rPr>
                <w:lang w:val="ru-RU"/>
              </w:rPr>
              <w:t>+592</w:t>
            </w:r>
          </w:p>
        </w:tc>
      </w:tr>
      <w:tr w:rsidR="00371984" w:rsidRPr="000C3B43" w14:paraId="4EE47093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C82" w14:textId="2A378E49" w:rsidR="00371984" w:rsidRPr="000C3B43" w:rsidRDefault="00371984" w:rsidP="003719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0C3B43">
              <w:rPr>
                <w:lang w:val="ru-RU"/>
              </w:rPr>
              <w:t>Ниуэ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47B" w14:textId="55E1E172" w:rsidR="00371984" w:rsidRPr="000C3B43" w:rsidRDefault="00371984" w:rsidP="003719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lang w:val="ru-RU"/>
              </w:rPr>
            </w:pPr>
            <w:r w:rsidRPr="000C3B43">
              <w:rPr>
                <w:lang w:val="ru-RU"/>
              </w:rPr>
              <w:t>+683</w:t>
            </w:r>
          </w:p>
        </w:tc>
      </w:tr>
    </w:tbl>
    <w:p w14:paraId="6B0A618B" w14:textId="77777777" w:rsidR="00F67C0E" w:rsidRPr="000C3B43" w:rsidRDefault="00F67C0E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</w:p>
    <w:sectPr w:rsidR="00F67C0E" w:rsidRPr="000C3B43" w:rsidSect="004C24DE">
      <w:footerReference w:type="even" r:id="rId26"/>
      <w:footerReference w:type="default" r:id="rId27"/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130F97B0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71BE">
            <w:rPr>
              <w:noProof/>
              <w:color w:val="FFFFFF"/>
              <w:lang w:val="es-ES_tradnl"/>
            </w:rPr>
            <w:t>1278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>–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0BF71391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8471BE">
            <w:rPr>
              <w:noProof/>
              <w:color w:val="FFFFFF"/>
              <w:lang w:val="es-ES_tradnl"/>
            </w:rPr>
            <w:t>1278</w:t>
          </w:r>
          <w:r w:rsidRPr="00312522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3B6C91B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71BE">
            <w:rPr>
              <w:noProof/>
              <w:color w:val="FFFFFF"/>
              <w:lang w:val="es-ES_tradnl"/>
            </w:rPr>
            <w:t>1278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297B369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71BE">
            <w:rPr>
              <w:noProof/>
              <w:color w:val="FFFFFF"/>
              <w:lang w:val="es-ES_tradnl"/>
            </w:rPr>
            <w:t>1278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69041CBA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71BE">
            <w:rPr>
              <w:noProof/>
              <w:color w:val="FFFFFF"/>
              <w:lang w:val="es-ES_tradnl"/>
            </w:rPr>
            <w:t>1278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5"/>
  </w:num>
  <w:num w:numId="2" w16cid:durableId="1646079231">
    <w:abstractNumId w:val="22"/>
  </w:num>
  <w:num w:numId="3" w16cid:durableId="2118331091">
    <w:abstractNumId w:val="19"/>
  </w:num>
  <w:num w:numId="4" w16cid:durableId="280386374">
    <w:abstractNumId w:val="16"/>
  </w:num>
  <w:num w:numId="5" w16cid:durableId="1610157614">
    <w:abstractNumId w:val="21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4159349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8" w16cid:durableId="2137789422">
    <w:abstractNumId w:val="17"/>
  </w:num>
  <w:num w:numId="9" w16cid:durableId="1182356278">
    <w:abstractNumId w:val="12"/>
  </w:num>
  <w:num w:numId="10" w16cid:durableId="2044330510">
    <w:abstractNumId w:val="10"/>
  </w:num>
  <w:num w:numId="11" w16cid:durableId="151874581">
    <w:abstractNumId w:val="7"/>
  </w:num>
  <w:num w:numId="12" w16cid:durableId="501894248">
    <w:abstractNumId w:val="6"/>
  </w:num>
  <w:num w:numId="13" w16cid:durableId="2132239188">
    <w:abstractNumId w:val="5"/>
  </w:num>
  <w:num w:numId="14" w16cid:durableId="1672290459">
    <w:abstractNumId w:val="4"/>
  </w:num>
  <w:num w:numId="15" w16cid:durableId="358971631">
    <w:abstractNumId w:val="8"/>
  </w:num>
  <w:num w:numId="16" w16cid:durableId="1221356474">
    <w:abstractNumId w:val="3"/>
  </w:num>
  <w:num w:numId="17" w16cid:durableId="87502072">
    <w:abstractNumId w:val="2"/>
  </w:num>
  <w:num w:numId="18" w16cid:durableId="1413770904">
    <w:abstractNumId w:val="1"/>
  </w:num>
  <w:num w:numId="19" w16cid:durableId="43412323">
    <w:abstractNumId w:val="0"/>
  </w:num>
  <w:num w:numId="20" w16cid:durableId="75119645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1" w16cid:durableId="159855036">
    <w:abstractNumId w:val="34"/>
  </w:num>
  <w:num w:numId="22" w16cid:durableId="37154065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3" w16cid:durableId="152937010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 w16cid:durableId="52050814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5" w16cid:durableId="1028599385">
    <w:abstractNumId w:val="15"/>
  </w:num>
  <w:num w:numId="26" w16cid:durableId="171476915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4774080">
    <w:abstractNumId w:val="32"/>
  </w:num>
  <w:num w:numId="28" w16cid:durableId="1825511547">
    <w:abstractNumId w:val="26"/>
  </w:num>
  <w:num w:numId="29" w16cid:durableId="1362902089">
    <w:abstractNumId w:val="35"/>
  </w:num>
  <w:num w:numId="30" w16cid:durableId="2057467061">
    <w:abstractNumId w:val="18"/>
  </w:num>
  <w:num w:numId="31" w16cid:durableId="18358039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2" w16cid:durableId="2120297483">
    <w:abstractNumId w:val="11"/>
  </w:num>
  <w:num w:numId="33" w16cid:durableId="1291089515">
    <w:abstractNumId w:val="29"/>
  </w:num>
  <w:num w:numId="34" w16cid:durableId="1163281159">
    <w:abstractNumId w:val="24"/>
  </w:num>
  <w:num w:numId="35" w16cid:durableId="818349206">
    <w:abstractNumId w:val="28"/>
  </w:num>
  <w:num w:numId="36" w16cid:durableId="392050688">
    <w:abstractNumId w:val="23"/>
  </w:num>
  <w:num w:numId="37" w16cid:durableId="85078141">
    <w:abstractNumId w:val="33"/>
  </w:num>
  <w:num w:numId="38" w16cid:durableId="71619998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9" w16cid:durableId="290551020">
    <w:abstractNumId w:val="13"/>
  </w:num>
  <w:num w:numId="40" w16cid:durableId="141270332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1" w16cid:durableId="1214190935">
    <w:abstractNumId w:val="27"/>
  </w:num>
  <w:num w:numId="42" w16cid:durableId="1555849083">
    <w:abstractNumId w:val="14"/>
  </w:num>
  <w:num w:numId="43" w16cid:durableId="903417754">
    <w:abstractNumId w:val="30"/>
  </w:num>
  <w:num w:numId="44" w16cid:durableId="107566395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DBD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43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747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1C8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5CE2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2CC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984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836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D4"/>
    <w:rsid w:val="004523EF"/>
    <w:rsid w:val="004529B4"/>
    <w:rsid w:val="004537B3"/>
    <w:rsid w:val="0045393B"/>
    <w:rsid w:val="00453A51"/>
    <w:rsid w:val="00453F27"/>
    <w:rsid w:val="00454096"/>
    <w:rsid w:val="00454AB9"/>
    <w:rsid w:val="004554ED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03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C7C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96F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463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3AC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457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1EB"/>
    <w:rsid w:val="0064320C"/>
    <w:rsid w:val="00643232"/>
    <w:rsid w:val="00643665"/>
    <w:rsid w:val="006436BF"/>
    <w:rsid w:val="006437D0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7E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9EC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959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64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0D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21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1BE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2E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0BD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67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15C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7AD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9FF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4ED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3C8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190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B83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B52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269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445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511A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24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54B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4DF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A6A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76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2F1C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16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01E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89C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6D1A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uiPriority w:val="99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46">
    <w:name w:val="No List46"/>
    <w:next w:val="NoList"/>
    <w:uiPriority w:val="99"/>
    <w:semiHidden/>
    <w:unhideWhenUsed/>
    <w:rsid w:val="00741959"/>
  </w:style>
  <w:style w:type="numbering" w:customStyle="1" w:styleId="NoList123">
    <w:name w:val="No List123"/>
    <w:next w:val="NoList"/>
    <w:uiPriority w:val="99"/>
    <w:semiHidden/>
    <w:unhideWhenUsed/>
    <w:rsid w:val="00741959"/>
  </w:style>
  <w:style w:type="numbering" w:customStyle="1" w:styleId="NoList1110">
    <w:name w:val="No List1110"/>
    <w:next w:val="NoList"/>
    <w:uiPriority w:val="99"/>
    <w:semiHidden/>
    <w:unhideWhenUsed/>
    <w:rsid w:val="00741959"/>
  </w:style>
  <w:style w:type="numbering" w:customStyle="1" w:styleId="NoList216">
    <w:name w:val="No List216"/>
    <w:next w:val="NoList"/>
    <w:uiPriority w:val="99"/>
    <w:semiHidden/>
    <w:unhideWhenUsed/>
    <w:rsid w:val="00741959"/>
  </w:style>
  <w:style w:type="numbering" w:customStyle="1" w:styleId="NoList310">
    <w:name w:val="No List310"/>
    <w:next w:val="NoList"/>
    <w:uiPriority w:val="99"/>
    <w:semiHidden/>
    <w:unhideWhenUsed/>
    <w:rsid w:val="00741959"/>
  </w:style>
  <w:style w:type="numbering" w:customStyle="1" w:styleId="NoList47">
    <w:name w:val="No List47"/>
    <w:next w:val="NoList"/>
    <w:uiPriority w:val="99"/>
    <w:semiHidden/>
    <w:unhideWhenUsed/>
    <w:rsid w:val="00741959"/>
  </w:style>
  <w:style w:type="numbering" w:customStyle="1" w:styleId="NoList124">
    <w:name w:val="No List124"/>
    <w:next w:val="NoList"/>
    <w:uiPriority w:val="99"/>
    <w:semiHidden/>
    <w:unhideWhenUsed/>
    <w:rsid w:val="00741959"/>
  </w:style>
  <w:style w:type="numbering" w:customStyle="1" w:styleId="NoList217">
    <w:name w:val="No List217"/>
    <w:next w:val="NoList"/>
    <w:uiPriority w:val="99"/>
    <w:semiHidden/>
    <w:unhideWhenUsed/>
    <w:rsid w:val="00741959"/>
  </w:style>
  <w:style w:type="numbering" w:customStyle="1" w:styleId="NoList48">
    <w:name w:val="No List48"/>
    <w:next w:val="NoList"/>
    <w:uiPriority w:val="99"/>
    <w:semiHidden/>
    <w:unhideWhenUsed/>
    <w:rsid w:val="00741959"/>
  </w:style>
  <w:style w:type="numbering" w:customStyle="1" w:styleId="NoList125">
    <w:name w:val="No List125"/>
    <w:next w:val="NoList"/>
    <w:uiPriority w:val="99"/>
    <w:semiHidden/>
    <w:unhideWhenUsed/>
    <w:rsid w:val="00741959"/>
  </w:style>
  <w:style w:type="numbering" w:customStyle="1" w:styleId="NoList1111">
    <w:name w:val="No List1111"/>
    <w:next w:val="NoList"/>
    <w:uiPriority w:val="99"/>
    <w:semiHidden/>
    <w:unhideWhenUsed/>
    <w:rsid w:val="00741959"/>
  </w:style>
  <w:style w:type="numbering" w:customStyle="1" w:styleId="NoList218">
    <w:name w:val="No List218"/>
    <w:next w:val="NoList"/>
    <w:uiPriority w:val="99"/>
    <w:semiHidden/>
    <w:unhideWhenUsed/>
    <w:rsid w:val="00741959"/>
  </w:style>
  <w:style w:type="numbering" w:customStyle="1" w:styleId="NoList311">
    <w:name w:val="No List311"/>
    <w:next w:val="NoList"/>
    <w:uiPriority w:val="99"/>
    <w:semiHidden/>
    <w:unhideWhenUsed/>
    <w:rsid w:val="00741959"/>
  </w:style>
  <w:style w:type="numbering" w:customStyle="1" w:styleId="NoList49">
    <w:name w:val="No List49"/>
    <w:next w:val="NoList"/>
    <w:uiPriority w:val="99"/>
    <w:semiHidden/>
    <w:unhideWhenUsed/>
    <w:rsid w:val="00741959"/>
  </w:style>
  <w:style w:type="numbering" w:customStyle="1" w:styleId="NoList126">
    <w:name w:val="No List126"/>
    <w:next w:val="NoList"/>
    <w:uiPriority w:val="99"/>
    <w:semiHidden/>
    <w:unhideWhenUsed/>
    <w:rsid w:val="00741959"/>
  </w:style>
  <w:style w:type="numbering" w:customStyle="1" w:styleId="NoList219">
    <w:name w:val="No List219"/>
    <w:next w:val="NoList"/>
    <w:uiPriority w:val="99"/>
    <w:semiHidden/>
    <w:unhideWhenUsed/>
    <w:rsid w:val="00741959"/>
  </w:style>
  <w:style w:type="numbering" w:customStyle="1" w:styleId="NoList50">
    <w:name w:val="No List50"/>
    <w:next w:val="NoList"/>
    <w:uiPriority w:val="99"/>
    <w:semiHidden/>
    <w:unhideWhenUsed/>
    <w:rsid w:val="00741959"/>
  </w:style>
  <w:style w:type="numbering" w:customStyle="1" w:styleId="NoList127">
    <w:name w:val="No List127"/>
    <w:next w:val="NoList"/>
    <w:uiPriority w:val="99"/>
    <w:semiHidden/>
    <w:unhideWhenUsed/>
    <w:rsid w:val="00741959"/>
  </w:style>
  <w:style w:type="numbering" w:customStyle="1" w:styleId="NoList1112">
    <w:name w:val="No List1112"/>
    <w:next w:val="NoList"/>
    <w:uiPriority w:val="99"/>
    <w:semiHidden/>
    <w:unhideWhenUsed/>
    <w:rsid w:val="00741959"/>
  </w:style>
  <w:style w:type="numbering" w:customStyle="1" w:styleId="NoList220">
    <w:name w:val="No List220"/>
    <w:next w:val="NoList"/>
    <w:uiPriority w:val="99"/>
    <w:semiHidden/>
    <w:unhideWhenUsed/>
    <w:rsid w:val="00741959"/>
  </w:style>
  <w:style w:type="numbering" w:customStyle="1" w:styleId="NoList312">
    <w:name w:val="No List312"/>
    <w:next w:val="NoList"/>
    <w:uiPriority w:val="99"/>
    <w:semiHidden/>
    <w:unhideWhenUsed/>
    <w:rsid w:val="00741959"/>
  </w:style>
  <w:style w:type="numbering" w:customStyle="1" w:styleId="NoList410">
    <w:name w:val="No List410"/>
    <w:next w:val="NoList"/>
    <w:uiPriority w:val="99"/>
    <w:semiHidden/>
    <w:unhideWhenUsed/>
    <w:rsid w:val="00741959"/>
  </w:style>
  <w:style w:type="numbering" w:customStyle="1" w:styleId="NoList128">
    <w:name w:val="No List128"/>
    <w:next w:val="NoList"/>
    <w:uiPriority w:val="99"/>
    <w:semiHidden/>
    <w:unhideWhenUsed/>
    <w:rsid w:val="00741959"/>
  </w:style>
  <w:style w:type="numbering" w:customStyle="1" w:styleId="NoList2110">
    <w:name w:val="No List2110"/>
    <w:next w:val="NoList"/>
    <w:uiPriority w:val="99"/>
    <w:semiHidden/>
    <w:unhideWhenUsed/>
    <w:rsid w:val="00741959"/>
  </w:style>
  <w:style w:type="table" w:customStyle="1" w:styleId="TableGrid58">
    <w:name w:val="Table Grid58"/>
    <w:basedOn w:val="TableNormal"/>
    <w:next w:val="TableGrid"/>
    <w:uiPriority w:val="39"/>
    <w:rsid w:val="0074195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u.int/itu-t/inr/nnp" TargetMode="External"/><Relationship Id="rId18" Type="http://schemas.openxmlformats.org/officeDocument/2006/relationships/hyperlink" Target="mailto:numerotation@anrt.ma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ucc.co.u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cta.mu/telecom-numbering/" TargetMode="External"/><Relationship Id="rId25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icta.mu" TargetMode="External"/><Relationship Id="rId20" Type="http://schemas.openxmlformats.org/officeDocument/2006/relationships/hyperlink" Target="mailto:ucc@ucc.co.u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cra.org.bw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http://www.anrt.m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technical@bocra.org.bw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24</Pages>
  <Words>5437</Words>
  <Characters>34801</Characters>
  <Application>Microsoft Office Word</Application>
  <DocSecurity>0</DocSecurity>
  <Lines>290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40158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№1278</dc:title>
  <dc:subject/>
  <dc:creator>ITU-T</dc:creator>
  <cp:keywords/>
  <dc:description/>
  <cp:lastModifiedBy>Berdyeva, Elena</cp:lastModifiedBy>
  <cp:revision>14</cp:revision>
  <cp:lastPrinted>2021-08-09T11:39:00Z</cp:lastPrinted>
  <dcterms:created xsi:type="dcterms:W3CDTF">2023-10-12T07:21:00Z</dcterms:created>
  <dcterms:modified xsi:type="dcterms:W3CDTF">2023-10-16T06:32:00Z</dcterms:modified>
</cp:coreProperties>
</file>