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430FECD2"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144FEF">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1A031562" w14:textId="64C0EE94"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1.VI</w:t>
            </w:r>
            <w:r w:rsidR="00305368">
              <w:rPr>
                <w:color w:val="FFFFFF" w:themeColor="background1"/>
              </w:rPr>
              <w:t>I</w:t>
            </w:r>
            <w:r w:rsidRPr="00144FEF">
              <w:rPr>
                <w:color w:val="FFFFFF" w:themeColor="background1"/>
              </w:rPr>
              <w:t>I</w:t>
            </w:r>
            <w:r w:rsidR="00B2622E"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2DDD3E70"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44FEF">
              <w:rPr>
                <w:color w:val="FFFFFF" w:themeColor="background1"/>
              </w:rPr>
              <w:t>1</w:t>
            </w:r>
            <w:r w:rsidR="00305368">
              <w:rPr>
                <w:color w:val="FFFFFF" w:themeColor="background1"/>
              </w:rPr>
              <w:t>4</w:t>
            </w:r>
            <w:r w:rsidR="00064550">
              <w:rPr>
                <w:color w:val="FFFFFF" w:themeColor="background1"/>
              </w:rPr>
              <w:t xml:space="preserve"> </w:t>
            </w:r>
            <w:r w:rsidR="00305368">
              <w:rPr>
                <w:color w:val="FFFFFF" w:themeColor="background1"/>
              </w:rPr>
              <w:t>July</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05368"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F96536">
      <w:pPr>
        <w:spacing w:before="240"/>
        <w:ind w:right="-7"/>
        <w:jc w:val="right"/>
        <w:rPr>
          <w:i/>
          <w:iCs/>
        </w:rPr>
      </w:pPr>
      <w:r w:rsidRPr="00EB4E65">
        <w:rPr>
          <w:i/>
          <w:iCs/>
        </w:rPr>
        <w:t>Page</w:t>
      </w:r>
    </w:p>
    <w:p w14:paraId="26FA6B4D" w14:textId="1F32A33F" w:rsidR="008D12D4" w:rsidRPr="00D468F0" w:rsidRDefault="00FE1080" w:rsidP="008D12D4">
      <w:pPr>
        <w:pStyle w:val="TOC1"/>
        <w:rPr>
          <w:rFonts w:asciiTheme="minorHAnsi" w:eastAsiaTheme="minorEastAsia" w:hAnsiTheme="minorHAnsi" w:cstheme="minorBidi"/>
          <w:b/>
          <w:bCs/>
          <w:sz w:val="22"/>
          <w:szCs w:val="22"/>
          <w:lang w:val="en-GB" w:eastAsia="en-GB"/>
        </w:rPr>
      </w:pPr>
      <w:r>
        <w:rPr>
          <w:b/>
          <w:bCs/>
          <w:lang w:val="en-GB"/>
        </w:rPr>
        <w:fldChar w:fldCharType="begin"/>
      </w:r>
      <w:r>
        <w:rPr>
          <w:b/>
          <w:bCs/>
          <w:lang w:val="en-GB"/>
        </w:rPr>
        <w:instrText xml:space="preserve"> TOC \h \z \t "Heading 1,1,Heading 2,1,Style Heading 2 + Before:  0 pt,2,Heading_2,1,Country,2,Heading 2 + Before:  0 pt,1,Heading 11,1" </w:instrText>
      </w:r>
      <w:r>
        <w:rPr>
          <w:b/>
          <w:bCs/>
          <w:lang w:val="en-GB"/>
        </w:rPr>
        <w:fldChar w:fldCharType="separate"/>
      </w:r>
      <w:hyperlink w:anchor="_Toc140583961" w:history="1">
        <w:r w:rsidR="008D12D4" w:rsidRPr="00D468F0">
          <w:rPr>
            <w:rStyle w:val="Hyperlink"/>
            <w:b/>
            <w:bCs/>
          </w:rPr>
          <w:t>GENERAL  INFORMATION</w:t>
        </w:r>
      </w:hyperlink>
    </w:p>
    <w:p w14:paraId="6FF338EB" w14:textId="3B7183E9" w:rsidR="008D12D4" w:rsidRDefault="004A0C34">
      <w:pPr>
        <w:pStyle w:val="TOC1"/>
        <w:rPr>
          <w:rFonts w:asciiTheme="minorHAnsi" w:eastAsiaTheme="minorEastAsia" w:hAnsiTheme="minorHAnsi" w:cstheme="minorBidi"/>
          <w:sz w:val="22"/>
          <w:szCs w:val="22"/>
          <w:lang w:val="en-GB" w:eastAsia="en-GB"/>
        </w:rPr>
      </w:pPr>
      <w:hyperlink w:anchor="_Toc140583962" w:history="1">
        <w:r w:rsidR="008D12D4" w:rsidRPr="00686AF3">
          <w:rPr>
            <w:rStyle w:val="Hyperlink"/>
            <w:lang w:val="en-US"/>
          </w:rPr>
          <w:t>Lists annexed to the ITU Operational Bulletin</w:t>
        </w:r>
        <w:r w:rsidR="008D12D4">
          <w:rPr>
            <w:rStyle w:val="Hyperlink"/>
            <w:lang w:val="en-US"/>
          </w:rPr>
          <w:t xml:space="preserve">: </w:t>
        </w:r>
        <w:r w:rsidR="008D12D4" w:rsidRPr="008D12D4">
          <w:rPr>
            <w:rStyle w:val="Hyperlink"/>
            <w:i/>
            <w:iCs/>
            <w:lang w:val="en-US"/>
          </w:rPr>
          <w:t>Note from TSB</w:t>
        </w:r>
        <w:r w:rsidR="008D12D4">
          <w:rPr>
            <w:webHidden/>
          </w:rPr>
          <w:tab/>
        </w:r>
        <w:r w:rsidR="008D12D4">
          <w:rPr>
            <w:webHidden/>
          </w:rPr>
          <w:tab/>
        </w:r>
        <w:r w:rsidR="008D12D4">
          <w:rPr>
            <w:webHidden/>
          </w:rPr>
          <w:fldChar w:fldCharType="begin"/>
        </w:r>
        <w:r w:rsidR="008D12D4">
          <w:rPr>
            <w:webHidden/>
          </w:rPr>
          <w:instrText xml:space="preserve"> PAGEREF _Toc140583962 \h </w:instrText>
        </w:r>
        <w:r w:rsidR="008D12D4">
          <w:rPr>
            <w:webHidden/>
          </w:rPr>
        </w:r>
        <w:r w:rsidR="008D12D4">
          <w:rPr>
            <w:webHidden/>
          </w:rPr>
          <w:fldChar w:fldCharType="separate"/>
        </w:r>
        <w:r w:rsidR="00DC2951">
          <w:rPr>
            <w:webHidden/>
          </w:rPr>
          <w:t>3</w:t>
        </w:r>
        <w:r w:rsidR="008D12D4">
          <w:rPr>
            <w:webHidden/>
          </w:rPr>
          <w:fldChar w:fldCharType="end"/>
        </w:r>
      </w:hyperlink>
    </w:p>
    <w:p w14:paraId="60DB884E" w14:textId="563E70D0" w:rsidR="008D12D4" w:rsidRDefault="004A0C34">
      <w:pPr>
        <w:pStyle w:val="TOC1"/>
        <w:rPr>
          <w:rFonts w:asciiTheme="minorHAnsi" w:eastAsiaTheme="minorEastAsia" w:hAnsiTheme="minorHAnsi" w:cstheme="minorBidi"/>
          <w:sz w:val="22"/>
          <w:szCs w:val="22"/>
          <w:lang w:val="en-GB" w:eastAsia="en-GB"/>
        </w:rPr>
      </w:pPr>
      <w:hyperlink w:anchor="_Toc140583963" w:history="1">
        <w:r w:rsidR="008D12D4" w:rsidRPr="00686AF3">
          <w:rPr>
            <w:rStyle w:val="Hyperlink"/>
            <w:lang w:val="en-GB"/>
          </w:rPr>
          <w:t xml:space="preserve">Approval of </w:t>
        </w:r>
        <w:r w:rsidR="008D12D4" w:rsidRPr="00686AF3">
          <w:rPr>
            <w:rStyle w:val="Hyperlink"/>
            <w:lang w:val="en-US"/>
          </w:rPr>
          <w:t>ITU</w:t>
        </w:r>
        <w:r w:rsidR="008D12D4" w:rsidRPr="00686AF3">
          <w:rPr>
            <w:rStyle w:val="Hyperlink"/>
            <w:lang w:val="en-GB"/>
          </w:rPr>
          <w:t>-T Recommendations</w:t>
        </w:r>
        <w:r w:rsidR="008D12D4">
          <w:rPr>
            <w:webHidden/>
          </w:rPr>
          <w:tab/>
        </w:r>
        <w:r w:rsidR="008D12D4">
          <w:rPr>
            <w:webHidden/>
          </w:rPr>
          <w:tab/>
        </w:r>
        <w:r w:rsidR="008D12D4">
          <w:rPr>
            <w:webHidden/>
          </w:rPr>
          <w:fldChar w:fldCharType="begin"/>
        </w:r>
        <w:r w:rsidR="008D12D4">
          <w:rPr>
            <w:webHidden/>
          </w:rPr>
          <w:instrText xml:space="preserve"> PAGEREF _Toc140583963 \h </w:instrText>
        </w:r>
        <w:r w:rsidR="008D12D4">
          <w:rPr>
            <w:webHidden/>
          </w:rPr>
        </w:r>
        <w:r w:rsidR="008D12D4">
          <w:rPr>
            <w:webHidden/>
          </w:rPr>
          <w:fldChar w:fldCharType="separate"/>
        </w:r>
        <w:r w:rsidR="00DC2951">
          <w:rPr>
            <w:webHidden/>
          </w:rPr>
          <w:t>4</w:t>
        </w:r>
        <w:r w:rsidR="008D12D4">
          <w:rPr>
            <w:webHidden/>
          </w:rPr>
          <w:fldChar w:fldCharType="end"/>
        </w:r>
      </w:hyperlink>
    </w:p>
    <w:p w14:paraId="6108F8C4" w14:textId="64542DA8" w:rsidR="008D12D4" w:rsidRDefault="004A0C34">
      <w:pPr>
        <w:pStyle w:val="TOC1"/>
        <w:rPr>
          <w:rFonts w:asciiTheme="minorHAnsi" w:eastAsiaTheme="minorEastAsia" w:hAnsiTheme="minorHAnsi" w:cstheme="minorBidi"/>
          <w:sz w:val="22"/>
          <w:szCs w:val="22"/>
          <w:lang w:val="en-GB" w:eastAsia="en-GB"/>
        </w:rPr>
      </w:pPr>
      <w:hyperlink w:anchor="_Toc140583964" w:history="1">
        <w:r w:rsidR="008D12D4" w:rsidRPr="00686AF3">
          <w:rPr>
            <w:rStyle w:val="Hyperlink"/>
            <w:lang w:val="en-GB"/>
          </w:rPr>
          <w:t>Assignment of Signalling Area/Network Codes (SANC)</w:t>
        </w:r>
        <w:r w:rsidR="008D12D4">
          <w:rPr>
            <w:rStyle w:val="Hyperlink"/>
            <w:lang w:val="en-GB"/>
          </w:rPr>
          <w:t xml:space="preserve">: </w:t>
        </w:r>
        <w:r w:rsidR="008D12D4" w:rsidRPr="008D12D4">
          <w:rPr>
            <w:rStyle w:val="Hyperlink"/>
            <w:i/>
            <w:iCs/>
            <w:lang w:val="en-GB"/>
          </w:rPr>
          <w:t>Note from TSB</w:t>
        </w:r>
        <w:r w:rsidR="008D12D4">
          <w:rPr>
            <w:webHidden/>
          </w:rPr>
          <w:tab/>
        </w:r>
        <w:r w:rsidR="008D12D4">
          <w:rPr>
            <w:webHidden/>
          </w:rPr>
          <w:tab/>
        </w:r>
        <w:r w:rsidR="008D12D4">
          <w:rPr>
            <w:webHidden/>
          </w:rPr>
          <w:fldChar w:fldCharType="begin"/>
        </w:r>
        <w:r w:rsidR="008D12D4">
          <w:rPr>
            <w:webHidden/>
          </w:rPr>
          <w:instrText xml:space="preserve"> PAGEREF _Toc140583964 \h </w:instrText>
        </w:r>
        <w:r w:rsidR="008D12D4">
          <w:rPr>
            <w:webHidden/>
          </w:rPr>
        </w:r>
        <w:r w:rsidR="008D12D4">
          <w:rPr>
            <w:webHidden/>
          </w:rPr>
          <w:fldChar w:fldCharType="separate"/>
        </w:r>
        <w:r w:rsidR="00DC2951">
          <w:rPr>
            <w:webHidden/>
          </w:rPr>
          <w:t>4</w:t>
        </w:r>
        <w:r w:rsidR="008D12D4">
          <w:rPr>
            <w:webHidden/>
          </w:rPr>
          <w:fldChar w:fldCharType="end"/>
        </w:r>
      </w:hyperlink>
    </w:p>
    <w:p w14:paraId="303C6EA4" w14:textId="13A355F1" w:rsidR="008D12D4" w:rsidRDefault="004A0C34" w:rsidP="00305368">
      <w:pPr>
        <w:pStyle w:val="TOC1"/>
        <w:rPr>
          <w:rFonts w:asciiTheme="minorHAnsi" w:eastAsiaTheme="minorEastAsia" w:hAnsiTheme="minorHAnsi" w:cstheme="minorBidi"/>
          <w:sz w:val="22"/>
          <w:szCs w:val="22"/>
          <w:lang w:val="en-GB" w:eastAsia="en-GB"/>
        </w:rPr>
      </w:pPr>
      <w:hyperlink w:anchor="_Toc140583965" w:history="1">
        <w:r w:rsidR="008D12D4" w:rsidRPr="00305368">
          <w:rPr>
            <w:rStyle w:val="Hyperlink"/>
          </w:rPr>
          <w:t>Data Transmission Service</w:t>
        </w:r>
        <w:r w:rsidR="00305368" w:rsidRPr="00305368">
          <w:rPr>
            <w:rStyle w:val="Hyperlink"/>
            <w:lang w:val="en-US"/>
          </w:rPr>
          <w:t>(Recommendation ITU-T X.121 (10/2000))</w:t>
        </w:r>
        <w:r w:rsidR="00305368" w:rsidRPr="00305368">
          <w:rPr>
            <w:rStyle w:val="Hyperlink"/>
          </w:rPr>
          <w:t xml:space="preserve"> </w:t>
        </w:r>
        <w:r w:rsidR="008D12D4" w:rsidRPr="00305368">
          <w:rPr>
            <w:rStyle w:val="Hyperlink"/>
          </w:rPr>
          <w:t xml:space="preserve">:  </w:t>
        </w:r>
      </w:hyperlink>
    </w:p>
    <w:p w14:paraId="196D5196" w14:textId="1B49BEA7" w:rsidR="008D12D4" w:rsidRDefault="004A0C34" w:rsidP="00305368">
      <w:pPr>
        <w:pStyle w:val="TOC2"/>
        <w:rPr>
          <w:rFonts w:asciiTheme="minorHAnsi" w:eastAsiaTheme="minorEastAsia" w:hAnsiTheme="minorHAnsi" w:cstheme="minorBidi"/>
          <w:sz w:val="22"/>
          <w:szCs w:val="22"/>
          <w:lang w:val="en-GB" w:eastAsia="en-GB"/>
        </w:rPr>
      </w:pPr>
      <w:hyperlink w:anchor="_Toc140583966" w:history="1">
        <w:r w:rsidR="008D12D4" w:rsidRPr="00305368">
          <w:rPr>
            <w:rStyle w:val="Hyperlink"/>
            <w:lang w:val="en-GB"/>
          </w:rPr>
          <w:t>United States</w:t>
        </w:r>
        <w:r w:rsidR="00305368" w:rsidRPr="00305368">
          <w:rPr>
            <w:rStyle w:val="Hyperlink"/>
            <w:lang w:val="en-GB"/>
          </w:rPr>
          <w:t xml:space="preserve"> </w:t>
        </w:r>
        <w:r w:rsidR="00305368" w:rsidRPr="00305368">
          <w:rPr>
            <w:rStyle w:val="Hyperlink"/>
          </w:rPr>
          <w:t>(</w:t>
        </w:r>
        <w:r w:rsidR="00305368" w:rsidRPr="00305368">
          <w:rPr>
            <w:rStyle w:val="Hyperlink"/>
            <w:i/>
            <w:iCs/>
          </w:rPr>
          <w:t>Federal Communications Commission</w:t>
        </w:r>
        <w:r w:rsidR="00305368" w:rsidRPr="00305368">
          <w:rPr>
            <w:rStyle w:val="Hyperlink"/>
          </w:rPr>
          <w:t>, Washington)</w:t>
        </w:r>
        <w:r w:rsidR="008D12D4" w:rsidRPr="00305368">
          <w:rPr>
            <w:rStyle w:val="Hyperlink"/>
            <w:webHidden/>
          </w:rPr>
          <w:tab/>
        </w:r>
        <w:r w:rsidR="008D12D4" w:rsidRPr="00305368">
          <w:rPr>
            <w:rStyle w:val="Hyperlink"/>
            <w:webHidden/>
          </w:rPr>
          <w:tab/>
        </w:r>
        <w:r w:rsidR="008D12D4" w:rsidRPr="00305368">
          <w:rPr>
            <w:rStyle w:val="Hyperlink"/>
            <w:webHidden/>
          </w:rPr>
          <w:fldChar w:fldCharType="begin"/>
        </w:r>
        <w:r w:rsidR="008D12D4" w:rsidRPr="00305368">
          <w:rPr>
            <w:rStyle w:val="Hyperlink"/>
            <w:webHidden/>
          </w:rPr>
          <w:instrText xml:space="preserve"> PAGEREF _Toc140583966 \h </w:instrText>
        </w:r>
        <w:r w:rsidR="008D12D4" w:rsidRPr="00305368">
          <w:rPr>
            <w:rStyle w:val="Hyperlink"/>
            <w:webHidden/>
          </w:rPr>
        </w:r>
        <w:r w:rsidR="008D12D4" w:rsidRPr="00305368">
          <w:rPr>
            <w:rStyle w:val="Hyperlink"/>
            <w:webHidden/>
          </w:rPr>
          <w:fldChar w:fldCharType="separate"/>
        </w:r>
        <w:r w:rsidR="00DC2951">
          <w:rPr>
            <w:rStyle w:val="Hyperlink"/>
            <w:webHidden/>
          </w:rPr>
          <w:t>5</w:t>
        </w:r>
        <w:r w:rsidR="008D12D4" w:rsidRPr="00305368">
          <w:rPr>
            <w:rStyle w:val="Hyperlink"/>
            <w:webHidden/>
          </w:rPr>
          <w:fldChar w:fldCharType="end"/>
        </w:r>
      </w:hyperlink>
    </w:p>
    <w:p w14:paraId="11DFB053" w14:textId="12F720D7" w:rsidR="008D12D4" w:rsidRDefault="004A0C34">
      <w:pPr>
        <w:pStyle w:val="TOC1"/>
        <w:rPr>
          <w:rFonts w:asciiTheme="minorHAnsi" w:eastAsiaTheme="minorEastAsia" w:hAnsiTheme="minorHAnsi" w:cstheme="minorBidi"/>
          <w:sz w:val="22"/>
          <w:szCs w:val="22"/>
          <w:lang w:val="en-GB" w:eastAsia="en-GB"/>
        </w:rPr>
      </w:pPr>
      <w:hyperlink w:anchor="_Toc140583967" w:history="1">
        <w:r w:rsidR="008D12D4" w:rsidRPr="00686AF3">
          <w:rPr>
            <w:rStyle w:val="Hyperlink"/>
          </w:rPr>
          <w:t>Telephone Service</w:t>
        </w:r>
        <w:r w:rsidR="008D12D4">
          <w:rPr>
            <w:rStyle w:val="Hyperlink"/>
          </w:rPr>
          <w:t>:</w:t>
        </w:r>
        <w:r w:rsidR="008D12D4" w:rsidRPr="00686AF3">
          <w:rPr>
            <w:rStyle w:val="Hyperlink"/>
          </w:rPr>
          <w:t xml:space="preserve"> </w:t>
        </w:r>
      </w:hyperlink>
    </w:p>
    <w:p w14:paraId="4D7C28E8" w14:textId="324CD494" w:rsidR="008D12D4" w:rsidRDefault="004A0C34">
      <w:pPr>
        <w:pStyle w:val="TOC2"/>
        <w:rPr>
          <w:rFonts w:asciiTheme="minorHAnsi" w:eastAsiaTheme="minorEastAsia" w:hAnsiTheme="minorHAnsi" w:cstheme="minorBidi"/>
          <w:sz w:val="22"/>
          <w:szCs w:val="22"/>
          <w:lang w:val="en-GB" w:eastAsia="en-GB"/>
        </w:rPr>
      </w:pPr>
      <w:hyperlink w:anchor="_Toc140583968" w:history="1">
        <w:r w:rsidR="008D12D4" w:rsidRPr="00686AF3">
          <w:rPr>
            <w:rStyle w:val="Hyperlink"/>
            <w:lang w:val="en-GB"/>
          </w:rPr>
          <w:t>Denmark (</w:t>
        </w:r>
        <w:r w:rsidR="00D468F0" w:rsidRPr="000608EB">
          <w:rPr>
            <w:rFonts w:cs="Arial"/>
            <w:i/>
            <w:lang w:val="en-GB"/>
          </w:rPr>
          <w:t>Agency for Data Supply and Infrastructure</w:t>
        </w:r>
        <w:r w:rsidR="00D468F0" w:rsidRPr="000608EB">
          <w:rPr>
            <w:rFonts w:cs="Arial"/>
            <w:lang w:val="en-GB"/>
          </w:rPr>
          <w:t>, Copenhagen</w:t>
        </w:r>
        <w:r w:rsidR="008D12D4" w:rsidRPr="00686AF3">
          <w:rPr>
            <w:rStyle w:val="Hyperlink"/>
            <w:lang w:val="en-GB"/>
          </w:rPr>
          <w:t>)</w:t>
        </w:r>
        <w:r w:rsidR="008D12D4">
          <w:rPr>
            <w:webHidden/>
          </w:rPr>
          <w:tab/>
        </w:r>
        <w:r w:rsidR="008D12D4">
          <w:rPr>
            <w:webHidden/>
          </w:rPr>
          <w:tab/>
        </w:r>
        <w:r w:rsidR="008D12D4">
          <w:rPr>
            <w:webHidden/>
          </w:rPr>
          <w:fldChar w:fldCharType="begin"/>
        </w:r>
        <w:r w:rsidR="008D12D4">
          <w:rPr>
            <w:webHidden/>
          </w:rPr>
          <w:instrText xml:space="preserve"> PAGEREF _Toc140583968 \h </w:instrText>
        </w:r>
        <w:r w:rsidR="008D12D4">
          <w:rPr>
            <w:webHidden/>
          </w:rPr>
        </w:r>
        <w:r w:rsidR="008D12D4">
          <w:rPr>
            <w:webHidden/>
          </w:rPr>
          <w:fldChar w:fldCharType="separate"/>
        </w:r>
        <w:r w:rsidR="00DC2951">
          <w:rPr>
            <w:webHidden/>
          </w:rPr>
          <w:t>7</w:t>
        </w:r>
        <w:r w:rsidR="008D12D4">
          <w:rPr>
            <w:webHidden/>
          </w:rPr>
          <w:fldChar w:fldCharType="end"/>
        </w:r>
      </w:hyperlink>
    </w:p>
    <w:p w14:paraId="2F3A346F" w14:textId="0C2891B5" w:rsidR="008D12D4" w:rsidRDefault="004A0C34">
      <w:pPr>
        <w:pStyle w:val="TOC1"/>
        <w:rPr>
          <w:rFonts w:asciiTheme="minorHAnsi" w:eastAsiaTheme="minorEastAsia" w:hAnsiTheme="minorHAnsi" w:cstheme="minorBidi"/>
          <w:sz w:val="22"/>
          <w:szCs w:val="22"/>
          <w:lang w:val="en-GB" w:eastAsia="en-GB"/>
        </w:rPr>
      </w:pPr>
      <w:hyperlink w:anchor="_Toc140583969" w:history="1">
        <w:r w:rsidR="008D12D4" w:rsidRPr="00686AF3">
          <w:rPr>
            <w:rStyle w:val="Hyperlink"/>
            <w:lang w:val="en-GB"/>
          </w:rPr>
          <w:t>Service Restrictions</w:t>
        </w:r>
        <w:r w:rsidR="008D12D4">
          <w:rPr>
            <w:webHidden/>
          </w:rPr>
          <w:tab/>
        </w:r>
        <w:r w:rsidR="008D12D4">
          <w:rPr>
            <w:webHidden/>
          </w:rPr>
          <w:tab/>
        </w:r>
        <w:r w:rsidR="008D12D4">
          <w:rPr>
            <w:webHidden/>
          </w:rPr>
          <w:fldChar w:fldCharType="begin"/>
        </w:r>
        <w:r w:rsidR="008D12D4">
          <w:rPr>
            <w:webHidden/>
          </w:rPr>
          <w:instrText xml:space="preserve"> PAGEREF _Toc140583969 \h </w:instrText>
        </w:r>
        <w:r w:rsidR="008D12D4">
          <w:rPr>
            <w:webHidden/>
          </w:rPr>
        </w:r>
        <w:r w:rsidR="008D12D4">
          <w:rPr>
            <w:webHidden/>
          </w:rPr>
          <w:fldChar w:fldCharType="separate"/>
        </w:r>
        <w:r w:rsidR="00DC2951">
          <w:rPr>
            <w:webHidden/>
          </w:rPr>
          <w:t>8</w:t>
        </w:r>
        <w:r w:rsidR="008D12D4">
          <w:rPr>
            <w:webHidden/>
          </w:rPr>
          <w:fldChar w:fldCharType="end"/>
        </w:r>
      </w:hyperlink>
    </w:p>
    <w:p w14:paraId="66FA4C3B" w14:textId="13134316" w:rsidR="008D12D4" w:rsidRDefault="004A0C34">
      <w:pPr>
        <w:pStyle w:val="TOC1"/>
        <w:rPr>
          <w:rFonts w:asciiTheme="minorHAnsi" w:eastAsiaTheme="minorEastAsia" w:hAnsiTheme="minorHAnsi" w:cstheme="minorBidi"/>
          <w:sz w:val="22"/>
          <w:szCs w:val="22"/>
          <w:lang w:val="en-GB" w:eastAsia="en-GB"/>
        </w:rPr>
      </w:pPr>
      <w:hyperlink w:anchor="_Toc140583970" w:history="1">
        <w:r w:rsidR="008D12D4" w:rsidRPr="00686AF3">
          <w:rPr>
            <w:rStyle w:val="Hyperlink"/>
            <w:rFonts w:cs="Arial"/>
            <w:lang w:val="en-GB"/>
          </w:rPr>
          <w:t>Call</w:t>
        </w:r>
        <w:r w:rsidR="008D12D4" w:rsidRPr="00686AF3">
          <w:rPr>
            <w:rStyle w:val="Hyperlink"/>
            <w:lang w:val="en-US"/>
          </w:rPr>
          <w:t xml:space="preserve">-Back and alternative calling </w:t>
        </w:r>
        <w:r w:rsidR="008D12D4" w:rsidRPr="00686AF3">
          <w:rPr>
            <w:rStyle w:val="Hyperlink"/>
            <w:lang w:val="en-GB"/>
          </w:rPr>
          <w:t>procedures</w:t>
        </w:r>
        <w:r w:rsidR="008D12D4" w:rsidRPr="00686AF3">
          <w:rPr>
            <w:rStyle w:val="Hyperlink"/>
            <w:lang w:val="en-US"/>
          </w:rPr>
          <w:t xml:space="preserve"> (Res. 21 Rev. PP-06)</w:t>
        </w:r>
        <w:r w:rsidR="008D12D4">
          <w:rPr>
            <w:rStyle w:val="Hyperlink"/>
            <w:lang w:val="en-US"/>
          </w:rPr>
          <w:tab/>
        </w:r>
        <w:r w:rsidR="008D12D4">
          <w:rPr>
            <w:webHidden/>
          </w:rPr>
          <w:tab/>
        </w:r>
        <w:r w:rsidR="008D12D4">
          <w:rPr>
            <w:webHidden/>
          </w:rPr>
          <w:fldChar w:fldCharType="begin"/>
        </w:r>
        <w:r w:rsidR="008D12D4">
          <w:rPr>
            <w:webHidden/>
          </w:rPr>
          <w:instrText xml:space="preserve"> PAGEREF _Toc140583970 \h </w:instrText>
        </w:r>
        <w:r w:rsidR="008D12D4">
          <w:rPr>
            <w:webHidden/>
          </w:rPr>
        </w:r>
        <w:r w:rsidR="008D12D4">
          <w:rPr>
            <w:webHidden/>
          </w:rPr>
          <w:fldChar w:fldCharType="separate"/>
        </w:r>
        <w:r w:rsidR="00DC2951">
          <w:rPr>
            <w:webHidden/>
          </w:rPr>
          <w:t>8</w:t>
        </w:r>
        <w:r w:rsidR="008D12D4">
          <w:rPr>
            <w:webHidden/>
          </w:rPr>
          <w:fldChar w:fldCharType="end"/>
        </w:r>
      </w:hyperlink>
    </w:p>
    <w:p w14:paraId="2B4B5F55" w14:textId="43F125F6" w:rsidR="008D12D4" w:rsidRPr="00D468F0" w:rsidRDefault="004A0C34" w:rsidP="008D12D4">
      <w:pPr>
        <w:pStyle w:val="TOC1"/>
        <w:spacing w:before="360"/>
        <w:rPr>
          <w:rFonts w:asciiTheme="minorHAnsi" w:eastAsiaTheme="minorEastAsia" w:hAnsiTheme="minorHAnsi" w:cstheme="minorBidi"/>
          <w:b/>
          <w:bCs/>
          <w:sz w:val="22"/>
          <w:szCs w:val="22"/>
          <w:lang w:val="en-GB" w:eastAsia="en-GB"/>
        </w:rPr>
      </w:pPr>
      <w:hyperlink w:anchor="_Toc140583971" w:history="1">
        <w:r w:rsidR="008D12D4" w:rsidRPr="00D468F0">
          <w:rPr>
            <w:rStyle w:val="Hyperlink"/>
            <w:b/>
            <w:bCs/>
          </w:rPr>
          <w:t>AMENDMENTS  TO  SERVICE  PUBLICATIONS</w:t>
        </w:r>
      </w:hyperlink>
    </w:p>
    <w:p w14:paraId="059508F0" w14:textId="01B4F05F" w:rsidR="008D12D4" w:rsidRDefault="004A0C34">
      <w:pPr>
        <w:pStyle w:val="TOC1"/>
        <w:rPr>
          <w:rFonts w:asciiTheme="minorHAnsi" w:eastAsiaTheme="minorEastAsia" w:hAnsiTheme="minorHAnsi" w:cstheme="minorBidi"/>
          <w:sz w:val="22"/>
          <w:szCs w:val="22"/>
          <w:lang w:val="en-GB" w:eastAsia="en-GB"/>
        </w:rPr>
      </w:pPr>
      <w:hyperlink w:anchor="_Toc140583972" w:history="1">
        <w:r w:rsidR="008D12D4" w:rsidRPr="00686AF3">
          <w:rPr>
            <w:rStyle w:val="Hyperlink"/>
            <w:lang w:val="en-US"/>
          </w:rPr>
          <w:t>List of Issuer Identifier Numbers for the International Telecommunication Charge Card</w:t>
        </w:r>
        <w:r w:rsidR="008D12D4">
          <w:rPr>
            <w:rStyle w:val="Hyperlink"/>
            <w:lang w:val="en-US"/>
          </w:rPr>
          <w:tab/>
        </w:r>
        <w:r w:rsidR="008D12D4">
          <w:rPr>
            <w:webHidden/>
          </w:rPr>
          <w:tab/>
        </w:r>
        <w:r w:rsidR="008D12D4">
          <w:rPr>
            <w:webHidden/>
          </w:rPr>
          <w:fldChar w:fldCharType="begin"/>
        </w:r>
        <w:r w:rsidR="008D12D4">
          <w:rPr>
            <w:webHidden/>
          </w:rPr>
          <w:instrText xml:space="preserve"> PAGEREF _Toc140583972 \h </w:instrText>
        </w:r>
        <w:r w:rsidR="008D12D4">
          <w:rPr>
            <w:webHidden/>
          </w:rPr>
        </w:r>
        <w:r w:rsidR="008D12D4">
          <w:rPr>
            <w:webHidden/>
          </w:rPr>
          <w:fldChar w:fldCharType="separate"/>
        </w:r>
        <w:r w:rsidR="00DC2951">
          <w:rPr>
            <w:webHidden/>
          </w:rPr>
          <w:t>9</w:t>
        </w:r>
        <w:r w:rsidR="008D12D4">
          <w:rPr>
            <w:webHidden/>
          </w:rPr>
          <w:fldChar w:fldCharType="end"/>
        </w:r>
      </w:hyperlink>
    </w:p>
    <w:p w14:paraId="4184967C" w14:textId="6DAAD61F" w:rsidR="008D12D4" w:rsidRDefault="004A0C34">
      <w:pPr>
        <w:pStyle w:val="TOC1"/>
        <w:rPr>
          <w:rFonts w:asciiTheme="minorHAnsi" w:eastAsiaTheme="minorEastAsia" w:hAnsiTheme="minorHAnsi" w:cstheme="minorBidi"/>
          <w:sz w:val="22"/>
          <w:szCs w:val="22"/>
          <w:lang w:val="en-GB" w:eastAsia="en-GB"/>
        </w:rPr>
      </w:pPr>
      <w:hyperlink w:anchor="_Toc140583973" w:history="1">
        <w:r w:rsidR="008D12D4" w:rsidRPr="00686AF3">
          <w:rPr>
            <w:rStyle w:val="Hyperlink"/>
            <w:lang w:val="en-US"/>
          </w:rPr>
          <w:t>List of ITU Carrier Codes</w:t>
        </w:r>
        <w:r w:rsidR="008D12D4">
          <w:rPr>
            <w:rStyle w:val="Hyperlink"/>
            <w:lang w:val="en-US"/>
          </w:rPr>
          <w:tab/>
        </w:r>
        <w:r w:rsidR="008D12D4">
          <w:rPr>
            <w:webHidden/>
          </w:rPr>
          <w:tab/>
        </w:r>
        <w:r w:rsidR="008D12D4">
          <w:rPr>
            <w:webHidden/>
          </w:rPr>
          <w:fldChar w:fldCharType="begin"/>
        </w:r>
        <w:r w:rsidR="008D12D4">
          <w:rPr>
            <w:webHidden/>
          </w:rPr>
          <w:instrText xml:space="preserve"> PAGEREF _Toc140583973 \h </w:instrText>
        </w:r>
        <w:r w:rsidR="008D12D4">
          <w:rPr>
            <w:webHidden/>
          </w:rPr>
        </w:r>
        <w:r w:rsidR="008D12D4">
          <w:rPr>
            <w:webHidden/>
          </w:rPr>
          <w:fldChar w:fldCharType="separate"/>
        </w:r>
        <w:r w:rsidR="00DC2951">
          <w:rPr>
            <w:webHidden/>
          </w:rPr>
          <w:t>10</w:t>
        </w:r>
        <w:r w:rsidR="008D12D4">
          <w:rPr>
            <w:webHidden/>
          </w:rPr>
          <w:fldChar w:fldCharType="end"/>
        </w:r>
      </w:hyperlink>
    </w:p>
    <w:p w14:paraId="168DEED6" w14:textId="6F31F715" w:rsidR="008D12D4" w:rsidRDefault="004A0C34">
      <w:pPr>
        <w:pStyle w:val="TOC1"/>
        <w:rPr>
          <w:rFonts w:asciiTheme="minorHAnsi" w:eastAsiaTheme="minorEastAsia" w:hAnsiTheme="minorHAnsi" w:cstheme="minorBidi"/>
          <w:sz w:val="22"/>
          <w:szCs w:val="22"/>
          <w:lang w:val="en-GB" w:eastAsia="en-GB"/>
        </w:rPr>
      </w:pPr>
      <w:hyperlink w:anchor="_Toc140583974" w:history="1">
        <w:r w:rsidR="008D12D4" w:rsidRPr="00686AF3">
          <w:rPr>
            <w:rStyle w:val="Hyperlink"/>
          </w:rPr>
          <w:t>List of Signalling Area/Network Codes (SANC)</w:t>
        </w:r>
        <w:r w:rsidR="008D12D4">
          <w:rPr>
            <w:rStyle w:val="Hyperlink"/>
          </w:rPr>
          <w:tab/>
        </w:r>
        <w:r w:rsidR="008D12D4">
          <w:rPr>
            <w:webHidden/>
          </w:rPr>
          <w:tab/>
        </w:r>
        <w:r w:rsidR="008D12D4">
          <w:rPr>
            <w:webHidden/>
          </w:rPr>
          <w:fldChar w:fldCharType="begin"/>
        </w:r>
        <w:r w:rsidR="008D12D4">
          <w:rPr>
            <w:webHidden/>
          </w:rPr>
          <w:instrText xml:space="preserve"> PAGEREF _Toc140583974 \h </w:instrText>
        </w:r>
        <w:r w:rsidR="008D12D4">
          <w:rPr>
            <w:webHidden/>
          </w:rPr>
        </w:r>
        <w:r w:rsidR="008D12D4">
          <w:rPr>
            <w:webHidden/>
          </w:rPr>
          <w:fldChar w:fldCharType="separate"/>
        </w:r>
        <w:r w:rsidR="00DC2951">
          <w:rPr>
            <w:webHidden/>
          </w:rPr>
          <w:t>11</w:t>
        </w:r>
        <w:r w:rsidR="008D12D4">
          <w:rPr>
            <w:webHidden/>
          </w:rPr>
          <w:fldChar w:fldCharType="end"/>
        </w:r>
      </w:hyperlink>
    </w:p>
    <w:p w14:paraId="5E104EC6" w14:textId="4E88CF6F" w:rsidR="008D12D4" w:rsidRDefault="004A0C34">
      <w:pPr>
        <w:pStyle w:val="TOC1"/>
        <w:rPr>
          <w:rFonts w:asciiTheme="minorHAnsi" w:eastAsiaTheme="minorEastAsia" w:hAnsiTheme="minorHAnsi" w:cstheme="minorBidi"/>
          <w:sz w:val="22"/>
          <w:szCs w:val="22"/>
          <w:lang w:val="en-GB" w:eastAsia="en-GB"/>
        </w:rPr>
      </w:pPr>
      <w:hyperlink w:anchor="_Toc140583975" w:history="1">
        <w:r w:rsidR="008D12D4" w:rsidRPr="00686AF3">
          <w:rPr>
            <w:rStyle w:val="Hyperlink"/>
            <w:lang w:val="en-GB"/>
          </w:rPr>
          <w:t>List of International Signalling Point Codes (ISPC)</w:t>
        </w:r>
        <w:r w:rsidR="008D12D4">
          <w:rPr>
            <w:rStyle w:val="Hyperlink"/>
            <w:lang w:val="en-GB"/>
          </w:rPr>
          <w:tab/>
        </w:r>
        <w:r w:rsidR="008D12D4">
          <w:rPr>
            <w:webHidden/>
          </w:rPr>
          <w:tab/>
        </w:r>
        <w:r w:rsidR="008D12D4">
          <w:rPr>
            <w:webHidden/>
          </w:rPr>
          <w:fldChar w:fldCharType="begin"/>
        </w:r>
        <w:r w:rsidR="008D12D4">
          <w:rPr>
            <w:webHidden/>
          </w:rPr>
          <w:instrText xml:space="preserve"> PAGEREF _Toc140583975 \h </w:instrText>
        </w:r>
        <w:r w:rsidR="008D12D4">
          <w:rPr>
            <w:webHidden/>
          </w:rPr>
        </w:r>
        <w:r w:rsidR="008D12D4">
          <w:rPr>
            <w:webHidden/>
          </w:rPr>
          <w:fldChar w:fldCharType="separate"/>
        </w:r>
        <w:r w:rsidR="00DC2951">
          <w:rPr>
            <w:webHidden/>
          </w:rPr>
          <w:t>12</w:t>
        </w:r>
        <w:r w:rsidR="008D12D4">
          <w:rPr>
            <w:webHidden/>
          </w:rPr>
          <w:fldChar w:fldCharType="end"/>
        </w:r>
      </w:hyperlink>
    </w:p>
    <w:p w14:paraId="32AAE343" w14:textId="734E8ED2" w:rsidR="008D12D4" w:rsidRDefault="004A0C34">
      <w:pPr>
        <w:pStyle w:val="TOC1"/>
        <w:rPr>
          <w:rFonts w:asciiTheme="minorHAnsi" w:eastAsiaTheme="minorEastAsia" w:hAnsiTheme="minorHAnsi" w:cstheme="minorBidi"/>
          <w:sz w:val="22"/>
          <w:szCs w:val="22"/>
          <w:lang w:val="en-GB" w:eastAsia="en-GB"/>
        </w:rPr>
      </w:pPr>
      <w:hyperlink w:anchor="_Toc140583976" w:history="1">
        <w:r w:rsidR="008D12D4" w:rsidRPr="00686AF3">
          <w:rPr>
            <w:rStyle w:val="Hyperlink"/>
          </w:rPr>
          <w:t>List of Data Network Identification Codes (DNIC)</w:t>
        </w:r>
        <w:r w:rsidR="008D12D4">
          <w:rPr>
            <w:rStyle w:val="Hyperlink"/>
          </w:rPr>
          <w:tab/>
        </w:r>
        <w:r w:rsidR="008D12D4">
          <w:rPr>
            <w:webHidden/>
          </w:rPr>
          <w:tab/>
        </w:r>
        <w:r w:rsidR="008D12D4">
          <w:rPr>
            <w:webHidden/>
          </w:rPr>
          <w:fldChar w:fldCharType="begin"/>
        </w:r>
        <w:r w:rsidR="008D12D4">
          <w:rPr>
            <w:webHidden/>
          </w:rPr>
          <w:instrText xml:space="preserve"> PAGEREF _Toc140583976 \h </w:instrText>
        </w:r>
        <w:r w:rsidR="008D12D4">
          <w:rPr>
            <w:webHidden/>
          </w:rPr>
        </w:r>
        <w:r w:rsidR="008D12D4">
          <w:rPr>
            <w:webHidden/>
          </w:rPr>
          <w:fldChar w:fldCharType="separate"/>
        </w:r>
        <w:r w:rsidR="00DC2951">
          <w:rPr>
            <w:webHidden/>
          </w:rPr>
          <w:t>13</w:t>
        </w:r>
        <w:r w:rsidR="008D12D4">
          <w:rPr>
            <w:webHidden/>
          </w:rPr>
          <w:fldChar w:fldCharType="end"/>
        </w:r>
      </w:hyperlink>
    </w:p>
    <w:p w14:paraId="5F85AA36" w14:textId="60DD594E" w:rsidR="00280827" w:rsidRPr="00280827" w:rsidRDefault="00FE1080" w:rsidP="00280827">
      <w:pPr>
        <w:pStyle w:val="TOC1"/>
        <w:rPr>
          <w:rFonts w:eastAsiaTheme="minorEastAsia"/>
          <w:lang w:val="en-GB"/>
        </w:rPr>
      </w:pPr>
      <w:r>
        <w:rPr>
          <w:b/>
          <w:bCs/>
          <w:lang w:val="en-GB"/>
        </w:rPr>
        <w:fldChar w:fldCharType="end"/>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41389C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8AF3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7B22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904338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39E09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CE38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948786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3C3EE3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83A97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D380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7CF3D24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D7F76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2AF21C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CBA5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1A031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99E5A1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8264CC" w14:textId="77777777" w:rsidR="00833E4D" w:rsidRDefault="00833E4D" w:rsidP="00B561D4">
      <w:pPr>
        <w:pStyle w:val="Heading20"/>
        <w:rPr>
          <w:lang w:val="en-GB"/>
        </w:rPr>
      </w:pPr>
      <w:bookmarkStart w:id="1182" w:name="_Toc4420922"/>
      <w:bookmarkStart w:id="1183" w:name="_Toc1570037"/>
      <w:bookmarkStart w:id="1184" w:name="_Toc140583963"/>
      <w:bookmarkStart w:id="1185" w:name="_Toc6411909"/>
      <w:bookmarkStart w:id="1186" w:name="_Toc6215744"/>
      <w:bookmarkStart w:id="1187" w:name="_Toc4420932"/>
      <w:bookmarkStart w:id="1188" w:name="_Toc1570044"/>
      <w:bookmarkStart w:id="1189" w:name="_Toc340536"/>
      <w:bookmarkStart w:id="1190" w:name="_Toc536101952"/>
      <w:bookmarkStart w:id="1191" w:name="_Toc531960787"/>
      <w:bookmarkStart w:id="1192" w:name="_Toc531094570"/>
      <w:bookmarkStart w:id="1193" w:name="_Toc526431483"/>
      <w:bookmarkStart w:id="1194" w:name="_Toc525638295"/>
      <w:bookmarkStart w:id="1195" w:name="_Toc524430964"/>
      <w:bookmarkStart w:id="1196" w:name="_Toc520709570"/>
      <w:bookmarkStart w:id="1197" w:name="_Toc518981888"/>
      <w:bookmarkStart w:id="1198" w:name="_Toc517792335"/>
      <w:bookmarkStart w:id="1199" w:name="_Toc514850724"/>
      <w:bookmarkStart w:id="1200" w:name="_Toc513645657"/>
      <w:bookmarkStart w:id="1201" w:name="_Toc510775355"/>
      <w:bookmarkStart w:id="1202" w:name="_Toc509838134"/>
      <w:bookmarkStart w:id="1203" w:name="_Toc507510721"/>
      <w:bookmarkStart w:id="1204" w:name="_Toc505005338"/>
      <w:bookmarkStart w:id="1205" w:name="_Toc503439022"/>
      <w:bookmarkStart w:id="1206" w:name="_Toc500842108"/>
      <w:bookmarkStart w:id="1207" w:name="_Toc500841784"/>
      <w:bookmarkStart w:id="1208" w:name="_Toc499624466"/>
      <w:bookmarkStart w:id="1209" w:name="_Toc497988320"/>
      <w:bookmarkStart w:id="1210" w:name="_Toc497986899"/>
      <w:bookmarkStart w:id="1211" w:name="_Toc496537203"/>
      <w:bookmarkStart w:id="1212" w:name="_Toc495499935"/>
      <w:bookmarkStart w:id="1213" w:name="_Toc493685649"/>
      <w:bookmarkStart w:id="1214" w:name="_Toc488848859"/>
      <w:bookmarkStart w:id="1215" w:name="_Toc487466269"/>
      <w:bookmarkStart w:id="1216" w:name="_Toc486323174"/>
      <w:bookmarkStart w:id="1217" w:name="_Toc485117070"/>
      <w:bookmarkStart w:id="1218" w:name="_Toc483388291"/>
      <w:bookmarkStart w:id="1219" w:name="_Toc482280104"/>
      <w:bookmarkStart w:id="1220" w:name="_Toc479671309"/>
      <w:bookmarkStart w:id="1221" w:name="_Toc478464764"/>
      <w:bookmarkStart w:id="1222" w:name="_Toc477169054"/>
      <w:bookmarkStart w:id="1223" w:name="_Toc474504483"/>
      <w:bookmarkStart w:id="1224" w:name="_Toc473209550"/>
      <w:bookmarkStart w:id="1225" w:name="_Toc471824667"/>
      <w:bookmarkStart w:id="1226" w:name="_Toc469924991"/>
      <w:bookmarkStart w:id="1227" w:name="_Toc469048950"/>
      <w:bookmarkStart w:id="1228" w:name="_Toc466367272"/>
      <w:bookmarkStart w:id="1229" w:name="_Toc456103335"/>
      <w:bookmarkStart w:id="1230" w:name="_Toc456103219"/>
      <w:bookmarkStart w:id="1231" w:name="_Toc454789159"/>
      <w:bookmarkStart w:id="1232" w:name="_Toc453320524"/>
      <w:bookmarkStart w:id="1233" w:name="_Toc451863143"/>
      <w:bookmarkStart w:id="1234" w:name="_Toc450747475"/>
      <w:bookmarkStart w:id="1235" w:name="_Toc449442775"/>
      <w:bookmarkStart w:id="1236" w:name="_Toc446578881"/>
      <w:bookmarkStart w:id="1237" w:name="_Toc445368596"/>
      <w:bookmarkStart w:id="1238" w:name="_Toc442711620"/>
      <w:bookmarkStart w:id="1239" w:name="_Toc441671603"/>
      <w:bookmarkStart w:id="1240" w:name="_Toc440443796"/>
      <w:bookmarkStart w:id="1241" w:name="_Toc438219174"/>
      <w:bookmarkStart w:id="1242" w:name="_Toc437264287"/>
      <w:bookmarkStart w:id="1243" w:name="_Toc436383069"/>
      <w:bookmarkStart w:id="1244" w:name="_Toc434843834"/>
      <w:bookmarkStart w:id="1245" w:name="_Toc433358220"/>
      <w:bookmarkStart w:id="1246" w:name="_Toc432498840"/>
      <w:bookmarkStart w:id="1247" w:name="_Toc429469054"/>
      <w:bookmarkStart w:id="1248" w:name="_Toc428372303"/>
      <w:bookmarkStart w:id="1249" w:name="_Toc428193356"/>
      <w:bookmarkStart w:id="1250" w:name="_Toc424300248"/>
      <w:bookmarkStart w:id="1251" w:name="_Toc423078775"/>
      <w:bookmarkStart w:id="1252" w:name="_Toc421783562"/>
      <w:bookmarkStart w:id="1253" w:name="_Toc420414839"/>
      <w:bookmarkStart w:id="1254" w:name="_Toc417984361"/>
      <w:bookmarkStart w:id="1255" w:name="_Toc416360078"/>
      <w:bookmarkStart w:id="1256" w:name="_Toc414884968"/>
      <w:bookmarkStart w:id="1257" w:name="_Toc410904539"/>
      <w:bookmarkStart w:id="1258" w:name="_Toc409708236"/>
      <w:bookmarkStart w:id="1259" w:name="_Toc408576641"/>
      <w:bookmarkStart w:id="1260" w:name="_Toc406508020"/>
      <w:bookmarkStart w:id="1261" w:name="_Toc405386782"/>
      <w:bookmarkStart w:id="1262" w:name="_Toc404332316"/>
      <w:bookmarkStart w:id="1263" w:name="_Toc402967104"/>
      <w:bookmarkStart w:id="1264" w:name="_Toc401757924"/>
      <w:bookmarkStart w:id="1265" w:name="_Toc400374878"/>
      <w:bookmarkStart w:id="1266" w:name="_Toc399160640"/>
      <w:bookmarkStart w:id="1267" w:name="_Toc397517657"/>
      <w:bookmarkStart w:id="1268" w:name="_Toc396212812"/>
      <w:bookmarkStart w:id="1269" w:name="_Toc395100465"/>
      <w:bookmarkStart w:id="1270" w:name="_Toc393715490"/>
      <w:bookmarkStart w:id="1271" w:name="_Toc393714486"/>
      <w:bookmarkStart w:id="1272" w:name="_Toc393713419"/>
      <w:bookmarkStart w:id="1273" w:name="_Toc392235888"/>
      <w:bookmarkStart w:id="1274" w:name="_Toc391386074"/>
      <w:bookmarkStart w:id="1275" w:name="_Toc389730886"/>
      <w:bookmarkStart w:id="1276" w:name="_Toc388947562"/>
      <w:bookmarkStart w:id="1277" w:name="_Toc388946329"/>
      <w:bookmarkStart w:id="1278" w:name="_Toc385496801"/>
      <w:bookmarkStart w:id="1279" w:name="_Toc384625709"/>
      <w:bookmarkStart w:id="1280" w:name="_Toc383182315"/>
      <w:bookmarkStart w:id="1281" w:name="_Toc381784232"/>
      <w:bookmarkStart w:id="1282" w:name="_Toc380582899"/>
      <w:bookmarkStart w:id="1283" w:name="_Toc379440374"/>
      <w:bookmarkStart w:id="1284" w:name="_Toc378322721"/>
      <w:bookmarkStart w:id="1285" w:name="_Toc377026500"/>
      <w:bookmarkStart w:id="1286" w:name="_Toc374692771"/>
      <w:bookmarkStart w:id="1287" w:name="_Toc374692694"/>
      <w:bookmarkStart w:id="1288" w:name="_Toc374006640"/>
      <w:bookmarkStart w:id="1289" w:name="_Toc373157832"/>
      <w:bookmarkStart w:id="1290" w:name="_Toc371588866"/>
      <w:bookmarkStart w:id="1291" w:name="_Toc370373498"/>
      <w:bookmarkStart w:id="1292" w:name="_Toc369007891"/>
      <w:bookmarkStart w:id="1293" w:name="_Toc369007687"/>
      <w:bookmarkStart w:id="1294" w:name="_Toc367715553"/>
      <w:bookmarkStart w:id="1295" w:name="_Toc366157714"/>
      <w:bookmarkStart w:id="1296" w:name="_Toc364672357"/>
      <w:bookmarkStart w:id="1297" w:name="_Toc363741408"/>
      <w:bookmarkStart w:id="1298" w:name="_Toc361921568"/>
      <w:bookmarkStart w:id="1299" w:name="_Toc360696837"/>
      <w:bookmarkStart w:id="1300" w:name="_Toc359489437"/>
      <w:bookmarkStart w:id="1301" w:name="_Toc358192588"/>
      <w:bookmarkStart w:id="1302" w:name="_Toc357001961"/>
      <w:bookmarkStart w:id="1303" w:name="_Toc355708878"/>
      <w:bookmarkStart w:id="1304" w:name="_Toc354053852"/>
      <w:bookmarkStart w:id="1305" w:name="_Toc352940515"/>
      <w:bookmarkStart w:id="1306" w:name="_Toc351549910"/>
      <w:bookmarkStart w:id="1307" w:name="_Toc350415589"/>
      <w:bookmarkStart w:id="1308" w:name="_Toc349288271"/>
      <w:bookmarkStart w:id="1309" w:name="_Toc347929610"/>
      <w:bookmarkStart w:id="1310" w:name="_Toc346885965"/>
      <w:bookmarkStart w:id="1311" w:name="_Toc345579843"/>
      <w:bookmarkStart w:id="1312" w:name="_Toc343262688"/>
      <w:bookmarkStart w:id="1313" w:name="_Toc342912868"/>
      <w:bookmarkStart w:id="1314" w:name="_Toc341451237"/>
      <w:bookmarkStart w:id="1315" w:name="_Toc340225539"/>
      <w:bookmarkStart w:id="1316" w:name="_Toc338779392"/>
      <w:bookmarkStart w:id="1317" w:name="_Toc337110351"/>
      <w:bookmarkStart w:id="1318" w:name="_Toc335901525"/>
      <w:bookmarkStart w:id="1319" w:name="_Toc334776206"/>
      <w:bookmarkStart w:id="1320" w:name="_Toc332272671"/>
      <w:bookmarkStart w:id="1321" w:name="_Toc323904393"/>
      <w:bookmarkStart w:id="1322" w:name="_Toc323035740"/>
      <w:bookmarkStart w:id="1323" w:name="_Toc320536977"/>
      <w:bookmarkStart w:id="1324" w:name="_Toc318965020"/>
      <w:bookmarkStart w:id="1325" w:name="_Toc316479982"/>
      <w:bookmarkStart w:id="1326" w:name="_Toc313973326"/>
      <w:bookmarkStart w:id="1327" w:name="_Toc311103661"/>
      <w:bookmarkStart w:id="1328" w:name="_Toc308530349"/>
      <w:bookmarkStart w:id="1329" w:name="_Toc304892184"/>
      <w:bookmarkStart w:id="1330" w:name="_Toc303344266"/>
      <w:bookmarkStart w:id="1331" w:name="_Toc301945311"/>
      <w:bookmarkStart w:id="1332" w:name="_Toc297804737"/>
      <w:bookmarkStart w:id="1333" w:name="_Toc296675486"/>
      <w:bookmarkStart w:id="1334" w:name="_Toc295387916"/>
      <w:bookmarkStart w:id="1335" w:name="_Toc292704991"/>
      <w:bookmarkStart w:id="1336" w:name="_Toc291005407"/>
      <w:bookmarkStart w:id="1337" w:name="_Toc288660298"/>
      <w:bookmarkStart w:id="1338" w:name="_Toc286218733"/>
      <w:bookmarkStart w:id="1339" w:name="_Toc283737222"/>
      <w:bookmarkStart w:id="1340" w:name="_Toc282526056"/>
      <w:bookmarkStart w:id="1341" w:name="_Toc280349224"/>
      <w:bookmarkStart w:id="1342" w:name="_Toc279669168"/>
      <w:bookmarkStart w:id="1343" w:name="_Toc276717182"/>
      <w:bookmarkStart w:id="1344" w:name="_Toc274223846"/>
      <w:bookmarkStart w:id="1345" w:name="_Toc273023372"/>
      <w:bookmarkStart w:id="1346" w:name="_Toc271700511"/>
      <w:bookmarkStart w:id="1347" w:name="_Toc268774042"/>
      <w:bookmarkStart w:id="1348" w:name="_Toc266181257"/>
      <w:bookmarkStart w:id="1349" w:name="_Toc265056510"/>
      <w:bookmarkStart w:id="1350" w:name="_Toc262631831"/>
      <w:bookmarkStart w:id="1351" w:name="_Toc259783160"/>
      <w:bookmarkStart w:id="1352" w:name="_Toc253407165"/>
      <w:bookmarkStart w:id="1353" w:name="_Toc251059439"/>
      <w:bookmarkStart w:id="1354" w:name="_Toc248829285"/>
      <w:bookmarkStart w:id="1355" w:name="_Toc8296067"/>
      <w:bookmarkStart w:id="1356" w:name="_Toc9580680"/>
      <w:bookmarkStart w:id="1357" w:name="_Toc12354368"/>
      <w:bookmarkStart w:id="1358" w:name="_Toc13065957"/>
      <w:bookmarkStart w:id="1359" w:name="_Toc14769332"/>
      <w:bookmarkStart w:id="1360" w:name="_Toc17298854"/>
      <w:bookmarkStart w:id="1361" w:name="_Toc18681556"/>
      <w:bookmarkStart w:id="1362" w:name="_Toc21528584"/>
      <w:bookmarkStart w:id="1363" w:name="_Toc23321871"/>
      <w:bookmarkStart w:id="1364" w:name="_Toc24365712"/>
      <w:bookmarkStart w:id="1365" w:name="_Toc25746889"/>
      <w:bookmarkStart w:id="1366" w:name="_Toc26539918"/>
      <w:bookmarkStart w:id="1367" w:name="_Toc27558706"/>
      <w:bookmarkStart w:id="1368" w:name="_Toc31986490"/>
      <w:bookmarkStart w:id="1369" w:name="_Toc33175456"/>
      <w:bookmarkStart w:id="1370" w:name="_Toc38455869"/>
      <w:bookmarkStart w:id="1371" w:name="_Toc40787346"/>
      <w:bookmarkStart w:id="1372" w:name="_Toc46322978"/>
      <w:bookmarkStart w:id="1373" w:name="_Toc49438646"/>
      <w:bookmarkStart w:id="1374" w:name="_Toc51669585"/>
      <w:bookmarkStart w:id="1375" w:name="_Toc52889726"/>
      <w:bookmarkStart w:id="1376" w:name="_Toc57030869"/>
      <w:bookmarkStart w:id="1377" w:name="_Toc67918827"/>
      <w:bookmarkStart w:id="1378" w:name="_Toc70410772"/>
      <w:bookmarkStart w:id="1379" w:name="_Toc74064888"/>
      <w:bookmarkStart w:id="1380" w:name="_Toc78207946"/>
      <w:bookmarkStart w:id="1381" w:name="_Toc97889188"/>
      <w:bookmarkStart w:id="1382" w:name="_Toc103001300"/>
      <w:bookmarkStart w:id="1383" w:name="_Toc108423199"/>
      <w:bookmarkStart w:id="1384" w:name="_Toc125536230"/>
      <w:bookmarkEnd w:id="880"/>
      <w:bookmarkEnd w:id="881"/>
      <w:r>
        <w:rPr>
          <w:lang w:val="en-GB"/>
        </w:rPr>
        <w:lastRenderedPageBreak/>
        <w:t xml:space="preserve">Approval of </w:t>
      </w:r>
      <w:r w:rsidRPr="00B561D4">
        <w:rPr>
          <w:lang w:val="en-US"/>
        </w:rPr>
        <w:t>ITU</w:t>
      </w:r>
      <w:r>
        <w:rPr>
          <w:lang w:val="en-GB"/>
        </w:rPr>
        <w:t>-T Recommendations</w:t>
      </w:r>
      <w:bookmarkEnd w:id="1182"/>
      <w:bookmarkEnd w:id="1183"/>
      <w:bookmarkEnd w:id="1184"/>
    </w:p>
    <w:p w14:paraId="2217D7D5" w14:textId="77777777" w:rsidR="00144FEF" w:rsidRPr="00144FEF" w:rsidRDefault="00144FEF" w:rsidP="00144FEF">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144FEF">
        <w:rPr>
          <w:lang w:val="en-GB"/>
        </w:rPr>
        <w:t>By AAP-32, it was announced that the following ITU-T Recommendations were approved, in accordance with the procedures outlined in Recommendation ITU-T A.8:</w:t>
      </w:r>
    </w:p>
    <w:p w14:paraId="07BFC998" w14:textId="55FFF759"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J.152 (07/2023): Requirements for cable television services to use 5G radio system</w:t>
      </w:r>
    </w:p>
    <w:p w14:paraId="63A57D12" w14:textId="6486A783"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J.224 (07/2023): Fifth-generation transmission systems for interactive cable television services - IP cable modems</w:t>
      </w:r>
    </w:p>
    <w:p w14:paraId="5EBC05DC" w14:textId="01023BBA"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J.225 (07/2023): Fourth-generation transmission systems for interactive cable television services - IP cable modems</w:t>
      </w:r>
    </w:p>
    <w:p w14:paraId="6E39BF75" w14:textId="0633C0D6"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J.299 (07/2023): Functional requirements for remote management of cable set-top box by auto configuration server</w:t>
      </w:r>
    </w:p>
    <w:p w14:paraId="3872D2FB" w14:textId="405A3921"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J.1036 (07/2023): Factual subscriber-base reporting and protected content delivery in conditional access system - Requirements</w:t>
      </w:r>
    </w:p>
    <w:p w14:paraId="2814BB2E" w14:textId="669BD9E9"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J.1112 (07/2023): Functional Requirements for IP-based Digital Video Convergence Service</w:t>
      </w:r>
    </w:p>
    <w:p w14:paraId="3E5D9EF0" w14:textId="68B92955"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J.1305 (07/2023): Requirements of microservice architecture for audio-visual media in the converged media cloud</w:t>
      </w:r>
    </w:p>
    <w:p w14:paraId="28A7451D" w14:textId="0990311D"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J.1306 (07/2023): Specification of microservice architecture for audio-visual media in the converged media cloud</w:t>
      </w:r>
    </w:p>
    <w:p w14:paraId="341340E7" w14:textId="28815C51"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J.1612 (07/2023): The Architecture for Smart Home Gateway</w:t>
      </w:r>
    </w:p>
    <w:p w14:paraId="61ADAFD0" w14:textId="3C5E431E"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Q.3063 (2022) Cor. 1 (07/2023)</w:t>
      </w:r>
    </w:p>
    <w:p w14:paraId="5F3EACDB" w14:textId="55C5A081"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Q.4140 (07/2023): Signalling requirements for service deployment in computing power network</w:t>
      </w:r>
    </w:p>
    <w:p w14:paraId="027A35CA" w14:textId="70477C8C"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Q.5006 (07/2023): Signalling requirements for hierarchical network slicing service</w:t>
      </w:r>
    </w:p>
    <w:p w14:paraId="256E2CE6" w14:textId="720413C6" w:rsidR="00144FEF" w:rsidRPr="00144FEF" w:rsidRDefault="00144FEF" w:rsidP="00144FEF">
      <w:pPr>
        <w:pStyle w:val="enumlev1"/>
        <w:rPr>
          <w:lang w:val="en-GB"/>
        </w:rPr>
      </w:pPr>
      <w:r w:rsidRPr="00144FEF">
        <w:rPr>
          <w:lang w:val="en-GB"/>
        </w:rPr>
        <w:t xml:space="preserve">– </w:t>
      </w:r>
      <w:r>
        <w:rPr>
          <w:lang w:val="en-GB"/>
        </w:rPr>
        <w:tab/>
      </w:r>
      <w:r w:rsidRPr="00144FEF">
        <w:rPr>
          <w:lang w:val="en-GB"/>
        </w:rPr>
        <w:t>ITU-T Q.5026 (07/2023): Signalling Requirements and Protocol for Providing Network-oriented Data Integrity Verification Service based on Blockchain in IMT-2020 network</w:t>
      </w:r>
    </w:p>
    <w:p w14:paraId="0EBD34F9" w14:textId="2F0C6A1A" w:rsidR="00144FEF" w:rsidRDefault="00144FEF" w:rsidP="00144FEF">
      <w:pPr>
        <w:pStyle w:val="enumlev1"/>
        <w:rPr>
          <w:lang w:val="en-GB"/>
        </w:rPr>
      </w:pPr>
      <w:r w:rsidRPr="00144FEF">
        <w:rPr>
          <w:lang w:val="en-GB"/>
        </w:rPr>
        <w:t xml:space="preserve">– </w:t>
      </w:r>
      <w:r>
        <w:rPr>
          <w:lang w:val="en-GB"/>
        </w:rPr>
        <w:tab/>
      </w:r>
      <w:r w:rsidRPr="00144FEF">
        <w:rPr>
          <w:lang w:val="en-GB"/>
        </w:rPr>
        <w:t>ITU-T Q.5027 (07/2023): Protocol for IMT-2020 network integration with Time Sensitive Network</w:t>
      </w:r>
    </w:p>
    <w:p w14:paraId="0A4F2830" w14:textId="5B870F82" w:rsidR="00144FEF" w:rsidRDefault="00144FEF" w:rsidP="00144FEF">
      <w:pPr>
        <w:pStyle w:val="enumlev1"/>
        <w:rPr>
          <w:lang w:val="en-GB"/>
        </w:rPr>
      </w:pPr>
    </w:p>
    <w:p w14:paraId="676ADEFE" w14:textId="19016064" w:rsidR="00144FEF" w:rsidRDefault="00144FEF" w:rsidP="00144FEF">
      <w:pPr>
        <w:pStyle w:val="enumlev1"/>
        <w:rPr>
          <w:lang w:val="en-GB"/>
        </w:rPr>
      </w:pPr>
    </w:p>
    <w:p w14:paraId="56A82115" w14:textId="77777777" w:rsidR="00144FEF" w:rsidRPr="00144FEF" w:rsidRDefault="00144FEF" w:rsidP="00144FEF">
      <w:pPr>
        <w:pStyle w:val="Heading20"/>
        <w:rPr>
          <w:noProof w:val="0"/>
          <w:lang w:val="en-GB"/>
        </w:rPr>
      </w:pPr>
      <w:bookmarkStart w:id="1385" w:name="_Toc219001155"/>
      <w:bookmarkStart w:id="1386" w:name="_Toc232323934"/>
      <w:bookmarkStart w:id="1387" w:name="_Toc140583964"/>
      <w:r w:rsidRPr="00144FEF">
        <w:rPr>
          <w:noProof w:val="0"/>
          <w:lang w:val="en-GB"/>
        </w:rPr>
        <w:t xml:space="preserve">Assignment of </w:t>
      </w:r>
      <w:r w:rsidRPr="00144FEF">
        <w:rPr>
          <w:lang w:val="en-GB"/>
        </w:rPr>
        <w:t>Signalling</w:t>
      </w:r>
      <w:r w:rsidRPr="00144FEF">
        <w:rPr>
          <w:noProof w:val="0"/>
          <w:lang w:val="en-GB"/>
        </w:rPr>
        <w:t xml:space="preserve"> Area/Network Codes (SANC)</w:t>
      </w:r>
      <w:r w:rsidRPr="00144FEF">
        <w:rPr>
          <w:noProof w:val="0"/>
          <w:lang w:val="en-GB"/>
        </w:rPr>
        <w:br/>
        <w:t>(Recommendation ITU-T Q.708 (03/99))</w:t>
      </w:r>
      <w:bookmarkEnd w:id="1385"/>
      <w:bookmarkEnd w:id="1386"/>
      <w:bookmarkEnd w:id="1387"/>
    </w:p>
    <w:p w14:paraId="0B0A15DF" w14:textId="77777777" w:rsidR="00144FEF" w:rsidRPr="00144FEF" w:rsidRDefault="00144FEF" w:rsidP="00144FEF">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388" w:name="_Toc219001156"/>
      <w:bookmarkStart w:id="1389" w:name="_Toc232323935"/>
      <w:r w:rsidRPr="00144FEF">
        <w:rPr>
          <w:rFonts w:asciiTheme="minorHAnsi" w:hAnsiTheme="minorHAnsi"/>
          <w:b/>
          <w:bCs/>
          <w:noProof w:val="0"/>
          <w:lang w:val="en-GB"/>
        </w:rPr>
        <w:t>Note from TSB</w:t>
      </w:r>
      <w:bookmarkEnd w:id="1388"/>
      <w:bookmarkEnd w:id="1389"/>
    </w:p>
    <w:p w14:paraId="1CF5CD6D" w14:textId="77777777" w:rsidR="00144FEF" w:rsidRPr="00144FEF" w:rsidRDefault="00144FEF" w:rsidP="00144FEF">
      <w:pPr>
        <w:tabs>
          <w:tab w:val="clear" w:pos="1276"/>
          <w:tab w:val="clear" w:pos="1843"/>
          <w:tab w:val="left" w:pos="1134"/>
          <w:tab w:val="left" w:pos="1560"/>
          <w:tab w:val="left" w:pos="2127"/>
        </w:tabs>
        <w:rPr>
          <w:rFonts w:asciiTheme="minorHAnsi" w:hAnsiTheme="minorHAnsi"/>
          <w:noProof w:val="0"/>
          <w:lang w:val="en-GB"/>
        </w:rPr>
      </w:pPr>
      <w:r w:rsidRPr="00144FEF">
        <w:rPr>
          <w:rFonts w:asciiTheme="minorHAnsi" w:hAnsiTheme="minorHAnsi"/>
          <w:noProof w:val="0"/>
          <w:lang w:val="en-GB"/>
        </w:rPr>
        <w:t>At the request of the Administration of France, the Director of TSB has assigned the following signalling area/network code (SANC) for use in the international part of the signalling system No. 7 network of this country/geographical area, in accordance with Recommendation ITU-T Q.708 (03/99):</w:t>
      </w:r>
    </w:p>
    <w:p w14:paraId="1CD69808" w14:textId="77777777" w:rsidR="00144FEF" w:rsidRPr="00144FEF" w:rsidRDefault="00144FEF" w:rsidP="00144FEF">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tbl>
      <w:tblPr>
        <w:tblW w:w="6237" w:type="dxa"/>
        <w:jc w:val="center"/>
        <w:tblLayout w:type="fixed"/>
        <w:tblLook w:val="0000" w:firstRow="0" w:lastRow="0" w:firstColumn="0" w:lastColumn="0" w:noHBand="0" w:noVBand="0"/>
      </w:tblPr>
      <w:tblGrid>
        <w:gridCol w:w="4961"/>
        <w:gridCol w:w="1276"/>
      </w:tblGrid>
      <w:tr w:rsidR="00144FEF" w:rsidRPr="00144FEF" w14:paraId="5BFD6988" w14:textId="77777777" w:rsidTr="006B26BD">
        <w:trPr>
          <w:jc w:val="center"/>
        </w:trPr>
        <w:tc>
          <w:tcPr>
            <w:tcW w:w="4961" w:type="dxa"/>
            <w:vAlign w:val="center"/>
          </w:tcPr>
          <w:p w14:paraId="6F931EAE" w14:textId="77777777" w:rsidR="00144FEF" w:rsidRPr="00144FEF" w:rsidRDefault="00144FEF" w:rsidP="00144FEF">
            <w:pPr>
              <w:tabs>
                <w:tab w:val="clear" w:pos="1276"/>
                <w:tab w:val="clear" w:pos="1843"/>
                <w:tab w:val="left" w:pos="1134"/>
                <w:tab w:val="left" w:pos="1560"/>
                <w:tab w:val="left" w:pos="2127"/>
              </w:tabs>
              <w:spacing w:before="40" w:after="40"/>
              <w:jc w:val="left"/>
              <w:rPr>
                <w:rFonts w:asciiTheme="minorHAnsi" w:hAnsiTheme="minorHAnsi" w:cstheme="minorHAnsi"/>
                <w:i/>
                <w:iCs/>
                <w:noProof w:val="0"/>
                <w:lang w:val="en-GB"/>
              </w:rPr>
            </w:pPr>
            <w:r w:rsidRPr="00144FEF">
              <w:rPr>
                <w:rFonts w:asciiTheme="minorHAnsi" w:hAnsiTheme="minorHAnsi" w:cstheme="minorHAnsi"/>
                <w:i/>
                <w:noProof w:val="0"/>
                <w:lang w:val="en-GB"/>
              </w:rPr>
              <w:t>Country</w:t>
            </w:r>
            <w:r w:rsidRPr="00144FEF">
              <w:rPr>
                <w:rFonts w:asciiTheme="minorHAnsi" w:hAnsiTheme="minorHAnsi" w:cstheme="minorHAnsi"/>
                <w:iCs/>
                <w:noProof w:val="0"/>
                <w:lang w:val="en-GB"/>
              </w:rPr>
              <w:t>/</w:t>
            </w:r>
            <w:r w:rsidRPr="00144FEF">
              <w:rPr>
                <w:rFonts w:asciiTheme="minorHAnsi" w:hAnsiTheme="minorHAnsi" w:cstheme="minorHAnsi"/>
                <w:i/>
                <w:noProof w:val="0"/>
                <w:lang w:val="en-GB"/>
              </w:rPr>
              <w:t>geographical area or signalling network</w:t>
            </w:r>
          </w:p>
        </w:tc>
        <w:tc>
          <w:tcPr>
            <w:tcW w:w="1276" w:type="dxa"/>
            <w:vAlign w:val="center"/>
          </w:tcPr>
          <w:p w14:paraId="7A0CE6C1" w14:textId="77777777" w:rsidR="00144FEF" w:rsidRPr="00144FEF" w:rsidRDefault="00144FEF" w:rsidP="00144FEF">
            <w:pPr>
              <w:tabs>
                <w:tab w:val="clear" w:pos="1276"/>
                <w:tab w:val="clear" w:pos="1843"/>
                <w:tab w:val="left" w:pos="1134"/>
                <w:tab w:val="left" w:pos="1560"/>
                <w:tab w:val="left" w:pos="2127"/>
              </w:tabs>
              <w:spacing w:before="40" w:after="40"/>
              <w:jc w:val="center"/>
              <w:rPr>
                <w:rFonts w:asciiTheme="minorHAnsi" w:hAnsiTheme="minorHAnsi" w:cstheme="minorHAnsi"/>
                <w:i/>
                <w:iCs/>
                <w:noProof w:val="0"/>
                <w:lang w:val="en-GB"/>
              </w:rPr>
            </w:pPr>
            <w:r w:rsidRPr="00144FEF">
              <w:rPr>
                <w:rFonts w:asciiTheme="minorHAnsi" w:hAnsiTheme="minorHAnsi" w:cstheme="minorHAnsi"/>
                <w:i/>
                <w:iCs/>
                <w:noProof w:val="0"/>
                <w:lang w:val="en-GB"/>
              </w:rPr>
              <w:t>SANC</w:t>
            </w:r>
          </w:p>
        </w:tc>
      </w:tr>
      <w:tr w:rsidR="00144FEF" w:rsidRPr="00144FEF" w14:paraId="51F323A7" w14:textId="77777777" w:rsidTr="006B26BD">
        <w:trPr>
          <w:jc w:val="center"/>
        </w:trPr>
        <w:tc>
          <w:tcPr>
            <w:tcW w:w="4961" w:type="dxa"/>
            <w:vAlign w:val="center"/>
          </w:tcPr>
          <w:p w14:paraId="23C66425" w14:textId="77777777" w:rsidR="00144FEF" w:rsidRPr="00144FEF" w:rsidRDefault="00144FEF" w:rsidP="00144FEF">
            <w:pPr>
              <w:tabs>
                <w:tab w:val="clear" w:pos="567"/>
                <w:tab w:val="clear" w:pos="1276"/>
                <w:tab w:val="clear" w:pos="1843"/>
                <w:tab w:val="clear" w:pos="5387"/>
                <w:tab w:val="clear" w:pos="5954"/>
                <w:tab w:val="left" w:pos="1134"/>
                <w:tab w:val="left" w:pos="1560"/>
                <w:tab w:val="left" w:pos="2127"/>
              </w:tabs>
              <w:jc w:val="left"/>
              <w:rPr>
                <w:rFonts w:asciiTheme="minorHAnsi" w:eastAsia="SimSun" w:hAnsiTheme="minorHAnsi" w:cstheme="minorHAnsi"/>
                <w:noProof w:val="0"/>
                <w:lang w:val="en-GB"/>
              </w:rPr>
            </w:pPr>
            <w:r w:rsidRPr="00144FEF">
              <w:rPr>
                <w:rFonts w:asciiTheme="minorHAnsi" w:hAnsiTheme="minorHAnsi"/>
                <w:noProof w:val="0"/>
                <w:lang w:val="en-GB"/>
              </w:rPr>
              <w:t>France</w:t>
            </w:r>
          </w:p>
        </w:tc>
        <w:tc>
          <w:tcPr>
            <w:tcW w:w="1276" w:type="dxa"/>
            <w:vAlign w:val="center"/>
          </w:tcPr>
          <w:p w14:paraId="0CFC9BD6" w14:textId="77777777" w:rsidR="00144FEF" w:rsidRPr="00144FEF" w:rsidRDefault="00144FEF" w:rsidP="00144FEF">
            <w:pPr>
              <w:tabs>
                <w:tab w:val="clear" w:pos="567"/>
                <w:tab w:val="clear" w:pos="1276"/>
                <w:tab w:val="clear" w:pos="1843"/>
                <w:tab w:val="clear" w:pos="5387"/>
                <w:tab w:val="clear" w:pos="5954"/>
                <w:tab w:val="left" w:pos="675"/>
                <w:tab w:val="center" w:pos="955"/>
                <w:tab w:val="left" w:pos="1134"/>
                <w:tab w:val="left" w:pos="1560"/>
                <w:tab w:val="left" w:pos="2127"/>
              </w:tabs>
              <w:jc w:val="center"/>
              <w:rPr>
                <w:rFonts w:asciiTheme="minorHAnsi" w:hAnsiTheme="minorHAnsi" w:cstheme="minorHAnsi"/>
                <w:noProof w:val="0"/>
                <w:lang w:val="en-GB"/>
              </w:rPr>
            </w:pPr>
            <w:r w:rsidRPr="00144FEF">
              <w:rPr>
                <w:rFonts w:asciiTheme="minorHAnsi" w:hAnsiTheme="minorHAnsi" w:cstheme="minorHAnsi"/>
                <w:noProof w:val="0"/>
                <w:lang w:val="en-GB"/>
              </w:rPr>
              <w:t>7-202</w:t>
            </w:r>
          </w:p>
        </w:tc>
      </w:tr>
    </w:tbl>
    <w:p w14:paraId="77AB9F5F" w14:textId="77777777" w:rsidR="00144FEF" w:rsidRPr="00144FEF" w:rsidRDefault="00144FEF" w:rsidP="00144FEF">
      <w:pPr>
        <w:tabs>
          <w:tab w:val="clear" w:pos="1276"/>
          <w:tab w:val="clear" w:pos="1843"/>
          <w:tab w:val="left" w:pos="1134"/>
          <w:tab w:val="left" w:pos="1560"/>
          <w:tab w:val="left" w:pos="2127"/>
        </w:tabs>
        <w:spacing w:before="0"/>
        <w:ind w:firstLine="567"/>
        <w:rPr>
          <w:rFonts w:asciiTheme="minorHAnsi" w:eastAsia="SimSun" w:hAnsiTheme="minorHAnsi" w:cstheme="minorHAnsi"/>
          <w:noProof w:val="0"/>
          <w:lang w:val="en-GB"/>
        </w:rPr>
      </w:pPr>
    </w:p>
    <w:p w14:paraId="0E0DFA53" w14:textId="77777777" w:rsidR="00144FEF" w:rsidRPr="00144FEF" w:rsidRDefault="00144FEF" w:rsidP="00144FEF">
      <w:pPr>
        <w:tabs>
          <w:tab w:val="clear" w:pos="567"/>
          <w:tab w:val="clear" w:pos="1276"/>
          <w:tab w:val="clear" w:pos="1843"/>
          <w:tab w:val="clear" w:pos="5387"/>
          <w:tab w:val="clear" w:pos="5954"/>
          <w:tab w:val="left" w:pos="284"/>
          <w:tab w:val="left" w:pos="1134"/>
        </w:tabs>
        <w:spacing w:before="0"/>
        <w:rPr>
          <w:rFonts w:asciiTheme="minorHAnsi" w:hAnsiTheme="minorHAnsi" w:cstheme="minorHAnsi"/>
          <w:noProof w:val="0"/>
          <w:position w:val="6"/>
          <w:sz w:val="16"/>
          <w:szCs w:val="16"/>
          <w:lang w:val="en-GB"/>
        </w:rPr>
      </w:pPr>
      <w:r w:rsidRPr="00144FEF">
        <w:rPr>
          <w:rFonts w:asciiTheme="minorHAnsi" w:hAnsiTheme="minorHAnsi" w:cstheme="minorHAnsi"/>
          <w:noProof w:val="0"/>
          <w:position w:val="6"/>
          <w:sz w:val="16"/>
          <w:szCs w:val="16"/>
          <w:lang w:val="en-GB"/>
        </w:rPr>
        <w:t>____________</w:t>
      </w:r>
    </w:p>
    <w:p w14:paraId="4948EA8A" w14:textId="77777777" w:rsidR="00144FEF" w:rsidRPr="00144FEF" w:rsidRDefault="00144FEF" w:rsidP="00144FEF">
      <w:pPr>
        <w:tabs>
          <w:tab w:val="clear" w:pos="567"/>
          <w:tab w:val="clear" w:pos="1276"/>
          <w:tab w:val="clear" w:pos="1843"/>
          <w:tab w:val="clear" w:pos="5387"/>
          <w:tab w:val="clear" w:pos="5954"/>
          <w:tab w:val="left" w:pos="284"/>
          <w:tab w:val="left" w:pos="644"/>
          <w:tab w:val="left" w:pos="1134"/>
        </w:tabs>
        <w:spacing w:before="0"/>
        <w:ind w:left="644" w:hanging="644"/>
        <w:jc w:val="left"/>
        <w:rPr>
          <w:rFonts w:asciiTheme="minorHAnsi" w:hAnsiTheme="minorHAnsi" w:cstheme="minorHAnsi"/>
          <w:noProof w:val="0"/>
          <w:sz w:val="16"/>
          <w:szCs w:val="16"/>
          <w:lang w:val="fr-CH"/>
        </w:rPr>
      </w:pPr>
      <w:r w:rsidRPr="00144FEF">
        <w:rPr>
          <w:rFonts w:asciiTheme="minorHAnsi" w:hAnsiTheme="minorHAnsi" w:cstheme="minorHAnsi"/>
          <w:noProof w:val="0"/>
          <w:sz w:val="16"/>
          <w:szCs w:val="16"/>
          <w:lang w:val="en-GB"/>
        </w:rPr>
        <w:t>SANC:</w:t>
      </w:r>
      <w:r w:rsidRPr="00144FEF">
        <w:rPr>
          <w:rFonts w:asciiTheme="minorHAnsi" w:hAnsiTheme="minorHAnsi" w:cstheme="minorHAnsi"/>
          <w:noProof w:val="0"/>
          <w:sz w:val="16"/>
          <w:szCs w:val="16"/>
          <w:lang w:val="en-GB"/>
        </w:rPr>
        <w:tab/>
        <w:t>Signalling Area/Network Code.</w:t>
      </w:r>
      <w:r w:rsidRPr="00144FEF">
        <w:rPr>
          <w:rFonts w:asciiTheme="minorHAnsi" w:hAnsiTheme="minorHAnsi" w:cstheme="minorHAnsi"/>
          <w:noProof w:val="0"/>
          <w:sz w:val="16"/>
          <w:szCs w:val="16"/>
          <w:lang w:val="en-GB"/>
        </w:rPr>
        <w:br/>
      </w:r>
      <w:r w:rsidRPr="00144FEF">
        <w:rPr>
          <w:rFonts w:asciiTheme="minorHAnsi" w:hAnsiTheme="minorHAnsi" w:cstheme="minorHAnsi"/>
          <w:noProof w:val="0"/>
          <w:sz w:val="16"/>
          <w:szCs w:val="16"/>
          <w:lang w:val="fr-FR"/>
        </w:rPr>
        <w:t>Code de zone/réseau sémaphore (CZRS).</w:t>
      </w:r>
      <w:r w:rsidRPr="00144FEF">
        <w:rPr>
          <w:rFonts w:asciiTheme="minorHAnsi" w:hAnsiTheme="minorHAnsi" w:cstheme="minorHAnsi"/>
          <w:noProof w:val="0"/>
          <w:sz w:val="16"/>
          <w:szCs w:val="16"/>
          <w:lang w:val="fr-FR"/>
        </w:rPr>
        <w:br/>
      </w:r>
      <w:r w:rsidRPr="00144FEF">
        <w:rPr>
          <w:rFonts w:asciiTheme="minorHAnsi" w:hAnsiTheme="minorHAnsi" w:cstheme="minorHAnsi"/>
          <w:noProof w:val="0"/>
          <w:sz w:val="16"/>
          <w:szCs w:val="16"/>
          <w:lang w:val="fr-CH"/>
        </w:rPr>
        <w:t>Código de zona/red de señalización (CZRS).</w:t>
      </w:r>
    </w:p>
    <w:p w14:paraId="6C33A38A" w14:textId="77777777" w:rsidR="00144FEF" w:rsidRDefault="00144FEF" w:rsidP="00144FEF">
      <w:pPr>
        <w:pStyle w:val="enumlev1"/>
        <w:rPr>
          <w:lang w:val="en-GB"/>
        </w:rPr>
      </w:pPr>
    </w:p>
    <w:p w14:paraId="3E4A50A9" w14:textId="22151AF3" w:rsidR="00144FEF" w:rsidRDefault="00144FEF" w:rsidP="00144FEF">
      <w:pPr>
        <w:pStyle w:val="enumlev1"/>
        <w:rPr>
          <w:lang w:val="en-GB"/>
        </w:rPr>
      </w:pPr>
      <w:r>
        <w:rPr>
          <w:lang w:val="en-GB"/>
        </w:rPr>
        <w:br w:type="page"/>
      </w:r>
    </w:p>
    <w:p w14:paraId="7C82835B" w14:textId="77777777" w:rsidR="00144FEF" w:rsidRDefault="00144FEF" w:rsidP="00144FEF">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rPr>
      </w:pPr>
      <w:r w:rsidRPr="008B1C27">
        <w:rPr>
          <w:rFonts w:ascii="Times New Roman" w:hAnsi="Times New Roman"/>
          <w:sz w:val="2"/>
        </w:rPr>
        <w:lastRenderedPageBreak/>
        <w:tab/>
      </w:r>
    </w:p>
    <w:p w14:paraId="35F63252" w14:textId="77777777" w:rsidR="00144FEF" w:rsidRDefault="00144FEF" w:rsidP="00144FEF">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rPr>
      </w:pPr>
    </w:p>
    <w:p w14:paraId="40F53BCC" w14:textId="77777777" w:rsidR="00144FEF" w:rsidRPr="00305368" w:rsidRDefault="00144FEF" w:rsidP="008D12D4">
      <w:pPr>
        <w:pStyle w:val="Heading20"/>
        <w:rPr>
          <w:lang w:val="en-GB"/>
        </w:rPr>
      </w:pPr>
      <w:bookmarkStart w:id="1390" w:name="_Toc140583965"/>
      <w:r w:rsidRPr="00305368">
        <w:rPr>
          <w:lang w:val="en-GB"/>
        </w:rPr>
        <w:t xml:space="preserve">Data Transmission Service </w:t>
      </w:r>
      <w:r w:rsidRPr="00305368">
        <w:rPr>
          <w:lang w:val="en-GB"/>
        </w:rPr>
        <w:br/>
        <w:t>(Recommendation ITU-T X.121 (10/2000))</w:t>
      </w:r>
      <w:bookmarkEnd w:id="1390"/>
    </w:p>
    <w:p w14:paraId="1B03C9F1" w14:textId="77777777" w:rsidR="00144FEF" w:rsidRPr="008B2F72" w:rsidRDefault="00144FEF" w:rsidP="00144FEF">
      <w:pPr>
        <w:overflowPunct/>
        <w:autoSpaceDE/>
        <w:autoSpaceDN/>
        <w:adjustRightInd/>
        <w:spacing w:after="240"/>
        <w:jc w:val="center"/>
        <w:rPr>
          <w:rFonts w:cs="Arial"/>
          <w:lang w:val="en-GB"/>
        </w:rPr>
      </w:pPr>
      <w:r w:rsidRPr="008B2F72">
        <w:rPr>
          <w:rFonts w:cs="Arial"/>
          <w:lang w:val="en-GB"/>
        </w:rPr>
        <w:t>International numbering plan for public data networks</w:t>
      </w:r>
    </w:p>
    <w:p w14:paraId="7B66EB4E" w14:textId="77777777" w:rsidR="00144FEF" w:rsidRPr="00471E82" w:rsidRDefault="00144FEF" w:rsidP="00144FEF">
      <w:pPr>
        <w:pStyle w:val="Country"/>
        <w:rPr>
          <w:lang w:val="en-GB"/>
        </w:rPr>
      </w:pPr>
      <w:bookmarkStart w:id="1391" w:name="_Toc140583966"/>
      <w:r>
        <w:rPr>
          <w:lang w:val="en-GB"/>
        </w:rPr>
        <w:t>United States</w:t>
      </w:r>
      <w:bookmarkEnd w:id="1391"/>
    </w:p>
    <w:p w14:paraId="365DF77D" w14:textId="77777777" w:rsidR="00144FEF" w:rsidRPr="00471E82" w:rsidRDefault="00144FEF" w:rsidP="00144FEF">
      <w:pPr>
        <w:tabs>
          <w:tab w:val="left" w:pos="1560"/>
          <w:tab w:val="left" w:pos="2127"/>
        </w:tabs>
        <w:spacing w:after="120"/>
        <w:jc w:val="left"/>
        <w:outlineLvl w:val="4"/>
        <w:rPr>
          <w:rFonts w:cs="Arial"/>
          <w:lang w:val="en-GB"/>
        </w:rPr>
      </w:pPr>
      <w:r w:rsidRPr="00471E82">
        <w:rPr>
          <w:rFonts w:cs="Arial"/>
          <w:lang w:val="en-GB"/>
        </w:rPr>
        <w:t>Communication of</w:t>
      </w:r>
      <w:r>
        <w:rPr>
          <w:rFonts w:cs="Arial"/>
          <w:lang w:val="en-GB"/>
        </w:rPr>
        <w:t xml:space="preserve"> 6.VII.2023</w:t>
      </w:r>
      <w:r w:rsidRPr="00471E82">
        <w:rPr>
          <w:rFonts w:cs="Arial"/>
          <w:lang w:val="en-GB"/>
        </w:rPr>
        <w:t>:</w:t>
      </w:r>
    </w:p>
    <w:p w14:paraId="4DEC3C78" w14:textId="77777777" w:rsidR="00144FEF" w:rsidRPr="00A427EA" w:rsidRDefault="00144FEF" w:rsidP="00144FEF">
      <w:pPr>
        <w:tabs>
          <w:tab w:val="left" w:pos="2250"/>
        </w:tabs>
        <w:rPr>
          <w:rFonts w:asciiTheme="minorHAnsi" w:hAnsiTheme="minorHAnsi" w:cs="Arial"/>
        </w:rPr>
      </w:pPr>
      <w:r w:rsidRPr="00A427EA">
        <w:rPr>
          <w:rFonts w:asciiTheme="minorHAnsi" w:hAnsiTheme="minorHAnsi" w:cs="Arial"/>
        </w:rPr>
        <w:t xml:space="preserve">The </w:t>
      </w:r>
      <w:r w:rsidRPr="00A427EA">
        <w:rPr>
          <w:rFonts w:asciiTheme="minorHAnsi" w:hAnsiTheme="minorHAnsi" w:cs="Arial"/>
          <w:i/>
          <w:iCs/>
        </w:rPr>
        <w:t>Federal Communications Commission</w:t>
      </w:r>
      <w:r w:rsidRPr="00A427EA">
        <w:rPr>
          <w:rFonts w:asciiTheme="minorHAnsi" w:hAnsiTheme="minorHAnsi" w:cs="Arial"/>
        </w:rPr>
        <w:t xml:space="preserve">, Washington, announces the assignment of Data Network Identification Code (DNIC) </w:t>
      </w:r>
      <w:r w:rsidRPr="00A427EA">
        <w:rPr>
          <w:rFonts w:asciiTheme="minorHAnsi" w:hAnsiTheme="minorHAnsi" w:cs="Arial"/>
          <w:b/>
          <w:bCs/>
        </w:rPr>
        <w:t>31</w:t>
      </w:r>
      <w:r>
        <w:rPr>
          <w:rFonts w:asciiTheme="minorHAnsi" w:hAnsiTheme="minorHAnsi" w:cs="Arial"/>
          <w:b/>
          <w:bCs/>
        </w:rPr>
        <w:t>0</w:t>
      </w:r>
      <w:r w:rsidRPr="00A427EA">
        <w:rPr>
          <w:rFonts w:asciiTheme="minorHAnsi" w:hAnsiTheme="minorHAnsi" w:cs="Arial"/>
          <w:b/>
          <w:bCs/>
        </w:rPr>
        <w:t xml:space="preserve"> </w:t>
      </w:r>
      <w:r>
        <w:rPr>
          <w:rFonts w:asciiTheme="minorHAnsi" w:hAnsiTheme="minorHAnsi" w:cs="Arial"/>
          <w:b/>
          <w:bCs/>
        </w:rPr>
        <w:t>0</w:t>
      </w:r>
      <w:r w:rsidRPr="00A427EA">
        <w:rPr>
          <w:rFonts w:asciiTheme="minorHAnsi" w:hAnsiTheme="minorHAnsi" w:cs="Arial"/>
        </w:rPr>
        <w:t xml:space="preserve"> to the network “</w:t>
      </w:r>
      <w:r w:rsidRPr="00A427EA">
        <w:rPr>
          <w:rFonts w:asciiTheme="minorHAnsi" w:hAnsiTheme="minorHAnsi" w:cs="Arial"/>
          <w:sz w:val="18"/>
          <w:szCs w:val="18"/>
        </w:rPr>
        <w:t>EMARCONI</w:t>
      </w:r>
      <w:r w:rsidRPr="00A427EA">
        <w:rPr>
          <w:rFonts w:asciiTheme="minorHAnsi" w:hAnsiTheme="minorHAnsi" w:cs="Arial"/>
          <w:bCs/>
        </w:rPr>
        <w:t>”</w:t>
      </w:r>
      <w:r>
        <w:rPr>
          <w:rFonts w:asciiTheme="minorHAnsi" w:hAnsiTheme="minorHAnsi" w:cs="Arial"/>
          <w:bCs/>
        </w:rPr>
        <w:t>.</w:t>
      </w:r>
    </w:p>
    <w:p w14:paraId="7AD89B10" w14:textId="77777777" w:rsidR="00144FEF" w:rsidRPr="00A427EA" w:rsidRDefault="00144FEF" w:rsidP="00144FEF">
      <w:pPr>
        <w:rPr>
          <w:rFonts w:asciiTheme="minorHAnsi" w:hAnsiTheme="minorHAnsi" w:cs="Arial"/>
        </w:rPr>
      </w:pPr>
      <w:r w:rsidRPr="00A427EA">
        <w:rPr>
          <w:rFonts w:asciiTheme="minorHAnsi" w:hAnsiTheme="minorHAnsi" w:cs="Arial"/>
        </w:rPr>
        <w:t xml:space="preserve">Accordingly, the following Data Network Identification Codes (DNIC) and network names are in use in United States: </w:t>
      </w:r>
    </w:p>
    <w:p w14:paraId="62C19BFD" w14:textId="77777777" w:rsidR="00144FEF" w:rsidRDefault="00144FEF" w:rsidP="00144FEF">
      <w:pPr>
        <w:spacing w:before="40" w:after="40"/>
        <w:rPr>
          <w:rFonts w:asciiTheme="minorHAnsi" w:hAnsiTheme="minorHAnsi"/>
          <w:sz w:val="18"/>
          <w:szCs w:val="18"/>
        </w:rPr>
      </w:pPr>
    </w:p>
    <w:tbl>
      <w:tblPr>
        <w:tblW w:w="9696" w:type="dxa"/>
        <w:tblLayout w:type="fixed"/>
        <w:tblLook w:val="0000" w:firstRow="0" w:lastRow="0" w:firstColumn="0" w:lastColumn="0" w:noHBand="0" w:noVBand="0"/>
      </w:tblPr>
      <w:tblGrid>
        <w:gridCol w:w="2552"/>
        <w:gridCol w:w="1134"/>
        <w:gridCol w:w="6010"/>
      </w:tblGrid>
      <w:tr w:rsidR="00144FEF" w:rsidRPr="00144FEF" w14:paraId="104105ED" w14:textId="77777777" w:rsidTr="006B26BD">
        <w:trPr>
          <w:cantSplit/>
          <w:trHeight w:val="20"/>
          <w:tblHeader/>
        </w:trPr>
        <w:tc>
          <w:tcPr>
            <w:tcW w:w="2552" w:type="dxa"/>
            <w:tcBorders>
              <w:top w:val="single" w:sz="12" w:space="0" w:color="auto"/>
              <w:left w:val="single" w:sz="12" w:space="0" w:color="auto"/>
              <w:bottom w:val="single" w:sz="6" w:space="0" w:color="auto"/>
            </w:tcBorders>
          </w:tcPr>
          <w:p w14:paraId="388A1765" w14:textId="77777777" w:rsidR="00144FEF" w:rsidRPr="00144FEF" w:rsidRDefault="00144FEF" w:rsidP="00144FEF">
            <w:pPr>
              <w:spacing w:before="40" w:after="40"/>
              <w:jc w:val="center"/>
              <w:rPr>
                <w:rFonts w:asciiTheme="minorHAnsi" w:hAnsiTheme="minorHAnsi" w:cstheme="minorHAnsi"/>
                <w:b/>
                <w:lang w:val="en-GB"/>
              </w:rPr>
            </w:pPr>
            <w:bookmarkStart w:id="1392" w:name="_Hlk140249554"/>
            <w:r w:rsidRPr="00144FEF">
              <w:rPr>
                <w:rFonts w:asciiTheme="minorHAnsi" w:hAnsiTheme="minorHAnsi" w:cstheme="minorHAnsi"/>
                <w:b/>
                <w:lang w:val="en-GB"/>
              </w:rPr>
              <w:t>Country/Area</w:t>
            </w:r>
          </w:p>
        </w:tc>
        <w:tc>
          <w:tcPr>
            <w:tcW w:w="1134" w:type="dxa"/>
            <w:tcBorders>
              <w:top w:val="single" w:sz="12" w:space="0" w:color="auto"/>
              <w:left w:val="single" w:sz="6" w:space="0" w:color="auto"/>
              <w:bottom w:val="single" w:sz="6" w:space="0" w:color="auto"/>
              <w:right w:val="single" w:sz="6" w:space="0" w:color="auto"/>
            </w:tcBorders>
          </w:tcPr>
          <w:p w14:paraId="24B05968" w14:textId="77777777" w:rsidR="00144FEF" w:rsidRPr="00144FEF" w:rsidRDefault="00144FEF" w:rsidP="00144FEF">
            <w:pPr>
              <w:spacing w:before="40" w:after="40"/>
              <w:jc w:val="center"/>
              <w:rPr>
                <w:rFonts w:asciiTheme="minorHAnsi" w:hAnsiTheme="minorHAnsi" w:cstheme="minorHAnsi"/>
                <w:b/>
                <w:color w:val="000000"/>
                <w:lang w:val="en-GB"/>
              </w:rPr>
            </w:pPr>
            <w:r w:rsidRPr="00144FEF">
              <w:rPr>
                <w:rFonts w:asciiTheme="minorHAnsi" w:hAnsiTheme="minorHAnsi" w:cstheme="minorHAnsi"/>
                <w:b/>
                <w:color w:val="000000"/>
                <w:lang w:val="en-GB"/>
              </w:rPr>
              <w:t>DNIC N</w:t>
            </w:r>
            <w:r w:rsidRPr="00144FEF">
              <w:rPr>
                <w:rFonts w:asciiTheme="minorHAnsi" w:hAnsiTheme="minorHAnsi" w:cstheme="minorHAnsi"/>
                <w:b/>
                <w:lang w:val="en-GB"/>
              </w:rPr>
              <w:t>o.</w:t>
            </w:r>
          </w:p>
        </w:tc>
        <w:tc>
          <w:tcPr>
            <w:tcW w:w="6010" w:type="dxa"/>
            <w:tcBorders>
              <w:top w:val="single" w:sz="12" w:space="0" w:color="auto"/>
              <w:bottom w:val="single" w:sz="6" w:space="0" w:color="auto"/>
              <w:right w:val="single" w:sz="12" w:space="0" w:color="auto"/>
            </w:tcBorders>
          </w:tcPr>
          <w:p w14:paraId="1C62AAD9" w14:textId="77777777" w:rsidR="00144FEF" w:rsidRPr="00144FEF" w:rsidRDefault="00144FEF" w:rsidP="00144FEF">
            <w:pPr>
              <w:spacing w:before="40" w:after="40"/>
              <w:jc w:val="center"/>
              <w:rPr>
                <w:rFonts w:asciiTheme="minorHAnsi" w:hAnsiTheme="minorHAnsi" w:cstheme="minorHAnsi"/>
                <w:b/>
                <w:color w:val="000000"/>
                <w:lang w:val="en-GB"/>
              </w:rPr>
            </w:pPr>
            <w:r w:rsidRPr="00144FEF">
              <w:rPr>
                <w:rFonts w:asciiTheme="minorHAnsi" w:hAnsiTheme="minorHAnsi" w:cstheme="minorHAnsi"/>
                <w:b/>
                <w:color w:val="000000"/>
                <w:lang w:val="en-GB"/>
              </w:rPr>
              <w:t>Name of network to which a DNIC is allocated</w:t>
            </w:r>
          </w:p>
        </w:tc>
      </w:tr>
      <w:tr w:rsidR="00144FEF" w:rsidRPr="00144FEF" w14:paraId="66D8D863" w14:textId="77777777" w:rsidTr="006B26BD">
        <w:trPr>
          <w:cantSplit/>
          <w:trHeight w:val="20"/>
          <w:tblHeader/>
        </w:trPr>
        <w:tc>
          <w:tcPr>
            <w:tcW w:w="2552" w:type="dxa"/>
            <w:tcBorders>
              <w:top w:val="single" w:sz="6" w:space="0" w:color="auto"/>
              <w:left w:val="single" w:sz="12" w:space="0" w:color="auto"/>
              <w:bottom w:val="single" w:sz="6" w:space="0" w:color="auto"/>
            </w:tcBorders>
          </w:tcPr>
          <w:p w14:paraId="298D0654" w14:textId="77777777" w:rsidR="00144FEF" w:rsidRPr="00144FEF" w:rsidRDefault="00144FEF" w:rsidP="006B26BD">
            <w:pPr>
              <w:spacing w:before="4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1</w:t>
            </w:r>
          </w:p>
        </w:tc>
        <w:tc>
          <w:tcPr>
            <w:tcW w:w="1134" w:type="dxa"/>
            <w:tcBorders>
              <w:top w:val="single" w:sz="6" w:space="0" w:color="auto"/>
              <w:left w:val="single" w:sz="6" w:space="0" w:color="auto"/>
              <w:bottom w:val="single" w:sz="6" w:space="0" w:color="auto"/>
              <w:right w:val="single" w:sz="6" w:space="0" w:color="auto"/>
            </w:tcBorders>
          </w:tcPr>
          <w:p w14:paraId="223884F5" w14:textId="77777777" w:rsidR="00144FEF" w:rsidRPr="00144FEF" w:rsidRDefault="00144FEF" w:rsidP="006B26BD">
            <w:pPr>
              <w:spacing w:before="4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2</w:t>
            </w:r>
          </w:p>
        </w:tc>
        <w:tc>
          <w:tcPr>
            <w:tcW w:w="6010" w:type="dxa"/>
            <w:tcBorders>
              <w:top w:val="single" w:sz="6" w:space="0" w:color="auto"/>
              <w:bottom w:val="single" w:sz="6" w:space="0" w:color="auto"/>
              <w:right w:val="single" w:sz="12" w:space="0" w:color="auto"/>
            </w:tcBorders>
          </w:tcPr>
          <w:p w14:paraId="6D516692" w14:textId="77777777" w:rsidR="00144FEF" w:rsidRPr="00144FEF" w:rsidRDefault="00144FEF" w:rsidP="006B26BD">
            <w:pPr>
              <w:spacing w:before="4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w:t>
            </w:r>
          </w:p>
        </w:tc>
      </w:tr>
      <w:tr w:rsidR="00144FEF" w:rsidRPr="00144FEF" w14:paraId="57699B2D" w14:textId="77777777" w:rsidTr="006B26BD">
        <w:trPr>
          <w:cantSplit/>
          <w:trHeight w:val="20"/>
          <w:tblHeader/>
        </w:trPr>
        <w:tc>
          <w:tcPr>
            <w:tcW w:w="2552" w:type="dxa"/>
            <w:tcBorders>
              <w:left w:val="single" w:sz="12" w:space="0" w:color="auto"/>
            </w:tcBorders>
          </w:tcPr>
          <w:p w14:paraId="27F236C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22CC1A5"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p>
        </w:tc>
        <w:tc>
          <w:tcPr>
            <w:tcW w:w="6010" w:type="dxa"/>
            <w:tcBorders>
              <w:right w:val="single" w:sz="12" w:space="0" w:color="auto"/>
            </w:tcBorders>
          </w:tcPr>
          <w:p w14:paraId="5A0D9DBF" w14:textId="77777777" w:rsidR="00144FEF" w:rsidRPr="00144FEF" w:rsidRDefault="00144FEF" w:rsidP="00B9650F">
            <w:pPr>
              <w:spacing w:before="20" w:after="40"/>
              <w:jc w:val="left"/>
              <w:rPr>
                <w:rFonts w:asciiTheme="minorHAnsi" w:hAnsiTheme="minorHAnsi" w:cstheme="minorHAnsi"/>
                <w:color w:val="000000"/>
                <w:sz w:val="18"/>
                <w:szCs w:val="18"/>
                <w:lang w:val="en-GB"/>
              </w:rPr>
            </w:pPr>
          </w:p>
        </w:tc>
      </w:tr>
      <w:tr w:rsidR="00144FEF" w:rsidRPr="00144FEF" w14:paraId="64551BEC" w14:textId="77777777" w:rsidTr="006B26BD">
        <w:trPr>
          <w:cantSplit/>
          <w:trHeight w:val="20"/>
        </w:trPr>
        <w:tc>
          <w:tcPr>
            <w:tcW w:w="2552" w:type="dxa"/>
            <w:tcBorders>
              <w:left w:val="single" w:sz="12" w:space="0" w:color="auto"/>
            </w:tcBorders>
          </w:tcPr>
          <w:p w14:paraId="0972F1AE"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ÉTATS-UNIS</w:t>
            </w:r>
          </w:p>
        </w:tc>
        <w:tc>
          <w:tcPr>
            <w:tcW w:w="1134" w:type="dxa"/>
            <w:tcBorders>
              <w:left w:val="single" w:sz="6" w:space="0" w:color="auto"/>
              <w:right w:val="single" w:sz="6" w:space="0" w:color="auto"/>
            </w:tcBorders>
          </w:tcPr>
          <w:p w14:paraId="19AE5C0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310 0</w:t>
            </w:r>
          </w:p>
        </w:tc>
        <w:tc>
          <w:tcPr>
            <w:tcW w:w="6010" w:type="dxa"/>
            <w:tcBorders>
              <w:right w:val="single" w:sz="12" w:space="0" w:color="auto"/>
            </w:tcBorders>
          </w:tcPr>
          <w:p w14:paraId="510C6A41"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EMARCONI</w:t>
            </w:r>
          </w:p>
        </w:tc>
      </w:tr>
      <w:tr w:rsidR="00144FEF" w:rsidRPr="00144FEF" w14:paraId="6A478593" w14:textId="77777777" w:rsidTr="006B26BD">
        <w:trPr>
          <w:cantSplit/>
          <w:trHeight w:val="20"/>
        </w:trPr>
        <w:tc>
          <w:tcPr>
            <w:tcW w:w="2552" w:type="dxa"/>
            <w:tcBorders>
              <w:left w:val="single" w:sz="12" w:space="0" w:color="auto"/>
            </w:tcBorders>
          </w:tcPr>
          <w:p w14:paraId="301D248C" w14:textId="77777777" w:rsidR="00144FEF" w:rsidRPr="00144FEF" w:rsidRDefault="00144FEF" w:rsidP="00B9650F">
            <w:pPr>
              <w:spacing w:before="20" w:after="40"/>
              <w:jc w:val="left"/>
              <w:rPr>
                <w:rFonts w:asciiTheme="minorHAnsi" w:hAnsiTheme="minorHAnsi" w:cstheme="minorHAnsi"/>
                <w:i/>
                <w:sz w:val="18"/>
                <w:szCs w:val="18"/>
                <w:lang w:val="en-GB"/>
              </w:rPr>
            </w:pPr>
            <w:r w:rsidRPr="00144FEF">
              <w:rPr>
                <w:rFonts w:asciiTheme="minorHAnsi" w:hAnsiTheme="minorHAnsi" w:cstheme="minorHAnsi"/>
                <w:i/>
                <w:sz w:val="18"/>
                <w:szCs w:val="18"/>
                <w:lang w:val="en-GB"/>
              </w:rPr>
              <w:t>UNITED STATES</w:t>
            </w:r>
          </w:p>
        </w:tc>
        <w:tc>
          <w:tcPr>
            <w:tcW w:w="1134" w:type="dxa"/>
            <w:tcBorders>
              <w:left w:val="single" w:sz="6" w:space="0" w:color="auto"/>
              <w:right w:val="single" w:sz="6" w:space="0" w:color="auto"/>
            </w:tcBorders>
          </w:tcPr>
          <w:p w14:paraId="690FD357"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310 1</w:t>
            </w:r>
          </w:p>
        </w:tc>
        <w:tc>
          <w:tcPr>
            <w:tcW w:w="6010" w:type="dxa"/>
            <w:tcBorders>
              <w:right w:val="single" w:sz="12" w:space="0" w:color="auto"/>
            </w:tcBorders>
          </w:tcPr>
          <w:p w14:paraId="1F2BB18F"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color w:val="000000"/>
                <w:sz w:val="18"/>
                <w:szCs w:val="18"/>
                <w:lang w:val="en-GB"/>
              </w:rPr>
              <w:t>PTN-1 Western Union Packet Switching Network</w:t>
            </w:r>
          </w:p>
        </w:tc>
      </w:tr>
      <w:tr w:rsidR="00144FEF" w:rsidRPr="00144FEF" w14:paraId="5E5745B4" w14:textId="77777777" w:rsidTr="006B26BD">
        <w:trPr>
          <w:cantSplit/>
          <w:trHeight w:val="20"/>
        </w:trPr>
        <w:tc>
          <w:tcPr>
            <w:tcW w:w="2552" w:type="dxa"/>
            <w:tcBorders>
              <w:left w:val="single" w:sz="12" w:space="0" w:color="auto"/>
            </w:tcBorders>
          </w:tcPr>
          <w:p w14:paraId="54DC554F"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ESTADOS UNIDOS</w:t>
            </w:r>
          </w:p>
        </w:tc>
        <w:tc>
          <w:tcPr>
            <w:tcW w:w="1134" w:type="dxa"/>
            <w:tcBorders>
              <w:left w:val="single" w:sz="6" w:space="0" w:color="auto"/>
              <w:right w:val="single" w:sz="6" w:space="0" w:color="auto"/>
            </w:tcBorders>
          </w:tcPr>
          <w:p w14:paraId="23C189AC"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310 2</w:t>
            </w:r>
          </w:p>
        </w:tc>
        <w:tc>
          <w:tcPr>
            <w:tcW w:w="6010" w:type="dxa"/>
            <w:tcBorders>
              <w:right w:val="single" w:sz="12" w:space="0" w:color="auto"/>
            </w:tcBorders>
          </w:tcPr>
          <w:p w14:paraId="52CB5A62"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MCI Public Data Network (ResponseNet)</w:t>
            </w:r>
          </w:p>
        </w:tc>
      </w:tr>
      <w:tr w:rsidR="00144FEF" w:rsidRPr="00144FEF" w14:paraId="09298E82" w14:textId="77777777" w:rsidTr="006B26BD">
        <w:trPr>
          <w:cantSplit/>
          <w:trHeight w:val="20"/>
        </w:trPr>
        <w:tc>
          <w:tcPr>
            <w:tcW w:w="2552" w:type="dxa"/>
            <w:tcBorders>
              <w:left w:val="single" w:sz="12" w:space="0" w:color="auto"/>
            </w:tcBorders>
          </w:tcPr>
          <w:p w14:paraId="5519FE01"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132509E"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310 3</w:t>
            </w:r>
          </w:p>
        </w:tc>
        <w:tc>
          <w:tcPr>
            <w:tcW w:w="6010" w:type="dxa"/>
            <w:tcBorders>
              <w:right w:val="single" w:sz="12" w:space="0" w:color="auto"/>
            </w:tcBorders>
          </w:tcPr>
          <w:p w14:paraId="624B9896"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UDTS Network</w:t>
            </w:r>
          </w:p>
        </w:tc>
      </w:tr>
      <w:tr w:rsidR="00144FEF" w:rsidRPr="00144FEF" w14:paraId="400E78CB" w14:textId="77777777" w:rsidTr="006B26BD">
        <w:trPr>
          <w:cantSplit/>
          <w:trHeight w:val="20"/>
        </w:trPr>
        <w:tc>
          <w:tcPr>
            <w:tcW w:w="2552" w:type="dxa"/>
            <w:tcBorders>
              <w:left w:val="single" w:sz="12" w:space="0" w:color="auto"/>
            </w:tcBorders>
          </w:tcPr>
          <w:p w14:paraId="1A4CC6C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E737B7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310 4</w:t>
            </w:r>
          </w:p>
        </w:tc>
        <w:tc>
          <w:tcPr>
            <w:tcW w:w="6010" w:type="dxa"/>
            <w:tcBorders>
              <w:right w:val="single" w:sz="12" w:space="0" w:color="auto"/>
            </w:tcBorders>
          </w:tcPr>
          <w:p w14:paraId="7F537723"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MCI Public Data Network (International Gateway)</w:t>
            </w:r>
          </w:p>
        </w:tc>
      </w:tr>
      <w:tr w:rsidR="00144FEF" w:rsidRPr="00144FEF" w14:paraId="16A6C605" w14:textId="77777777" w:rsidTr="006B26BD">
        <w:trPr>
          <w:cantSplit/>
          <w:trHeight w:val="20"/>
        </w:trPr>
        <w:tc>
          <w:tcPr>
            <w:tcW w:w="2552" w:type="dxa"/>
            <w:tcBorders>
              <w:left w:val="single" w:sz="12" w:space="0" w:color="auto"/>
            </w:tcBorders>
          </w:tcPr>
          <w:p w14:paraId="063CDFFD"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8699106"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310 5</w:t>
            </w:r>
          </w:p>
        </w:tc>
        <w:tc>
          <w:tcPr>
            <w:tcW w:w="6010" w:type="dxa"/>
            <w:tcBorders>
              <w:right w:val="single" w:sz="12" w:space="0" w:color="auto"/>
            </w:tcBorders>
          </w:tcPr>
          <w:p w14:paraId="34ED8226"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WUI Leased Channel Network</w:t>
            </w:r>
          </w:p>
        </w:tc>
      </w:tr>
      <w:tr w:rsidR="00144FEF" w:rsidRPr="00144FEF" w14:paraId="58454240" w14:textId="77777777" w:rsidTr="006B26BD">
        <w:trPr>
          <w:cantSplit/>
          <w:trHeight w:val="20"/>
        </w:trPr>
        <w:tc>
          <w:tcPr>
            <w:tcW w:w="2552" w:type="dxa"/>
            <w:tcBorders>
              <w:left w:val="single" w:sz="12" w:space="0" w:color="auto"/>
            </w:tcBorders>
          </w:tcPr>
          <w:p w14:paraId="17077BF8"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52B9DE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310 6</w:t>
            </w:r>
          </w:p>
        </w:tc>
        <w:tc>
          <w:tcPr>
            <w:tcW w:w="6010" w:type="dxa"/>
            <w:tcBorders>
              <w:right w:val="single" w:sz="12" w:space="0" w:color="auto"/>
            </w:tcBorders>
          </w:tcPr>
          <w:p w14:paraId="455490D6"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Tymnet Network</w:t>
            </w:r>
          </w:p>
        </w:tc>
      </w:tr>
      <w:tr w:rsidR="00144FEF" w:rsidRPr="00144FEF" w14:paraId="0EE38601" w14:textId="77777777" w:rsidTr="006B26BD">
        <w:trPr>
          <w:cantSplit/>
          <w:trHeight w:val="20"/>
        </w:trPr>
        <w:tc>
          <w:tcPr>
            <w:tcW w:w="2552" w:type="dxa"/>
            <w:tcBorders>
              <w:left w:val="single" w:sz="12" w:space="0" w:color="auto"/>
            </w:tcBorders>
          </w:tcPr>
          <w:p w14:paraId="740B694A"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4D32621"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310 7</w:t>
            </w:r>
          </w:p>
        </w:tc>
        <w:tc>
          <w:tcPr>
            <w:tcW w:w="6010" w:type="dxa"/>
            <w:tcBorders>
              <w:right w:val="single" w:sz="12" w:space="0" w:color="auto"/>
            </w:tcBorders>
          </w:tcPr>
          <w:p w14:paraId="636AAFB4"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Datel Network</w:t>
            </w:r>
          </w:p>
        </w:tc>
      </w:tr>
      <w:tr w:rsidR="00144FEF" w:rsidRPr="00144FEF" w14:paraId="2D613652" w14:textId="77777777" w:rsidTr="006B26BD">
        <w:trPr>
          <w:cantSplit/>
          <w:trHeight w:val="20"/>
        </w:trPr>
        <w:tc>
          <w:tcPr>
            <w:tcW w:w="2552" w:type="dxa"/>
            <w:tcBorders>
              <w:left w:val="single" w:sz="12" w:space="0" w:color="auto"/>
            </w:tcBorders>
          </w:tcPr>
          <w:p w14:paraId="49988045"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A7DC1D6"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310 8</w:t>
            </w:r>
          </w:p>
        </w:tc>
        <w:tc>
          <w:tcPr>
            <w:tcW w:w="6010" w:type="dxa"/>
            <w:tcBorders>
              <w:right w:val="single" w:sz="12" w:space="0" w:color="auto"/>
            </w:tcBorders>
          </w:tcPr>
          <w:p w14:paraId="458228BA"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Short Term Voice/Data Transmission Network</w:t>
            </w:r>
          </w:p>
        </w:tc>
      </w:tr>
      <w:tr w:rsidR="00144FEF" w:rsidRPr="00144FEF" w14:paraId="32AF71CF" w14:textId="77777777" w:rsidTr="006B26BD">
        <w:trPr>
          <w:cantSplit/>
          <w:trHeight w:val="20"/>
        </w:trPr>
        <w:tc>
          <w:tcPr>
            <w:tcW w:w="2552" w:type="dxa"/>
            <w:tcBorders>
              <w:left w:val="single" w:sz="12" w:space="0" w:color="auto"/>
            </w:tcBorders>
          </w:tcPr>
          <w:p w14:paraId="056DBDF6"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E1D357F"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310 9</w:t>
            </w:r>
          </w:p>
        </w:tc>
        <w:tc>
          <w:tcPr>
            <w:tcW w:w="6010" w:type="dxa"/>
            <w:tcBorders>
              <w:right w:val="single" w:sz="12" w:space="0" w:color="auto"/>
            </w:tcBorders>
          </w:tcPr>
          <w:p w14:paraId="219A2CA5"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DATEL II</w:t>
            </w:r>
          </w:p>
        </w:tc>
      </w:tr>
      <w:tr w:rsidR="00144FEF" w:rsidRPr="00144FEF" w14:paraId="6631A561" w14:textId="77777777" w:rsidTr="006B26BD">
        <w:trPr>
          <w:cantSplit/>
          <w:trHeight w:val="20"/>
        </w:trPr>
        <w:tc>
          <w:tcPr>
            <w:tcW w:w="2552" w:type="dxa"/>
            <w:tcBorders>
              <w:left w:val="single" w:sz="12" w:space="0" w:color="auto"/>
            </w:tcBorders>
          </w:tcPr>
          <w:p w14:paraId="0FADF110"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F05A4A4"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311 0</w:t>
            </w:r>
          </w:p>
        </w:tc>
        <w:tc>
          <w:tcPr>
            <w:tcW w:w="6010" w:type="dxa"/>
            <w:tcBorders>
              <w:right w:val="single" w:sz="12" w:space="0" w:color="auto"/>
            </w:tcBorders>
          </w:tcPr>
          <w:p w14:paraId="3689F967"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Telenet Communications Corporation</w:t>
            </w:r>
          </w:p>
        </w:tc>
      </w:tr>
      <w:tr w:rsidR="00144FEF" w:rsidRPr="00144FEF" w14:paraId="1325E214" w14:textId="77777777" w:rsidTr="006B26BD">
        <w:trPr>
          <w:cantSplit/>
          <w:trHeight w:val="20"/>
        </w:trPr>
        <w:tc>
          <w:tcPr>
            <w:tcW w:w="2552" w:type="dxa"/>
            <w:tcBorders>
              <w:left w:val="single" w:sz="12" w:space="0" w:color="auto"/>
            </w:tcBorders>
          </w:tcPr>
          <w:p w14:paraId="19A26696"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64654FF"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311 1</w:t>
            </w:r>
          </w:p>
        </w:tc>
        <w:tc>
          <w:tcPr>
            <w:tcW w:w="6010" w:type="dxa"/>
            <w:tcBorders>
              <w:right w:val="single" w:sz="12" w:space="0" w:color="auto"/>
            </w:tcBorders>
          </w:tcPr>
          <w:p w14:paraId="53377F92"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DATEL I (Switched Alternate Voice-Data Service)</w:t>
            </w:r>
          </w:p>
        </w:tc>
      </w:tr>
      <w:tr w:rsidR="00144FEF" w:rsidRPr="00144FEF" w14:paraId="3653170E" w14:textId="77777777" w:rsidTr="006B26BD">
        <w:trPr>
          <w:cantSplit/>
          <w:trHeight w:val="20"/>
        </w:trPr>
        <w:tc>
          <w:tcPr>
            <w:tcW w:w="2552" w:type="dxa"/>
            <w:tcBorders>
              <w:left w:val="single" w:sz="12" w:space="0" w:color="auto"/>
            </w:tcBorders>
          </w:tcPr>
          <w:p w14:paraId="2F5ECB2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2A50969"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311 2</w:t>
            </w:r>
          </w:p>
        </w:tc>
        <w:tc>
          <w:tcPr>
            <w:tcW w:w="6010" w:type="dxa"/>
            <w:tcBorders>
              <w:right w:val="single" w:sz="12" w:space="0" w:color="auto"/>
            </w:tcBorders>
          </w:tcPr>
          <w:p w14:paraId="7066E459"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Western Union Teletex Service</w:t>
            </w:r>
          </w:p>
        </w:tc>
      </w:tr>
      <w:tr w:rsidR="00144FEF" w:rsidRPr="00144FEF" w14:paraId="25E8BBD0" w14:textId="77777777" w:rsidTr="006B26BD">
        <w:trPr>
          <w:cantSplit/>
          <w:trHeight w:val="20"/>
        </w:trPr>
        <w:tc>
          <w:tcPr>
            <w:tcW w:w="2552" w:type="dxa"/>
            <w:tcBorders>
              <w:left w:val="single" w:sz="12" w:space="0" w:color="auto"/>
            </w:tcBorders>
          </w:tcPr>
          <w:p w14:paraId="2CA83D24"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D3E6BBD"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311 3</w:t>
            </w:r>
          </w:p>
        </w:tc>
        <w:tc>
          <w:tcPr>
            <w:tcW w:w="6010" w:type="dxa"/>
            <w:tcBorders>
              <w:right w:val="single" w:sz="12" w:space="0" w:color="auto"/>
            </w:tcBorders>
          </w:tcPr>
          <w:p w14:paraId="6EB80D72"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RCAG Remote Global Computer Access Service (Low Speed)</w:t>
            </w:r>
          </w:p>
        </w:tc>
      </w:tr>
      <w:tr w:rsidR="00144FEF" w:rsidRPr="00144FEF" w14:paraId="319925D1" w14:textId="77777777" w:rsidTr="006B26BD">
        <w:trPr>
          <w:cantSplit/>
          <w:trHeight w:val="20"/>
        </w:trPr>
        <w:tc>
          <w:tcPr>
            <w:tcW w:w="2552" w:type="dxa"/>
            <w:tcBorders>
              <w:left w:val="single" w:sz="12" w:space="0" w:color="auto"/>
            </w:tcBorders>
          </w:tcPr>
          <w:p w14:paraId="6C79D587"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9019A60"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311 4</w:t>
            </w:r>
          </w:p>
        </w:tc>
        <w:tc>
          <w:tcPr>
            <w:tcW w:w="6010" w:type="dxa"/>
            <w:tcBorders>
              <w:right w:val="single" w:sz="12" w:space="0" w:color="auto"/>
            </w:tcBorders>
          </w:tcPr>
          <w:p w14:paraId="6D8C11F0"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Western Union Infomaster</w:t>
            </w:r>
          </w:p>
        </w:tc>
      </w:tr>
      <w:tr w:rsidR="00144FEF" w:rsidRPr="00144FEF" w14:paraId="5F07DCC1" w14:textId="77777777" w:rsidTr="006B26BD">
        <w:trPr>
          <w:cantSplit/>
          <w:trHeight w:val="20"/>
        </w:trPr>
        <w:tc>
          <w:tcPr>
            <w:tcW w:w="2552" w:type="dxa"/>
            <w:tcBorders>
              <w:left w:val="single" w:sz="12" w:space="0" w:color="auto"/>
            </w:tcBorders>
          </w:tcPr>
          <w:p w14:paraId="5B4C7FB1"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0CB8F0E"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311 5</w:t>
            </w:r>
          </w:p>
        </w:tc>
        <w:tc>
          <w:tcPr>
            <w:tcW w:w="6010" w:type="dxa"/>
            <w:tcBorders>
              <w:right w:val="single" w:sz="12" w:space="0" w:color="auto"/>
            </w:tcBorders>
          </w:tcPr>
          <w:p w14:paraId="3C3BD930"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Interactive Network</w:t>
            </w:r>
          </w:p>
        </w:tc>
      </w:tr>
      <w:tr w:rsidR="00144FEF" w:rsidRPr="00144FEF" w14:paraId="7DD76F51" w14:textId="77777777" w:rsidTr="006B26BD">
        <w:trPr>
          <w:cantSplit/>
          <w:trHeight w:val="20"/>
        </w:trPr>
        <w:tc>
          <w:tcPr>
            <w:tcW w:w="2552" w:type="dxa"/>
            <w:tcBorders>
              <w:left w:val="single" w:sz="12" w:space="0" w:color="auto"/>
            </w:tcBorders>
          </w:tcPr>
          <w:p w14:paraId="4BACBB8B" w14:textId="77777777" w:rsidR="00144FEF" w:rsidRPr="00144FEF" w:rsidRDefault="00144FEF" w:rsidP="00B9650F">
            <w:pPr>
              <w:overflowPunct/>
              <w:autoSpaceDE/>
              <w:autoSpaceDN/>
              <w:adjustRightInd/>
              <w:spacing w:before="20" w:after="40"/>
              <w:jc w:val="left"/>
              <w:textAlignment w:val="auto"/>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CA39EC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311 6</w:t>
            </w:r>
          </w:p>
        </w:tc>
        <w:tc>
          <w:tcPr>
            <w:tcW w:w="6010" w:type="dxa"/>
            <w:tcBorders>
              <w:right w:val="single" w:sz="12" w:space="0" w:color="auto"/>
            </w:tcBorders>
          </w:tcPr>
          <w:p w14:paraId="6C0E5B74"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Store and Forward Network</w:t>
            </w:r>
          </w:p>
        </w:tc>
      </w:tr>
      <w:tr w:rsidR="00144FEF" w:rsidRPr="00144FEF" w14:paraId="5E21F278" w14:textId="77777777" w:rsidTr="006B26BD">
        <w:trPr>
          <w:cantSplit/>
          <w:trHeight w:val="20"/>
        </w:trPr>
        <w:tc>
          <w:tcPr>
            <w:tcW w:w="2552" w:type="dxa"/>
            <w:tcBorders>
              <w:left w:val="single" w:sz="12" w:space="0" w:color="auto"/>
            </w:tcBorders>
          </w:tcPr>
          <w:p w14:paraId="4CD67222"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9E557FE"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311 7</w:t>
            </w:r>
          </w:p>
        </w:tc>
        <w:tc>
          <w:tcPr>
            <w:tcW w:w="6010" w:type="dxa"/>
            <w:tcBorders>
              <w:right w:val="single" w:sz="12" w:space="0" w:color="auto"/>
            </w:tcBorders>
          </w:tcPr>
          <w:p w14:paraId="4E6D9CB7"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WUI Telex Network</w:t>
            </w:r>
          </w:p>
        </w:tc>
      </w:tr>
      <w:tr w:rsidR="00144FEF" w:rsidRPr="00144FEF" w14:paraId="530BD061" w14:textId="77777777" w:rsidTr="006B26BD">
        <w:trPr>
          <w:cantSplit/>
          <w:trHeight w:val="20"/>
        </w:trPr>
        <w:tc>
          <w:tcPr>
            <w:tcW w:w="2552" w:type="dxa"/>
            <w:tcBorders>
              <w:left w:val="single" w:sz="12" w:space="0" w:color="auto"/>
            </w:tcBorders>
          </w:tcPr>
          <w:p w14:paraId="575FC53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01D2D0B"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311 8</w:t>
            </w:r>
          </w:p>
        </w:tc>
        <w:tc>
          <w:tcPr>
            <w:tcW w:w="6010" w:type="dxa"/>
            <w:tcBorders>
              <w:right w:val="single" w:sz="12" w:space="0" w:color="auto"/>
            </w:tcBorders>
          </w:tcPr>
          <w:p w14:paraId="4A55A79B"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Graphnet Data Network</w:t>
            </w:r>
          </w:p>
        </w:tc>
      </w:tr>
      <w:tr w:rsidR="00144FEF" w:rsidRPr="00144FEF" w14:paraId="23152598" w14:textId="77777777" w:rsidTr="006B26BD">
        <w:trPr>
          <w:cantSplit/>
          <w:trHeight w:val="20"/>
        </w:trPr>
        <w:tc>
          <w:tcPr>
            <w:tcW w:w="2552" w:type="dxa"/>
            <w:tcBorders>
              <w:left w:val="single" w:sz="12" w:space="0" w:color="auto"/>
            </w:tcBorders>
          </w:tcPr>
          <w:p w14:paraId="074608BC"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4C9D290"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311 9</w:t>
            </w:r>
          </w:p>
        </w:tc>
        <w:tc>
          <w:tcPr>
            <w:tcW w:w="6010" w:type="dxa"/>
            <w:tcBorders>
              <w:right w:val="single" w:sz="12" w:space="0" w:color="auto"/>
            </w:tcBorders>
          </w:tcPr>
          <w:p w14:paraId="6D9FB5FA"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TRT Packet Switching Network (IPSS)</w:t>
            </w:r>
          </w:p>
        </w:tc>
      </w:tr>
      <w:tr w:rsidR="00144FEF" w:rsidRPr="00144FEF" w14:paraId="06AED11B" w14:textId="77777777" w:rsidTr="006B26BD">
        <w:trPr>
          <w:cantSplit/>
          <w:trHeight w:val="20"/>
        </w:trPr>
        <w:tc>
          <w:tcPr>
            <w:tcW w:w="2552" w:type="dxa"/>
            <w:tcBorders>
              <w:left w:val="single" w:sz="12" w:space="0" w:color="auto"/>
            </w:tcBorders>
          </w:tcPr>
          <w:p w14:paraId="7D4FEFBD"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EAD1659"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312 0</w:t>
            </w:r>
          </w:p>
        </w:tc>
        <w:tc>
          <w:tcPr>
            <w:tcW w:w="6010" w:type="dxa"/>
            <w:tcBorders>
              <w:right w:val="single" w:sz="12" w:space="0" w:color="auto"/>
            </w:tcBorders>
          </w:tcPr>
          <w:p w14:paraId="513F5BBA"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ITT Low Speed Network</w:t>
            </w:r>
          </w:p>
        </w:tc>
      </w:tr>
      <w:tr w:rsidR="00144FEF" w:rsidRPr="00144FEF" w14:paraId="022CA219" w14:textId="77777777" w:rsidTr="006B26BD">
        <w:trPr>
          <w:cantSplit/>
          <w:trHeight w:val="20"/>
        </w:trPr>
        <w:tc>
          <w:tcPr>
            <w:tcW w:w="2552" w:type="dxa"/>
            <w:tcBorders>
              <w:left w:val="single" w:sz="12" w:space="0" w:color="auto"/>
            </w:tcBorders>
          </w:tcPr>
          <w:p w14:paraId="7B98A6D0"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A4467A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312 1</w:t>
            </w:r>
          </w:p>
        </w:tc>
        <w:tc>
          <w:tcPr>
            <w:tcW w:w="6010" w:type="dxa"/>
            <w:tcBorders>
              <w:right w:val="single" w:sz="12" w:space="0" w:color="auto"/>
            </w:tcBorders>
          </w:tcPr>
          <w:p w14:paraId="1D488540"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Circuit Switched Network</w:t>
            </w:r>
          </w:p>
        </w:tc>
      </w:tr>
      <w:tr w:rsidR="00144FEF" w:rsidRPr="00144FEF" w14:paraId="5480E633" w14:textId="77777777" w:rsidTr="006B26BD">
        <w:trPr>
          <w:cantSplit/>
          <w:trHeight w:val="20"/>
        </w:trPr>
        <w:tc>
          <w:tcPr>
            <w:tcW w:w="2552" w:type="dxa"/>
            <w:tcBorders>
              <w:left w:val="single" w:sz="12" w:space="0" w:color="auto"/>
            </w:tcBorders>
          </w:tcPr>
          <w:p w14:paraId="05535541"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8FA4C9F"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312 2</w:t>
            </w:r>
          </w:p>
        </w:tc>
        <w:tc>
          <w:tcPr>
            <w:tcW w:w="6010" w:type="dxa"/>
            <w:tcBorders>
              <w:right w:val="single" w:sz="12" w:space="0" w:color="auto"/>
            </w:tcBorders>
          </w:tcPr>
          <w:p w14:paraId="655A4E76"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Telex</w:t>
            </w:r>
          </w:p>
        </w:tc>
      </w:tr>
      <w:tr w:rsidR="00144FEF" w:rsidRPr="00144FEF" w14:paraId="371BF43D" w14:textId="77777777" w:rsidTr="006B26BD">
        <w:trPr>
          <w:cantSplit/>
          <w:trHeight w:val="20"/>
        </w:trPr>
        <w:tc>
          <w:tcPr>
            <w:tcW w:w="2552" w:type="dxa"/>
            <w:tcBorders>
              <w:left w:val="single" w:sz="12" w:space="0" w:color="auto"/>
            </w:tcBorders>
          </w:tcPr>
          <w:p w14:paraId="700C0A7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8FB670E"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312 3</w:t>
            </w:r>
          </w:p>
        </w:tc>
        <w:tc>
          <w:tcPr>
            <w:tcW w:w="6010" w:type="dxa"/>
            <w:tcBorders>
              <w:right w:val="single" w:sz="12" w:space="0" w:color="auto"/>
            </w:tcBorders>
          </w:tcPr>
          <w:p w14:paraId="7FAD517C"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Domestic Packet Switched Transmission (PST) Service</w:t>
            </w:r>
          </w:p>
        </w:tc>
      </w:tr>
      <w:tr w:rsidR="00144FEF" w:rsidRPr="00144FEF" w14:paraId="739C92F1" w14:textId="77777777" w:rsidTr="006B26BD">
        <w:trPr>
          <w:cantSplit/>
          <w:trHeight w:val="20"/>
        </w:trPr>
        <w:tc>
          <w:tcPr>
            <w:tcW w:w="2552" w:type="dxa"/>
            <w:tcBorders>
              <w:left w:val="single" w:sz="12" w:space="0" w:color="auto"/>
            </w:tcBorders>
          </w:tcPr>
          <w:p w14:paraId="46759B1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8CC3792"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312 4</w:t>
            </w:r>
          </w:p>
        </w:tc>
        <w:tc>
          <w:tcPr>
            <w:tcW w:w="6010" w:type="dxa"/>
            <w:tcBorders>
              <w:right w:val="single" w:sz="12" w:space="0" w:color="auto"/>
            </w:tcBorders>
          </w:tcPr>
          <w:p w14:paraId="3D7CB0EF"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FTCC International PST Service</w:t>
            </w:r>
          </w:p>
        </w:tc>
      </w:tr>
      <w:tr w:rsidR="00144FEF" w:rsidRPr="00144FEF" w14:paraId="6338BC5F" w14:textId="77777777" w:rsidTr="006B26BD">
        <w:trPr>
          <w:cantSplit/>
          <w:trHeight w:val="20"/>
        </w:trPr>
        <w:tc>
          <w:tcPr>
            <w:tcW w:w="2552" w:type="dxa"/>
            <w:tcBorders>
              <w:left w:val="single" w:sz="12" w:space="0" w:color="auto"/>
            </w:tcBorders>
          </w:tcPr>
          <w:p w14:paraId="58BE2AC0"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27AE3B1"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312 5</w:t>
            </w:r>
          </w:p>
        </w:tc>
        <w:tc>
          <w:tcPr>
            <w:tcW w:w="6010" w:type="dxa"/>
            <w:tcBorders>
              <w:right w:val="single" w:sz="12" w:space="0" w:color="auto"/>
            </w:tcBorders>
          </w:tcPr>
          <w:p w14:paraId="0F7DABE9"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UNINET</w:t>
            </w:r>
          </w:p>
        </w:tc>
      </w:tr>
      <w:tr w:rsidR="00144FEF" w:rsidRPr="00144FEF" w14:paraId="4ED5C451" w14:textId="77777777" w:rsidTr="006B26BD">
        <w:trPr>
          <w:cantSplit/>
          <w:trHeight w:val="20"/>
        </w:trPr>
        <w:tc>
          <w:tcPr>
            <w:tcW w:w="2552" w:type="dxa"/>
            <w:tcBorders>
              <w:left w:val="single" w:sz="12" w:space="0" w:color="auto"/>
            </w:tcBorders>
          </w:tcPr>
          <w:p w14:paraId="129F613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761CA50"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312 6</w:t>
            </w:r>
          </w:p>
        </w:tc>
        <w:tc>
          <w:tcPr>
            <w:tcW w:w="6010" w:type="dxa"/>
            <w:tcBorders>
              <w:right w:val="single" w:sz="12" w:space="0" w:color="auto"/>
            </w:tcBorders>
          </w:tcPr>
          <w:p w14:paraId="4D9B032D"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ADP Autonet</w:t>
            </w:r>
          </w:p>
        </w:tc>
      </w:tr>
      <w:tr w:rsidR="00144FEF" w:rsidRPr="00144FEF" w14:paraId="4174C2D0" w14:textId="77777777" w:rsidTr="006B26BD">
        <w:trPr>
          <w:cantSplit/>
          <w:trHeight w:val="20"/>
        </w:trPr>
        <w:tc>
          <w:tcPr>
            <w:tcW w:w="2552" w:type="dxa"/>
            <w:tcBorders>
              <w:left w:val="single" w:sz="12" w:space="0" w:color="auto"/>
            </w:tcBorders>
          </w:tcPr>
          <w:p w14:paraId="79D931A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C522EBB"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312 7</w:t>
            </w:r>
          </w:p>
        </w:tc>
        <w:tc>
          <w:tcPr>
            <w:tcW w:w="6010" w:type="dxa"/>
            <w:tcBorders>
              <w:right w:val="single" w:sz="12" w:space="0" w:color="auto"/>
            </w:tcBorders>
          </w:tcPr>
          <w:p w14:paraId="17D780CC"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GTE Telenet Communications Corporation</w:t>
            </w:r>
          </w:p>
        </w:tc>
      </w:tr>
      <w:tr w:rsidR="00144FEF" w:rsidRPr="00144FEF" w14:paraId="24A9D782" w14:textId="77777777" w:rsidTr="006B26BD">
        <w:trPr>
          <w:cantSplit/>
          <w:trHeight w:val="20"/>
        </w:trPr>
        <w:tc>
          <w:tcPr>
            <w:tcW w:w="2552" w:type="dxa"/>
            <w:tcBorders>
              <w:left w:val="single" w:sz="12" w:space="0" w:color="auto"/>
            </w:tcBorders>
          </w:tcPr>
          <w:p w14:paraId="376281F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9201FB1"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312 8</w:t>
            </w:r>
          </w:p>
        </w:tc>
        <w:tc>
          <w:tcPr>
            <w:tcW w:w="6010" w:type="dxa"/>
            <w:tcBorders>
              <w:right w:val="single" w:sz="12" w:space="0" w:color="auto"/>
            </w:tcBorders>
          </w:tcPr>
          <w:p w14:paraId="406CB007"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Mail/Telex Network</w:t>
            </w:r>
          </w:p>
        </w:tc>
      </w:tr>
      <w:tr w:rsidR="00144FEF" w:rsidRPr="00144FEF" w14:paraId="74EA613D" w14:textId="77777777" w:rsidTr="006B26BD">
        <w:trPr>
          <w:cantSplit/>
          <w:trHeight w:val="20"/>
        </w:trPr>
        <w:tc>
          <w:tcPr>
            <w:tcW w:w="2552" w:type="dxa"/>
            <w:tcBorders>
              <w:left w:val="single" w:sz="12" w:space="0" w:color="auto"/>
            </w:tcBorders>
          </w:tcPr>
          <w:p w14:paraId="22BD5D56"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5B26E2E"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312 9</w:t>
            </w:r>
          </w:p>
        </w:tc>
        <w:tc>
          <w:tcPr>
            <w:tcW w:w="6010" w:type="dxa"/>
            <w:tcBorders>
              <w:right w:val="single" w:sz="12" w:space="0" w:color="auto"/>
            </w:tcBorders>
          </w:tcPr>
          <w:p w14:paraId="3939AE8E"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Circuit Switch Data (ICSS)</w:t>
            </w:r>
          </w:p>
        </w:tc>
      </w:tr>
      <w:tr w:rsidR="00144FEF" w:rsidRPr="00144FEF" w14:paraId="0B8728EB" w14:textId="77777777" w:rsidTr="006B26BD">
        <w:trPr>
          <w:cantSplit/>
          <w:trHeight w:val="20"/>
        </w:trPr>
        <w:tc>
          <w:tcPr>
            <w:tcW w:w="2552" w:type="dxa"/>
            <w:tcBorders>
              <w:left w:val="single" w:sz="12" w:space="0" w:color="auto"/>
            </w:tcBorders>
          </w:tcPr>
          <w:p w14:paraId="5EA15154"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DB9DA35"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313 0</w:t>
            </w:r>
          </w:p>
        </w:tc>
        <w:tc>
          <w:tcPr>
            <w:tcW w:w="6010" w:type="dxa"/>
            <w:tcBorders>
              <w:right w:val="single" w:sz="12" w:space="0" w:color="auto"/>
            </w:tcBorders>
          </w:tcPr>
          <w:p w14:paraId="0DF5032A"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TRT Digital Data Network</w:t>
            </w:r>
          </w:p>
        </w:tc>
      </w:tr>
      <w:tr w:rsidR="00144FEF" w:rsidRPr="00144FEF" w14:paraId="39B30FA5" w14:textId="77777777" w:rsidTr="006B26BD">
        <w:trPr>
          <w:cantSplit/>
          <w:trHeight w:val="20"/>
        </w:trPr>
        <w:tc>
          <w:tcPr>
            <w:tcW w:w="2552" w:type="dxa"/>
            <w:tcBorders>
              <w:left w:val="single" w:sz="12" w:space="0" w:color="auto"/>
            </w:tcBorders>
          </w:tcPr>
          <w:p w14:paraId="5B397DDC"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79E4D7E"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313 1</w:t>
            </w:r>
          </w:p>
        </w:tc>
        <w:tc>
          <w:tcPr>
            <w:tcW w:w="6010" w:type="dxa"/>
            <w:tcBorders>
              <w:right w:val="single" w:sz="12" w:space="0" w:color="auto"/>
            </w:tcBorders>
          </w:tcPr>
          <w:p w14:paraId="1F0FBC2F"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RCAG Telex Network</w:t>
            </w:r>
          </w:p>
        </w:tc>
      </w:tr>
      <w:tr w:rsidR="00144FEF" w:rsidRPr="00144FEF" w14:paraId="5797DBE7" w14:textId="77777777" w:rsidTr="006B26BD">
        <w:trPr>
          <w:cantSplit/>
          <w:trHeight w:val="20"/>
        </w:trPr>
        <w:tc>
          <w:tcPr>
            <w:tcW w:w="2552" w:type="dxa"/>
            <w:tcBorders>
              <w:left w:val="single" w:sz="12" w:space="0" w:color="auto"/>
            </w:tcBorders>
          </w:tcPr>
          <w:p w14:paraId="256C0C1A"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D190F25"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313 2</w:t>
            </w:r>
          </w:p>
        </w:tc>
        <w:tc>
          <w:tcPr>
            <w:tcW w:w="6010" w:type="dxa"/>
            <w:tcBorders>
              <w:right w:val="single" w:sz="12" w:space="0" w:color="auto"/>
            </w:tcBorders>
          </w:tcPr>
          <w:p w14:paraId="0566E625"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Compuserve Network Services</w:t>
            </w:r>
          </w:p>
        </w:tc>
      </w:tr>
      <w:tr w:rsidR="00144FEF" w:rsidRPr="00144FEF" w14:paraId="7F404938" w14:textId="77777777" w:rsidTr="006B26BD">
        <w:trPr>
          <w:cantSplit/>
          <w:trHeight w:val="20"/>
        </w:trPr>
        <w:tc>
          <w:tcPr>
            <w:tcW w:w="2552" w:type="dxa"/>
            <w:tcBorders>
              <w:left w:val="single" w:sz="12" w:space="0" w:color="auto"/>
            </w:tcBorders>
          </w:tcPr>
          <w:p w14:paraId="77DC0B2D"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FA5AA84"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313 3</w:t>
            </w:r>
          </w:p>
        </w:tc>
        <w:tc>
          <w:tcPr>
            <w:tcW w:w="6010" w:type="dxa"/>
            <w:tcBorders>
              <w:right w:val="single" w:sz="12" w:space="0" w:color="auto"/>
            </w:tcBorders>
          </w:tcPr>
          <w:p w14:paraId="218B7CD2"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RCAG XNET Service</w:t>
            </w:r>
          </w:p>
        </w:tc>
      </w:tr>
      <w:tr w:rsidR="00144FEF" w:rsidRPr="00144FEF" w14:paraId="0B5C20BC" w14:textId="77777777" w:rsidTr="006B26BD">
        <w:trPr>
          <w:cantSplit/>
          <w:trHeight w:val="20"/>
        </w:trPr>
        <w:tc>
          <w:tcPr>
            <w:tcW w:w="2552" w:type="dxa"/>
            <w:tcBorders>
              <w:left w:val="single" w:sz="12" w:space="0" w:color="auto"/>
            </w:tcBorders>
          </w:tcPr>
          <w:p w14:paraId="6045EDB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5BE6A5C"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313 4</w:t>
            </w:r>
          </w:p>
        </w:tc>
        <w:tc>
          <w:tcPr>
            <w:tcW w:w="6010" w:type="dxa"/>
            <w:tcBorders>
              <w:right w:val="single" w:sz="12" w:space="0" w:color="auto"/>
            </w:tcBorders>
          </w:tcPr>
          <w:p w14:paraId="2503518C"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AT+T/ACCUNET Packet Switched Capability</w:t>
            </w:r>
          </w:p>
        </w:tc>
      </w:tr>
      <w:tr w:rsidR="00144FEF" w:rsidRPr="00144FEF" w14:paraId="7882CC79" w14:textId="77777777" w:rsidTr="006B26BD">
        <w:trPr>
          <w:cantSplit/>
          <w:trHeight w:val="20"/>
        </w:trPr>
        <w:tc>
          <w:tcPr>
            <w:tcW w:w="2552" w:type="dxa"/>
            <w:tcBorders>
              <w:left w:val="single" w:sz="12" w:space="0" w:color="auto"/>
            </w:tcBorders>
          </w:tcPr>
          <w:p w14:paraId="68607A9A"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84C4986"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313 5</w:t>
            </w:r>
          </w:p>
        </w:tc>
        <w:tc>
          <w:tcPr>
            <w:tcW w:w="6010" w:type="dxa"/>
            <w:tcBorders>
              <w:right w:val="single" w:sz="12" w:space="0" w:color="auto"/>
            </w:tcBorders>
          </w:tcPr>
          <w:p w14:paraId="01AD82E2"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ALASCOM/ALASKANET Service</w:t>
            </w:r>
          </w:p>
        </w:tc>
      </w:tr>
      <w:tr w:rsidR="00144FEF" w:rsidRPr="00144FEF" w14:paraId="3BC68D47" w14:textId="77777777" w:rsidTr="006B26BD">
        <w:trPr>
          <w:cantSplit/>
          <w:trHeight w:val="20"/>
        </w:trPr>
        <w:tc>
          <w:tcPr>
            <w:tcW w:w="2552" w:type="dxa"/>
            <w:tcBorders>
              <w:left w:val="single" w:sz="12" w:space="0" w:color="auto"/>
            </w:tcBorders>
          </w:tcPr>
          <w:p w14:paraId="4CEB3CE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78BB5D7"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313 6</w:t>
            </w:r>
          </w:p>
        </w:tc>
        <w:tc>
          <w:tcPr>
            <w:tcW w:w="6010" w:type="dxa"/>
            <w:tcBorders>
              <w:right w:val="single" w:sz="12" w:space="0" w:color="auto"/>
            </w:tcBorders>
          </w:tcPr>
          <w:p w14:paraId="45CBF017"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Geisco Data Network</w:t>
            </w:r>
          </w:p>
        </w:tc>
      </w:tr>
      <w:tr w:rsidR="00144FEF" w:rsidRPr="00144FEF" w14:paraId="0E613DF7" w14:textId="77777777" w:rsidTr="006B26BD">
        <w:trPr>
          <w:cantSplit/>
          <w:trHeight w:val="20"/>
        </w:trPr>
        <w:tc>
          <w:tcPr>
            <w:tcW w:w="2552" w:type="dxa"/>
            <w:tcBorders>
              <w:left w:val="single" w:sz="12" w:space="0" w:color="auto"/>
            </w:tcBorders>
          </w:tcPr>
          <w:p w14:paraId="4B26BE59" w14:textId="77777777" w:rsidR="00144FEF" w:rsidRPr="00144FEF" w:rsidRDefault="00144FEF" w:rsidP="00B9650F">
            <w:pPr>
              <w:spacing w:before="20" w:after="40"/>
              <w:jc w:val="left"/>
              <w:rPr>
                <w:rFonts w:asciiTheme="minorHAnsi" w:hAnsiTheme="minorHAnsi" w:cstheme="minorHAnsi"/>
                <w:sz w:val="18"/>
                <w:szCs w:val="18"/>
                <w:lang w:val="en-GB"/>
              </w:rPr>
            </w:pPr>
          </w:p>
          <w:p w14:paraId="28614934" w14:textId="77777777" w:rsidR="00144FEF" w:rsidRPr="00144FEF" w:rsidRDefault="00144FEF" w:rsidP="00B9650F">
            <w:pPr>
              <w:spacing w:before="20"/>
              <w:jc w:val="righ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74226CF"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313 7</w:t>
            </w:r>
          </w:p>
        </w:tc>
        <w:tc>
          <w:tcPr>
            <w:tcW w:w="6010" w:type="dxa"/>
            <w:tcBorders>
              <w:right w:val="single" w:sz="12" w:space="0" w:color="auto"/>
            </w:tcBorders>
          </w:tcPr>
          <w:p w14:paraId="7FD7A1A5"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International Information Network Services – INFONET Service</w:t>
            </w:r>
          </w:p>
        </w:tc>
      </w:tr>
      <w:tr w:rsidR="00144FEF" w:rsidRPr="00144FEF" w14:paraId="3B9F855B" w14:textId="77777777" w:rsidTr="006B26BD">
        <w:trPr>
          <w:cantSplit/>
          <w:trHeight w:val="20"/>
        </w:trPr>
        <w:tc>
          <w:tcPr>
            <w:tcW w:w="2552" w:type="dxa"/>
            <w:tcBorders>
              <w:left w:val="single" w:sz="12" w:space="0" w:color="auto"/>
            </w:tcBorders>
          </w:tcPr>
          <w:p w14:paraId="4392EC7F" w14:textId="77777777" w:rsidR="00144FEF" w:rsidRPr="00144FEF" w:rsidRDefault="00144FEF" w:rsidP="00B9650F">
            <w:pPr>
              <w:spacing w:before="20" w:after="40"/>
              <w:jc w:val="left"/>
              <w:rPr>
                <w:rFonts w:asciiTheme="minorHAnsi" w:hAnsiTheme="minorHAnsi" w:cstheme="minorHAnsi"/>
                <w:sz w:val="18"/>
                <w:szCs w:val="18"/>
                <w:lang w:val="en-GB"/>
              </w:rPr>
            </w:pPr>
          </w:p>
          <w:p w14:paraId="76878DB7" w14:textId="77777777" w:rsidR="00144FEF" w:rsidRPr="00144FEF" w:rsidRDefault="00144FEF" w:rsidP="00B9650F">
            <w:pPr>
              <w:spacing w:before="20"/>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9548D8E"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313 8</w:t>
            </w:r>
          </w:p>
        </w:tc>
        <w:tc>
          <w:tcPr>
            <w:tcW w:w="6010" w:type="dxa"/>
            <w:tcBorders>
              <w:right w:val="single" w:sz="12" w:space="0" w:color="auto"/>
            </w:tcBorders>
          </w:tcPr>
          <w:p w14:paraId="4BC765F7" w14:textId="77777777" w:rsidR="00144FEF" w:rsidRPr="00144FEF" w:rsidRDefault="00144FEF" w:rsidP="00B9650F">
            <w:pPr>
              <w:tabs>
                <w:tab w:val="left" w:pos="113"/>
              </w:tabs>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Fedex International Transmission Corporation – International Document    Transmission Service</w:t>
            </w:r>
          </w:p>
        </w:tc>
      </w:tr>
      <w:tr w:rsidR="00144FEF" w:rsidRPr="00144FEF" w14:paraId="1BF2B740" w14:textId="77777777" w:rsidTr="006B26BD">
        <w:trPr>
          <w:cantSplit/>
          <w:trHeight w:val="20"/>
        </w:trPr>
        <w:tc>
          <w:tcPr>
            <w:tcW w:w="2552" w:type="dxa"/>
            <w:tcBorders>
              <w:left w:val="single" w:sz="12" w:space="0" w:color="auto"/>
            </w:tcBorders>
          </w:tcPr>
          <w:p w14:paraId="71CBB89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F7666F5"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313 9</w:t>
            </w:r>
          </w:p>
        </w:tc>
        <w:tc>
          <w:tcPr>
            <w:tcW w:w="6010" w:type="dxa"/>
            <w:tcBorders>
              <w:right w:val="single" w:sz="12" w:space="0" w:color="auto"/>
            </w:tcBorders>
          </w:tcPr>
          <w:p w14:paraId="6C588BA9"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KDD America, Inc. – Public Data Network</w:t>
            </w:r>
          </w:p>
        </w:tc>
      </w:tr>
      <w:tr w:rsidR="00144FEF" w:rsidRPr="00144FEF" w14:paraId="2F335B68" w14:textId="77777777" w:rsidTr="006B26BD">
        <w:trPr>
          <w:cantSplit/>
          <w:trHeight w:val="20"/>
        </w:trPr>
        <w:tc>
          <w:tcPr>
            <w:tcW w:w="2552" w:type="dxa"/>
            <w:tcBorders>
              <w:left w:val="single" w:sz="12" w:space="0" w:color="auto"/>
            </w:tcBorders>
          </w:tcPr>
          <w:p w14:paraId="496CD89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FBEA1A6"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314 0</w:t>
            </w:r>
          </w:p>
        </w:tc>
        <w:tc>
          <w:tcPr>
            <w:tcW w:w="6010" w:type="dxa"/>
            <w:tcBorders>
              <w:right w:val="single" w:sz="12" w:space="0" w:color="auto"/>
            </w:tcBorders>
          </w:tcPr>
          <w:p w14:paraId="7F4C5A5B"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Southern New England Telephone Company – Public Packet Network</w:t>
            </w:r>
          </w:p>
        </w:tc>
      </w:tr>
      <w:tr w:rsidR="00144FEF" w:rsidRPr="00144FEF" w14:paraId="053C2BDD" w14:textId="77777777" w:rsidTr="006B26BD">
        <w:trPr>
          <w:cantSplit/>
          <w:trHeight w:val="20"/>
        </w:trPr>
        <w:tc>
          <w:tcPr>
            <w:tcW w:w="2552" w:type="dxa"/>
            <w:tcBorders>
              <w:left w:val="single" w:sz="12" w:space="0" w:color="auto"/>
            </w:tcBorders>
          </w:tcPr>
          <w:p w14:paraId="6046727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9A2C063"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314 1</w:t>
            </w:r>
          </w:p>
        </w:tc>
        <w:tc>
          <w:tcPr>
            <w:tcW w:w="6010" w:type="dxa"/>
            <w:tcBorders>
              <w:right w:val="single" w:sz="12" w:space="0" w:color="auto"/>
            </w:tcBorders>
          </w:tcPr>
          <w:p w14:paraId="43BB586D"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Bell Atlantic Telephone Companies – Advance Service</w:t>
            </w:r>
          </w:p>
        </w:tc>
      </w:tr>
      <w:tr w:rsidR="00144FEF" w:rsidRPr="00144FEF" w14:paraId="476033E8" w14:textId="77777777" w:rsidTr="006B26BD">
        <w:trPr>
          <w:cantSplit/>
          <w:trHeight w:val="20"/>
        </w:trPr>
        <w:tc>
          <w:tcPr>
            <w:tcW w:w="2552" w:type="dxa"/>
            <w:tcBorders>
              <w:left w:val="single" w:sz="12" w:space="0" w:color="auto"/>
            </w:tcBorders>
          </w:tcPr>
          <w:p w14:paraId="706B5DBA"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1F79B5C"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314 2</w:t>
            </w:r>
          </w:p>
        </w:tc>
        <w:tc>
          <w:tcPr>
            <w:tcW w:w="6010" w:type="dxa"/>
            <w:tcBorders>
              <w:right w:val="single" w:sz="12" w:space="0" w:color="auto"/>
            </w:tcBorders>
          </w:tcPr>
          <w:p w14:paraId="730FFCC0"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Bellsouth Corporation – Pulselink Service</w:t>
            </w:r>
          </w:p>
        </w:tc>
      </w:tr>
      <w:tr w:rsidR="00144FEF" w:rsidRPr="00144FEF" w14:paraId="6417A856" w14:textId="77777777" w:rsidTr="006B26BD">
        <w:trPr>
          <w:cantSplit/>
          <w:trHeight w:val="20"/>
        </w:trPr>
        <w:tc>
          <w:tcPr>
            <w:tcW w:w="2552" w:type="dxa"/>
            <w:tcBorders>
              <w:left w:val="single" w:sz="12" w:space="0" w:color="auto"/>
            </w:tcBorders>
          </w:tcPr>
          <w:p w14:paraId="50B42352"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9BBEB0A"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314 3</w:t>
            </w:r>
          </w:p>
        </w:tc>
        <w:tc>
          <w:tcPr>
            <w:tcW w:w="6010" w:type="dxa"/>
            <w:tcBorders>
              <w:right w:val="single" w:sz="12" w:space="0" w:color="auto"/>
            </w:tcBorders>
          </w:tcPr>
          <w:p w14:paraId="2934A7D7"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Ameritech Operating Companies – Public Packet Data Networks</w:t>
            </w:r>
          </w:p>
        </w:tc>
      </w:tr>
      <w:tr w:rsidR="00144FEF" w:rsidRPr="00144FEF" w14:paraId="0D39538A" w14:textId="77777777" w:rsidTr="006B26BD">
        <w:trPr>
          <w:cantSplit/>
          <w:trHeight w:val="20"/>
        </w:trPr>
        <w:tc>
          <w:tcPr>
            <w:tcW w:w="2552" w:type="dxa"/>
            <w:tcBorders>
              <w:left w:val="single" w:sz="12" w:space="0" w:color="auto"/>
            </w:tcBorders>
          </w:tcPr>
          <w:p w14:paraId="7AA1E526"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FE0D0F3"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314 4</w:t>
            </w:r>
          </w:p>
        </w:tc>
        <w:tc>
          <w:tcPr>
            <w:tcW w:w="6010" w:type="dxa"/>
            <w:tcBorders>
              <w:right w:val="single" w:sz="12" w:space="0" w:color="auto"/>
            </w:tcBorders>
          </w:tcPr>
          <w:p w14:paraId="5EBCD4B7"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Nynex Telephone Companies – Nyex Infopath Service</w:t>
            </w:r>
          </w:p>
        </w:tc>
      </w:tr>
      <w:tr w:rsidR="00144FEF" w:rsidRPr="00144FEF" w14:paraId="4B887407" w14:textId="77777777" w:rsidTr="006B26BD">
        <w:trPr>
          <w:cantSplit/>
          <w:trHeight w:val="20"/>
        </w:trPr>
        <w:tc>
          <w:tcPr>
            <w:tcW w:w="2552" w:type="dxa"/>
            <w:tcBorders>
              <w:left w:val="single" w:sz="12" w:space="0" w:color="auto"/>
            </w:tcBorders>
          </w:tcPr>
          <w:p w14:paraId="6B468D8D"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0CB151D0"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314 5</w:t>
            </w:r>
          </w:p>
        </w:tc>
        <w:tc>
          <w:tcPr>
            <w:tcW w:w="6010" w:type="dxa"/>
            <w:tcBorders>
              <w:right w:val="single" w:sz="12" w:space="0" w:color="auto"/>
            </w:tcBorders>
          </w:tcPr>
          <w:p w14:paraId="099C4825"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Pacific Telesis Public Packet Switching Service</w:t>
            </w:r>
          </w:p>
        </w:tc>
      </w:tr>
      <w:tr w:rsidR="00144FEF" w:rsidRPr="00144FEF" w14:paraId="0EEC1B22" w14:textId="77777777" w:rsidTr="006B26BD">
        <w:trPr>
          <w:cantSplit/>
          <w:trHeight w:val="20"/>
        </w:trPr>
        <w:tc>
          <w:tcPr>
            <w:tcW w:w="2552" w:type="dxa"/>
            <w:tcBorders>
              <w:left w:val="single" w:sz="12" w:space="0" w:color="auto"/>
            </w:tcBorders>
          </w:tcPr>
          <w:p w14:paraId="4CD82069"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A603D41"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314 6</w:t>
            </w:r>
          </w:p>
        </w:tc>
        <w:tc>
          <w:tcPr>
            <w:tcW w:w="6010" w:type="dxa"/>
            <w:tcBorders>
              <w:right w:val="single" w:sz="12" w:space="0" w:color="auto"/>
            </w:tcBorders>
          </w:tcPr>
          <w:p w14:paraId="791AA9AC"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Southwestern Bell Telephone Co. – Microlink II Public Packet Switching Service</w:t>
            </w:r>
          </w:p>
        </w:tc>
      </w:tr>
      <w:tr w:rsidR="00144FEF" w:rsidRPr="00144FEF" w14:paraId="70767D3D" w14:textId="77777777" w:rsidTr="006B26BD">
        <w:trPr>
          <w:cantSplit/>
          <w:trHeight w:val="20"/>
        </w:trPr>
        <w:tc>
          <w:tcPr>
            <w:tcW w:w="2552" w:type="dxa"/>
            <w:tcBorders>
              <w:left w:val="single" w:sz="12" w:space="0" w:color="auto"/>
            </w:tcBorders>
          </w:tcPr>
          <w:p w14:paraId="12D98D58"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F101FF7"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314 7</w:t>
            </w:r>
          </w:p>
        </w:tc>
        <w:tc>
          <w:tcPr>
            <w:tcW w:w="6010" w:type="dxa"/>
            <w:tcBorders>
              <w:right w:val="single" w:sz="12" w:space="0" w:color="auto"/>
            </w:tcBorders>
          </w:tcPr>
          <w:p w14:paraId="68A72D01"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U.S. West, Inc. – Public Packet Switching Service</w:t>
            </w:r>
          </w:p>
        </w:tc>
      </w:tr>
      <w:tr w:rsidR="00144FEF" w:rsidRPr="00144FEF" w14:paraId="11D22088" w14:textId="77777777" w:rsidTr="006B26BD">
        <w:trPr>
          <w:cantSplit/>
          <w:trHeight w:val="20"/>
        </w:trPr>
        <w:tc>
          <w:tcPr>
            <w:tcW w:w="2552" w:type="dxa"/>
            <w:tcBorders>
              <w:left w:val="single" w:sz="12" w:space="0" w:color="auto"/>
            </w:tcBorders>
          </w:tcPr>
          <w:p w14:paraId="0CAF935C"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6B4F030"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314 8</w:t>
            </w:r>
          </w:p>
        </w:tc>
        <w:tc>
          <w:tcPr>
            <w:tcW w:w="6010" w:type="dxa"/>
            <w:tcBorders>
              <w:right w:val="single" w:sz="12" w:space="0" w:color="auto"/>
            </w:tcBorders>
          </w:tcPr>
          <w:p w14:paraId="266F2B05" w14:textId="77777777" w:rsidR="00144FEF" w:rsidRPr="00144FEF" w:rsidRDefault="00144FEF" w:rsidP="00B9650F">
            <w:pPr>
              <w:tabs>
                <w:tab w:val="left" w:pos="113"/>
              </w:tabs>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United States Telephone Association – to be shared by local exchange telephone    companies</w:t>
            </w:r>
          </w:p>
        </w:tc>
      </w:tr>
      <w:tr w:rsidR="00144FEF" w:rsidRPr="00144FEF" w14:paraId="1471430A" w14:textId="77777777" w:rsidTr="006B26BD">
        <w:trPr>
          <w:cantSplit/>
          <w:trHeight w:val="20"/>
        </w:trPr>
        <w:tc>
          <w:tcPr>
            <w:tcW w:w="2552" w:type="dxa"/>
            <w:tcBorders>
              <w:left w:val="single" w:sz="12" w:space="0" w:color="auto"/>
            </w:tcBorders>
          </w:tcPr>
          <w:p w14:paraId="4536C059"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07DDFFC"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314 9</w:t>
            </w:r>
          </w:p>
        </w:tc>
        <w:tc>
          <w:tcPr>
            <w:tcW w:w="6010" w:type="dxa"/>
            <w:tcBorders>
              <w:right w:val="single" w:sz="12" w:space="0" w:color="auto"/>
            </w:tcBorders>
          </w:tcPr>
          <w:p w14:paraId="5806B597"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Cable &amp; Wireless Communications, Inc. – Public Network</w:t>
            </w:r>
          </w:p>
        </w:tc>
      </w:tr>
      <w:tr w:rsidR="00144FEF" w:rsidRPr="00144FEF" w14:paraId="689D1B2D" w14:textId="77777777" w:rsidTr="006B26BD">
        <w:trPr>
          <w:cantSplit/>
          <w:trHeight w:val="20"/>
        </w:trPr>
        <w:tc>
          <w:tcPr>
            <w:tcW w:w="2552" w:type="dxa"/>
            <w:tcBorders>
              <w:left w:val="single" w:sz="12" w:space="0" w:color="auto"/>
            </w:tcBorders>
          </w:tcPr>
          <w:p w14:paraId="5825A0A9"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6915EEB"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315 0</w:t>
            </w:r>
          </w:p>
        </w:tc>
        <w:tc>
          <w:tcPr>
            <w:tcW w:w="6010" w:type="dxa"/>
            <w:tcBorders>
              <w:right w:val="single" w:sz="12" w:space="0" w:color="auto"/>
            </w:tcBorders>
          </w:tcPr>
          <w:p w14:paraId="01F329F4"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Globenet, Inc. – Globenet Network Packet Switching Service</w:t>
            </w:r>
          </w:p>
        </w:tc>
      </w:tr>
      <w:tr w:rsidR="00144FEF" w:rsidRPr="00144FEF" w14:paraId="348833BC" w14:textId="77777777" w:rsidTr="006B26BD">
        <w:trPr>
          <w:cantSplit/>
          <w:trHeight w:val="20"/>
        </w:trPr>
        <w:tc>
          <w:tcPr>
            <w:tcW w:w="2552" w:type="dxa"/>
            <w:tcBorders>
              <w:left w:val="single" w:sz="12" w:space="0" w:color="auto"/>
            </w:tcBorders>
          </w:tcPr>
          <w:p w14:paraId="6E288DA0"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4CE22C5"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315 1</w:t>
            </w:r>
          </w:p>
        </w:tc>
        <w:tc>
          <w:tcPr>
            <w:tcW w:w="6010" w:type="dxa"/>
            <w:tcBorders>
              <w:right w:val="single" w:sz="12" w:space="0" w:color="auto"/>
            </w:tcBorders>
          </w:tcPr>
          <w:p w14:paraId="1318ABEC"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Cable &amp; Wireless Communications, Inc. – Public Network</w:t>
            </w:r>
          </w:p>
        </w:tc>
      </w:tr>
      <w:tr w:rsidR="00144FEF" w:rsidRPr="00144FEF" w14:paraId="3830EF21" w14:textId="77777777" w:rsidTr="006B26BD">
        <w:trPr>
          <w:cantSplit/>
          <w:trHeight w:val="20"/>
        </w:trPr>
        <w:tc>
          <w:tcPr>
            <w:tcW w:w="2552" w:type="dxa"/>
            <w:tcBorders>
              <w:left w:val="single" w:sz="12" w:space="0" w:color="auto"/>
            </w:tcBorders>
          </w:tcPr>
          <w:p w14:paraId="68357335"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591B622"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315 2</w:t>
            </w:r>
          </w:p>
        </w:tc>
        <w:tc>
          <w:tcPr>
            <w:tcW w:w="6010" w:type="dxa"/>
            <w:tcBorders>
              <w:right w:val="single" w:sz="12" w:space="0" w:color="auto"/>
            </w:tcBorders>
          </w:tcPr>
          <w:p w14:paraId="22051630"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GTE Hawaiian Telephone Company, Inc. – Public Data Network</w:t>
            </w:r>
          </w:p>
        </w:tc>
      </w:tr>
      <w:tr w:rsidR="00144FEF" w:rsidRPr="00144FEF" w14:paraId="2632D6E3" w14:textId="77777777" w:rsidTr="006B26BD">
        <w:trPr>
          <w:cantSplit/>
          <w:trHeight w:val="20"/>
        </w:trPr>
        <w:tc>
          <w:tcPr>
            <w:tcW w:w="2552" w:type="dxa"/>
            <w:tcBorders>
              <w:left w:val="single" w:sz="12" w:space="0" w:color="auto"/>
            </w:tcBorders>
          </w:tcPr>
          <w:p w14:paraId="48528799"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128E4C8"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315 3</w:t>
            </w:r>
          </w:p>
        </w:tc>
        <w:tc>
          <w:tcPr>
            <w:tcW w:w="6010" w:type="dxa"/>
            <w:tcBorders>
              <w:right w:val="single" w:sz="12" w:space="0" w:color="auto"/>
            </w:tcBorders>
          </w:tcPr>
          <w:p w14:paraId="38DD8B39"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JAIS USA-NET Public Packet Switching Service</w:t>
            </w:r>
          </w:p>
        </w:tc>
      </w:tr>
      <w:tr w:rsidR="00144FEF" w:rsidRPr="00144FEF" w14:paraId="40BF3AA2" w14:textId="77777777" w:rsidTr="006B26BD">
        <w:trPr>
          <w:cantSplit/>
          <w:trHeight w:val="20"/>
        </w:trPr>
        <w:tc>
          <w:tcPr>
            <w:tcW w:w="2552" w:type="dxa"/>
            <w:tcBorders>
              <w:left w:val="single" w:sz="12" w:space="0" w:color="auto"/>
            </w:tcBorders>
          </w:tcPr>
          <w:p w14:paraId="076A7964"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1ABFAA47"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315 4</w:t>
            </w:r>
          </w:p>
        </w:tc>
        <w:tc>
          <w:tcPr>
            <w:tcW w:w="6010" w:type="dxa"/>
            <w:tcBorders>
              <w:right w:val="single" w:sz="12" w:space="0" w:color="auto"/>
            </w:tcBorders>
          </w:tcPr>
          <w:p w14:paraId="45F41B11"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Nomura Computer Systems America, Inc. – NCC-A VAN public packet switching    service</w:t>
            </w:r>
          </w:p>
        </w:tc>
      </w:tr>
      <w:tr w:rsidR="00144FEF" w:rsidRPr="00144FEF" w14:paraId="5E6262A4" w14:textId="77777777" w:rsidTr="006B26BD">
        <w:trPr>
          <w:cantSplit/>
          <w:trHeight w:val="20"/>
        </w:trPr>
        <w:tc>
          <w:tcPr>
            <w:tcW w:w="2552" w:type="dxa"/>
            <w:tcBorders>
              <w:left w:val="single" w:sz="12" w:space="0" w:color="auto"/>
            </w:tcBorders>
          </w:tcPr>
          <w:p w14:paraId="0339426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6B626D0"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315 5</w:t>
            </w:r>
          </w:p>
        </w:tc>
        <w:tc>
          <w:tcPr>
            <w:tcW w:w="6010" w:type="dxa"/>
            <w:tcBorders>
              <w:right w:val="single" w:sz="12" w:space="0" w:color="auto"/>
            </w:tcBorders>
          </w:tcPr>
          <w:p w14:paraId="54FBE3E3"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Aeronautical Radio, Inc. – GLOBALINK</w:t>
            </w:r>
          </w:p>
        </w:tc>
      </w:tr>
      <w:tr w:rsidR="00144FEF" w:rsidRPr="00144FEF" w14:paraId="7B86F4ED" w14:textId="77777777" w:rsidTr="006B26BD">
        <w:trPr>
          <w:cantSplit/>
          <w:trHeight w:val="20"/>
        </w:trPr>
        <w:tc>
          <w:tcPr>
            <w:tcW w:w="2552" w:type="dxa"/>
            <w:tcBorders>
              <w:left w:val="single" w:sz="12" w:space="0" w:color="auto"/>
            </w:tcBorders>
          </w:tcPr>
          <w:p w14:paraId="7F6F0BFC"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622BBDA7"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315 6</w:t>
            </w:r>
          </w:p>
        </w:tc>
        <w:tc>
          <w:tcPr>
            <w:tcW w:w="6010" w:type="dxa"/>
            <w:tcBorders>
              <w:right w:val="single" w:sz="12" w:space="0" w:color="auto"/>
            </w:tcBorders>
          </w:tcPr>
          <w:p w14:paraId="43179A4B"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American Airlines, Inc. – AANET</w:t>
            </w:r>
          </w:p>
        </w:tc>
      </w:tr>
      <w:tr w:rsidR="00144FEF" w:rsidRPr="00305368" w14:paraId="033EAF4B" w14:textId="77777777" w:rsidTr="006B26BD">
        <w:trPr>
          <w:cantSplit/>
          <w:trHeight w:val="20"/>
        </w:trPr>
        <w:tc>
          <w:tcPr>
            <w:tcW w:w="2552" w:type="dxa"/>
            <w:tcBorders>
              <w:left w:val="single" w:sz="12" w:space="0" w:color="auto"/>
            </w:tcBorders>
          </w:tcPr>
          <w:p w14:paraId="036F2575"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9FCA8A2"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315 7</w:t>
            </w:r>
          </w:p>
        </w:tc>
        <w:tc>
          <w:tcPr>
            <w:tcW w:w="6010" w:type="dxa"/>
            <w:tcBorders>
              <w:right w:val="single" w:sz="12" w:space="0" w:color="auto"/>
            </w:tcBorders>
          </w:tcPr>
          <w:p w14:paraId="4CDE325B" w14:textId="77777777" w:rsidR="00144FEF" w:rsidRPr="00144FEF" w:rsidRDefault="00144FEF" w:rsidP="00B9650F">
            <w:pPr>
              <w:spacing w:before="20" w:after="40"/>
              <w:jc w:val="left"/>
              <w:rPr>
                <w:rFonts w:asciiTheme="minorHAnsi" w:hAnsiTheme="minorHAnsi" w:cstheme="minorHAnsi"/>
                <w:sz w:val="18"/>
                <w:szCs w:val="18"/>
                <w:lang w:val="fr-FR"/>
              </w:rPr>
            </w:pPr>
            <w:r w:rsidRPr="00144FEF">
              <w:rPr>
                <w:rFonts w:asciiTheme="minorHAnsi" w:hAnsiTheme="minorHAnsi" w:cstheme="minorHAnsi"/>
                <w:sz w:val="18"/>
                <w:szCs w:val="18"/>
                <w:lang w:val="fr-FR"/>
              </w:rPr>
              <w:t>COMSAT Mobile Communications – C-LINK</w:t>
            </w:r>
          </w:p>
        </w:tc>
      </w:tr>
      <w:tr w:rsidR="00144FEF" w:rsidRPr="00144FEF" w14:paraId="4531CC19" w14:textId="77777777" w:rsidTr="006B26BD">
        <w:trPr>
          <w:cantSplit/>
          <w:trHeight w:val="20"/>
        </w:trPr>
        <w:tc>
          <w:tcPr>
            <w:tcW w:w="2552" w:type="dxa"/>
            <w:tcBorders>
              <w:left w:val="single" w:sz="12" w:space="0" w:color="auto"/>
            </w:tcBorders>
          </w:tcPr>
          <w:p w14:paraId="16D788BF" w14:textId="77777777" w:rsidR="00144FEF" w:rsidRPr="00144FEF" w:rsidRDefault="00144FEF" w:rsidP="00B9650F">
            <w:pPr>
              <w:spacing w:before="20" w:after="40"/>
              <w:jc w:val="left"/>
              <w:rPr>
                <w:rFonts w:asciiTheme="minorHAnsi" w:hAnsiTheme="minorHAnsi" w:cstheme="minorHAnsi"/>
                <w:sz w:val="18"/>
                <w:szCs w:val="18"/>
                <w:lang w:val="fr-FR"/>
              </w:rPr>
            </w:pPr>
          </w:p>
        </w:tc>
        <w:tc>
          <w:tcPr>
            <w:tcW w:w="1134" w:type="dxa"/>
            <w:tcBorders>
              <w:left w:val="single" w:sz="6" w:space="0" w:color="auto"/>
              <w:right w:val="single" w:sz="6" w:space="0" w:color="auto"/>
            </w:tcBorders>
          </w:tcPr>
          <w:p w14:paraId="65A5B937"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315 8</w:t>
            </w:r>
          </w:p>
        </w:tc>
        <w:tc>
          <w:tcPr>
            <w:tcW w:w="6010" w:type="dxa"/>
            <w:tcBorders>
              <w:right w:val="single" w:sz="12" w:space="0" w:color="auto"/>
            </w:tcBorders>
          </w:tcPr>
          <w:p w14:paraId="21BF5BCF"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Schlumberger Information Network (SINET)</w:t>
            </w:r>
          </w:p>
        </w:tc>
      </w:tr>
      <w:tr w:rsidR="00144FEF" w:rsidRPr="00144FEF" w14:paraId="308090B5" w14:textId="77777777" w:rsidTr="006B26BD">
        <w:trPr>
          <w:cantSplit/>
          <w:trHeight w:val="20"/>
        </w:trPr>
        <w:tc>
          <w:tcPr>
            <w:tcW w:w="2552" w:type="dxa"/>
            <w:tcBorders>
              <w:left w:val="single" w:sz="12" w:space="0" w:color="auto"/>
            </w:tcBorders>
          </w:tcPr>
          <w:p w14:paraId="226FA1E4"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FA27442"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315 9</w:t>
            </w:r>
          </w:p>
        </w:tc>
        <w:tc>
          <w:tcPr>
            <w:tcW w:w="6010" w:type="dxa"/>
            <w:tcBorders>
              <w:right w:val="single" w:sz="12" w:space="0" w:color="auto"/>
            </w:tcBorders>
          </w:tcPr>
          <w:p w14:paraId="0652C5F2"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Westinghouse Communications – Westinghouse Packet Network</w:t>
            </w:r>
          </w:p>
        </w:tc>
      </w:tr>
      <w:tr w:rsidR="00144FEF" w:rsidRPr="00144FEF" w14:paraId="6E61464B" w14:textId="77777777" w:rsidTr="006B26BD">
        <w:trPr>
          <w:cantSplit/>
          <w:trHeight w:val="20"/>
        </w:trPr>
        <w:tc>
          <w:tcPr>
            <w:tcW w:w="2552" w:type="dxa"/>
            <w:tcBorders>
              <w:left w:val="single" w:sz="12" w:space="0" w:color="auto"/>
            </w:tcBorders>
          </w:tcPr>
          <w:p w14:paraId="4F3C47A5"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56956141"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316 0</w:t>
            </w:r>
          </w:p>
        </w:tc>
        <w:tc>
          <w:tcPr>
            <w:tcW w:w="6010" w:type="dxa"/>
            <w:tcBorders>
              <w:right w:val="single" w:sz="12" w:space="0" w:color="auto"/>
            </w:tcBorders>
          </w:tcPr>
          <w:p w14:paraId="3BC0CC10"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Network Users Group, Ltd. – WDI NET packet</w:t>
            </w:r>
          </w:p>
        </w:tc>
      </w:tr>
      <w:tr w:rsidR="00144FEF" w:rsidRPr="00144FEF" w14:paraId="6746F8C3" w14:textId="77777777" w:rsidTr="006B26BD">
        <w:trPr>
          <w:cantSplit/>
          <w:trHeight w:val="314"/>
        </w:trPr>
        <w:tc>
          <w:tcPr>
            <w:tcW w:w="2552" w:type="dxa"/>
            <w:tcBorders>
              <w:left w:val="single" w:sz="12" w:space="0" w:color="auto"/>
            </w:tcBorders>
          </w:tcPr>
          <w:p w14:paraId="24D2AC3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124EB3B"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316 1</w:t>
            </w:r>
          </w:p>
        </w:tc>
        <w:tc>
          <w:tcPr>
            <w:tcW w:w="6010" w:type="dxa"/>
            <w:tcBorders>
              <w:right w:val="single" w:sz="12" w:space="0" w:color="auto"/>
            </w:tcBorders>
          </w:tcPr>
          <w:p w14:paraId="406113F2"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 xml:space="preserve">United States Department of State, Diplomatic Telecommunications Service </w:t>
            </w:r>
            <w:r w:rsidRPr="00144FEF">
              <w:rPr>
                <w:rFonts w:asciiTheme="minorHAnsi" w:hAnsiTheme="minorHAnsi" w:cstheme="minorHAnsi"/>
                <w:sz w:val="18"/>
                <w:szCs w:val="18"/>
                <w:lang w:val="en-GB"/>
              </w:rPr>
              <w:br/>
              <w:t>Black Packet Switched Data Network</w:t>
            </w:r>
          </w:p>
        </w:tc>
      </w:tr>
      <w:tr w:rsidR="00144FEF" w:rsidRPr="00144FEF" w14:paraId="70523C39" w14:textId="77777777" w:rsidTr="006B26BD">
        <w:trPr>
          <w:cantSplit/>
          <w:trHeight w:val="20"/>
        </w:trPr>
        <w:tc>
          <w:tcPr>
            <w:tcW w:w="2552" w:type="dxa"/>
            <w:tcBorders>
              <w:left w:val="single" w:sz="12" w:space="0" w:color="auto"/>
            </w:tcBorders>
          </w:tcPr>
          <w:p w14:paraId="28C2467B"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01696E7"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316 2</w:t>
            </w:r>
          </w:p>
        </w:tc>
        <w:tc>
          <w:tcPr>
            <w:tcW w:w="6010" w:type="dxa"/>
            <w:tcBorders>
              <w:right w:val="single" w:sz="12" w:space="0" w:color="auto"/>
            </w:tcBorders>
          </w:tcPr>
          <w:p w14:paraId="3DA7FAED" w14:textId="77777777" w:rsidR="00144FEF" w:rsidRPr="00144FEF" w:rsidRDefault="00144FEF" w:rsidP="00B9650F">
            <w:pPr>
              <w:spacing w:before="20" w:after="40"/>
              <w:jc w:val="left"/>
              <w:rPr>
                <w:rFonts w:asciiTheme="minorHAnsi" w:hAnsiTheme="minorHAnsi" w:cstheme="minorHAnsi"/>
                <w:color w:val="000000"/>
                <w:sz w:val="18"/>
                <w:szCs w:val="18"/>
                <w:lang w:val="en-GB"/>
              </w:rPr>
            </w:pPr>
            <w:r w:rsidRPr="00144FEF">
              <w:rPr>
                <w:rFonts w:asciiTheme="minorHAnsi" w:hAnsiTheme="minorHAnsi" w:cstheme="minorHAnsi"/>
                <w:sz w:val="18"/>
                <w:szCs w:val="18"/>
                <w:lang w:val="en-GB"/>
              </w:rPr>
              <w:t>Transaction Network Services, Inc. – TNS Public Packet-switched Network</w:t>
            </w:r>
          </w:p>
        </w:tc>
      </w:tr>
      <w:tr w:rsidR="00144FEF" w:rsidRPr="00144FEF" w14:paraId="764DCDEE" w14:textId="77777777" w:rsidTr="006B26BD">
        <w:trPr>
          <w:cantSplit/>
          <w:trHeight w:val="20"/>
        </w:trPr>
        <w:tc>
          <w:tcPr>
            <w:tcW w:w="2552" w:type="dxa"/>
            <w:tcBorders>
              <w:left w:val="single" w:sz="12" w:space="0" w:color="auto"/>
            </w:tcBorders>
          </w:tcPr>
          <w:p w14:paraId="1DDD46A7"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4CEC3688" w14:textId="77777777" w:rsidR="00144FEF" w:rsidRPr="00144FEF" w:rsidRDefault="00144FEF" w:rsidP="00B9650F">
            <w:pPr>
              <w:spacing w:before="20" w:after="40"/>
              <w:jc w:val="center"/>
              <w:rPr>
                <w:rFonts w:asciiTheme="minorHAnsi" w:hAnsiTheme="minorHAnsi" w:cstheme="minorHAnsi"/>
                <w:color w:val="000000"/>
                <w:sz w:val="18"/>
                <w:szCs w:val="18"/>
                <w:lang w:val="en-GB"/>
              </w:rPr>
            </w:pPr>
            <w:r w:rsidRPr="00144FEF">
              <w:rPr>
                <w:rFonts w:asciiTheme="minorHAnsi" w:hAnsiTheme="minorHAnsi" w:cstheme="minorHAnsi"/>
                <w:color w:val="000000"/>
                <w:sz w:val="18"/>
                <w:szCs w:val="18"/>
                <w:lang w:val="en-GB"/>
              </w:rPr>
              <w:t>316 3</w:t>
            </w:r>
          </w:p>
        </w:tc>
        <w:tc>
          <w:tcPr>
            <w:tcW w:w="6010" w:type="dxa"/>
            <w:tcBorders>
              <w:right w:val="single" w:sz="12" w:space="0" w:color="auto"/>
            </w:tcBorders>
          </w:tcPr>
          <w:p w14:paraId="1CF4CC49"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Konnect, LLC – International data network</w:t>
            </w:r>
          </w:p>
        </w:tc>
      </w:tr>
      <w:tr w:rsidR="00144FEF" w:rsidRPr="00144FEF" w14:paraId="364A21AA" w14:textId="77777777" w:rsidTr="006B26BD">
        <w:trPr>
          <w:cantSplit/>
          <w:trHeight w:val="20"/>
        </w:trPr>
        <w:tc>
          <w:tcPr>
            <w:tcW w:w="2552" w:type="dxa"/>
            <w:tcBorders>
              <w:left w:val="single" w:sz="12" w:space="0" w:color="auto"/>
            </w:tcBorders>
          </w:tcPr>
          <w:p w14:paraId="21E21342"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79097EC0"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316 6</w:t>
            </w:r>
          </w:p>
        </w:tc>
        <w:tc>
          <w:tcPr>
            <w:tcW w:w="6010" w:type="dxa"/>
            <w:tcBorders>
              <w:right w:val="single" w:sz="12" w:space="0" w:color="auto"/>
            </w:tcBorders>
          </w:tcPr>
          <w:p w14:paraId="7C50794B"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U.S. Department of Treasury Wide Area Data Network</w:t>
            </w:r>
          </w:p>
        </w:tc>
      </w:tr>
      <w:tr w:rsidR="00144FEF" w:rsidRPr="00144FEF" w14:paraId="53A3A122" w14:textId="77777777" w:rsidTr="006B26BD">
        <w:trPr>
          <w:cantSplit/>
          <w:trHeight w:val="20"/>
        </w:trPr>
        <w:tc>
          <w:tcPr>
            <w:tcW w:w="2552" w:type="dxa"/>
            <w:tcBorders>
              <w:left w:val="single" w:sz="12" w:space="0" w:color="auto"/>
            </w:tcBorders>
          </w:tcPr>
          <w:p w14:paraId="54FA547E"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22884888"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316 8</w:t>
            </w:r>
          </w:p>
        </w:tc>
        <w:tc>
          <w:tcPr>
            <w:tcW w:w="6010" w:type="dxa"/>
            <w:tcBorders>
              <w:right w:val="single" w:sz="12" w:space="0" w:color="auto"/>
            </w:tcBorders>
          </w:tcPr>
          <w:p w14:paraId="61534C51"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BT North America packet-switched data network</w:t>
            </w:r>
          </w:p>
        </w:tc>
      </w:tr>
      <w:tr w:rsidR="00144FEF" w:rsidRPr="00144FEF" w14:paraId="1E0720F6" w14:textId="77777777" w:rsidTr="006B26BD">
        <w:trPr>
          <w:cantSplit/>
          <w:trHeight w:val="20"/>
        </w:trPr>
        <w:tc>
          <w:tcPr>
            <w:tcW w:w="2552" w:type="dxa"/>
            <w:tcBorders>
              <w:left w:val="single" w:sz="12" w:space="0" w:color="auto"/>
            </w:tcBorders>
          </w:tcPr>
          <w:p w14:paraId="476969CC"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right w:val="single" w:sz="6" w:space="0" w:color="auto"/>
            </w:tcBorders>
          </w:tcPr>
          <w:p w14:paraId="320C85C9" w14:textId="77777777" w:rsidR="00144FEF" w:rsidRPr="00144FEF" w:rsidRDefault="00144FEF" w:rsidP="00B9650F">
            <w:pPr>
              <w:spacing w:before="20" w:after="40"/>
              <w:jc w:val="center"/>
              <w:rPr>
                <w:rFonts w:asciiTheme="minorHAnsi" w:hAnsiTheme="minorHAnsi" w:cstheme="minorHAnsi"/>
                <w:sz w:val="18"/>
                <w:szCs w:val="18"/>
                <w:lang w:val="en-GB"/>
              </w:rPr>
            </w:pPr>
            <w:r w:rsidRPr="00144FEF">
              <w:rPr>
                <w:rFonts w:asciiTheme="minorHAnsi" w:hAnsiTheme="minorHAnsi" w:cstheme="minorHAnsi"/>
                <w:sz w:val="18"/>
                <w:szCs w:val="18"/>
                <w:lang w:val="en-GB"/>
              </w:rPr>
              <w:t>316 9</w:t>
            </w:r>
          </w:p>
        </w:tc>
        <w:tc>
          <w:tcPr>
            <w:tcW w:w="6010" w:type="dxa"/>
            <w:tcBorders>
              <w:right w:val="single" w:sz="12" w:space="0" w:color="auto"/>
            </w:tcBorders>
          </w:tcPr>
          <w:p w14:paraId="25753F38" w14:textId="77777777" w:rsidR="00144FEF" w:rsidRPr="00144FEF" w:rsidRDefault="00144FEF" w:rsidP="00B9650F">
            <w:pPr>
              <w:spacing w:before="20" w:after="40"/>
              <w:jc w:val="left"/>
              <w:rPr>
                <w:rFonts w:asciiTheme="minorHAnsi" w:hAnsiTheme="minorHAnsi" w:cstheme="minorHAnsi"/>
                <w:sz w:val="18"/>
                <w:szCs w:val="18"/>
                <w:lang w:val="en-GB"/>
              </w:rPr>
            </w:pPr>
            <w:r w:rsidRPr="00144FEF">
              <w:rPr>
                <w:rFonts w:asciiTheme="minorHAnsi" w:hAnsiTheme="minorHAnsi" w:cstheme="minorHAnsi"/>
                <w:sz w:val="18"/>
                <w:szCs w:val="18"/>
                <w:lang w:val="en-GB"/>
              </w:rPr>
              <w:t>Tenzing Communications Inc. – Inflight Network</w:t>
            </w:r>
          </w:p>
        </w:tc>
      </w:tr>
      <w:tr w:rsidR="00144FEF" w:rsidRPr="00144FEF" w14:paraId="13FDC8F7" w14:textId="77777777" w:rsidTr="006B26BD">
        <w:trPr>
          <w:cantSplit/>
          <w:trHeight w:val="20"/>
        </w:trPr>
        <w:tc>
          <w:tcPr>
            <w:tcW w:w="2552" w:type="dxa"/>
            <w:tcBorders>
              <w:left w:val="single" w:sz="12" w:space="0" w:color="auto"/>
              <w:bottom w:val="single" w:sz="6" w:space="0" w:color="auto"/>
            </w:tcBorders>
          </w:tcPr>
          <w:p w14:paraId="12883A23" w14:textId="77777777" w:rsidR="00144FEF" w:rsidRPr="00144FEF" w:rsidRDefault="00144FEF" w:rsidP="00B9650F">
            <w:pPr>
              <w:spacing w:before="20" w:after="40"/>
              <w:jc w:val="left"/>
              <w:rPr>
                <w:rFonts w:asciiTheme="minorHAnsi" w:hAnsiTheme="minorHAnsi" w:cstheme="minorHAnsi"/>
                <w:sz w:val="18"/>
                <w:szCs w:val="18"/>
                <w:lang w:val="en-GB"/>
              </w:rPr>
            </w:pPr>
          </w:p>
        </w:tc>
        <w:tc>
          <w:tcPr>
            <w:tcW w:w="1134" w:type="dxa"/>
            <w:tcBorders>
              <w:left w:val="single" w:sz="6" w:space="0" w:color="auto"/>
              <w:bottom w:val="single" w:sz="6" w:space="0" w:color="auto"/>
              <w:right w:val="single" w:sz="6" w:space="0" w:color="auto"/>
            </w:tcBorders>
          </w:tcPr>
          <w:p w14:paraId="0F2B101C" w14:textId="77777777" w:rsidR="00144FEF" w:rsidRPr="00144FEF" w:rsidRDefault="00144FEF" w:rsidP="00B9650F">
            <w:pPr>
              <w:spacing w:before="20" w:after="40"/>
              <w:jc w:val="center"/>
              <w:rPr>
                <w:rFonts w:asciiTheme="minorHAnsi" w:hAnsiTheme="minorHAnsi" w:cstheme="minorHAnsi"/>
                <w:sz w:val="18"/>
                <w:szCs w:val="18"/>
                <w:lang w:val="en-GB"/>
              </w:rPr>
            </w:pPr>
          </w:p>
        </w:tc>
        <w:tc>
          <w:tcPr>
            <w:tcW w:w="6010" w:type="dxa"/>
            <w:tcBorders>
              <w:bottom w:val="single" w:sz="6" w:space="0" w:color="auto"/>
              <w:right w:val="single" w:sz="12" w:space="0" w:color="auto"/>
            </w:tcBorders>
          </w:tcPr>
          <w:p w14:paraId="0215A8EA" w14:textId="77777777" w:rsidR="00144FEF" w:rsidRPr="00144FEF" w:rsidRDefault="00144FEF" w:rsidP="00B9650F">
            <w:pPr>
              <w:spacing w:before="20" w:after="40"/>
              <w:jc w:val="left"/>
              <w:rPr>
                <w:rFonts w:asciiTheme="minorHAnsi" w:hAnsiTheme="minorHAnsi" w:cstheme="minorHAnsi"/>
                <w:sz w:val="18"/>
                <w:szCs w:val="18"/>
                <w:lang w:val="en-GB"/>
              </w:rPr>
            </w:pPr>
          </w:p>
        </w:tc>
      </w:tr>
      <w:bookmarkEnd w:id="1392"/>
    </w:tbl>
    <w:p w14:paraId="25A84C60" w14:textId="77777777" w:rsidR="00144FEF" w:rsidRPr="0037784D" w:rsidRDefault="00144FEF" w:rsidP="00144FEF">
      <w:pPr>
        <w:spacing w:before="0"/>
        <w:rPr>
          <w:rFonts w:asciiTheme="minorHAnsi" w:hAnsiTheme="minorHAnsi"/>
        </w:rPr>
      </w:pPr>
    </w:p>
    <w:p w14:paraId="4486D8CA" w14:textId="77777777" w:rsidR="00144FEF" w:rsidRPr="00A427EA" w:rsidRDefault="00144FEF" w:rsidP="00144FEF">
      <w:pPr>
        <w:spacing w:before="0" w:after="40"/>
        <w:rPr>
          <w:rFonts w:asciiTheme="minorHAnsi" w:hAnsiTheme="minorHAnsi"/>
        </w:rPr>
      </w:pPr>
      <w:r w:rsidRPr="00A427EA">
        <w:rPr>
          <w:rFonts w:asciiTheme="minorHAnsi" w:hAnsiTheme="minorHAnsi"/>
        </w:rPr>
        <w:t>For further information, please contact:</w:t>
      </w:r>
    </w:p>
    <w:p w14:paraId="04379607" w14:textId="77777777" w:rsidR="00144FEF" w:rsidRPr="008B2F72" w:rsidRDefault="00144FEF" w:rsidP="00144FEF">
      <w:pPr>
        <w:spacing w:before="0"/>
        <w:ind w:left="720"/>
        <w:jc w:val="left"/>
        <w:rPr>
          <w:rFonts w:asciiTheme="minorHAnsi" w:hAnsiTheme="minorHAnsi"/>
        </w:rPr>
      </w:pPr>
      <w:r w:rsidRPr="008B2F72">
        <w:rPr>
          <w:rFonts w:asciiTheme="minorHAnsi" w:hAnsiTheme="minorHAnsi"/>
        </w:rPr>
        <w:t>Federal Communications Commission</w:t>
      </w:r>
    </w:p>
    <w:p w14:paraId="63833972" w14:textId="77777777" w:rsidR="00144FEF" w:rsidRPr="008B2F72" w:rsidRDefault="00144FEF" w:rsidP="00144FEF">
      <w:pPr>
        <w:spacing w:before="0"/>
        <w:ind w:left="720"/>
        <w:jc w:val="left"/>
        <w:rPr>
          <w:rFonts w:asciiTheme="minorHAnsi" w:hAnsiTheme="minorHAnsi"/>
        </w:rPr>
      </w:pPr>
      <w:r w:rsidRPr="008B2F72">
        <w:rPr>
          <w:rFonts w:asciiTheme="minorHAnsi" w:hAnsiTheme="minorHAnsi"/>
        </w:rPr>
        <w:t>45 L Street, NE</w:t>
      </w:r>
    </w:p>
    <w:p w14:paraId="3C3FBF61" w14:textId="77777777" w:rsidR="00144FEF" w:rsidRPr="008B2F72" w:rsidRDefault="00144FEF" w:rsidP="00144FEF">
      <w:pPr>
        <w:spacing w:before="0"/>
        <w:ind w:left="720"/>
        <w:jc w:val="left"/>
        <w:rPr>
          <w:rFonts w:asciiTheme="minorHAnsi" w:hAnsiTheme="minorHAnsi"/>
        </w:rPr>
      </w:pPr>
      <w:r w:rsidRPr="008B2F72">
        <w:rPr>
          <w:rFonts w:asciiTheme="minorHAnsi" w:hAnsiTheme="minorHAnsi"/>
        </w:rPr>
        <w:t>WASHINGTON, D</w:t>
      </w:r>
      <w:r>
        <w:rPr>
          <w:rFonts w:asciiTheme="minorHAnsi" w:hAnsiTheme="minorHAnsi"/>
        </w:rPr>
        <w:t>.</w:t>
      </w:r>
      <w:r w:rsidRPr="008B2F72">
        <w:rPr>
          <w:rFonts w:asciiTheme="minorHAnsi" w:hAnsiTheme="minorHAnsi"/>
        </w:rPr>
        <w:t>C</w:t>
      </w:r>
      <w:r>
        <w:rPr>
          <w:rFonts w:asciiTheme="minorHAnsi" w:hAnsiTheme="minorHAnsi"/>
        </w:rPr>
        <w:t xml:space="preserve">. </w:t>
      </w:r>
      <w:r w:rsidRPr="00131CFA">
        <w:rPr>
          <w:rFonts w:asciiTheme="minorHAnsi" w:hAnsiTheme="minorHAnsi"/>
        </w:rPr>
        <w:t>20554</w:t>
      </w:r>
    </w:p>
    <w:p w14:paraId="749DB477" w14:textId="77777777" w:rsidR="00144FEF" w:rsidRDefault="00144FEF" w:rsidP="00144FEF">
      <w:pPr>
        <w:spacing w:before="0"/>
        <w:ind w:left="720"/>
        <w:jc w:val="left"/>
        <w:rPr>
          <w:rFonts w:asciiTheme="minorHAnsi" w:hAnsiTheme="minorHAnsi"/>
        </w:rPr>
      </w:pPr>
      <w:r w:rsidRPr="008B2F72">
        <w:rPr>
          <w:rFonts w:asciiTheme="minorHAnsi" w:hAnsiTheme="minorHAnsi"/>
        </w:rPr>
        <w:t>United States</w:t>
      </w:r>
    </w:p>
    <w:p w14:paraId="61213D54" w14:textId="77777777" w:rsidR="00144FEF" w:rsidRPr="00131CFA" w:rsidRDefault="00144FEF" w:rsidP="00144FEF">
      <w:pPr>
        <w:spacing w:before="0"/>
        <w:ind w:left="720"/>
        <w:jc w:val="left"/>
        <w:rPr>
          <w:rFonts w:asciiTheme="minorHAnsi" w:hAnsiTheme="minorHAnsi"/>
          <w:lang w:bidi="ar-JO"/>
        </w:rPr>
      </w:pPr>
      <w:r w:rsidRPr="00131CFA">
        <w:rPr>
          <w:rFonts w:asciiTheme="minorHAnsi" w:hAnsiTheme="minorHAnsi"/>
          <w:lang w:bidi="ar-JO"/>
        </w:rPr>
        <w:t>Tel:</w:t>
      </w:r>
      <w:r w:rsidRPr="00131CFA">
        <w:rPr>
          <w:rFonts w:asciiTheme="minorHAnsi" w:hAnsiTheme="minorHAnsi"/>
          <w:lang w:bidi="ar-JO"/>
        </w:rPr>
        <w:tab/>
        <w:t>+1 888 225 5322</w:t>
      </w:r>
    </w:p>
    <w:p w14:paraId="533AA258" w14:textId="77777777" w:rsidR="00144FEF" w:rsidRPr="00131CFA" w:rsidRDefault="00144FEF" w:rsidP="00144FEF">
      <w:pPr>
        <w:spacing w:before="0"/>
        <w:ind w:left="720"/>
        <w:jc w:val="left"/>
        <w:rPr>
          <w:rFonts w:asciiTheme="minorHAnsi" w:hAnsiTheme="minorHAnsi"/>
          <w:lang w:bidi="ar-JO"/>
        </w:rPr>
      </w:pPr>
      <w:r w:rsidRPr="00131CFA">
        <w:rPr>
          <w:rFonts w:asciiTheme="minorHAnsi" w:hAnsiTheme="minorHAnsi"/>
          <w:lang w:bidi="ar-JO"/>
        </w:rPr>
        <w:t>Fax:</w:t>
      </w:r>
      <w:r w:rsidRPr="00131CFA">
        <w:rPr>
          <w:rFonts w:asciiTheme="minorHAnsi" w:hAnsiTheme="minorHAnsi"/>
          <w:lang w:bidi="ar-JO"/>
        </w:rPr>
        <w:tab/>
        <w:t>+1 866 418 0232</w:t>
      </w:r>
    </w:p>
    <w:p w14:paraId="27442B6C" w14:textId="77777777" w:rsidR="00B9650F" w:rsidRPr="00305368" w:rsidRDefault="00144FEF" w:rsidP="00144FEF">
      <w:pPr>
        <w:spacing w:before="0"/>
        <w:ind w:left="720"/>
        <w:jc w:val="left"/>
        <w:rPr>
          <w:rFonts w:asciiTheme="minorHAnsi" w:hAnsiTheme="minorHAnsi"/>
          <w:lang w:val="en-GB" w:bidi="ar-JO"/>
        </w:rPr>
      </w:pPr>
      <w:r w:rsidRPr="00305368">
        <w:rPr>
          <w:rFonts w:asciiTheme="minorHAnsi" w:hAnsiTheme="minorHAnsi"/>
          <w:lang w:val="en-GB" w:bidi="ar-JO"/>
        </w:rPr>
        <w:t>URL:</w:t>
      </w:r>
      <w:r w:rsidRPr="00305368">
        <w:rPr>
          <w:rFonts w:asciiTheme="minorHAnsi" w:hAnsiTheme="minorHAnsi"/>
          <w:lang w:val="en-GB" w:bidi="ar-JO"/>
        </w:rPr>
        <w:tab/>
        <w:t xml:space="preserve">www.fcc.gov </w:t>
      </w:r>
    </w:p>
    <w:p w14:paraId="2E6EA97E" w14:textId="12FA4C0C" w:rsidR="00144FEF" w:rsidRPr="00305368" w:rsidRDefault="00144FEF" w:rsidP="00144FEF">
      <w:pPr>
        <w:spacing w:before="0"/>
        <w:ind w:left="720"/>
        <w:jc w:val="left"/>
        <w:rPr>
          <w:rFonts w:asciiTheme="minorHAnsi" w:hAnsiTheme="minorHAnsi"/>
          <w:lang w:val="en-GB" w:bidi="ar-JO"/>
        </w:rPr>
      </w:pPr>
      <w:r w:rsidRPr="00305368">
        <w:rPr>
          <w:lang w:val="en-GB"/>
        </w:rPr>
        <w:br w:type="page"/>
      </w:r>
    </w:p>
    <w:p w14:paraId="530D2161" w14:textId="77777777" w:rsidR="00D72BF7" w:rsidRPr="00D72BF7" w:rsidRDefault="00D72BF7" w:rsidP="00B561D4">
      <w:pPr>
        <w:pStyle w:val="Heading20"/>
      </w:pPr>
      <w:bookmarkStart w:id="1393" w:name="_Toc140583967"/>
      <w:r w:rsidRPr="001046E9">
        <w:lastRenderedPageBreak/>
        <w:t>Telephone</w:t>
      </w:r>
      <w:r w:rsidRPr="00D72BF7">
        <w:t xml:space="preserve"> Service</w:t>
      </w:r>
      <w:r w:rsidRPr="00D72BF7">
        <w:br/>
        <w:t>(</w:t>
      </w:r>
      <w:r w:rsidRPr="001046E9">
        <w:t>Recommendation</w:t>
      </w:r>
      <w:r w:rsidRPr="00D72BF7">
        <w:t xml:space="preserve"> ITU-T E.164)</w:t>
      </w:r>
      <w:bookmarkEnd w:id="1393"/>
    </w:p>
    <w:p w14:paraId="39C65A4F" w14:textId="77777777" w:rsidR="00D72BF7" w:rsidRDefault="00D72BF7" w:rsidP="00D72BF7">
      <w:pPr>
        <w:tabs>
          <w:tab w:val="left" w:pos="720"/>
        </w:tabs>
        <w:overflowPunct/>
        <w:autoSpaceDE/>
        <w:adjustRightInd/>
        <w:jc w:val="center"/>
        <w:rPr>
          <w:sz w:val="18"/>
          <w:szCs w:val="18"/>
          <w:lang w:val="en-GB"/>
        </w:rPr>
      </w:pPr>
      <w:r w:rsidRPr="00997693">
        <w:rPr>
          <w:sz w:val="18"/>
          <w:szCs w:val="18"/>
          <w:lang w:val="en-GB"/>
        </w:rPr>
        <w:t xml:space="preserve">url: </w:t>
      </w:r>
      <w:r w:rsidRPr="00FE53B4">
        <w:rPr>
          <w:sz w:val="18"/>
          <w:szCs w:val="18"/>
          <w:lang w:val="en-GB"/>
        </w:rPr>
        <w:t>www.itu.int/itu-t/inr/nnp</w:t>
      </w:r>
    </w:p>
    <w:p w14:paraId="2C2B76B1" w14:textId="77777777" w:rsidR="006552CA" w:rsidRPr="000608EB" w:rsidRDefault="006552CA" w:rsidP="006552CA">
      <w:pPr>
        <w:pStyle w:val="Country"/>
        <w:rPr>
          <w:lang w:val="en-GB"/>
        </w:rPr>
      </w:pPr>
      <w:bookmarkStart w:id="1394" w:name="_Toc140583968"/>
      <w:r w:rsidRPr="000608EB">
        <w:rPr>
          <w:lang w:val="en-GB"/>
        </w:rPr>
        <w:t>Denmark (country code +45)</w:t>
      </w:r>
      <w:bookmarkEnd w:id="1394"/>
    </w:p>
    <w:p w14:paraId="1A751EF9" w14:textId="77777777" w:rsidR="006552CA" w:rsidRPr="000608EB" w:rsidRDefault="006552CA" w:rsidP="006552CA">
      <w:pPr>
        <w:tabs>
          <w:tab w:val="left" w:pos="1560"/>
          <w:tab w:val="left" w:pos="2127"/>
        </w:tabs>
        <w:spacing w:after="120"/>
        <w:jc w:val="left"/>
        <w:outlineLvl w:val="4"/>
        <w:rPr>
          <w:rFonts w:cs="Arial"/>
          <w:lang w:val="en-GB"/>
        </w:rPr>
      </w:pPr>
      <w:bookmarkStart w:id="1395" w:name="OLE_LINK24"/>
      <w:bookmarkStart w:id="1396" w:name="OLE_LINK25"/>
      <w:r w:rsidRPr="000608EB">
        <w:rPr>
          <w:rFonts w:cs="Arial"/>
          <w:lang w:val="en-GB"/>
        </w:rPr>
        <w:t>Communication of 14.VII.2023:</w:t>
      </w:r>
    </w:p>
    <w:p w14:paraId="1A31F28D" w14:textId="77777777" w:rsidR="006552CA" w:rsidRPr="000608EB" w:rsidRDefault="006552CA" w:rsidP="006552CA">
      <w:pPr>
        <w:rPr>
          <w:rFonts w:cs="Arial"/>
          <w:lang w:val="en-GB"/>
        </w:rPr>
      </w:pPr>
      <w:r w:rsidRPr="000608EB">
        <w:rPr>
          <w:rFonts w:cs="Arial"/>
          <w:lang w:val="en-GB"/>
        </w:rPr>
        <w:t xml:space="preserve">The </w:t>
      </w:r>
      <w:r w:rsidRPr="000608EB">
        <w:rPr>
          <w:rFonts w:cs="Arial"/>
          <w:i/>
          <w:lang w:val="en-GB"/>
        </w:rPr>
        <w:t>Agency for Data Supply and Infrastructure</w:t>
      </w:r>
      <w:r w:rsidRPr="000608EB">
        <w:rPr>
          <w:rFonts w:cs="Arial"/>
          <w:lang w:val="en-GB"/>
        </w:rPr>
        <w:t>, Copenhagen, announces the following updates to the national numbering plan of Denmark:</w:t>
      </w:r>
    </w:p>
    <w:p w14:paraId="0932D8A1" w14:textId="77777777" w:rsidR="006552CA" w:rsidRPr="000608EB" w:rsidRDefault="006552CA" w:rsidP="006552CA">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n-GB"/>
        </w:rPr>
      </w:pPr>
      <w:r w:rsidRPr="000608EB">
        <w:rPr>
          <w:rFonts w:cs="Arial"/>
          <w:bCs/>
          <w:lang w:val="en-GB"/>
        </w:rPr>
        <w:t>Withdrawals</w:t>
      </w:r>
    </w:p>
    <w:p w14:paraId="7EAD3DF3" w14:textId="77777777" w:rsidR="006552CA" w:rsidRPr="000608EB" w:rsidRDefault="006552CA" w:rsidP="006552CA">
      <w:pPr>
        <w:spacing w:before="0"/>
        <w:rPr>
          <w:rFonts w:cs="Arial"/>
          <w:lang w:val="en-GB"/>
        </w:rPr>
      </w:pPr>
    </w:p>
    <w:tbl>
      <w:tblPr>
        <w:tblStyle w:val="TableGrid1"/>
        <w:tblW w:w="9628" w:type="dxa"/>
        <w:tblLook w:val="04A0" w:firstRow="1" w:lastRow="0" w:firstColumn="1" w:lastColumn="0" w:noHBand="0" w:noVBand="1"/>
      </w:tblPr>
      <w:tblGrid>
        <w:gridCol w:w="2425"/>
        <w:gridCol w:w="3524"/>
        <w:gridCol w:w="1984"/>
        <w:gridCol w:w="1695"/>
      </w:tblGrid>
      <w:tr w:rsidR="006552CA" w:rsidRPr="000608EB" w14:paraId="61101D72" w14:textId="77777777" w:rsidTr="006B26BD">
        <w:trPr>
          <w:trHeight w:val="284"/>
          <w:tblHeader/>
        </w:trPr>
        <w:tc>
          <w:tcPr>
            <w:tcW w:w="2425" w:type="dxa"/>
            <w:noWrap/>
            <w:hideMark/>
          </w:tcPr>
          <w:p w14:paraId="572E8C96" w14:textId="77777777" w:rsidR="006552CA" w:rsidRPr="000608EB" w:rsidRDefault="006552CA" w:rsidP="006B26BD">
            <w:pPr>
              <w:spacing w:before="0"/>
              <w:jc w:val="left"/>
              <w:rPr>
                <w:rFonts w:cs="Arial"/>
                <w:i/>
                <w:iCs/>
                <w:lang w:val="en-GB"/>
              </w:rPr>
            </w:pPr>
            <w:r w:rsidRPr="000608EB">
              <w:rPr>
                <w:rFonts w:cs="Arial"/>
                <w:i/>
                <w:iCs/>
                <w:lang w:val="en-GB"/>
              </w:rPr>
              <w:t>Type</w:t>
            </w:r>
          </w:p>
        </w:tc>
        <w:tc>
          <w:tcPr>
            <w:tcW w:w="3524" w:type="dxa"/>
            <w:noWrap/>
            <w:hideMark/>
          </w:tcPr>
          <w:p w14:paraId="2FD43354" w14:textId="77777777" w:rsidR="006552CA" w:rsidRPr="000608EB" w:rsidRDefault="006552CA" w:rsidP="006B26BD">
            <w:pPr>
              <w:spacing w:before="0"/>
              <w:jc w:val="left"/>
              <w:rPr>
                <w:rFonts w:cs="Arial"/>
                <w:i/>
                <w:iCs/>
                <w:lang w:val="en-GB"/>
              </w:rPr>
            </w:pPr>
            <w:r w:rsidRPr="000608EB">
              <w:rPr>
                <w:rFonts w:cs="Arial"/>
                <w:i/>
                <w:iCs/>
                <w:lang w:val="en-GB"/>
              </w:rPr>
              <w:t>Numbering resource</w:t>
            </w:r>
          </w:p>
        </w:tc>
        <w:tc>
          <w:tcPr>
            <w:tcW w:w="1984" w:type="dxa"/>
            <w:noWrap/>
            <w:hideMark/>
          </w:tcPr>
          <w:p w14:paraId="7AC1F960" w14:textId="77777777" w:rsidR="006552CA" w:rsidRPr="000608EB" w:rsidRDefault="006552CA" w:rsidP="006B26BD">
            <w:pPr>
              <w:spacing w:before="0"/>
              <w:jc w:val="left"/>
              <w:rPr>
                <w:rFonts w:cs="Arial"/>
                <w:i/>
                <w:iCs/>
                <w:lang w:val="en-GB"/>
              </w:rPr>
            </w:pPr>
            <w:r w:rsidRPr="000608EB">
              <w:rPr>
                <w:rFonts w:cs="Arial"/>
                <w:i/>
                <w:iCs/>
                <w:lang w:val="en-GB"/>
              </w:rPr>
              <w:t>Provider</w:t>
            </w:r>
          </w:p>
        </w:tc>
        <w:tc>
          <w:tcPr>
            <w:tcW w:w="1695" w:type="dxa"/>
            <w:noWrap/>
            <w:hideMark/>
          </w:tcPr>
          <w:p w14:paraId="7E88CC3C" w14:textId="77777777" w:rsidR="006552CA" w:rsidRPr="000608EB" w:rsidRDefault="006552CA" w:rsidP="006B26BD">
            <w:pPr>
              <w:spacing w:before="0"/>
              <w:jc w:val="left"/>
              <w:rPr>
                <w:rFonts w:cs="Arial"/>
                <w:i/>
                <w:iCs/>
                <w:lang w:val="en-GB"/>
              </w:rPr>
            </w:pPr>
            <w:r w:rsidRPr="000608EB">
              <w:rPr>
                <w:rFonts w:cs="Arial"/>
                <w:i/>
                <w:iCs/>
                <w:lang w:val="en-GB"/>
              </w:rPr>
              <w:t>Date of withdrawal</w:t>
            </w:r>
          </w:p>
        </w:tc>
      </w:tr>
      <w:tr w:rsidR="006552CA" w:rsidRPr="000608EB" w14:paraId="415CE412" w14:textId="77777777" w:rsidTr="006B26BD">
        <w:trPr>
          <w:trHeight w:val="290"/>
        </w:trPr>
        <w:tc>
          <w:tcPr>
            <w:tcW w:w="2425" w:type="dxa"/>
            <w:noWrap/>
            <w:hideMark/>
          </w:tcPr>
          <w:p w14:paraId="42467DCC"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Fixed communication</w:t>
            </w:r>
          </w:p>
        </w:tc>
        <w:tc>
          <w:tcPr>
            <w:tcW w:w="3524" w:type="dxa"/>
            <w:noWrap/>
            <w:hideMark/>
          </w:tcPr>
          <w:p w14:paraId="2554DDB8"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65999fgh</w:t>
            </w:r>
          </w:p>
        </w:tc>
        <w:tc>
          <w:tcPr>
            <w:tcW w:w="1984" w:type="dxa"/>
            <w:noWrap/>
            <w:hideMark/>
          </w:tcPr>
          <w:p w14:paraId="43CA90D1"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TDC Net A/S</w:t>
            </w:r>
          </w:p>
        </w:tc>
        <w:tc>
          <w:tcPr>
            <w:tcW w:w="1695" w:type="dxa"/>
            <w:noWrap/>
            <w:hideMark/>
          </w:tcPr>
          <w:p w14:paraId="4D228BE0"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30 June 2023</w:t>
            </w:r>
          </w:p>
        </w:tc>
      </w:tr>
    </w:tbl>
    <w:p w14:paraId="23A65C42" w14:textId="77777777" w:rsidR="006552CA" w:rsidRPr="000608EB" w:rsidRDefault="006552CA" w:rsidP="006552CA">
      <w:pPr>
        <w:spacing w:before="0"/>
        <w:rPr>
          <w:rFonts w:cs="Arial"/>
          <w:lang w:val="en-GB"/>
        </w:rPr>
      </w:pPr>
    </w:p>
    <w:p w14:paraId="402E2206" w14:textId="77777777" w:rsidR="006552CA" w:rsidRPr="000608EB" w:rsidRDefault="006552CA" w:rsidP="006552CA">
      <w:pPr>
        <w:spacing w:before="0"/>
        <w:rPr>
          <w:rFonts w:cs="Arial"/>
          <w:lang w:val="en-GB"/>
        </w:rPr>
      </w:pPr>
    </w:p>
    <w:p w14:paraId="44DC160C" w14:textId="77777777" w:rsidR="006552CA" w:rsidRPr="000608EB" w:rsidRDefault="006552CA" w:rsidP="006552CA">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n-GB"/>
        </w:rPr>
      </w:pPr>
      <w:r w:rsidRPr="000608EB">
        <w:rPr>
          <w:rFonts w:cs="Arial"/>
          <w:lang w:val="en-GB"/>
        </w:rPr>
        <w:t>Assignments</w:t>
      </w:r>
    </w:p>
    <w:p w14:paraId="4A46AA58" w14:textId="77777777" w:rsidR="006552CA" w:rsidRPr="000608EB" w:rsidRDefault="006552CA" w:rsidP="006552CA">
      <w:pPr>
        <w:spacing w:before="0"/>
        <w:jc w:val="left"/>
        <w:textAlignment w:val="auto"/>
        <w:rPr>
          <w:rFonts w:cs="Arial"/>
          <w:iCs/>
          <w:lang w:val="en-GB"/>
        </w:rPr>
      </w:pPr>
    </w:p>
    <w:tbl>
      <w:tblPr>
        <w:tblStyle w:val="TableGrid1"/>
        <w:tblW w:w="9629" w:type="dxa"/>
        <w:tblLook w:val="04A0" w:firstRow="1" w:lastRow="0" w:firstColumn="1" w:lastColumn="0" w:noHBand="0" w:noVBand="1"/>
      </w:tblPr>
      <w:tblGrid>
        <w:gridCol w:w="2263"/>
        <w:gridCol w:w="3686"/>
        <w:gridCol w:w="1984"/>
        <w:gridCol w:w="1696"/>
      </w:tblGrid>
      <w:tr w:rsidR="006552CA" w:rsidRPr="000608EB" w14:paraId="3FC2DA8C" w14:textId="77777777" w:rsidTr="006B26BD">
        <w:trPr>
          <w:trHeight w:val="290"/>
          <w:tblHeader/>
        </w:trPr>
        <w:tc>
          <w:tcPr>
            <w:tcW w:w="2263" w:type="dxa"/>
            <w:noWrap/>
            <w:hideMark/>
          </w:tcPr>
          <w:p w14:paraId="1401BF99" w14:textId="77777777" w:rsidR="006552CA" w:rsidRPr="000608EB" w:rsidRDefault="006552CA" w:rsidP="006B26BD">
            <w:pPr>
              <w:spacing w:before="0"/>
              <w:jc w:val="left"/>
              <w:textAlignment w:val="auto"/>
              <w:rPr>
                <w:i/>
                <w:lang w:val="en-GB"/>
              </w:rPr>
            </w:pPr>
            <w:r w:rsidRPr="000608EB">
              <w:rPr>
                <w:i/>
                <w:lang w:val="en-GB"/>
              </w:rPr>
              <w:t>Type</w:t>
            </w:r>
          </w:p>
        </w:tc>
        <w:tc>
          <w:tcPr>
            <w:tcW w:w="3686" w:type="dxa"/>
            <w:noWrap/>
            <w:hideMark/>
          </w:tcPr>
          <w:p w14:paraId="22200AF4" w14:textId="77777777" w:rsidR="006552CA" w:rsidRPr="000608EB" w:rsidRDefault="006552CA" w:rsidP="006B26BD">
            <w:pPr>
              <w:spacing w:before="0"/>
              <w:jc w:val="left"/>
              <w:textAlignment w:val="auto"/>
              <w:rPr>
                <w:i/>
                <w:lang w:val="en-GB"/>
              </w:rPr>
            </w:pPr>
            <w:r w:rsidRPr="000608EB">
              <w:rPr>
                <w:i/>
                <w:lang w:val="en-GB"/>
              </w:rPr>
              <w:t>Numbering resource</w:t>
            </w:r>
          </w:p>
        </w:tc>
        <w:tc>
          <w:tcPr>
            <w:tcW w:w="1984" w:type="dxa"/>
            <w:noWrap/>
            <w:hideMark/>
          </w:tcPr>
          <w:p w14:paraId="4250F939" w14:textId="77777777" w:rsidR="006552CA" w:rsidRPr="000608EB" w:rsidRDefault="006552CA" w:rsidP="006B26BD">
            <w:pPr>
              <w:spacing w:before="0"/>
              <w:jc w:val="left"/>
              <w:textAlignment w:val="auto"/>
              <w:rPr>
                <w:i/>
                <w:lang w:val="en-GB"/>
              </w:rPr>
            </w:pPr>
            <w:r w:rsidRPr="000608EB">
              <w:rPr>
                <w:i/>
                <w:lang w:val="en-GB"/>
              </w:rPr>
              <w:t>Provider</w:t>
            </w:r>
          </w:p>
        </w:tc>
        <w:tc>
          <w:tcPr>
            <w:tcW w:w="1696" w:type="dxa"/>
            <w:noWrap/>
            <w:hideMark/>
          </w:tcPr>
          <w:p w14:paraId="3775DD98" w14:textId="77777777" w:rsidR="006552CA" w:rsidRPr="000608EB" w:rsidRDefault="006552CA" w:rsidP="006B26BD">
            <w:pPr>
              <w:spacing w:before="0"/>
              <w:jc w:val="left"/>
              <w:textAlignment w:val="auto"/>
              <w:rPr>
                <w:i/>
                <w:lang w:val="en-GB"/>
              </w:rPr>
            </w:pPr>
            <w:r w:rsidRPr="000608EB">
              <w:rPr>
                <w:i/>
                <w:lang w:val="en-GB"/>
              </w:rPr>
              <w:t>Date of assignment</w:t>
            </w:r>
          </w:p>
        </w:tc>
      </w:tr>
      <w:tr w:rsidR="006552CA" w:rsidRPr="000608EB" w14:paraId="63338F42" w14:textId="77777777" w:rsidTr="006B26BD">
        <w:trPr>
          <w:trHeight w:val="290"/>
        </w:trPr>
        <w:tc>
          <w:tcPr>
            <w:tcW w:w="2263" w:type="dxa"/>
            <w:noWrap/>
            <w:hideMark/>
          </w:tcPr>
          <w:p w14:paraId="31470DE5"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Mobile communication</w:t>
            </w:r>
          </w:p>
        </w:tc>
        <w:tc>
          <w:tcPr>
            <w:tcW w:w="3686" w:type="dxa"/>
            <w:noWrap/>
            <w:hideMark/>
          </w:tcPr>
          <w:p w14:paraId="0DECC64A"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3590efgh</w:t>
            </w:r>
          </w:p>
        </w:tc>
        <w:tc>
          <w:tcPr>
            <w:tcW w:w="1984" w:type="dxa"/>
            <w:noWrap/>
            <w:hideMark/>
          </w:tcPr>
          <w:p w14:paraId="4F7FABEB"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Telavox ApS</w:t>
            </w:r>
          </w:p>
        </w:tc>
        <w:tc>
          <w:tcPr>
            <w:tcW w:w="1696" w:type="dxa"/>
            <w:noWrap/>
            <w:hideMark/>
          </w:tcPr>
          <w:p w14:paraId="6FF3488F"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17 April 2023</w:t>
            </w:r>
          </w:p>
        </w:tc>
      </w:tr>
      <w:tr w:rsidR="006552CA" w:rsidRPr="000608EB" w14:paraId="0DC846F6" w14:textId="77777777" w:rsidTr="006B26BD">
        <w:trPr>
          <w:trHeight w:val="290"/>
        </w:trPr>
        <w:tc>
          <w:tcPr>
            <w:tcW w:w="2263" w:type="dxa"/>
            <w:noWrap/>
            <w:hideMark/>
          </w:tcPr>
          <w:p w14:paraId="4C0BB3D0" w14:textId="77777777" w:rsidR="006552CA" w:rsidRPr="000608EB" w:rsidRDefault="006552CA" w:rsidP="006B26BD">
            <w:pPr>
              <w:overflowPunct/>
              <w:autoSpaceDE/>
              <w:autoSpaceDN/>
              <w:adjustRightInd/>
              <w:jc w:val="left"/>
              <w:textAlignment w:val="auto"/>
              <w:rPr>
                <w:color w:val="000000"/>
                <w:lang w:val="en-GB" w:eastAsia="en-GB"/>
              </w:rPr>
            </w:pPr>
            <w:r w:rsidRPr="000608EB">
              <w:rPr>
                <w:color w:val="000000"/>
                <w:lang w:val="en-GB" w:eastAsia="en-GB"/>
              </w:rPr>
              <w:t>Mobile communication</w:t>
            </w:r>
          </w:p>
        </w:tc>
        <w:tc>
          <w:tcPr>
            <w:tcW w:w="3686" w:type="dxa"/>
            <w:noWrap/>
            <w:hideMark/>
          </w:tcPr>
          <w:p w14:paraId="77FE0E6C"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91304fgh, 6640efgh, 66220fgh, 77110fgh, 66201fgh, 77102fgh, 66332fgh, 66338fgh, 92296fgh, 24729fgh, 29191fgh, 29755fgh, 29971fgh, 29961fgh, 29950fgh, 29952fgh, 51651fgh, 61210fgh, 61520fgh, 61533fgh, 61571fgh, 61581fgh</w:t>
            </w:r>
          </w:p>
        </w:tc>
        <w:tc>
          <w:tcPr>
            <w:tcW w:w="1984" w:type="dxa"/>
            <w:noWrap/>
            <w:hideMark/>
          </w:tcPr>
          <w:p w14:paraId="687C3999" w14:textId="77777777" w:rsidR="006552CA" w:rsidRPr="000608EB" w:rsidRDefault="006552CA" w:rsidP="006B26BD">
            <w:pPr>
              <w:overflowPunct/>
              <w:autoSpaceDE/>
              <w:autoSpaceDN/>
              <w:adjustRightInd/>
              <w:jc w:val="left"/>
              <w:textAlignment w:val="auto"/>
              <w:rPr>
                <w:color w:val="000000"/>
                <w:lang w:val="en-GB" w:eastAsia="en-GB"/>
              </w:rPr>
            </w:pPr>
            <w:r w:rsidRPr="000608EB">
              <w:rPr>
                <w:color w:val="000000"/>
                <w:lang w:val="en-GB" w:eastAsia="en-GB"/>
              </w:rPr>
              <w:t>Maxtel.dk ApS</w:t>
            </w:r>
          </w:p>
        </w:tc>
        <w:tc>
          <w:tcPr>
            <w:tcW w:w="1696" w:type="dxa"/>
            <w:noWrap/>
            <w:hideMark/>
          </w:tcPr>
          <w:p w14:paraId="00BA7FDF" w14:textId="77777777" w:rsidR="006552CA" w:rsidRPr="000608EB" w:rsidRDefault="006552CA" w:rsidP="006B26BD">
            <w:pPr>
              <w:overflowPunct/>
              <w:autoSpaceDE/>
              <w:autoSpaceDN/>
              <w:adjustRightInd/>
              <w:jc w:val="left"/>
              <w:textAlignment w:val="auto"/>
              <w:rPr>
                <w:color w:val="000000"/>
                <w:lang w:val="en-GB" w:eastAsia="en-GB"/>
              </w:rPr>
            </w:pPr>
            <w:r w:rsidRPr="000608EB">
              <w:rPr>
                <w:color w:val="000000"/>
                <w:lang w:val="en-GB" w:eastAsia="en-GB"/>
              </w:rPr>
              <w:t>11 May 2023</w:t>
            </w:r>
          </w:p>
        </w:tc>
      </w:tr>
      <w:tr w:rsidR="006552CA" w:rsidRPr="000608EB" w14:paraId="18165814" w14:textId="77777777" w:rsidTr="006B26BD">
        <w:trPr>
          <w:trHeight w:val="290"/>
        </w:trPr>
        <w:tc>
          <w:tcPr>
            <w:tcW w:w="2263" w:type="dxa"/>
            <w:noWrap/>
          </w:tcPr>
          <w:p w14:paraId="575700A4"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NSPC</w:t>
            </w:r>
          </w:p>
        </w:tc>
        <w:tc>
          <w:tcPr>
            <w:tcW w:w="3686" w:type="dxa"/>
            <w:noWrap/>
          </w:tcPr>
          <w:p w14:paraId="3FC07E8A"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 xml:space="preserve">NSPC1-0-1 [ID: Copenhagen01_NSPC] </w:t>
            </w:r>
            <w:r w:rsidRPr="000608EB">
              <w:rPr>
                <w:color w:val="000000"/>
                <w:lang w:val="en-GB" w:eastAsia="en-GB"/>
              </w:rPr>
              <w:br/>
              <w:t xml:space="preserve">NSPC1-0-10 [ID: Copenhagen02_NSPC] </w:t>
            </w:r>
            <w:r w:rsidRPr="000608EB">
              <w:rPr>
                <w:color w:val="000000"/>
                <w:lang w:val="en-GB" w:eastAsia="en-GB"/>
              </w:rPr>
              <w:br/>
              <w:t xml:space="preserve">NSPC1-0-100 [ID: Copenhagen03_NSPC] </w:t>
            </w:r>
            <w:r w:rsidRPr="000608EB">
              <w:rPr>
                <w:color w:val="000000"/>
                <w:lang w:val="en-GB" w:eastAsia="en-GB"/>
              </w:rPr>
              <w:br/>
              <w:t xml:space="preserve">NSPC1-0-101 [ID: Copenhagen04_NSPC] </w:t>
            </w:r>
            <w:r w:rsidRPr="000608EB">
              <w:rPr>
                <w:color w:val="000000"/>
                <w:lang w:val="en-GB" w:eastAsia="en-GB"/>
              </w:rPr>
              <w:br/>
              <w:t xml:space="preserve">NSPC1-0-102 [ID: Copenhagen05_NSPC] </w:t>
            </w:r>
            <w:r w:rsidRPr="000608EB">
              <w:rPr>
                <w:color w:val="000000"/>
                <w:lang w:val="en-GB" w:eastAsia="en-GB"/>
              </w:rPr>
              <w:br/>
              <w:t xml:space="preserve">NSPC1-0-103 [ID: Copenhagen06_NSPC] </w:t>
            </w:r>
            <w:r w:rsidRPr="000608EB">
              <w:rPr>
                <w:color w:val="000000"/>
                <w:lang w:val="en-GB" w:eastAsia="en-GB"/>
              </w:rPr>
              <w:br/>
              <w:t xml:space="preserve">NSPC1-0-104 [ID: Copenhagen07_NSPC] </w:t>
            </w:r>
            <w:r w:rsidRPr="000608EB">
              <w:rPr>
                <w:color w:val="000000"/>
                <w:lang w:val="en-GB" w:eastAsia="en-GB"/>
              </w:rPr>
              <w:br/>
              <w:t>NSPC1-0-105 [ID: Copenhagen08_NSPC]</w:t>
            </w:r>
          </w:p>
        </w:tc>
        <w:tc>
          <w:tcPr>
            <w:tcW w:w="1984" w:type="dxa"/>
            <w:noWrap/>
          </w:tcPr>
          <w:p w14:paraId="56C345F4"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Onomondo ApS</w:t>
            </w:r>
          </w:p>
        </w:tc>
        <w:tc>
          <w:tcPr>
            <w:tcW w:w="1696" w:type="dxa"/>
            <w:noWrap/>
          </w:tcPr>
          <w:p w14:paraId="1C5F88F8" w14:textId="77777777" w:rsidR="006552CA" w:rsidRPr="000608EB" w:rsidRDefault="006552CA" w:rsidP="006B26BD">
            <w:pPr>
              <w:overflowPunct/>
              <w:autoSpaceDE/>
              <w:autoSpaceDN/>
              <w:adjustRightInd/>
              <w:spacing w:after="120"/>
              <w:jc w:val="left"/>
              <w:textAlignment w:val="auto"/>
              <w:rPr>
                <w:color w:val="000000"/>
                <w:lang w:val="en-GB" w:eastAsia="en-GB"/>
              </w:rPr>
            </w:pPr>
            <w:r w:rsidRPr="000608EB">
              <w:rPr>
                <w:color w:val="000000"/>
                <w:lang w:val="en-GB" w:eastAsia="en-GB"/>
              </w:rPr>
              <w:t>23 May 2023</w:t>
            </w:r>
          </w:p>
        </w:tc>
      </w:tr>
      <w:bookmarkEnd w:id="1395"/>
      <w:bookmarkEnd w:id="1396"/>
    </w:tbl>
    <w:p w14:paraId="2C3DC3C5" w14:textId="77777777" w:rsidR="006552CA" w:rsidRPr="000608EB" w:rsidRDefault="006552CA" w:rsidP="006552CA">
      <w:pPr>
        <w:tabs>
          <w:tab w:val="left" w:pos="1800"/>
        </w:tabs>
        <w:spacing w:before="0"/>
        <w:ind w:left="1077" w:hanging="1077"/>
        <w:jc w:val="left"/>
        <w:rPr>
          <w:rFonts w:cs="Arial"/>
          <w:lang w:val="en-GB"/>
        </w:rPr>
      </w:pPr>
    </w:p>
    <w:p w14:paraId="588C2180" w14:textId="77777777" w:rsidR="006552CA" w:rsidRPr="000608EB" w:rsidRDefault="006552CA" w:rsidP="006552CA">
      <w:pPr>
        <w:tabs>
          <w:tab w:val="left" w:pos="1800"/>
        </w:tabs>
        <w:spacing w:before="0"/>
        <w:ind w:left="1077" w:hanging="1077"/>
        <w:jc w:val="left"/>
        <w:rPr>
          <w:rFonts w:cs="Arial"/>
          <w:lang w:val="en-GB"/>
        </w:rPr>
      </w:pPr>
      <w:r w:rsidRPr="000608EB">
        <w:rPr>
          <w:rFonts w:cs="Arial"/>
          <w:lang w:val="en-GB"/>
        </w:rPr>
        <w:t>Contact:</w:t>
      </w:r>
    </w:p>
    <w:p w14:paraId="12EE098A" w14:textId="77777777" w:rsidR="006552CA" w:rsidRPr="000608EB" w:rsidRDefault="006552CA" w:rsidP="006552CA">
      <w:pPr>
        <w:tabs>
          <w:tab w:val="left" w:pos="1134"/>
        </w:tabs>
        <w:ind w:left="567"/>
        <w:jc w:val="left"/>
        <w:rPr>
          <w:rFonts w:cs="Arial"/>
          <w:lang w:val="en-GB"/>
        </w:rPr>
      </w:pPr>
      <w:r w:rsidRPr="000608EB">
        <w:rPr>
          <w:rFonts w:cs="Arial"/>
          <w:lang w:val="en-GB"/>
        </w:rPr>
        <w:t>Agency for Data Supply and Infrastructure</w:t>
      </w:r>
    </w:p>
    <w:p w14:paraId="50F0A509" w14:textId="77777777" w:rsidR="006552CA" w:rsidRPr="000608EB" w:rsidRDefault="006552CA" w:rsidP="006552CA">
      <w:pPr>
        <w:tabs>
          <w:tab w:val="left" w:pos="1134"/>
        </w:tabs>
        <w:spacing w:before="0"/>
        <w:ind w:left="567"/>
        <w:jc w:val="left"/>
        <w:rPr>
          <w:rFonts w:cs="Arial"/>
          <w:lang w:val="en-GB"/>
        </w:rPr>
      </w:pPr>
      <w:r w:rsidRPr="000608EB">
        <w:rPr>
          <w:rFonts w:cs="Arial"/>
          <w:lang w:val="en-GB"/>
        </w:rPr>
        <w:t>8 Rentemestervej</w:t>
      </w:r>
    </w:p>
    <w:p w14:paraId="3AF8230F" w14:textId="77777777" w:rsidR="006552CA" w:rsidRPr="000608EB" w:rsidRDefault="006552CA" w:rsidP="006552CA">
      <w:pPr>
        <w:tabs>
          <w:tab w:val="left" w:pos="1134"/>
        </w:tabs>
        <w:spacing w:before="0"/>
        <w:ind w:left="567"/>
        <w:jc w:val="left"/>
        <w:rPr>
          <w:rFonts w:cs="Arial"/>
          <w:lang w:val="en-GB"/>
        </w:rPr>
      </w:pPr>
      <w:r w:rsidRPr="000608EB">
        <w:rPr>
          <w:rFonts w:cs="Arial"/>
          <w:lang w:val="en-GB"/>
        </w:rPr>
        <w:t>2400 COPENHAGEN NV</w:t>
      </w:r>
    </w:p>
    <w:p w14:paraId="5C65D9A7" w14:textId="77777777" w:rsidR="006552CA" w:rsidRPr="000608EB" w:rsidRDefault="006552CA" w:rsidP="006552CA">
      <w:pPr>
        <w:tabs>
          <w:tab w:val="left" w:pos="1134"/>
        </w:tabs>
        <w:spacing w:before="0"/>
        <w:ind w:left="567"/>
        <w:jc w:val="left"/>
        <w:rPr>
          <w:rFonts w:cs="Arial"/>
          <w:lang w:val="en-GB"/>
        </w:rPr>
      </w:pPr>
      <w:r w:rsidRPr="000608EB">
        <w:rPr>
          <w:rFonts w:cs="Arial"/>
          <w:lang w:val="en-GB"/>
        </w:rPr>
        <w:t>Denmark</w:t>
      </w:r>
    </w:p>
    <w:p w14:paraId="4A5BC863" w14:textId="359A3F11" w:rsidR="006552CA" w:rsidRPr="000608EB" w:rsidRDefault="006552CA" w:rsidP="006552CA">
      <w:pPr>
        <w:spacing w:before="0"/>
        <w:ind w:left="567"/>
        <w:jc w:val="left"/>
        <w:rPr>
          <w:rFonts w:cs="Arial"/>
          <w:lang w:val="en-GB"/>
        </w:rPr>
      </w:pPr>
      <w:r w:rsidRPr="000608EB">
        <w:rPr>
          <w:rFonts w:cs="Arial"/>
          <w:lang w:val="en-GB"/>
        </w:rPr>
        <w:t>Tel:</w:t>
      </w:r>
      <w:r w:rsidRPr="000608EB">
        <w:rPr>
          <w:rFonts w:cs="Arial"/>
          <w:lang w:val="en-GB"/>
        </w:rPr>
        <w:tab/>
        <w:t xml:space="preserve">+45 7254 5500 </w:t>
      </w:r>
      <w:r w:rsidRPr="000608EB">
        <w:rPr>
          <w:rFonts w:cs="Arial"/>
          <w:lang w:val="en-GB"/>
        </w:rPr>
        <w:br/>
        <w:t>E-mail:</w:t>
      </w:r>
      <w:r w:rsidRPr="000608EB">
        <w:rPr>
          <w:rFonts w:cs="Arial"/>
          <w:lang w:val="en-GB"/>
        </w:rPr>
        <w:tab/>
        <w:t>tele@sdfi.dk</w:t>
      </w:r>
      <w:r w:rsidRPr="000608EB">
        <w:rPr>
          <w:rFonts w:cs="Arial"/>
          <w:lang w:val="en-GB"/>
        </w:rPr>
        <w:br/>
        <w:t>URL:</w:t>
      </w:r>
      <w:r w:rsidRPr="000608EB">
        <w:rPr>
          <w:rFonts w:cs="Arial"/>
          <w:lang w:val="en-GB"/>
        </w:rPr>
        <w:tab/>
        <w:t>www.sdfi.dk</w:t>
      </w:r>
    </w:p>
    <w:p w14:paraId="3E236D4F" w14:textId="77777777" w:rsidR="006552CA" w:rsidRPr="000608EB" w:rsidRDefault="006552CA" w:rsidP="006552CA">
      <w:pPr>
        <w:tabs>
          <w:tab w:val="left" w:pos="720"/>
        </w:tabs>
        <w:overflowPunct/>
        <w:autoSpaceDE/>
        <w:adjustRightInd/>
        <w:jc w:val="left"/>
        <w:rPr>
          <w:rFonts w:cs="Arial"/>
          <w:lang w:val="en-GB"/>
        </w:rPr>
      </w:pPr>
    </w:p>
    <w:p w14:paraId="70001984" w14:textId="77777777" w:rsidR="006552CA" w:rsidRPr="006552CA" w:rsidRDefault="006552CA" w:rsidP="006552CA">
      <w:pPr>
        <w:rPr>
          <w:lang w:val="en-GB"/>
        </w:rPr>
      </w:pPr>
    </w:p>
    <w:p w14:paraId="3A6D0247" w14:textId="77777777" w:rsidR="00D72BF7" w:rsidRPr="00305368"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305368">
        <w:rPr>
          <w:lang w:val="en-GB"/>
        </w:rPr>
        <w:br w:type="page"/>
      </w:r>
    </w:p>
    <w:p w14:paraId="2E7E886B" w14:textId="77777777" w:rsidR="00374F70" w:rsidRPr="003A7914" w:rsidRDefault="00374F70" w:rsidP="007B08A5">
      <w:pPr>
        <w:pStyle w:val="Heading20"/>
        <w:rPr>
          <w:lang w:val="en-GB"/>
        </w:rPr>
      </w:pPr>
      <w:bookmarkStart w:id="1397" w:name="_Toc140583969"/>
      <w:r w:rsidRPr="003A7914">
        <w:rPr>
          <w:lang w:val="en-GB"/>
        </w:rPr>
        <w:lastRenderedPageBreak/>
        <w:t>Service Restrictions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97"/>
    </w:p>
    <w:p w14:paraId="47444A1C" w14:textId="77777777" w:rsidR="00374F70" w:rsidRPr="00354780" w:rsidRDefault="00374F70" w:rsidP="00374F70">
      <w:pPr>
        <w:jc w:val="center"/>
        <w:rPr>
          <w:lang w:val="en-GB"/>
        </w:rPr>
      </w:pPr>
      <w:bookmarkStart w:id="1398" w:name="_Toc251059440"/>
      <w:bookmarkStart w:id="1399"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400" w:name="_Toc6411910"/>
      <w:bookmarkStart w:id="1401" w:name="_Toc6215745"/>
      <w:bookmarkStart w:id="1402" w:name="_Toc4420933"/>
      <w:bookmarkStart w:id="1403" w:name="_Toc1570045"/>
      <w:bookmarkStart w:id="1404" w:name="_Toc340537"/>
      <w:bookmarkStart w:id="1405" w:name="_Toc536101953"/>
      <w:bookmarkStart w:id="1406" w:name="_Toc531960788"/>
      <w:bookmarkStart w:id="1407" w:name="_Toc531094571"/>
      <w:bookmarkStart w:id="1408" w:name="_Toc526431484"/>
      <w:bookmarkStart w:id="1409" w:name="_Toc525638296"/>
      <w:bookmarkStart w:id="1410" w:name="_Toc524430965"/>
      <w:bookmarkStart w:id="1411" w:name="_Toc520709571"/>
      <w:bookmarkStart w:id="1412" w:name="_Toc518981889"/>
      <w:bookmarkStart w:id="1413" w:name="_Toc517792336"/>
      <w:bookmarkStart w:id="1414" w:name="_Toc514850725"/>
      <w:bookmarkStart w:id="1415" w:name="_Toc513645658"/>
      <w:bookmarkStart w:id="1416" w:name="_Toc510775356"/>
      <w:bookmarkStart w:id="1417" w:name="_Toc509838135"/>
      <w:bookmarkStart w:id="1418" w:name="_Toc507510722"/>
      <w:bookmarkStart w:id="1419" w:name="_Toc505005339"/>
      <w:bookmarkStart w:id="1420" w:name="_Toc503439023"/>
      <w:bookmarkStart w:id="1421" w:name="_Toc500842109"/>
      <w:bookmarkStart w:id="1422" w:name="_Toc500841785"/>
      <w:bookmarkStart w:id="1423" w:name="_Toc499624467"/>
      <w:bookmarkStart w:id="1424" w:name="_Toc497988321"/>
      <w:bookmarkStart w:id="1425" w:name="_Toc497986900"/>
      <w:bookmarkStart w:id="1426" w:name="_Toc496537204"/>
      <w:bookmarkStart w:id="1427" w:name="_Toc495499936"/>
      <w:bookmarkStart w:id="1428" w:name="_Toc493685650"/>
      <w:bookmarkStart w:id="1429" w:name="_Toc488848860"/>
      <w:bookmarkStart w:id="1430" w:name="_Toc487466270"/>
      <w:bookmarkStart w:id="1431" w:name="_Toc486323175"/>
      <w:bookmarkStart w:id="1432" w:name="_Toc485117071"/>
      <w:bookmarkStart w:id="1433" w:name="_Toc483388292"/>
      <w:bookmarkStart w:id="1434" w:name="_Toc482280105"/>
      <w:bookmarkStart w:id="1435" w:name="_Toc479671310"/>
      <w:bookmarkStart w:id="1436" w:name="_Toc478464765"/>
      <w:bookmarkStart w:id="1437" w:name="_Toc477169055"/>
      <w:bookmarkStart w:id="1438" w:name="_Toc474504484"/>
      <w:bookmarkStart w:id="1439" w:name="_Toc473209551"/>
      <w:bookmarkStart w:id="1440" w:name="_Toc471824668"/>
      <w:bookmarkStart w:id="1441" w:name="_Toc469924992"/>
      <w:bookmarkStart w:id="1442" w:name="_Toc469048951"/>
      <w:bookmarkStart w:id="1443" w:name="_Toc466367273"/>
      <w:bookmarkStart w:id="1444" w:name="_Toc456103336"/>
      <w:bookmarkStart w:id="1445" w:name="_Toc456103220"/>
      <w:bookmarkStart w:id="1446" w:name="_Toc454789160"/>
      <w:bookmarkStart w:id="1447" w:name="_Toc453320525"/>
      <w:bookmarkStart w:id="1448" w:name="_Toc451863144"/>
      <w:bookmarkStart w:id="1449" w:name="_Toc450747476"/>
      <w:bookmarkStart w:id="1450" w:name="_Toc449442776"/>
      <w:bookmarkStart w:id="1451" w:name="_Toc446578882"/>
      <w:bookmarkStart w:id="1452" w:name="_Toc445368597"/>
      <w:bookmarkStart w:id="1453" w:name="_Toc442711621"/>
      <w:bookmarkStart w:id="1454" w:name="_Toc441671604"/>
      <w:bookmarkStart w:id="1455" w:name="_Toc440443797"/>
      <w:bookmarkStart w:id="1456" w:name="_Toc438219175"/>
      <w:bookmarkStart w:id="1457" w:name="_Toc437264288"/>
      <w:bookmarkStart w:id="1458" w:name="_Toc436383070"/>
      <w:bookmarkStart w:id="1459" w:name="_Toc434843835"/>
      <w:bookmarkStart w:id="1460" w:name="_Toc433358221"/>
      <w:bookmarkStart w:id="1461" w:name="_Toc432498841"/>
      <w:bookmarkStart w:id="1462" w:name="_Toc429469055"/>
      <w:bookmarkStart w:id="1463" w:name="_Toc428372304"/>
      <w:bookmarkStart w:id="1464" w:name="_Toc428193357"/>
      <w:bookmarkStart w:id="1465" w:name="_Toc424300249"/>
      <w:bookmarkStart w:id="1466" w:name="_Toc423078776"/>
      <w:bookmarkStart w:id="1467" w:name="_Toc421783563"/>
      <w:bookmarkStart w:id="1468" w:name="_Toc420414840"/>
      <w:bookmarkStart w:id="1469" w:name="_Toc417984362"/>
      <w:bookmarkStart w:id="1470" w:name="_Toc416360079"/>
      <w:bookmarkStart w:id="1471" w:name="_Toc414884969"/>
      <w:bookmarkStart w:id="1472" w:name="_Toc410904540"/>
      <w:bookmarkStart w:id="1473" w:name="_Toc409708237"/>
      <w:bookmarkStart w:id="1474" w:name="_Toc408576642"/>
      <w:bookmarkStart w:id="1475" w:name="_Toc406508021"/>
      <w:bookmarkStart w:id="1476" w:name="_Toc405386783"/>
      <w:bookmarkStart w:id="1477" w:name="_Toc404332317"/>
      <w:bookmarkStart w:id="1478" w:name="_Toc402967105"/>
      <w:bookmarkStart w:id="1479" w:name="_Toc401757925"/>
      <w:bookmarkStart w:id="1480" w:name="_Toc400374879"/>
      <w:bookmarkStart w:id="1481" w:name="_Toc399160641"/>
      <w:bookmarkStart w:id="1482" w:name="_Toc397517658"/>
      <w:bookmarkStart w:id="1483" w:name="_Toc396212813"/>
      <w:bookmarkStart w:id="1484" w:name="_Toc395100466"/>
      <w:bookmarkStart w:id="1485" w:name="_Toc393715491"/>
      <w:bookmarkStart w:id="1486" w:name="_Toc393714487"/>
      <w:bookmarkStart w:id="1487" w:name="_Toc393713420"/>
      <w:bookmarkStart w:id="1488" w:name="_Toc392235889"/>
      <w:bookmarkStart w:id="1489" w:name="_Toc391386075"/>
      <w:bookmarkStart w:id="1490" w:name="_Toc389730887"/>
      <w:bookmarkStart w:id="1491" w:name="_Toc388947563"/>
      <w:bookmarkStart w:id="1492" w:name="_Toc388946330"/>
      <w:bookmarkStart w:id="1493" w:name="_Toc385496802"/>
      <w:bookmarkStart w:id="1494" w:name="_Toc384625710"/>
      <w:bookmarkStart w:id="1495" w:name="_Toc383182316"/>
      <w:bookmarkStart w:id="1496" w:name="_Toc381784233"/>
      <w:bookmarkStart w:id="1497" w:name="_Toc380582900"/>
      <w:bookmarkStart w:id="1498" w:name="_Toc379440375"/>
      <w:bookmarkStart w:id="1499" w:name="_Toc378322722"/>
      <w:bookmarkStart w:id="1500" w:name="_Toc377026501"/>
      <w:bookmarkStart w:id="1501" w:name="_Toc374692772"/>
      <w:bookmarkStart w:id="1502" w:name="_Toc374692695"/>
      <w:bookmarkStart w:id="1503" w:name="_Toc374006641"/>
      <w:bookmarkStart w:id="1504" w:name="_Toc373157833"/>
      <w:bookmarkStart w:id="1505" w:name="_Toc371588867"/>
      <w:bookmarkStart w:id="1506" w:name="_Toc370373501"/>
      <w:bookmarkStart w:id="1507" w:name="_Toc369007892"/>
      <w:bookmarkStart w:id="1508" w:name="_Toc369007688"/>
      <w:bookmarkStart w:id="1509" w:name="_Toc367715554"/>
      <w:bookmarkStart w:id="1510" w:name="_Toc366157715"/>
      <w:bookmarkStart w:id="1511" w:name="_Toc364672358"/>
      <w:bookmarkStart w:id="1512" w:name="_Toc363741409"/>
      <w:bookmarkStart w:id="1513" w:name="_Toc361921569"/>
      <w:bookmarkStart w:id="1514" w:name="_Toc360696838"/>
      <w:bookmarkStart w:id="1515" w:name="_Toc359489438"/>
      <w:bookmarkStart w:id="1516" w:name="_Toc358192589"/>
      <w:bookmarkStart w:id="1517" w:name="_Toc357001962"/>
      <w:bookmarkStart w:id="1518" w:name="_Toc355708879"/>
      <w:bookmarkStart w:id="1519" w:name="_Toc354053853"/>
      <w:bookmarkStart w:id="1520" w:name="_Toc352940516"/>
      <w:bookmarkStart w:id="1521" w:name="_Toc351549911"/>
      <w:bookmarkStart w:id="1522" w:name="_Toc350415590"/>
      <w:bookmarkStart w:id="1523" w:name="_Toc349288272"/>
      <w:bookmarkStart w:id="1524" w:name="_Toc347929611"/>
      <w:bookmarkStart w:id="1525" w:name="_Toc346885966"/>
      <w:bookmarkStart w:id="1526" w:name="_Toc345579844"/>
      <w:bookmarkStart w:id="1527" w:name="_Toc343262689"/>
      <w:bookmarkStart w:id="1528" w:name="_Toc342912869"/>
      <w:bookmarkStart w:id="1529" w:name="_Toc341451238"/>
      <w:bookmarkStart w:id="1530" w:name="_Toc340225540"/>
      <w:bookmarkStart w:id="1531" w:name="_Toc338779393"/>
      <w:bookmarkStart w:id="1532" w:name="_Toc337110352"/>
      <w:bookmarkStart w:id="1533" w:name="_Toc335901526"/>
      <w:bookmarkStart w:id="1534" w:name="_Toc334776207"/>
      <w:bookmarkStart w:id="1535" w:name="_Toc332272672"/>
      <w:bookmarkStart w:id="1536" w:name="_Toc323904394"/>
      <w:bookmarkStart w:id="1537" w:name="_Toc323035741"/>
      <w:bookmarkStart w:id="1538" w:name="_Toc320536978"/>
      <w:bookmarkStart w:id="1539" w:name="_Toc318965022"/>
      <w:bookmarkStart w:id="1540" w:name="_Toc316479984"/>
      <w:bookmarkStart w:id="1541" w:name="_Toc313973328"/>
      <w:bookmarkStart w:id="1542" w:name="_Toc311103663"/>
      <w:bookmarkStart w:id="1543" w:name="_Toc308530351"/>
      <w:bookmarkStart w:id="1544" w:name="_Toc304892186"/>
      <w:bookmarkStart w:id="1545" w:name="_Toc303344268"/>
      <w:bookmarkStart w:id="1546" w:name="_Toc301945313"/>
      <w:bookmarkStart w:id="1547" w:name="_Toc297804739"/>
      <w:bookmarkStart w:id="1548" w:name="_Toc296675488"/>
      <w:bookmarkStart w:id="1549" w:name="_Toc295387918"/>
      <w:bookmarkStart w:id="1550" w:name="_Toc292704993"/>
      <w:bookmarkStart w:id="1551" w:name="_Toc291005409"/>
      <w:bookmarkStart w:id="1552" w:name="_Toc288660300"/>
      <w:bookmarkStart w:id="1553" w:name="_Toc286218735"/>
      <w:bookmarkStart w:id="1554" w:name="_Toc283737224"/>
      <w:bookmarkStart w:id="1555" w:name="_Toc282526058"/>
      <w:bookmarkStart w:id="1556" w:name="_Toc280349226"/>
      <w:bookmarkStart w:id="1557" w:name="_Toc279669170"/>
      <w:bookmarkStart w:id="1558" w:name="_Toc276717184"/>
      <w:bookmarkStart w:id="1559" w:name="_Toc274223848"/>
      <w:bookmarkStart w:id="1560" w:name="_Toc273023374"/>
      <w:bookmarkStart w:id="1561" w:name="_Toc271700513"/>
      <w:bookmarkStart w:id="1562" w:name="_Toc268774044"/>
      <w:bookmarkStart w:id="1563" w:name="_Toc266181259"/>
      <w:bookmarkStart w:id="1564" w:name="_Toc265056512"/>
      <w:bookmarkStart w:id="1565" w:name="_Toc262631833"/>
      <w:bookmarkStart w:id="1566" w:name="_Toc259783162"/>
      <w:bookmarkStart w:id="1567" w:name="_Toc253407167"/>
      <w:bookmarkStart w:id="1568" w:name="_Toc8296068"/>
      <w:bookmarkStart w:id="1569" w:name="_Toc9580681"/>
      <w:bookmarkStart w:id="1570" w:name="_Toc12354369"/>
      <w:bookmarkStart w:id="1571" w:name="_Toc13065958"/>
      <w:bookmarkStart w:id="1572" w:name="_Toc14769333"/>
      <w:bookmarkStart w:id="1573" w:name="_Toc17298855"/>
      <w:bookmarkStart w:id="1574" w:name="_Toc18681557"/>
      <w:bookmarkStart w:id="1575" w:name="_Toc21528585"/>
      <w:bookmarkStart w:id="1576" w:name="_Toc23321872"/>
      <w:bookmarkStart w:id="1577" w:name="_Toc24365713"/>
      <w:bookmarkStart w:id="1578" w:name="_Toc25746890"/>
      <w:bookmarkStart w:id="1579" w:name="_Toc26539919"/>
      <w:bookmarkStart w:id="1580" w:name="_Toc27558707"/>
      <w:bookmarkStart w:id="1581" w:name="_Toc31986491"/>
      <w:bookmarkStart w:id="1582" w:name="_Toc33175457"/>
      <w:bookmarkStart w:id="1583" w:name="_Toc38455870"/>
      <w:bookmarkStart w:id="1584" w:name="_Toc40787347"/>
      <w:bookmarkStart w:id="1585" w:name="_Toc46322979"/>
      <w:bookmarkStart w:id="1586" w:name="_Toc49438647"/>
      <w:bookmarkStart w:id="1587" w:name="_Toc51669586"/>
      <w:bookmarkStart w:id="1588" w:name="_Toc52889727"/>
      <w:bookmarkStart w:id="1589" w:name="_Toc57030870"/>
      <w:bookmarkStart w:id="1590" w:name="_Toc67918828"/>
      <w:bookmarkStart w:id="1591" w:name="_Toc70410773"/>
      <w:bookmarkStart w:id="1592" w:name="_Toc74064889"/>
      <w:bookmarkStart w:id="1593" w:name="_Toc78207947"/>
      <w:bookmarkStart w:id="1594" w:name="_Toc97889189"/>
      <w:bookmarkStart w:id="1595" w:name="_Toc103001301"/>
      <w:bookmarkStart w:id="1596" w:name="_Toc108423200"/>
      <w:bookmarkStart w:id="1597" w:name="_Toc125536231"/>
      <w:bookmarkStart w:id="1598"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99" w:name="_Toc420414841"/>
      <w:bookmarkStart w:id="1600" w:name="_Toc417984363"/>
      <w:bookmarkStart w:id="1601" w:name="_Toc416360080"/>
      <w:bookmarkStart w:id="1602" w:name="_Toc414884970"/>
      <w:bookmarkStart w:id="1603" w:name="_Toc410904541"/>
      <w:bookmarkStart w:id="1604" w:name="_Toc409708238"/>
      <w:bookmarkStart w:id="1605" w:name="_Toc408576643"/>
      <w:bookmarkStart w:id="1606" w:name="_Toc406508022"/>
      <w:bookmarkStart w:id="1607" w:name="_Toc405386784"/>
      <w:bookmarkStart w:id="1608" w:name="_Toc404332318"/>
      <w:bookmarkStart w:id="1609" w:name="_Toc402967106"/>
      <w:bookmarkStart w:id="1610" w:name="_Toc401757926"/>
      <w:bookmarkStart w:id="1611" w:name="_Toc400374880"/>
      <w:bookmarkStart w:id="1612" w:name="_Toc399160642"/>
      <w:bookmarkStart w:id="1613" w:name="_Toc397517659"/>
      <w:bookmarkStart w:id="1614" w:name="_Toc396212814"/>
      <w:bookmarkStart w:id="1615" w:name="_Toc395100467"/>
      <w:bookmarkStart w:id="1616" w:name="_Toc393715492"/>
      <w:bookmarkStart w:id="1617" w:name="_Toc393714488"/>
      <w:bookmarkStart w:id="1618" w:name="_Toc393713421"/>
      <w:bookmarkStart w:id="1619" w:name="_Toc392235890"/>
      <w:bookmarkStart w:id="1620" w:name="_Toc391386076"/>
      <w:bookmarkStart w:id="1621" w:name="_Toc389730888"/>
      <w:bookmarkStart w:id="1622" w:name="_Toc388947564"/>
      <w:bookmarkStart w:id="1623" w:name="_Toc388946331"/>
      <w:bookmarkStart w:id="1624" w:name="_Toc385496803"/>
      <w:bookmarkStart w:id="1625" w:name="_Toc384625711"/>
      <w:bookmarkStart w:id="1626" w:name="_Toc383182317"/>
      <w:bookmarkStart w:id="1627" w:name="_Toc381784234"/>
      <w:bookmarkStart w:id="1628" w:name="_Toc380582901"/>
      <w:bookmarkStart w:id="1629" w:name="_Toc379440376"/>
      <w:bookmarkStart w:id="1630" w:name="_Toc378322723"/>
      <w:bookmarkStart w:id="1631" w:name="_Toc377026502"/>
      <w:bookmarkStart w:id="1632" w:name="_Toc374692773"/>
      <w:bookmarkStart w:id="1633" w:name="_Toc374692696"/>
      <w:bookmarkStart w:id="1634" w:name="_Toc374006642"/>
      <w:bookmarkStart w:id="1635" w:name="_Toc373157834"/>
      <w:bookmarkStart w:id="1636" w:name="_Toc371588868"/>
      <w:bookmarkStart w:id="1637" w:name="_Toc370373502"/>
      <w:bookmarkStart w:id="1638" w:name="_Toc369007893"/>
      <w:bookmarkStart w:id="1639" w:name="_Toc369007689"/>
      <w:bookmarkStart w:id="1640" w:name="_Toc367715555"/>
      <w:bookmarkStart w:id="1641" w:name="_Toc366157716"/>
      <w:bookmarkStart w:id="1642" w:name="_Toc364672359"/>
      <w:bookmarkStart w:id="1643" w:name="_Toc363741410"/>
      <w:bookmarkStart w:id="1644" w:name="_Toc361921570"/>
      <w:bookmarkStart w:id="1645" w:name="_Toc360696839"/>
      <w:bookmarkStart w:id="1646" w:name="_Toc359489439"/>
      <w:bookmarkStart w:id="1647" w:name="_Toc358192590"/>
      <w:bookmarkStart w:id="1648" w:name="_Toc357001963"/>
      <w:bookmarkStart w:id="1649" w:name="_Toc355708880"/>
      <w:bookmarkStart w:id="1650" w:name="_Toc354053854"/>
      <w:bookmarkStart w:id="1651" w:name="_Toc352940517"/>
      <w:bookmarkStart w:id="1652" w:name="_Toc351549912"/>
      <w:bookmarkStart w:id="1653" w:name="_Toc350415591"/>
      <w:bookmarkStart w:id="1654" w:name="_Toc349288273"/>
      <w:bookmarkStart w:id="1655" w:name="_Toc347929612"/>
      <w:bookmarkStart w:id="1656" w:name="_Toc346885967"/>
      <w:bookmarkStart w:id="1657" w:name="_Toc345579845"/>
      <w:bookmarkStart w:id="1658" w:name="_Toc343262690"/>
      <w:bookmarkStart w:id="1659" w:name="_Toc342912870"/>
      <w:bookmarkStart w:id="1660" w:name="_Toc341451239"/>
      <w:bookmarkStart w:id="1661" w:name="_Toc340225541"/>
      <w:bookmarkStart w:id="1662" w:name="_Toc338779394"/>
      <w:bookmarkStart w:id="1663" w:name="_Toc337110353"/>
      <w:bookmarkStart w:id="1664" w:name="_Toc335901527"/>
      <w:bookmarkStart w:id="1665" w:name="_Toc334776208"/>
      <w:bookmarkStart w:id="1666" w:name="_Toc332272673"/>
      <w:bookmarkStart w:id="1667" w:name="_Toc323904395"/>
      <w:bookmarkStart w:id="1668" w:name="_Toc323035742"/>
      <w:bookmarkStart w:id="1669" w:name="_Toc321820569"/>
      <w:bookmarkStart w:id="1670" w:name="_Toc321311688"/>
      <w:bookmarkStart w:id="1671" w:name="_Toc321233409"/>
      <w:bookmarkStart w:id="1672" w:name="_Toc320536979"/>
      <w:bookmarkStart w:id="1673" w:name="_Toc318965023"/>
      <w:bookmarkStart w:id="1674" w:name="_Toc316479985"/>
      <w:bookmarkStart w:id="1675" w:name="_Toc313973329"/>
      <w:bookmarkStart w:id="1676" w:name="_Toc311103664"/>
      <w:bookmarkStart w:id="1677" w:name="_Toc308530352"/>
      <w:bookmarkStart w:id="1678" w:name="_Toc304892188"/>
      <w:bookmarkStart w:id="1679" w:name="_Toc303344270"/>
      <w:bookmarkStart w:id="1680" w:name="_Toc301945315"/>
      <w:bookmarkStart w:id="1681" w:name="_Toc297804741"/>
      <w:bookmarkStart w:id="1682" w:name="_Toc296675490"/>
      <w:bookmarkStart w:id="1683" w:name="_Toc295387920"/>
      <w:bookmarkStart w:id="1684" w:name="_Toc292704995"/>
      <w:bookmarkStart w:id="1685" w:name="_Toc291005411"/>
      <w:bookmarkStart w:id="1686" w:name="_Toc288660302"/>
      <w:bookmarkStart w:id="1687" w:name="_Toc286218737"/>
      <w:bookmarkStart w:id="1688" w:name="_Toc283737226"/>
      <w:bookmarkStart w:id="1689" w:name="_Toc282526060"/>
      <w:bookmarkStart w:id="1690" w:name="_Toc280349228"/>
      <w:bookmarkStart w:id="1691" w:name="_Toc279669172"/>
      <w:bookmarkStart w:id="1692" w:name="_Toc276717186"/>
      <w:bookmarkStart w:id="1693" w:name="_Toc274223850"/>
      <w:bookmarkStart w:id="1694" w:name="_Toc273023376"/>
      <w:bookmarkStart w:id="1695" w:name="_Toc271700515"/>
      <w:bookmarkStart w:id="1696" w:name="_Toc268774046"/>
      <w:bookmarkStart w:id="1697" w:name="_Toc266181261"/>
      <w:bookmarkStart w:id="1698" w:name="_Toc259783164"/>
      <w:bookmarkStart w:id="1699" w:name="_Toc253407169"/>
      <w:bookmarkStart w:id="1700" w:name="_Toc6411911"/>
      <w:bookmarkStart w:id="1701" w:name="_Toc6215746"/>
      <w:bookmarkStart w:id="1702" w:name="_Toc4420934"/>
      <w:bookmarkStart w:id="1703" w:name="_Toc1570046"/>
      <w:bookmarkStart w:id="1704" w:name="_Toc340538"/>
      <w:bookmarkStart w:id="1705" w:name="_Toc536101954"/>
      <w:bookmarkStart w:id="1706" w:name="_Toc531960789"/>
      <w:bookmarkStart w:id="1707" w:name="_Toc531094572"/>
      <w:bookmarkStart w:id="1708" w:name="_Toc526431485"/>
      <w:bookmarkStart w:id="1709" w:name="_Toc525638297"/>
      <w:bookmarkStart w:id="1710" w:name="_Toc524430966"/>
      <w:bookmarkStart w:id="1711" w:name="_Toc520709572"/>
      <w:bookmarkStart w:id="1712" w:name="_Toc518981890"/>
      <w:bookmarkStart w:id="1713" w:name="_Toc517792337"/>
      <w:bookmarkStart w:id="1714" w:name="_Toc514850726"/>
      <w:bookmarkStart w:id="1715" w:name="_Toc513645659"/>
      <w:bookmarkStart w:id="1716" w:name="_Toc510775357"/>
      <w:bookmarkStart w:id="1717" w:name="_Toc509838136"/>
      <w:bookmarkStart w:id="1718" w:name="_Toc507510723"/>
      <w:bookmarkStart w:id="1719" w:name="_Toc505005340"/>
      <w:bookmarkStart w:id="1720" w:name="_Toc503439024"/>
      <w:bookmarkStart w:id="1721" w:name="_Toc500842110"/>
      <w:bookmarkStart w:id="1722" w:name="_Toc500841786"/>
      <w:bookmarkStart w:id="1723" w:name="_Toc499624468"/>
      <w:bookmarkStart w:id="1724" w:name="_Toc497988322"/>
      <w:bookmarkStart w:id="1725" w:name="_Toc497986901"/>
      <w:bookmarkStart w:id="1726" w:name="_Toc496537205"/>
      <w:bookmarkStart w:id="1727" w:name="_Toc495499937"/>
      <w:bookmarkStart w:id="1728" w:name="_Toc493685651"/>
      <w:bookmarkStart w:id="1729" w:name="_Toc488848861"/>
      <w:bookmarkStart w:id="1730" w:name="_Toc487466271"/>
      <w:bookmarkStart w:id="1731" w:name="_Toc486323176"/>
      <w:bookmarkStart w:id="1732" w:name="_Toc485117072"/>
      <w:bookmarkStart w:id="1733" w:name="_Toc483388293"/>
      <w:bookmarkStart w:id="1734" w:name="_Toc482280106"/>
      <w:bookmarkStart w:id="1735" w:name="_Toc479671311"/>
      <w:bookmarkStart w:id="1736" w:name="_Toc478464766"/>
      <w:bookmarkStart w:id="1737" w:name="_Toc477169056"/>
      <w:bookmarkStart w:id="1738" w:name="_Toc474504485"/>
      <w:bookmarkStart w:id="1739" w:name="_Toc473209552"/>
      <w:bookmarkStart w:id="1740" w:name="_Toc471824669"/>
      <w:bookmarkStart w:id="1741" w:name="_Toc469924993"/>
      <w:bookmarkStart w:id="1742" w:name="_Toc469048952"/>
      <w:bookmarkStart w:id="1743" w:name="_Toc466367274"/>
      <w:bookmarkStart w:id="1744" w:name="_Toc456103337"/>
      <w:bookmarkStart w:id="1745" w:name="_Toc456103221"/>
      <w:bookmarkStart w:id="1746" w:name="_Toc454789161"/>
      <w:bookmarkStart w:id="1747" w:name="_Toc453320526"/>
      <w:bookmarkStart w:id="1748" w:name="_Toc451863145"/>
      <w:bookmarkStart w:id="1749" w:name="_Toc450747477"/>
      <w:bookmarkStart w:id="1750" w:name="_Toc449442777"/>
      <w:bookmarkStart w:id="1751" w:name="_Toc446578883"/>
      <w:bookmarkStart w:id="1752" w:name="_Toc445368598"/>
      <w:bookmarkStart w:id="1753" w:name="_Toc442711622"/>
      <w:bookmarkStart w:id="1754" w:name="_Toc441671605"/>
      <w:bookmarkStart w:id="1755" w:name="_Toc440443798"/>
      <w:bookmarkStart w:id="1756" w:name="_Toc438219176"/>
      <w:bookmarkStart w:id="1757" w:name="_Toc437264289"/>
      <w:bookmarkStart w:id="1758" w:name="_Toc436383071"/>
      <w:bookmarkStart w:id="1759" w:name="_Toc434843836"/>
      <w:bookmarkStart w:id="1760" w:name="_Toc433358222"/>
      <w:bookmarkStart w:id="1761" w:name="_Toc432498842"/>
      <w:bookmarkStart w:id="1762" w:name="_Toc429469056"/>
      <w:bookmarkStart w:id="1763" w:name="_Toc428372305"/>
      <w:bookmarkStart w:id="1764" w:name="_Toc428193358"/>
      <w:bookmarkStart w:id="1765" w:name="_Toc424300250"/>
      <w:bookmarkStart w:id="1766" w:name="_Toc423078777"/>
      <w:bookmarkStart w:id="1767" w:name="_Toc421783564"/>
      <w:bookmarkStart w:id="1768" w:name="_Toc8296069"/>
      <w:bookmarkStart w:id="1769" w:name="_Toc9580682"/>
      <w:bookmarkStart w:id="1770" w:name="_Toc12354370"/>
      <w:bookmarkStart w:id="1771" w:name="_Toc13065959"/>
      <w:bookmarkStart w:id="1772" w:name="_Toc14769334"/>
      <w:bookmarkStart w:id="1773" w:name="_Toc17298856"/>
      <w:bookmarkStart w:id="1774" w:name="_Toc18681558"/>
      <w:bookmarkStart w:id="1775" w:name="_Toc21528586"/>
      <w:bookmarkStart w:id="1776" w:name="_Toc23321873"/>
      <w:bookmarkStart w:id="1777" w:name="_Toc24365714"/>
      <w:bookmarkStart w:id="1778" w:name="_Toc25746891"/>
      <w:bookmarkStart w:id="1779" w:name="_Toc26539920"/>
      <w:bookmarkStart w:id="1780" w:name="_Toc27558708"/>
      <w:bookmarkStart w:id="1781" w:name="_Toc31986492"/>
      <w:bookmarkStart w:id="1782" w:name="_Toc33175458"/>
      <w:bookmarkStart w:id="1783" w:name="_Toc38455871"/>
      <w:bookmarkStart w:id="1784" w:name="_Toc40787348"/>
      <w:bookmarkStart w:id="1785" w:name="_Toc49438648"/>
      <w:bookmarkStart w:id="1786" w:name="_Toc51669587"/>
      <w:bookmarkStart w:id="1787" w:name="_Toc52889728"/>
      <w:bookmarkStart w:id="1788" w:name="_Toc57030871"/>
      <w:bookmarkStart w:id="1789" w:name="_Toc67918829"/>
      <w:bookmarkStart w:id="1790" w:name="_Toc70410774"/>
      <w:bookmarkStart w:id="1791" w:name="_Toc74064890"/>
      <w:bookmarkStart w:id="1792" w:name="_Toc78207948"/>
      <w:bookmarkStart w:id="1793" w:name="_Toc97889190"/>
      <w:bookmarkStart w:id="1794" w:name="_Toc103001302"/>
      <w:bookmarkStart w:id="1795" w:name="_Toc108423201"/>
      <w:bookmarkStart w:id="1796" w:name="_Toc125536232"/>
      <w:bookmarkStart w:id="1797" w:name="_Toc140583971"/>
      <w:r w:rsidRPr="006F5A9E">
        <w:lastRenderedPageBreak/>
        <w:t>AMENDMENTS</w:t>
      </w:r>
      <w:r>
        <w:t xml:space="preserve">  TO  SERVICE  PUBLICATIONS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60CB912C" w14:textId="3DCE0D18" w:rsidR="00CA3D87" w:rsidRDefault="00CA3D87" w:rsidP="0032751C"/>
    <w:p w14:paraId="3B5EFB86" w14:textId="68B170D5" w:rsidR="008E54F0" w:rsidRDefault="008E54F0" w:rsidP="00EE7B83"/>
    <w:p w14:paraId="07944AD3" w14:textId="77777777" w:rsidR="00B24BD0" w:rsidRPr="00B24BD0" w:rsidRDefault="00B24BD0" w:rsidP="00B24BD0">
      <w:pPr>
        <w:pStyle w:val="Heading20"/>
        <w:rPr>
          <w:lang w:val="en-US"/>
        </w:rPr>
      </w:pPr>
      <w:bookmarkStart w:id="1798" w:name="_Toc140583972"/>
      <w:r w:rsidRPr="00B24BD0">
        <w:rPr>
          <w:lang w:val="en-US"/>
        </w:rPr>
        <w:t>List of Issuer Identifier Numbers for</w:t>
      </w:r>
      <w:r w:rsidRPr="00B24BD0">
        <w:rPr>
          <w:lang w:val="en-US"/>
        </w:rPr>
        <w:br/>
        <w:t xml:space="preserve">the International Telecommunication Charge Card </w:t>
      </w:r>
      <w:r w:rsidRPr="00B24BD0">
        <w:rPr>
          <w:lang w:val="en-US"/>
        </w:rPr>
        <w:br/>
        <w:t>(in accordance with Recommendation ITU-T E.118 (05/2006))</w:t>
      </w:r>
      <w:r w:rsidRPr="00B24BD0">
        <w:rPr>
          <w:lang w:val="en-US"/>
        </w:rPr>
        <w:br/>
        <w:t>(Position on 1 December 2018)</w:t>
      </w:r>
      <w:bookmarkEnd w:id="1798"/>
    </w:p>
    <w:p w14:paraId="5F07400A" w14:textId="73ED0FC3" w:rsidR="00B24BD0" w:rsidRPr="00BA265B" w:rsidRDefault="00B24BD0" w:rsidP="00B24BD0">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w:t>
      </w:r>
      <w:r w:rsidR="006552CA">
        <w:rPr>
          <w:rFonts w:asciiTheme="minorHAnsi" w:hAnsiTheme="minorHAnsi"/>
          <w:lang w:val="en-GB"/>
        </w:rPr>
        <w:t>7</w:t>
      </w:r>
      <w:r>
        <w:rPr>
          <w:rFonts w:asciiTheme="minorHAnsi" w:hAnsiTheme="minorHAnsi"/>
          <w:lang w:val="en-GB"/>
        </w:rPr>
        <w:t>)</w:t>
      </w:r>
    </w:p>
    <w:p w14:paraId="006DB005" w14:textId="77777777" w:rsidR="00143144" w:rsidRPr="001046E9" w:rsidRDefault="00143144" w:rsidP="0014314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14:paraId="1CB903BA" w14:textId="77777777" w:rsidR="006552CA" w:rsidRPr="006552CA" w:rsidRDefault="006552CA" w:rsidP="006552CA">
      <w:pPr>
        <w:tabs>
          <w:tab w:val="clear" w:pos="567"/>
          <w:tab w:val="clear" w:pos="1276"/>
          <w:tab w:val="clear" w:pos="1843"/>
          <w:tab w:val="clear" w:pos="5387"/>
          <w:tab w:val="clear" w:pos="5954"/>
        </w:tabs>
        <w:spacing w:before="240"/>
        <w:jc w:val="left"/>
        <w:rPr>
          <w:rFonts w:ascii="Arial" w:hAnsi="Arial"/>
          <w:noProof w:val="0"/>
          <w:lang w:val="en-GB"/>
        </w:rPr>
      </w:pPr>
    </w:p>
    <w:p w14:paraId="00D0A7CD" w14:textId="77777777" w:rsidR="006552CA" w:rsidRPr="006552CA" w:rsidRDefault="006552CA" w:rsidP="006552CA">
      <w:pPr>
        <w:tabs>
          <w:tab w:val="clear" w:pos="1276"/>
          <w:tab w:val="clear" w:pos="1843"/>
          <w:tab w:val="clear" w:pos="5387"/>
          <w:tab w:val="clear" w:pos="5954"/>
          <w:tab w:val="left" w:pos="1560"/>
          <w:tab w:val="left" w:pos="4140"/>
          <w:tab w:val="left" w:pos="4230"/>
        </w:tabs>
        <w:spacing w:before="0" w:after="120"/>
        <w:jc w:val="left"/>
        <w:rPr>
          <w:rFonts w:cs="Arial"/>
          <w:noProof w:val="0"/>
          <w:sz w:val="18"/>
          <w:szCs w:val="18"/>
          <w:lang w:val="en-GB"/>
        </w:rPr>
      </w:pPr>
      <w:r w:rsidRPr="006552CA">
        <w:rPr>
          <w:rFonts w:cs="Arial"/>
          <w:b/>
          <w:bCs/>
          <w:noProof w:val="0"/>
          <w:lang w:val="en-GB"/>
        </w:rPr>
        <w:t>Germany      LIR</w:t>
      </w:r>
    </w:p>
    <w:p w14:paraId="5FC223E9" w14:textId="77777777" w:rsidR="006552CA" w:rsidRPr="006552CA" w:rsidRDefault="006552CA" w:rsidP="006552CA">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1274"/>
        <w:gridCol w:w="3685"/>
      </w:tblGrid>
      <w:tr w:rsidR="006552CA" w:rsidRPr="006552CA" w14:paraId="3EC6CDCF" w14:textId="77777777" w:rsidTr="006B26BD">
        <w:trPr>
          <w:cantSplit/>
          <w:tblHeader/>
        </w:trPr>
        <w:tc>
          <w:tcPr>
            <w:tcW w:w="1800" w:type="dxa"/>
          </w:tcPr>
          <w:p w14:paraId="35E88394"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lang w:val="en-GB"/>
              </w:rPr>
            </w:pPr>
            <w:r w:rsidRPr="006552CA">
              <w:rPr>
                <w:rFonts w:cs="Calibri"/>
                <w:i/>
                <w:iCs/>
                <w:noProof w:val="0"/>
                <w:color w:val="000000"/>
                <w:lang w:val="en-GB"/>
              </w:rPr>
              <w:t>Country/</w:t>
            </w:r>
            <w:r w:rsidRPr="006552CA">
              <w:rPr>
                <w:rFonts w:cs="Calibri"/>
                <w:i/>
                <w:iCs/>
                <w:noProof w:val="0"/>
                <w:color w:val="000000"/>
                <w:lang w:val="en-GB"/>
              </w:rPr>
              <w:br/>
              <w:t>Geographical area</w:t>
            </w:r>
          </w:p>
        </w:tc>
        <w:tc>
          <w:tcPr>
            <w:tcW w:w="2880" w:type="dxa"/>
          </w:tcPr>
          <w:p w14:paraId="340C9337"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i/>
                <w:iCs/>
                <w:noProof w:val="0"/>
                <w:color w:val="000000"/>
                <w:lang w:val="en-GB"/>
              </w:rPr>
            </w:pPr>
            <w:r w:rsidRPr="006552CA">
              <w:rPr>
                <w:rFonts w:cs="Calibri"/>
                <w:i/>
                <w:iCs/>
                <w:noProof w:val="0"/>
                <w:color w:val="000000"/>
                <w:lang w:val="en-GB"/>
              </w:rPr>
              <w:t>Company Name/Address</w:t>
            </w:r>
          </w:p>
        </w:tc>
        <w:tc>
          <w:tcPr>
            <w:tcW w:w="1274" w:type="dxa"/>
          </w:tcPr>
          <w:p w14:paraId="617885A3"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iCs/>
                <w:noProof w:val="0"/>
                <w:color w:val="000000"/>
                <w:lang w:val="en-GB"/>
              </w:rPr>
            </w:pPr>
            <w:r w:rsidRPr="006552CA">
              <w:rPr>
                <w:rFonts w:cs="Calibri"/>
                <w:i/>
                <w:iCs/>
                <w:noProof w:val="0"/>
                <w:color w:val="000000"/>
                <w:lang w:val="en-GB"/>
              </w:rPr>
              <w:t>Issuer Identifier Number</w:t>
            </w:r>
          </w:p>
        </w:tc>
        <w:tc>
          <w:tcPr>
            <w:tcW w:w="3685" w:type="dxa"/>
          </w:tcPr>
          <w:p w14:paraId="67ABA431"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center" w:pos="1679"/>
                <w:tab w:val="left" w:pos="1985"/>
              </w:tabs>
              <w:spacing w:before="0"/>
              <w:rPr>
                <w:rFonts w:cs="Calibri"/>
                <w:i/>
                <w:iCs/>
                <w:noProof w:val="0"/>
                <w:color w:val="000000"/>
                <w:lang w:val="en-GB"/>
              </w:rPr>
            </w:pPr>
            <w:r w:rsidRPr="006552CA">
              <w:rPr>
                <w:rFonts w:cs="Calibri"/>
                <w:i/>
                <w:iCs/>
                <w:noProof w:val="0"/>
                <w:lang w:val="en-GB"/>
              </w:rPr>
              <w:t>Contact</w:t>
            </w:r>
          </w:p>
        </w:tc>
      </w:tr>
      <w:tr w:rsidR="006552CA" w:rsidRPr="00305368" w14:paraId="3AC2227D" w14:textId="77777777" w:rsidTr="006B26BD">
        <w:trPr>
          <w:cantSplit/>
        </w:trPr>
        <w:tc>
          <w:tcPr>
            <w:tcW w:w="1800" w:type="dxa"/>
          </w:tcPr>
          <w:p w14:paraId="6BD24827"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Arial"/>
                <w:bCs/>
                <w:noProof w:val="0"/>
                <w:lang w:val="en-GB"/>
              </w:rPr>
              <w:t>Germany</w:t>
            </w:r>
          </w:p>
        </w:tc>
        <w:tc>
          <w:tcPr>
            <w:tcW w:w="2880" w:type="dxa"/>
          </w:tcPr>
          <w:p w14:paraId="7D26E4B8"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58215E0E"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132218A1"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53113 BONN</w:t>
            </w:r>
          </w:p>
        </w:tc>
        <w:tc>
          <w:tcPr>
            <w:tcW w:w="1274" w:type="dxa"/>
          </w:tcPr>
          <w:p w14:paraId="1E178E4A"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89 49 01</w:t>
            </w:r>
          </w:p>
        </w:tc>
        <w:tc>
          <w:tcPr>
            <w:tcW w:w="3685" w:type="dxa"/>
          </w:tcPr>
          <w:p w14:paraId="08BA7066"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Ingo Schnatz</w:t>
            </w:r>
          </w:p>
          <w:p w14:paraId="73769F6A"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Deutsche Telekom Technik GmbH</w:t>
            </w:r>
          </w:p>
          <w:p w14:paraId="28CEA5B6"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Landgrabenweg 151</w:t>
            </w:r>
          </w:p>
          <w:p w14:paraId="1AB808DE"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r w:rsidRPr="006552CA">
              <w:rPr>
                <w:rFonts w:cs="Calibri"/>
                <w:noProof w:val="0"/>
                <w:color w:val="000000"/>
                <w:lang w:val="fr-FR"/>
              </w:rPr>
              <w:t>53227 BONN</w:t>
            </w:r>
          </w:p>
          <w:p w14:paraId="2138E6A5" w14:textId="6AB41B58"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Tel: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+49 228 181 64511</w:t>
            </w:r>
          </w:p>
          <w:p w14:paraId="1EF5120C" w14:textId="5476C6D0"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E-mail: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ingo.schnatz@telekom.de</w:t>
            </w:r>
          </w:p>
        </w:tc>
      </w:tr>
      <w:tr w:rsidR="006552CA" w:rsidRPr="00305368" w14:paraId="182108B8" w14:textId="77777777" w:rsidTr="006B26BD">
        <w:trPr>
          <w:cantSplit/>
        </w:trPr>
        <w:tc>
          <w:tcPr>
            <w:tcW w:w="1800" w:type="dxa"/>
          </w:tcPr>
          <w:p w14:paraId="44B1DDDE"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6552CA">
              <w:rPr>
                <w:rFonts w:cs="Arial"/>
                <w:bCs/>
                <w:noProof w:val="0"/>
                <w:lang w:val="en-GB"/>
              </w:rPr>
              <w:t>Germany</w:t>
            </w:r>
          </w:p>
        </w:tc>
        <w:tc>
          <w:tcPr>
            <w:tcW w:w="2880" w:type="dxa"/>
          </w:tcPr>
          <w:p w14:paraId="769959EC"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741BAF7D"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652838E2"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531B1449"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89 49 02</w:t>
            </w:r>
          </w:p>
        </w:tc>
        <w:tc>
          <w:tcPr>
            <w:tcW w:w="3685" w:type="dxa"/>
          </w:tcPr>
          <w:p w14:paraId="50E61AB9"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Ingo Schnatz</w:t>
            </w:r>
          </w:p>
          <w:p w14:paraId="269BFBC2"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Deutsche Telekom Technik GmbH</w:t>
            </w:r>
          </w:p>
          <w:p w14:paraId="4915FF11"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Landgrabenweg 151</w:t>
            </w:r>
          </w:p>
          <w:p w14:paraId="6BE714DA"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r w:rsidRPr="006552CA">
              <w:rPr>
                <w:rFonts w:cs="Calibri"/>
                <w:noProof w:val="0"/>
                <w:color w:val="000000"/>
                <w:lang w:val="fr-FR"/>
              </w:rPr>
              <w:t>53227 BONN</w:t>
            </w:r>
          </w:p>
          <w:p w14:paraId="1B17DBB2" w14:textId="5EF2D8AE"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Tel: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+49 228 181 64511</w:t>
            </w:r>
          </w:p>
          <w:p w14:paraId="7D53EFBC" w14:textId="3E8D7429"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E-mail: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ingo.schnatz@telekom.de</w:t>
            </w:r>
          </w:p>
        </w:tc>
      </w:tr>
      <w:tr w:rsidR="006552CA" w:rsidRPr="00305368" w14:paraId="706481BA" w14:textId="77777777" w:rsidTr="006B26BD">
        <w:trPr>
          <w:cantSplit/>
        </w:trPr>
        <w:tc>
          <w:tcPr>
            <w:tcW w:w="1800" w:type="dxa"/>
          </w:tcPr>
          <w:p w14:paraId="4658336A"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6552CA">
              <w:rPr>
                <w:rFonts w:cs="Arial"/>
                <w:bCs/>
                <w:noProof w:val="0"/>
                <w:lang w:val="en-GB"/>
              </w:rPr>
              <w:t>Germany</w:t>
            </w:r>
          </w:p>
        </w:tc>
        <w:tc>
          <w:tcPr>
            <w:tcW w:w="2880" w:type="dxa"/>
          </w:tcPr>
          <w:p w14:paraId="40B948AB"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1F2595D3"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7FF180FC"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6EEE52BB"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89 49 03</w:t>
            </w:r>
          </w:p>
        </w:tc>
        <w:tc>
          <w:tcPr>
            <w:tcW w:w="3685" w:type="dxa"/>
          </w:tcPr>
          <w:p w14:paraId="47E8D4A2"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Ingo Schnatz</w:t>
            </w:r>
          </w:p>
          <w:p w14:paraId="4A3218B4"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Deutsche Telekom Technik GmbH</w:t>
            </w:r>
          </w:p>
          <w:p w14:paraId="7EEA80A9"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Landgrabenweg 151</w:t>
            </w:r>
          </w:p>
          <w:p w14:paraId="0556DA58"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r w:rsidRPr="006552CA">
              <w:rPr>
                <w:rFonts w:cs="Calibri"/>
                <w:noProof w:val="0"/>
                <w:color w:val="000000"/>
                <w:lang w:val="fr-FR"/>
              </w:rPr>
              <w:t>53227 BONN</w:t>
            </w:r>
          </w:p>
          <w:p w14:paraId="70031AB0" w14:textId="7D4B6092"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Tel: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+49 228 181 64511</w:t>
            </w:r>
          </w:p>
          <w:p w14:paraId="4223BF09" w14:textId="53049FDD"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E-mail: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ingo.schnatz@telekom.de</w:t>
            </w:r>
          </w:p>
        </w:tc>
      </w:tr>
      <w:tr w:rsidR="006552CA" w:rsidRPr="00305368" w14:paraId="1B452D6D" w14:textId="77777777" w:rsidTr="006B26BD">
        <w:trPr>
          <w:cantSplit/>
        </w:trPr>
        <w:tc>
          <w:tcPr>
            <w:tcW w:w="1800" w:type="dxa"/>
          </w:tcPr>
          <w:p w14:paraId="5AD1A505"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Arial"/>
                <w:bCs/>
                <w:noProof w:val="0"/>
                <w:lang w:val="en-GB"/>
              </w:rPr>
            </w:pPr>
            <w:r w:rsidRPr="006552CA">
              <w:rPr>
                <w:rFonts w:cs="Arial"/>
                <w:bCs/>
                <w:noProof w:val="0"/>
                <w:lang w:val="en-GB"/>
              </w:rPr>
              <w:t>Germany</w:t>
            </w:r>
          </w:p>
        </w:tc>
        <w:tc>
          <w:tcPr>
            <w:tcW w:w="2880" w:type="dxa"/>
          </w:tcPr>
          <w:p w14:paraId="37B492C0"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noProof w:val="0"/>
                <w:color w:val="000000"/>
                <w:lang w:val="en-GB"/>
              </w:rPr>
            </w:pPr>
            <w:r w:rsidRPr="006552CA">
              <w:rPr>
                <w:rFonts w:cs="Calibri"/>
                <w:b/>
                <w:noProof w:val="0"/>
                <w:color w:val="000000"/>
                <w:lang w:val="en-GB"/>
              </w:rPr>
              <w:t>Telekom Deutschland GmbH</w:t>
            </w:r>
          </w:p>
          <w:p w14:paraId="256E92BD"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Friedrich-Ebert-Allee 140</w:t>
            </w:r>
          </w:p>
          <w:p w14:paraId="1E001EF9"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
                <w:bCs/>
                <w:noProof w:val="0"/>
                <w:color w:val="000000"/>
                <w:lang w:val="en-GB"/>
              </w:rPr>
            </w:pPr>
            <w:r w:rsidRPr="006552CA">
              <w:rPr>
                <w:rFonts w:cs="Calibri"/>
                <w:noProof w:val="0"/>
                <w:color w:val="000000"/>
                <w:lang w:val="en-GB"/>
              </w:rPr>
              <w:t>53113 BONN</w:t>
            </w:r>
          </w:p>
        </w:tc>
        <w:tc>
          <w:tcPr>
            <w:tcW w:w="1274" w:type="dxa"/>
          </w:tcPr>
          <w:p w14:paraId="05B106C9"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color w:val="000000"/>
                <w:lang w:val="en-GB"/>
              </w:rPr>
            </w:pPr>
            <w:r w:rsidRPr="006552CA">
              <w:rPr>
                <w:rFonts w:cs="Calibri"/>
                <w:b/>
                <w:bCs/>
                <w:noProof w:val="0"/>
                <w:color w:val="000000"/>
                <w:lang w:val="en-GB"/>
              </w:rPr>
              <w:t>89 882 28</w:t>
            </w:r>
          </w:p>
        </w:tc>
        <w:tc>
          <w:tcPr>
            <w:tcW w:w="3685" w:type="dxa"/>
          </w:tcPr>
          <w:p w14:paraId="735DF5B4"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Ingo Schnatz</w:t>
            </w:r>
          </w:p>
          <w:p w14:paraId="76A7EC6E"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Deutsche Telekom Technik GmbH</w:t>
            </w:r>
          </w:p>
          <w:p w14:paraId="2326237C"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en-GB"/>
              </w:rPr>
            </w:pPr>
            <w:r w:rsidRPr="006552CA">
              <w:rPr>
                <w:rFonts w:cs="Calibri"/>
                <w:noProof w:val="0"/>
                <w:color w:val="000000"/>
                <w:lang w:val="en-GB"/>
              </w:rPr>
              <w:t>Landgrabenweg 151</w:t>
            </w:r>
          </w:p>
          <w:p w14:paraId="092C18B4" w14:textId="77777777"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r w:rsidRPr="006552CA">
              <w:rPr>
                <w:rFonts w:cs="Calibri"/>
                <w:noProof w:val="0"/>
                <w:color w:val="000000"/>
                <w:lang w:val="fr-FR"/>
              </w:rPr>
              <w:t>53227 BONN</w:t>
            </w:r>
          </w:p>
          <w:p w14:paraId="7BBC5DE5" w14:textId="317A30D4"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Tel: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+49 228 181 64511</w:t>
            </w:r>
          </w:p>
          <w:p w14:paraId="046B165A" w14:textId="291AFDC8" w:rsidR="006552CA" w:rsidRPr="006552CA" w:rsidRDefault="006552CA" w:rsidP="006552CA">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color w:val="000000"/>
                <w:lang w:val="fr-FR"/>
              </w:rPr>
            </w:pPr>
            <w:proofErr w:type="gramStart"/>
            <w:r w:rsidRPr="006552CA">
              <w:rPr>
                <w:rFonts w:cs="Calibri"/>
                <w:noProof w:val="0"/>
                <w:color w:val="000000"/>
                <w:lang w:val="fr-FR"/>
              </w:rPr>
              <w:t>E-mail:</w:t>
            </w:r>
            <w:proofErr w:type="gramEnd"/>
            <w:r w:rsidRPr="006552CA">
              <w:rPr>
                <w:rFonts w:cs="Calibri"/>
                <w:noProof w:val="0"/>
                <w:color w:val="000000"/>
                <w:lang w:val="fr-FR"/>
              </w:rPr>
              <w:t xml:space="preserve"> </w:t>
            </w:r>
            <w:r>
              <w:rPr>
                <w:rFonts w:cs="Calibri"/>
                <w:noProof w:val="0"/>
                <w:color w:val="000000"/>
                <w:lang w:val="fr-FR"/>
              </w:rPr>
              <w:tab/>
            </w:r>
            <w:r w:rsidRPr="006552CA">
              <w:rPr>
                <w:rFonts w:cs="Calibri"/>
                <w:noProof w:val="0"/>
                <w:color w:val="000000"/>
                <w:lang w:val="fr-FR"/>
              </w:rPr>
              <w:t>ingo.schnatz@telekom.de</w:t>
            </w:r>
          </w:p>
        </w:tc>
      </w:tr>
    </w:tbl>
    <w:p w14:paraId="47EC60F3" w14:textId="77777777" w:rsidR="006552CA" w:rsidRPr="006552CA" w:rsidRDefault="006552CA" w:rsidP="006552CA">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FR"/>
        </w:rPr>
      </w:pPr>
    </w:p>
    <w:p w14:paraId="7A428E3E" w14:textId="0A5797CF" w:rsidR="00B24BD0" w:rsidRPr="006552CA" w:rsidRDefault="00B24BD0" w:rsidP="00EE7B83">
      <w:pPr>
        <w:rPr>
          <w:lang w:val="fr-FR"/>
        </w:rPr>
      </w:pPr>
    </w:p>
    <w:p w14:paraId="5D67A6DB" w14:textId="7ED87316" w:rsidR="00B24BD0" w:rsidRPr="006552CA" w:rsidRDefault="00B24BD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552CA">
        <w:rPr>
          <w:lang w:val="fr-FR"/>
        </w:rPr>
        <w:br w:type="page"/>
      </w:r>
    </w:p>
    <w:p w14:paraId="704E9301" w14:textId="77777777" w:rsidR="00B24BD0" w:rsidRPr="00B24BD0" w:rsidRDefault="00B24BD0" w:rsidP="002420BF">
      <w:pPr>
        <w:pStyle w:val="Heading20"/>
        <w:rPr>
          <w:lang w:val="en-US"/>
        </w:rPr>
      </w:pPr>
      <w:bookmarkStart w:id="1799" w:name="_Toc140583973"/>
      <w:r w:rsidRPr="00B24BD0">
        <w:rPr>
          <w:szCs w:val="26"/>
          <w:lang w:val="en-US"/>
        </w:rPr>
        <w:lastRenderedPageBreak/>
        <w:t>Lis</w:t>
      </w:r>
      <w:r w:rsidRPr="00B24BD0">
        <w:rPr>
          <w:lang w:val="en-US"/>
        </w:rPr>
        <w:t xml:space="preserve">t of </w:t>
      </w:r>
      <w:r w:rsidRPr="00F12D0B">
        <w:rPr>
          <w:lang w:val="en-US"/>
        </w:rPr>
        <w:t>ITU</w:t>
      </w:r>
      <w:r w:rsidRPr="00B24BD0">
        <w:rPr>
          <w:lang w:val="en-US"/>
        </w:rPr>
        <w:t xml:space="preserve"> Carrier Codes </w:t>
      </w:r>
      <w:r w:rsidRPr="00B24BD0">
        <w:rPr>
          <w:lang w:val="en-US"/>
        </w:rPr>
        <w:br/>
        <w:t xml:space="preserve">(According to Recommendation ITU-T M.1400 (03/2013)) </w:t>
      </w:r>
      <w:r w:rsidRPr="00B24BD0">
        <w:rPr>
          <w:lang w:val="en-US"/>
        </w:rPr>
        <w:br/>
        <w:t>(</w:t>
      </w:r>
      <w:r w:rsidRPr="00305368">
        <w:rPr>
          <w:lang w:val="en-GB"/>
        </w:rPr>
        <w:t>Position</w:t>
      </w:r>
      <w:r w:rsidRPr="00B24BD0">
        <w:rPr>
          <w:lang w:val="en-US"/>
        </w:rPr>
        <w:t xml:space="preserve"> on 15 September 2014)</w:t>
      </w:r>
      <w:bookmarkEnd w:id="1799"/>
    </w:p>
    <w:p w14:paraId="116A7328" w14:textId="735E06D1" w:rsidR="00B24BD0" w:rsidRDefault="00B24BD0" w:rsidP="00B24BD0">
      <w:pPr>
        <w:spacing w:before="240"/>
        <w:jc w:val="center"/>
      </w:pPr>
      <w:r w:rsidRPr="00E02EDF">
        <w:t>(Annex to ITU Operational Bulletin No. 1060 – 15.IX.2014)</w:t>
      </w:r>
      <w:r w:rsidRPr="00E02EDF">
        <w:br/>
        <w:t>(Amendment No.</w:t>
      </w:r>
      <w:r>
        <w:t xml:space="preserve"> 15</w:t>
      </w:r>
      <w:r w:rsidR="006552CA">
        <w:t>5</w:t>
      </w:r>
      <w:r w:rsidRPr="00E02EDF">
        <w:t>)</w:t>
      </w:r>
    </w:p>
    <w:p w14:paraId="13B126AE" w14:textId="77777777" w:rsidR="006552CA" w:rsidRPr="006552CA" w:rsidRDefault="006552CA" w:rsidP="006552CA">
      <w:pPr>
        <w:tabs>
          <w:tab w:val="clear" w:pos="567"/>
          <w:tab w:val="clear" w:pos="1276"/>
          <w:tab w:val="clear" w:pos="1843"/>
          <w:tab w:val="clear" w:pos="5387"/>
          <w:tab w:val="clear" w:pos="5954"/>
        </w:tabs>
        <w:jc w:val="center"/>
        <w:rPr>
          <w:noProof w:val="0"/>
        </w:rPr>
      </w:pPr>
    </w:p>
    <w:tbl>
      <w:tblPr>
        <w:tblW w:w="5000" w:type="pct"/>
        <w:tblLayout w:type="fixed"/>
        <w:tblLook w:val="04A0" w:firstRow="1" w:lastRow="0" w:firstColumn="1" w:lastColumn="0" w:noHBand="0" w:noVBand="1"/>
      </w:tblPr>
      <w:tblGrid>
        <w:gridCol w:w="2897"/>
        <w:gridCol w:w="2465"/>
        <w:gridCol w:w="3703"/>
      </w:tblGrid>
      <w:tr w:rsidR="006552CA" w:rsidRPr="006552CA" w14:paraId="00149E36" w14:textId="77777777" w:rsidTr="006552CA">
        <w:trPr>
          <w:cantSplit/>
          <w:tblHeader/>
        </w:trPr>
        <w:tc>
          <w:tcPr>
            <w:tcW w:w="3261" w:type="dxa"/>
            <w:hideMark/>
          </w:tcPr>
          <w:p w14:paraId="0E259EBB" w14:textId="77777777" w:rsidR="006552CA" w:rsidRPr="006552CA" w:rsidRDefault="006552CA" w:rsidP="006552CA">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552CA">
              <w:rPr>
                <w:rFonts w:asciiTheme="minorHAnsi" w:eastAsia="SimSun" w:hAnsiTheme="minorHAnsi" w:cs="Arial"/>
                <w:b/>
                <w:bCs/>
                <w:i/>
                <w:iCs/>
                <w:noProof w:val="0"/>
                <w:color w:val="000000"/>
              </w:rPr>
              <w:t>Country or area/ISO code</w:t>
            </w:r>
          </w:p>
        </w:tc>
        <w:tc>
          <w:tcPr>
            <w:tcW w:w="2769" w:type="dxa"/>
            <w:hideMark/>
          </w:tcPr>
          <w:p w14:paraId="54472447" w14:textId="77777777" w:rsidR="006552CA" w:rsidRPr="006552CA" w:rsidRDefault="006552CA" w:rsidP="006552CA">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6552CA">
              <w:rPr>
                <w:rFonts w:asciiTheme="minorHAnsi" w:eastAsia="SimSun" w:hAnsiTheme="minorHAnsi" w:cs="Arial"/>
                <w:b/>
                <w:bCs/>
                <w:i/>
                <w:iCs/>
                <w:noProof w:val="0"/>
                <w:color w:val="000000"/>
              </w:rPr>
              <w:t>Company Code</w:t>
            </w:r>
          </w:p>
        </w:tc>
        <w:tc>
          <w:tcPr>
            <w:tcW w:w="4176" w:type="dxa"/>
            <w:hideMark/>
          </w:tcPr>
          <w:p w14:paraId="4847A869" w14:textId="77777777" w:rsidR="006552CA" w:rsidRPr="006552CA" w:rsidRDefault="006552CA" w:rsidP="006552CA">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552CA">
              <w:rPr>
                <w:rFonts w:asciiTheme="minorHAnsi" w:eastAsia="SimSun" w:hAnsiTheme="minorHAnsi" w:cs="Arial"/>
                <w:b/>
                <w:bCs/>
                <w:i/>
                <w:iCs/>
                <w:noProof w:val="0"/>
                <w:color w:val="000000"/>
              </w:rPr>
              <w:t>Contact</w:t>
            </w:r>
          </w:p>
        </w:tc>
      </w:tr>
      <w:tr w:rsidR="006552CA" w:rsidRPr="006552CA" w14:paraId="70275C00" w14:textId="77777777" w:rsidTr="006552CA">
        <w:trPr>
          <w:cantSplit/>
          <w:tblHeader/>
        </w:trPr>
        <w:tc>
          <w:tcPr>
            <w:tcW w:w="3261" w:type="dxa"/>
            <w:tcBorders>
              <w:top w:val="nil"/>
              <w:left w:val="nil"/>
              <w:bottom w:val="single" w:sz="4" w:space="0" w:color="auto"/>
              <w:right w:val="nil"/>
            </w:tcBorders>
            <w:hideMark/>
          </w:tcPr>
          <w:p w14:paraId="32063DD5" w14:textId="77777777" w:rsidR="006552CA" w:rsidRPr="006552CA" w:rsidRDefault="006552CA" w:rsidP="006552CA">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6552CA">
              <w:rPr>
                <w:rFonts w:asciiTheme="minorHAnsi" w:eastAsia="SimSun" w:hAnsiTheme="minorHAnsi" w:cs="Arial"/>
                <w:i/>
                <w:iCs/>
                <w:noProof w:val="0"/>
              </w:rPr>
              <w:t xml:space="preserve">  </w:t>
            </w:r>
            <w:r w:rsidRPr="006552CA">
              <w:rPr>
                <w:rFonts w:asciiTheme="minorHAnsi" w:eastAsia="SimSun" w:hAnsiTheme="minorHAnsi" w:cs="Arial"/>
                <w:b/>
                <w:bCs/>
                <w:i/>
                <w:iCs/>
                <w:noProof w:val="0"/>
                <w:color w:val="000000"/>
              </w:rPr>
              <w:t>Company Name/Address</w:t>
            </w:r>
          </w:p>
        </w:tc>
        <w:tc>
          <w:tcPr>
            <w:tcW w:w="2769" w:type="dxa"/>
            <w:tcBorders>
              <w:top w:val="nil"/>
              <w:left w:val="nil"/>
              <w:bottom w:val="single" w:sz="4" w:space="0" w:color="auto"/>
              <w:right w:val="nil"/>
            </w:tcBorders>
            <w:hideMark/>
          </w:tcPr>
          <w:p w14:paraId="347EE168" w14:textId="77777777" w:rsidR="006552CA" w:rsidRPr="006552CA" w:rsidRDefault="006552CA" w:rsidP="006552CA">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6552CA">
              <w:rPr>
                <w:rFonts w:asciiTheme="minorHAnsi" w:eastAsia="SimSun" w:hAnsiTheme="minorHAnsi" w:cs="Arial"/>
                <w:b/>
                <w:bCs/>
                <w:i/>
                <w:iCs/>
                <w:noProof w:val="0"/>
                <w:color w:val="000000"/>
              </w:rPr>
              <w:t>(</w:t>
            </w:r>
            <w:proofErr w:type="gramStart"/>
            <w:r w:rsidRPr="006552CA">
              <w:rPr>
                <w:rFonts w:asciiTheme="minorHAnsi" w:eastAsia="SimSun" w:hAnsiTheme="minorHAnsi" w:cs="Arial"/>
                <w:b/>
                <w:bCs/>
                <w:i/>
                <w:iCs/>
                <w:noProof w:val="0"/>
                <w:color w:val="000000"/>
              </w:rPr>
              <w:t>carrier</w:t>
            </w:r>
            <w:proofErr w:type="gramEnd"/>
            <w:r w:rsidRPr="006552CA">
              <w:rPr>
                <w:rFonts w:asciiTheme="minorHAnsi" w:eastAsia="SimSun" w:hAnsiTheme="minorHAnsi" w:cs="Arial"/>
                <w:b/>
                <w:bCs/>
                <w:i/>
                <w:iCs/>
                <w:noProof w:val="0"/>
                <w:color w:val="000000"/>
              </w:rPr>
              <w:t xml:space="preserve"> code)</w:t>
            </w:r>
          </w:p>
        </w:tc>
        <w:tc>
          <w:tcPr>
            <w:tcW w:w="4176" w:type="dxa"/>
            <w:tcBorders>
              <w:top w:val="nil"/>
              <w:left w:val="nil"/>
              <w:bottom w:val="single" w:sz="4" w:space="0" w:color="auto"/>
              <w:right w:val="nil"/>
            </w:tcBorders>
          </w:tcPr>
          <w:p w14:paraId="029A2FC5" w14:textId="77777777" w:rsidR="006552CA" w:rsidRPr="006552CA" w:rsidRDefault="006552CA" w:rsidP="006552CA">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31015820" w14:textId="77777777" w:rsidR="006552CA" w:rsidRPr="006552CA" w:rsidRDefault="006552CA" w:rsidP="006552CA">
      <w:pPr>
        <w:tabs>
          <w:tab w:val="clear" w:pos="567"/>
          <w:tab w:val="clear" w:pos="1276"/>
          <w:tab w:val="clear" w:pos="1843"/>
          <w:tab w:val="clear" w:pos="5387"/>
          <w:tab w:val="clear" w:pos="5954"/>
        </w:tabs>
        <w:spacing w:before="0"/>
        <w:jc w:val="left"/>
        <w:rPr>
          <w:rFonts w:cs="Calibri"/>
          <w:noProof w:val="0"/>
          <w:color w:val="000000"/>
        </w:rPr>
      </w:pPr>
    </w:p>
    <w:p w14:paraId="1B9E923A" w14:textId="77777777" w:rsidR="006552CA" w:rsidRPr="006552CA" w:rsidRDefault="006552CA" w:rsidP="006552CA">
      <w:pPr>
        <w:tabs>
          <w:tab w:val="clear" w:pos="567"/>
          <w:tab w:val="clear" w:pos="1276"/>
          <w:tab w:val="clear" w:pos="1843"/>
          <w:tab w:val="clear" w:pos="5387"/>
          <w:tab w:val="clear" w:pos="5954"/>
        </w:tabs>
        <w:spacing w:before="0"/>
        <w:jc w:val="left"/>
        <w:rPr>
          <w:rFonts w:cs="Calibri"/>
          <w:noProof w:val="0"/>
          <w:color w:val="000000"/>
        </w:rPr>
      </w:pPr>
    </w:p>
    <w:p w14:paraId="2D5C834D" w14:textId="77777777" w:rsidR="006552CA" w:rsidRPr="006552CA" w:rsidRDefault="006552CA" w:rsidP="006552CA">
      <w:pPr>
        <w:tabs>
          <w:tab w:val="clear" w:pos="567"/>
          <w:tab w:val="clear" w:pos="1276"/>
          <w:tab w:val="clear" w:pos="1843"/>
          <w:tab w:val="clear" w:pos="5387"/>
          <w:tab w:val="clear" w:pos="5954"/>
          <w:tab w:val="left" w:pos="3686"/>
        </w:tabs>
        <w:spacing w:before="0"/>
        <w:jc w:val="left"/>
        <w:rPr>
          <w:rFonts w:cs="Calibri"/>
          <w:b/>
          <w:noProof w:val="0"/>
        </w:rPr>
      </w:pPr>
      <w:r w:rsidRPr="006552CA">
        <w:rPr>
          <w:rFonts w:eastAsia="SimSun"/>
          <w:b/>
          <w:bCs/>
          <w:i/>
          <w:iCs/>
          <w:noProof w:val="0"/>
        </w:rPr>
        <w:t>Germany (Federal Republic of) / DEU</w:t>
      </w:r>
      <w:r w:rsidRPr="006552CA">
        <w:rPr>
          <w:rFonts w:cs="Calibri"/>
          <w:b/>
          <w:i/>
          <w:noProof w:val="0"/>
        </w:rPr>
        <w:tab/>
      </w:r>
      <w:r w:rsidRPr="006552CA">
        <w:rPr>
          <w:rFonts w:cs="Calibri"/>
          <w:b/>
          <w:noProof w:val="0"/>
        </w:rPr>
        <w:t>SUP</w:t>
      </w:r>
    </w:p>
    <w:p w14:paraId="5125FEB5" w14:textId="77777777" w:rsidR="006552CA" w:rsidRPr="006552CA" w:rsidRDefault="006552CA" w:rsidP="006552CA">
      <w:pPr>
        <w:tabs>
          <w:tab w:val="clear" w:pos="567"/>
          <w:tab w:val="clear" w:pos="1276"/>
          <w:tab w:val="clear" w:pos="1843"/>
          <w:tab w:val="clear" w:pos="5387"/>
          <w:tab w:val="clear" w:pos="5954"/>
          <w:tab w:val="left" w:pos="3686"/>
        </w:tabs>
        <w:spacing w:before="0"/>
        <w:jc w:val="left"/>
        <w:rPr>
          <w:rFonts w:asciiTheme="minorHAnsi" w:hAnsiTheme="minorHAnsi" w:cs="Calibri"/>
          <w:noProof w:val="0"/>
          <w:color w:val="000000"/>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6552CA" w:rsidRPr="00305368" w14:paraId="562AEBF6" w14:textId="77777777" w:rsidTr="006552CA">
        <w:trPr>
          <w:trHeight w:val="1014"/>
        </w:trPr>
        <w:tc>
          <w:tcPr>
            <w:tcW w:w="3240" w:type="dxa"/>
          </w:tcPr>
          <w:p w14:paraId="39A94883"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Zweckverband Ostholstein</w:t>
            </w:r>
          </w:p>
          <w:p w14:paraId="2E4F8C81"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Wagrienring 3 - 13</w:t>
            </w:r>
          </w:p>
          <w:p w14:paraId="3CCDEC35"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23730 SIERKSDORF</w:t>
            </w:r>
          </w:p>
        </w:tc>
        <w:tc>
          <w:tcPr>
            <w:tcW w:w="2790" w:type="dxa"/>
          </w:tcPr>
          <w:p w14:paraId="42EB81B3" w14:textId="77777777" w:rsidR="006552CA" w:rsidRPr="006552CA" w:rsidRDefault="006552CA" w:rsidP="006552CA">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rPr>
            </w:pPr>
            <w:r w:rsidRPr="006552CA">
              <w:rPr>
                <w:rFonts w:asciiTheme="minorHAnsi" w:eastAsia="SimSun" w:hAnsiTheme="minorHAnsi" w:cs="Arial"/>
                <w:b/>
                <w:bCs/>
                <w:color w:val="000000"/>
              </w:rPr>
              <w:t>ZVOSTH</w:t>
            </w:r>
          </w:p>
        </w:tc>
        <w:tc>
          <w:tcPr>
            <w:tcW w:w="4410" w:type="dxa"/>
          </w:tcPr>
          <w:p w14:paraId="5FDB7EB3" w14:textId="77777777" w:rsidR="006552CA" w:rsidRPr="006552CA" w:rsidRDefault="006552CA" w:rsidP="006552CA">
            <w:pPr>
              <w:widowControl w:val="0"/>
              <w:tabs>
                <w:tab w:val="clear" w:pos="567"/>
                <w:tab w:val="clear" w:pos="1276"/>
                <w:tab w:val="clear" w:pos="1843"/>
                <w:tab w:val="clear" w:pos="5387"/>
                <w:tab w:val="clear" w:pos="5954"/>
              </w:tabs>
              <w:spacing w:before="0"/>
              <w:jc w:val="left"/>
              <w:rPr>
                <w:rFonts w:asciiTheme="minorHAnsi" w:hAnsiTheme="minorHAnsi" w:cs="Arial"/>
                <w:lang w:val="de-CH"/>
              </w:rPr>
            </w:pPr>
            <w:r w:rsidRPr="006552CA">
              <w:rPr>
                <w:rFonts w:asciiTheme="minorHAnsi" w:hAnsiTheme="minorHAnsi" w:cs="Arial"/>
                <w:lang w:val="de-CH"/>
              </w:rPr>
              <w:t>Mr Torsten Hindenburg</w:t>
            </w:r>
          </w:p>
          <w:p w14:paraId="02988E98" w14:textId="0A97B4F8"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rPr>
            </w:pPr>
            <w:r w:rsidRPr="006552CA">
              <w:rPr>
                <w:rFonts w:asciiTheme="minorHAnsi" w:eastAsia="SimSun" w:hAnsiTheme="minorHAnsi" w:cs="Arial"/>
                <w:noProof w:val="0"/>
                <w:color w:val="000000"/>
              </w:rPr>
              <w:t xml:space="preserve">Tel: </w:t>
            </w:r>
            <w:r w:rsidR="00092BED">
              <w:rPr>
                <w:rFonts w:asciiTheme="minorHAnsi" w:eastAsia="SimSun" w:hAnsiTheme="minorHAnsi" w:cs="Arial"/>
                <w:noProof w:val="0"/>
                <w:color w:val="000000"/>
              </w:rPr>
              <w:tab/>
            </w:r>
            <w:r w:rsidRPr="006552CA">
              <w:rPr>
                <w:rFonts w:asciiTheme="minorHAnsi" w:hAnsiTheme="minorHAnsi" w:cs="Calibri"/>
                <w:color w:val="000000"/>
              </w:rPr>
              <w:t>+49 4561 399 278</w:t>
            </w:r>
          </w:p>
          <w:p w14:paraId="31A31079" w14:textId="51CEBEA0"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rPr>
            </w:pPr>
            <w:r w:rsidRPr="006552CA">
              <w:rPr>
                <w:rFonts w:asciiTheme="minorHAnsi" w:eastAsia="SimSun" w:hAnsiTheme="minorHAnsi" w:cs="Arial"/>
                <w:noProof w:val="0"/>
                <w:color w:val="000000"/>
              </w:rPr>
              <w:t xml:space="preserve">Fax: </w:t>
            </w:r>
            <w:r w:rsidR="00092BED">
              <w:rPr>
                <w:rFonts w:asciiTheme="minorHAnsi" w:eastAsia="SimSun" w:hAnsiTheme="minorHAnsi" w:cs="Arial"/>
                <w:noProof w:val="0"/>
                <w:color w:val="000000"/>
              </w:rPr>
              <w:tab/>
            </w:r>
            <w:r w:rsidRPr="006552CA">
              <w:rPr>
                <w:rFonts w:asciiTheme="minorHAnsi" w:hAnsiTheme="minorHAnsi" w:cs="Calibri"/>
                <w:color w:val="000000"/>
              </w:rPr>
              <w:t>+49 4561 399 9278</w:t>
            </w:r>
          </w:p>
          <w:p w14:paraId="57BBAEBA" w14:textId="20568C53"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lang w:val="fr-FR"/>
              </w:rPr>
            </w:pPr>
            <w:proofErr w:type="gramStart"/>
            <w:r w:rsidRPr="006552CA">
              <w:rPr>
                <w:rFonts w:asciiTheme="minorHAnsi" w:eastAsia="SimSun" w:hAnsiTheme="minorHAnsi" w:cs="Arial"/>
                <w:noProof w:val="0"/>
                <w:color w:val="000000"/>
                <w:lang w:val="fr-FR"/>
              </w:rPr>
              <w:t>E-mail:</w:t>
            </w:r>
            <w:proofErr w:type="gramEnd"/>
            <w:r w:rsidRPr="006552CA">
              <w:rPr>
                <w:rFonts w:asciiTheme="minorHAnsi" w:eastAsia="SimSun" w:hAnsiTheme="minorHAnsi" w:cs="Arial"/>
                <w:noProof w:val="0"/>
                <w:color w:val="000000"/>
                <w:lang w:val="fr-FR"/>
              </w:rPr>
              <w:t xml:space="preserve"> </w:t>
            </w:r>
            <w:r w:rsidR="00092BED">
              <w:rPr>
                <w:rFonts w:asciiTheme="minorHAnsi" w:eastAsia="SimSun" w:hAnsiTheme="minorHAnsi" w:cs="Arial"/>
                <w:noProof w:val="0"/>
                <w:color w:val="000000"/>
                <w:lang w:val="fr-FR"/>
              </w:rPr>
              <w:tab/>
            </w:r>
            <w:r w:rsidRPr="006552CA">
              <w:rPr>
                <w:rFonts w:asciiTheme="minorHAnsi" w:hAnsiTheme="minorHAnsi" w:cs="Calibri"/>
                <w:lang w:val="fr-FR"/>
              </w:rPr>
              <w:t>t.hindenburg@zvo.com</w:t>
            </w:r>
          </w:p>
        </w:tc>
      </w:tr>
    </w:tbl>
    <w:p w14:paraId="47AB26C4" w14:textId="77777777" w:rsidR="006552CA" w:rsidRPr="006552CA" w:rsidRDefault="006552CA" w:rsidP="006552CA">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0BFB0459" w14:textId="77777777" w:rsidR="006552CA" w:rsidRPr="006552CA" w:rsidRDefault="006552CA" w:rsidP="006552CA">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p>
    <w:p w14:paraId="37E28753" w14:textId="77777777" w:rsidR="006552CA" w:rsidRPr="006552CA" w:rsidRDefault="006552CA" w:rsidP="006552CA">
      <w:pPr>
        <w:tabs>
          <w:tab w:val="clear" w:pos="567"/>
          <w:tab w:val="clear" w:pos="1276"/>
          <w:tab w:val="clear" w:pos="1843"/>
          <w:tab w:val="clear" w:pos="5387"/>
          <w:tab w:val="clear" w:pos="5954"/>
          <w:tab w:val="left" w:pos="3686"/>
        </w:tabs>
        <w:spacing w:before="0"/>
        <w:jc w:val="left"/>
        <w:rPr>
          <w:rFonts w:cs="Calibri"/>
          <w:b/>
          <w:noProof w:val="0"/>
        </w:rPr>
      </w:pPr>
      <w:r w:rsidRPr="006552CA">
        <w:rPr>
          <w:rFonts w:eastAsia="SimSun"/>
          <w:b/>
          <w:bCs/>
          <w:i/>
          <w:iCs/>
          <w:noProof w:val="0"/>
        </w:rPr>
        <w:t>Germany (Federal Republic of) / DEU</w:t>
      </w:r>
      <w:r w:rsidRPr="006552CA">
        <w:rPr>
          <w:rFonts w:cs="Calibri"/>
          <w:b/>
          <w:i/>
          <w:noProof w:val="0"/>
        </w:rPr>
        <w:tab/>
      </w:r>
      <w:r w:rsidRPr="006552CA">
        <w:rPr>
          <w:rFonts w:cs="Calibri"/>
          <w:b/>
          <w:noProof w:val="0"/>
        </w:rPr>
        <w:t>ADD</w:t>
      </w:r>
    </w:p>
    <w:p w14:paraId="086E4F73" w14:textId="77777777" w:rsidR="006552CA" w:rsidRPr="006552CA" w:rsidRDefault="006552CA" w:rsidP="006552CA">
      <w:pPr>
        <w:tabs>
          <w:tab w:val="clear" w:pos="567"/>
          <w:tab w:val="clear" w:pos="1276"/>
          <w:tab w:val="clear" w:pos="1843"/>
          <w:tab w:val="clear" w:pos="5387"/>
          <w:tab w:val="clear" w:pos="5954"/>
          <w:tab w:val="left" w:pos="3686"/>
        </w:tabs>
        <w:spacing w:before="0"/>
        <w:jc w:val="left"/>
        <w:rPr>
          <w:rFonts w:cs="Calibri"/>
          <w:noProof w:val="0"/>
          <w:color w:val="000000"/>
          <w:sz w:val="22"/>
          <w:szCs w:val="22"/>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6552CA" w:rsidRPr="00305368" w14:paraId="64558984" w14:textId="77777777" w:rsidTr="006552CA">
        <w:trPr>
          <w:trHeight w:val="1014"/>
        </w:trPr>
        <w:tc>
          <w:tcPr>
            <w:tcW w:w="3240" w:type="dxa"/>
          </w:tcPr>
          <w:p w14:paraId="0AEAAF85"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Zweckverband Ostholstein</w:t>
            </w:r>
          </w:p>
          <w:p w14:paraId="685C3264"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Wagrienring 3 - 13</w:t>
            </w:r>
          </w:p>
          <w:p w14:paraId="3406258F" w14:textId="77777777" w:rsidR="006552CA" w:rsidRPr="006552CA" w:rsidRDefault="006552CA" w:rsidP="006552CA">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6552CA">
              <w:rPr>
                <w:rFonts w:asciiTheme="minorHAnsi" w:hAnsiTheme="minorHAnsi" w:cs="Arial"/>
                <w:lang w:val="de-CH"/>
              </w:rPr>
              <w:t>23730 SIERKSDORF</w:t>
            </w:r>
          </w:p>
        </w:tc>
        <w:tc>
          <w:tcPr>
            <w:tcW w:w="2790" w:type="dxa"/>
          </w:tcPr>
          <w:p w14:paraId="6ADBA2C2" w14:textId="77777777" w:rsidR="006552CA" w:rsidRPr="006552CA" w:rsidRDefault="006552CA" w:rsidP="006552CA">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noProof w:val="0"/>
                <w:color w:val="000000"/>
              </w:rPr>
            </w:pPr>
            <w:r w:rsidRPr="006552CA">
              <w:rPr>
                <w:rFonts w:asciiTheme="minorHAnsi" w:eastAsia="SimSun" w:hAnsiTheme="minorHAnsi" w:cs="Arial"/>
                <w:b/>
                <w:bCs/>
                <w:color w:val="000000"/>
              </w:rPr>
              <w:t>ZVO</w:t>
            </w:r>
          </w:p>
        </w:tc>
        <w:tc>
          <w:tcPr>
            <w:tcW w:w="4410" w:type="dxa"/>
          </w:tcPr>
          <w:p w14:paraId="06FFD515" w14:textId="77777777" w:rsidR="006552CA" w:rsidRPr="006552CA" w:rsidRDefault="006552CA" w:rsidP="006552CA">
            <w:pPr>
              <w:widowControl w:val="0"/>
              <w:tabs>
                <w:tab w:val="clear" w:pos="567"/>
                <w:tab w:val="clear" w:pos="1276"/>
                <w:tab w:val="clear" w:pos="1843"/>
                <w:tab w:val="clear" w:pos="5387"/>
                <w:tab w:val="clear" w:pos="5954"/>
              </w:tabs>
              <w:spacing w:before="0"/>
              <w:jc w:val="left"/>
              <w:rPr>
                <w:rFonts w:asciiTheme="minorHAnsi" w:hAnsiTheme="minorHAnsi" w:cs="Arial"/>
                <w:lang w:val="de-CH"/>
              </w:rPr>
            </w:pPr>
            <w:r w:rsidRPr="006552CA">
              <w:rPr>
                <w:rFonts w:asciiTheme="minorHAnsi" w:hAnsiTheme="minorHAnsi" w:cs="Arial"/>
                <w:lang w:val="de-CH"/>
              </w:rPr>
              <w:t>Mr Torsten Hindenburg</w:t>
            </w:r>
          </w:p>
          <w:p w14:paraId="1F9E299F" w14:textId="1D31A0EA"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rPr>
            </w:pPr>
            <w:r w:rsidRPr="006552CA">
              <w:rPr>
                <w:rFonts w:asciiTheme="minorHAnsi" w:eastAsia="SimSun" w:hAnsiTheme="minorHAnsi" w:cs="Arial"/>
                <w:noProof w:val="0"/>
                <w:color w:val="000000"/>
              </w:rPr>
              <w:t xml:space="preserve">Tel: </w:t>
            </w:r>
            <w:r w:rsidR="00092BED">
              <w:rPr>
                <w:rFonts w:asciiTheme="minorHAnsi" w:eastAsia="SimSun" w:hAnsiTheme="minorHAnsi" w:cs="Arial"/>
                <w:noProof w:val="0"/>
                <w:color w:val="000000"/>
              </w:rPr>
              <w:tab/>
            </w:r>
            <w:r w:rsidRPr="006552CA">
              <w:rPr>
                <w:rFonts w:asciiTheme="minorHAnsi" w:hAnsiTheme="minorHAnsi" w:cs="Calibri"/>
                <w:color w:val="000000"/>
              </w:rPr>
              <w:t>+49 4561 399 278</w:t>
            </w:r>
          </w:p>
          <w:p w14:paraId="11AF8BEF" w14:textId="1B312BF1"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rPr>
            </w:pPr>
            <w:r w:rsidRPr="006552CA">
              <w:rPr>
                <w:rFonts w:asciiTheme="minorHAnsi" w:eastAsia="SimSun" w:hAnsiTheme="minorHAnsi" w:cs="Arial"/>
                <w:noProof w:val="0"/>
                <w:color w:val="000000"/>
              </w:rPr>
              <w:t xml:space="preserve">Fax: </w:t>
            </w:r>
            <w:r w:rsidR="00092BED">
              <w:rPr>
                <w:rFonts w:asciiTheme="minorHAnsi" w:eastAsia="SimSun" w:hAnsiTheme="minorHAnsi" w:cs="Arial"/>
                <w:noProof w:val="0"/>
                <w:color w:val="000000"/>
              </w:rPr>
              <w:tab/>
            </w:r>
            <w:r w:rsidRPr="006552CA">
              <w:rPr>
                <w:rFonts w:asciiTheme="minorHAnsi" w:hAnsiTheme="minorHAnsi" w:cs="Calibri"/>
                <w:color w:val="000000"/>
              </w:rPr>
              <w:t>+49 4561 399 9278</w:t>
            </w:r>
          </w:p>
          <w:p w14:paraId="16981B21" w14:textId="62876E4D" w:rsidR="006552CA" w:rsidRPr="006552CA" w:rsidRDefault="006552CA" w:rsidP="006552CA">
            <w:pPr>
              <w:widowControl w:val="0"/>
              <w:tabs>
                <w:tab w:val="clear" w:pos="567"/>
                <w:tab w:val="clear" w:pos="1276"/>
                <w:tab w:val="clear" w:pos="1843"/>
                <w:tab w:val="clear" w:pos="5387"/>
                <w:tab w:val="clear" w:pos="5954"/>
                <w:tab w:val="left" w:pos="773"/>
              </w:tabs>
              <w:spacing w:before="0"/>
              <w:jc w:val="left"/>
              <w:rPr>
                <w:rFonts w:asciiTheme="minorHAnsi" w:eastAsia="SimSun" w:hAnsiTheme="minorHAnsi" w:cs="Arial"/>
                <w:noProof w:val="0"/>
                <w:color w:val="000000"/>
                <w:lang w:val="fr-FR"/>
              </w:rPr>
            </w:pPr>
            <w:proofErr w:type="gramStart"/>
            <w:r w:rsidRPr="006552CA">
              <w:rPr>
                <w:rFonts w:asciiTheme="minorHAnsi" w:eastAsia="SimSun" w:hAnsiTheme="minorHAnsi" w:cs="Arial"/>
                <w:noProof w:val="0"/>
                <w:color w:val="000000"/>
                <w:lang w:val="fr-FR"/>
              </w:rPr>
              <w:t>E-mail:</w:t>
            </w:r>
            <w:proofErr w:type="gramEnd"/>
            <w:r w:rsidRPr="006552CA">
              <w:rPr>
                <w:rFonts w:asciiTheme="minorHAnsi" w:eastAsia="SimSun" w:hAnsiTheme="minorHAnsi" w:cs="Arial"/>
                <w:noProof w:val="0"/>
                <w:color w:val="000000"/>
                <w:lang w:val="fr-FR"/>
              </w:rPr>
              <w:t xml:space="preserve"> </w:t>
            </w:r>
            <w:r w:rsidR="00092BED">
              <w:rPr>
                <w:rFonts w:asciiTheme="minorHAnsi" w:eastAsia="SimSun" w:hAnsiTheme="minorHAnsi" w:cs="Arial"/>
                <w:noProof w:val="0"/>
                <w:color w:val="000000"/>
                <w:lang w:val="fr-FR"/>
              </w:rPr>
              <w:tab/>
            </w:r>
            <w:r w:rsidRPr="006552CA">
              <w:rPr>
                <w:rFonts w:asciiTheme="minorHAnsi" w:hAnsiTheme="minorHAnsi" w:cs="Calibri"/>
                <w:lang w:val="fr-FR"/>
              </w:rPr>
              <w:t>t.hindenburg@zvo.com</w:t>
            </w:r>
          </w:p>
        </w:tc>
      </w:tr>
    </w:tbl>
    <w:p w14:paraId="40898690" w14:textId="77777777" w:rsidR="006552CA" w:rsidRPr="006552CA" w:rsidRDefault="006552CA" w:rsidP="006552CA">
      <w:pPr>
        <w:tabs>
          <w:tab w:val="clear" w:pos="567"/>
          <w:tab w:val="clear" w:pos="1276"/>
          <w:tab w:val="clear" w:pos="1843"/>
          <w:tab w:val="clear" w:pos="5387"/>
          <w:tab w:val="clear" w:pos="5954"/>
        </w:tabs>
        <w:spacing w:before="0"/>
        <w:jc w:val="left"/>
        <w:rPr>
          <w:rFonts w:cs="Calibri"/>
          <w:noProof w:val="0"/>
          <w:color w:val="000000"/>
          <w:lang w:val="fr-FR"/>
        </w:rPr>
      </w:pPr>
    </w:p>
    <w:p w14:paraId="76FC1495" w14:textId="77777777" w:rsidR="006552CA" w:rsidRPr="006552CA" w:rsidRDefault="006552CA" w:rsidP="006552CA">
      <w:pPr>
        <w:tabs>
          <w:tab w:val="clear" w:pos="567"/>
          <w:tab w:val="clear" w:pos="1276"/>
          <w:tab w:val="clear" w:pos="1843"/>
          <w:tab w:val="clear" w:pos="5387"/>
          <w:tab w:val="clear" w:pos="5954"/>
        </w:tabs>
        <w:spacing w:before="0"/>
        <w:jc w:val="left"/>
        <w:rPr>
          <w:rFonts w:cs="Calibri"/>
          <w:noProof w:val="0"/>
          <w:color w:val="000000"/>
          <w:lang w:val="fr-FR"/>
        </w:rPr>
      </w:pPr>
    </w:p>
    <w:p w14:paraId="3FAE82E7" w14:textId="77777777" w:rsidR="006552CA" w:rsidRPr="006552CA" w:rsidRDefault="006552CA" w:rsidP="006552CA">
      <w:pPr>
        <w:tabs>
          <w:tab w:val="clear" w:pos="567"/>
          <w:tab w:val="clear" w:pos="1276"/>
          <w:tab w:val="clear" w:pos="1843"/>
          <w:tab w:val="clear" w:pos="5387"/>
          <w:tab w:val="clear" w:pos="5954"/>
          <w:tab w:val="left" w:pos="3686"/>
        </w:tabs>
        <w:spacing w:before="0"/>
        <w:jc w:val="left"/>
        <w:rPr>
          <w:rFonts w:cs="Calibri"/>
          <w:b/>
          <w:noProof w:val="0"/>
        </w:rPr>
      </w:pPr>
      <w:r w:rsidRPr="006552CA">
        <w:rPr>
          <w:rFonts w:eastAsia="SimSun"/>
          <w:b/>
          <w:bCs/>
          <w:i/>
          <w:iCs/>
          <w:noProof w:val="0"/>
        </w:rPr>
        <w:t>Germany (Federal Republic of) / DEU</w:t>
      </w:r>
      <w:r w:rsidRPr="006552CA">
        <w:rPr>
          <w:rFonts w:cs="Calibri"/>
          <w:b/>
          <w:i/>
          <w:noProof w:val="0"/>
        </w:rPr>
        <w:tab/>
      </w:r>
      <w:r w:rsidRPr="006552CA">
        <w:rPr>
          <w:rFonts w:cs="Calibri"/>
          <w:b/>
          <w:noProof w:val="0"/>
        </w:rPr>
        <w:t>LIR</w:t>
      </w:r>
    </w:p>
    <w:p w14:paraId="24E0AB9D" w14:textId="77777777" w:rsidR="006552CA" w:rsidRPr="006552CA" w:rsidRDefault="006552CA" w:rsidP="006552CA">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5000" w:type="pct"/>
        <w:tblLayout w:type="fixed"/>
        <w:tblCellMar>
          <w:top w:w="85" w:type="dxa"/>
          <w:bottom w:w="85" w:type="dxa"/>
        </w:tblCellMar>
        <w:tblLook w:val="05A0" w:firstRow="1" w:lastRow="0" w:firstColumn="1" w:lastColumn="1" w:noHBand="0" w:noVBand="1"/>
      </w:tblPr>
      <w:tblGrid>
        <w:gridCol w:w="2816"/>
        <w:gridCol w:w="2429"/>
        <w:gridCol w:w="3820"/>
      </w:tblGrid>
      <w:tr w:rsidR="006552CA" w:rsidRPr="006552CA" w14:paraId="3206A403" w14:textId="77777777" w:rsidTr="006552CA">
        <w:trPr>
          <w:cantSplit/>
        </w:trPr>
        <w:tc>
          <w:tcPr>
            <w:tcW w:w="3240" w:type="dxa"/>
          </w:tcPr>
          <w:p w14:paraId="5A247BC0" w14:textId="77777777" w:rsidR="006552CA" w:rsidRPr="006552CA" w:rsidRDefault="006552CA" w:rsidP="006552CA">
            <w:pPr>
              <w:tabs>
                <w:tab w:val="left" w:pos="426"/>
                <w:tab w:val="left" w:pos="4140"/>
                <w:tab w:val="left" w:pos="4230"/>
              </w:tabs>
              <w:spacing w:before="0"/>
              <w:jc w:val="left"/>
              <w:textAlignment w:val="auto"/>
              <w:rPr>
                <w:rFonts w:cstheme="minorBidi"/>
                <w:lang w:val="de-CH"/>
              </w:rPr>
            </w:pPr>
            <w:r w:rsidRPr="006552CA">
              <w:rPr>
                <w:rFonts w:cstheme="minorBidi"/>
                <w:lang w:val="de-CH"/>
              </w:rPr>
              <w:t>NetCom BW GmbH</w:t>
            </w:r>
          </w:p>
          <w:p w14:paraId="44AC6D29" w14:textId="77777777" w:rsidR="006552CA" w:rsidRPr="006552CA" w:rsidRDefault="006552CA" w:rsidP="006552CA">
            <w:pPr>
              <w:tabs>
                <w:tab w:val="left" w:pos="426"/>
                <w:tab w:val="left" w:pos="4140"/>
                <w:tab w:val="left" w:pos="4230"/>
              </w:tabs>
              <w:spacing w:before="0"/>
              <w:jc w:val="left"/>
              <w:textAlignment w:val="auto"/>
              <w:rPr>
                <w:rFonts w:cstheme="minorBidi"/>
                <w:lang w:val="de-CH"/>
              </w:rPr>
            </w:pPr>
            <w:r w:rsidRPr="006552CA">
              <w:rPr>
                <w:rFonts w:cstheme="minorBidi"/>
                <w:lang w:val="de-CH"/>
              </w:rPr>
              <w:t>Unterer Brühl 2</w:t>
            </w:r>
          </w:p>
          <w:p w14:paraId="25E493C4" w14:textId="77777777" w:rsidR="006552CA" w:rsidRPr="006552CA" w:rsidRDefault="006552CA" w:rsidP="006552CA">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6552CA">
              <w:rPr>
                <w:rFonts w:cstheme="minorBidi"/>
                <w:lang w:val="de-CH"/>
              </w:rPr>
              <w:t>73479 ELLWANGEN</w:t>
            </w:r>
          </w:p>
        </w:tc>
        <w:tc>
          <w:tcPr>
            <w:tcW w:w="2790" w:type="dxa"/>
          </w:tcPr>
          <w:p w14:paraId="4D057FD3" w14:textId="77777777" w:rsidR="006552CA" w:rsidRPr="006552CA" w:rsidRDefault="006552CA" w:rsidP="006552CA">
            <w:pPr>
              <w:widowControl w:val="0"/>
              <w:spacing w:before="0"/>
              <w:jc w:val="center"/>
              <w:textAlignment w:val="auto"/>
              <w:rPr>
                <w:rFonts w:asciiTheme="minorHAnsi" w:eastAsia="SimSun" w:hAnsiTheme="minorHAnsi" w:cstheme="minorHAnsi"/>
                <w:b/>
                <w:bCs/>
                <w:noProof w:val="0"/>
                <w:lang w:val="en-GB"/>
              </w:rPr>
            </w:pPr>
            <w:r w:rsidRPr="006552CA">
              <w:rPr>
                <w:rFonts w:asciiTheme="minorHAnsi" w:eastAsia="SimSun" w:hAnsiTheme="minorHAnsi" w:cstheme="minorHAnsi"/>
                <w:b/>
                <w:bCs/>
                <w:noProof w:val="0"/>
                <w:lang w:val="en-GB"/>
              </w:rPr>
              <w:t>NCBW14</w:t>
            </w:r>
          </w:p>
        </w:tc>
        <w:tc>
          <w:tcPr>
            <w:tcW w:w="4410" w:type="dxa"/>
          </w:tcPr>
          <w:p w14:paraId="67058F47" w14:textId="77777777" w:rsidR="006552CA" w:rsidRPr="006552CA" w:rsidRDefault="006552CA" w:rsidP="006552CA">
            <w:pPr>
              <w:widowControl w:val="0"/>
              <w:spacing w:before="0"/>
              <w:textAlignment w:val="auto"/>
              <w:rPr>
                <w:rFonts w:asciiTheme="minorHAnsi" w:eastAsia="SimSun" w:hAnsiTheme="minorHAnsi" w:cstheme="minorHAnsi"/>
                <w:noProof w:val="0"/>
                <w:lang w:val="en-GB"/>
              </w:rPr>
            </w:pPr>
            <w:r w:rsidRPr="006552CA">
              <w:rPr>
                <w:rFonts w:asciiTheme="minorHAnsi" w:eastAsia="SimSun" w:hAnsiTheme="minorHAnsi" w:cstheme="minorHAnsi"/>
                <w:noProof w:val="0"/>
                <w:lang w:val="en-GB"/>
              </w:rPr>
              <w:t>Dr. Silvia Schick</w:t>
            </w:r>
          </w:p>
          <w:p w14:paraId="5B567786" w14:textId="50312C20" w:rsidR="006552CA" w:rsidRPr="006552CA" w:rsidRDefault="006552CA" w:rsidP="00092BED">
            <w:pPr>
              <w:widowControl w:val="0"/>
              <w:tabs>
                <w:tab w:val="clear" w:pos="567"/>
                <w:tab w:val="left" w:pos="773"/>
              </w:tabs>
              <w:spacing w:before="0"/>
              <w:textAlignment w:val="auto"/>
              <w:rPr>
                <w:rFonts w:asciiTheme="minorHAnsi" w:eastAsia="SimSun" w:hAnsiTheme="minorHAnsi" w:cstheme="minorHAnsi"/>
                <w:noProof w:val="0"/>
                <w:lang w:val="en-GB"/>
              </w:rPr>
            </w:pPr>
            <w:r w:rsidRPr="006552CA">
              <w:rPr>
                <w:rFonts w:asciiTheme="minorHAnsi" w:eastAsia="SimSun" w:hAnsiTheme="minorHAnsi" w:cstheme="minorHAnsi"/>
                <w:noProof w:val="0"/>
                <w:lang w:val="en-GB"/>
              </w:rPr>
              <w:t xml:space="preserve">Tel: </w:t>
            </w:r>
            <w:r>
              <w:rPr>
                <w:rFonts w:asciiTheme="minorHAnsi" w:eastAsia="SimSun" w:hAnsiTheme="minorHAnsi" w:cstheme="minorHAnsi"/>
                <w:noProof w:val="0"/>
                <w:lang w:val="en-GB"/>
              </w:rPr>
              <w:tab/>
            </w:r>
            <w:r w:rsidRPr="006552CA">
              <w:rPr>
                <w:rFonts w:cs="Calibri"/>
                <w:noProof w:val="0"/>
                <w:lang w:val="en-GB"/>
              </w:rPr>
              <w:t>+49 7961 56951 3495</w:t>
            </w:r>
          </w:p>
          <w:p w14:paraId="1F343CA1" w14:textId="5DFF97D4" w:rsidR="006552CA" w:rsidRPr="006552CA" w:rsidRDefault="006552CA" w:rsidP="00092BED">
            <w:pPr>
              <w:widowControl w:val="0"/>
              <w:tabs>
                <w:tab w:val="clear" w:pos="567"/>
                <w:tab w:val="left" w:pos="773"/>
              </w:tabs>
              <w:spacing w:before="0"/>
              <w:textAlignment w:val="auto"/>
              <w:rPr>
                <w:rFonts w:asciiTheme="minorHAnsi" w:eastAsia="SimSun" w:hAnsiTheme="minorHAnsi" w:cstheme="minorHAnsi"/>
                <w:noProof w:val="0"/>
                <w:lang w:val="en-GB"/>
              </w:rPr>
            </w:pPr>
            <w:r w:rsidRPr="006552CA">
              <w:rPr>
                <w:rFonts w:asciiTheme="minorHAnsi" w:eastAsia="SimSun" w:hAnsiTheme="minorHAnsi" w:cstheme="minorHAnsi"/>
                <w:noProof w:val="0"/>
                <w:lang w:val="en-GB"/>
              </w:rPr>
              <w:t xml:space="preserve">E-mail: </w:t>
            </w:r>
            <w:r>
              <w:rPr>
                <w:rFonts w:asciiTheme="minorHAnsi" w:eastAsia="SimSun" w:hAnsiTheme="minorHAnsi" w:cstheme="minorHAnsi"/>
                <w:noProof w:val="0"/>
                <w:lang w:val="en-GB"/>
              </w:rPr>
              <w:tab/>
            </w:r>
            <w:r w:rsidRPr="006552CA">
              <w:rPr>
                <w:rFonts w:cs="Calibri"/>
                <w:noProof w:val="0"/>
                <w:lang w:val="en-GB"/>
              </w:rPr>
              <w:t>regulierung@netcom-bw.de</w:t>
            </w:r>
          </w:p>
        </w:tc>
      </w:tr>
    </w:tbl>
    <w:p w14:paraId="43CED16B" w14:textId="741A281D" w:rsidR="006C0057" w:rsidRDefault="006C0057" w:rsidP="006552CA">
      <w:pPr>
        <w:tabs>
          <w:tab w:val="clear" w:pos="567"/>
          <w:tab w:val="clear" w:pos="1276"/>
          <w:tab w:val="clear" w:pos="1843"/>
          <w:tab w:val="clear" w:pos="5387"/>
          <w:tab w:val="clear" w:pos="5954"/>
        </w:tabs>
        <w:overflowPunct/>
        <w:spacing w:before="0"/>
        <w:jc w:val="left"/>
        <w:textAlignment w:val="auto"/>
        <w:rPr>
          <w:rFonts w:cs="Calibri"/>
          <w:b/>
          <w:noProof w:val="0"/>
          <w:color w:val="000000"/>
          <w:sz w:val="22"/>
          <w:szCs w:val="22"/>
          <w:lang w:val="pt-BR"/>
        </w:rPr>
      </w:pPr>
      <w:r>
        <w:rPr>
          <w:rFonts w:cs="Calibri"/>
          <w:b/>
          <w:noProof w:val="0"/>
          <w:color w:val="000000"/>
          <w:sz w:val="22"/>
          <w:szCs w:val="22"/>
          <w:lang w:val="pt-BR"/>
        </w:rPr>
        <w:br w:type="page"/>
      </w:r>
    </w:p>
    <w:p w14:paraId="09609C35" w14:textId="77777777" w:rsidR="00092BED" w:rsidRPr="00874662" w:rsidRDefault="00092BED" w:rsidP="002420BF">
      <w:pPr>
        <w:pStyle w:val="Heading20"/>
        <w:rPr>
          <w:lang w:val="en-GB"/>
        </w:rPr>
      </w:pPr>
      <w:bookmarkStart w:id="1800" w:name="_Toc140583974"/>
      <w:r w:rsidRPr="00874662">
        <w:rPr>
          <w:lang w:val="en-GB"/>
        </w:rPr>
        <w:lastRenderedPageBreak/>
        <w:t>List of Signalling Area/Network Codes (SANC)</w:t>
      </w:r>
      <w:r w:rsidRPr="00874662">
        <w:rPr>
          <w:lang w:val="en-GB"/>
        </w:rPr>
        <w:br/>
        <w:t>(Complement to Recommendation ITU-T Q.708 (03/1999))</w:t>
      </w:r>
      <w:r w:rsidRPr="00874662">
        <w:rPr>
          <w:lang w:val="en-GB"/>
        </w:rPr>
        <w:br/>
        <w:t>(Position on 1 June 2017)</w:t>
      </w:r>
      <w:bookmarkEnd w:id="1800"/>
    </w:p>
    <w:p w14:paraId="5A555AB2" w14:textId="77777777" w:rsidR="00092BED" w:rsidRPr="00092BED" w:rsidRDefault="00092BED" w:rsidP="00092BED">
      <w:pPr>
        <w:keepNext/>
        <w:tabs>
          <w:tab w:val="clear" w:pos="1276"/>
          <w:tab w:val="clear" w:pos="1843"/>
          <w:tab w:val="clear" w:pos="5387"/>
          <w:tab w:val="clear" w:pos="5954"/>
          <w:tab w:val="right" w:pos="1021"/>
          <w:tab w:val="left" w:pos="1701"/>
          <w:tab w:val="left" w:pos="2268"/>
        </w:tabs>
        <w:spacing w:before="240"/>
        <w:jc w:val="center"/>
        <w:rPr>
          <w:noProof w:val="0"/>
          <w:lang w:val="en-GB"/>
        </w:rPr>
      </w:pPr>
      <w:r w:rsidRPr="00092BED">
        <w:rPr>
          <w:noProof w:val="0"/>
          <w:lang w:val="en-GB"/>
        </w:rPr>
        <w:t>(Annex to ITU Operational Bulletin No. 1125 – 1.VI.2017)</w:t>
      </w:r>
      <w:r w:rsidRPr="00092BED">
        <w:rPr>
          <w:noProof w:val="0"/>
          <w:lang w:val="en-GB"/>
        </w:rPr>
        <w:br/>
        <w:t>(Amendment No. 25)</w:t>
      </w:r>
    </w:p>
    <w:p w14:paraId="17853668" w14:textId="77777777" w:rsidR="00092BED" w:rsidRPr="00092BED" w:rsidRDefault="00092BED" w:rsidP="00092BE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92BED" w:rsidRPr="00092BED" w14:paraId="45B09238" w14:textId="77777777" w:rsidTr="006B26BD">
        <w:trPr>
          <w:trHeight w:val="240"/>
        </w:trPr>
        <w:tc>
          <w:tcPr>
            <w:tcW w:w="9288" w:type="dxa"/>
            <w:gridSpan w:val="3"/>
            <w:shd w:val="clear" w:color="auto" w:fill="auto"/>
          </w:tcPr>
          <w:p w14:paraId="6C850227" w14:textId="77777777" w:rsidR="00092BED" w:rsidRPr="00092BED" w:rsidRDefault="00092BED" w:rsidP="00092BED">
            <w:pPr>
              <w:keepNext/>
              <w:tabs>
                <w:tab w:val="clear" w:pos="1276"/>
                <w:tab w:val="clear" w:pos="1843"/>
                <w:tab w:val="clear" w:pos="5387"/>
                <w:tab w:val="clear" w:pos="5954"/>
                <w:tab w:val="right" w:pos="1021"/>
                <w:tab w:val="left" w:pos="1701"/>
                <w:tab w:val="left" w:pos="2268"/>
              </w:tabs>
              <w:spacing w:before="240"/>
              <w:rPr>
                <w:b/>
                <w:noProof w:val="0"/>
                <w:lang w:val="en-GB"/>
              </w:rPr>
            </w:pPr>
            <w:r w:rsidRPr="00092BED">
              <w:rPr>
                <w:b/>
                <w:noProof w:val="0"/>
                <w:lang w:val="en-GB"/>
              </w:rPr>
              <w:t>Numerical order     ADD</w:t>
            </w:r>
          </w:p>
        </w:tc>
      </w:tr>
      <w:tr w:rsidR="00092BED" w:rsidRPr="00092BED" w14:paraId="69CAA8B8" w14:textId="77777777" w:rsidTr="006B26BD">
        <w:trPr>
          <w:trHeight w:val="240"/>
        </w:trPr>
        <w:tc>
          <w:tcPr>
            <w:tcW w:w="909" w:type="dxa"/>
            <w:shd w:val="clear" w:color="auto" w:fill="auto"/>
          </w:tcPr>
          <w:p w14:paraId="21E65885"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1CDEA88E"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7-202</w:t>
            </w:r>
          </w:p>
        </w:tc>
        <w:tc>
          <w:tcPr>
            <w:tcW w:w="7470" w:type="dxa"/>
            <w:shd w:val="clear" w:color="auto" w:fill="auto"/>
          </w:tcPr>
          <w:p w14:paraId="24F518F1"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France</w:t>
            </w:r>
          </w:p>
        </w:tc>
      </w:tr>
    </w:tbl>
    <w:p w14:paraId="1EB78C83" w14:textId="77777777" w:rsidR="00092BED" w:rsidRPr="00092BED" w:rsidRDefault="00092BED" w:rsidP="00092BE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092BED" w:rsidRPr="00092BED" w14:paraId="5A0CE681" w14:textId="77777777" w:rsidTr="006B26BD">
        <w:trPr>
          <w:trHeight w:val="240"/>
        </w:trPr>
        <w:tc>
          <w:tcPr>
            <w:tcW w:w="9288" w:type="dxa"/>
            <w:gridSpan w:val="3"/>
            <w:shd w:val="clear" w:color="auto" w:fill="auto"/>
          </w:tcPr>
          <w:p w14:paraId="02964620" w14:textId="77777777" w:rsidR="00092BED" w:rsidRPr="00092BED" w:rsidRDefault="00092BED" w:rsidP="00092BED">
            <w:pPr>
              <w:keepNext/>
              <w:tabs>
                <w:tab w:val="clear" w:pos="1276"/>
                <w:tab w:val="clear" w:pos="1843"/>
                <w:tab w:val="clear" w:pos="5387"/>
                <w:tab w:val="clear" w:pos="5954"/>
                <w:tab w:val="right" w:pos="1021"/>
                <w:tab w:val="left" w:pos="1701"/>
                <w:tab w:val="left" w:pos="2268"/>
              </w:tabs>
              <w:spacing w:before="240"/>
              <w:rPr>
                <w:b/>
                <w:noProof w:val="0"/>
                <w:lang w:val="en-GB"/>
              </w:rPr>
            </w:pPr>
            <w:r w:rsidRPr="00092BED">
              <w:rPr>
                <w:b/>
                <w:noProof w:val="0"/>
                <w:lang w:val="en-GB"/>
              </w:rPr>
              <w:t>Alphabetical order    ADD</w:t>
            </w:r>
          </w:p>
        </w:tc>
      </w:tr>
      <w:tr w:rsidR="00092BED" w:rsidRPr="00092BED" w14:paraId="6FAE4AE2" w14:textId="77777777" w:rsidTr="006B26BD">
        <w:trPr>
          <w:trHeight w:val="240"/>
        </w:trPr>
        <w:tc>
          <w:tcPr>
            <w:tcW w:w="909" w:type="dxa"/>
            <w:shd w:val="clear" w:color="auto" w:fill="auto"/>
          </w:tcPr>
          <w:p w14:paraId="3BF3DB80"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909" w:type="dxa"/>
            <w:shd w:val="clear" w:color="auto" w:fill="auto"/>
          </w:tcPr>
          <w:p w14:paraId="153898EA"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7-202</w:t>
            </w:r>
          </w:p>
        </w:tc>
        <w:tc>
          <w:tcPr>
            <w:tcW w:w="7470" w:type="dxa"/>
            <w:shd w:val="clear" w:color="auto" w:fill="auto"/>
          </w:tcPr>
          <w:p w14:paraId="374F1390" w14:textId="77777777" w:rsidR="00092BED" w:rsidRPr="00092BED" w:rsidRDefault="00092BED" w:rsidP="00092BE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092BED">
              <w:rPr>
                <w:bCs/>
                <w:noProof w:val="0"/>
                <w:sz w:val="18"/>
                <w:szCs w:val="22"/>
                <w:lang w:val="fr-FR"/>
              </w:rPr>
              <w:t>France</w:t>
            </w:r>
          </w:p>
        </w:tc>
      </w:tr>
    </w:tbl>
    <w:p w14:paraId="0C7BBC90" w14:textId="77777777" w:rsidR="00092BED" w:rsidRPr="00092BED" w:rsidRDefault="00092BED" w:rsidP="00092BED">
      <w:pPr>
        <w:tabs>
          <w:tab w:val="clear" w:pos="567"/>
          <w:tab w:val="clear" w:pos="5387"/>
          <w:tab w:val="clear" w:pos="5954"/>
          <w:tab w:val="left" w:pos="284"/>
        </w:tabs>
        <w:spacing w:before="136"/>
        <w:rPr>
          <w:noProof w:val="0"/>
          <w:position w:val="6"/>
          <w:sz w:val="16"/>
          <w:szCs w:val="16"/>
          <w:lang w:val="fr-FR"/>
        </w:rPr>
      </w:pPr>
      <w:r w:rsidRPr="00092BED">
        <w:rPr>
          <w:noProof w:val="0"/>
          <w:position w:val="6"/>
          <w:sz w:val="16"/>
          <w:szCs w:val="16"/>
          <w:lang w:val="fr-FR"/>
        </w:rPr>
        <w:t>____________</w:t>
      </w:r>
    </w:p>
    <w:p w14:paraId="01FD888E" w14:textId="77777777" w:rsidR="00092BED" w:rsidRPr="00092BED" w:rsidRDefault="00092BED" w:rsidP="00092BED">
      <w:pPr>
        <w:tabs>
          <w:tab w:val="clear" w:pos="1276"/>
          <w:tab w:val="clear" w:pos="1843"/>
          <w:tab w:val="clear" w:pos="5387"/>
          <w:tab w:val="clear" w:pos="5954"/>
        </w:tabs>
        <w:spacing w:before="40"/>
        <w:jc w:val="left"/>
        <w:rPr>
          <w:noProof w:val="0"/>
          <w:sz w:val="16"/>
          <w:szCs w:val="16"/>
          <w:lang w:val="en-GB"/>
        </w:rPr>
      </w:pPr>
      <w:r w:rsidRPr="00092BED">
        <w:rPr>
          <w:noProof w:val="0"/>
          <w:sz w:val="16"/>
          <w:szCs w:val="16"/>
          <w:lang w:val="en-GB"/>
        </w:rPr>
        <w:t>SANC:</w:t>
      </w:r>
      <w:r w:rsidRPr="00092BED">
        <w:rPr>
          <w:noProof w:val="0"/>
          <w:sz w:val="16"/>
          <w:szCs w:val="16"/>
          <w:lang w:val="en-GB"/>
        </w:rPr>
        <w:tab/>
        <w:t>Signalling Area/Network Code.</w:t>
      </w:r>
    </w:p>
    <w:p w14:paraId="766C5173" w14:textId="77777777" w:rsidR="00092BED" w:rsidRPr="00092BED" w:rsidRDefault="00092BED" w:rsidP="00092BED">
      <w:pPr>
        <w:tabs>
          <w:tab w:val="clear" w:pos="1276"/>
          <w:tab w:val="clear" w:pos="1843"/>
          <w:tab w:val="clear" w:pos="5387"/>
          <w:tab w:val="clear" w:pos="5954"/>
        </w:tabs>
        <w:spacing w:before="0"/>
        <w:jc w:val="left"/>
        <w:rPr>
          <w:noProof w:val="0"/>
          <w:sz w:val="16"/>
          <w:szCs w:val="16"/>
          <w:lang w:val="fr-FR"/>
        </w:rPr>
      </w:pPr>
      <w:r w:rsidRPr="00092BED">
        <w:rPr>
          <w:noProof w:val="0"/>
          <w:sz w:val="16"/>
          <w:szCs w:val="16"/>
          <w:lang w:val="en-GB"/>
        </w:rPr>
        <w:tab/>
      </w:r>
      <w:r w:rsidRPr="00092BED">
        <w:rPr>
          <w:noProof w:val="0"/>
          <w:sz w:val="16"/>
          <w:szCs w:val="16"/>
          <w:lang w:val="fr-FR"/>
        </w:rPr>
        <w:t>Code de zone/réseau sémaphore (CZRS).</w:t>
      </w:r>
    </w:p>
    <w:p w14:paraId="347DACE1" w14:textId="77777777" w:rsidR="00092BED" w:rsidRPr="00092BED" w:rsidRDefault="00092BED" w:rsidP="00092BED">
      <w:pPr>
        <w:tabs>
          <w:tab w:val="clear" w:pos="1276"/>
          <w:tab w:val="clear" w:pos="1843"/>
          <w:tab w:val="clear" w:pos="5387"/>
          <w:tab w:val="clear" w:pos="5954"/>
        </w:tabs>
        <w:spacing w:before="0"/>
        <w:jc w:val="left"/>
        <w:rPr>
          <w:b/>
          <w:noProof w:val="0"/>
          <w:sz w:val="18"/>
          <w:szCs w:val="22"/>
          <w:lang w:val="es-ES"/>
        </w:rPr>
      </w:pPr>
      <w:r w:rsidRPr="00092BED">
        <w:rPr>
          <w:noProof w:val="0"/>
          <w:sz w:val="16"/>
          <w:szCs w:val="16"/>
          <w:lang w:val="fr-FR"/>
        </w:rPr>
        <w:tab/>
      </w:r>
      <w:r w:rsidRPr="00092BED">
        <w:rPr>
          <w:noProof w:val="0"/>
          <w:sz w:val="16"/>
          <w:szCs w:val="16"/>
          <w:lang w:val="es-ES"/>
        </w:rPr>
        <w:t>Código de zona/red de señalización (CZRS).</w:t>
      </w:r>
    </w:p>
    <w:p w14:paraId="545E0722" w14:textId="77777777" w:rsidR="00092BED" w:rsidRPr="00092BED" w:rsidRDefault="00092BED" w:rsidP="00092BED">
      <w:pPr>
        <w:rPr>
          <w:noProof w:val="0"/>
          <w:lang w:val="es-ES"/>
        </w:rPr>
      </w:pPr>
    </w:p>
    <w:p w14:paraId="42A3B609" w14:textId="10294D22" w:rsidR="00AA1E09" w:rsidRPr="00092BED" w:rsidRDefault="00AA1E0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092BED">
        <w:rPr>
          <w:lang w:val="fr-FR"/>
        </w:rPr>
        <w:br w:type="page"/>
      </w:r>
    </w:p>
    <w:p w14:paraId="40FA15B7" w14:textId="77777777" w:rsidR="00AA1E09" w:rsidRPr="00EB431E" w:rsidRDefault="00AA1E09" w:rsidP="00F12D0B">
      <w:pPr>
        <w:pStyle w:val="Heading20"/>
        <w:rPr>
          <w:lang w:val="en-GB"/>
        </w:rPr>
      </w:pPr>
      <w:bookmarkStart w:id="1801" w:name="_Toc236568475"/>
      <w:bookmarkStart w:id="1802" w:name="_Toc240772455"/>
      <w:bookmarkStart w:id="1803" w:name="_Toc140583975"/>
      <w:r w:rsidRPr="00EB431E">
        <w:rPr>
          <w:lang w:val="en-GB"/>
        </w:rPr>
        <w:lastRenderedPageBreak/>
        <w:t>List of International Signalling Point Codes (ISPC)</w:t>
      </w:r>
      <w:r w:rsidRPr="00EB431E">
        <w:rPr>
          <w:lang w:val="en-GB"/>
        </w:rPr>
        <w:br/>
        <w:t xml:space="preserve">(According to </w:t>
      </w:r>
      <w:r w:rsidRPr="00F12D0B">
        <w:rPr>
          <w:lang w:val="en-US"/>
        </w:rPr>
        <w:t>Recommendation</w:t>
      </w:r>
      <w:r w:rsidRPr="00EB431E">
        <w:rPr>
          <w:lang w:val="en-GB"/>
        </w:rPr>
        <w:t xml:space="preserve"> ITU-T Q.708 (03/1999))</w:t>
      </w:r>
      <w:r w:rsidRPr="00EB431E">
        <w:rPr>
          <w:lang w:val="en-GB"/>
        </w:rPr>
        <w:br/>
        <w:t>(Position on 1 July 2020)</w:t>
      </w:r>
      <w:bookmarkEnd w:id="1801"/>
      <w:bookmarkEnd w:id="1802"/>
      <w:bookmarkEnd w:id="1803"/>
    </w:p>
    <w:p w14:paraId="551FF0C2" w14:textId="47415748" w:rsidR="00AA1E09" w:rsidRPr="00EB431E" w:rsidRDefault="00AA1E09" w:rsidP="000B7FF6">
      <w:pPr>
        <w:pStyle w:val="Heading70"/>
        <w:keepNext/>
        <w:spacing w:before="240"/>
        <w:jc w:val="center"/>
        <w:rPr>
          <w:b w:val="0"/>
          <w:bCs/>
        </w:rPr>
      </w:pPr>
      <w:r w:rsidRPr="00EB431E">
        <w:rPr>
          <w:b w:val="0"/>
          <w:bCs/>
        </w:rPr>
        <w:t>(Annex to ITU Operational Bulletin No. 1199 – 1.VII.2020)</w:t>
      </w:r>
      <w:r w:rsidRPr="00EB431E">
        <w:rPr>
          <w:b w:val="0"/>
          <w:bCs/>
        </w:rPr>
        <w:br/>
        <w:t>(Amendment No. 5</w:t>
      </w:r>
      <w:r w:rsidR="002420BF">
        <w:rPr>
          <w:b w:val="0"/>
          <w:bCs/>
        </w:rPr>
        <w:t>7</w:t>
      </w:r>
      <w:r w:rsidRPr="00EB431E">
        <w:rPr>
          <w:b w:val="0"/>
          <w:bCs/>
        </w:rPr>
        <w:t>)</w:t>
      </w:r>
    </w:p>
    <w:p w14:paraId="1CFD1BF7" w14:textId="24B0BF91" w:rsidR="000B7FF6" w:rsidRDefault="000B7FF6" w:rsidP="000B7FF6">
      <w:pPr>
        <w:keepNext/>
        <w:spacing w:before="0"/>
        <w:rPr>
          <w:noProof w:val="0"/>
          <w:lang w:val="en-GB" w:eastAsia="en-GB"/>
        </w:rPr>
      </w:pPr>
    </w:p>
    <w:p w14:paraId="04F4DE59" w14:textId="77777777" w:rsidR="002420BF" w:rsidRPr="002420BF" w:rsidRDefault="002420BF" w:rsidP="002420BF">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420BF" w:rsidRPr="002420BF" w14:paraId="25C64F41" w14:textId="77777777" w:rsidTr="006B26BD">
        <w:trPr>
          <w:cantSplit/>
          <w:trHeight w:val="227"/>
        </w:trPr>
        <w:tc>
          <w:tcPr>
            <w:tcW w:w="1818" w:type="dxa"/>
            <w:gridSpan w:val="2"/>
          </w:tcPr>
          <w:p w14:paraId="4102C04B" w14:textId="77777777" w:rsidR="002420BF" w:rsidRPr="002420BF" w:rsidRDefault="002420BF" w:rsidP="002420BF">
            <w:pPr>
              <w:keepNext/>
              <w:tabs>
                <w:tab w:val="clear" w:pos="567"/>
                <w:tab w:val="clear" w:pos="5387"/>
                <w:tab w:val="clear" w:pos="5954"/>
              </w:tabs>
              <w:spacing w:before="60" w:after="60"/>
              <w:jc w:val="left"/>
              <w:rPr>
                <w:i/>
                <w:noProof w:val="0"/>
                <w:sz w:val="18"/>
                <w:lang w:val="fr-FR"/>
              </w:rPr>
            </w:pPr>
            <w:r w:rsidRPr="002420BF">
              <w:rPr>
                <w:i/>
                <w:noProof w:val="0"/>
                <w:sz w:val="18"/>
                <w:lang w:val="fr-FR"/>
              </w:rPr>
              <w:t>Country/ Geographical Area</w:t>
            </w:r>
          </w:p>
        </w:tc>
        <w:tc>
          <w:tcPr>
            <w:tcW w:w="3461" w:type="dxa"/>
            <w:vMerge w:val="restart"/>
            <w:shd w:val="clear" w:color="auto" w:fill="auto"/>
            <w:vAlign w:val="bottom"/>
          </w:tcPr>
          <w:p w14:paraId="2197CD6C" w14:textId="77777777" w:rsidR="002420BF" w:rsidRPr="002420BF" w:rsidRDefault="002420BF" w:rsidP="002420BF">
            <w:pPr>
              <w:keepNext/>
              <w:tabs>
                <w:tab w:val="clear" w:pos="567"/>
                <w:tab w:val="clear" w:pos="5387"/>
                <w:tab w:val="clear" w:pos="5954"/>
              </w:tabs>
              <w:spacing w:before="60" w:after="60"/>
              <w:jc w:val="left"/>
              <w:rPr>
                <w:i/>
                <w:noProof w:val="0"/>
                <w:sz w:val="18"/>
                <w:lang w:val="en-GB"/>
              </w:rPr>
            </w:pPr>
            <w:r w:rsidRPr="002420BF">
              <w:rPr>
                <w:i/>
                <w:noProof w:val="0"/>
                <w:sz w:val="18"/>
                <w:lang w:val="en-GB"/>
              </w:rPr>
              <w:t>Unique name of the signalling point</w:t>
            </w:r>
          </w:p>
        </w:tc>
        <w:tc>
          <w:tcPr>
            <w:tcW w:w="4009" w:type="dxa"/>
            <w:vMerge w:val="restart"/>
            <w:shd w:val="clear" w:color="auto" w:fill="auto"/>
            <w:vAlign w:val="bottom"/>
          </w:tcPr>
          <w:p w14:paraId="57B06959" w14:textId="77777777" w:rsidR="002420BF" w:rsidRPr="002420BF" w:rsidRDefault="002420BF" w:rsidP="002420BF">
            <w:pPr>
              <w:keepNext/>
              <w:tabs>
                <w:tab w:val="clear" w:pos="567"/>
                <w:tab w:val="clear" w:pos="5387"/>
                <w:tab w:val="clear" w:pos="5954"/>
              </w:tabs>
              <w:spacing w:before="60" w:after="60"/>
              <w:jc w:val="left"/>
              <w:rPr>
                <w:i/>
                <w:noProof w:val="0"/>
                <w:sz w:val="18"/>
                <w:lang w:val="en-GB"/>
              </w:rPr>
            </w:pPr>
            <w:r w:rsidRPr="002420BF">
              <w:rPr>
                <w:i/>
                <w:noProof w:val="0"/>
                <w:sz w:val="18"/>
                <w:lang w:val="en-GB"/>
              </w:rPr>
              <w:t>Name of the signalling point operator</w:t>
            </w:r>
          </w:p>
        </w:tc>
      </w:tr>
      <w:tr w:rsidR="002420BF" w:rsidRPr="002420BF" w14:paraId="34DE7922" w14:textId="77777777" w:rsidTr="006B26BD">
        <w:trPr>
          <w:cantSplit/>
          <w:trHeight w:val="227"/>
        </w:trPr>
        <w:tc>
          <w:tcPr>
            <w:tcW w:w="909" w:type="dxa"/>
            <w:tcBorders>
              <w:bottom w:val="single" w:sz="4" w:space="0" w:color="auto"/>
            </w:tcBorders>
          </w:tcPr>
          <w:p w14:paraId="43DB34E0" w14:textId="77777777" w:rsidR="002420BF" w:rsidRPr="002420BF" w:rsidRDefault="002420BF" w:rsidP="002420BF">
            <w:pPr>
              <w:keepNext/>
              <w:tabs>
                <w:tab w:val="clear" w:pos="567"/>
                <w:tab w:val="clear" w:pos="5387"/>
                <w:tab w:val="clear" w:pos="5954"/>
              </w:tabs>
              <w:spacing w:before="60" w:after="60"/>
              <w:jc w:val="left"/>
              <w:rPr>
                <w:i/>
                <w:noProof w:val="0"/>
                <w:sz w:val="18"/>
                <w:lang w:val="fr-FR"/>
              </w:rPr>
            </w:pPr>
            <w:r w:rsidRPr="002420BF">
              <w:rPr>
                <w:i/>
                <w:noProof w:val="0"/>
                <w:sz w:val="18"/>
                <w:lang w:val="fr-FR"/>
              </w:rPr>
              <w:t>ISPC</w:t>
            </w:r>
          </w:p>
        </w:tc>
        <w:tc>
          <w:tcPr>
            <w:tcW w:w="909" w:type="dxa"/>
            <w:tcBorders>
              <w:bottom w:val="single" w:sz="4" w:space="0" w:color="auto"/>
            </w:tcBorders>
            <w:shd w:val="clear" w:color="auto" w:fill="auto"/>
          </w:tcPr>
          <w:p w14:paraId="4B883B0F" w14:textId="77777777" w:rsidR="002420BF" w:rsidRPr="002420BF" w:rsidRDefault="002420BF" w:rsidP="002420BF">
            <w:pPr>
              <w:keepNext/>
              <w:tabs>
                <w:tab w:val="clear" w:pos="567"/>
                <w:tab w:val="clear" w:pos="5387"/>
                <w:tab w:val="clear" w:pos="5954"/>
              </w:tabs>
              <w:spacing w:before="60" w:after="60"/>
              <w:jc w:val="left"/>
              <w:rPr>
                <w:i/>
                <w:noProof w:val="0"/>
                <w:sz w:val="18"/>
                <w:lang w:val="fr-FR"/>
              </w:rPr>
            </w:pPr>
            <w:r w:rsidRPr="002420BF">
              <w:rPr>
                <w:i/>
                <w:noProof w:val="0"/>
                <w:sz w:val="18"/>
                <w:lang w:val="fr-FR"/>
              </w:rPr>
              <w:t>DEC</w:t>
            </w:r>
          </w:p>
        </w:tc>
        <w:tc>
          <w:tcPr>
            <w:tcW w:w="3461" w:type="dxa"/>
            <w:vMerge/>
            <w:tcBorders>
              <w:bottom w:val="single" w:sz="4" w:space="0" w:color="auto"/>
            </w:tcBorders>
            <w:shd w:val="clear" w:color="auto" w:fill="auto"/>
          </w:tcPr>
          <w:p w14:paraId="444E8571" w14:textId="77777777" w:rsidR="002420BF" w:rsidRPr="002420BF" w:rsidRDefault="002420BF" w:rsidP="002420BF">
            <w:pPr>
              <w:keepNext/>
              <w:tabs>
                <w:tab w:val="clear" w:pos="567"/>
                <w:tab w:val="clear" w:pos="5387"/>
                <w:tab w:val="clear" w:pos="5954"/>
              </w:tabs>
              <w:spacing w:before="60" w:after="60"/>
              <w:jc w:val="left"/>
              <w:rPr>
                <w:i/>
                <w:noProof w:val="0"/>
                <w:sz w:val="18"/>
                <w:lang w:val="fr-FR"/>
              </w:rPr>
            </w:pPr>
          </w:p>
        </w:tc>
        <w:tc>
          <w:tcPr>
            <w:tcW w:w="4009" w:type="dxa"/>
            <w:vMerge/>
            <w:tcBorders>
              <w:bottom w:val="single" w:sz="4" w:space="0" w:color="auto"/>
            </w:tcBorders>
            <w:shd w:val="clear" w:color="auto" w:fill="auto"/>
          </w:tcPr>
          <w:p w14:paraId="13621579" w14:textId="77777777" w:rsidR="002420BF" w:rsidRPr="002420BF" w:rsidRDefault="002420BF" w:rsidP="002420BF">
            <w:pPr>
              <w:keepNext/>
              <w:tabs>
                <w:tab w:val="clear" w:pos="567"/>
                <w:tab w:val="clear" w:pos="5387"/>
                <w:tab w:val="clear" w:pos="5954"/>
              </w:tabs>
              <w:spacing w:before="60" w:after="60"/>
              <w:jc w:val="left"/>
              <w:rPr>
                <w:i/>
                <w:noProof w:val="0"/>
                <w:sz w:val="18"/>
                <w:lang w:val="fr-FR"/>
              </w:rPr>
            </w:pPr>
          </w:p>
        </w:tc>
      </w:tr>
      <w:tr w:rsidR="002420BF" w:rsidRPr="002420BF" w14:paraId="1FA76118" w14:textId="77777777" w:rsidTr="006B26BD">
        <w:trPr>
          <w:cantSplit/>
          <w:trHeight w:val="240"/>
        </w:trPr>
        <w:tc>
          <w:tcPr>
            <w:tcW w:w="9288" w:type="dxa"/>
            <w:gridSpan w:val="4"/>
            <w:tcBorders>
              <w:top w:val="single" w:sz="4" w:space="0" w:color="auto"/>
            </w:tcBorders>
            <w:shd w:val="clear" w:color="auto" w:fill="auto"/>
          </w:tcPr>
          <w:p w14:paraId="55D9CD57" w14:textId="77777777" w:rsidR="002420BF" w:rsidRPr="002420BF" w:rsidRDefault="002420BF" w:rsidP="002420BF">
            <w:pPr>
              <w:keepNext/>
              <w:tabs>
                <w:tab w:val="clear" w:pos="1276"/>
                <w:tab w:val="clear" w:pos="1843"/>
                <w:tab w:val="clear" w:pos="5387"/>
                <w:tab w:val="clear" w:pos="5954"/>
                <w:tab w:val="right" w:pos="1021"/>
                <w:tab w:val="left" w:pos="1701"/>
                <w:tab w:val="left" w:pos="2268"/>
              </w:tabs>
              <w:spacing w:before="240"/>
              <w:rPr>
                <w:b/>
                <w:noProof w:val="0"/>
                <w:lang w:val="en-GB"/>
              </w:rPr>
            </w:pPr>
            <w:r w:rsidRPr="002420BF">
              <w:rPr>
                <w:b/>
                <w:noProof w:val="0"/>
                <w:lang w:val="en-GB"/>
              </w:rPr>
              <w:t>France    ADD</w:t>
            </w:r>
          </w:p>
        </w:tc>
      </w:tr>
      <w:tr w:rsidR="002420BF" w:rsidRPr="002420BF" w14:paraId="51B6E0A2" w14:textId="77777777" w:rsidTr="006B26BD">
        <w:trPr>
          <w:cantSplit/>
          <w:trHeight w:val="240"/>
        </w:trPr>
        <w:tc>
          <w:tcPr>
            <w:tcW w:w="909" w:type="dxa"/>
            <w:shd w:val="clear" w:color="auto" w:fill="auto"/>
          </w:tcPr>
          <w:p w14:paraId="73448B1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2-201-4</w:t>
            </w:r>
          </w:p>
        </w:tc>
        <w:tc>
          <w:tcPr>
            <w:tcW w:w="909" w:type="dxa"/>
            <w:shd w:val="clear" w:color="auto" w:fill="auto"/>
          </w:tcPr>
          <w:p w14:paraId="2797F19B"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5708</w:t>
            </w:r>
          </w:p>
        </w:tc>
        <w:tc>
          <w:tcPr>
            <w:tcW w:w="2640" w:type="dxa"/>
            <w:shd w:val="clear" w:color="auto" w:fill="auto"/>
          </w:tcPr>
          <w:p w14:paraId="0B1C867A"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BJT Partners - Paris</w:t>
            </w:r>
          </w:p>
        </w:tc>
        <w:tc>
          <w:tcPr>
            <w:tcW w:w="4009" w:type="dxa"/>
          </w:tcPr>
          <w:p w14:paraId="605FAE84"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BJT Partners</w:t>
            </w:r>
          </w:p>
        </w:tc>
      </w:tr>
      <w:tr w:rsidR="002420BF" w:rsidRPr="002420BF" w14:paraId="4E7E10CA" w14:textId="77777777" w:rsidTr="006B26BD">
        <w:trPr>
          <w:cantSplit/>
          <w:trHeight w:val="240"/>
        </w:trPr>
        <w:tc>
          <w:tcPr>
            <w:tcW w:w="909" w:type="dxa"/>
            <w:shd w:val="clear" w:color="auto" w:fill="auto"/>
          </w:tcPr>
          <w:p w14:paraId="6FD48928"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2-221-5</w:t>
            </w:r>
          </w:p>
        </w:tc>
        <w:tc>
          <w:tcPr>
            <w:tcW w:w="909" w:type="dxa"/>
            <w:shd w:val="clear" w:color="auto" w:fill="auto"/>
          </w:tcPr>
          <w:p w14:paraId="479EA95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5869</w:t>
            </w:r>
          </w:p>
        </w:tc>
        <w:tc>
          <w:tcPr>
            <w:tcW w:w="2640" w:type="dxa"/>
            <w:shd w:val="clear" w:color="auto" w:fill="auto"/>
          </w:tcPr>
          <w:p w14:paraId="2CD4029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OVH - SAS</w:t>
            </w:r>
          </w:p>
        </w:tc>
        <w:tc>
          <w:tcPr>
            <w:tcW w:w="4009" w:type="dxa"/>
          </w:tcPr>
          <w:p w14:paraId="5C734DD7"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OVH</w:t>
            </w:r>
          </w:p>
        </w:tc>
      </w:tr>
      <w:tr w:rsidR="002420BF" w:rsidRPr="002420BF" w14:paraId="09BA48C1" w14:textId="77777777" w:rsidTr="006B26BD">
        <w:trPr>
          <w:cantSplit/>
          <w:trHeight w:val="240"/>
        </w:trPr>
        <w:tc>
          <w:tcPr>
            <w:tcW w:w="909" w:type="dxa"/>
            <w:shd w:val="clear" w:color="auto" w:fill="auto"/>
          </w:tcPr>
          <w:p w14:paraId="5556ED7F"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3-232-6</w:t>
            </w:r>
          </w:p>
        </w:tc>
        <w:tc>
          <w:tcPr>
            <w:tcW w:w="909" w:type="dxa"/>
            <w:shd w:val="clear" w:color="auto" w:fill="auto"/>
          </w:tcPr>
          <w:p w14:paraId="02E2125B"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8006</w:t>
            </w:r>
          </w:p>
        </w:tc>
        <w:tc>
          <w:tcPr>
            <w:tcW w:w="2640" w:type="dxa"/>
            <w:shd w:val="clear" w:color="auto" w:fill="auto"/>
          </w:tcPr>
          <w:p w14:paraId="35E6F225"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MOBIQUITHINGS - Vitry 3</w:t>
            </w:r>
          </w:p>
        </w:tc>
        <w:tc>
          <w:tcPr>
            <w:tcW w:w="4009" w:type="dxa"/>
          </w:tcPr>
          <w:p w14:paraId="77E43B0D"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MOBIQUITHINGS</w:t>
            </w:r>
          </w:p>
        </w:tc>
      </w:tr>
      <w:tr w:rsidR="002420BF" w:rsidRPr="002420BF" w14:paraId="7B51B037" w14:textId="77777777" w:rsidTr="006B26BD">
        <w:trPr>
          <w:cantSplit/>
          <w:trHeight w:val="240"/>
        </w:trPr>
        <w:tc>
          <w:tcPr>
            <w:tcW w:w="909" w:type="dxa"/>
            <w:shd w:val="clear" w:color="auto" w:fill="auto"/>
          </w:tcPr>
          <w:p w14:paraId="4A85BE4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4-228-7</w:t>
            </w:r>
          </w:p>
        </w:tc>
        <w:tc>
          <w:tcPr>
            <w:tcW w:w="909" w:type="dxa"/>
            <w:shd w:val="clear" w:color="auto" w:fill="auto"/>
          </w:tcPr>
          <w:p w14:paraId="07E24D9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10023</w:t>
            </w:r>
          </w:p>
        </w:tc>
        <w:tc>
          <w:tcPr>
            <w:tcW w:w="2640" w:type="dxa"/>
            <w:shd w:val="clear" w:color="auto" w:fill="auto"/>
          </w:tcPr>
          <w:p w14:paraId="0FC672FE"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TDF - Les Lilas 2</w:t>
            </w:r>
          </w:p>
        </w:tc>
        <w:tc>
          <w:tcPr>
            <w:tcW w:w="4009" w:type="dxa"/>
          </w:tcPr>
          <w:p w14:paraId="4B364068"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TDF</w:t>
            </w:r>
          </w:p>
        </w:tc>
      </w:tr>
      <w:tr w:rsidR="002420BF" w:rsidRPr="002420BF" w14:paraId="0BD106DD" w14:textId="77777777" w:rsidTr="006B26BD">
        <w:trPr>
          <w:cantSplit/>
          <w:trHeight w:val="240"/>
        </w:trPr>
        <w:tc>
          <w:tcPr>
            <w:tcW w:w="909" w:type="dxa"/>
            <w:shd w:val="clear" w:color="auto" w:fill="auto"/>
          </w:tcPr>
          <w:p w14:paraId="07E23767"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6-233-0</w:t>
            </w:r>
          </w:p>
        </w:tc>
        <w:tc>
          <w:tcPr>
            <w:tcW w:w="909" w:type="dxa"/>
            <w:shd w:val="clear" w:color="auto" w:fill="auto"/>
          </w:tcPr>
          <w:p w14:paraId="0C7422FE"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14152</w:t>
            </w:r>
          </w:p>
        </w:tc>
        <w:tc>
          <w:tcPr>
            <w:tcW w:w="2640" w:type="dxa"/>
            <w:shd w:val="clear" w:color="auto" w:fill="auto"/>
          </w:tcPr>
          <w:p w14:paraId="5E6F231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BOUYGUES TELECOM - PTS 05 - Plessis</w:t>
            </w:r>
          </w:p>
        </w:tc>
        <w:tc>
          <w:tcPr>
            <w:tcW w:w="4009" w:type="dxa"/>
          </w:tcPr>
          <w:p w14:paraId="68A1373D"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BOUYGUES TELECOM</w:t>
            </w:r>
          </w:p>
        </w:tc>
      </w:tr>
      <w:tr w:rsidR="002420BF" w:rsidRPr="002420BF" w14:paraId="3121A7A1" w14:textId="77777777" w:rsidTr="006B26BD">
        <w:trPr>
          <w:cantSplit/>
          <w:trHeight w:val="240"/>
        </w:trPr>
        <w:tc>
          <w:tcPr>
            <w:tcW w:w="909" w:type="dxa"/>
            <w:shd w:val="clear" w:color="auto" w:fill="auto"/>
          </w:tcPr>
          <w:p w14:paraId="6D010EBE"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6-233-1</w:t>
            </w:r>
          </w:p>
        </w:tc>
        <w:tc>
          <w:tcPr>
            <w:tcW w:w="909" w:type="dxa"/>
            <w:shd w:val="clear" w:color="auto" w:fill="auto"/>
          </w:tcPr>
          <w:p w14:paraId="5C9F93A5"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14153</w:t>
            </w:r>
          </w:p>
        </w:tc>
        <w:tc>
          <w:tcPr>
            <w:tcW w:w="2640" w:type="dxa"/>
            <w:shd w:val="clear" w:color="auto" w:fill="auto"/>
          </w:tcPr>
          <w:p w14:paraId="70F00E42"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BOUYGUES TELECOM - PTS 06 - Bobigny</w:t>
            </w:r>
          </w:p>
        </w:tc>
        <w:tc>
          <w:tcPr>
            <w:tcW w:w="4009" w:type="dxa"/>
          </w:tcPr>
          <w:p w14:paraId="445FFAB4"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BOUYGUES TELECOM</w:t>
            </w:r>
          </w:p>
        </w:tc>
      </w:tr>
      <w:tr w:rsidR="002420BF" w:rsidRPr="002420BF" w14:paraId="770E13B2" w14:textId="77777777" w:rsidTr="006B26BD">
        <w:trPr>
          <w:cantSplit/>
          <w:trHeight w:val="240"/>
        </w:trPr>
        <w:tc>
          <w:tcPr>
            <w:tcW w:w="9288" w:type="dxa"/>
            <w:gridSpan w:val="4"/>
            <w:shd w:val="clear" w:color="auto" w:fill="auto"/>
          </w:tcPr>
          <w:p w14:paraId="732895F7" w14:textId="77777777" w:rsidR="002420BF" w:rsidRPr="002420BF" w:rsidRDefault="002420BF" w:rsidP="002420BF">
            <w:pPr>
              <w:keepNext/>
              <w:tabs>
                <w:tab w:val="clear" w:pos="1276"/>
                <w:tab w:val="clear" w:pos="1843"/>
                <w:tab w:val="clear" w:pos="5387"/>
                <w:tab w:val="clear" w:pos="5954"/>
                <w:tab w:val="right" w:pos="1021"/>
                <w:tab w:val="left" w:pos="1701"/>
                <w:tab w:val="left" w:pos="2268"/>
              </w:tabs>
              <w:spacing w:before="240"/>
              <w:rPr>
                <w:b/>
                <w:noProof w:val="0"/>
                <w:lang w:val="en-GB"/>
              </w:rPr>
            </w:pPr>
            <w:r w:rsidRPr="002420BF">
              <w:rPr>
                <w:b/>
                <w:noProof w:val="0"/>
                <w:lang w:val="en-GB"/>
              </w:rPr>
              <w:t>France    LIR</w:t>
            </w:r>
          </w:p>
        </w:tc>
      </w:tr>
      <w:tr w:rsidR="002420BF" w:rsidRPr="002420BF" w14:paraId="2E591F40" w14:textId="77777777" w:rsidTr="006B26BD">
        <w:trPr>
          <w:cantSplit/>
          <w:trHeight w:val="240"/>
        </w:trPr>
        <w:tc>
          <w:tcPr>
            <w:tcW w:w="909" w:type="dxa"/>
            <w:shd w:val="clear" w:color="auto" w:fill="auto"/>
          </w:tcPr>
          <w:p w14:paraId="7216945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2-017-3</w:t>
            </w:r>
          </w:p>
        </w:tc>
        <w:tc>
          <w:tcPr>
            <w:tcW w:w="909" w:type="dxa"/>
            <w:shd w:val="clear" w:color="auto" w:fill="auto"/>
          </w:tcPr>
          <w:p w14:paraId="6744BC9E"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4235</w:t>
            </w:r>
          </w:p>
        </w:tc>
        <w:tc>
          <w:tcPr>
            <w:tcW w:w="2640" w:type="dxa"/>
            <w:shd w:val="clear" w:color="auto" w:fill="auto"/>
          </w:tcPr>
          <w:p w14:paraId="5304E778"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Vérizon France Mons en Baroeul</w:t>
            </w:r>
          </w:p>
        </w:tc>
        <w:tc>
          <w:tcPr>
            <w:tcW w:w="4009" w:type="dxa"/>
          </w:tcPr>
          <w:p w14:paraId="7E30B9E9"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Vérizon France</w:t>
            </w:r>
          </w:p>
        </w:tc>
      </w:tr>
      <w:tr w:rsidR="002420BF" w:rsidRPr="002420BF" w14:paraId="3B2E8D04" w14:textId="77777777" w:rsidTr="006B26BD">
        <w:trPr>
          <w:cantSplit/>
          <w:trHeight w:val="240"/>
        </w:trPr>
        <w:tc>
          <w:tcPr>
            <w:tcW w:w="909" w:type="dxa"/>
            <w:shd w:val="clear" w:color="auto" w:fill="auto"/>
          </w:tcPr>
          <w:p w14:paraId="2C109A9D"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2-022-2</w:t>
            </w:r>
          </w:p>
        </w:tc>
        <w:tc>
          <w:tcPr>
            <w:tcW w:w="909" w:type="dxa"/>
            <w:shd w:val="clear" w:color="auto" w:fill="auto"/>
          </w:tcPr>
          <w:p w14:paraId="1408540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4274</w:t>
            </w:r>
          </w:p>
        </w:tc>
        <w:tc>
          <w:tcPr>
            <w:tcW w:w="2640" w:type="dxa"/>
            <w:shd w:val="clear" w:color="auto" w:fill="auto"/>
          </w:tcPr>
          <w:p w14:paraId="1E8B4B1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Orange – Paris NEO POP</w:t>
            </w:r>
          </w:p>
        </w:tc>
        <w:tc>
          <w:tcPr>
            <w:tcW w:w="4009" w:type="dxa"/>
          </w:tcPr>
          <w:p w14:paraId="60CD331B"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Orange</w:t>
            </w:r>
          </w:p>
        </w:tc>
      </w:tr>
      <w:tr w:rsidR="002420BF" w:rsidRPr="002420BF" w14:paraId="6A855A44" w14:textId="77777777" w:rsidTr="006B26BD">
        <w:trPr>
          <w:cantSplit/>
          <w:trHeight w:val="240"/>
        </w:trPr>
        <w:tc>
          <w:tcPr>
            <w:tcW w:w="909" w:type="dxa"/>
            <w:shd w:val="clear" w:color="auto" w:fill="auto"/>
          </w:tcPr>
          <w:p w14:paraId="03E4B61D"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2-023-0</w:t>
            </w:r>
          </w:p>
        </w:tc>
        <w:tc>
          <w:tcPr>
            <w:tcW w:w="909" w:type="dxa"/>
            <w:shd w:val="clear" w:color="auto" w:fill="auto"/>
          </w:tcPr>
          <w:p w14:paraId="782B19F9"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4280</w:t>
            </w:r>
          </w:p>
        </w:tc>
        <w:tc>
          <w:tcPr>
            <w:tcW w:w="2640" w:type="dxa"/>
            <w:shd w:val="clear" w:color="auto" w:fill="auto"/>
          </w:tcPr>
          <w:p w14:paraId="2890627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 xml:space="preserve">MINT </w:t>
            </w:r>
            <w:proofErr w:type="gramStart"/>
            <w:r w:rsidRPr="002420BF">
              <w:rPr>
                <w:bCs/>
                <w:noProof w:val="0"/>
                <w:sz w:val="18"/>
                <w:szCs w:val="22"/>
                <w:lang w:val="fr-FR"/>
              </w:rPr>
              <w:t>-  Paris</w:t>
            </w:r>
            <w:proofErr w:type="gramEnd"/>
            <w:r w:rsidRPr="002420BF">
              <w:rPr>
                <w:bCs/>
                <w:noProof w:val="0"/>
                <w:sz w:val="18"/>
                <w:szCs w:val="22"/>
                <w:lang w:val="fr-FR"/>
              </w:rPr>
              <w:t xml:space="preserve"> 2</w:t>
            </w:r>
          </w:p>
        </w:tc>
        <w:tc>
          <w:tcPr>
            <w:tcW w:w="4009" w:type="dxa"/>
          </w:tcPr>
          <w:p w14:paraId="461D3BA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MINT</w:t>
            </w:r>
          </w:p>
        </w:tc>
      </w:tr>
      <w:tr w:rsidR="002420BF" w:rsidRPr="002420BF" w14:paraId="07059F94" w14:textId="77777777" w:rsidTr="006B26BD">
        <w:trPr>
          <w:cantSplit/>
          <w:trHeight w:val="240"/>
        </w:trPr>
        <w:tc>
          <w:tcPr>
            <w:tcW w:w="909" w:type="dxa"/>
            <w:shd w:val="clear" w:color="auto" w:fill="auto"/>
          </w:tcPr>
          <w:p w14:paraId="18E4C72F"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2-202-0</w:t>
            </w:r>
          </w:p>
        </w:tc>
        <w:tc>
          <w:tcPr>
            <w:tcW w:w="909" w:type="dxa"/>
            <w:shd w:val="clear" w:color="auto" w:fill="auto"/>
          </w:tcPr>
          <w:p w14:paraId="1BBA1FCE"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5712</w:t>
            </w:r>
          </w:p>
        </w:tc>
        <w:tc>
          <w:tcPr>
            <w:tcW w:w="2640" w:type="dxa"/>
            <w:shd w:val="clear" w:color="auto" w:fill="auto"/>
          </w:tcPr>
          <w:p w14:paraId="4E62F17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BJT Partners - Vitry sur Seine</w:t>
            </w:r>
          </w:p>
        </w:tc>
        <w:tc>
          <w:tcPr>
            <w:tcW w:w="4009" w:type="dxa"/>
          </w:tcPr>
          <w:p w14:paraId="44D6FF1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BJT Partners</w:t>
            </w:r>
          </w:p>
        </w:tc>
      </w:tr>
      <w:tr w:rsidR="002420BF" w:rsidRPr="002420BF" w14:paraId="6D2EA1D0" w14:textId="77777777" w:rsidTr="006B26BD">
        <w:trPr>
          <w:cantSplit/>
          <w:trHeight w:val="240"/>
        </w:trPr>
        <w:tc>
          <w:tcPr>
            <w:tcW w:w="909" w:type="dxa"/>
            <w:shd w:val="clear" w:color="auto" w:fill="auto"/>
          </w:tcPr>
          <w:p w14:paraId="7DC7B266"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2-221-2</w:t>
            </w:r>
          </w:p>
        </w:tc>
        <w:tc>
          <w:tcPr>
            <w:tcW w:w="909" w:type="dxa"/>
            <w:shd w:val="clear" w:color="auto" w:fill="auto"/>
          </w:tcPr>
          <w:p w14:paraId="7113F7C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5866</w:t>
            </w:r>
          </w:p>
        </w:tc>
        <w:tc>
          <w:tcPr>
            <w:tcW w:w="2640" w:type="dxa"/>
            <w:shd w:val="clear" w:color="auto" w:fill="auto"/>
          </w:tcPr>
          <w:p w14:paraId="261474F7"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MINT - Paris</w:t>
            </w:r>
          </w:p>
        </w:tc>
        <w:tc>
          <w:tcPr>
            <w:tcW w:w="4009" w:type="dxa"/>
          </w:tcPr>
          <w:p w14:paraId="79D7F714"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MINT</w:t>
            </w:r>
          </w:p>
        </w:tc>
      </w:tr>
      <w:tr w:rsidR="002420BF" w:rsidRPr="002420BF" w14:paraId="4E3F36E1" w14:textId="77777777" w:rsidTr="006B26BD">
        <w:trPr>
          <w:cantSplit/>
          <w:trHeight w:val="240"/>
        </w:trPr>
        <w:tc>
          <w:tcPr>
            <w:tcW w:w="9288" w:type="dxa"/>
            <w:gridSpan w:val="4"/>
            <w:shd w:val="clear" w:color="auto" w:fill="auto"/>
          </w:tcPr>
          <w:p w14:paraId="3102A9F7" w14:textId="77777777" w:rsidR="002420BF" w:rsidRPr="002420BF" w:rsidRDefault="002420BF" w:rsidP="002420BF">
            <w:pPr>
              <w:keepNext/>
              <w:tabs>
                <w:tab w:val="clear" w:pos="1276"/>
                <w:tab w:val="clear" w:pos="1843"/>
                <w:tab w:val="clear" w:pos="5387"/>
                <w:tab w:val="clear" w:pos="5954"/>
                <w:tab w:val="right" w:pos="1021"/>
                <w:tab w:val="left" w:pos="1701"/>
                <w:tab w:val="left" w:pos="2268"/>
              </w:tabs>
              <w:spacing w:before="240"/>
              <w:rPr>
                <w:b/>
                <w:noProof w:val="0"/>
                <w:lang w:val="en-GB"/>
              </w:rPr>
            </w:pPr>
            <w:r w:rsidRPr="002420BF">
              <w:rPr>
                <w:b/>
                <w:noProof w:val="0"/>
                <w:lang w:val="en-GB"/>
              </w:rPr>
              <w:t>Spain    SUP</w:t>
            </w:r>
          </w:p>
        </w:tc>
      </w:tr>
      <w:tr w:rsidR="002420BF" w:rsidRPr="002420BF" w14:paraId="75BB08D6" w14:textId="77777777" w:rsidTr="006B26BD">
        <w:trPr>
          <w:cantSplit/>
          <w:trHeight w:val="240"/>
        </w:trPr>
        <w:tc>
          <w:tcPr>
            <w:tcW w:w="909" w:type="dxa"/>
            <w:shd w:val="clear" w:color="auto" w:fill="auto"/>
          </w:tcPr>
          <w:p w14:paraId="6A2940E2"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2-031-3</w:t>
            </w:r>
          </w:p>
        </w:tc>
        <w:tc>
          <w:tcPr>
            <w:tcW w:w="909" w:type="dxa"/>
            <w:shd w:val="clear" w:color="auto" w:fill="auto"/>
          </w:tcPr>
          <w:p w14:paraId="4BAB149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4347</w:t>
            </w:r>
          </w:p>
        </w:tc>
        <w:tc>
          <w:tcPr>
            <w:tcW w:w="2640" w:type="dxa"/>
            <w:shd w:val="clear" w:color="auto" w:fill="auto"/>
          </w:tcPr>
          <w:p w14:paraId="7D40B8D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Madrid</w:t>
            </w:r>
          </w:p>
        </w:tc>
        <w:tc>
          <w:tcPr>
            <w:tcW w:w="4009" w:type="dxa"/>
          </w:tcPr>
          <w:p w14:paraId="36FF2855"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2420BF">
              <w:rPr>
                <w:bCs/>
                <w:noProof w:val="0"/>
                <w:sz w:val="18"/>
                <w:szCs w:val="22"/>
                <w:lang w:val="en-GB"/>
              </w:rPr>
              <w:t xml:space="preserve">COLT TECHNOLOGY </w:t>
            </w:r>
            <w:proofErr w:type="gramStart"/>
            <w:r w:rsidRPr="002420BF">
              <w:rPr>
                <w:bCs/>
                <w:noProof w:val="0"/>
                <w:sz w:val="18"/>
                <w:szCs w:val="22"/>
                <w:lang w:val="en-GB"/>
              </w:rPr>
              <w:t>SERVICES,S.A.</w:t>
            </w:r>
            <w:proofErr w:type="gramEnd"/>
            <w:r w:rsidRPr="002420BF">
              <w:rPr>
                <w:bCs/>
                <w:noProof w:val="0"/>
                <w:sz w:val="18"/>
                <w:szCs w:val="22"/>
                <w:lang w:val="en-GB"/>
              </w:rPr>
              <w:t xml:space="preserve"> UNIPERSONAL</w:t>
            </w:r>
          </w:p>
        </w:tc>
      </w:tr>
      <w:tr w:rsidR="002420BF" w:rsidRPr="002420BF" w14:paraId="512AD513" w14:textId="77777777" w:rsidTr="006B26BD">
        <w:trPr>
          <w:cantSplit/>
          <w:trHeight w:val="240"/>
        </w:trPr>
        <w:tc>
          <w:tcPr>
            <w:tcW w:w="909" w:type="dxa"/>
            <w:shd w:val="clear" w:color="auto" w:fill="auto"/>
          </w:tcPr>
          <w:p w14:paraId="234EF048"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2-241-2</w:t>
            </w:r>
          </w:p>
        </w:tc>
        <w:tc>
          <w:tcPr>
            <w:tcW w:w="909" w:type="dxa"/>
            <w:shd w:val="clear" w:color="auto" w:fill="auto"/>
          </w:tcPr>
          <w:p w14:paraId="2664BB6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6026</w:t>
            </w:r>
          </w:p>
        </w:tc>
        <w:tc>
          <w:tcPr>
            <w:tcW w:w="2640" w:type="dxa"/>
            <w:shd w:val="clear" w:color="auto" w:fill="auto"/>
          </w:tcPr>
          <w:p w14:paraId="0176D9BB"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Barcelona</w:t>
            </w:r>
          </w:p>
        </w:tc>
        <w:tc>
          <w:tcPr>
            <w:tcW w:w="4009" w:type="dxa"/>
          </w:tcPr>
          <w:p w14:paraId="478B96F3"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2420BF">
              <w:rPr>
                <w:bCs/>
                <w:noProof w:val="0"/>
                <w:sz w:val="18"/>
                <w:szCs w:val="22"/>
                <w:lang w:val="en-GB"/>
              </w:rPr>
              <w:t xml:space="preserve">COLT TECHNOLOGY </w:t>
            </w:r>
            <w:proofErr w:type="gramStart"/>
            <w:r w:rsidRPr="002420BF">
              <w:rPr>
                <w:bCs/>
                <w:noProof w:val="0"/>
                <w:sz w:val="18"/>
                <w:szCs w:val="22"/>
                <w:lang w:val="en-GB"/>
              </w:rPr>
              <w:t>SERVICES,S.A.</w:t>
            </w:r>
            <w:proofErr w:type="gramEnd"/>
            <w:r w:rsidRPr="002420BF">
              <w:rPr>
                <w:bCs/>
                <w:noProof w:val="0"/>
                <w:sz w:val="18"/>
                <w:szCs w:val="22"/>
                <w:lang w:val="en-GB"/>
              </w:rPr>
              <w:t xml:space="preserve"> UNIPERSONAL</w:t>
            </w:r>
          </w:p>
        </w:tc>
      </w:tr>
      <w:tr w:rsidR="002420BF" w:rsidRPr="002420BF" w14:paraId="685AF374" w14:textId="77777777" w:rsidTr="006B26BD">
        <w:trPr>
          <w:cantSplit/>
          <w:trHeight w:val="240"/>
        </w:trPr>
        <w:tc>
          <w:tcPr>
            <w:tcW w:w="909" w:type="dxa"/>
            <w:shd w:val="clear" w:color="auto" w:fill="auto"/>
          </w:tcPr>
          <w:p w14:paraId="733D1550"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4-235-4</w:t>
            </w:r>
          </w:p>
        </w:tc>
        <w:tc>
          <w:tcPr>
            <w:tcW w:w="909" w:type="dxa"/>
            <w:shd w:val="clear" w:color="auto" w:fill="auto"/>
          </w:tcPr>
          <w:p w14:paraId="09678EFC"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2420BF">
              <w:rPr>
                <w:bCs/>
                <w:noProof w:val="0"/>
                <w:sz w:val="18"/>
                <w:szCs w:val="22"/>
                <w:lang w:val="fr-FR"/>
              </w:rPr>
              <w:t>10076</w:t>
            </w:r>
          </w:p>
        </w:tc>
        <w:tc>
          <w:tcPr>
            <w:tcW w:w="2640" w:type="dxa"/>
            <w:shd w:val="clear" w:color="auto" w:fill="auto"/>
          </w:tcPr>
          <w:p w14:paraId="64E502D5"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fr-FR"/>
              </w:rPr>
            </w:pPr>
          </w:p>
        </w:tc>
        <w:tc>
          <w:tcPr>
            <w:tcW w:w="4009" w:type="dxa"/>
          </w:tcPr>
          <w:p w14:paraId="40AA8271" w14:textId="77777777" w:rsidR="002420BF" w:rsidRPr="002420BF" w:rsidRDefault="002420BF" w:rsidP="002420BF">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2420BF">
              <w:rPr>
                <w:bCs/>
                <w:noProof w:val="0"/>
                <w:sz w:val="18"/>
                <w:szCs w:val="22"/>
                <w:lang w:val="en-GB"/>
              </w:rPr>
              <w:t xml:space="preserve">COLT TECHNOLOGY </w:t>
            </w:r>
            <w:proofErr w:type="gramStart"/>
            <w:r w:rsidRPr="002420BF">
              <w:rPr>
                <w:bCs/>
                <w:noProof w:val="0"/>
                <w:sz w:val="18"/>
                <w:szCs w:val="22"/>
                <w:lang w:val="en-GB"/>
              </w:rPr>
              <w:t>SERVICES,S.A.</w:t>
            </w:r>
            <w:proofErr w:type="gramEnd"/>
            <w:r w:rsidRPr="002420BF">
              <w:rPr>
                <w:bCs/>
                <w:noProof w:val="0"/>
                <w:sz w:val="18"/>
                <w:szCs w:val="22"/>
                <w:lang w:val="en-GB"/>
              </w:rPr>
              <w:t xml:space="preserve"> UNIPERSONAL</w:t>
            </w:r>
          </w:p>
        </w:tc>
      </w:tr>
    </w:tbl>
    <w:p w14:paraId="043A9125" w14:textId="77777777" w:rsidR="002420BF" w:rsidRPr="002420BF" w:rsidRDefault="002420BF" w:rsidP="002420BF">
      <w:pPr>
        <w:tabs>
          <w:tab w:val="clear" w:pos="567"/>
          <w:tab w:val="clear" w:pos="5387"/>
          <w:tab w:val="clear" w:pos="5954"/>
          <w:tab w:val="left" w:pos="284"/>
        </w:tabs>
        <w:spacing w:before="136"/>
        <w:rPr>
          <w:noProof w:val="0"/>
          <w:position w:val="6"/>
          <w:sz w:val="16"/>
          <w:szCs w:val="16"/>
          <w:lang w:val="fr-FR"/>
        </w:rPr>
      </w:pPr>
      <w:r w:rsidRPr="002420BF">
        <w:rPr>
          <w:noProof w:val="0"/>
          <w:position w:val="6"/>
          <w:sz w:val="16"/>
          <w:szCs w:val="16"/>
          <w:lang w:val="fr-FR"/>
        </w:rPr>
        <w:t>____________</w:t>
      </w:r>
    </w:p>
    <w:p w14:paraId="55DEF069" w14:textId="77777777" w:rsidR="002420BF" w:rsidRPr="002420BF" w:rsidRDefault="002420BF" w:rsidP="002420BF">
      <w:pPr>
        <w:tabs>
          <w:tab w:val="clear" w:pos="1276"/>
          <w:tab w:val="clear" w:pos="1843"/>
          <w:tab w:val="clear" w:pos="5387"/>
          <w:tab w:val="clear" w:pos="5954"/>
        </w:tabs>
        <w:spacing w:before="40"/>
        <w:jc w:val="left"/>
        <w:rPr>
          <w:noProof w:val="0"/>
          <w:sz w:val="16"/>
          <w:szCs w:val="16"/>
          <w:lang w:val="fr-FR"/>
        </w:rPr>
      </w:pPr>
      <w:proofErr w:type="gramStart"/>
      <w:r w:rsidRPr="002420BF">
        <w:rPr>
          <w:noProof w:val="0"/>
          <w:sz w:val="16"/>
          <w:szCs w:val="16"/>
          <w:lang w:val="fr-FR"/>
        </w:rPr>
        <w:t>ISPC:</w:t>
      </w:r>
      <w:proofErr w:type="gramEnd"/>
      <w:r w:rsidRPr="002420BF">
        <w:rPr>
          <w:noProof w:val="0"/>
          <w:sz w:val="16"/>
          <w:szCs w:val="16"/>
          <w:lang w:val="fr-FR"/>
        </w:rPr>
        <w:tab/>
        <w:t>International Signalling Point Codes.</w:t>
      </w:r>
    </w:p>
    <w:p w14:paraId="64B9E048" w14:textId="77777777" w:rsidR="002420BF" w:rsidRPr="002420BF" w:rsidRDefault="002420BF" w:rsidP="002420BF">
      <w:pPr>
        <w:tabs>
          <w:tab w:val="clear" w:pos="1276"/>
          <w:tab w:val="clear" w:pos="1843"/>
          <w:tab w:val="clear" w:pos="5387"/>
          <w:tab w:val="clear" w:pos="5954"/>
        </w:tabs>
        <w:spacing w:before="0"/>
        <w:jc w:val="left"/>
        <w:rPr>
          <w:noProof w:val="0"/>
          <w:sz w:val="16"/>
          <w:szCs w:val="16"/>
          <w:lang w:val="fr-FR"/>
        </w:rPr>
      </w:pPr>
      <w:r w:rsidRPr="002420BF">
        <w:rPr>
          <w:noProof w:val="0"/>
          <w:sz w:val="16"/>
          <w:szCs w:val="16"/>
          <w:lang w:val="fr-FR"/>
        </w:rPr>
        <w:tab/>
        <w:t>Codes de points sémaphores internationaux (CPSI).</w:t>
      </w:r>
    </w:p>
    <w:p w14:paraId="49DE18D3" w14:textId="77777777" w:rsidR="002420BF" w:rsidRPr="002420BF" w:rsidRDefault="002420BF" w:rsidP="002420BF">
      <w:pPr>
        <w:tabs>
          <w:tab w:val="clear" w:pos="1276"/>
          <w:tab w:val="clear" w:pos="1843"/>
          <w:tab w:val="clear" w:pos="5387"/>
          <w:tab w:val="clear" w:pos="5954"/>
        </w:tabs>
        <w:spacing w:before="0"/>
        <w:jc w:val="left"/>
        <w:rPr>
          <w:b/>
          <w:noProof w:val="0"/>
          <w:sz w:val="18"/>
          <w:szCs w:val="22"/>
          <w:lang w:val="es-ES"/>
        </w:rPr>
      </w:pPr>
      <w:r w:rsidRPr="002420BF">
        <w:rPr>
          <w:noProof w:val="0"/>
          <w:sz w:val="16"/>
          <w:szCs w:val="16"/>
          <w:lang w:val="fr-FR"/>
        </w:rPr>
        <w:tab/>
      </w:r>
      <w:r w:rsidRPr="002420BF">
        <w:rPr>
          <w:noProof w:val="0"/>
          <w:sz w:val="16"/>
          <w:szCs w:val="16"/>
          <w:lang w:val="es-ES"/>
        </w:rPr>
        <w:t>Códigos de puntos de señalización internacional (CPSI).</w:t>
      </w:r>
    </w:p>
    <w:p w14:paraId="686B3B5B" w14:textId="77777777" w:rsidR="002420BF" w:rsidRPr="002420BF" w:rsidRDefault="002420BF" w:rsidP="002420BF">
      <w:pPr>
        <w:rPr>
          <w:noProof w:val="0"/>
          <w:lang w:val="es-ES"/>
        </w:rPr>
      </w:pPr>
    </w:p>
    <w:p w14:paraId="0AEF3319" w14:textId="5B0D7390" w:rsidR="002420BF" w:rsidRDefault="002420BF" w:rsidP="00AA1E09">
      <w:pPr>
        <w:keepNext/>
        <w:rPr>
          <w:lang w:val="es-ES"/>
        </w:rPr>
      </w:pPr>
      <w:r>
        <w:rPr>
          <w:lang w:val="es-ES"/>
        </w:rPr>
        <w:br w:type="page"/>
      </w:r>
    </w:p>
    <w:p w14:paraId="524C1A0F" w14:textId="77777777" w:rsidR="002420BF" w:rsidRPr="00305368" w:rsidRDefault="002420BF" w:rsidP="002420BF">
      <w:pPr>
        <w:pStyle w:val="Heading20"/>
        <w:rPr>
          <w:lang w:val="en-GB"/>
        </w:rPr>
      </w:pPr>
      <w:bookmarkStart w:id="1804" w:name="_Toc140583976"/>
      <w:r w:rsidRPr="00305368">
        <w:rPr>
          <w:lang w:val="en-GB"/>
        </w:rPr>
        <w:lastRenderedPageBreak/>
        <w:t>List of Data Network Identification Codes (DNIC)</w:t>
      </w:r>
      <w:r w:rsidRPr="00305368">
        <w:rPr>
          <w:lang w:val="en-GB"/>
        </w:rPr>
        <w:br/>
        <w:t>(According to Recommendation ITU-T X.121(10/2000))</w:t>
      </w:r>
      <w:r w:rsidRPr="00305368">
        <w:rPr>
          <w:lang w:val="en-GB"/>
        </w:rPr>
        <w:br/>
        <w:t>(Position on 1 April 2011)</w:t>
      </w:r>
      <w:bookmarkEnd w:id="1804"/>
    </w:p>
    <w:p w14:paraId="4C9096C0" w14:textId="77777777" w:rsidR="002420BF" w:rsidRPr="002420BF" w:rsidRDefault="002420BF" w:rsidP="002420BF">
      <w:pPr>
        <w:tabs>
          <w:tab w:val="left" w:pos="1134"/>
          <w:tab w:val="left" w:pos="1560"/>
          <w:tab w:val="left" w:pos="2127"/>
        </w:tabs>
        <w:spacing w:before="240"/>
        <w:jc w:val="center"/>
        <w:rPr>
          <w:rFonts w:cs="FrugalSans"/>
          <w:bCs/>
          <w:noProof w:val="0"/>
          <w:lang w:val="en-GB"/>
        </w:rPr>
      </w:pPr>
      <w:r w:rsidRPr="002420BF">
        <w:rPr>
          <w:rFonts w:cs="FrugalSans"/>
          <w:bCs/>
          <w:noProof w:val="0"/>
          <w:lang w:val="en-GB"/>
        </w:rPr>
        <w:t xml:space="preserve">(Annex to ITU Operational Bulletin No. 977 – 1.IV.2011) </w:t>
      </w:r>
      <w:r w:rsidRPr="002420BF">
        <w:rPr>
          <w:rFonts w:cs="FrugalSans"/>
          <w:bCs/>
          <w:noProof w:val="0"/>
          <w:lang w:val="en-GB"/>
        </w:rPr>
        <w:br/>
        <w:t>(Amendment No. 12)</w:t>
      </w:r>
    </w:p>
    <w:p w14:paraId="61F433C4" w14:textId="77777777" w:rsidR="002420BF" w:rsidRPr="002420BF" w:rsidRDefault="002420BF" w:rsidP="002420BF">
      <w:pPr>
        <w:tabs>
          <w:tab w:val="clear" w:pos="567"/>
          <w:tab w:val="clear" w:pos="1276"/>
          <w:tab w:val="clear" w:pos="1843"/>
          <w:tab w:val="clear" w:pos="5387"/>
          <w:tab w:val="clear" w:pos="5954"/>
          <w:tab w:val="left" w:pos="794"/>
          <w:tab w:val="left" w:pos="1134"/>
          <w:tab w:val="left" w:pos="1191"/>
          <w:tab w:val="left" w:pos="1560"/>
          <w:tab w:val="left" w:pos="1588"/>
          <w:tab w:val="left" w:pos="1985"/>
          <w:tab w:val="left" w:pos="2127"/>
        </w:tabs>
        <w:spacing w:before="240" w:line="280" w:lineRule="exact"/>
        <w:rPr>
          <w:rFonts w:cs="FrugalSans"/>
          <w:b/>
          <w:noProof w:val="0"/>
        </w:rPr>
      </w:pPr>
      <w:r w:rsidRPr="002420BF">
        <w:rPr>
          <w:rFonts w:cs="Calibri"/>
          <w:b/>
          <w:bCs/>
          <w:noProof w:val="0"/>
        </w:rPr>
        <w:t>United States</w:t>
      </w:r>
      <w:r w:rsidRPr="002420BF">
        <w:rPr>
          <w:rFonts w:cs="FrugalSans"/>
          <w:noProof w:val="0"/>
        </w:rPr>
        <w:t xml:space="preserve">   </w:t>
      </w:r>
      <w:r w:rsidRPr="002420BF">
        <w:rPr>
          <w:rFonts w:cs="FrugalSans"/>
          <w:b/>
          <w:noProof w:val="0"/>
        </w:rPr>
        <w:t>ADD</w:t>
      </w:r>
    </w:p>
    <w:p w14:paraId="7072D53F" w14:textId="77777777" w:rsidR="002420BF" w:rsidRPr="002420BF" w:rsidRDefault="002420BF" w:rsidP="002420BF">
      <w:pPr>
        <w:tabs>
          <w:tab w:val="clear" w:pos="567"/>
          <w:tab w:val="clear" w:pos="1276"/>
          <w:tab w:val="clear" w:pos="1843"/>
          <w:tab w:val="clear" w:pos="5387"/>
          <w:tab w:val="clear" w:pos="5954"/>
          <w:tab w:val="left" w:pos="794"/>
          <w:tab w:val="left" w:pos="1191"/>
          <w:tab w:val="left" w:pos="1588"/>
          <w:tab w:val="left" w:pos="1985"/>
        </w:tabs>
        <w:spacing w:line="280" w:lineRule="exact"/>
        <w:rPr>
          <w:rFonts w:cs="Calibri"/>
          <w:noProof w:val="0"/>
          <w:sz w:val="22"/>
          <w:szCs w:val="22"/>
        </w:rPr>
      </w:pPr>
    </w:p>
    <w:tbl>
      <w:tblPr>
        <w:tblW w:w="9057" w:type="dxa"/>
        <w:tblLayout w:type="fixed"/>
        <w:tblLook w:val="0000" w:firstRow="0" w:lastRow="0" w:firstColumn="0" w:lastColumn="0" w:noHBand="0" w:noVBand="0"/>
      </w:tblPr>
      <w:tblGrid>
        <w:gridCol w:w="2552"/>
        <w:gridCol w:w="1134"/>
        <w:gridCol w:w="5371"/>
      </w:tblGrid>
      <w:tr w:rsidR="002420BF" w:rsidRPr="002420BF" w14:paraId="6A3C0F75" w14:textId="77777777" w:rsidTr="006B26BD">
        <w:trPr>
          <w:cantSplit/>
          <w:trHeight w:val="20"/>
          <w:tblHeader/>
        </w:trPr>
        <w:tc>
          <w:tcPr>
            <w:tcW w:w="2552" w:type="dxa"/>
            <w:tcBorders>
              <w:top w:val="single" w:sz="12" w:space="0" w:color="auto"/>
              <w:left w:val="single" w:sz="12" w:space="0" w:color="auto"/>
              <w:bottom w:val="single" w:sz="6" w:space="0" w:color="auto"/>
            </w:tcBorders>
          </w:tcPr>
          <w:p w14:paraId="006BB313" w14:textId="77777777" w:rsidR="002420BF" w:rsidRPr="002420BF" w:rsidRDefault="002420BF" w:rsidP="002420BF">
            <w:pPr>
              <w:tabs>
                <w:tab w:val="clear" w:pos="567"/>
                <w:tab w:val="clear" w:pos="1276"/>
                <w:tab w:val="clear" w:pos="1843"/>
                <w:tab w:val="clear" w:pos="5387"/>
                <w:tab w:val="clear" w:pos="5954"/>
              </w:tabs>
              <w:spacing w:before="160" w:after="160"/>
              <w:jc w:val="center"/>
              <w:rPr>
                <w:rFonts w:ascii="Arial" w:hAnsi="Arial" w:cs="Arial"/>
                <w:b/>
                <w:noProof w:val="0"/>
                <w:sz w:val="18"/>
                <w:szCs w:val="18"/>
                <w:lang w:val="en-GB"/>
              </w:rPr>
            </w:pPr>
            <w:r w:rsidRPr="002420BF">
              <w:rPr>
                <w:rFonts w:ascii="Arial" w:hAnsi="Arial" w:cs="Arial"/>
                <w:b/>
                <w:noProof w:val="0"/>
                <w:sz w:val="18"/>
                <w:szCs w:val="18"/>
                <w:lang w:val="en-GB"/>
              </w:rPr>
              <w:t>Country/Area</w:t>
            </w:r>
          </w:p>
        </w:tc>
        <w:tc>
          <w:tcPr>
            <w:tcW w:w="1134" w:type="dxa"/>
            <w:tcBorders>
              <w:top w:val="single" w:sz="12" w:space="0" w:color="auto"/>
              <w:left w:val="single" w:sz="6" w:space="0" w:color="auto"/>
              <w:bottom w:val="single" w:sz="6" w:space="0" w:color="auto"/>
              <w:right w:val="single" w:sz="6" w:space="0" w:color="auto"/>
            </w:tcBorders>
          </w:tcPr>
          <w:p w14:paraId="3EC183A5" w14:textId="77777777" w:rsidR="002420BF" w:rsidRPr="002420BF" w:rsidRDefault="002420BF" w:rsidP="002420BF">
            <w:pPr>
              <w:tabs>
                <w:tab w:val="clear" w:pos="567"/>
                <w:tab w:val="clear" w:pos="1276"/>
                <w:tab w:val="clear" w:pos="1843"/>
                <w:tab w:val="clear" w:pos="5387"/>
                <w:tab w:val="clear" w:pos="5954"/>
              </w:tabs>
              <w:spacing w:before="160" w:after="160"/>
              <w:jc w:val="center"/>
              <w:rPr>
                <w:rFonts w:ascii="Arial" w:hAnsi="Arial" w:cs="Arial"/>
                <w:b/>
                <w:noProof w:val="0"/>
                <w:color w:val="000000"/>
                <w:sz w:val="18"/>
                <w:szCs w:val="18"/>
                <w:lang w:val="en-GB"/>
              </w:rPr>
            </w:pPr>
            <w:r w:rsidRPr="002420BF">
              <w:rPr>
                <w:rFonts w:ascii="Arial" w:hAnsi="Arial" w:cs="Arial"/>
                <w:b/>
                <w:noProof w:val="0"/>
                <w:color w:val="000000"/>
                <w:sz w:val="18"/>
                <w:szCs w:val="18"/>
                <w:lang w:val="en-GB"/>
              </w:rPr>
              <w:t>DNIC N</w:t>
            </w:r>
            <w:r w:rsidRPr="002420BF">
              <w:rPr>
                <w:rFonts w:ascii="Arial" w:hAnsi="Arial" w:cs="Arial"/>
                <w:b/>
                <w:noProof w:val="0"/>
                <w:sz w:val="18"/>
                <w:szCs w:val="22"/>
                <w:lang w:val="en-GB"/>
              </w:rPr>
              <w:t>o.</w:t>
            </w:r>
          </w:p>
        </w:tc>
        <w:tc>
          <w:tcPr>
            <w:tcW w:w="5371" w:type="dxa"/>
            <w:tcBorders>
              <w:top w:val="single" w:sz="12" w:space="0" w:color="auto"/>
              <w:bottom w:val="single" w:sz="6" w:space="0" w:color="auto"/>
              <w:right w:val="single" w:sz="12" w:space="0" w:color="auto"/>
            </w:tcBorders>
          </w:tcPr>
          <w:p w14:paraId="20E41D12" w14:textId="77777777" w:rsidR="002420BF" w:rsidRPr="002420BF" w:rsidRDefault="002420BF" w:rsidP="002420BF">
            <w:pPr>
              <w:tabs>
                <w:tab w:val="clear" w:pos="567"/>
                <w:tab w:val="clear" w:pos="1276"/>
                <w:tab w:val="clear" w:pos="1843"/>
                <w:tab w:val="clear" w:pos="5387"/>
                <w:tab w:val="clear" w:pos="5954"/>
              </w:tabs>
              <w:spacing w:before="160" w:after="160"/>
              <w:jc w:val="center"/>
              <w:rPr>
                <w:rFonts w:ascii="Arial" w:hAnsi="Arial" w:cs="Arial"/>
                <w:b/>
                <w:noProof w:val="0"/>
                <w:color w:val="000000"/>
                <w:sz w:val="18"/>
                <w:szCs w:val="18"/>
                <w:lang w:val="en-GB"/>
              </w:rPr>
            </w:pPr>
            <w:r w:rsidRPr="002420BF">
              <w:rPr>
                <w:rFonts w:ascii="Arial" w:hAnsi="Arial" w:cs="Arial"/>
                <w:b/>
                <w:noProof w:val="0"/>
                <w:color w:val="000000"/>
                <w:sz w:val="18"/>
                <w:szCs w:val="18"/>
                <w:lang w:val="en-GB"/>
              </w:rPr>
              <w:t>Name of network to which a DNIC is allocated</w:t>
            </w:r>
          </w:p>
        </w:tc>
      </w:tr>
      <w:tr w:rsidR="002420BF" w:rsidRPr="002420BF" w14:paraId="70F953D0" w14:textId="77777777" w:rsidTr="006B26BD">
        <w:trPr>
          <w:cantSplit/>
          <w:trHeight w:val="20"/>
          <w:tblHeader/>
        </w:trPr>
        <w:tc>
          <w:tcPr>
            <w:tcW w:w="2552" w:type="dxa"/>
            <w:tcBorders>
              <w:top w:val="single" w:sz="6" w:space="0" w:color="auto"/>
              <w:left w:val="single" w:sz="12" w:space="0" w:color="auto"/>
              <w:bottom w:val="single" w:sz="6" w:space="0" w:color="auto"/>
            </w:tcBorders>
          </w:tcPr>
          <w:p w14:paraId="1D29E621"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sz w:val="16"/>
                <w:szCs w:val="16"/>
                <w:lang w:val="en-GB"/>
              </w:rPr>
            </w:pPr>
            <w:r w:rsidRPr="002420BF">
              <w:rPr>
                <w:rFonts w:ascii="Arial" w:hAnsi="Arial" w:cs="Arial"/>
                <w:noProof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6B6E45AB"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r w:rsidRPr="002420BF">
              <w:rPr>
                <w:rFonts w:ascii="Arial" w:hAnsi="Arial" w:cs="Arial"/>
                <w:noProof w:val="0"/>
                <w:color w:val="000000"/>
                <w:sz w:val="16"/>
                <w:szCs w:val="16"/>
                <w:lang w:val="en-GB"/>
              </w:rPr>
              <w:t>2</w:t>
            </w:r>
          </w:p>
        </w:tc>
        <w:tc>
          <w:tcPr>
            <w:tcW w:w="5371" w:type="dxa"/>
            <w:tcBorders>
              <w:top w:val="single" w:sz="6" w:space="0" w:color="auto"/>
              <w:bottom w:val="single" w:sz="6" w:space="0" w:color="auto"/>
              <w:right w:val="single" w:sz="12" w:space="0" w:color="auto"/>
            </w:tcBorders>
          </w:tcPr>
          <w:p w14:paraId="0073AE7B"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r w:rsidRPr="002420BF">
              <w:rPr>
                <w:rFonts w:ascii="Arial" w:hAnsi="Arial" w:cs="Arial"/>
                <w:noProof w:val="0"/>
                <w:color w:val="000000"/>
                <w:sz w:val="16"/>
                <w:szCs w:val="16"/>
                <w:lang w:val="en-GB"/>
              </w:rPr>
              <w:t>3</w:t>
            </w:r>
          </w:p>
        </w:tc>
      </w:tr>
      <w:tr w:rsidR="002420BF" w:rsidRPr="002420BF" w14:paraId="75E8AEEE" w14:textId="77777777" w:rsidTr="006B26BD">
        <w:trPr>
          <w:cantSplit/>
          <w:trHeight w:val="20"/>
          <w:tblHeader/>
        </w:trPr>
        <w:tc>
          <w:tcPr>
            <w:tcW w:w="2552" w:type="dxa"/>
            <w:tcBorders>
              <w:left w:val="single" w:sz="12" w:space="0" w:color="auto"/>
            </w:tcBorders>
          </w:tcPr>
          <w:p w14:paraId="28113612"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p>
        </w:tc>
        <w:tc>
          <w:tcPr>
            <w:tcW w:w="1134" w:type="dxa"/>
            <w:tcBorders>
              <w:left w:val="single" w:sz="6" w:space="0" w:color="auto"/>
              <w:right w:val="single" w:sz="6" w:space="0" w:color="auto"/>
            </w:tcBorders>
          </w:tcPr>
          <w:p w14:paraId="375417F2"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p>
        </w:tc>
        <w:tc>
          <w:tcPr>
            <w:tcW w:w="5371" w:type="dxa"/>
            <w:tcBorders>
              <w:right w:val="single" w:sz="12" w:space="0" w:color="auto"/>
            </w:tcBorders>
          </w:tcPr>
          <w:p w14:paraId="30277CBA"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color w:val="000000"/>
                <w:sz w:val="16"/>
                <w:szCs w:val="16"/>
                <w:lang w:val="en-GB"/>
              </w:rPr>
            </w:pPr>
          </w:p>
        </w:tc>
      </w:tr>
      <w:tr w:rsidR="002420BF" w:rsidRPr="002420BF" w14:paraId="5C7E095F" w14:textId="77777777" w:rsidTr="006B26BD">
        <w:trPr>
          <w:cantSplit/>
          <w:trHeight w:val="20"/>
        </w:trPr>
        <w:tc>
          <w:tcPr>
            <w:tcW w:w="2552" w:type="dxa"/>
            <w:tcBorders>
              <w:left w:val="single" w:sz="12" w:space="0" w:color="auto"/>
            </w:tcBorders>
          </w:tcPr>
          <w:p w14:paraId="7A8BC59C"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r w:rsidRPr="002420BF">
              <w:rPr>
                <w:rFonts w:ascii="Arial" w:hAnsi="Arial" w:cs="Arial"/>
                <w:noProof w:val="0"/>
                <w:sz w:val="16"/>
                <w:szCs w:val="16"/>
                <w:lang w:val="en-GB"/>
              </w:rPr>
              <w:t>ÉTATS-UNIS</w:t>
            </w:r>
          </w:p>
        </w:tc>
        <w:tc>
          <w:tcPr>
            <w:tcW w:w="1134" w:type="dxa"/>
            <w:tcBorders>
              <w:left w:val="single" w:sz="6" w:space="0" w:color="auto"/>
              <w:right w:val="single" w:sz="6" w:space="0" w:color="auto"/>
            </w:tcBorders>
          </w:tcPr>
          <w:p w14:paraId="5F28FA44"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r w:rsidRPr="002420BF">
              <w:rPr>
                <w:rFonts w:ascii="Arial" w:hAnsi="Arial" w:cs="Arial"/>
                <w:noProof w:val="0"/>
                <w:color w:val="000000"/>
                <w:sz w:val="16"/>
                <w:szCs w:val="16"/>
                <w:lang w:val="en-GB"/>
              </w:rPr>
              <w:t>310 0</w:t>
            </w:r>
          </w:p>
        </w:tc>
        <w:tc>
          <w:tcPr>
            <w:tcW w:w="5371" w:type="dxa"/>
            <w:tcBorders>
              <w:right w:val="single" w:sz="12" w:space="0" w:color="auto"/>
            </w:tcBorders>
          </w:tcPr>
          <w:p w14:paraId="4215E1A3"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color w:val="000000"/>
                <w:sz w:val="16"/>
                <w:szCs w:val="16"/>
                <w:lang w:val="en-GB"/>
              </w:rPr>
            </w:pPr>
            <w:r w:rsidRPr="002420BF">
              <w:rPr>
                <w:rFonts w:ascii="Arial" w:hAnsi="Arial" w:cs="Arial"/>
                <w:noProof w:val="0"/>
                <w:color w:val="000000"/>
                <w:sz w:val="16"/>
                <w:szCs w:val="16"/>
                <w:lang w:val="en-GB"/>
              </w:rPr>
              <w:t>EMARCONI</w:t>
            </w:r>
          </w:p>
        </w:tc>
      </w:tr>
      <w:tr w:rsidR="002420BF" w:rsidRPr="002420BF" w14:paraId="0632FB54" w14:textId="77777777" w:rsidTr="006B26BD">
        <w:trPr>
          <w:cantSplit/>
          <w:trHeight w:val="20"/>
        </w:trPr>
        <w:tc>
          <w:tcPr>
            <w:tcW w:w="2552" w:type="dxa"/>
            <w:tcBorders>
              <w:left w:val="single" w:sz="12" w:space="0" w:color="auto"/>
            </w:tcBorders>
          </w:tcPr>
          <w:p w14:paraId="6A3A7593"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i/>
                <w:noProof w:val="0"/>
                <w:sz w:val="16"/>
                <w:szCs w:val="16"/>
                <w:lang w:val="en-GB"/>
              </w:rPr>
            </w:pPr>
            <w:r w:rsidRPr="002420BF">
              <w:rPr>
                <w:rFonts w:ascii="Arial" w:hAnsi="Arial" w:cs="Arial"/>
                <w:i/>
                <w:noProof w:val="0"/>
                <w:sz w:val="16"/>
                <w:szCs w:val="16"/>
                <w:lang w:val="en-GB"/>
              </w:rPr>
              <w:t>UNITED STATES</w:t>
            </w:r>
          </w:p>
        </w:tc>
        <w:tc>
          <w:tcPr>
            <w:tcW w:w="1134" w:type="dxa"/>
            <w:tcBorders>
              <w:left w:val="single" w:sz="6" w:space="0" w:color="auto"/>
              <w:right w:val="single" w:sz="6" w:space="0" w:color="auto"/>
            </w:tcBorders>
          </w:tcPr>
          <w:p w14:paraId="5FBD701A"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p>
        </w:tc>
        <w:tc>
          <w:tcPr>
            <w:tcW w:w="5371" w:type="dxa"/>
            <w:tcBorders>
              <w:right w:val="single" w:sz="12" w:space="0" w:color="auto"/>
            </w:tcBorders>
          </w:tcPr>
          <w:p w14:paraId="01827E46"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p>
        </w:tc>
      </w:tr>
      <w:tr w:rsidR="002420BF" w:rsidRPr="002420BF" w14:paraId="61ADDA82" w14:textId="77777777" w:rsidTr="006B26BD">
        <w:trPr>
          <w:cantSplit/>
          <w:trHeight w:val="20"/>
        </w:trPr>
        <w:tc>
          <w:tcPr>
            <w:tcW w:w="2552" w:type="dxa"/>
            <w:tcBorders>
              <w:left w:val="single" w:sz="12" w:space="0" w:color="auto"/>
            </w:tcBorders>
          </w:tcPr>
          <w:p w14:paraId="6CE08C52"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r w:rsidRPr="002420BF">
              <w:rPr>
                <w:rFonts w:ascii="Arial" w:hAnsi="Arial" w:cs="Arial"/>
                <w:noProof w:val="0"/>
                <w:sz w:val="16"/>
                <w:szCs w:val="16"/>
                <w:lang w:val="en-GB"/>
              </w:rPr>
              <w:t>ESTADOS UNIDOS</w:t>
            </w:r>
          </w:p>
        </w:tc>
        <w:tc>
          <w:tcPr>
            <w:tcW w:w="1134" w:type="dxa"/>
            <w:tcBorders>
              <w:left w:val="single" w:sz="6" w:space="0" w:color="auto"/>
              <w:right w:val="single" w:sz="6" w:space="0" w:color="auto"/>
            </w:tcBorders>
          </w:tcPr>
          <w:p w14:paraId="7D742413"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color w:val="000000"/>
                <w:sz w:val="16"/>
                <w:szCs w:val="16"/>
                <w:lang w:val="en-GB"/>
              </w:rPr>
            </w:pPr>
          </w:p>
        </w:tc>
        <w:tc>
          <w:tcPr>
            <w:tcW w:w="5371" w:type="dxa"/>
            <w:tcBorders>
              <w:right w:val="single" w:sz="12" w:space="0" w:color="auto"/>
            </w:tcBorders>
          </w:tcPr>
          <w:p w14:paraId="6B98D846"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color w:val="000000"/>
                <w:sz w:val="16"/>
                <w:szCs w:val="16"/>
                <w:lang w:val="en-GB"/>
              </w:rPr>
            </w:pPr>
          </w:p>
        </w:tc>
      </w:tr>
      <w:tr w:rsidR="002420BF" w:rsidRPr="002420BF" w14:paraId="3649CAA8" w14:textId="77777777" w:rsidTr="006B26BD">
        <w:trPr>
          <w:cantSplit/>
          <w:trHeight w:val="20"/>
        </w:trPr>
        <w:tc>
          <w:tcPr>
            <w:tcW w:w="2552" w:type="dxa"/>
            <w:tcBorders>
              <w:left w:val="single" w:sz="12" w:space="0" w:color="auto"/>
              <w:bottom w:val="single" w:sz="6" w:space="0" w:color="auto"/>
            </w:tcBorders>
          </w:tcPr>
          <w:p w14:paraId="65A4886A"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p>
        </w:tc>
        <w:tc>
          <w:tcPr>
            <w:tcW w:w="1134" w:type="dxa"/>
            <w:tcBorders>
              <w:left w:val="single" w:sz="6" w:space="0" w:color="auto"/>
              <w:bottom w:val="single" w:sz="6" w:space="0" w:color="auto"/>
              <w:right w:val="single" w:sz="6" w:space="0" w:color="auto"/>
            </w:tcBorders>
          </w:tcPr>
          <w:p w14:paraId="74122684" w14:textId="77777777" w:rsidR="002420BF" w:rsidRPr="002420BF" w:rsidRDefault="002420BF" w:rsidP="002420BF">
            <w:pPr>
              <w:tabs>
                <w:tab w:val="clear" w:pos="567"/>
                <w:tab w:val="clear" w:pos="1276"/>
                <w:tab w:val="clear" w:pos="1843"/>
                <w:tab w:val="clear" w:pos="5387"/>
                <w:tab w:val="clear" w:pos="5954"/>
              </w:tabs>
              <w:spacing w:before="40" w:after="40"/>
              <w:jc w:val="center"/>
              <w:rPr>
                <w:rFonts w:ascii="Arial" w:hAnsi="Arial" w:cs="Arial"/>
                <w:noProof w:val="0"/>
                <w:sz w:val="16"/>
                <w:szCs w:val="16"/>
                <w:lang w:val="en-GB"/>
              </w:rPr>
            </w:pPr>
          </w:p>
        </w:tc>
        <w:tc>
          <w:tcPr>
            <w:tcW w:w="5371" w:type="dxa"/>
            <w:tcBorders>
              <w:bottom w:val="single" w:sz="6" w:space="0" w:color="auto"/>
              <w:right w:val="single" w:sz="12" w:space="0" w:color="auto"/>
            </w:tcBorders>
          </w:tcPr>
          <w:p w14:paraId="775C9840" w14:textId="77777777" w:rsidR="002420BF" w:rsidRPr="002420BF" w:rsidRDefault="002420BF" w:rsidP="002420BF">
            <w:pPr>
              <w:tabs>
                <w:tab w:val="clear" w:pos="567"/>
                <w:tab w:val="clear" w:pos="1276"/>
                <w:tab w:val="clear" w:pos="1843"/>
                <w:tab w:val="clear" w:pos="5387"/>
                <w:tab w:val="clear" w:pos="5954"/>
              </w:tabs>
              <w:spacing w:before="40" w:after="40"/>
              <w:jc w:val="left"/>
              <w:rPr>
                <w:rFonts w:ascii="Arial" w:hAnsi="Arial" w:cs="Arial"/>
                <w:noProof w:val="0"/>
                <w:sz w:val="16"/>
                <w:szCs w:val="16"/>
                <w:lang w:val="en-GB"/>
              </w:rPr>
            </w:pPr>
          </w:p>
        </w:tc>
      </w:tr>
    </w:tbl>
    <w:p w14:paraId="47F06F2A" w14:textId="77777777" w:rsidR="002420BF" w:rsidRPr="002420BF" w:rsidRDefault="002420BF" w:rsidP="002420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14:paraId="6DE579D1" w14:textId="77777777" w:rsidR="002420BF" w:rsidRPr="002420BF" w:rsidRDefault="002420BF" w:rsidP="002420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14:paraId="177F45C8" w14:textId="0D3BF6D7" w:rsidR="002420BF" w:rsidRPr="002420BF" w:rsidRDefault="002420BF" w:rsidP="002420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2420BF">
        <w:rPr>
          <w:rFonts w:cs="Calibri"/>
          <w:noProof w:val="0"/>
        </w:rPr>
        <w:t xml:space="preserve">See also pages </w:t>
      </w:r>
      <w:r w:rsidR="006C0057" w:rsidRPr="006C0057">
        <w:rPr>
          <w:rFonts w:cs="Calibri"/>
          <w:noProof w:val="0"/>
        </w:rPr>
        <w:t>5 and 6</w:t>
      </w:r>
      <w:r w:rsidRPr="002420BF">
        <w:rPr>
          <w:rFonts w:cs="Calibri"/>
          <w:noProof w:val="0"/>
        </w:rPr>
        <w:t xml:space="preserve"> of the present ITU Operational Bulletin No. 1273 of </w:t>
      </w:r>
      <w:proofErr w:type="gramStart"/>
      <w:r w:rsidRPr="002420BF">
        <w:rPr>
          <w:rFonts w:cs="Calibri"/>
          <w:noProof w:val="0"/>
        </w:rPr>
        <w:t>1.VIII</w:t>
      </w:r>
      <w:proofErr w:type="gramEnd"/>
      <w:r w:rsidRPr="002420BF">
        <w:rPr>
          <w:rFonts w:cs="Calibri"/>
          <w:noProof w:val="0"/>
        </w:rPr>
        <w:t>.2023.</w:t>
      </w:r>
    </w:p>
    <w:p w14:paraId="08A4D111" w14:textId="77777777" w:rsidR="002420BF" w:rsidRPr="002420BF" w:rsidRDefault="002420BF" w:rsidP="002420BF">
      <w:pPr>
        <w:tabs>
          <w:tab w:val="clear" w:pos="567"/>
          <w:tab w:val="clear" w:pos="1276"/>
          <w:tab w:val="clear" w:pos="1843"/>
          <w:tab w:val="clear" w:pos="5387"/>
          <w:tab w:val="clear" w:pos="5954"/>
          <w:tab w:val="left" w:pos="6"/>
          <w:tab w:val="left" w:pos="146"/>
          <w:tab w:val="left" w:pos="8432"/>
          <w:tab w:val="left" w:pos="8444"/>
        </w:tabs>
        <w:overflowPunct/>
        <w:autoSpaceDE/>
        <w:autoSpaceDN/>
        <w:adjustRightInd/>
        <w:spacing w:before="0"/>
        <w:jc w:val="left"/>
        <w:textAlignment w:val="auto"/>
        <w:rPr>
          <w:rFonts w:ascii="Times New Roman" w:hAnsi="Times New Roman"/>
          <w:noProof w:val="0"/>
          <w:sz w:val="2"/>
          <w:lang w:val="en-GB"/>
        </w:rPr>
      </w:pPr>
    </w:p>
    <w:p w14:paraId="2E175094" w14:textId="77777777" w:rsidR="000B7FF6" w:rsidRPr="002420BF" w:rsidRDefault="000B7FF6" w:rsidP="00AA1E09">
      <w:pPr>
        <w:keepNext/>
        <w:rPr>
          <w:lang w:val="en-GB"/>
        </w:rPr>
      </w:pPr>
    </w:p>
    <w:p w14:paraId="4564362A" w14:textId="26264D8F" w:rsidR="000B7FF6" w:rsidRPr="002420BF" w:rsidRDefault="000B7FF6" w:rsidP="00AA1E09">
      <w:pPr>
        <w:keepNext/>
        <w:rPr>
          <w:lang w:val="en-GB"/>
        </w:rPr>
      </w:pPr>
    </w:p>
    <w:sectPr w:rsidR="000B7FF6" w:rsidRPr="002420BF" w:rsidSect="00F96536">
      <w:footerReference w:type="even" r:id="rId14"/>
      <w:footerReference w:type="default" r:id="rId15"/>
      <w:footerReference w:type="first" r:id="rId16"/>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7FA9B603"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2951">
            <w:rPr>
              <w:color w:val="FFFFFF"/>
              <w:lang w:val="es-ES_tradnl"/>
            </w:rPr>
            <w:t>1273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3D8B7483"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2951">
            <w:rPr>
              <w:color w:val="FFFFFF"/>
              <w:lang w:val="es-ES_tradnl"/>
            </w:rPr>
            <w:t>1273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1DCFBDD5"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2951">
            <w:rPr>
              <w:color w:val="FFFFFF"/>
              <w:lang w:val="es-ES_tradnl"/>
            </w:rPr>
            <w:t>1273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754CB0D3"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2951">
            <w:rPr>
              <w:color w:val="FFFFFF"/>
              <w:lang w:val="es-ES_tradnl"/>
            </w:rPr>
            <w:t>1273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2E011367"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C2951">
            <w:rPr>
              <w:color w:val="FFFFFF"/>
              <w:lang w:val="es-ES_tradnl"/>
            </w:rPr>
            <w:t>1273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FE6"/>
    <w:rsid w:val="006B7175"/>
    <w:rsid w:val="006B71CE"/>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13</Pages>
  <Words>2433</Words>
  <Characters>16586</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OB 1273</vt:lpstr>
    </vt:vector>
  </TitlesOfParts>
  <Company>ITU</Company>
  <LinksUpToDate>false</LinksUpToDate>
  <CharactersWithSpaces>18982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1273</dc:title>
  <dc:subject/>
  <dc:creator>ITU</dc:creator>
  <cp:keywords/>
  <dc:description/>
  <cp:lastModifiedBy>Al-Yammouni, Hala</cp:lastModifiedBy>
  <cp:revision>320</cp:revision>
  <cp:lastPrinted>2023-07-19T08:22:00Z</cp:lastPrinted>
  <dcterms:created xsi:type="dcterms:W3CDTF">2022-08-12T07:56:00Z</dcterms:created>
  <dcterms:modified xsi:type="dcterms:W3CDTF">2023-07-19T08:39:00Z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