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 w:tblpXSpec="center"/>
        <w:tblW w:w="9915" w:type="dxa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1"/>
        <w:gridCol w:w="1090"/>
        <w:gridCol w:w="4435"/>
        <w:gridCol w:w="3239"/>
      </w:tblGrid>
      <w:tr w:rsidR="008149B6" w:rsidRPr="001D1AA4" w14:paraId="112F783A" w14:textId="77777777" w:rsidTr="001D1AA4">
        <w:trPr>
          <w:jc w:val="center"/>
        </w:trPr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D76B19" w:rsidRDefault="00764E82" w:rsidP="001D1AA4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1D1AA4" w14:paraId="1234519A" w14:textId="77777777" w:rsidTr="001D1AA4">
        <w:trPr>
          <w:jc w:val="center"/>
        </w:trPr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66BA717E" w:rsidR="000403A9" w:rsidRPr="00704A0C" w:rsidRDefault="00764E82" w:rsidP="001D1AA4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1A758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6</w:t>
            </w:r>
            <w:r w:rsidR="001D1AA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6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7471694E" w:rsidR="008149B6" w:rsidRPr="00E91C03" w:rsidRDefault="00425D53" w:rsidP="001D1AA4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1D1AA4">
              <w:rPr>
                <w:color w:val="FFFFFF"/>
                <w:lang w:val="en-US"/>
              </w:rPr>
              <w:t>5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C2368C">
              <w:rPr>
                <w:color w:val="FFFFFF"/>
                <w:lang w:val="en-US"/>
              </w:rPr>
              <w:t>I</w:t>
            </w:r>
            <w:r w:rsidR="00931B8A">
              <w:rPr>
                <w:color w:val="FFFFFF"/>
                <w:lang w:val="en-US"/>
              </w:rPr>
              <w:t>V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997ACB">
              <w:rPr>
                <w:color w:val="FFFFFF"/>
                <w:lang w:val="en-US"/>
              </w:rPr>
              <w:t>3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3672DFDF" w:rsidR="008149B6" w:rsidRPr="00D76B19" w:rsidRDefault="008149B6" w:rsidP="001D1AA4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1D1AA4">
              <w:rPr>
                <w:color w:val="FFFFFF"/>
                <w:lang w:val="es-ES"/>
              </w:rPr>
              <w:t>31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D2518D" w:rsidRPr="00D2518D">
              <w:rPr>
                <w:color w:val="FFFFFF"/>
                <w:lang w:val="es-ES"/>
              </w:rPr>
              <w:t xml:space="preserve">de </w:t>
            </w:r>
            <w:r w:rsidR="0023549F">
              <w:rPr>
                <w:color w:val="FFFFFF"/>
                <w:lang w:val="es-ES"/>
              </w:rPr>
              <w:t>abril</w:t>
            </w:r>
            <w:r w:rsidR="00931B8A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BD078B">
              <w:rPr>
                <w:color w:val="FFFFFF"/>
                <w:lang w:val="es-ES"/>
              </w:rPr>
              <w:t>3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1D1AA4" w14:paraId="74F7B7A7" w14:textId="77777777" w:rsidTr="001D1AA4">
        <w:trPr>
          <w:jc w:val="center"/>
        </w:trPr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2B2E20" w14:textId="77777777" w:rsidR="008149B6" w:rsidRPr="00FB23CE" w:rsidRDefault="008149B6" w:rsidP="001D1AA4">
            <w:pPr>
              <w:pStyle w:val="Firstfooter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1F956FC6" w14:textId="77777777" w:rsidR="008149B6" w:rsidRPr="00FB23CE" w:rsidRDefault="008149B6" w:rsidP="001D1AA4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EDB301" w14:textId="77777777" w:rsidR="008149B6" w:rsidRPr="00FB23CE" w:rsidRDefault="00764E82" w:rsidP="001D1AA4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3F9106B" w14:textId="77777777" w:rsidR="008149B6" w:rsidRPr="00FB23CE" w:rsidRDefault="00764E82" w:rsidP="001D1AA4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5E4D7941" w14:textId="77777777" w:rsidR="008149B6" w:rsidRPr="00D76B19" w:rsidRDefault="008149B6">
      <w:pPr>
        <w:rPr>
          <w:lang w:val="es-ES"/>
        </w:rPr>
      </w:pPr>
    </w:p>
    <w:p w14:paraId="5D31888E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bookmarkStart w:id="595" w:name="_Toc132192692"/>
      <w:bookmarkStart w:id="596" w:name="_Toc132193382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14:paraId="3EABF5A3" w14:textId="77777777" w:rsidR="00BE6A34" w:rsidRDefault="00BE6A34" w:rsidP="00696D4A">
      <w:pPr>
        <w:spacing w:before="240" w:after="0"/>
        <w:ind w:right="-7"/>
        <w:jc w:val="right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3A5B65BF" w14:textId="3E6D497B" w:rsidR="00A120F1" w:rsidRPr="005206CC" w:rsidRDefault="00A120F1" w:rsidP="001D1AA4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841BA2">
        <w:rPr>
          <w:rStyle w:val="Hyperlink"/>
          <w:b/>
          <w:bCs/>
          <w:color w:val="auto"/>
          <w:u w:val="none"/>
          <w:lang w:val="es-ES"/>
        </w:rPr>
        <w:t>INFORMACIÓN  GENERAL</w:t>
      </w:r>
    </w:p>
    <w:p w14:paraId="5F5B1252" w14:textId="7C5B64D1" w:rsidR="00A120F1" w:rsidRPr="005206CC" w:rsidRDefault="00A120F1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Listas </w:t>
      </w:r>
      <w:r w:rsidRPr="005206CC">
        <w:rPr>
          <w:lang w:val="es-ES_tradnl"/>
        </w:rPr>
        <w:t>anexas</w:t>
      </w:r>
      <w:r w:rsidRPr="005206CC">
        <w:rPr>
          <w:lang w:val="es-ES"/>
        </w:rPr>
        <w:t xml:space="preserve"> al </w:t>
      </w:r>
      <w:r w:rsidRPr="005206CC">
        <w:rPr>
          <w:lang w:val="es-ES_tradnl"/>
        </w:rPr>
        <w:t>Boletín</w:t>
      </w:r>
      <w:r w:rsidRPr="005206CC">
        <w:rPr>
          <w:lang w:val="es-ES"/>
        </w:rPr>
        <w:t xml:space="preserve"> de Explotación de la UIT: </w:t>
      </w:r>
      <w:r w:rsidRPr="00841BA2">
        <w:rPr>
          <w:i/>
          <w:iCs/>
          <w:lang w:val="es-ES_tradnl"/>
        </w:rPr>
        <w:t>Nota de la TSB</w:t>
      </w:r>
      <w:r w:rsidRPr="005206CC">
        <w:rPr>
          <w:webHidden/>
          <w:lang w:val="es-ES"/>
        </w:rPr>
        <w:tab/>
      </w:r>
      <w:r w:rsidR="005206CC"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3</w:t>
      </w:r>
    </w:p>
    <w:p w14:paraId="43DACDFF" w14:textId="77273909" w:rsidR="00A120F1" w:rsidRPr="0061385A" w:rsidRDefault="005206CC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>Aprobación de Recom</w:t>
      </w:r>
      <w:r w:rsidR="00C35B9C">
        <w:rPr>
          <w:lang w:val="es-ES"/>
        </w:rPr>
        <w:t>e</w:t>
      </w:r>
      <w:r w:rsidRPr="005206CC">
        <w:rPr>
          <w:lang w:val="es-ES"/>
        </w:rPr>
        <w:t>ndaciones UIT-T</w:t>
      </w:r>
      <w:r w:rsidR="00A120F1" w:rsidRPr="005206CC">
        <w:rPr>
          <w:webHidden/>
          <w:lang w:val="es-ES"/>
        </w:rPr>
        <w:tab/>
      </w:r>
      <w:r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4</w:t>
      </w:r>
    </w:p>
    <w:p w14:paraId="3C1D934B" w14:textId="456C2203" w:rsidR="00A120F1" w:rsidRPr="005206CC" w:rsidRDefault="00A120F1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>Plan de identificación internacional para redes públicas y suscripciones (Recomendación UIT-T E.212</w:t>
      </w:r>
      <w:r w:rsidR="005206CC">
        <w:rPr>
          <w:lang w:val="es-ES"/>
        </w:rPr>
        <w:br/>
      </w:r>
      <w:r w:rsidRPr="005206CC">
        <w:rPr>
          <w:lang w:val="es-ES"/>
        </w:rPr>
        <w:t xml:space="preserve">(09/2016)): </w:t>
      </w:r>
      <w:r w:rsidRPr="00841BA2">
        <w:rPr>
          <w:i/>
          <w:iCs/>
          <w:lang w:val="es-ES_tradnl"/>
        </w:rPr>
        <w:t>Nota de la TSB</w:t>
      </w:r>
      <w:r w:rsidRPr="005206CC">
        <w:rPr>
          <w:webHidden/>
          <w:lang w:val="es-ES"/>
        </w:rPr>
        <w:tab/>
      </w:r>
      <w:r w:rsidR="005206CC">
        <w:rPr>
          <w:webHidden/>
          <w:lang w:val="es-ES"/>
        </w:rPr>
        <w:tab/>
        <w:t>5</w:t>
      </w:r>
    </w:p>
    <w:p w14:paraId="55A86E0D" w14:textId="5E209F3D" w:rsidR="00A120F1" w:rsidRPr="001D1AA4" w:rsidRDefault="00A120F1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1D1AA4">
        <w:rPr>
          <w:lang w:val="es-ES"/>
        </w:rPr>
        <w:t>Servicio telefónico:</w:t>
      </w:r>
      <w:r w:rsidRPr="001D1AA4">
        <w:rPr>
          <w:webHidden/>
          <w:lang w:val="es-ES"/>
        </w:rPr>
        <w:t xml:space="preserve"> </w:t>
      </w:r>
    </w:p>
    <w:p w14:paraId="3992BF57" w14:textId="2E88E9BD" w:rsidR="00A120F1" w:rsidRDefault="004A7A0F" w:rsidP="005206CC">
      <w:pPr>
        <w:pStyle w:val="TOC1"/>
        <w:tabs>
          <w:tab w:val="right" w:leader="dot" w:pos="8505"/>
          <w:tab w:val="right" w:pos="9072"/>
        </w:tabs>
        <w:ind w:left="567" w:right="567"/>
        <w:rPr>
          <w:lang w:val="en-GB"/>
        </w:rPr>
      </w:pPr>
      <w:r w:rsidRPr="004A7A0F">
        <w:rPr>
          <w:bCs/>
          <w:lang w:val="en-GB"/>
        </w:rPr>
        <w:t>Qatar (</w:t>
      </w:r>
      <w:r w:rsidRPr="004A7A0F">
        <w:rPr>
          <w:bCs/>
          <w:i/>
          <w:iCs/>
          <w:lang w:val="en-GB"/>
        </w:rPr>
        <w:t>Communication Regulatory Authority</w:t>
      </w:r>
      <w:r w:rsidRPr="004A7A0F">
        <w:rPr>
          <w:bCs/>
          <w:lang w:val="en-GB"/>
        </w:rPr>
        <w:t>, Doha)</w:t>
      </w:r>
      <w:r w:rsidR="005206CC" w:rsidRPr="004A7A0F">
        <w:rPr>
          <w:lang w:val="en-GB"/>
        </w:rPr>
        <w:tab/>
      </w:r>
      <w:r w:rsidR="005206CC" w:rsidRPr="004A7A0F">
        <w:rPr>
          <w:lang w:val="en-GB"/>
        </w:rPr>
        <w:tab/>
      </w:r>
      <w:r>
        <w:rPr>
          <w:lang w:val="en-GB"/>
        </w:rPr>
        <w:t>6</w:t>
      </w:r>
    </w:p>
    <w:p w14:paraId="111317CE" w14:textId="4D9A4162" w:rsidR="004A7A0F" w:rsidRPr="005206CC" w:rsidRDefault="004A7A0F" w:rsidP="004A7A0F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A7A0F">
        <w:rPr>
          <w:lang w:val="es-ES"/>
        </w:rPr>
        <w:t>Laboratorios de pruebas reconocidos por la UIT</w:t>
      </w:r>
      <w:r w:rsidRPr="005206CC">
        <w:rPr>
          <w:webHidden/>
          <w:lang w:val="es-ES"/>
        </w:rPr>
        <w:tab/>
      </w:r>
      <w:r>
        <w:rPr>
          <w:webHidden/>
          <w:lang w:val="es-ES"/>
        </w:rPr>
        <w:tab/>
        <w:t>8</w:t>
      </w:r>
    </w:p>
    <w:p w14:paraId="19628787" w14:textId="5562ADC9" w:rsidR="00A120F1" w:rsidRPr="005206CC" w:rsidRDefault="00A120F1" w:rsidP="00C14A1B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>Restricciones</w:t>
      </w:r>
      <w:r w:rsidRPr="005206CC">
        <w:rPr>
          <w:lang w:val="es-ES_tradnl"/>
        </w:rPr>
        <w:t xml:space="preserve"> de servicio</w:t>
      </w:r>
      <w:r w:rsidRPr="005206CC">
        <w:rPr>
          <w:webHidden/>
          <w:lang w:val="es-ES"/>
        </w:rPr>
        <w:tab/>
      </w:r>
      <w:r w:rsidR="00C14A1B">
        <w:rPr>
          <w:webHidden/>
          <w:lang w:val="es-ES"/>
        </w:rPr>
        <w:tab/>
      </w:r>
      <w:r w:rsidR="004A7A0F">
        <w:rPr>
          <w:webHidden/>
          <w:lang w:val="es-ES"/>
        </w:rPr>
        <w:t>9</w:t>
      </w:r>
    </w:p>
    <w:p w14:paraId="73F607AD" w14:textId="4EDC1075" w:rsidR="00A120F1" w:rsidRPr="005206CC" w:rsidRDefault="00A120F1" w:rsidP="00C14A1B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Comunicaciones por intermediario (Call-Back) y procedimientos alternativos de llamada </w:t>
      </w:r>
      <w:r w:rsidRPr="005206CC">
        <w:rPr>
          <w:lang w:val="es-ES"/>
        </w:rPr>
        <w:br/>
        <w:t>(Res. 21 Rev. PP-2006)</w:t>
      </w:r>
      <w:r w:rsidRPr="005206CC">
        <w:rPr>
          <w:webHidden/>
          <w:lang w:val="es-ES"/>
        </w:rPr>
        <w:tab/>
      </w:r>
      <w:r w:rsidR="00C14A1B">
        <w:rPr>
          <w:webHidden/>
          <w:lang w:val="es-ES"/>
        </w:rPr>
        <w:tab/>
      </w:r>
      <w:r w:rsidR="00651A76">
        <w:rPr>
          <w:webHidden/>
          <w:lang w:val="es-ES"/>
        </w:rPr>
        <w:t>9</w:t>
      </w:r>
    </w:p>
    <w:p w14:paraId="40917C8C" w14:textId="558C1E55" w:rsidR="00A120F1" w:rsidRPr="005206CC" w:rsidRDefault="00A120F1" w:rsidP="00FA7A45">
      <w:pPr>
        <w:pStyle w:val="TOC1"/>
        <w:spacing w:before="36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5206CC">
        <w:rPr>
          <w:b/>
          <w:bCs/>
          <w:lang w:val="es-ES_tradnl"/>
        </w:rPr>
        <w:t>ENMIENDAS  A  LAS  PUBLICACIONES  DE  SERVICIO</w:t>
      </w:r>
    </w:p>
    <w:p w14:paraId="2863D4B6" w14:textId="2E5893B7" w:rsidR="00A120F1" w:rsidRDefault="00A44B62" w:rsidP="00A44B62">
      <w:pPr>
        <w:pStyle w:val="TOC1"/>
        <w:tabs>
          <w:tab w:val="right" w:leader="dot" w:pos="8505"/>
          <w:tab w:val="right" w:pos="9072"/>
        </w:tabs>
        <w:ind w:right="567"/>
        <w:rPr>
          <w:webHidden/>
          <w:lang w:val="es-ES"/>
        </w:rPr>
      </w:pPr>
      <w:r w:rsidRPr="00A44B62">
        <w:rPr>
          <w:lang w:val="es-ES"/>
        </w:rPr>
        <w:t>Lista de números de identificación de expedidor de la tarjeta con cargo a cuenta para telecomunicaciones internacionales</w:t>
      </w:r>
      <w:r w:rsidR="00A120F1" w:rsidRPr="005206CC">
        <w:rPr>
          <w:webHidden/>
          <w:lang w:val="es-ES"/>
        </w:rPr>
        <w:tab/>
      </w:r>
      <w:r w:rsidR="008814BA"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1</w:t>
      </w:r>
      <w:r>
        <w:rPr>
          <w:webHidden/>
          <w:lang w:val="es-ES"/>
        </w:rPr>
        <w:t>0</w:t>
      </w:r>
    </w:p>
    <w:p w14:paraId="18E41965" w14:textId="3DDBF7A4" w:rsidR="00A120F1" w:rsidRPr="005206CC" w:rsidRDefault="00A120F1" w:rsidP="008814BA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rFonts w:eastAsia="Arial"/>
          <w:lang w:val="es-ES"/>
        </w:rPr>
        <w:t xml:space="preserve">Indicativos de red para el servicio móvil (MNC) del  plan de identificación internacional para redes </w:t>
      </w:r>
      <w:r w:rsidR="0061385A">
        <w:rPr>
          <w:rFonts w:eastAsia="Arial"/>
          <w:lang w:val="es-ES"/>
        </w:rPr>
        <w:br/>
      </w:r>
      <w:r w:rsidRPr="005206CC">
        <w:rPr>
          <w:rFonts w:eastAsia="Arial"/>
          <w:lang w:val="es-ES"/>
        </w:rPr>
        <w:t>públicas y suscripciones</w:t>
      </w:r>
      <w:r w:rsidRPr="005206CC">
        <w:rPr>
          <w:webHidden/>
          <w:lang w:val="es-ES"/>
        </w:rPr>
        <w:tab/>
      </w:r>
      <w:r w:rsidR="008814BA"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1</w:t>
      </w:r>
      <w:r w:rsidR="00A44B62">
        <w:rPr>
          <w:webHidden/>
          <w:lang w:val="es-ES"/>
        </w:rPr>
        <w:t>1</w:t>
      </w:r>
    </w:p>
    <w:p w14:paraId="01AEF1EA" w14:textId="755B72AB" w:rsidR="00A120F1" w:rsidRPr="005206CC" w:rsidRDefault="00A120F1" w:rsidP="0061385A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>Lista de códigos de operador de la UIT</w:t>
      </w:r>
      <w:r w:rsidRPr="005206CC">
        <w:rPr>
          <w:webHidden/>
          <w:lang w:val="es-ES"/>
        </w:rPr>
        <w:tab/>
      </w:r>
      <w:r w:rsidR="0061385A"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1</w:t>
      </w:r>
      <w:r w:rsidR="00A44B62">
        <w:rPr>
          <w:webHidden/>
          <w:lang w:val="es-ES"/>
        </w:rPr>
        <w:t>1</w:t>
      </w:r>
    </w:p>
    <w:p w14:paraId="5B50A6FC" w14:textId="7BF6998A" w:rsidR="007A65DE" w:rsidRPr="004F4461" w:rsidRDefault="007A65DE" w:rsidP="007A65DE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rStyle w:val="Hyperlink"/>
          <w:noProof/>
          <w:color w:val="auto"/>
          <w:u w:val="none"/>
          <w:lang w:val="es-ES"/>
        </w:rPr>
      </w:pPr>
    </w:p>
    <w:p w14:paraId="77A73524" w14:textId="77777777" w:rsidR="00A120F1" w:rsidRDefault="00A120F1" w:rsidP="007137B1">
      <w:pPr>
        <w:spacing w:after="40"/>
        <w:rPr>
          <w:rFonts w:eastAsiaTheme="minorEastAsia"/>
          <w:lang w:val="es-ES"/>
        </w:rPr>
      </w:pPr>
    </w:p>
    <w:p w14:paraId="4022E7CA" w14:textId="3084F491" w:rsidR="008E1C1D" w:rsidRPr="004F4461" w:rsidRDefault="008E1C1D" w:rsidP="007137B1">
      <w:pPr>
        <w:spacing w:after="40"/>
        <w:rPr>
          <w:rFonts w:eastAsiaTheme="minorEastAsia"/>
          <w:lang w:val="es-ES"/>
        </w:rPr>
      </w:pPr>
      <w:r w:rsidRPr="004F4461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43FDF" w:rsidRPr="001D1AA4" w14:paraId="670B22CD" w14:textId="77777777" w:rsidTr="006C51A0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0CD9" w14:textId="77777777" w:rsidR="00B43FDF" w:rsidRPr="00B43FDF" w:rsidRDefault="00B43FDF" w:rsidP="006C51A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99DA" w14:textId="77777777" w:rsidR="00B43FDF" w:rsidRPr="00B43FDF" w:rsidRDefault="00B43FDF" w:rsidP="006C51A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B43FDF" w:rsidRPr="000E5218" w14:paraId="4C7501CC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F5C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028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AFA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12.IV.2023</w:t>
            </w:r>
          </w:p>
        </w:tc>
      </w:tr>
      <w:tr w:rsidR="00B43FDF" w:rsidRPr="000E5218" w14:paraId="723D838D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BE4F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B65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FE3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30.IV.2023</w:t>
            </w:r>
          </w:p>
        </w:tc>
      </w:tr>
      <w:tr w:rsidR="00B43FDF" w:rsidRPr="000E5218" w14:paraId="52522526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ABB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5554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61E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12.V.2023</w:t>
            </w:r>
          </w:p>
        </w:tc>
      </w:tr>
      <w:tr w:rsidR="00B43FDF" w:rsidRPr="000E5218" w14:paraId="37BD2CC7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063C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071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AD6F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1.VI.2023</w:t>
            </w:r>
          </w:p>
        </w:tc>
      </w:tr>
      <w:tr w:rsidR="00B43FDF" w:rsidRPr="000E5218" w14:paraId="04CB07D8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A3A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79C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D848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15.VI.2023</w:t>
            </w:r>
          </w:p>
        </w:tc>
      </w:tr>
      <w:tr w:rsidR="00B43FDF" w:rsidRPr="000E5218" w14:paraId="32C7749F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9A18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868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B90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30.VI.2023</w:t>
            </w:r>
          </w:p>
        </w:tc>
      </w:tr>
      <w:tr w:rsidR="00B43FDF" w:rsidRPr="000E5218" w14:paraId="5470102E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D63F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0A9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760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14.VII.2023</w:t>
            </w:r>
          </w:p>
        </w:tc>
      </w:tr>
      <w:tr w:rsidR="00B43FDF" w:rsidRPr="000E5218" w14:paraId="17A0C646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8C4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4CC6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29D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28.VII.2023</w:t>
            </w:r>
          </w:p>
        </w:tc>
      </w:tr>
      <w:tr w:rsidR="00B43FDF" w:rsidRPr="000E5218" w14:paraId="72001E47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2DBF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A258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FF6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11.VIII.2023</w:t>
            </w:r>
          </w:p>
        </w:tc>
      </w:tr>
      <w:tr w:rsidR="00B43FDF" w:rsidRPr="000E5218" w14:paraId="2C81771B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752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B15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0B5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31.VIII.2023</w:t>
            </w:r>
          </w:p>
        </w:tc>
      </w:tr>
      <w:tr w:rsidR="00B43FDF" w:rsidRPr="000E5218" w14:paraId="667107B9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008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297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4A3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</w:tr>
      <w:tr w:rsidR="00B43FDF" w:rsidRPr="000E5218" w14:paraId="4A268FEB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40D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4807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ED9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29.IX.2023</w:t>
            </w:r>
          </w:p>
        </w:tc>
      </w:tr>
      <w:tr w:rsidR="00B43FDF" w:rsidRPr="000E5218" w14:paraId="3A210E22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05B6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E62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CB4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13.X.2023</w:t>
            </w:r>
          </w:p>
        </w:tc>
      </w:tr>
      <w:tr w:rsidR="00B43FDF" w:rsidRPr="000E5218" w14:paraId="06FB38AC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FAE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485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F1B3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</w:tr>
      <w:tr w:rsidR="00B43FDF" w:rsidRPr="000E5218" w14:paraId="786C48E7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CD63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43E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C9C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</w:tr>
      <w:tr w:rsidR="00B43FDF" w:rsidRPr="000E5218" w14:paraId="7BECA8F1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CAE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5CB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572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30.XI.2023</w:t>
            </w:r>
          </w:p>
        </w:tc>
      </w:tr>
      <w:tr w:rsidR="00B43FDF" w:rsidRPr="000E5218" w14:paraId="63A9A6FA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18B7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055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954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8.XII.2023</w:t>
            </w:r>
          </w:p>
        </w:tc>
      </w:tr>
    </w:tbl>
    <w:p w14:paraId="7E77B642" w14:textId="77777777" w:rsidR="00B43FDF" w:rsidRPr="00B43FDF" w:rsidRDefault="00B43FDF" w:rsidP="00B43FDF">
      <w:pPr>
        <w:tabs>
          <w:tab w:val="clear" w:pos="567"/>
          <w:tab w:val="clear" w:pos="1843"/>
          <w:tab w:val="left" w:pos="284"/>
          <w:tab w:val="left" w:pos="2127"/>
        </w:tabs>
        <w:ind w:left="1701"/>
        <w:rPr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51980254" w14:textId="77777777" w:rsidR="00B43FDF" w:rsidRPr="00B43FDF" w:rsidRDefault="00B43FDF" w:rsidP="00B43FDF">
      <w:pPr>
        <w:rPr>
          <w:lang w:val="es-ES"/>
        </w:rPr>
      </w:pPr>
    </w:p>
    <w:p w14:paraId="4F9E3033" w14:textId="77777777" w:rsidR="00B43FDF" w:rsidRDefault="00B43F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02ABECA6" w14:textId="77777777" w:rsidR="00B43FDF" w:rsidRDefault="00B43F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18A240CC" w14:textId="77777777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239C9733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7" w:name="_Toc252180814"/>
      <w:bookmarkStart w:id="598" w:name="_Toc253408617"/>
      <w:bookmarkStart w:id="599" w:name="_Toc255825118"/>
      <w:bookmarkStart w:id="600" w:name="_Toc259796934"/>
      <w:bookmarkStart w:id="601" w:name="_Toc262578225"/>
      <w:bookmarkStart w:id="602" w:name="_Toc265230207"/>
      <w:bookmarkStart w:id="603" w:name="_Toc266196247"/>
      <w:bookmarkStart w:id="604" w:name="_Toc266196852"/>
      <w:bookmarkStart w:id="605" w:name="_Toc268852784"/>
      <w:bookmarkStart w:id="606" w:name="_Toc271705006"/>
      <w:bookmarkStart w:id="607" w:name="_Toc273033461"/>
      <w:bookmarkStart w:id="608" w:name="_Toc274227193"/>
      <w:bookmarkStart w:id="609" w:name="_Toc276730706"/>
      <w:bookmarkStart w:id="610" w:name="_Toc279670830"/>
      <w:bookmarkStart w:id="611" w:name="_Toc280349883"/>
      <w:bookmarkStart w:id="612" w:name="_Toc282526515"/>
      <w:bookmarkStart w:id="613" w:name="_Toc283740090"/>
      <w:bookmarkStart w:id="614" w:name="_Toc286165548"/>
      <w:bookmarkStart w:id="615" w:name="_Toc288732120"/>
      <w:bookmarkStart w:id="616" w:name="_Toc291005938"/>
      <w:bookmarkStart w:id="617" w:name="_Toc292706389"/>
      <w:bookmarkStart w:id="618" w:name="_Toc295388393"/>
      <w:bookmarkStart w:id="619" w:name="_Toc296610506"/>
      <w:bookmarkStart w:id="620" w:name="_Toc297899982"/>
      <w:bookmarkStart w:id="621" w:name="_Toc301947204"/>
      <w:bookmarkStart w:id="622" w:name="_Toc303344656"/>
      <w:bookmarkStart w:id="623" w:name="_Toc304895925"/>
      <w:bookmarkStart w:id="624" w:name="_Toc308532550"/>
      <w:bookmarkStart w:id="625" w:name="_Toc313981344"/>
      <w:bookmarkStart w:id="626" w:name="_Toc316480892"/>
      <w:bookmarkStart w:id="627" w:name="_Toc319073132"/>
      <w:bookmarkStart w:id="628" w:name="_Toc320602812"/>
      <w:bookmarkStart w:id="629" w:name="_Toc321308876"/>
      <w:bookmarkStart w:id="630" w:name="_Toc323050812"/>
      <w:bookmarkStart w:id="631" w:name="_Toc323907409"/>
      <w:bookmarkStart w:id="632" w:name="_Toc331071412"/>
      <w:bookmarkStart w:id="633" w:name="_Toc332274659"/>
      <w:bookmarkStart w:id="634" w:name="_Toc334778511"/>
      <w:bookmarkStart w:id="635" w:name="_Toc336263068"/>
      <w:bookmarkStart w:id="636" w:name="_Toc337214302"/>
      <w:bookmarkStart w:id="637" w:name="_Toc338334118"/>
      <w:bookmarkStart w:id="638" w:name="_Toc340228239"/>
      <w:bookmarkStart w:id="639" w:name="_Toc341435082"/>
      <w:bookmarkStart w:id="640" w:name="_Toc342912215"/>
      <w:bookmarkStart w:id="641" w:name="_Toc343265189"/>
      <w:bookmarkStart w:id="642" w:name="_Toc345584975"/>
      <w:bookmarkStart w:id="643" w:name="_Toc346877107"/>
      <w:bookmarkStart w:id="644" w:name="_Toc348013762"/>
      <w:bookmarkStart w:id="645" w:name="_Toc349289476"/>
      <w:bookmarkStart w:id="646" w:name="_Toc350779889"/>
      <w:bookmarkStart w:id="647" w:name="_Toc351713750"/>
      <w:bookmarkStart w:id="648" w:name="_Toc353278381"/>
      <w:bookmarkStart w:id="649" w:name="_Toc354393668"/>
      <w:bookmarkStart w:id="650" w:name="_Toc355866559"/>
      <w:bookmarkStart w:id="651" w:name="_Toc357172131"/>
      <w:bookmarkStart w:id="652" w:name="_Toc358380585"/>
      <w:bookmarkStart w:id="653" w:name="_Toc359592115"/>
      <w:bookmarkStart w:id="654" w:name="_Toc361130955"/>
      <w:bookmarkStart w:id="655" w:name="_Toc361990639"/>
      <w:bookmarkStart w:id="656" w:name="_Toc363827502"/>
      <w:bookmarkStart w:id="657" w:name="_Toc364761757"/>
      <w:bookmarkStart w:id="658" w:name="_Toc366497570"/>
      <w:bookmarkStart w:id="659" w:name="_Toc367955887"/>
      <w:bookmarkStart w:id="660" w:name="_Toc369255104"/>
      <w:bookmarkStart w:id="661" w:name="_Toc370388931"/>
      <w:bookmarkStart w:id="662" w:name="_Toc371690028"/>
      <w:bookmarkStart w:id="663" w:name="_Toc373242810"/>
      <w:bookmarkStart w:id="664" w:name="_Toc374090737"/>
      <w:bookmarkStart w:id="665" w:name="_Toc374693363"/>
      <w:bookmarkStart w:id="666" w:name="_Toc377021948"/>
      <w:bookmarkStart w:id="667" w:name="_Toc378602304"/>
      <w:bookmarkStart w:id="668" w:name="_Toc379450027"/>
      <w:bookmarkStart w:id="669" w:name="_Toc380670201"/>
      <w:bookmarkStart w:id="670" w:name="_Toc381884136"/>
      <w:bookmarkStart w:id="671" w:name="_Toc383176317"/>
      <w:bookmarkStart w:id="672" w:name="_Toc384821876"/>
      <w:bookmarkStart w:id="673" w:name="_Toc385938599"/>
      <w:bookmarkStart w:id="674" w:name="_Toc389037499"/>
      <w:bookmarkStart w:id="675" w:name="_Toc390075809"/>
      <w:bookmarkStart w:id="676" w:name="_Toc391387210"/>
      <w:bookmarkStart w:id="677" w:name="_Toc392593311"/>
      <w:bookmarkStart w:id="678" w:name="_Toc393879047"/>
      <w:bookmarkStart w:id="679" w:name="_Toc395100071"/>
      <w:bookmarkStart w:id="680" w:name="_Toc396223656"/>
      <w:bookmarkStart w:id="681" w:name="_Toc397595049"/>
      <w:bookmarkStart w:id="682" w:name="_Toc399248273"/>
      <w:bookmarkStart w:id="683" w:name="_Toc400455627"/>
      <w:bookmarkStart w:id="684" w:name="_Toc401910818"/>
      <w:bookmarkStart w:id="685" w:name="_Toc403048158"/>
      <w:bookmarkStart w:id="686" w:name="_Toc404347560"/>
      <w:bookmarkStart w:id="687" w:name="_Toc405802695"/>
      <w:bookmarkStart w:id="688" w:name="_Toc406576791"/>
      <w:bookmarkStart w:id="689" w:name="_Toc408823949"/>
      <w:bookmarkStart w:id="690" w:name="_Toc410026909"/>
      <w:bookmarkStart w:id="691" w:name="_Toc410913015"/>
      <w:bookmarkStart w:id="692" w:name="_Toc415665857"/>
      <w:bookmarkStart w:id="693" w:name="_Toc417648365"/>
      <w:bookmarkStart w:id="694" w:name="_Toc418252407"/>
      <w:bookmarkStart w:id="695" w:name="_Toc418601838"/>
      <w:bookmarkStart w:id="696" w:name="_Toc421177158"/>
      <w:bookmarkStart w:id="697" w:name="_Toc422476096"/>
      <w:bookmarkStart w:id="698" w:name="_Toc423527137"/>
      <w:bookmarkStart w:id="699" w:name="_Toc424895561"/>
      <w:bookmarkStart w:id="700" w:name="_Toc428367860"/>
      <w:bookmarkStart w:id="701" w:name="_Toc429122146"/>
      <w:bookmarkStart w:id="702" w:name="_Toc430184023"/>
      <w:bookmarkStart w:id="703" w:name="_Toc434309341"/>
      <w:bookmarkStart w:id="704" w:name="_Toc435690627"/>
      <w:bookmarkStart w:id="705" w:name="_Toc437441135"/>
      <w:bookmarkStart w:id="706" w:name="_Toc437956414"/>
      <w:bookmarkStart w:id="707" w:name="_Toc439840791"/>
      <w:bookmarkStart w:id="708" w:name="_Toc442883548"/>
      <w:bookmarkStart w:id="709" w:name="_Toc443382392"/>
      <w:bookmarkStart w:id="710" w:name="_Toc451174482"/>
      <w:bookmarkStart w:id="711" w:name="_Toc452126886"/>
      <w:bookmarkStart w:id="712" w:name="_Toc453247180"/>
      <w:bookmarkStart w:id="713" w:name="_Toc455669831"/>
      <w:bookmarkStart w:id="714" w:name="_Toc458780992"/>
      <w:bookmarkStart w:id="715" w:name="_Toc463441550"/>
      <w:bookmarkStart w:id="716" w:name="_Toc463947698"/>
      <w:bookmarkStart w:id="717" w:name="_Toc466370869"/>
      <w:bookmarkStart w:id="718" w:name="_Toc467245934"/>
      <w:bookmarkStart w:id="719" w:name="_Toc468457226"/>
      <w:bookmarkStart w:id="720" w:name="_Toc472590292"/>
      <w:bookmarkStart w:id="721" w:name="_Toc473727731"/>
      <w:bookmarkStart w:id="722" w:name="_Toc474936335"/>
      <w:bookmarkStart w:id="723" w:name="_Toc476142316"/>
      <w:bookmarkStart w:id="724" w:name="_Toc477429083"/>
      <w:bookmarkStart w:id="725" w:name="_Toc478134087"/>
      <w:bookmarkStart w:id="726" w:name="_Toc479850628"/>
      <w:bookmarkStart w:id="727" w:name="_Toc482090350"/>
      <w:bookmarkStart w:id="728" w:name="_Toc484181125"/>
      <w:bookmarkStart w:id="729" w:name="_Toc484787055"/>
      <w:bookmarkStart w:id="730" w:name="_Toc487119311"/>
      <w:bookmarkStart w:id="731" w:name="_Toc489607372"/>
      <w:bookmarkStart w:id="732" w:name="_Toc490829844"/>
      <w:bookmarkStart w:id="733" w:name="_Toc492375219"/>
      <w:bookmarkStart w:id="734" w:name="_Toc493254978"/>
      <w:bookmarkStart w:id="735" w:name="_Toc495992890"/>
      <w:bookmarkStart w:id="736" w:name="_Toc497227733"/>
      <w:bookmarkStart w:id="737" w:name="_Toc497485434"/>
      <w:bookmarkStart w:id="738" w:name="_Toc498613284"/>
      <w:bookmarkStart w:id="739" w:name="_Toc500253778"/>
      <w:bookmarkStart w:id="740" w:name="_Toc501030449"/>
      <w:bookmarkStart w:id="741" w:name="_Toc504138696"/>
      <w:bookmarkStart w:id="742" w:name="_Toc508619449"/>
      <w:bookmarkStart w:id="743" w:name="_Toc509410665"/>
      <w:bookmarkStart w:id="744" w:name="_Toc510706788"/>
      <w:bookmarkStart w:id="745" w:name="_Toc513019736"/>
      <w:bookmarkStart w:id="746" w:name="_Toc513558614"/>
      <w:bookmarkStart w:id="747" w:name="_Toc515519606"/>
      <w:bookmarkStart w:id="748" w:name="_Toc516232700"/>
      <w:bookmarkStart w:id="749" w:name="_Toc517356341"/>
      <w:bookmarkStart w:id="750" w:name="_Toc518308400"/>
      <w:bookmarkStart w:id="751" w:name="_Toc524958847"/>
      <w:bookmarkStart w:id="752" w:name="_Toc526347909"/>
      <w:bookmarkStart w:id="753" w:name="_Toc527711991"/>
      <w:bookmarkStart w:id="754" w:name="_Toc530993336"/>
      <w:bookmarkStart w:id="755" w:name="_Toc535587890"/>
      <w:bookmarkStart w:id="756" w:name="_Toc536454736"/>
      <w:bookmarkStart w:id="757" w:name="_Toc7446096"/>
      <w:bookmarkStart w:id="758" w:name="_Toc11758752"/>
      <w:bookmarkStart w:id="759" w:name="_Toc12021960"/>
      <w:bookmarkStart w:id="760" w:name="_Toc12958980"/>
      <w:bookmarkStart w:id="761" w:name="_Toc16080618"/>
      <w:bookmarkStart w:id="762" w:name="_Toc19280725"/>
      <w:bookmarkStart w:id="763" w:name="_Toc22117822"/>
      <w:bookmarkStart w:id="764" w:name="_Toc23423309"/>
      <w:bookmarkStart w:id="765" w:name="_Toc25852718"/>
      <w:bookmarkStart w:id="766" w:name="_Toc26878312"/>
      <w:bookmarkStart w:id="767" w:name="_Toc40343731"/>
      <w:bookmarkStart w:id="768" w:name="_Toc47969198"/>
      <w:bookmarkStart w:id="769" w:name="_Toc49863162"/>
      <w:bookmarkStart w:id="770" w:name="_Toc62823897"/>
      <w:bookmarkStart w:id="771" w:name="_Toc63697072"/>
      <w:bookmarkStart w:id="772" w:name="_Toc66345081"/>
      <w:bookmarkStart w:id="773" w:name="_Toc75258738"/>
      <w:bookmarkStart w:id="774" w:name="_Toc76724544"/>
      <w:bookmarkStart w:id="775" w:name="_Toc78985026"/>
      <w:bookmarkStart w:id="776" w:name="_Toc100839482"/>
      <w:bookmarkStart w:id="777" w:name="_Toc111646680"/>
      <w:bookmarkStart w:id="778" w:name="_Toc132192693"/>
      <w:bookmarkStart w:id="779" w:name="_Toc132193383"/>
      <w:r w:rsidRPr="00FC5B29">
        <w:rPr>
          <w:lang w:val="es-ES"/>
        </w:rPr>
        <w:lastRenderedPageBreak/>
        <w:t>INFORMACIÓN  GENERAL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</w:p>
    <w:p w14:paraId="496135C6" w14:textId="77777777" w:rsidR="000A608F" w:rsidRPr="00B37BEC" w:rsidRDefault="000A608F" w:rsidP="00C008AD">
      <w:pPr>
        <w:pStyle w:val="Heading20"/>
        <w:spacing w:before="120"/>
        <w:rPr>
          <w:lang w:val="es-ES"/>
        </w:rPr>
      </w:pPr>
      <w:bookmarkStart w:id="780" w:name="_Toc252180815"/>
      <w:bookmarkStart w:id="781" w:name="_Toc253408618"/>
      <w:bookmarkStart w:id="782" w:name="_Toc255825119"/>
      <w:bookmarkStart w:id="783" w:name="_Toc259796935"/>
      <w:bookmarkStart w:id="784" w:name="_Toc262578226"/>
      <w:bookmarkStart w:id="785" w:name="_Toc265230208"/>
      <w:bookmarkStart w:id="786" w:name="_Toc266196248"/>
      <w:bookmarkStart w:id="787" w:name="_Toc266196853"/>
      <w:bookmarkStart w:id="788" w:name="_Toc268852785"/>
      <w:bookmarkStart w:id="789" w:name="_Toc271705007"/>
      <w:bookmarkStart w:id="790" w:name="_Toc273033462"/>
      <w:bookmarkStart w:id="791" w:name="_Toc274227194"/>
      <w:bookmarkStart w:id="792" w:name="_Toc276730707"/>
      <w:bookmarkStart w:id="793" w:name="_Toc279670831"/>
      <w:bookmarkStart w:id="794" w:name="_Toc280349884"/>
      <w:bookmarkStart w:id="795" w:name="_Toc282526516"/>
      <w:bookmarkStart w:id="796" w:name="_Toc283740091"/>
      <w:bookmarkStart w:id="797" w:name="_Toc286165549"/>
      <w:bookmarkStart w:id="798" w:name="_Toc288732121"/>
      <w:bookmarkStart w:id="799" w:name="_Toc291005939"/>
      <w:bookmarkStart w:id="800" w:name="_Toc292706390"/>
      <w:bookmarkStart w:id="801" w:name="_Toc295388394"/>
      <w:bookmarkStart w:id="802" w:name="_Toc296610507"/>
      <w:bookmarkStart w:id="803" w:name="_Toc297899983"/>
      <w:bookmarkStart w:id="804" w:name="_Toc301947205"/>
      <w:bookmarkStart w:id="805" w:name="_Toc303344657"/>
      <w:bookmarkStart w:id="806" w:name="_Toc304895926"/>
      <w:bookmarkStart w:id="807" w:name="_Toc308532551"/>
      <w:bookmarkStart w:id="808" w:name="_Toc311112751"/>
      <w:bookmarkStart w:id="809" w:name="_Toc313981345"/>
      <w:bookmarkStart w:id="810" w:name="_Toc316480893"/>
      <w:bookmarkStart w:id="811" w:name="_Toc319073133"/>
      <w:bookmarkStart w:id="812" w:name="_Toc320602813"/>
      <w:bookmarkStart w:id="813" w:name="_Toc321308877"/>
      <w:bookmarkStart w:id="814" w:name="_Toc323050813"/>
      <w:bookmarkStart w:id="815" w:name="_Toc323907410"/>
      <w:bookmarkStart w:id="816" w:name="_Toc331071413"/>
      <w:bookmarkStart w:id="817" w:name="_Toc332274660"/>
      <w:bookmarkStart w:id="818" w:name="_Toc334778512"/>
      <w:bookmarkStart w:id="819" w:name="_Toc336263069"/>
      <w:bookmarkStart w:id="820" w:name="_Toc337214303"/>
      <w:bookmarkStart w:id="821" w:name="_Toc338334119"/>
      <w:bookmarkStart w:id="822" w:name="_Toc340228240"/>
      <w:bookmarkStart w:id="823" w:name="_Toc341435083"/>
      <w:bookmarkStart w:id="824" w:name="_Toc342912216"/>
      <w:bookmarkStart w:id="825" w:name="_Toc343265190"/>
      <w:bookmarkStart w:id="826" w:name="_Toc345584976"/>
      <w:bookmarkStart w:id="827" w:name="_Toc346877108"/>
      <w:bookmarkStart w:id="828" w:name="_Toc348013763"/>
      <w:bookmarkStart w:id="829" w:name="_Toc349289477"/>
      <w:bookmarkStart w:id="830" w:name="_Toc350779890"/>
      <w:bookmarkStart w:id="831" w:name="_Toc351713751"/>
      <w:bookmarkStart w:id="832" w:name="_Toc353278382"/>
      <w:bookmarkStart w:id="833" w:name="_Toc354393669"/>
      <w:bookmarkStart w:id="834" w:name="_Toc355866560"/>
      <w:bookmarkStart w:id="835" w:name="_Toc357172132"/>
      <w:bookmarkStart w:id="836" w:name="_Toc358380586"/>
      <w:bookmarkStart w:id="837" w:name="_Toc359592116"/>
      <w:bookmarkStart w:id="838" w:name="_Toc361130956"/>
      <w:bookmarkStart w:id="839" w:name="_Toc361990640"/>
      <w:bookmarkStart w:id="840" w:name="_Toc363827503"/>
      <w:bookmarkStart w:id="841" w:name="_Toc364761758"/>
      <w:bookmarkStart w:id="842" w:name="_Toc366497571"/>
      <w:bookmarkStart w:id="843" w:name="_Toc367955888"/>
      <w:bookmarkStart w:id="844" w:name="_Toc369255105"/>
      <w:bookmarkStart w:id="845" w:name="_Toc370388932"/>
      <w:bookmarkStart w:id="846" w:name="_Toc371690029"/>
      <w:bookmarkStart w:id="847" w:name="_Toc373242811"/>
      <w:bookmarkStart w:id="848" w:name="_Toc374090738"/>
      <w:bookmarkStart w:id="849" w:name="_Toc374693364"/>
      <w:bookmarkStart w:id="850" w:name="_Toc377021949"/>
      <w:bookmarkStart w:id="851" w:name="_Toc378602305"/>
      <w:bookmarkStart w:id="852" w:name="_Toc379450028"/>
      <w:bookmarkStart w:id="853" w:name="_Toc380670202"/>
      <w:bookmarkStart w:id="854" w:name="_Toc381884137"/>
      <w:bookmarkStart w:id="855" w:name="_Toc383176318"/>
      <w:bookmarkStart w:id="856" w:name="_Toc384821877"/>
      <w:bookmarkStart w:id="857" w:name="_Toc385938600"/>
      <w:bookmarkStart w:id="858" w:name="_Toc389037500"/>
      <w:bookmarkStart w:id="859" w:name="_Toc390075810"/>
      <w:bookmarkStart w:id="860" w:name="_Toc391387211"/>
      <w:bookmarkStart w:id="861" w:name="_Toc392593312"/>
      <w:bookmarkStart w:id="862" w:name="_Toc393879048"/>
      <w:bookmarkStart w:id="863" w:name="_Toc395100072"/>
      <w:bookmarkStart w:id="864" w:name="_Toc396223657"/>
      <w:bookmarkStart w:id="865" w:name="_Toc397595050"/>
      <w:bookmarkStart w:id="866" w:name="_Toc399248274"/>
      <w:bookmarkStart w:id="867" w:name="_Toc400455628"/>
      <w:bookmarkStart w:id="868" w:name="_Toc401910819"/>
      <w:bookmarkStart w:id="869" w:name="_Toc403048159"/>
      <w:bookmarkStart w:id="870" w:name="_Toc404347561"/>
      <w:bookmarkStart w:id="871" w:name="_Toc405802696"/>
      <w:bookmarkStart w:id="872" w:name="_Toc406576792"/>
      <w:bookmarkStart w:id="873" w:name="_Toc408823950"/>
      <w:bookmarkStart w:id="874" w:name="_Toc410026910"/>
      <w:bookmarkStart w:id="875" w:name="_Toc410913016"/>
      <w:bookmarkStart w:id="876" w:name="_Toc415665858"/>
      <w:bookmarkStart w:id="877" w:name="_Toc417648366"/>
      <w:bookmarkStart w:id="878" w:name="_Toc418252408"/>
      <w:bookmarkStart w:id="879" w:name="_Toc418601839"/>
      <w:bookmarkStart w:id="880" w:name="_Toc421177159"/>
      <w:bookmarkStart w:id="881" w:name="_Toc422476097"/>
      <w:bookmarkStart w:id="882" w:name="_Toc423527138"/>
      <w:bookmarkStart w:id="883" w:name="_Toc424895562"/>
      <w:bookmarkStart w:id="884" w:name="_Toc428367861"/>
      <w:bookmarkStart w:id="885" w:name="_Toc429122147"/>
      <w:bookmarkStart w:id="886" w:name="_Toc430184024"/>
      <w:bookmarkStart w:id="887" w:name="_Toc434309342"/>
      <w:bookmarkStart w:id="888" w:name="_Toc435690628"/>
      <w:bookmarkStart w:id="889" w:name="_Toc437441136"/>
      <w:bookmarkStart w:id="890" w:name="_Toc437956415"/>
      <w:bookmarkStart w:id="891" w:name="_Toc439840792"/>
      <w:bookmarkStart w:id="892" w:name="_Toc442883549"/>
      <w:bookmarkStart w:id="893" w:name="_Toc443382393"/>
      <w:bookmarkStart w:id="894" w:name="_Toc451174483"/>
      <w:bookmarkStart w:id="895" w:name="_Toc452126887"/>
      <w:bookmarkStart w:id="896" w:name="_Toc453247181"/>
      <w:bookmarkStart w:id="897" w:name="_Toc455669832"/>
      <w:bookmarkStart w:id="898" w:name="_Toc458780993"/>
      <w:bookmarkStart w:id="899" w:name="_Toc463441551"/>
      <w:bookmarkStart w:id="900" w:name="_Toc463947699"/>
      <w:bookmarkStart w:id="901" w:name="_Toc466370870"/>
      <w:bookmarkStart w:id="902" w:name="_Toc467245935"/>
      <w:bookmarkStart w:id="903" w:name="_Toc468457227"/>
      <w:bookmarkStart w:id="904" w:name="_Toc472590293"/>
      <w:bookmarkStart w:id="905" w:name="_Toc473727732"/>
      <w:bookmarkStart w:id="906" w:name="_Toc474936336"/>
      <w:bookmarkStart w:id="907" w:name="_Toc476142317"/>
      <w:bookmarkStart w:id="908" w:name="_Toc477429084"/>
      <w:bookmarkStart w:id="909" w:name="_Toc478134088"/>
      <w:bookmarkStart w:id="910" w:name="_Toc479850629"/>
      <w:bookmarkStart w:id="911" w:name="_Toc482090351"/>
      <w:bookmarkStart w:id="912" w:name="_Toc484181126"/>
      <w:bookmarkStart w:id="913" w:name="_Toc484787056"/>
      <w:bookmarkStart w:id="914" w:name="_Toc487119312"/>
      <w:bookmarkStart w:id="915" w:name="_Toc489607373"/>
      <w:bookmarkStart w:id="916" w:name="_Toc490829845"/>
      <w:bookmarkStart w:id="917" w:name="_Toc492375220"/>
      <w:bookmarkStart w:id="918" w:name="_Toc493254979"/>
      <w:bookmarkStart w:id="919" w:name="_Toc495992891"/>
      <w:bookmarkStart w:id="920" w:name="_Toc497227734"/>
      <w:bookmarkStart w:id="921" w:name="_Toc497485435"/>
      <w:bookmarkStart w:id="922" w:name="_Toc498613285"/>
      <w:bookmarkStart w:id="923" w:name="_Toc500253779"/>
      <w:bookmarkStart w:id="924" w:name="_Toc501030450"/>
      <w:bookmarkStart w:id="925" w:name="_Toc504138697"/>
      <w:bookmarkStart w:id="926" w:name="_Toc508619450"/>
      <w:bookmarkStart w:id="927" w:name="_Toc509410666"/>
      <w:bookmarkStart w:id="928" w:name="_Toc510706789"/>
      <w:bookmarkStart w:id="929" w:name="_Toc513019737"/>
      <w:bookmarkStart w:id="930" w:name="_Toc513558615"/>
      <w:bookmarkStart w:id="931" w:name="_Toc515519607"/>
      <w:bookmarkStart w:id="932" w:name="_Toc516232701"/>
      <w:bookmarkStart w:id="933" w:name="_Toc517356342"/>
      <w:bookmarkStart w:id="934" w:name="_Toc518308401"/>
      <w:bookmarkStart w:id="935" w:name="_Toc524958848"/>
      <w:bookmarkStart w:id="936" w:name="_Toc526347910"/>
      <w:bookmarkStart w:id="937" w:name="_Toc527711992"/>
      <w:bookmarkStart w:id="938" w:name="_Toc530993337"/>
      <w:bookmarkStart w:id="939" w:name="_Toc535587891"/>
      <w:bookmarkStart w:id="940" w:name="_Toc536454737"/>
      <w:bookmarkStart w:id="941" w:name="_Toc7446097"/>
      <w:bookmarkStart w:id="942" w:name="_Toc11758753"/>
      <w:bookmarkStart w:id="943" w:name="_Toc12021961"/>
      <w:bookmarkStart w:id="944" w:name="_Toc12958981"/>
      <w:bookmarkStart w:id="945" w:name="_Toc16080619"/>
      <w:bookmarkStart w:id="946" w:name="_Toc17118718"/>
      <w:bookmarkStart w:id="947" w:name="_Toc19280726"/>
      <w:bookmarkStart w:id="948" w:name="_Toc22117823"/>
      <w:bookmarkStart w:id="949" w:name="_Toc23423310"/>
      <w:bookmarkStart w:id="950" w:name="_Toc25852719"/>
      <w:bookmarkStart w:id="951" w:name="_Toc26878313"/>
      <w:bookmarkStart w:id="952" w:name="_Toc40343732"/>
      <w:bookmarkStart w:id="953" w:name="_Toc47969199"/>
      <w:bookmarkStart w:id="954" w:name="_Toc49863163"/>
      <w:bookmarkStart w:id="955" w:name="_Toc62823898"/>
      <w:bookmarkStart w:id="956" w:name="_Toc63697073"/>
      <w:bookmarkStart w:id="957" w:name="_Toc66345082"/>
      <w:bookmarkStart w:id="958" w:name="_Toc75258739"/>
      <w:bookmarkStart w:id="959" w:name="_Toc76724545"/>
      <w:bookmarkStart w:id="960" w:name="_Toc78985027"/>
      <w:bookmarkStart w:id="961" w:name="_Toc100839483"/>
      <w:bookmarkStart w:id="962" w:name="_Toc111646681"/>
      <w:bookmarkStart w:id="963" w:name="_Toc132192694"/>
      <w:bookmarkStart w:id="964" w:name="_Toc132193384"/>
      <w:r w:rsidRPr="00B37BEC">
        <w:rPr>
          <w:lang w:val="es-ES"/>
        </w:rPr>
        <w:t xml:space="preserve">Listas </w:t>
      </w:r>
      <w:r w:rsidRPr="0062604F">
        <w:rPr>
          <w:lang w:val="es-ES_tradnl"/>
        </w:rPr>
        <w:t>anexas</w:t>
      </w:r>
      <w:r w:rsidRPr="00B37BEC">
        <w:rPr>
          <w:lang w:val="es-ES"/>
        </w:rPr>
        <w:t xml:space="preserve"> al </w:t>
      </w:r>
      <w:r w:rsidRPr="0062604F">
        <w:rPr>
          <w:lang w:val="es-ES_tradnl"/>
        </w:rPr>
        <w:t>Boletín</w:t>
      </w:r>
      <w:r w:rsidRPr="00B37BEC">
        <w:rPr>
          <w:lang w:val="es-ES"/>
        </w:rPr>
        <w:t xml:space="preserve"> de Explotación de la UIT</w:t>
      </w:r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</w:p>
    <w:p w14:paraId="3158DA40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65" w:name="_Hlk66345150"/>
      <w:r w:rsidRPr="00114C12">
        <w:rPr>
          <w:b/>
          <w:bCs/>
          <w:lang w:val="es-ES_tradnl"/>
        </w:rPr>
        <w:t>Nota de la TSB</w:t>
      </w:r>
      <w:bookmarkEnd w:id="965"/>
    </w:p>
    <w:p w14:paraId="38B9A39D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44C69A1F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12137A2C" w14:textId="77777777" w:rsidR="00EE4428" w:rsidRDefault="00EE4428" w:rsidP="00EE442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1251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septiembre de</w:t>
      </w:r>
      <w:r w:rsidRPr="00D76B19">
        <w:rPr>
          <w:lang w:val="es-ES"/>
        </w:rPr>
        <w:t xml:space="preserve"> 20</w:t>
      </w:r>
      <w:r>
        <w:rPr>
          <w:lang w:val="es-ES"/>
        </w:rPr>
        <w:t>22</w:t>
      </w:r>
      <w:r w:rsidRPr="00D76B19">
        <w:rPr>
          <w:lang w:val="es-ES"/>
        </w:rPr>
        <w:t>)</w:t>
      </w:r>
    </w:p>
    <w:p w14:paraId="10429479" w14:textId="77777777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6546990E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606AA9A4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76FAE692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126C61C2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62EF068C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06DB161C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1DEBDD35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7C91F418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064E459E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03D16C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43B795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8AB8D9F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7864E65F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1E6D40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1F60103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359FBD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E206C35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CE4110E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046F443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3B97DA40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4B9CA9E8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542F0F42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C6938FC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5BBBE580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1D1AA4" w14:paraId="21F4F38D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260440E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6" w:name="_Toc10609490"/>
            <w:bookmarkStart w:id="967" w:name="_Toc7833766"/>
            <w:bookmarkStart w:id="968" w:name="_Toc8813736"/>
            <w:bookmarkStart w:id="969" w:name="_Toc10609497"/>
            <w:bookmarkStart w:id="97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21F9DC8" w14:textId="77777777" w:rsidR="00D4347F" w:rsidRPr="0089687B" w:rsidRDefault="004777AC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1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1D1AA4" w14:paraId="4BCE4E2B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301F4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A2D6D7E" w14:textId="77777777" w:rsidR="00D4347F" w:rsidRPr="00DC20DD" w:rsidRDefault="004777AC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2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1D1AA4" w14:paraId="0113993C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499A7D4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5C8528C" w14:textId="77777777" w:rsidR="00D4347F" w:rsidRPr="0089687B" w:rsidRDefault="004777AC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66"/>
      <w:bookmarkEnd w:id="967"/>
      <w:bookmarkEnd w:id="968"/>
      <w:bookmarkEnd w:id="969"/>
      <w:bookmarkEnd w:id="970"/>
    </w:tbl>
    <w:p w14:paraId="67EA3423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7CD86B55" w14:textId="4709D142" w:rsidR="00D2518D" w:rsidRDefault="00D2518D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531CCB6E" w14:textId="6F3521A7" w:rsidR="00D2518D" w:rsidRPr="005206CC" w:rsidRDefault="00D2518D" w:rsidP="00291B3A">
      <w:pPr>
        <w:pStyle w:val="Heading20"/>
        <w:rPr>
          <w:sz w:val="28"/>
          <w:lang w:val="es-ES"/>
        </w:rPr>
      </w:pPr>
      <w:bookmarkStart w:id="971" w:name="_Toc132192695"/>
      <w:bookmarkStart w:id="972" w:name="_Toc132193385"/>
      <w:r w:rsidRPr="005206CC">
        <w:rPr>
          <w:sz w:val="28"/>
          <w:lang w:val="es-ES"/>
        </w:rPr>
        <w:lastRenderedPageBreak/>
        <w:t>Ap</w:t>
      </w:r>
      <w:r w:rsidR="00C35B9C">
        <w:rPr>
          <w:sz w:val="28"/>
          <w:lang w:val="es-ES"/>
        </w:rPr>
        <w:t>r</w:t>
      </w:r>
      <w:r w:rsidRPr="005206CC">
        <w:rPr>
          <w:sz w:val="28"/>
          <w:lang w:val="es-ES"/>
        </w:rPr>
        <w:t>oba</w:t>
      </w:r>
      <w:r w:rsidR="005206CC" w:rsidRPr="005206CC">
        <w:rPr>
          <w:sz w:val="28"/>
          <w:lang w:val="es-ES"/>
        </w:rPr>
        <w:t>c</w:t>
      </w:r>
      <w:r w:rsidRPr="005206CC">
        <w:rPr>
          <w:sz w:val="28"/>
          <w:lang w:val="es-ES"/>
        </w:rPr>
        <w:t>i</w:t>
      </w:r>
      <w:r w:rsidR="005206CC" w:rsidRPr="005206CC">
        <w:rPr>
          <w:sz w:val="28"/>
          <w:lang w:val="es-ES"/>
        </w:rPr>
        <w:t>ó</w:t>
      </w:r>
      <w:r w:rsidRPr="005206CC">
        <w:rPr>
          <w:sz w:val="28"/>
          <w:lang w:val="es-ES"/>
        </w:rPr>
        <w:t>n de Recom</w:t>
      </w:r>
      <w:r w:rsidR="00C35B9C">
        <w:rPr>
          <w:sz w:val="28"/>
          <w:lang w:val="es-ES"/>
        </w:rPr>
        <w:t>e</w:t>
      </w:r>
      <w:r w:rsidRPr="005206CC">
        <w:rPr>
          <w:sz w:val="28"/>
          <w:lang w:val="es-ES"/>
        </w:rPr>
        <w:t>nda</w:t>
      </w:r>
      <w:r w:rsidR="005206CC" w:rsidRPr="005206CC">
        <w:rPr>
          <w:sz w:val="28"/>
          <w:lang w:val="es-ES"/>
        </w:rPr>
        <w:t>ciones</w:t>
      </w:r>
      <w:r w:rsidRPr="005206CC">
        <w:rPr>
          <w:sz w:val="28"/>
          <w:lang w:val="es-ES"/>
        </w:rPr>
        <w:t xml:space="preserve"> UIT-T</w:t>
      </w:r>
      <w:bookmarkEnd w:id="971"/>
      <w:bookmarkEnd w:id="972"/>
    </w:p>
    <w:p w14:paraId="7C184CD0" w14:textId="77777777" w:rsidR="00BC617B" w:rsidRPr="00430DD8" w:rsidRDefault="00BC617B" w:rsidP="00BC617B">
      <w:pPr>
        <w:spacing w:before="240"/>
        <w:jc w:val="left"/>
        <w:rPr>
          <w:lang w:val="es-ES"/>
        </w:rPr>
      </w:pPr>
      <w:r w:rsidRPr="00430DD8">
        <w:rPr>
          <w:lang w:val="es-ES"/>
        </w:rPr>
        <w:t>Por AAP-25, se anunció la aprobación de las Recomendaciones UIT-T siguientes, de conformidad con el procedimiento definido en la Recomendación UIT-T A.8:</w:t>
      </w:r>
    </w:p>
    <w:p w14:paraId="4B47B40F" w14:textId="16129688" w:rsidR="00BC617B" w:rsidRPr="00430DD8" w:rsidRDefault="00BC617B" w:rsidP="00BC617B">
      <w:pPr>
        <w:jc w:val="left"/>
        <w:rPr>
          <w:lang w:val="es-ES"/>
        </w:rPr>
      </w:pPr>
      <w:r w:rsidRPr="00430DD8">
        <w:rPr>
          <w:lang w:val="es-ES"/>
        </w:rPr>
        <w:t xml:space="preserve">– </w:t>
      </w:r>
      <w:r>
        <w:rPr>
          <w:lang w:val="es-ES"/>
        </w:rPr>
        <w:tab/>
      </w:r>
      <w:r w:rsidRPr="00430DD8">
        <w:rPr>
          <w:lang w:val="es-ES"/>
        </w:rPr>
        <w:t xml:space="preserve">ITU-T L.1061 (03/2023):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8D37DE4" w14:textId="03985A57" w:rsidR="00BC617B" w:rsidRPr="00430DD8" w:rsidRDefault="00BC617B" w:rsidP="00BC617B">
      <w:pPr>
        <w:ind w:left="567" w:hanging="567"/>
        <w:jc w:val="left"/>
        <w:rPr>
          <w:lang w:val="es-ES"/>
        </w:rPr>
      </w:pPr>
      <w:r w:rsidRPr="00430DD8">
        <w:rPr>
          <w:lang w:val="es-ES"/>
        </w:rPr>
        <w:t xml:space="preserve">– </w:t>
      </w:r>
      <w:r>
        <w:rPr>
          <w:lang w:val="es-ES"/>
        </w:rPr>
        <w:tab/>
      </w:r>
      <w:r w:rsidRPr="00430DD8">
        <w:rPr>
          <w:lang w:val="es-ES"/>
        </w:rPr>
        <w:t>ITU-T L.1400 (03/2023): Visión y principios generales de las metodologías para la evaluación del impacto ambiental de las TIC</w:t>
      </w:r>
    </w:p>
    <w:p w14:paraId="04915086" w14:textId="386965BD" w:rsidR="00BC617B" w:rsidRPr="00430DD8" w:rsidRDefault="00BC617B" w:rsidP="00BC617B">
      <w:pPr>
        <w:jc w:val="left"/>
        <w:rPr>
          <w:lang w:val="es-ES"/>
        </w:rPr>
      </w:pPr>
      <w:r w:rsidRPr="00430DD8">
        <w:rPr>
          <w:lang w:val="es-ES"/>
        </w:rPr>
        <w:t xml:space="preserve">– </w:t>
      </w:r>
      <w:r>
        <w:rPr>
          <w:lang w:val="es-ES"/>
        </w:rPr>
        <w:tab/>
      </w:r>
      <w:r w:rsidRPr="00430DD8">
        <w:rPr>
          <w:lang w:val="es-ES"/>
        </w:rPr>
        <w:t xml:space="preserve">ITU-T Y.3140 (03/2023):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5CADD1A" w14:textId="06D6CC7D" w:rsidR="00BC617B" w:rsidRPr="00430DD8" w:rsidRDefault="00BC617B" w:rsidP="00BC617B">
      <w:pPr>
        <w:jc w:val="left"/>
        <w:rPr>
          <w:lang w:val="es-ES"/>
        </w:rPr>
      </w:pPr>
      <w:r w:rsidRPr="00430DD8">
        <w:rPr>
          <w:lang w:val="es-ES"/>
        </w:rPr>
        <w:t xml:space="preserve">– </w:t>
      </w:r>
      <w:r>
        <w:rPr>
          <w:lang w:val="es-ES"/>
        </w:rPr>
        <w:tab/>
      </w:r>
      <w:r w:rsidRPr="00430DD8">
        <w:rPr>
          <w:lang w:val="es-ES"/>
        </w:rPr>
        <w:t xml:space="preserve">ITU-T Y.4219 (03/2023):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6290FFAA" w14:textId="7A16B29E" w:rsidR="00BC617B" w:rsidRPr="00430DD8" w:rsidRDefault="00BC617B" w:rsidP="00BC617B">
      <w:pPr>
        <w:jc w:val="left"/>
        <w:rPr>
          <w:lang w:val="es-ES"/>
        </w:rPr>
      </w:pPr>
      <w:r w:rsidRPr="00430DD8">
        <w:rPr>
          <w:lang w:val="es-ES"/>
        </w:rPr>
        <w:t xml:space="preserve">– </w:t>
      </w:r>
      <w:r>
        <w:rPr>
          <w:lang w:val="es-ES"/>
        </w:rPr>
        <w:tab/>
      </w:r>
      <w:r w:rsidRPr="00430DD8">
        <w:rPr>
          <w:lang w:val="es-ES"/>
        </w:rPr>
        <w:t xml:space="preserve">ITU-T Y.4220 (03/2023):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6FAD1910" w14:textId="238B65A4" w:rsidR="00BC617B" w:rsidRPr="00430DD8" w:rsidRDefault="00BC617B" w:rsidP="00BC617B">
      <w:pPr>
        <w:jc w:val="left"/>
        <w:rPr>
          <w:lang w:val="es-ES"/>
        </w:rPr>
      </w:pPr>
      <w:r w:rsidRPr="00430DD8">
        <w:rPr>
          <w:lang w:val="es-ES"/>
        </w:rPr>
        <w:t xml:space="preserve">– </w:t>
      </w:r>
      <w:r>
        <w:rPr>
          <w:lang w:val="es-ES"/>
        </w:rPr>
        <w:tab/>
      </w:r>
      <w:r w:rsidRPr="00430DD8">
        <w:rPr>
          <w:lang w:val="es-ES"/>
        </w:rPr>
        <w:t xml:space="preserve">ITU-T Y.4485 (03/2023):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EA761C3" w14:textId="090F35A6" w:rsidR="00BC617B" w:rsidRPr="00430DD8" w:rsidRDefault="00BC617B" w:rsidP="00BC617B">
      <w:pPr>
        <w:jc w:val="left"/>
        <w:rPr>
          <w:lang w:val="es-ES"/>
        </w:rPr>
      </w:pPr>
      <w:r w:rsidRPr="00430DD8">
        <w:rPr>
          <w:lang w:val="es-ES"/>
        </w:rPr>
        <w:t xml:space="preserve">– </w:t>
      </w:r>
      <w:r>
        <w:rPr>
          <w:lang w:val="es-ES"/>
        </w:rPr>
        <w:tab/>
      </w:r>
      <w:r w:rsidRPr="00430DD8">
        <w:rPr>
          <w:lang w:val="es-ES"/>
        </w:rPr>
        <w:t xml:space="preserve">ITU-T Y.4486 (03/2023):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65E65DB" w14:textId="42AA31AD" w:rsidR="00BC617B" w:rsidRPr="00430DD8" w:rsidRDefault="00BC617B" w:rsidP="00BC617B">
      <w:pPr>
        <w:ind w:left="567" w:hanging="567"/>
        <w:jc w:val="left"/>
        <w:rPr>
          <w:lang w:val="es-ES"/>
        </w:rPr>
      </w:pPr>
      <w:r w:rsidRPr="00430DD8">
        <w:rPr>
          <w:lang w:val="es-ES"/>
        </w:rPr>
        <w:t xml:space="preserve">– </w:t>
      </w:r>
      <w:r>
        <w:rPr>
          <w:lang w:val="es-ES"/>
        </w:rPr>
        <w:tab/>
      </w:r>
      <w:r w:rsidRPr="00430DD8">
        <w:rPr>
          <w:lang w:val="es-ES"/>
        </w:rPr>
        <w:t>ITU-T Y.4560 (03/2023): Intercambio y distribución de datos basados en cadenas de bloque como apoyo a la Internet de las cosas y las ciudades y comunidades inteligentes</w:t>
      </w:r>
    </w:p>
    <w:p w14:paraId="7E767199" w14:textId="68C6ECAA" w:rsidR="00BC617B" w:rsidRPr="00430DD8" w:rsidRDefault="00BC617B" w:rsidP="00BC617B">
      <w:pPr>
        <w:jc w:val="left"/>
        <w:rPr>
          <w:lang w:val="es-ES"/>
        </w:rPr>
      </w:pPr>
      <w:r w:rsidRPr="00430DD8">
        <w:rPr>
          <w:lang w:val="es-ES"/>
        </w:rPr>
        <w:t xml:space="preserve">– </w:t>
      </w:r>
      <w:r>
        <w:rPr>
          <w:lang w:val="es-ES"/>
        </w:rPr>
        <w:tab/>
      </w:r>
      <w:r w:rsidRPr="00430DD8">
        <w:rPr>
          <w:lang w:val="es-ES"/>
        </w:rPr>
        <w:t xml:space="preserve">ITU-T Y.4602 (03/2023):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0F10221" w14:textId="4C21ADF2" w:rsidR="00BC617B" w:rsidRPr="00430DD8" w:rsidRDefault="00BC617B" w:rsidP="00BC617B">
      <w:pPr>
        <w:jc w:val="left"/>
        <w:rPr>
          <w:lang w:val="es-ES"/>
        </w:rPr>
      </w:pPr>
      <w:r w:rsidRPr="00430DD8">
        <w:rPr>
          <w:lang w:val="es-ES"/>
        </w:rPr>
        <w:t xml:space="preserve">– </w:t>
      </w:r>
      <w:r>
        <w:rPr>
          <w:lang w:val="es-ES"/>
        </w:rPr>
        <w:tab/>
      </w:r>
      <w:r w:rsidRPr="00430DD8">
        <w:rPr>
          <w:lang w:val="es-ES"/>
        </w:rPr>
        <w:t xml:space="preserve">ITU-T Y.4603 (03/2023):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8EB7617" w14:textId="658EA54C" w:rsidR="00BC617B" w:rsidRPr="00430DD8" w:rsidRDefault="00BC617B" w:rsidP="00BC617B">
      <w:pPr>
        <w:jc w:val="left"/>
        <w:rPr>
          <w:lang w:val="es-ES"/>
        </w:rPr>
      </w:pPr>
      <w:r w:rsidRPr="00430DD8">
        <w:rPr>
          <w:lang w:val="es-ES"/>
        </w:rPr>
        <w:t xml:space="preserve">– </w:t>
      </w:r>
      <w:r>
        <w:rPr>
          <w:lang w:val="es-ES"/>
        </w:rPr>
        <w:tab/>
      </w:r>
      <w:r w:rsidRPr="00430DD8">
        <w:rPr>
          <w:lang w:val="es-ES"/>
        </w:rPr>
        <w:t xml:space="preserve">ITU-T Y.4909 (03/2023):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C1E42D8" w14:textId="63C999E8" w:rsidR="00BC617B" w:rsidRDefault="00BC617B" w:rsidP="00BC617B">
      <w:pPr>
        <w:jc w:val="left"/>
        <w:rPr>
          <w:lang w:val="es-ES"/>
        </w:rPr>
      </w:pPr>
      <w:r w:rsidRPr="00430DD8">
        <w:rPr>
          <w:lang w:val="es-ES"/>
        </w:rPr>
        <w:t xml:space="preserve">– </w:t>
      </w:r>
      <w:r>
        <w:rPr>
          <w:lang w:val="es-ES"/>
        </w:rPr>
        <w:tab/>
      </w:r>
      <w:r w:rsidRPr="00430DD8">
        <w:rPr>
          <w:lang w:val="es-ES"/>
        </w:rPr>
        <w:t xml:space="preserve">ITU-T Y.4910 (03/2023):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0FF7474A" w14:textId="77777777" w:rsidR="00BC617B" w:rsidRDefault="00BC617B" w:rsidP="00BC617B">
      <w:pPr>
        <w:spacing w:before="240"/>
        <w:jc w:val="left"/>
        <w:rPr>
          <w:lang w:val="es-ES_tradnl"/>
        </w:rPr>
      </w:pPr>
      <w:r w:rsidRPr="0016679F">
        <w:rPr>
          <w:lang w:val="es-ES_tradnl"/>
        </w:rPr>
        <w:t xml:space="preserve">Por </w:t>
      </w:r>
      <w:r w:rsidRPr="00BD2C17">
        <w:rPr>
          <w:rFonts w:cs="Arial"/>
          <w:lang w:val="es-ES"/>
        </w:rPr>
        <w:t>la</w:t>
      </w:r>
      <w:r w:rsidRPr="0016679F">
        <w:rPr>
          <w:lang w:val="es-ES_tradnl"/>
        </w:rPr>
        <w:t xml:space="preserve"> Circular TSB </w:t>
      </w:r>
      <w:r>
        <w:rPr>
          <w:lang w:val="es-ES_tradnl"/>
        </w:rPr>
        <w:t xml:space="preserve">78 del </w:t>
      </w:r>
      <w:r w:rsidRPr="000E4ED0">
        <w:rPr>
          <w:lang w:val="es-ES_tradnl"/>
        </w:rPr>
        <w:t>28 de marzo de 2023</w:t>
      </w:r>
      <w:r w:rsidRPr="0016679F">
        <w:rPr>
          <w:lang w:val="es-ES_tradnl"/>
        </w:rPr>
        <w:t xml:space="preserve">, se anunció </w:t>
      </w:r>
      <w:r w:rsidRPr="00BC617B">
        <w:rPr>
          <w:lang w:val="es-ES"/>
        </w:rPr>
        <w:t xml:space="preserve">la </w:t>
      </w:r>
      <w:r w:rsidRPr="00CC3C19">
        <w:rPr>
          <w:lang w:val="es-ES"/>
        </w:rPr>
        <w:t>aprobación</w:t>
      </w:r>
      <w:r w:rsidRPr="00BC617B">
        <w:rPr>
          <w:lang w:val="es-ES"/>
        </w:rPr>
        <w:t xml:space="preserve"> de</w:t>
      </w:r>
      <w:r w:rsidRPr="0016679F">
        <w:rPr>
          <w:lang w:val="es-ES_tradnl"/>
        </w:rPr>
        <w:t xml:space="preserve"> las Recomendaciones UIT-T siguientes, de conformidad con el procedimiento definido en la Resolución 1:</w:t>
      </w:r>
    </w:p>
    <w:p w14:paraId="1C76AE2A" w14:textId="358FEB87" w:rsidR="00BC617B" w:rsidRPr="00887607" w:rsidRDefault="00BC617B" w:rsidP="00BC617B">
      <w:pPr>
        <w:spacing w:after="120"/>
        <w:ind w:left="567" w:hanging="567"/>
        <w:jc w:val="left"/>
        <w:rPr>
          <w:rFonts w:asciiTheme="minorHAnsi" w:hAnsiTheme="minorHAnsi" w:cstheme="minorHAnsi"/>
          <w:lang w:val="es-ES"/>
        </w:rPr>
      </w:pPr>
      <w:r w:rsidRPr="00887607">
        <w:rPr>
          <w:lang w:val="es-ES"/>
        </w:rPr>
        <w:t xml:space="preserve">– </w:t>
      </w:r>
      <w:r>
        <w:rPr>
          <w:lang w:val="es-ES"/>
        </w:rPr>
        <w:tab/>
      </w:r>
      <w:r w:rsidRPr="00887607">
        <w:rPr>
          <w:lang w:val="es-ES"/>
        </w:rPr>
        <w:t>ITU-T X.1380 (03/2023):</w:t>
      </w:r>
      <w:r w:rsidRPr="00887607">
        <w:rPr>
          <w:rFonts w:asciiTheme="minorHAnsi" w:hAnsiTheme="minorHAnsi" w:cstheme="minorHAnsi"/>
          <w:lang w:val="es-ES"/>
        </w:rPr>
        <w:t xml:space="preserve"> </w:t>
      </w:r>
      <w:r w:rsidRPr="00CB7489">
        <w:rPr>
          <w:rFonts w:cstheme="minorHAnsi"/>
          <w:szCs w:val="22"/>
          <w:lang w:val="es-ES"/>
        </w:rPr>
        <w:t>Directrices sobre seguridad para sistemas de grabación de datos basados en la nube en entornos automovilísticos</w:t>
      </w:r>
    </w:p>
    <w:p w14:paraId="1004314A" w14:textId="3A97C8C1" w:rsidR="00BC617B" w:rsidRPr="00887607" w:rsidRDefault="00BC617B" w:rsidP="00BC617B">
      <w:pPr>
        <w:spacing w:after="120"/>
        <w:ind w:left="567" w:hanging="567"/>
        <w:jc w:val="left"/>
        <w:rPr>
          <w:rFonts w:asciiTheme="minorHAnsi" w:hAnsiTheme="minorHAnsi" w:cstheme="minorHAnsi"/>
          <w:lang w:val="es-ES"/>
        </w:rPr>
      </w:pPr>
      <w:r w:rsidRPr="00887607">
        <w:rPr>
          <w:lang w:val="es-ES"/>
        </w:rPr>
        <w:t xml:space="preserve">– </w:t>
      </w:r>
      <w:r>
        <w:rPr>
          <w:lang w:val="es-ES"/>
        </w:rPr>
        <w:tab/>
      </w:r>
      <w:r w:rsidRPr="00887607">
        <w:rPr>
          <w:lang w:val="es-ES"/>
        </w:rPr>
        <w:t>ITU-T X.1381 (03/2023):</w:t>
      </w:r>
      <w:r w:rsidRPr="00887607">
        <w:rPr>
          <w:rFonts w:asciiTheme="minorHAnsi" w:hAnsiTheme="minorHAnsi" w:cstheme="minorHAnsi"/>
          <w:lang w:val="es-ES"/>
        </w:rPr>
        <w:t xml:space="preserve"> </w:t>
      </w:r>
      <w:r w:rsidRPr="00CB7489">
        <w:rPr>
          <w:rFonts w:cstheme="minorHAnsi"/>
          <w:szCs w:val="22"/>
          <w:lang w:val="es-ES"/>
        </w:rPr>
        <w:t>Directrices de seguridad para redes basadas en Ethernet intravehiculares</w:t>
      </w:r>
    </w:p>
    <w:p w14:paraId="0BE3A7EC" w14:textId="37D7322B" w:rsidR="00BC617B" w:rsidRPr="00887607" w:rsidRDefault="00BC617B" w:rsidP="00BC617B">
      <w:pPr>
        <w:spacing w:after="120"/>
        <w:ind w:left="567" w:hanging="567"/>
        <w:jc w:val="left"/>
        <w:rPr>
          <w:rFonts w:asciiTheme="minorHAnsi" w:hAnsiTheme="minorHAnsi" w:cstheme="minorHAnsi"/>
          <w:lang w:val="es-ES"/>
        </w:rPr>
      </w:pPr>
      <w:r w:rsidRPr="00887607">
        <w:rPr>
          <w:lang w:val="es-ES"/>
        </w:rPr>
        <w:t xml:space="preserve">– </w:t>
      </w:r>
      <w:r>
        <w:rPr>
          <w:lang w:val="es-ES"/>
        </w:rPr>
        <w:tab/>
      </w:r>
      <w:r w:rsidRPr="00887607">
        <w:rPr>
          <w:rFonts w:asciiTheme="minorHAnsi" w:hAnsiTheme="minorHAnsi" w:cstheme="minorHAnsi"/>
          <w:lang w:val="es-ES"/>
        </w:rPr>
        <w:t xml:space="preserve">ITU-T X.1382 (03/2023): </w:t>
      </w:r>
      <w:r w:rsidRPr="00CB7489">
        <w:rPr>
          <w:rFonts w:cstheme="minorHAnsi"/>
          <w:szCs w:val="22"/>
          <w:lang w:val="es-ES"/>
        </w:rPr>
        <w:t>Directrices para el intercambio de información sobre riesgos de seguridad en vehículos conectados</w:t>
      </w:r>
    </w:p>
    <w:p w14:paraId="37ADB983" w14:textId="35FE22DD" w:rsidR="00BC617B" w:rsidRPr="00887607" w:rsidRDefault="00BC617B" w:rsidP="00BC617B">
      <w:pPr>
        <w:spacing w:after="120"/>
        <w:ind w:left="567" w:hanging="567"/>
        <w:jc w:val="left"/>
        <w:rPr>
          <w:rFonts w:asciiTheme="minorHAnsi" w:hAnsiTheme="minorHAnsi" w:cstheme="minorHAnsi"/>
          <w:lang w:val="es-ES"/>
        </w:rPr>
      </w:pPr>
      <w:r w:rsidRPr="00887607">
        <w:rPr>
          <w:lang w:val="es-ES"/>
        </w:rPr>
        <w:t xml:space="preserve">– </w:t>
      </w:r>
      <w:r>
        <w:rPr>
          <w:lang w:val="es-ES"/>
        </w:rPr>
        <w:tab/>
      </w:r>
      <w:r w:rsidRPr="00887607">
        <w:rPr>
          <w:rFonts w:asciiTheme="minorHAnsi" w:hAnsiTheme="minorHAnsi" w:cstheme="minorHAnsi"/>
          <w:lang w:val="es-ES"/>
        </w:rPr>
        <w:t xml:space="preserve">ITU-T X.1383 (03/2023): </w:t>
      </w:r>
      <w:r w:rsidRPr="00CB7489">
        <w:rPr>
          <w:rFonts w:cstheme="minorHAnsi"/>
          <w:szCs w:val="22"/>
          <w:lang w:val="es-ES"/>
        </w:rPr>
        <w:t>Requisitos de seguridad para datos clasificados en las comunicaciones entre un vehículo y su entorno (V2X)</w:t>
      </w:r>
    </w:p>
    <w:p w14:paraId="1EB2B9F2" w14:textId="7031DA4C" w:rsidR="00BC617B" w:rsidRPr="00887607" w:rsidRDefault="00BC617B" w:rsidP="00BC617B">
      <w:pPr>
        <w:spacing w:after="120"/>
        <w:ind w:left="567" w:hanging="567"/>
        <w:jc w:val="left"/>
        <w:rPr>
          <w:rFonts w:asciiTheme="minorHAnsi" w:hAnsiTheme="minorHAnsi" w:cstheme="minorHAnsi"/>
          <w:lang w:val="es-ES"/>
        </w:rPr>
      </w:pPr>
      <w:r w:rsidRPr="00887607">
        <w:rPr>
          <w:lang w:val="es-ES"/>
        </w:rPr>
        <w:t xml:space="preserve">– </w:t>
      </w:r>
      <w:r>
        <w:rPr>
          <w:lang w:val="es-ES"/>
        </w:rPr>
        <w:tab/>
      </w:r>
      <w:r w:rsidRPr="00887607">
        <w:rPr>
          <w:rFonts w:asciiTheme="minorHAnsi" w:hAnsiTheme="minorHAnsi" w:cstheme="minorHAnsi"/>
          <w:lang w:val="es-ES"/>
        </w:rPr>
        <w:t xml:space="preserve">ITU-T X.1410 (03/2023): </w:t>
      </w:r>
      <w:r w:rsidRPr="00CB7489">
        <w:rPr>
          <w:rFonts w:cstheme="minorHAnsi"/>
          <w:szCs w:val="22"/>
          <w:lang w:val="es-ES"/>
        </w:rPr>
        <w:t>Arquitectura de seguridad para la gestión del intercambio de datos basada en tecnología de libro mayor distribuido</w:t>
      </w:r>
    </w:p>
    <w:p w14:paraId="49944D35" w14:textId="2B950DA9" w:rsidR="00BC617B" w:rsidRPr="00887607" w:rsidRDefault="00BC617B" w:rsidP="00BC617B">
      <w:pPr>
        <w:spacing w:after="120"/>
        <w:ind w:left="567" w:hanging="567"/>
        <w:jc w:val="left"/>
        <w:rPr>
          <w:rFonts w:asciiTheme="minorHAnsi" w:hAnsiTheme="minorHAnsi" w:cstheme="minorHAnsi"/>
          <w:lang w:val="es-ES"/>
        </w:rPr>
      </w:pPr>
      <w:r w:rsidRPr="00887607">
        <w:rPr>
          <w:lang w:val="es-ES"/>
        </w:rPr>
        <w:t xml:space="preserve">– </w:t>
      </w:r>
      <w:r>
        <w:rPr>
          <w:lang w:val="es-ES"/>
        </w:rPr>
        <w:tab/>
      </w:r>
      <w:r w:rsidRPr="00887607">
        <w:rPr>
          <w:rFonts w:asciiTheme="minorHAnsi" w:hAnsiTheme="minorHAnsi" w:cstheme="minorHAnsi"/>
          <w:lang w:val="es-ES"/>
        </w:rPr>
        <w:t xml:space="preserve">ITU-T X.1411 (03/2023): </w:t>
      </w:r>
      <w:r w:rsidRPr="00CB7489">
        <w:rPr>
          <w:rFonts w:cstheme="minorHAnsi"/>
          <w:szCs w:val="22"/>
          <w:lang w:val="es-ES"/>
        </w:rPr>
        <w:t>Directrices de seguridad para la cadena de bloques como servicio (BaaS)</w:t>
      </w:r>
    </w:p>
    <w:p w14:paraId="5962D15B" w14:textId="01495BDC" w:rsidR="00BC617B" w:rsidRPr="00887607" w:rsidRDefault="00BC617B" w:rsidP="00BC617B">
      <w:pPr>
        <w:spacing w:after="120"/>
        <w:ind w:left="567" w:hanging="567"/>
        <w:jc w:val="left"/>
        <w:rPr>
          <w:rFonts w:asciiTheme="minorHAnsi" w:hAnsiTheme="minorHAnsi" w:cstheme="minorHAnsi"/>
          <w:lang w:val="es-ES"/>
        </w:rPr>
      </w:pPr>
      <w:r w:rsidRPr="00887607">
        <w:rPr>
          <w:lang w:val="es-ES"/>
        </w:rPr>
        <w:t xml:space="preserve">– </w:t>
      </w:r>
      <w:r>
        <w:rPr>
          <w:lang w:val="es-ES"/>
        </w:rPr>
        <w:tab/>
      </w:r>
      <w:r w:rsidRPr="00887607">
        <w:rPr>
          <w:rFonts w:asciiTheme="minorHAnsi" w:hAnsiTheme="minorHAnsi" w:cstheme="minorHAnsi"/>
          <w:lang w:val="es-ES"/>
        </w:rPr>
        <w:t xml:space="preserve">ITU-T X.1644 (03/2023): </w:t>
      </w:r>
      <w:r w:rsidRPr="00CB7489">
        <w:rPr>
          <w:rFonts w:cstheme="minorHAnsi"/>
          <w:szCs w:val="22"/>
          <w:lang w:val="es-ES"/>
        </w:rPr>
        <w:t>Directrices sobre seguridad para la nube distribuida</w:t>
      </w:r>
    </w:p>
    <w:p w14:paraId="3F066780" w14:textId="5FE8D6B9" w:rsidR="00BC617B" w:rsidRPr="00887607" w:rsidRDefault="00BC617B" w:rsidP="00BC617B">
      <w:pPr>
        <w:spacing w:after="120"/>
        <w:ind w:left="567" w:hanging="567"/>
        <w:jc w:val="left"/>
        <w:rPr>
          <w:rFonts w:asciiTheme="minorHAnsi" w:hAnsiTheme="minorHAnsi" w:cstheme="minorHAnsi"/>
          <w:lang w:val="es-ES"/>
        </w:rPr>
      </w:pPr>
      <w:r w:rsidRPr="00887607">
        <w:rPr>
          <w:lang w:val="es-ES"/>
        </w:rPr>
        <w:t xml:space="preserve">– </w:t>
      </w:r>
      <w:r>
        <w:rPr>
          <w:lang w:val="es-ES"/>
        </w:rPr>
        <w:tab/>
      </w:r>
      <w:r w:rsidRPr="00887607">
        <w:rPr>
          <w:rFonts w:asciiTheme="minorHAnsi" w:hAnsiTheme="minorHAnsi" w:cstheme="minorHAnsi"/>
          <w:lang w:val="es-ES"/>
        </w:rPr>
        <w:t xml:space="preserve">ITU-T X.1815 (03/2023): </w:t>
      </w:r>
      <w:r w:rsidRPr="00CB7489">
        <w:rPr>
          <w:rFonts w:cstheme="minorHAnsi"/>
          <w:szCs w:val="22"/>
          <w:lang w:val="es-ES"/>
        </w:rPr>
        <w:t>Directrices y requisitos de seguridad para los servicios de computación periférica de las IMT 2020</w:t>
      </w:r>
    </w:p>
    <w:p w14:paraId="73BD725D" w14:textId="443A2486" w:rsidR="00BC617B" w:rsidRPr="00887607" w:rsidRDefault="00BC617B" w:rsidP="00BC617B">
      <w:pPr>
        <w:spacing w:after="120"/>
        <w:ind w:left="567" w:hanging="567"/>
        <w:jc w:val="left"/>
        <w:rPr>
          <w:rFonts w:asciiTheme="minorHAnsi" w:hAnsiTheme="minorHAnsi" w:cstheme="minorHAnsi"/>
          <w:lang w:val="es-ES"/>
        </w:rPr>
      </w:pPr>
      <w:r w:rsidRPr="00887607">
        <w:rPr>
          <w:lang w:val="es-ES"/>
        </w:rPr>
        <w:t xml:space="preserve">– </w:t>
      </w:r>
      <w:r>
        <w:rPr>
          <w:lang w:val="es-ES"/>
        </w:rPr>
        <w:tab/>
      </w:r>
      <w:r w:rsidRPr="00887607">
        <w:rPr>
          <w:rFonts w:asciiTheme="minorHAnsi" w:hAnsiTheme="minorHAnsi" w:cstheme="minorHAnsi"/>
          <w:lang w:val="es-ES"/>
        </w:rPr>
        <w:t xml:space="preserve">ITU-T X.1816 (03/2023): </w:t>
      </w:r>
      <w:r w:rsidRPr="00CB7489">
        <w:rPr>
          <w:rFonts w:cstheme="minorHAnsi"/>
          <w:szCs w:val="22"/>
          <w:lang w:val="es-ES"/>
        </w:rPr>
        <w:t>Directrices y requisitos para la clasificación de las capacidades de seguridad en la segmentación de red de las IMT-2020</w:t>
      </w:r>
    </w:p>
    <w:p w14:paraId="45D943F5" w14:textId="77777777" w:rsidR="00BC617B" w:rsidRDefault="00BC617B" w:rsidP="00BC617B">
      <w:pPr>
        <w:spacing w:before="240"/>
        <w:jc w:val="left"/>
        <w:rPr>
          <w:lang w:val="es-ES_tradnl"/>
        </w:rPr>
      </w:pPr>
      <w:r w:rsidRPr="0016679F">
        <w:rPr>
          <w:lang w:val="es-ES_tradnl"/>
        </w:rPr>
        <w:t xml:space="preserve">Por </w:t>
      </w:r>
      <w:r w:rsidRPr="00BD2C17">
        <w:rPr>
          <w:rFonts w:cs="Arial"/>
          <w:lang w:val="es-ES"/>
        </w:rPr>
        <w:t>la</w:t>
      </w:r>
      <w:r w:rsidRPr="0016679F">
        <w:rPr>
          <w:lang w:val="es-ES_tradnl"/>
        </w:rPr>
        <w:t xml:space="preserve"> Circular TSB </w:t>
      </w:r>
      <w:r>
        <w:rPr>
          <w:lang w:val="es-ES_tradnl"/>
        </w:rPr>
        <w:t>84 del 24</w:t>
      </w:r>
      <w:r w:rsidRPr="000E4ED0">
        <w:rPr>
          <w:lang w:val="es-ES_tradnl"/>
        </w:rPr>
        <w:t xml:space="preserve"> de marzo de 2023</w:t>
      </w:r>
      <w:r w:rsidRPr="0016679F">
        <w:rPr>
          <w:lang w:val="es-ES_tradnl"/>
        </w:rPr>
        <w:t xml:space="preserve">, se anunció </w:t>
      </w:r>
      <w:r w:rsidRPr="00BC617B">
        <w:rPr>
          <w:lang w:val="es-ES"/>
        </w:rPr>
        <w:t xml:space="preserve">la </w:t>
      </w:r>
      <w:r w:rsidRPr="00CC3C19">
        <w:rPr>
          <w:lang w:val="es-ES"/>
        </w:rPr>
        <w:t>aprobación</w:t>
      </w:r>
      <w:r w:rsidRPr="00BC617B">
        <w:rPr>
          <w:lang w:val="es-ES"/>
        </w:rPr>
        <w:t xml:space="preserve"> de</w:t>
      </w:r>
      <w:r w:rsidRPr="0016679F">
        <w:rPr>
          <w:lang w:val="es-ES_tradnl"/>
        </w:rPr>
        <w:t xml:space="preserve"> las Recomendaciones UIT-T siguientes, de conformidad con el procedimiento definido en la Resolución 1:</w:t>
      </w:r>
    </w:p>
    <w:p w14:paraId="3B10F6AE" w14:textId="30017921" w:rsidR="00BC617B" w:rsidRPr="00887607" w:rsidRDefault="00BC617B" w:rsidP="00BC617B">
      <w:pPr>
        <w:ind w:left="567" w:hanging="567"/>
        <w:jc w:val="left"/>
        <w:rPr>
          <w:rFonts w:asciiTheme="minorHAnsi" w:hAnsiTheme="minorHAnsi" w:cstheme="minorHAnsi"/>
          <w:lang w:val="es-ES"/>
        </w:rPr>
      </w:pPr>
      <w:r w:rsidRPr="00887607">
        <w:rPr>
          <w:lang w:val="es-ES"/>
        </w:rPr>
        <w:t xml:space="preserve">– </w:t>
      </w:r>
      <w:r>
        <w:rPr>
          <w:lang w:val="es-ES"/>
        </w:rPr>
        <w:tab/>
      </w:r>
      <w:r w:rsidRPr="00887607">
        <w:rPr>
          <w:lang w:val="es-ES"/>
        </w:rPr>
        <w:t>ITU-T E.118.1 (03/2023):</w:t>
      </w:r>
      <w:r w:rsidRPr="00887607">
        <w:rPr>
          <w:rFonts w:asciiTheme="minorHAnsi" w:hAnsiTheme="minorHAnsi" w:cstheme="minorHAnsi"/>
          <w:lang w:val="es-ES"/>
        </w:rPr>
        <w:t xml:space="preserve"> Gestión por el UIT-T de la atribución de números de identificación del expedidor (IIN) asignados a nivel mundial</w:t>
      </w:r>
    </w:p>
    <w:p w14:paraId="14D44189" w14:textId="77777777" w:rsidR="00BC617B" w:rsidRDefault="00BC617B" w:rsidP="00BC617B">
      <w:pPr>
        <w:spacing w:before="240"/>
        <w:jc w:val="left"/>
        <w:rPr>
          <w:lang w:val="es-ES_tradnl"/>
        </w:rPr>
      </w:pPr>
      <w:r w:rsidRPr="0016679F">
        <w:rPr>
          <w:lang w:val="es-ES_tradnl"/>
        </w:rPr>
        <w:t xml:space="preserve">Por </w:t>
      </w:r>
      <w:r w:rsidRPr="00BD2C17">
        <w:rPr>
          <w:rFonts w:cs="Arial"/>
          <w:lang w:val="es-ES"/>
        </w:rPr>
        <w:t>la</w:t>
      </w:r>
      <w:r w:rsidRPr="0016679F">
        <w:rPr>
          <w:lang w:val="es-ES_tradnl"/>
        </w:rPr>
        <w:t xml:space="preserve"> Circular TSB </w:t>
      </w:r>
      <w:r>
        <w:rPr>
          <w:lang w:val="es-ES_tradnl"/>
        </w:rPr>
        <w:t>89 del 31</w:t>
      </w:r>
      <w:r w:rsidRPr="000E4ED0">
        <w:rPr>
          <w:lang w:val="es-ES_tradnl"/>
        </w:rPr>
        <w:t xml:space="preserve"> de marzo de 2023</w:t>
      </w:r>
      <w:r w:rsidRPr="0016679F">
        <w:rPr>
          <w:lang w:val="es-ES_tradnl"/>
        </w:rPr>
        <w:t xml:space="preserve">, se anunció </w:t>
      </w:r>
      <w:r w:rsidRPr="00BC617B">
        <w:rPr>
          <w:lang w:val="es-ES"/>
        </w:rPr>
        <w:t xml:space="preserve">la </w:t>
      </w:r>
      <w:r w:rsidRPr="00CC3C19">
        <w:rPr>
          <w:lang w:val="es-ES"/>
        </w:rPr>
        <w:t>aprobación</w:t>
      </w:r>
      <w:r w:rsidRPr="00BC617B">
        <w:rPr>
          <w:lang w:val="es-ES"/>
        </w:rPr>
        <w:t xml:space="preserve"> de</w:t>
      </w:r>
      <w:r w:rsidRPr="0016679F">
        <w:rPr>
          <w:lang w:val="es-ES_tradnl"/>
        </w:rPr>
        <w:t xml:space="preserve"> las Recomendaciones UIT-T siguientes, de conformidad con el procedimiento definido en la Resolución 1:</w:t>
      </w:r>
    </w:p>
    <w:p w14:paraId="7BF4C1AA" w14:textId="3B1CDF1E" w:rsidR="00D2518D" w:rsidRPr="00931B8A" w:rsidRDefault="00BC617B" w:rsidP="00BC617B">
      <w:pPr>
        <w:spacing w:after="120"/>
        <w:ind w:left="567" w:hanging="567"/>
        <w:jc w:val="left"/>
        <w:rPr>
          <w:lang w:val="es-ES"/>
        </w:rPr>
      </w:pPr>
      <w:r w:rsidRPr="00887607">
        <w:rPr>
          <w:lang w:val="es-ES"/>
        </w:rPr>
        <w:t xml:space="preserve">– </w:t>
      </w:r>
      <w:r>
        <w:rPr>
          <w:lang w:val="es-ES"/>
        </w:rPr>
        <w:tab/>
      </w:r>
      <w:r w:rsidRPr="00887607">
        <w:rPr>
          <w:lang w:val="es-ES"/>
        </w:rPr>
        <w:t>ITU-T Y.3082 (03/2023):</w:t>
      </w:r>
      <w:r w:rsidRPr="00887607">
        <w:rPr>
          <w:rFonts w:asciiTheme="minorHAnsi" w:hAnsiTheme="minorHAnsi" w:cstheme="minorHAnsi"/>
          <w:lang w:val="es-ES"/>
        </w:rPr>
        <w:t xml:space="preserve"> Compartición de redes móviles basada en la tecnología de libro mayor distribuido para redes posteriores a las IMT-2020: Requisitos y marco</w:t>
      </w:r>
    </w:p>
    <w:p w14:paraId="61A9FC50" w14:textId="5DAFF88B" w:rsidR="00D2518D" w:rsidRDefault="00D2518D" w:rsidP="00D2518D">
      <w:pPr>
        <w:rPr>
          <w:lang w:val="es-ES_tradnl"/>
        </w:rPr>
      </w:pPr>
      <w:r>
        <w:rPr>
          <w:lang w:val="es-ES_tradnl"/>
        </w:rPr>
        <w:br w:type="page"/>
      </w:r>
    </w:p>
    <w:p w14:paraId="357CCE97" w14:textId="77777777" w:rsidR="00F563D6" w:rsidRPr="00F563D6" w:rsidRDefault="00F563D6" w:rsidP="00F563D6">
      <w:pPr>
        <w:pStyle w:val="Heading20"/>
        <w:spacing w:before="0"/>
        <w:rPr>
          <w:sz w:val="28"/>
          <w:lang w:val="es-ES"/>
        </w:rPr>
      </w:pPr>
      <w:bookmarkStart w:id="973" w:name="_Toc304892160"/>
      <w:bookmarkStart w:id="974" w:name="_Toc253407143"/>
      <w:bookmarkStart w:id="975" w:name="_Toc262631799"/>
      <w:r w:rsidRPr="00F563D6">
        <w:rPr>
          <w:sz w:val="28"/>
          <w:lang w:val="es-ES"/>
        </w:rPr>
        <w:lastRenderedPageBreak/>
        <w:t>Plan de identificación internacional para redes públicas y suscripciones</w:t>
      </w:r>
      <w:r w:rsidRPr="00F563D6">
        <w:rPr>
          <w:sz w:val="28"/>
          <w:lang w:val="es-ES"/>
        </w:rPr>
        <w:br/>
        <w:t>(Recomendación UIT-T E.212 (09/2016))</w:t>
      </w:r>
      <w:bookmarkEnd w:id="973"/>
    </w:p>
    <w:bookmarkEnd w:id="974"/>
    <w:bookmarkEnd w:id="975"/>
    <w:p w14:paraId="7890D200" w14:textId="77777777" w:rsidR="00180756" w:rsidRPr="00A1497F" w:rsidRDefault="00180756" w:rsidP="00180756">
      <w:pPr>
        <w:spacing w:before="360" w:after="120"/>
        <w:rPr>
          <w:lang w:val="es-ES_tradnl"/>
        </w:rPr>
      </w:pPr>
      <w:r w:rsidRPr="00A1497F">
        <w:rPr>
          <w:b/>
          <w:noProof/>
          <w:lang w:val="es-ES_tradnl"/>
        </w:rPr>
        <w:t>Nota de la TSB</w:t>
      </w:r>
    </w:p>
    <w:p w14:paraId="66D531A0" w14:textId="77777777" w:rsidR="00180756" w:rsidRPr="00A1497F" w:rsidRDefault="00180756" w:rsidP="00180756">
      <w:pPr>
        <w:spacing w:after="0"/>
        <w:jc w:val="center"/>
        <w:rPr>
          <w:i/>
          <w:iCs/>
          <w:lang w:val="es-ES_tradnl"/>
        </w:rPr>
      </w:pPr>
      <w:r w:rsidRPr="00A1497F">
        <w:rPr>
          <w:i/>
          <w:iCs/>
          <w:lang w:val="es-ES_tradnl"/>
        </w:rPr>
        <w:t>Códigos de identificación para redes móviles internacionales</w:t>
      </w:r>
    </w:p>
    <w:p w14:paraId="1BDDA90F" w14:textId="77777777" w:rsidR="00180756" w:rsidRPr="00A1497F" w:rsidRDefault="00180756" w:rsidP="00180756">
      <w:pPr>
        <w:spacing w:after="0"/>
        <w:rPr>
          <w:noProof/>
          <w:lang w:val="es-ES_tradnl"/>
        </w:rPr>
      </w:pPr>
      <w:r w:rsidRPr="0000255C">
        <w:rPr>
          <w:noProof/>
          <w:lang w:val="es-ES_tradnl"/>
        </w:rPr>
        <w:t xml:space="preserve">Asociados </w:t>
      </w:r>
      <w:r w:rsidRPr="00A1497F">
        <w:rPr>
          <w:noProof/>
          <w:lang w:val="es-ES_tradnl"/>
        </w:rPr>
        <w:t xml:space="preserve">con el indicativo de país para el servicio móvil (MCC) 901 compartido, </w:t>
      </w:r>
      <w:r w:rsidRPr="0000255C">
        <w:rPr>
          <w:noProof/>
          <w:lang w:val="es-ES_tradnl"/>
        </w:rPr>
        <w:t xml:space="preserve">los siguientes indicativos de red para el servicio móvil (MNC) de dos cifras han sido </w:t>
      </w:r>
      <w:r w:rsidRPr="004D653E">
        <w:rPr>
          <w:b/>
          <w:noProof/>
          <w:lang w:val="es-ES_tradnl"/>
        </w:rPr>
        <w:t>asignados</w:t>
      </w:r>
      <w:r w:rsidRPr="00A1497F">
        <w:rPr>
          <w:lang w:val="es-ES_tradnl"/>
        </w:rPr>
        <w:t>.</w:t>
      </w:r>
    </w:p>
    <w:p w14:paraId="21AB6770" w14:textId="77777777" w:rsidR="00180756" w:rsidRPr="00A1497F" w:rsidRDefault="00180756" w:rsidP="00180756">
      <w:pPr>
        <w:spacing w:after="0"/>
        <w:rPr>
          <w:sz w:val="4"/>
          <w:lang w:val="es-ES_tradnl"/>
        </w:rPr>
      </w:pPr>
    </w:p>
    <w:tbl>
      <w:tblPr>
        <w:tblW w:w="51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3"/>
        <w:gridCol w:w="4308"/>
        <w:gridCol w:w="2310"/>
      </w:tblGrid>
      <w:tr w:rsidR="00180756" w:rsidRPr="00A1497F" w14:paraId="15C59792" w14:textId="77777777" w:rsidTr="00180756">
        <w:trPr>
          <w:tblHeader/>
          <w:jc w:val="center"/>
        </w:trPr>
        <w:tc>
          <w:tcPr>
            <w:tcW w:w="2633" w:type="dxa"/>
            <w:vAlign w:val="center"/>
          </w:tcPr>
          <w:p w14:paraId="47ABF600" w14:textId="77777777" w:rsidR="00180756" w:rsidRPr="00A1497F" w:rsidRDefault="00180756" w:rsidP="00132DF8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A1497F">
              <w:rPr>
                <w:i/>
                <w:lang w:val="es-ES_tradnl"/>
              </w:rPr>
              <w:t>Red</w:t>
            </w:r>
          </w:p>
        </w:tc>
        <w:tc>
          <w:tcPr>
            <w:tcW w:w="4308" w:type="dxa"/>
            <w:vAlign w:val="center"/>
          </w:tcPr>
          <w:p w14:paraId="2B092E53" w14:textId="77777777" w:rsidR="00180756" w:rsidRPr="00A1497F" w:rsidRDefault="00180756" w:rsidP="00132DF8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A1497F">
              <w:rPr>
                <w:i/>
                <w:lang w:val="es-ES_tradnl"/>
              </w:rPr>
              <w:t xml:space="preserve">Indicativo de país para el servicio móvil (MCC) </w:t>
            </w:r>
            <w:r>
              <w:rPr>
                <w:i/>
                <w:lang w:val="es-ES_tradnl"/>
              </w:rPr>
              <w:t>y</w:t>
            </w:r>
            <w:r w:rsidRPr="00A1497F">
              <w:rPr>
                <w:i/>
                <w:lang w:val="es-ES_tradnl"/>
              </w:rPr>
              <w:t xml:space="preserve"> indicativo de red para el servicio móvil (MNC)</w:t>
            </w:r>
          </w:p>
        </w:tc>
        <w:tc>
          <w:tcPr>
            <w:tcW w:w="2310" w:type="dxa"/>
            <w:vAlign w:val="center"/>
          </w:tcPr>
          <w:p w14:paraId="1A42F534" w14:textId="77777777" w:rsidR="00180756" w:rsidRPr="00A1497F" w:rsidRDefault="00180756" w:rsidP="00132DF8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A1497F">
              <w:rPr>
                <w:rFonts w:cs="Arial"/>
                <w:i/>
                <w:iCs/>
                <w:lang w:val="es-ES_tradnl"/>
              </w:rPr>
              <w:t xml:space="preserve">Fecha </w:t>
            </w:r>
            <w:r>
              <w:rPr>
                <w:rFonts w:cs="Arial"/>
                <w:i/>
                <w:iCs/>
                <w:lang w:val="es-ES_tradnl"/>
              </w:rPr>
              <w:t>de</w:t>
            </w:r>
            <w:r w:rsidRPr="00A1497F">
              <w:rPr>
                <w:rFonts w:cs="Arial"/>
                <w:i/>
                <w:iCs/>
                <w:lang w:val="es-ES_tradnl"/>
              </w:rPr>
              <w:t xml:space="preserve"> asignación</w:t>
            </w:r>
          </w:p>
        </w:tc>
      </w:tr>
      <w:tr w:rsidR="00180756" w:rsidRPr="00A1497F" w14:paraId="247FD8A1" w14:textId="77777777" w:rsidTr="00180756">
        <w:trPr>
          <w:jc w:val="center"/>
        </w:trPr>
        <w:tc>
          <w:tcPr>
            <w:tcW w:w="2633" w:type="dxa"/>
            <w:textDirection w:val="lrTbV"/>
          </w:tcPr>
          <w:p w14:paraId="5854810C" w14:textId="77777777" w:rsidR="00180756" w:rsidRPr="00180756" w:rsidRDefault="00180756" w:rsidP="00132DF8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120" w:after="120"/>
              <w:rPr>
                <w:b w:val="0"/>
                <w:bCs w:val="0"/>
                <w:sz w:val="20"/>
                <w:szCs w:val="20"/>
              </w:rPr>
            </w:pPr>
            <w:r w:rsidRPr="00180756">
              <w:rPr>
                <w:b w:val="0"/>
                <w:bCs w:val="0"/>
                <w:sz w:val="20"/>
                <w:szCs w:val="20"/>
              </w:rPr>
              <w:t>Skylo Technologies, Inc.</w:t>
            </w:r>
          </w:p>
        </w:tc>
        <w:tc>
          <w:tcPr>
            <w:tcW w:w="4308" w:type="dxa"/>
            <w:textDirection w:val="lrTbV"/>
          </w:tcPr>
          <w:p w14:paraId="3CE78E5D" w14:textId="77777777" w:rsidR="00180756" w:rsidRPr="00180756" w:rsidRDefault="00180756" w:rsidP="00132DF8">
            <w:pPr>
              <w:pStyle w:val="Tabletext0"/>
              <w:spacing w:before="120" w:after="120"/>
              <w:rPr>
                <w:b w:val="0"/>
                <w:bCs w:val="0"/>
                <w:sz w:val="20"/>
                <w:szCs w:val="20"/>
              </w:rPr>
            </w:pPr>
            <w:r w:rsidRPr="00180756">
              <w:rPr>
                <w:b w:val="0"/>
                <w:bCs w:val="0"/>
                <w:sz w:val="20"/>
                <w:szCs w:val="20"/>
              </w:rPr>
              <w:t>901 98</w:t>
            </w:r>
          </w:p>
        </w:tc>
        <w:tc>
          <w:tcPr>
            <w:tcW w:w="2310" w:type="dxa"/>
            <w:textDirection w:val="lrTbV"/>
          </w:tcPr>
          <w:p w14:paraId="1A4D59EF" w14:textId="77777777" w:rsidR="00180756" w:rsidRPr="00180756" w:rsidRDefault="00180756" w:rsidP="00132DF8">
            <w:pPr>
              <w:pStyle w:val="Tabletext0"/>
              <w:spacing w:before="120" w:after="120"/>
              <w:rPr>
                <w:b w:val="0"/>
                <w:bCs w:val="0"/>
                <w:sz w:val="20"/>
                <w:szCs w:val="20"/>
              </w:rPr>
            </w:pPr>
            <w:r w:rsidRPr="00180756">
              <w:rPr>
                <w:b w:val="0"/>
                <w:bCs w:val="0"/>
                <w:sz w:val="20"/>
                <w:szCs w:val="20"/>
              </w:rPr>
              <w:t>27.III.2023</w:t>
            </w:r>
          </w:p>
        </w:tc>
      </w:tr>
    </w:tbl>
    <w:p w14:paraId="57A651CF" w14:textId="77777777" w:rsidR="00180756" w:rsidRPr="00900AE5" w:rsidRDefault="00180756" w:rsidP="00180756">
      <w:pPr>
        <w:spacing w:after="120"/>
        <w:rPr>
          <w:bCs/>
          <w:lang w:val="es-ES_tradnl"/>
        </w:rPr>
      </w:pPr>
    </w:p>
    <w:p w14:paraId="46A9FC60" w14:textId="565773FC" w:rsidR="002565B1" w:rsidRDefault="002565B1" w:rsidP="002565B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jc w:val="left"/>
        <w:textAlignment w:val="auto"/>
        <w:rPr>
          <w:rFonts w:eastAsia="Batang" w:cs="Arial"/>
          <w:bCs/>
          <w:lang w:val="es-ES_tradnl" w:eastAsia="ko-KR"/>
        </w:rPr>
      </w:pPr>
    </w:p>
    <w:p w14:paraId="740975D7" w14:textId="2C8C395C" w:rsidR="00180756" w:rsidRDefault="00180756" w:rsidP="002565B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jc w:val="left"/>
        <w:textAlignment w:val="auto"/>
        <w:rPr>
          <w:rFonts w:eastAsia="Batang" w:cs="Arial"/>
          <w:bCs/>
          <w:lang w:val="es-ES_tradnl" w:eastAsia="ko-KR"/>
        </w:rPr>
      </w:pPr>
    </w:p>
    <w:p w14:paraId="1A814E99" w14:textId="77777777" w:rsidR="00180756" w:rsidRPr="002565B1" w:rsidRDefault="00180756" w:rsidP="002565B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jc w:val="left"/>
        <w:textAlignment w:val="auto"/>
        <w:rPr>
          <w:rFonts w:eastAsia="Batang" w:cs="Arial"/>
          <w:bCs/>
          <w:lang w:val="es-ES_tradnl" w:eastAsia="ko-KR"/>
        </w:rPr>
      </w:pPr>
    </w:p>
    <w:p w14:paraId="334CF540" w14:textId="023F2706" w:rsidR="002565B1" w:rsidRDefault="002565B1" w:rsidP="00D2518D">
      <w:pPr>
        <w:rPr>
          <w:lang w:val="es-ES_tradnl"/>
        </w:rPr>
      </w:pPr>
      <w:r>
        <w:rPr>
          <w:lang w:val="es-ES_tradnl"/>
        </w:rPr>
        <w:br w:type="page"/>
      </w:r>
    </w:p>
    <w:p w14:paraId="2CEA9DCA" w14:textId="77777777" w:rsidR="002565B1" w:rsidRPr="00D96D8F" w:rsidRDefault="002565B1" w:rsidP="005D6993">
      <w:pPr>
        <w:pStyle w:val="Heading20"/>
        <w:rPr>
          <w:noProof/>
          <w:sz w:val="28"/>
          <w:lang w:val="es-ES"/>
        </w:rPr>
      </w:pPr>
      <w:bookmarkStart w:id="976" w:name="_Toc108423196"/>
      <w:bookmarkStart w:id="977" w:name="_Toc132192697"/>
      <w:bookmarkStart w:id="978" w:name="_Toc132193387"/>
      <w:r w:rsidRPr="00D96D8F">
        <w:rPr>
          <w:noProof/>
          <w:sz w:val="28"/>
          <w:lang w:val="es-ES"/>
        </w:rPr>
        <w:lastRenderedPageBreak/>
        <w:t xml:space="preserve">Servicio telefónico </w:t>
      </w:r>
      <w:r w:rsidRPr="00D96D8F">
        <w:rPr>
          <w:noProof/>
          <w:sz w:val="28"/>
          <w:lang w:val="es-ES"/>
        </w:rPr>
        <w:br/>
        <w:t>(Recomendación UIT-T E.164)</w:t>
      </w:r>
      <w:bookmarkEnd w:id="976"/>
      <w:bookmarkEnd w:id="977"/>
      <w:bookmarkEnd w:id="978"/>
    </w:p>
    <w:p w14:paraId="3FB40D53" w14:textId="68D65DA2" w:rsidR="002565B1" w:rsidRPr="00931B8A" w:rsidRDefault="002565B1" w:rsidP="002565B1">
      <w:pPr>
        <w:tabs>
          <w:tab w:val="left" w:pos="720"/>
        </w:tabs>
        <w:overflowPunct/>
        <w:autoSpaceDE/>
        <w:adjustRightInd/>
        <w:spacing w:after="0"/>
        <w:jc w:val="center"/>
        <w:rPr>
          <w:noProof/>
          <w:sz w:val="18"/>
          <w:szCs w:val="18"/>
        </w:rPr>
      </w:pPr>
      <w:r w:rsidRPr="00931B8A">
        <w:rPr>
          <w:noProof/>
          <w:sz w:val="18"/>
          <w:szCs w:val="18"/>
        </w:rPr>
        <w:t xml:space="preserve">url: </w:t>
      </w:r>
      <w:r w:rsidRPr="00900EE6">
        <w:rPr>
          <w:noProof/>
          <w:sz w:val="18"/>
          <w:szCs w:val="18"/>
        </w:rPr>
        <w:t>www.itu.int/itu-t/inr/nnp</w:t>
      </w:r>
    </w:p>
    <w:p w14:paraId="4C54474C" w14:textId="77777777" w:rsidR="00900EE6" w:rsidRPr="004D32BB" w:rsidRDefault="00900EE6" w:rsidP="00900EE6">
      <w:pPr>
        <w:pStyle w:val="Country"/>
        <w:rPr>
          <w:lang w:val="es-ES"/>
        </w:rPr>
      </w:pPr>
      <w:r w:rsidRPr="009A7549">
        <w:rPr>
          <w:lang w:val="es-ES"/>
        </w:rPr>
        <w:t>Qatar (indicativo de país +974)</w:t>
      </w:r>
    </w:p>
    <w:p w14:paraId="58401C27" w14:textId="77777777" w:rsidR="00900EE6" w:rsidRPr="004D32BB" w:rsidRDefault="00900EE6" w:rsidP="00900EE6">
      <w:pPr>
        <w:rPr>
          <w:lang w:val="es-ES"/>
        </w:rPr>
      </w:pPr>
      <w:r w:rsidRPr="009A7549">
        <w:rPr>
          <w:lang w:val="es-ES"/>
        </w:rPr>
        <w:t>Comunicación del 27.III.2023:</w:t>
      </w:r>
    </w:p>
    <w:p w14:paraId="2E84F370" w14:textId="77777777" w:rsidR="00900EE6" w:rsidRPr="004D32BB" w:rsidRDefault="00900EE6" w:rsidP="00900EE6">
      <w:pPr>
        <w:rPr>
          <w:lang w:val="es-ES" w:bidi="ar-LB"/>
        </w:rPr>
      </w:pPr>
      <w:r w:rsidRPr="009A7549">
        <w:rPr>
          <w:lang w:val="es-ES" w:bidi="ar-LB"/>
        </w:rPr>
        <w:t xml:space="preserve">La </w:t>
      </w:r>
      <w:r w:rsidRPr="009A7549">
        <w:rPr>
          <w:i/>
          <w:iCs/>
          <w:lang w:val="es-ES" w:bidi="ar-LB"/>
        </w:rPr>
        <w:t>Communication Regulatory Authority</w:t>
      </w:r>
      <w:r w:rsidRPr="009A7549">
        <w:rPr>
          <w:lang w:val="es-ES" w:bidi="ar-LB"/>
        </w:rPr>
        <w:t>, Doha, anuncia la siguiente actualización del plan nacional de numeración de Qatar.</w:t>
      </w:r>
    </w:p>
    <w:p w14:paraId="3D7BDF69" w14:textId="77777777" w:rsidR="00900EE6" w:rsidRPr="009A7549" w:rsidRDefault="00900EE6" w:rsidP="00900EE6">
      <w:pPr>
        <w:spacing w:before="0"/>
        <w:jc w:val="center"/>
        <w:rPr>
          <w:b/>
          <w:bCs/>
          <w:lang w:val="es-ES" w:bidi="ar-LB"/>
        </w:rPr>
      </w:pPr>
      <w:r w:rsidRPr="00E81514">
        <w:rPr>
          <w:b/>
          <w:bCs/>
          <w:lang w:val="es-ES" w:bidi="ar-LB"/>
        </w:rPr>
        <w:t xml:space="preserve">Presentación del plan nacional de numeración UIT-T E.164 </w:t>
      </w:r>
      <w:r>
        <w:rPr>
          <w:b/>
          <w:bCs/>
          <w:lang w:val="es-ES" w:bidi="ar-LB"/>
        </w:rPr>
        <w:br/>
      </w:r>
      <w:r w:rsidRPr="00E81514">
        <w:rPr>
          <w:b/>
          <w:bCs/>
          <w:lang w:val="es-ES" w:bidi="ar-LB"/>
        </w:rPr>
        <w:t>para el indicativo de país 974</w:t>
      </w:r>
    </w:p>
    <w:p w14:paraId="5436A32C" w14:textId="77777777" w:rsidR="00900EE6" w:rsidRPr="009A7549" w:rsidRDefault="00900EE6" w:rsidP="00900EE6">
      <w:pPr>
        <w:spacing w:before="80"/>
        <w:rPr>
          <w:lang w:val="es-ES" w:bidi="ar-LB"/>
        </w:rPr>
      </w:pPr>
      <w:r w:rsidRPr="009A7549">
        <w:rPr>
          <w:lang w:val="es-ES" w:bidi="ar-LB"/>
        </w:rPr>
        <w:t>a)</w:t>
      </w:r>
      <w:r w:rsidRPr="009A7549">
        <w:rPr>
          <w:lang w:val="es-ES" w:bidi="ar-LB"/>
        </w:rPr>
        <w:tab/>
      </w:r>
      <w:r w:rsidRPr="009A7549">
        <w:rPr>
          <w:lang w:val="es-ES_tradnl" w:bidi="ar-LB"/>
        </w:rPr>
        <w:t>Descripción general</w:t>
      </w:r>
      <w:r w:rsidRPr="009A7549">
        <w:rPr>
          <w:lang w:val="es-ES" w:bidi="ar-LB"/>
        </w:rPr>
        <w:t>:</w:t>
      </w:r>
    </w:p>
    <w:p w14:paraId="4F1EBBA1" w14:textId="77777777" w:rsidR="00900EE6" w:rsidRPr="009A7549" w:rsidRDefault="00900EE6" w:rsidP="00900EE6">
      <w:pPr>
        <w:tabs>
          <w:tab w:val="clear" w:pos="5954"/>
          <w:tab w:val="left" w:pos="6237"/>
          <w:tab w:val="left" w:pos="6521"/>
        </w:tabs>
        <w:spacing w:before="0" w:after="0"/>
        <w:rPr>
          <w:lang w:val="es-ES" w:bidi="ar-LB"/>
        </w:rPr>
      </w:pPr>
      <w:r w:rsidRPr="009A7549">
        <w:rPr>
          <w:lang w:val="es-ES" w:bidi="ar-LB"/>
        </w:rPr>
        <w:tab/>
      </w:r>
      <w:r w:rsidRPr="009A7549">
        <w:rPr>
          <w:lang w:val="es-ES_tradnl" w:bidi="ar-LB"/>
        </w:rPr>
        <w:t>La longitud mínima del número (excepto el indicativo de país) es de</w:t>
      </w:r>
      <w:r>
        <w:rPr>
          <w:lang w:val="es-ES_tradnl" w:bidi="ar-LB"/>
        </w:rPr>
        <w:t xml:space="preserve"> </w:t>
      </w:r>
      <w:r w:rsidRPr="009A7549">
        <w:rPr>
          <w:u w:val="single"/>
          <w:lang w:val="es-ES" w:bidi="ar-LB"/>
        </w:rPr>
        <w:tab/>
        <w:t>3</w:t>
      </w:r>
      <w:r>
        <w:rPr>
          <w:u w:val="single"/>
          <w:lang w:val="es-ES" w:bidi="ar-LB"/>
        </w:rPr>
        <w:tab/>
      </w:r>
      <w:r w:rsidRPr="009A7549">
        <w:rPr>
          <w:lang w:val="es-ES" w:bidi="ar-LB"/>
        </w:rPr>
        <w:t xml:space="preserve"> cifras.</w:t>
      </w:r>
    </w:p>
    <w:p w14:paraId="6910F7DC" w14:textId="77777777" w:rsidR="00900EE6" w:rsidRPr="009A7549" w:rsidRDefault="00900EE6" w:rsidP="00900EE6">
      <w:pPr>
        <w:tabs>
          <w:tab w:val="clear" w:pos="5954"/>
          <w:tab w:val="left" w:pos="6237"/>
          <w:tab w:val="left" w:pos="6521"/>
        </w:tabs>
        <w:spacing w:before="0"/>
        <w:rPr>
          <w:lang w:val="es-ES" w:bidi="ar-LB"/>
        </w:rPr>
      </w:pPr>
      <w:r w:rsidRPr="009A7549">
        <w:rPr>
          <w:lang w:val="es-ES" w:bidi="ar-LB"/>
        </w:rPr>
        <w:tab/>
      </w:r>
      <w:r w:rsidRPr="009A7549">
        <w:rPr>
          <w:lang w:val="es-ES_tradnl" w:bidi="ar-LB"/>
        </w:rPr>
        <w:t>La longitud máxima del número (excepto el indicativo de país) es de</w:t>
      </w:r>
      <w:r w:rsidRPr="009A7549">
        <w:rPr>
          <w:lang w:val="es-ES" w:bidi="ar-LB"/>
        </w:rPr>
        <w:t xml:space="preserve"> </w:t>
      </w:r>
      <w:r w:rsidRPr="009A7549">
        <w:rPr>
          <w:u w:val="single"/>
          <w:lang w:val="es-ES" w:bidi="ar-LB"/>
        </w:rPr>
        <w:tab/>
        <w:t>10</w:t>
      </w:r>
      <w:r w:rsidRPr="009A7549">
        <w:rPr>
          <w:u w:val="single"/>
          <w:lang w:val="es-ES" w:bidi="ar-LB"/>
        </w:rPr>
        <w:tab/>
      </w:r>
      <w:r w:rsidRPr="009A7549">
        <w:rPr>
          <w:lang w:val="es-ES" w:bidi="ar-LB"/>
        </w:rPr>
        <w:t xml:space="preserve"> cifras.</w:t>
      </w:r>
    </w:p>
    <w:p w14:paraId="57E86310" w14:textId="77777777" w:rsidR="00900EE6" w:rsidRPr="00900EE6" w:rsidRDefault="00900EE6" w:rsidP="00900EE6">
      <w:pPr>
        <w:spacing w:before="0" w:after="0"/>
        <w:ind w:left="567" w:hanging="567"/>
        <w:rPr>
          <w:sz w:val="6"/>
          <w:szCs w:val="6"/>
          <w:lang w:val="es-ES" w:bidi="ar-LB"/>
        </w:rPr>
      </w:pPr>
    </w:p>
    <w:p w14:paraId="4B01B419" w14:textId="6E8AA4FD" w:rsidR="00900EE6" w:rsidRPr="009A7549" w:rsidRDefault="00900EE6" w:rsidP="00900EE6">
      <w:pPr>
        <w:spacing w:before="0" w:after="0"/>
        <w:ind w:left="567" w:hanging="567"/>
        <w:rPr>
          <w:lang w:val="es-ES" w:bidi="ar-LB"/>
        </w:rPr>
      </w:pPr>
      <w:r w:rsidRPr="009A7549">
        <w:rPr>
          <w:lang w:val="es-ES" w:bidi="ar-LB"/>
        </w:rPr>
        <w:t>b)</w:t>
      </w:r>
      <w:r w:rsidRPr="009A7549">
        <w:rPr>
          <w:lang w:val="es-ES" w:bidi="ar-LB"/>
        </w:rPr>
        <w:tab/>
      </w:r>
      <w:r w:rsidRPr="009A7549">
        <w:rPr>
          <w:lang w:val="es-ES_tradnl" w:bidi="ar-LB"/>
        </w:rPr>
        <w:t>Enlace a la base de datos nacional (o a cualquier lista aplicable) con números UIT-T E.164 asignados dentro del plan nacional de numeración</w:t>
      </w:r>
      <w:r w:rsidRPr="009A7549">
        <w:rPr>
          <w:lang w:val="es-ES" w:bidi="ar-LB"/>
        </w:rPr>
        <w:t xml:space="preserve">: </w:t>
      </w:r>
      <w:hyperlink r:id="rId14" w:history="1">
        <w:r w:rsidRPr="009A7549">
          <w:rPr>
            <w:rStyle w:val="Hyperlink"/>
            <w:lang w:val="es-ES" w:bidi="ar-LB"/>
          </w:rPr>
          <w:t>https://www.cra.gov.qa/en/document/national-numbering-plan</w:t>
        </w:r>
      </w:hyperlink>
    </w:p>
    <w:p w14:paraId="6740AE6F" w14:textId="73A8960E" w:rsidR="00900EE6" w:rsidRPr="00900EE6" w:rsidRDefault="00900EE6" w:rsidP="00900EE6">
      <w:pPr>
        <w:spacing w:before="0" w:after="0"/>
        <w:ind w:left="567" w:hanging="567"/>
        <w:rPr>
          <w:sz w:val="6"/>
          <w:szCs w:val="6"/>
          <w:lang w:val="es-ES" w:bidi="ar-LB"/>
        </w:rPr>
      </w:pPr>
    </w:p>
    <w:p w14:paraId="1B67029E" w14:textId="54695076" w:rsidR="00900EE6" w:rsidRPr="009A7549" w:rsidRDefault="00900EE6" w:rsidP="00900EE6">
      <w:pPr>
        <w:spacing w:before="0" w:after="0"/>
        <w:ind w:left="567" w:hanging="567"/>
        <w:rPr>
          <w:lang w:val="es-ES" w:bidi="ar-LB"/>
        </w:rPr>
      </w:pPr>
      <w:r w:rsidRPr="009A7549">
        <w:rPr>
          <w:lang w:val="es-ES" w:bidi="ar-LB"/>
        </w:rPr>
        <w:t>c)</w:t>
      </w:r>
      <w:r w:rsidRPr="009A7549">
        <w:rPr>
          <w:lang w:val="es-ES" w:bidi="ar-LB"/>
        </w:rPr>
        <w:tab/>
      </w:r>
      <w:r w:rsidRPr="009A7549">
        <w:rPr>
          <w:lang w:val="es-ES_tradnl" w:bidi="ar-LB"/>
        </w:rPr>
        <w:t>Enlace a la base de datos en tiempo real que contiene los números UIT-T E.164 transportados</w:t>
      </w:r>
      <w:r w:rsidRPr="009A7549">
        <w:rPr>
          <w:lang w:val="es-ES" w:bidi="ar-LB"/>
        </w:rPr>
        <w:t xml:space="preserve">: </w:t>
      </w:r>
      <w:hyperlink r:id="rId15" w:history="1">
        <w:r w:rsidRPr="009A7549">
          <w:rPr>
            <w:rStyle w:val="Hyperlink"/>
            <w:lang w:val="es-ES" w:bidi="ar-LB"/>
          </w:rPr>
          <w:t>https://www.cra.gov.qa/Services/Telecommunications/Numbering-Management</w:t>
        </w:r>
      </w:hyperlink>
    </w:p>
    <w:p w14:paraId="66E3D6E5" w14:textId="77777777" w:rsidR="00900EE6" w:rsidRPr="00900EE6" w:rsidRDefault="00900EE6" w:rsidP="00900EE6">
      <w:pPr>
        <w:spacing w:before="0" w:after="0"/>
        <w:ind w:left="567" w:hanging="567"/>
        <w:rPr>
          <w:sz w:val="6"/>
          <w:szCs w:val="6"/>
          <w:lang w:val="es-ES" w:bidi="ar-LB"/>
        </w:rPr>
      </w:pPr>
    </w:p>
    <w:p w14:paraId="59DC3194" w14:textId="42237F9F" w:rsidR="00900EE6" w:rsidRPr="009A7549" w:rsidRDefault="00900EE6" w:rsidP="00900EE6">
      <w:pPr>
        <w:spacing w:before="0" w:after="120"/>
        <w:rPr>
          <w:lang w:val="es-ES" w:bidi="ar-LB"/>
        </w:rPr>
      </w:pPr>
      <w:r w:rsidRPr="009A7549">
        <w:rPr>
          <w:lang w:val="es-ES" w:bidi="ar-LB"/>
        </w:rPr>
        <w:t>d)</w:t>
      </w:r>
      <w:r w:rsidRPr="009A7549">
        <w:rPr>
          <w:lang w:val="es-ES" w:bidi="ar-LB"/>
        </w:rPr>
        <w:tab/>
        <w:t>P</w:t>
      </w:r>
      <w:r w:rsidRPr="009A7549">
        <w:rPr>
          <w:lang w:val="es-ES_tradnl" w:bidi="ar-LB"/>
        </w:rPr>
        <w:t>lan de numeración detallado</w:t>
      </w:r>
      <w:r w:rsidRPr="009A7549">
        <w:rPr>
          <w:lang w:val="es-ES" w:bidi="ar-LB"/>
        </w:rPr>
        <w:t>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9"/>
        <w:gridCol w:w="1071"/>
        <w:gridCol w:w="1071"/>
        <w:gridCol w:w="3364"/>
        <w:gridCol w:w="1544"/>
      </w:tblGrid>
      <w:tr w:rsidR="00900EE6" w:rsidRPr="00900EE6" w14:paraId="07268709" w14:textId="77777777" w:rsidTr="00900EE6">
        <w:trPr>
          <w:tblHeader/>
          <w:jc w:val="center"/>
        </w:trPr>
        <w:tc>
          <w:tcPr>
            <w:tcW w:w="1999" w:type="dxa"/>
            <w:vMerge w:val="restart"/>
            <w:vAlign w:val="center"/>
          </w:tcPr>
          <w:p w14:paraId="6F66CDDC" w14:textId="77777777" w:rsidR="00900EE6" w:rsidRPr="00900EE6" w:rsidRDefault="00900EE6" w:rsidP="00900EE6">
            <w:pPr>
              <w:pStyle w:val="Tablehead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NDC (indicativo nacional de destino) o primeras cifras del N(S)N (número nacional (significativo))</w:t>
            </w:r>
          </w:p>
        </w:tc>
        <w:tc>
          <w:tcPr>
            <w:tcW w:w="2142" w:type="dxa"/>
            <w:gridSpan w:val="2"/>
            <w:vAlign w:val="center"/>
          </w:tcPr>
          <w:p w14:paraId="55F45B9E" w14:textId="77777777" w:rsidR="00900EE6" w:rsidRPr="00900EE6" w:rsidRDefault="00900EE6" w:rsidP="00900EE6">
            <w:pPr>
              <w:pStyle w:val="Tablehead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 xml:space="preserve">Longitud del </w:t>
            </w:r>
            <w:r w:rsidRPr="00900EE6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br/>
              <w:t>número N(S)N</w:t>
            </w:r>
          </w:p>
        </w:tc>
        <w:tc>
          <w:tcPr>
            <w:tcW w:w="3364" w:type="dxa"/>
            <w:vMerge w:val="restart"/>
            <w:vAlign w:val="center"/>
          </w:tcPr>
          <w:p w14:paraId="1A6BAF6A" w14:textId="77777777" w:rsidR="00900EE6" w:rsidRPr="00900EE6" w:rsidRDefault="00900EE6" w:rsidP="00900EE6">
            <w:pPr>
              <w:pStyle w:val="Tablehead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 xml:space="preserve">Utilización del </w:t>
            </w:r>
            <w:r w:rsidRPr="00900EE6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br/>
              <w:t>número UIT-T E.164</w:t>
            </w:r>
          </w:p>
        </w:tc>
        <w:tc>
          <w:tcPr>
            <w:tcW w:w="1544" w:type="dxa"/>
            <w:vMerge w:val="restart"/>
            <w:vAlign w:val="center"/>
          </w:tcPr>
          <w:p w14:paraId="30354861" w14:textId="77777777" w:rsidR="00900EE6" w:rsidRPr="00900EE6" w:rsidRDefault="00900EE6" w:rsidP="00132DF8">
            <w:pPr>
              <w:pStyle w:val="Tablehead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 xml:space="preserve">Información </w:t>
            </w: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>adicional</w:t>
            </w:r>
          </w:p>
        </w:tc>
      </w:tr>
      <w:tr w:rsidR="00900EE6" w:rsidRPr="00900EE6" w14:paraId="6DEC64CD" w14:textId="77777777" w:rsidTr="00900EE6">
        <w:trPr>
          <w:tblHeader/>
          <w:jc w:val="center"/>
        </w:trPr>
        <w:tc>
          <w:tcPr>
            <w:tcW w:w="1999" w:type="dxa"/>
            <w:vMerge/>
            <w:vAlign w:val="center"/>
          </w:tcPr>
          <w:p w14:paraId="6C1716EB" w14:textId="77777777" w:rsidR="00900EE6" w:rsidRPr="00900EE6" w:rsidRDefault="00900EE6" w:rsidP="00900EE6">
            <w:pPr>
              <w:pStyle w:val="Tablehead"/>
              <w:spacing w:before="0" w:after="0"/>
              <w:rPr>
                <w:rFonts w:asciiTheme="minorHAnsi" w:hAnsiTheme="minorHAnsi" w:cstheme="minorHAnsi"/>
                <w:i/>
                <w:sz w:val="20"/>
                <w:szCs w:val="20"/>
                <w:lang w:val="en-GB" w:bidi="ar-LB"/>
              </w:rPr>
            </w:pPr>
          </w:p>
        </w:tc>
        <w:tc>
          <w:tcPr>
            <w:tcW w:w="1071" w:type="dxa"/>
            <w:vAlign w:val="center"/>
          </w:tcPr>
          <w:p w14:paraId="4CD72D7B" w14:textId="77777777" w:rsidR="00900EE6" w:rsidRPr="00900EE6" w:rsidRDefault="00900EE6" w:rsidP="00900EE6">
            <w:pPr>
              <w:pStyle w:val="Tablehead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Longitud máxima</w:t>
            </w:r>
          </w:p>
        </w:tc>
        <w:tc>
          <w:tcPr>
            <w:tcW w:w="1071" w:type="dxa"/>
            <w:vAlign w:val="center"/>
          </w:tcPr>
          <w:p w14:paraId="75F8A81D" w14:textId="77777777" w:rsidR="00900EE6" w:rsidRPr="00900EE6" w:rsidRDefault="00900EE6" w:rsidP="00900EE6">
            <w:pPr>
              <w:pStyle w:val="Tablehead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Longitud mínima</w:t>
            </w:r>
          </w:p>
        </w:tc>
        <w:tc>
          <w:tcPr>
            <w:tcW w:w="3364" w:type="dxa"/>
            <w:vMerge/>
            <w:vAlign w:val="center"/>
          </w:tcPr>
          <w:p w14:paraId="5F5657F8" w14:textId="77777777" w:rsidR="00900EE6" w:rsidRPr="00900EE6" w:rsidRDefault="00900EE6" w:rsidP="00900EE6">
            <w:pPr>
              <w:pStyle w:val="Tablehead"/>
              <w:spacing w:before="0" w:after="0"/>
              <w:rPr>
                <w:rFonts w:asciiTheme="minorHAnsi" w:hAnsiTheme="minorHAnsi" w:cstheme="minorHAnsi"/>
                <w:i/>
                <w:sz w:val="20"/>
                <w:szCs w:val="20"/>
                <w:lang w:val="en-GB" w:bidi="ar-LB"/>
              </w:rPr>
            </w:pPr>
          </w:p>
        </w:tc>
        <w:tc>
          <w:tcPr>
            <w:tcW w:w="1544" w:type="dxa"/>
            <w:vMerge/>
            <w:vAlign w:val="center"/>
          </w:tcPr>
          <w:p w14:paraId="0E79B39E" w14:textId="77777777" w:rsidR="00900EE6" w:rsidRPr="00900EE6" w:rsidRDefault="00900EE6" w:rsidP="00132DF8">
            <w:pPr>
              <w:pStyle w:val="Tablehead"/>
              <w:rPr>
                <w:rFonts w:asciiTheme="minorHAnsi" w:hAnsiTheme="minorHAnsi" w:cstheme="minorHAnsi"/>
                <w:i/>
                <w:sz w:val="20"/>
                <w:szCs w:val="20"/>
                <w:lang w:val="en-GB" w:bidi="ar-LB"/>
              </w:rPr>
            </w:pPr>
          </w:p>
        </w:tc>
      </w:tr>
      <w:tr w:rsidR="00900EE6" w:rsidRPr="00900EE6" w14:paraId="43FD3E28" w14:textId="77777777" w:rsidTr="00900EE6">
        <w:trPr>
          <w:jc w:val="center"/>
        </w:trPr>
        <w:tc>
          <w:tcPr>
            <w:tcW w:w="1999" w:type="dxa"/>
          </w:tcPr>
          <w:p w14:paraId="20E3F35A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1</w:t>
            </w:r>
          </w:p>
        </w:tc>
        <w:tc>
          <w:tcPr>
            <w:tcW w:w="1071" w:type="dxa"/>
          </w:tcPr>
          <w:p w14:paraId="63FB864E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</w:t>
            </w:r>
          </w:p>
        </w:tc>
        <w:tc>
          <w:tcPr>
            <w:tcW w:w="1071" w:type="dxa"/>
          </w:tcPr>
          <w:p w14:paraId="435C4A88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</w:t>
            </w:r>
          </w:p>
        </w:tc>
        <w:tc>
          <w:tcPr>
            <w:tcW w:w="3364" w:type="dxa"/>
          </w:tcPr>
          <w:p w14:paraId="46A42856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no geográfico – Indicativos abreviados</w:t>
            </w:r>
          </w:p>
        </w:tc>
        <w:tc>
          <w:tcPr>
            <w:tcW w:w="1544" w:type="dxa"/>
          </w:tcPr>
          <w:p w14:paraId="22AC386C" w14:textId="77777777" w:rsidR="00900EE6" w:rsidRPr="00900EE6" w:rsidRDefault="00900EE6" w:rsidP="00132DF8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</w:p>
        </w:tc>
      </w:tr>
      <w:tr w:rsidR="00900EE6" w:rsidRPr="00900EE6" w14:paraId="358A2B20" w14:textId="77777777" w:rsidTr="00900EE6">
        <w:trPr>
          <w:jc w:val="center"/>
        </w:trPr>
        <w:tc>
          <w:tcPr>
            <w:tcW w:w="1999" w:type="dxa"/>
          </w:tcPr>
          <w:p w14:paraId="654663D7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20</w:t>
            </w:r>
          </w:p>
        </w:tc>
        <w:tc>
          <w:tcPr>
            <w:tcW w:w="1071" w:type="dxa"/>
          </w:tcPr>
          <w:p w14:paraId="58710ABE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4</w:t>
            </w:r>
          </w:p>
        </w:tc>
        <w:tc>
          <w:tcPr>
            <w:tcW w:w="1071" w:type="dxa"/>
          </w:tcPr>
          <w:p w14:paraId="03B5FA7C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4</w:t>
            </w:r>
          </w:p>
        </w:tc>
        <w:tc>
          <w:tcPr>
            <w:tcW w:w="3364" w:type="dxa"/>
          </w:tcPr>
          <w:p w14:paraId="77572A41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no geográfico – Indicativos abreviados</w:t>
            </w:r>
          </w:p>
        </w:tc>
        <w:tc>
          <w:tcPr>
            <w:tcW w:w="1544" w:type="dxa"/>
          </w:tcPr>
          <w:p w14:paraId="65FCFD31" w14:textId="77777777" w:rsidR="00900EE6" w:rsidRPr="00900EE6" w:rsidRDefault="00900EE6" w:rsidP="00132DF8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</w:p>
        </w:tc>
      </w:tr>
      <w:tr w:rsidR="00900EE6" w:rsidRPr="00900EE6" w14:paraId="68FE043D" w14:textId="77777777" w:rsidTr="00900EE6">
        <w:trPr>
          <w:jc w:val="center"/>
        </w:trPr>
        <w:tc>
          <w:tcPr>
            <w:tcW w:w="1999" w:type="dxa"/>
          </w:tcPr>
          <w:p w14:paraId="10A53ACD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23</w:t>
            </w:r>
          </w:p>
        </w:tc>
        <w:tc>
          <w:tcPr>
            <w:tcW w:w="1071" w:type="dxa"/>
          </w:tcPr>
          <w:p w14:paraId="2DCD8B96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7</w:t>
            </w:r>
          </w:p>
        </w:tc>
        <w:tc>
          <w:tcPr>
            <w:tcW w:w="1071" w:type="dxa"/>
          </w:tcPr>
          <w:p w14:paraId="4170CD6A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7</w:t>
            </w:r>
          </w:p>
        </w:tc>
        <w:tc>
          <w:tcPr>
            <w:tcW w:w="3364" w:type="dxa"/>
          </w:tcPr>
          <w:p w14:paraId="1F851FC5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Servicios de seguridad</w:t>
            </w:r>
          </w:p>
        </w:tc>
        <w:tc>
          <w:tcPr>
            <w:tcW w:w="1544" w:type="dxa"/>
          </w:tcPr>
          <w:p w14:paraId="51208E40" w14:textId="77777777" w:rsidR="00900EE6" w:rsidRPr="00900EE6" w:rsidRDefault="00900EE6" w:rsidP="00132DF8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Atribución tradicional</w:t>
            </w:r>
          </w:p>
        </w:tc>
      </w:tr>
      <w:tr w:rsidR="00900EE6" w:rsidRPr="00900EE6" w14:paraId="138F33D4" w14:textId="77777777" w:rsidTr="00900EE6">
        <w:trPr>
          <w:jc w:val="center"/>
        </w:trPr>
        <w:tc>
          <w:tcPr>
            <w:tcW w:w="1999" w:type="dxa"/>
          </w:tcPr>
          <w:p w14:paraId="73F593F0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26</w:t>
            </w:r>
          </w:p>
        </w:tc>
        <w:tc>
          <w:tcPr>
            <w:tcW w:w="1071" w:type="dxa"/>
          </w:tcPr>
          <w:p w14:paraId="2F396117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7</w:t>
            </w:r>
          </w:p>
        </w:tc>
        <w:tc>
          <w:tcPr>
            <w:tcW w:w="1071" w:type="dxa"/>
          </w:tcPr>
          <w:p w14:paraId="474E6F6B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7</w:t>
            </w:r>
          </w:p>
        </w:tc>
        <w:tc>
          <w:tcPr>
            <w:tcW w:w="3364" w:type="dxa"/>
          </w:tcPr>
          <w:p w14:paraId="27154153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Servicios militares</w:t>
            </w:r>
          </w:p>
        </w:tc>
        <w:tc>
          <w:tcPr>
            <w:tcW w:w="1544" w:type="dxa"/>
          </w:tcPr>
          <w:p w14:paraId="7577E4BE" w14:textId="77777777" w:rsidR="00900EE6" w:rsidRPr="00900EE6" w:rsidRDefault="00900EE6" w:rsidP="00132DF8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Atribución tradicional</w:t>
            </w:r>
          </w:p>
        </w:tc>
      </w:tr>
      <w:tr w:rsidR="00900EE6" w:rsidRPr="00900EE6" w14:paraId="64D0DEF4" w14:textId="77777777" w:rsidTr="00900EE6">
        <w:trPr>
          <w:jc w:val="center"/>
        </w:trPr>
        <w:tc>
          <w:tcPr>
            <w:tcW w:w="1999" w:type="dxa"/>
          </w:tcPr>
          <w:p w14:paraId="77C40795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28</w:t>
            </w:r>
          </w:p>
        </w:tc>
        <w:tc>
          <w:tcPr>
            <w:tcW w:w="1071" w:type="dxa"/>
          </w:tcPr>
          <w:p w14:paraId="3663C87B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10</w:t>
            </w:r>
          </w:p>
        </w:tc>
        <w:tc>
          <w:tcPr>
            <w:tcW w:w="1071" w:type="dxa"/>
          </w:tcPr>
          <w:p w14:paraId="2D0ED925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10</w:t>
            </w:r>
          </w:p>
        </w:tc>
        <w:tc>
          <w:tcPr>
            <w:tcW w:w="3364" w:type="dxa"/>
          </w:tcPr>
          <w:p w14:paraId="2DAD3EB4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Servicios M2M/IoT</w:t>
            </w:r>
          </w:p>
        </w:tc>
        <w:tc>
          <w:tcPr>
            <w:tcW w:w="1544" w:type="dxa"/>
          </w:tcPr>
          <w:p w14:paraId="6A4B4632" w14:textId="77777777" w:rsidR="00900EE6" w:rsidRPr="00900EE6" w:rsidRDefault="00900EE6" w:rsidP="00132DF8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900EE6" w:rsidRPr="00900EE6" w14:paraId="699A21C6" w14:textId="77777777" w:rsidTr="00900EE6">
        <w:trPr>
          <w:jc w:val="center"/>
        </w:trPr>
        <w:tc>
          <w:tcPr>
            <w:tcW w:w="1999" w:type="dxa"/>
          </w:tcPr>
          <w:p w14:paraId="3C061AF8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29</w:t>
            </w:r>
          </w:p>
        </w:tc>
        <w:tc>
          <w:tcPr>
            <w:tcW w:w="1071" w:type="dxa"/>
          </w:tcPr>
          <w:p w14:paraId="51457E40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10</w:t>
            </w:r>
          </w:p>
        </w:tc>
        <w:tc>
          <w:tcPr>
            <w:tcW w:w="1071" w:type="dxa"/>
          </w:tcPr>
          <w:p w14:paraId="72093523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10</w:t>
            </w:r>
          </w:p>
        </w:tc>
        <w:tc>
          <w:tcPr>
            <w:tcW w:w="3364" w:type="dxa"/>
          </w:tcPr>
          <w:p w14:paraId="66488263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Servicios M2M/IoT</w:t>
            </w:r>
          </w:p>
        </w:tc>
        <w:tc>
          <w:tcPr>
            <w:tcW w:w="1544" w:type="dxa"/>
          </w:tcPr>
          <w:p w14:paraId="06BF07C7" w14:textId="77777777" w:rsidR="00900EE6" w:rsidRPr="00900EE6" w:rsidRDefault="00900EE6" w:rsidP="00132DF8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900EE6" w:rsidRPr="00900EE6" w14:paraId="7F3E1E8B" w14:textId="77777777" w:rsidTr="00900EE6">
        <w:trPr>
          <w:jc w:val="center"/>
        </w:trPr>
        <w:tc>
          <w:tcPr>
            <w:tcW w:w="1999" w:type="dxa"/>
          </w:tcPr>
          <w:p w14:paraId="590EA9E1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</w:t>
            </w:r>
          </w:p>
        </w:tc>
        <w:tc>
          <w:tcPr>
            <w:tcW w:w="1071" w:type="dxa"/>
          </w:tcPr>
          <w:p w14:paraId="22980DBB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</w:t>
            </w:r>
          </w:p>
        </w:tc>
        <w:tc>
          <w:tcPr>
            <w:tcW w:w="1071" w:type="dxa"/>
          </w:tcPr>
          <w:p w14:paraId="3E53957A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</w:t>
            </w:r>
          </w:p>
        </w:tc>
        <w:tc>
          <w:tcPr>
            <w:tcW w:w="3364" w:type="dxa"/>
          </w:tcPr>
          <w:p w14:paraId="279A3B4B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Servicios de telefonía móvil</w:t>
            </w:r>
          </w:p>
        </w:tc>
        <w:tc>
          <w:tcPr>
            <w:tcW w:w="1544" w:type="dxa"/>
          </w:tcPr>
          <w:p w14:paraId="62E17B25" w14:textId="77777777" w:rsidR="00900EE6" w:rsidRPr="00900EE6" w:rsidRDefault="00900EE6" w:rsidP="00132DF8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900EE6" w:rsidRPr="00900EE6" w14:paraId="57812FCE" w14:textId="77777777" w:rsidTr="00900EE6">
        <w:trPr>
          <w:jc w:val="center"/>
        </w:trPr>
        <w:tc>
          <w:tcPr>
            <w:tcW w:w="1999" w:type="dxa"/>
          </w:tcPr>
          <w:p w14:paraId="0D26AE1D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4</w:t>
            </w:r>
          </w:p>
        </w:tc>
        <w:tc>
          <w:tcPr>
            <w:tcW w:w="1071" w:type="dxa"/>
          </w:tcPr>
          <w:p w14:paraId="1FF24C81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</w:t>
            </w:r>
          </w:p>
        </w:tc>
        <w:tc>
          <w:tcPr>
            <w:tcW w:w="1071" w:type="dxa"/>
          </w:tcPr>
          <w:p w14:paraId="2D6DACA8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</w:t>
            </w:r>
          </w:p>
        </w:tc>
        <w:tc>
          <w:tcPr>
            <w:tcW w:w="3364" w:type="dxa"/>
          </w:tcPr>
          <w:p w14:paraId="638580EC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Servicios de telefonía fija</w:t>
            </w:r>
          </w:p>
        </w:tc>
        <w:tc>
          <w:tcPr>
            <w:tcW w:w="1544" w:type="dxa"/>
          </w:tcPr>
          <w:p w14:paraId="13AFBA0D" w14:textId="77777777" w:rsidR="00900EE6" w:rsidRPr="00900EE6" w:rsidRDefault="00900EE6" w:rsidP="00132DF8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900EE6" w:rsidRPr="00900EE6" w14:paraId="3285E3EE" w14:textId="77777777" w:rsidTr="00900EE6">
        <w:trPr>
          <w:jc w:val="center"/>
        </w:trPr>
        <w:tc>
          <w:tcPr>
            <w:tcW w:w="1999" w:type="dxa"/>
          </w:tcPr>
          <w:p w14:paraId="1213DCB0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5</w:t>
            </w:r>
          </w:p>
        </w:tc>
        <w:tc>
          <w:tcPr>
            <w:tcW w:w="1071" w:type="dxa"/>
          </w:tcPr>
          <w:p w14:paraId="1F06002A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</w:t>
            </w:r>
          </w:p>
        </w:tc>
        <w:tc>
          <w:tcPr>
            <w:tcW w:w="1071" w:type="dxa"/>
          </w:tcPr>
          <w:p w14:paraId="444115E3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</w:t>
            </w:r>
          </w:p>
        </w:tc>
        <w:tc>
          <w:tcPr>
            <w:tcW w:w="3364" w:type="dxa"/>
          </w:tcPr>
          <w:p w14:paraId="0FF17C03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Servicios de telefonía móvil</w:t>
            </w:r>
          </w:p>
        </w:tc>
        <w:tc>
          <w:tcPr>
            <w:tcW w:w="1544" w:type="dxa"/>
          </w:tcPr>
          <w:p w14:paraId="3E2F2AB3" w14:textId="77777777" w:rsidR="00900EE6" w:rsidRPr="00900EE6" w:rsidRDefault="00900EE6" w:rsidP="00132DF8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900EE6" w:rsidRPr="00900EE6" w14:paraId="3C7C2560" w14:textId="77777777" w:rsidTr="00900EE6">
        <w:trPr>
          <w:jc w:val="center"/>
        </w:trPr>
        <w:tc>
          <w:tcPr>
            <w:tcW w:w="1999" w:type="dxa"/>
          </w:tcPr>
          <w:p w14:paraId="5585DF33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</w:t>
            </w:r>
          </w:p>
        </w:tc>
        <w:tc>
          <w:tcPr>
            <w:tcW w:w="1071" w:type="dxa"/>
          </w:tcPr>
          <w:p w14:paraId="0BD09B25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</w:t>
            </w:r>
          </w:p>
        </w:tc>
        <w:tc>
          <w:tcPr>
            <w:tcW w:w="1071" w:type="dxa"/>
          </w:tcPr>
          <w:p w14:paraId="5CDC9855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</w:t>
            </w:r>
          </w:p>
        </w:tc>
        <w:tc>
          <w:tcPr>
            <w:tcW w:w="3364" w:type="dxa"/>
          </w:tcPr>
          <w:p w14:paraId="15CCD012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Servicios de telefonía móvil</w:t>
            </w:r>
          </w:p>
        </w:tc>
        <w:tc>
          <w:tcPr>
            <w:tcW w:w="1544" w:type="dxa"/>
          </w:tcPr>
          <w:p w14:paraId="6D56F82F" w14:textId="77777777" w:rsidR="00900EE6" w:rsidRPr="00900EE6" w:rsidRDefault="00900EE6" w:rsidP="00132DF8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900EE6" w:rsidRPr="00900EE6" w14:paraId="559B6DD8" w14:textId="77777777" w:rsidTr="00900EE6">
        <w:trPr>
          <w:jc w:val="center"/>
        </w:trPr>
        <w:tc>
          <w:tcPr>
            <w:tcW w:w="1999" w:type="dxa"/>
          </w:tcPr>
          <w:p w14:paraId="01B2A8EC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7</w:t>
            </w:r>
          </w:p>
        </w:tc>
        <w:tc>
          <w:tcPr>
            <w:tcW w:w="1071" w:type="dxa"/>
          </w:tcPr>
          <w:p w14:paraId="3E071F6E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</w:t>
            </w:r>
          </w:p>
        </w:tc>
        <w:tc>
          <w:tcPr>
            <w:tcW w:w="1071" w:type="dxa"/>
          </w:tcPr>
          <w:p w14:paraId="324D938F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</w:t>
            </w:r>
          </w:p>
        </w:tc>
        <w:tc>
          <w:tcPr>
            <w:tcW w:w="3364" w:type="dxa"/>
          </w:tcPr>
          <w:p w14:paraId="6522A233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Servicios de telefonía móvil</w:t>
            </w:r>
          </w:p>
        </w:tc>
        <w:tc>
          <w:tcPr>
            <w:tcW w:w="1544" w:type="dxa"/>
          </w:tcPr>
          <w:p w14:paraId="7CB562C7" w14:textId="77777777" w:rsidR="00900EE6" w:rsidRPr="00900EE6" w:rsidRDefault="00900EE6" w:rsidP="00132DF8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</w:p>
        </w:tc>
      </w:tr>
      <w:tr w:rsidR="00900EE6" w:rsidRPr="00900EE6" w14:paraId="4047E019" w14:textId="77777777" w:rsidTr="00900EE6">
        <w:trPr>
          <w:jc w:val="center"/>
        </w:trPr>
        <w:tc>
          <w:tcPr>
            <w:tcW w:w="1999" w:type="dxa"/>
          </w:tcPr>
          <w:p w14:paraId="46D1D38E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800</w:t>
            </w:r>
          </w:p>
        </w:tc>
        <w:tc>
          <w:tcPr>
            <w:tcW w:w="1071" w:type="dxa"/>
          </w:tcPr>
          <w:p w14:paraId="7AADD17D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7</w:t>
            </w:r>
          </w:p>
        </w:tc>
        <w:tc>
          <w:tcPr>
            <w:tcW w:w="1071" w:type="dxa"/>
          </w:tcPr>
          <w:p w14:paraId="794A9F9E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7</w:t>
            </w:r>
          </w:p>
        </w:tc>
        <w:tc>
          <w:tcPr>
            <w:tcW w:w="3364" w:type="dxa"/>
          </w:tcPr>
          <w:p w14:paraId="3EDA704D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 xml:space="preserve">Número no geográfico – </w:t>
            </w:r>
            <w:r w:rsidRPr="00900EE6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br/>
              <w:t>Servicios gratuitos</w:t>
            </w:r>
          </w:p>
        </w:tc>
        <w:tc>
          <w:tcPr>
            <w:tcW w:w="1544" w:type="dxa"/>
          </w:tcPr>
          <w:p w14:paraId="5D131635" w14:textId="77777777" w:rsidR="00900EE6" w:rsidRPr="00900EE6" w:rsidRDefault="00900EE6" w:rsidP="00132DF8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</w:p>
        </w:tc>
      </w:tr>
      <w:tr w:rsidR="00900EE6" w:rsidRPr="00900EE6" w14:paraId="79995ABF" w14:textId="77777777" w:rsidTr="00900EE6">
        <w:trPr>
          <w:jc w:val="center"/>
        </w:trPr>
        <w:tc>
          <w:tcPr>
            <w:tcW w:w="1999" w:type="dxa"/>
          </w:tcPr>
          <w:p w14:paraId="206CE7B1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900</w:t>
            </w:r>
          </w:p>
        </w:tc>
        <w:tc>
          <w:tcPr>
            <w:tcW w:w="1071" w:type="dxa"/>
          </w:tcPr>
          <w:p w14:paraId="0D012528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7</w:t>
            </w:r>
          </w:p>
        </w:tc>
        <w:tc>
          <w:tcPr>
            <w:tcW w:w="1071" w:type="dxa"/>
          </w:tcPr>
          <w:p w14:paraId="7FFB1751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7</w:t>
            </w:r>
          </w:p>
        </w:tc>
        <w:tc>
          <w:tcPr>
            <w:tcW w:w="3364" w:type="dxa"/>
          </w:tcPr>
          <w:p w14:paraId="5EBA6992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no geográfico -</w:t>
            </w:r>
            <w:r w:rsidRPr="00900EE6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br/>
              <w:t>Servicios de valor añadido/Audiotexto</w:t>
            </w:r>
          </w:p>
        </w:tc>
        <w:tc>
          <w:tcPr>
            <w:tcW w:w="1544" w:type="dxa"/>
          </w:tcPr>
          <w:p w14:paraId="3070FCA7" w14:textId="77777777" w:rsidR="00900EE6" w:rsidRPr="00900EE6" w:rsidRDefault="00900EE6" w:rsidP="00132DF8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</w:p>
        </w:tc>
      </w:tr>
      <w:tr w:rsidR="00900EE6" w:rsidRPr="00900EE6" w14:paraId="3FED33DB" w14:textId="77777777" w:rsidTr="00900EE6">
        <w:trPr>
          <w:jc w:val="center"/>
        </w:trPr>
        <w:tc>
          <w:tcPr>
            <w:tcW w:w="1999" w:type="dxa"/>
          </w:tcPr>
          <w:p w14:paraId="0B3B478D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91</w:t>
            </w:r>
          </w:p>
        </w:tc>
        <w:tc>
          <w:tcPr>
            <w:tcW w:w="1071" w:type="dxa"/>
          </w:tcPr>
          <w:p w14:paraId="7C34B0EE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</w:t>
            </w:r>
          </w:p>
        </w:tc>
        <w:tc>
          <w:tcPr>
            <w:tcW w:w="1071" w:type="dxa"/>
          </w:tcPr>
          <w:p w14:paraId="0C7489F5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</w:t>
            </w:r>
          </w:p>
        </w:tc>
        <w:tc>
          <w:tcPr>
            <w:tcW w:w="3364" w:type="dxa"/>
          </w:tcPr>
          <w:p w14:paraId="6DDD3A44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 xml:space="preserve">Número no geográfico – </w:t>
            </w:r>
            <w:r w:rsidRPr="00900EE6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br/>
              <w:t>Indicativos abreviados</w:t>
            </w:r>
          </w:p>
        </w:tc>
        <w:tc>
          <w:tcPr>
            <w:tcW w:w="1544" w:type="dxa"/>
          </w:tcPr>
          <w:p w14:paraId="5B1140BB" w14:textId="77777777" w:rsidR="00900EE6" w:rsidRPr="00900EE6" w:rsidRDefault="00900EE6" w:rsidP="00132DF8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</w:p>
        </w:tc>
      </w:tr>
      <w:tr w:rsidR="00900EE6" w:rsidRPr="00900EE6" w14:paraId="37632BFA" w14:textId="77777777" w:rsidTr="00900EE6">
        <w:trPr>
          <w:jc w:val="center"/>
        </w:trPr>
        <w:tc>
          <w:tcPr>
            <w:tcW w:w="1999" w:type="dxa"/>
          </w:tcPr>
          <w:p w14:paraId="09EB1DF2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92</w:t>
            </w:r>
          </w:p>
        </w:tc>
        <w:tc>
          <w:tcPr>
            <w:tcW w:w="1071" w:type="dxa"/>
          </w:tcPr>
          <w:p w14:paraId="1BE88809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5</w:t>
            </w:r>
          </w:p>
        </w:tc>
        <w:tc>
          <w:tcPr>
            <w:tcW w:w="1071" w:type="dxa"/>
          </w:tcPr>
          <w:p w14:paraId="42B780CF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5</w:t>
            </w:r>
          </w:p>
        </w:tc>
        <w:tc>
          <w:tcPr>
            <w:tcW w:w="3364" w:type="dxa"/>
          </w:tcPr>
          <w:p w14:paraId="14D5603D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 xml:space="preserve">Número no geográfico – </w:t>
            </w:r>
            <w:r w:rsidRPr="00900EE6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br/>
              <w:t>Servicios SMS de valor añadido</w:t>
            </w:r>
          </w:p>
        </w:tc>
        <w:tc>
          <w:tcPr>
            <w:tcW w:w="1544" w:type="dxa"/>
          </w:tcPr>
          <w:p w14:paraId="58D9D23C" w14:textId="77777777" w:rsidR="00900EE6" w:rsidRPr="00900EE6" w:rsidRDefault="00900EE6" w:rsidP="00132DF8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</w:p>
        </w:tc>
      </w:tr>
      <w:tr w:rsidR="00900EE6" w:rsidRPr="00900EE6" w14:paraId="5A00BDAF" w14:textId="77777777" w:rsidTr="00900EE6">
        <w:trPr>
          <w:jc w:val="center"/>
        </w:trPr>
        <w:tc>
          <w:tcPr>
            <w:tcW w:w="1999" w:type="dxa"/>
          </w:tcPr>
          <w:p w14:paraId="729AEA09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97</w:t>
            </w:r>
          </w:p>
        </w:tc>
        <w:tc>
          <w:tcPr>
            <w:tcW w:w="1071" w:type="dxa"/>
          </w:tcPr>
          <w:p w14:paraId="3C1161C4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5</w:t>
            </w:r>
          </w:p>
        </w:tc>
        <w:tc>
          <w:tcPr>
            <w:tcW w:w="1071" w:type="dxa"/>
          </w:tcPr>
          <w:p w14:paraId="01E077D8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5</w:t>
            </w:r>
          </w:p>
        </w:tc>
        <w:tc>
          <w:tcPr>
            <w:tcW w:w="3364" w:type="dxa"/>
          </w:tcPr>
          <w:p w14:paraId="1B625291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 xml:space="preserve">Número no geográfico – </w:t>
            </w:r>
            <w:r w:rsidRPr="00900EE6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br/>
              <w:t>Servicios SMS de valor añadido</w:t>
            </w:r>
          </w:p>
        </w:tc>
        <w:tc>
          <w:tcPr>
            <w:tcW w:w="1544" w:type="dxa"/>
          </w:tcPr>
          <w:p w14:paraId="260647E4" w14:textId="77777777" w:rsidR="00900EE6" w:rsidRPr="00900EE6" w:rsidRDefault="00900EE6" w:rsidP="00132DF8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</w:p>
        </w:tc>
      </w:tr>
      <w:tr w:rsidR="00900EE6" w:rsidRPr="00900EE6" w14:paraId="63051AE0" w14:textId="77777777" w:rsidTr="00900EE6">
        <w:trPr>
          <w:jc w:val="center"/>
        </w:trPr>
        <w:tc>
          <w:tcPr>
            <w:tcW w:w="1999" w:type="dxa"/>
          </w:tcPr>
          <w:p w14:paraId="6979C3D4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99</w:t>
            </w:r>
          </w:p>
        </w:tc>
        <w:tc>
          <w:tcPr>
            <w:tcW w:w="1071" w:type="dxa"/>
          </w:tcPr>
          <w:p w14:paraId="7F5A935F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</w:t>
            </w:r>
          </w:p>
        </w:tc>
        <w:tc>
          <w:tcPr>
            <w:tcW w:w="1071" w:type="dxa"/>
          </w:tcPr>
          <w:p w14:paraId="50D4B146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</w:t>
            </w:r>
          </w:p>
        </w:tc>
        <w:tc>
          <w:tcPr>
            <w:tcW w:w="3364" w:type="dxa"/>
          </w:tcPr>
          <w:p w14:paraId="0AA1BDBF" w14:textId="77777777" w:rsidR="00900EE6" w:rsidRPr="00900EE6" w:rsidRDefault="00900EE6" w:rsidP="00900EE6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900EE6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 xml:space="preserve">Número no geográfico – </w:t>
            </w:r>
            <w:r w:rsidRPr="00900EE6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br/>
              <w:t>Indicativos abreviados</w:t>
            </w:r>
          </w:p>
        </w:tc>
        <w:tc>
          <w:tcPr>
            <w:tcW w:w="1544" w:type="dxa"/>
          </w:tcPr>
          <w:p w14:paraId="79F910C4" w14:textId="77777777" w:rsidR="00900EE6" w:rsidRPr="00900EE6" w:rsidRDefault="00900EE6" w:rsidP="00132DF8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</w:p>
        </w:tc>
      </w:tr>
    </w:tbl>
    <w:p w14:paraId="55E4DDF6" w14:textId="77777777" w:rsidR="00900EE6" w:rsidRPr="00900EE6" w:rsidRDefault="00900EE6" w:rsidP="00900E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bidi="ar-LB"/>
        </w:rPr>
      </w:pPr>
      <w:r w:rsidRPr="00900EE6">
        <w:rPr>
          <w:lang w:val="es-ES" w:bidi="ar-LB"/>
        </w:rPr>
        <w:br w:type="page"/>
      </w:r>
    </w:p>
    <w:p w14:paraId="4824175C" w14:textId="77777777" w:rsidR="00900EE6" w:rsidRPr="00EA35FC" w:rsidRDefault="00900EE6" w:rsidP="00900EE6">
      <w:pPr>
        <w:rPr>
          <w:lang w:bidi="ar-LB"/>
        </w:rPr>
      </w:pPr>
      <w:r w:rsidRPr="00EA35FC">
        <w:rPr>
          <w:lang w:bidi="ar-LB"/>
        </w:rPr>
        <w:lastRenderedPageBreak/>
        <w:t>Contacto:</w:t>
      </w:r>
    </w:p>
    <w:p w14:paraId="2BA0FAF7" w14:textId="77777777" w:rsidR="00900EE6" w:rsidRPr="009A7549" w:rsidRDefault="00900EE6" w:rsidP="00900EE6">
      <w:pPr>
        <w:tabs>
          <w:tab w:val="clear" w:pos="1276"/>
          <w:tab w:val="left" w:pos="1418"/>
        </w:tabs>
        <w:ind w:left="567" w:hanging="567"/>
        <w:jc w:val="left"/>
      </w:pPr>
      <w:r w:rsidRPr="00EA35FC">
        <w:tab/>
      </w:r>
      <w:r w:rsidRPr="009A7549">
        <w:t xml:space="preserve">Regulador: </w:t>
      </w:r>
      <w:r>
        <w:br/>
      </w:r>
      <w:r w:rsidRPr="009A7549">
        <w:t>Communication Regulatory Authority</w:t>
      </w:r>
      <w:r>
        <w:br/>
      </w:r>
      <w:r w:rsidRPr="009A7549">
        <w:t>P.O. Box 23404</w:t>
      </w:r>
      <w:r>
        <w:br/>
      </w:r>
      <w:r w:rsidRPr="009A7549">
        <w:t xml:space="preserve">Al Nassir Tower </w:t>
      </w:r>
      <w:r>
        <w:t>"</w:t>
      </w:r>
      <w:r w:rsidRPr="009A7549">
        <w:t>B</w:t>
      </w:r>
      <w:r>
        <w:t>"</w:t>
      </w:r>
      <w:r>
        <w:br/>
      </w:r>
      <w:r w:rsidRPr="009A7549">
        <w:t>Al Corniche Street</w:t>
      </w:r>
      <w:r>
        <w:br/>
      </w:r>
      <w:r w:rsidRPr="009A7549">
        <w:t>DOHA</w:t>
      </w:r>
      <w:r w:rsidRPr="009A7549">
        <w:br/>
        <w:t>Qatar</w:t>
      </w:r>
      <w:r w:rsidRPr="009A7549">
        <w:br/>
        <w:t>URL:</w:t>
      </w:r>
      <w:r>
        <w:tab/>
      </w:r>
      <w:r w:rsidRPr="00275C16">
        <w:t>https://www.cra.gov.qa/</w:t>
      </w:r>
    </w:p>
    <w:p w14:paraId="59C8A7B3" w14:textId="77777777" w:rsidR="00900EE6" w:rsidRDefault="00900EE6" w:rsidP="00900EE6">
      <w:pPr>
        <w:tabs>
          <w:tab w:val="clear" w:pos="1276"/>
          <w:tab w:val="left" w:pos="1418"/>
        </w:tabs>
        <w:ind w:left="567" w:hanging="567"/>
        <w:jc w:val="left"/>
        <w:rPr>
          <w:lang w:val="es-ES"/>
        </w:rPr>
      </w:pPr>
      <w:r w:rsidRPr="00900EE6">
        <w:rPr>
          <w:b/>
          <w:bCs/>
        </w:rPr>
        <w:tab/>
      </w:r>
      <w:r w:rsidRPr="00CE1DB5">
        <w:rPr>
          <w:b/>
          <w:bCs/>
          <w:lang w:val="es-ES"/>
        </w:rPr>
        <w:t>Contacto administrativo:</w:t>
      </w:r>
      <w:r>
        <w:rPr>
          <w:b/>
          <w:bCs/>
          <w:lang w:val="es-ES"/>
        </w:rPr>
        <w:br/>
      </w:r>
      <w:r w:rsidRPr="00CE1DB5">
        <w:rPr>
          <w:lang w:val="es-ES"/>
        </w:rPr>
        <w:t>Sra</w:t>
      </w:r>
      <w:r w:rsidRPr="009A7549">
        <w:rPr>
          <w:lang w:val="es-ES"/>
        </w:rPr>
        <w:t>. Khaloud Karbon</w:t>
      </w:r>
      <w:r>
        <w:rPr>
          <w:lang w:val="es-ES"/>
        </w:rPr>
        <w:br/>
      </w:r>
      <w:r w:rsidRPr="009A7549">
        <w:rPr>
          <w:lang w:val="es-ES"/>
        </w:rPr>
        <w:t>Jefa de gestión de la numeración</w:t>
      </w:r>
      <w:r>
        <w:rPr>
          <w:lang w:val="es-ES"/>
        </w:rPr>
        <w:br/>
      </w:r>
      <w:r w:rsidRPr="009A7549">
        <w:rPr>
          <w:lang w:val="es-ES"/>
        </w:rPr>
        <w:t xml:space="preserve">Communication Regulatory Authority </w:t>
      </w:r>
      <w:r w:rsidRPr="00CE1DB5">
        <w:rPr>
          <w:lang w:val="es-ES"/>
        </w:rPr>
        <w:t>–</w:t>
      </w:r>
      <w:r w:rsidRPr="009A7549">
        <w:rPr>
          <w:lang w:val="es-ES"/>
        </w:rPr>
        <w:t xml:space="preserve"> Qatar</w:t>
      </w:r>
      <w:r w:rsidRPr="009A7549">
        <w:rPr>
          <w:lang w:val="es-ES"/>
        </w:rPr>
        <w:br/>
        <w:t>Tel.:</w:t>
      </w:r>
      <w:r w:rsidRPr="009A7549">
        <w:rPr>
          <w:lang w:val="es-ES"/>
        </w:rPr>
        <w:tab/>
        <w:t>+974 44994081</w:t>
      </w:r>
      <w:r>
        <w:rPr>
          <w:lang w:val="es-ES"/>
        </w:rPr>
        <w:br/>
      </w:r>
      <w:r w:rsidRPr="009A7549">
        <w:rPr>
          <w:lang w:val="es-ES"/>
        </w:rPr>
        <w:t>Fax:</w:t>
      </w:r>
      <w:r>
        <w:rPr>
          <w:lang w:val="es-ES"/>
        </w:rPr>
        <w:tab/>
      </w:r>
      <w:r w:rsidRPr="009A7549">
        <w:rPr>
          <w:lang w:val="es-ES"/>
        </w:rPr>
        <w:t>+974 44995515</w:t>
      </w:r>
      <w:r>
        <w:rPr>
          <w:lang w:val="es-ES"/>
        </w:rPr>
        <w:br/>
        <w:t>E-mail</w:t>
      </w:r>
      <w:r w:rsidRPr="009A7549">
        <w:rPr>
          <w:lang w:val="es-ES"/>
        </w:rPr>
        <w:t>:</w:t>
      </w:r>
      <w:r>
        <w:rPr>
          <w:lang w:val="es-ES"/>
        </w:rPr>
        <w:tab/>
      </w:r>
      <w:r w:rsidRPr="00275C16">
        <w:rPr>
          <w:lang w:val="es-ES"/>
        </w:rPr>
        <w:t>KKarbon@cra.gov.qa</w:t>
      </w:r>
    </w:p>
    <w:p w14:paraId="01D6734B" w14:textId="77777777" w:rsidR="00900EE6" w:rsidRPr="009A7549" w:rsidRDefault="00900EE6" w:rsidP="00900EE6">
      <w:pPr>
        <w:tabs>
          <w:tab w:val="clear" w:pos="1276"/>
          <w:tab w:val="left" w:pos="1418"/>
        </w:tabs>
        <w:ind w:left="567" w:hanging="567"/>
        <w:jc w:val="left"/>
        <w:rPr>
          <w:lang w:val="es-ES"/>
        </w:rPr>
      </w:pPr>
      <w:r>
        <w:rPr>
          <w:lang w:val="es-ES"/>
        </w:rPr>
        <w:tab/>
      </w:r>
      <w:r w:rsidRPr="00CE1DB5">
        <w:rPr>
          <w:b/>
          <w:bCs/>
          <w:lang w:val="es-ES"/>
        </w:rPr>
        <w:t>Contacto técnico:</w:t>
      </w:r>
      <w:r>
        <w:rPr>
          <w:lang w:val="es-ES"/>
        </w:rPr>
        <w:br/>
      </w:r>
      <w:r w:rsidRPr="009A7549">
        <w:rPr>
          <w:lang w:val="es-ES"/>
        </w:rPr>
        <w:t>Sr. Mubaraq Muhammad Tharamal</w:t>
      </w:r>
      <w:r>
        <w:rPr>
          <w:lang w:val="es-ES"/>
        </w:rPr>
        <w:br/>
      </w:r>
      <w:r w:rsidRPr="009A7549">
        <w:rPr>
          <w:lang w:val="es-ES"/>
        </w:rPr>
        <w:t>Experto en gestión de numeración</w:t>
      </w:r>
      <w:r>
        <w:rPr>
          <w:lang w:val="es-ES"/>
        </w:rPr>
        <w:br/>
      </w:r>
      <w:r w:rsidRPr="009A7549">
        <w:rPr>
          <w:lang w:val="es-ES"/>
        </w:rPr>
        <w:t xml:space="preserve">Communication Regulatory Authority </w:t>
      </w:r>
      <w:r w:rsidRPr="00CE1DB5">
        <w:rPr>
          <w:lang w:val="es-ES"/>
        </w:rPr>
        <w:t>–</w:t>
      </w:r>
      <w:r w:rsidRPr="009A7549">
        <w:rPr>
          <w:lang w:val="es-ES"/>
        </w:rPr>
        <w:t xml:space="preserve"> Qatar</w:t>
      </w:r>
      <w:r w:rsidRPr="009A7549">
        <w:rPr>
          <w:lang w:val="es-ES"/>
        </w:rPr>
        <w:br/>
        <w:t>Tel.:</w:t>
      </w:r>
      <w:r>
        <w:rPr>
          <w:lang w:val="es-ES"/>
        </w:rPr>
        <w:tab/>
      </w:r>
      <w:r w:rsidRPr="009A7549">
        <w:rPr>
          <w:lang w:val="es-ES"/>
        </w:rPr>
        <w:t>+974 44993829</w:t>
      </w:r>
      <w:r>
        <w:rPr>
          <w:lang w:val="es-ES"/>
        </w:rPr>
        <w:br/>
      </w:r>
      <w:r w:rsidRPr="009A7549">
        <w:rPr>
          <w:lang w:val="es-ES"/>
        </w:rPr>
        <w:t>Fax:</w:t>
      </w:r>
      <w:r>
        <w:rPr>
          <w:lang w:val="es-ES"/>
        </w:rPr>
        <w:tab/>
      </w:r>
      <w:r w:rsidRPr="009A7549">
        <w:rPr>
          <w:lang w:val="es-ES"/>
        </w:rPr>
        <w:t>+974 44995515</w:t>
      </w:r>
      <w:r>
        <w:rPr>
          <w:lang w:val="es-ES"/>
        </w:rPr>
        <w:br/>
        <w:t>E-mail</w:t>
      </w:r>
      <w:r w:rsidRPr="009A7549">
        <w:rPr>
          <w:lang w:val="es-ES"/>
        </w:rPr>
        <w:t>:</w:t>
      </w:r>
      <w:r>
        <w:rPr>
          <w:lang w:val="es-ES"/>
        </w:rPr>
        <w:tab/>
      </w:r>
      <w:r w:rsidRPr="00275C16">
        <w:rPr>
          <w:lang w:val="es-ES"/>
        </w:rPr>
        <w:t>mmuhammad@cra.gov.qa</w:t>
      </w:r>
    </w:p>
    <w:p w14:paraId="610175ED" w14:textId="706547DB" w:rsidR="00DE3FA2" w:rsidRPr="00900EE6" w:rsidRDefault="00DE3FA2" w:rsidP="00DE3FA2">
      <w:pPr>
        <w:spacing w:before="0"/>
        <w:ind w:left="567" w:hanging="567"/>
        <w:jc w:val="left"/>
        <w:rPr>
          <w:lang w:val="es-ES"/>
        </w:rPr>
      </w:pPr>
    </w:p>
    <w:p w14:paraId="788283F5" w14:textId="3A77F374" w:rsidR="00900EE6" w:rsidRPr="00900EE6" w:rsidRDefault="00900EE6" w:rsidP="00DE3FA2">
      <w:pPr>
        <w:spacing w:before="0"/>
        <w:ind w:left="567" w:hanging="567"/>
        <w:jc w:val="left"/>
        <w:rPr>
          <w:lang w:val="es-ES"/>
        </w:rPr>
      </w:pPr>
    </w:p>
    <w:p w14:paraId="26C38095" w14:textId="1523B02D" w:rsidR="00900EE6" w:rsidRPr="00900EE6" w:rsidRDefault="00900EE6" w:rsidP="00DE3FA2">
      <w:pPr>
        <w:spacing w:before="0"/>
        <w:ind w:left="567" w:hanging="567"/>
        <w:jc w:val="left"/>
        <w:rPr>
          <w:lang w:val="es-ES"/>
        </w:rPr>
      </w:pPr>
    </w:p>
    <w:p w14:paraId="152A70AA" w14:textId="1D114C5C" w:rsidR="00900EE6" w:rsidRPr="00900EE6" w:rsidRDefault="00900EE6" w:rsidP="00DE3FA2">
      <w:pPr>
        <w:spacing w:before="0"/>
        <w:ind w:left="567" w:hanging="567"/>
        <w:jc w:val="left"/>
        <w:rPr>
          <w:lang w:val="es-ES"/>
        </w:rPr>
      </w:pPr>
    </w:p>
    <w:p w14:paraId="3BAB19A6" w14:textId="77777777" w:rsidR="00900EE6" w:rsidRPr="00900EE6" w:rsidRDefault="00900EE6" w:rsidP="00DE3FA2">
      <w:pPr>
        <w:spacing w:before="0"/>
        <w:ind w:left="567" w:hanging="567"/>
        <w:jc w:val="left"/>
        <w:rPr>
          <w:lang w:val="es-ES"/>
        </w:rPr>
      </w:pPr>
    </w:p>
    <w:p w14:paraId="519E6A63" w14:textId="0E015D60" w:rsidR="00E36A0C" w:rsidRPr="00900EE6" w:rsidRDefault="00E36A0C" w:rsidP="002565B1">
      <w:pPr>
        <w:spacing w:after="0"/>
        <w:rPr>
          <w:noProof/>
          <w:lang w:val="es-ES"/>
        </w:rPr>
      </w:pPr>
      <w:r w:rsidRPr="00900EE6">
        <w:rPr>
          <w:noProof/>
          <w:lang w:val="es-ES"/>
        </w:rPr>
        <w:br w:type="page"/>
      </w:r>
    </w:p>
    <w:p w14:paraId="791DCEF3" w14:textId="77777777" w:rsidR="00A10FF0" w:rsidRPr="00A10FF0" w:rsidRDefault="00A10FF0" w:rsidP="00A10FF0">
      <w:pPr>
        <w:pStyle w:val="Heading20"/>
        <w:rPr>
          <w:sz w:val="28"/>
          <w:lang w:val="es-ES" w:bidi="ar-LB"/>
        </w:rPr>
      </w:pPr>
      <w:r w:rsidRPr="00A10FF0">
        <w:rPr>
          <w:sz w:val="28"/>
          <w:lang w:val="es-ES" w:bidi="ar-LB"/>
        </w:rPr>
        <w:lastRenderedPageBreak/>
        <w:t>Laboratorios de pruebas reconocidos por la UIT</w:t>
      </w:r>
    </w:p>
    <w:p w14:paraId="07994594" w14:textId="77777777" w:rsidR="00A10FF0" w:rsidRPr="009A7549" w:rsidRDefault="00A10FF0" w:rsidP="00A10FF0">
      <w:pPr>
        <w:pStyle w:val="Normalaftertitle"/>
        <w:spacing w:after="120"/>
        <w:rPr>
          <w:lang w:val="es-ES" w:bidi="ar-LB"/>
        </w:rPr>
      </w:pPr>
      <w:r w:rsidRPr="009A7549">
        <w:rPr>
          <w:lang w:val="es-ES" w:bidi="ar-LB"/>
        </w:rPr>
        <w:t xml:space="preserve">De conformidad con la </w:t>
      </w:r>
      <w:hyperlink r:id="rId16" w:history="1">
        <w:r w:rsidRPr="009A7549">
          <w:rPr>
            <w:rStyle w:val="Hyperlink"/>
            <w:lang w:val="es-ES" w:bidi="ar-LB"/>
          </w:rPr>
          <w:t>Directriz de la UIT sobre el "procedimiento de reconocimiento de laboratorios de pruebas" (2022)</w:t>
        </w:r>
      </w:hyperlink>
      <w:r w:rsidRPr="009A7549">
        <w:rPr>
          <w:lang w:val="es-ES" w:bidi="ar-LB"/>
        </w:rPr>
        <w:t xml:space="preserve"> y sobre la base de las solicitudes recibidas hasta el 3 de abril de 2023, se ha registrado en la base de datos de laboratorios de pruebas de la UIT (</w:t>
      </w:r>
      <w:hyperlink r:id="rId17" w:history="1">
        <w:r w:rsidRPr="009A7549">
          <w:rPr>
            <w:rStyle w:val="Hyperlink"/>
            <w:lang w:val="es-ES" w:bidi="ar-LB"/>
          </w:rPr>
          <w:t>https://itu.int/go/tldb</w:t>
        </w:r>
      </w:hyperlink>
      <w:r w:rsidRPr="009A7549">
        <w:rPr>
          <w:lang w:val="es-ES" w:bidi="ar-LB"/>
        </w:rPr>
        <w:t>) el siguiente laboratorio de pruebas, que cumple los criterios definidos en la cláusula 9 de la mencionada Directriz del UIT-T: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56"/>
        <w:gridCol w:w="1406"/>
        <w:gridCol w:w="4393"/>
      </w:tblGrid>
      <w:tr w:rsidR="00A10FF0" w:rsidRPr="00BA4D05" w14:paraId="1848F56A" w14:textId="77777777" w:rsidTr="00BA4D05">
        <w:trPr>
          <w:tblHeader/>
          <w:jc w:val="center"/>
        </w:trPr>
        <w:tc>
          <w:tcPr>
            <w:tcW w:w="3256" w:type="dxa"/>
            <w:shd w:val="clear" w:color="auto" w:fill="D9D9D9" w:themeFill="background1" w:themeFillShade="D9"/>
          </w:tcPr>
          <w:p w14:paraId="1E0EF7A3" w14:textId="77777777" w:rsidR="00A10FF0" w:rsidRPr="00BA4D05" w:rsidRDefault="00A10FF0" w:rsidP="00132DF8">
            <w:pPr>
              <w:pStyle w:val="Tablehead"/>
              <w:rPr>
                <w:sz w:val="20"/>
                <w:szCs w:val="20"/>
                <w:lang w:bidi="ar-LB"/>
              </w:rPr>
            </w:pPr>
            <w:r w:rsidRPr="00BA4D05">
              <w:rPr>
                <w:sz w:val="20"/>
                <w:szCs w:val="20"/>
                <w:lang w:bidi="ar-LB"/>
              </w:rPr>
              <w:t>Laboratorio de pruebas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3F3EFCE2" w14:textId="77777777" w:rsidR="00A10FF0" w:rsidRPr="00BA4D05" w:rsidRDefault="00A10FF0" w:rsidP="00132DF8">
            <w:pPr>
              <w:pStyle w:val="Tablehead"/>
              <w:rPr>
                <w:sz w:val="20"/>
                <w:szCs w:val="20"/>
                <w:lang w:bidi="ar-LB"/>
              </w:rPr>
            </w:pPr>
            <w:r w:rsidRPr="00BA4D05">
              <w:rPr>
                <w:sz w:val="20"/>
                <w:szCs w:val="20"/>
                <w:lang w:bidi="ar-LB"/>
              </w:rPr>
              <w:t>País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6E784DAE" w14:textId="77777777" w:rsidR="00A10FF0" w:rsidRPr="00BA4D05" w:rsidRDefault="00A10FF0" w:rsidP="00132DF8">
            <w:pPr>
              <w:pStyle w:val="Tablehead"/>
              <w:rPr>
                <w:sz w:val="20"/>
                <w:szCs w:val="20"/>
                <w:lang w:val="es-ES" w:bidi="ar-LB"/>
              </w:rPr>
            </w:pPr>
            <w:r w:rsidRPr="00BA4D05">
              <w:rPr>
                <w:sz w:val="20"/>
                <w:szCs w:val="20"/>
                <w:lang w:val="es-ES" w:bidi="ar-LB"/>
              </w:rPr>
              <w:t xml:space="preserve">Alcance de la acreditación </w:t>
            </w:r>
            <w:r w:rsidRPr="00BA4D05">
              <w:rPr>
                <w:sz w:val="20"/>
                <w:szCs w:val="20"/>
                <w:lang w:val="es-ES" w:bidi="ar-LB"/>
              </w:rPr>
              <w:br/>
              <w:t>(Recomendaciones UIT-T)</w:t>
            </w:r>
          </w:p>
        </w:tc>
      </w:tr>
      <w:tr w:rsidR="00A10FF0" w:rsidRPr="00BA4D05" w14:paraId="1753D108" w14:textId="77777777" w:rsidTr="00BA4D05">
        <w:trPr>
          <w:jc w:val="center"/>
        </w:trPr>
        <w:tc>
          <w:tcPr>
            <w:tcW w:w="3256" w:type="dxa"/>
          </w:tcPr>
          <w:p w14:paraId="41FB97E2" w14:textId="77777777" w:rsidR="00A10FF0" w:rsidRPr="00BA4D05" w:rsidRDefault="00A10FF0" w:rsidP="00204D10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BA4D05">
              <w:rPr>
                <w:sz w:val="20"/>
                <w:szCs w:val="20"/>
                <w:lang w:val="en-GB" w:bidi="ar-LB"/>
              </w:rPr>
              <w:t>Chengdu Tairui Telecommunication Equipment Test co., Ltd.</w:t>
            </w:r>
          </w:p>
        </w:tc>
        <w:tc>
          <w:tcPr>
            <w:tcW w:w="1406" w:type="dxa"/>
          </w:tcPr>
          <w:p w14:paraId="6BFE91AA" w14:textId="77777777" w:rsidR="00A10FF0" w:rsidRPr="00BA4D05" w:rsidRDefault="00A10FF0" w:rsidP="00132DF8">
            <w:pPr>
              <w:pStyle w:val="Tabletext"/>
              <w:rPr>
                <w:sz w:val="20"/>
                <w:szCs w:val="20"/>
                <w:lang w:bidi="ar-LB"/>
              </w:rPr>
            </w:pPr>
            <w:r w:rsidRPr="00BA4D05">
              <w:rPr>
                <w:sz w:val="20"/>
                <w:szCs w:val="20"/>
                <w:lang w:bidi="ar-LB"/>
              </w:rPr>
              <w:t>China</w:t>
            </w:r>
          </w:p>
        </w:tc>
        <w:tc>
          <w:tcPr>
            <w:tcW w:w="4393" w:type="dxa"/>
          </w:tcPr>
          <w:p w14:paraId="20271B6C" w14:textId="77777777" w:rsidR="00A10FF0" w:rsidRPr="00BA4D05" w:rsidRDefault="00A10FF0" w:rsidP="00204D10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BA4D05">
              <w:rPr>
                <w:sz w:val="20"/>
                <w:szCs w:val="20"/>
                <w:lang w:bidi="ar-LB"/>
              </w:rPr>
              <w:t>G.694.2, G.7042, G.957, G.807, G.7713, G.7714, G.650.1, G.652, G.654, G.657, H.264, Y.1305</w:t>
            </w:r>
          </w:p>
        </w:tc>
      </w:tr>
    </w:tbl>
    <w:p w14:paraId="0586EEBC" w14:textId="77777777" w:rsidR="00A10FF0" w:rsidRPr="00CE1DB5" w:rsidRDefault="00A10FF0" w:rsidP="00A10FF0">
      <w:pPr>
        <w:pStyle w:val="Normalaftertitle"/>
        <w:rPr>
          <w:lang w:val="es-ES" w:bidi="ar-LB"/>
        </w:rPr>
      </w:pPr>
      <w:r w:rsidRPr="00A10FF0">
        <w:rPr>
          <w:lang w:val="es-ES" w:bidi="ar-LB"/>
        </w:rPr>
        <w:t xml:space="preserve">Toda consulta deberá dirigirse a </w:t>
      </w:r>
      <w:hyperlink r:id="rId18" w:history="1">
        <w:r w:rsidRPr="009A7549">
          <w:rPr>
            <w:rStyle w:val="Hyperlink"/>
            <w:lang w:val="es-ES" w:bidi="ar-LB"/>
          </w:rPr>
          <w:t>conformity@itu.int</w:t>
        </w:r>
      </w:hyperlink>
      <w:r w:rsidRPr="00A10FF0">
        <w:rPr>
          <w:lang w:val="es-ES" w:bidi="ar-LB"/>
        </w:rPr>
        <w:t xml:space="preserve">. </w:t>
      </w:r>
      <w:r w:rsidRPr="00CE1DB5">
        <w:rPr>
          <w:lang w:val="es-ES" w:bidi="ar-LB"/>
        </w:rPr>
        <w:t xml:space="preserve">Véase más información en el portal de C+I de la UIT en </w:t>
      </w:r>
      <w:hyperlink r:id="rId19" w:history="1">
        <w:r w:rsidRPr="009A7549">
          <w:rPr>
            <w:rStyle w:val="Hyperlink"/>
            <w:lang w:val="es-ES" w:bidi="ar-LB"/>
          </w:rPr>
          <w:t>https://itu.int/go/citest</w:t>
        </w:r>
      </w:hyperlink>
      <w:r w:rsidRPr="00CE1DB5">
        <w:rPr>
          <w:lang w:val="es-ES" w:bidi="ar-LB"/>
        </w:rPr>
        <w:t>.</w:t>
      </w:r>
    </w:p>
    <w:p w14:paraId="24815912" w14:textId="77777777" w:rsidR="00A10FF0" w:rsidRPr="00CE1DB5" w:rsidRDefault="00A10FF0" w:rsidP="00A10FF0">
      <w:pPr>
        <w:pStyle w:val="Reasons"/>
        <w:rPr>
          <w:lang w:val="es-ES"/>
        </w:rPr>
      </w:pPr>
    </w:p>
    <w:p w14:paraId="33699AF3" w14:textId="77777777" w:rsidR="00D2518D" w:rsidRDefault="00D2518D" w:rsidP="00D2518D">
      <w:pPr>
        <w:rPr>
          <w:lang w:val="es-ES_tradnl"/>
        </w:rPr>
      </w:pPr>
    </w:p>
    <w:p w14:paraId="1EDF1C67" w14:textId="43C1175C" w:rsidR="005932C2" w:rsidRDefault="005932C2" w:rsidP="00D2518D">
      <w:pPr>
        <w:rPr>
          <w:lang w:val="es-ES_tradnl"/>
        </w:rPr>
      </w:pPr>
      <w:r>
        <w:rPr>
          <w:lang w:val="es-ES_tradnl"/>
        </w:rPr>
        <w:br w:type="page"/>
      </w:r>
    </w:p>
    <w:p w14:paraId="18483D23" w14:textId="77777777" w:rsidR="009B3845" w:rsidRPr="009B3845" w:rsidRDefault="009B3845" w:rsidP="009B3845">
      <w:pPr>
        <w:pStyle w:val="Heading20"/>
        <w:spacing w:before="120"/>
        <w:rPr>
          <w:sz w:val="28"/>
          <w:lang w:val="es-ES_tradnl"/>
        </w:rPr>
      </w:pPr>
      <w:bookmarkStart w:id="979" w:name="_Toc75258744"/>
      <w:bookmarkStart w:id="980" w:name="_Toc76724554"/>
      <w:bookmarkStart w:id="981" w:name="_Toc78985034"/>
      <w:bookmarkStart w:id="982" w:name="_Toc100839493"/>
      <w:bookmarkStart w:id="983" w:name="_Toc111646686"/>
      <w:bookmarkStart w:id="984" w:name="_Toc132192705"/>
      <w:bookmarkStart w:id="985" w:name="_Toc132193395"/>
      <w:bookmarkStart w:id="986" w:name="_Toc524430969"/>
      <w:bookmarkStart w:id="987" w:name="_Toc456103325"/>
      <w:bookmarkStart w:id="988" w:name="_Toc456103209"/>
      <w:r w:rsidRPr="009B3845">
        <w:rPr>
          <w:sz w:val="28"/>
          <w:lang w:val="es-ES"/>
        </w:rPr>
        <w:lastRenderedPageBreak/>
        <w:t>Restricciones</w:t>
      </w:r>
      <w:r w:rsidRPr="009B3845">
        <w:rPr>
          <w:sz w:val="28"/>
          <w:lang w:val="es-ES_tradnl"/>
        </w:rPr>
        <w:t xml:space="preserve"> de servicio</w:t>
      </w:r>
      <w:bookmarkEnd w:id="979"/>
      <w:bookmarkEnd w:id="980"/>
      <w:bookmarkEnd w:id="981"/>
      <w:bookmarkEnd w:id="982"/>
      <w:bookmarkEnd w:id="983"/>
      <w:bookmarkEnd w:id="984"/>
      <w:bookmarkEnd w:id="985"/>
    </w:p>
    <w:p w14:paraId="265E3711" w14:textId="77777777" w:rsidR="009B3845" w:rsidRPr="00B86D34" w:rsidRDefault="009B3845" w:rsidP="009B3845">
      <w:pPr>
        <w:jc w:val="center"/>
        <w:rPr>
          <w:lang w:val="es-ES"/>
        </w:rPr>
      </w:pPr>
      <w:r w:rsidRPr="00B86D34">
        <w:rPr>
          <w:lang w:val="es-ES"/>
        </w:rPr>
        <w:t xml:space="preserve">Véase URL: </w:t>
      </w:r>
      <w:hyperlink r:id="rId20" w:history="1">
        <w:r w:rsidRPr="00B86D34">
          <w:rPr>
            <w:lang w:val="es-ES"/>
          </w:rPr>
          <w:t>www.itu.int/pub/T-SP-SR.1-2012</w:t>
        </w:r>
      </w:hyperlink>
    </w:p>
    <w:p w14:paraId="0773485E" w14:textId="77777777" w:rsidR="009B3845" w:rsidRPr="00B86D34" w:rsidRDefault="009B3845" w:rsidP="009B3845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9B3845" w:rsidRPr="006A45E8" w14:paraId="08722DF9" w14:textId="77777777" w:rsidTr="00056533">
        <w:tc>
          <w:tcPr>
            <w:tcW w:w="2410" w:type="dxa"/>
            <w:vAlign w:val="center"/>
          </w:tcPr>
          <w:p w14:paraId="6CABF2AC" w14:textId="77777777" w:rsidR="009B3845" w:rsidRPr="00880BB6" w:rsidRDefault="009B3845" w:rsidP="00056533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1B8996FD" w14:textId="77777777" w:rsidR="009B3845" w:rsidRPr="00880BB6" w:rsidRDefault="009B3845" w:rsidP="00056533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B3845" w:rsidRPr="006A45E8" w14:paraId="5E76D474" w14:textId="77777777" w:rsidTr="00056533">
        <w:tc>
          <w:tcPr>
            <w:tcW w:w="2160" w:type="dxa"/>
          </w:tcPr>
          <w:p w14:paraId="1F5A5691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67B7B97D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0E53CED3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0322309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24F5B8F8" w14:textId="77777777" w:rsidTr="00056533">
        <w:tc>
          <w:tcPr>
            <w:tcW w:w="2160" w:type="dxa"/>
          </w:tcPr>
          <w:p w14:paraId="0FC14B39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056F7E76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2153238D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D8791EC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42BCE1D8" w14:textId="77777777" w:rsidTr="00056533">
        <w:tc>
          <w:tcPr>
            <w:tcW w:w="2160" w:type="dxa"/>
          </w:tcPr>
          <w:p w14:paraId="01C5B859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193DCEEE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73383476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E4185F5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34E3AA0D" w14:textId="77777777" w:rsidTr="00056533">
        <w:tc>
          <w:tcPr>
            <w:tcW w:w="2160" w:type="dxa"/>
          </w:tcPr>
          <w:p w14:paraId="6330ED24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67065777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795664D1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266980C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43A665BC" w14:textId="77777777" w:rsidTr="00056533">
        <w:tc>
          <w:tcPr>
            <w:tcW w:w="2160" w:type="dxa"/>
          </w:tcPr>
          <w:p w14:paraId="1CFF7637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0F66DD06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7839D5C4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DCAAEF2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71E5F439" w14:textId="77777777" w:rsidTr="00056533">
        <w:tc>
          <w:tcPr>
            <w:tcW w:w="2160" w:type="dxa"/>
          </w:tcPr>
          <w:p w14:paraId="6199C5BF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6344122B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4579D709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E3B3ED2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7FA54869" w14:textId="77777777" w:rsidTr="00056533">
        <w:tc>
          <w:tcPr>
            <w:tcW w:w="2160" w:type="dxa"/>
          </w:tcPr>
          <w:p w14:paraId="1DD72B51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62A57899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01106BF0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E098E4E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7A747ABF" w14:textId="77777777" w:rsidTr="00056533">
        <w:tc>
          <w:tcPr>
            <w:tcW w:w="2160" w:type="dxa"/>
          </w:tcPr>
          <w:p w14:paraId="02D7D61D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2D3DD4A7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3813D467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BC833B4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6195E30D" w14:textId="77777777" w:rsidR="009B3845" w:rsidRDefault="009B3845" w:rsidP="009B3845">
      <w:pPr>
        <w:rPr>
          <w:lang w:val="es-ES"/>
        </w:rPr>
      </w:pPr>
      <w:bookmarkStart w:id="989" w:name="_Toc75258745"/>
      <w:bookmarkStart w:id="990" w:name="_Toc76724555"/>
      <w:bookmarkStart w:id="991" w:name="_Toc78985035"/>
      <w:bookmarkStart w:id="992" w:name="_Toc100839494"/>
      <w:bookmarkStart w:id="993" w:name="_Toc111646687"/>
    </w:p>
    <w:p w14:paraId="4E3458B1" w14:textId="77777777" w:rsidR="009B3845" w:rsidRDefault="009B3845" w:rsidP="009B3845">
      <w:pPr>
        <w:rPr>
          <w:lang w:val="es-ES"/>
        </w:rPr>
      </w:pPr>
    </w:p>
    <w:p w14:paraId="493B5884" w14:textId="77777777" w:rsidR="009B3845" w:rsidRPr="00851FD4" w:rsidRDefault="009B3845" w:rsidP="009B3845">
      <w:pPr>
        <w:pStyle w:val="Heading20"/>
        <w:spacing w:before="120"/>
        <w:rPr>
          <w:sz w:val="28"/>
          <w:lang w:val="es-ES"/>
        </w:rPr>
      </w:pPr>
      <w:bookmarkStart w:id="994" w:name="_Toc132192706"/>
      <w:bookmarkStart w:id="995" w:name="_Toc132193396"/>
      <w:r w:rsidRPr="00851FD4">
        <w:rPr>
          <w:sz w:val="28"/>
          <w:lang w:val="es-ES"/>
        </w:rPr>
        <w:t>Comunicaciones por intermediario (Call-Back)</w:t>
      </w:r>
      <w:r w:rsidRPr="00851FD4">
        <w:rPr>
          <w:sz w:val="28"/>
          <w:lang w:val="es-ES"/>
        </w:rPr>
        <w:br/>
        <w:t>y procedimientos alternativos de llamada (Res. 21 Rev. PP-2006)</w:t>
      </w:r>
      <w:bookmarkEnd w:id="989"/>
      <w:bookmarkEnd w:id="990"/>
      <w:bookmarkEnd w:id="991"/>
      <w:bookmarkEnd w:id="992"/>
      <w:bookmarkEnd w:id="993"/>
      <w:bookmarkEnd w:id="994"/>
      <w:bookmarkEnd w:id="995"/>
    </w:p>
    <w:p w14:paraId="04BF8E1B" w14:textId="77777777" w:rsidR="009B3845" w:rsidRPr="009F59EC" w:rsidRDefault="009B3845" w:rsidP="009B3845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43BB6698" w14:textId="77777777" w:rsidR="009B3845" w:rsidRDefault="009B3845" w:rsidP="009B38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75BA552" w14:textId="77777777" w:rsidR="009B3845" w:rsidRDefault="009B3845" w:rsidP="009B3845">
      <w:pPr>
        <w:pStyle w:val="Heading1"/>
        <w:ind w:left="142"/>
        <w:rPr>
          <w:lang w:val="es-ES_tradnl"/>
        </w:rPr>
      </w:pPr>
      <w:bookmarkStart w:id="996" w:name="_Toc451174501"/>
      <w:bookmarkStart w:id="997" w:name="_Toc452126900"/>
      <w:bookmarkStart w:id="998" w:name="_Toc453247195"/>
      <w:bookmarkStart w:id="999" w:name="_Toc455669854"/>
      <w:bookmarkStart w:id="1000" w:name="_Toc458781012"/>
      <w:bookmarkStart w:id="1001" w:name="_Toc463441567"/>
      <w:bookmarkStart w:id="1002" w:name="_Toc463947717"/>
      <w:bookmarkStart w:id="1003" w:name="_Toc466370894"/>
      <w:bookmarkStart w:id="1004" w:name="_Toc467245952"/>
      <w:bookmarkStart w:id="1005" w:name="_Toc468457249"/>
      <w:bookmarkStart w:id="1006" w:name="_Toc472590313"/>
      <w:bookmarkStart w:id="1007" w:name="_Toc473727741"/>
      <w:bookmarkStart w:id="1008" w:name="_Toc474936346"/>
      <w:bookmarkStart w:id="1009" w:name="_Toc476142328"/>
      <w:bookmarkStart w:id="1010" w:name="_Toc477429101"/>
      <w:bookmarkStart w:id="1011" w:name="_Toc478134105"/>
      <w:bookmarkStart w:id="1012" w:name="_Toc479850647"/>
      <w:bookmarkStart w:id="1013" w:name="_Toc482090365"/>
      <w:bookmarkStart w:id="1014" w:name="_Toc484181141"/>
      <w:bookmarkStart w:id="1015" w:name="_Toc484787076"/>
      <w:bookmarkStart w:id="1016" w:name="_Toc487119326"/>
      <w:bookmarkStart w:id="1017" w:name="_Toc489607398"/>
      <w:bookmarkStart w:id="1018" w:name="_Toc490829860"/>
      <w:bookmarkStart w:id="1019" w:name="_Toc492375239"/>
      <w:bookmarkStart w:id="1020" w:name="_Toc493254988"/>
      <w:bookmarkStart w:id="1021" w:name="_Toc495992907"/>
      <w:bookmarkStart w:id="1022" w:name="_Toc497227743"/>
      <w:bookmarkStart w:id="1023" w:name="_Toc497485446"/>
      <w:bookmarkStart w:id="1024" w:name="_Toc498613294"/>
      <w:bookmarkStart w:id="1025" w:name="_Toc500253798"/>
      <w:bookmarkStart w:id="1026" w:name="_Toc501030459"/>
      <w:bookmarkStart w:id="1027" w:name="_Toc504138712"/>
      <w:bookmarkStart w:id="1028" w:name="_Toc508619468"/>
      <w:bookmarkStart w:id="1029" w:name="_Toc509410687"/>
      <w:bookmarkStart w:id="1030" w:name="_Toc510706809"/>
      <w:bookmarkStart w:id="1031" w:name="_Toc513019749"/>
      <w:bookmarkStart w:id="1032" w:name="_Toc513558625"/>
      <w:bookmarkStart w:id="1033" w:name="_Toc515519622"/>
      <w:bookmarkStart w:id="1034" w:name="_Toc516232719"/>
      <w:bookmarkStart w:id="1035" w:name="_Toc517356352"/>
      <w:bookmarkStart w:id="1036" w:name="_Toc518308410"/>
      <w:bookmarkStart w:id="1037" w:name="_Toc524958858"/>
      <w:bookmarkStart w:id="1038" w:name="_Toc526347928"/>
      <w:bookmarkStart w:id="1039" w:name="_Toc527712007"/>
      <w:bookmarkStart w:id="1040" w:name="_Toc530993353"/>
      <w:bookmarkStart w:id="1041" w:name="_Toc535587904"/>
      <w:bookmarkStart w:id="1042" w:name="_Toc536454749"/>
      <w:bookmarkStart w:id="1043" w:name="_Toc7446110"/>
      <w:bookmarkStart w:id="1044" w:name="_Toc11758770"/>
      <w:bookmarkStart w:id="1045" w:name="_Toc12021973"/>
      <w:bookmarkStart w:id="1046" w:name="_Toc12959013"/>
      <w:bookmarkStart w:id="1047" w:name="_Toc16080628"/>
      <w:bookmarkStart w:id="1048" w:name="_Toc19280737"/>
      <w:bookmarkStart w:id="1049" w:name="_Toc22117830"/>
      <w:bookmarkStart w:id="1050" w:name="_Toc23423319"/>
      <w:bookmarkStart w:id="1051" w:name="_Toc25852732"/>
      <w:bookmarkStart w:id="1052" w:name="_Toc26878317"/>
      <w:bookmarkStart w:id="1053" w:name="_Toc40343745"/>
      <w:bookmarkStart w:id="1054" w:name="_Toc47969211"/>
      <w:bookmarkStart w:id="1055" w:name="_Toc75258746"/>
      <w:bookmarkStart w:id="1056" w:name="_Toc76724556"/>
      <w:bookmarkStart w:id="1057" w:name="_Toc78985036"/>
      <w:bookmarkStart w:id="1058" w:name="_Toc100839495"/>
      <w:bookmarkStart w:id="1059" w:name="_Toc111646688"/>
      <w:bookmarkStart w:id="1060" w:name="_Toc132192707"/>
      <w:bookmarkStart w:id="1061" w:name="_Toc132193397"/>
      <w:r w:rsidRPr="00B0622F">
        <w:rPr>
          <w:lang w:val="es-ES_tradnl"/>
        </w:rPr>
        <w:lastRenderedPageBreak/>
        <w:t>ENMIENDAS  A  LAS  PUBLICACIONES  DE  SERVICIO</w:t>
      </w:r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</w:p>
    <w:p w14:paraId="61E1F4EF" w14:textId="77777777" w:rsidR="009B3845" w:rsidRPr="00535804" w:rsidRDefault="009B3845" w:rsidP="009B3845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62" w:name="_Toc47969212"/>
      <w:r w:rsidRPr="00535804">
        <w:rPr>
          <w:b w:val="0"/>
          <w:bCs/>
          <w:lang w:val="es-ES_tradnl"/>
        </w:rPr>
        <w:t>Abreviaturas utilizadas</w:t>
      </w:r>
      <w:bookmarkEnd w:id="1062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9B3845" w:rsidRPr="00812CC5" w14:paraId="7E4EA464" w14:textId="77777777" w:rsidTr="00056533">
        <w:tc>
          <w:tcPr>
            <w:tcW w:w="590" w:type="dxa"/>
          </w:tcPr>
          <w:p w14:paraId="347E4CDE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6C57A488" w14:textId="77777777" w:rsidR="009B3845" w:rsidRPr="00BA4D0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BA4D05">
              <w:rPr>
                <w:b w:val="0"/>
                <w:bCs w:val="0"/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794FE4F9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9101022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48479C94" w14:textId="77777777" w:rsidR="009B3845" w:rsidRPr="00BA4D0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BA4D05">
              <w:rPr>
                <w:b w:val="0"/>
                <w:bCs w:val="0"/>
                <w:sz w:val="20"/>
                <w:szCs w:val="20"/>
                <w:lang w:val="es-ES_tradnl"/>
              </w:rPr>
              <w:t>párrafo</w:t>
            </w:r>
          </w:p>
        </w:tc>
      </w:tr>
      <w:tr w:rsidR="009B3845" w:rsidRPr="00812CC5" w14:paraId="3426DA45" w14:textId="77777777" w:rsidTr="00056533">
        <w:tc>
          <w:tcPr>
            <w:tcW w:w="590" w:type="dxa"/>
          </w:tcPr>
          <w:p w14:paraId="2A058D3C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320808D8" w14:textId="77777777" w:rsidR="009B3845" w:rsidRPr="00BA4D0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BA4D05">
              <w:rPr>
                <w:b w:val="0"/>
                <w:bCs w:val="0"/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79481C55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5E73EF39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20AD51C6" w14:textId="77777777" w:rsidR="009B3845" w:rsidRPr="00BA4D0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BA4D05">
              <w:rPr>
                <w:b w:val="0"/>
                <w:bCs w:val="0"/>
                <w:sz w:val="20"/>
                <w:szCs w:val="20"/>
                <w:lang w:val="es-ES_tradnl"/>
              </w:rPr>
              <w:t>reemplazar</w:t>
            </w:r>
          </w:p>
        </w:tc>
      </w:tr>
      <w:tr w:rsidR="009B3845" w:rsidRPr="00812CC5" w14:paraId="4DB85AFA" w14:textId="77777777" w:rsidTr="00056533">
        <w:tc>
          <w:tcPr>
            <w:tcW w:w="590" w:type="dxa"/>
          </w:tcPr>
          <w:p w14:paraId="51904B87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27AE584E" w14:textId="77777777" w:rsidR="009B3845" w:rsidRPr="00BA4D0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BA4D05">
              <w:rPr>
                <w:b w:val="0"/>
                <w:bCs w:val="0"/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667E6F24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B7AAADF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4BF9EAFA" w14:textId="77777777" w:rsidR="009B3845" w:rsidRPr="00BA4D0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BA4D05">
              <w:rPr>
                <w:b w:val="0"/>
                <w:bCs w:val="0"/>
                <w:sz w:val="20"/>
                <w:szCs w:val="20"/>
                <w:lang w:val="es-ES_tradnl"/>
              </w:rPr>
              <w:t>suprimir</w:t>
            </w:r>
          </w:p>
        </w:tc>
      </w:tr>
      <w:tr w:rsidR="009B3845" w:rsidRPr="00812CC5" w14:paraId="01C8BBE6" w14:textId="77777777" w:rsidTr="00056533">
        <w:tc>
          <w:tcPr>
            <w:tcW w:w="590" w:type="dxa"/>
          </w:tcPr>
          <w:p w14:paraId="348700B6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3A33226E" w14:textId="77777777" w:rsidR="009B3845" w:rsidRPr="00BA4D0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BA4D05">
              <w:rPr>
                <w:b w:val="0"/>
                <w:bCs w:val="0"/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56BCA768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E6F2BA2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29E99A14" w14:textId="77777777" w:rsidR="009B3845" w:rsidRPr="00BA4D0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</w:tr>
    </w:tbl>
    <w:p w14:paraId="6E1E9B12" w14:textId="3409D284" w:rsidR="00075C25" w:rsidRDefault="00075C25" w:rsidP="007F2092">
      <w:pPr>
        <w:rPr>
          <w:lang w:val="es-ES_tradnl"/>
        </w:rPr>
      </w:pPr>
      <w:bookmarkStart w:id="1063" w:name="_Toc262631836"/>
    </w:p>
    <w:p w14:paraId="77DDE80B" w14:textId="24D1BE33" w:rsidR="00BA4D05" w:rsidRDefault="00BA4D05" w:rsidP="007F2092">
      <w:pPr>
        <w:rPr>
          <w:lang w:val="es-ES_tradnl"/>
        </w:rPr>
      </w:pPr>
    </w:p>
    <w:p w14:paraId="1D7A65B9" w14:textId="77777777" w:rsidR="00BA4D05" w:rsidRDefault="00BA4D05" w:rsidP="007F2092">
      <w:pPr>
        <w:rPr>
          <w:lang w:val="es-ES_tradnl"/>
        </w:rPr>
      </w:pPr>
    </w:p>
    <w:p w14:paraId="406840B8" w14:textId="77777777" w:rsidR="00BA4D05" w:rsidRPr="00C4535E" w:rsidRDefault="00BA4D05" w:rsidP="00BA4D05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064" w:name="_Toc295388418"/>
      <w:r w:rsidRPr="00C4535E"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1064"/>
    </w:p>
    <w:p w14:paraId="7A87AF4D" w14:textId="77777777" w:rsidR="00BA4D05" w:rsidRDefault="00BA4D05" w:rsidP="00BA4D05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1161 – 1.XII.2018)</w:t>
      </w:r>
      <w:r w:rsidRPr="006F4800">
        <w:rPr>
          <w:rFonts w:cs="Arial"/>
          <w:lang w:val="es-ES"/>
        </w:rPr>
        <w:br/>
        <w:t>(Enmienda N</w:t>
      </w:r>
      <w:r w:rsidRPr="006F4800">
        <w:rPr>
          <w:rFonts w:cs="Arial"/>
          <w:vertAlign w:val="superscript"/>
          <w:lang w:val="es-ES"/>
        </w:rPr>
        <w:t>o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81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14:paraId="425D22B8" w14:textId="77777777" w:rsidR="00BA4D05" w:rsidRPr="00FD6CFC" w:rsidRDefault="00BA4D05" w:rsidP="00BA4D05">
      <w:pPr>
        <w:tabs>
          <w:tab w:val="left" w:pos="1560"/>
          <w:tab w:val="left" w:pos="4140"/>
          <w:tab w:val="left" w:pos="4230"/>
        </w:tabs>
        <w:spacing w:before="480" w:after="120"/>
        <w:rPr>
          <w:rFonts w:cs="Arial"/>
          <w:lang w:val="es-ES"/>
        </w:rPr>
      </w:pPr>
      <w:r w:rsidRPr="00FD6CFC">
        <w:rPr>
          <w:rFonts w:cs="Arial"/>
          <w:b/>
          <w:bCs/>
          <w:lang w:val="es-ES"/>
        </w:rPr>
        <w:t>Departamentos y territorios franceses del Océano Índico</w:t>
      </w:r>
      <w:r w:rsidRPr="00FD6CFC">
        <w:rPr>
          <w:rFonts w:cs="Arial"/>
          <w:b/>
          <w:bCs/>
          <w:lang w:val="es-ES"/>
        </w:rPr>
        <w:tab/>
        <w:t>LIR</w:t>
      </w:r>
    </w:p>
    <w:tbl>
      <w:tblPr>
        <w:tblW w:w="511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4"/>
        <w:gridCol w:w="2786"/>
        <w:gridCol w:w="1447"/>
        <w:gridCol w:w="2708"/>
      </w:tblGrid>
      <w:tr w:rsidR="00BA4D05" w:rsidRPr="00A540E4" w14:paraId="64C33242" w14:textId="77777777" w:rsidTr="00BA4D05">
        <w:trPr>
          <w:cantSplit/>
          <w:tblHeader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9CF87" w14:textId="77777777" w:rsidR="00BA4D05" w:rsidRPr="007550A6" w:rsidRDefault="00BA4D05" w:rsidP="00BA4D0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B29FD" w14:textId="77777777" w:rsidR="00BA4D05" w:rsidRPr="007550A6" w:rsidRDefault="00BA4D05" w:rsidP="00BA4D0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68E5F" w14:textId="77777777" w:rsidR="00BA4D05" w:rsidRPr="007550A6" w:rsidRDefault="00BA4D05" w:rsidP="00BA4D0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0CCF2" w14:textId="77777777" w:rsidR="00BA4D05" w:rsidRPr="007550A6" w:rsidRDefault="00BA4D05" w:rsidP="00BA4D0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BA4D05" w:rsidRPr="006774F5" w14:paraId="01705FE2" w14:textId="77777777" w:rsidTr="00132DF8">
        <w:trPr>
          <w:cantSplit/>
          <w:trHeight w:val="1011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FFB8" w14:textId="77777777" w:rsidR="00BA4D05" w:rsidRPr="00FD6CFC" w:rsidRDefault="00BA4D05" w:rsidP="00BA4D0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es-ES"/>
              </w:rPr>
            </w:pPr>
            <w:r w:rsidRPr="00FD6CFC">
              <w:rPr>
                <w:rFonts w:cs="Arial"/>
                <w:lang w:val="es-ES"/>
              </w:rPr>
              <w:t>Departamentos y territorios franceses del Océano Índico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0557" w14:textId="77777777" w:rsidR="00BA4D05" w:rsidRPr="00190BDC" w:rsidRDefault="00BA4D05" w:rsidP="00BA4D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Calibri"/>
                <w:b/>
                <w:lang w:val="fr-CH"/>
              </w:rPr>
            </w:pPr>
            <w:r w:rsidRPr="00190BDC">
              <w:rPr>
                <w:rFonts w:cs="Calibri"/>
                <w:b/>
                <w:lang w:val="fr-CH"/>
              </w:rPr>
              <w:t>Telco OI Mayotte</w:t>
            </w:r>
          </w:p>
          <w:p w14:paraId="2F5FD018" w14:textId="77777777" w:rsidR="00BA4D05" w:rsidRPr="00190BDC" w:rsidRDefault="00BA4D05" w:rsidP="00BA4D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Calibri"/>
                <w:lang w:val="fr-CH"/>
              </w:rPr>
            </w:pPr>
            <w:r w:rsidRPr="00190BDC">
              <w:rPr>
                <w:rFonts w:cs="Calibri"/>
                <w:lang w:val="fr-CH"/>
              </w:rPr>
              <w:t>1, Rue Joseph WETZELL</w:t>
            </w:r>
          </w:p>
          <w:p w14:paraId="09BEFB5E" w14:textId="77777777" w:rsidR="00BA4D05" w:rsidRPr="00190BDC" w:rsidRDefault="00BA4D05" w:rsidP="00BA4D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Calibri"/>
                <w:lang w:val="fr-CH"/>
              </w:rPr>
            </w:pPr>
            <w:r w:rsidRPr="00190BDC">
              <w:rPr>
                <w:rFonts w:cs="Calibri"/>
                <w:lang w:val="fr-CH"/>
              </w:rPr>
              <w:t>Technopole de La Réunion</w:t>
            </w:r>
          </w:p>
          <w:p w14:paraId="7EBE0608" w14:textId="77777777" w:rsidR="00BA4D05" w:rsidRPr="00190BDC" w:rsidRDefault="00BA4D05" w:rsidP="00BA4D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</w:pPr>
            <w:r w:rsidRPr="00190BDC">
              <w:rPr>
                <w:rFonts w:cs="Calibri"/>
                <w:lang w:val="fr-CH"/>
              </w:rPr>
              <w:t>97490 SAINTE CLOTILDE</w:t>
            </w:r>
            <w:r w:rsidRPr="00190BDC">
              <w:t xml:space="preserve"> - </w:t>
            </w:r>
            <w:r w:rsidRPr="00190BDC">
              <w:rPr>
                <w:rFonts w:cs="Calibri"/>
                <w:lang w:val="fr-CH"/>
              </w:rPr>
              <w:t>Reunion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A6CA5" w14:textId="77777777" w:rsidR="00BA4D05" w:rsidRPr="00190BDC" w:rsidRDefault="00BA4D05" w:rsidP="00BA4D0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</w:rPr>
            </w:pPr>
            <w:r w:rsidRPr="00190BDC">
              <w:rPr>
                <w:rFonts w:cs="Arial"/>
                <w:b/>
                <w:lang w:val="fr-FR"/>
              </w:rPr>
              <w:t>89 262 02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ED00" w14:textId="77777777" w:rsidR="00BA4D05" w:rsidRPr="00FD6CFC" w:rsidRDefault="00BA4D05" w:rsidP="00BA4D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Calibri"/>
              </w:rPr>
            </w:pPr>
            <w:r w:rsidRPr="00FD6CFC">
              <w:rPr>
                <w:rFonts w:cs="Calibri"/>
              </w:rPr>
              <w:t>Telco OI Core network department</w:t>
            </w:r>
          </w:p>
          <w:p w14:paraId="745F0AE3" w14:textId="77777777" w:rsidR="00BA4D05" w:rsidRPr="00FD6CFC" w:rsidRDefault="00BA4D05" w:rsidP="00BA4D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Calibri"/>
              </w:rPr>
            </w:pPr>
            <w:r w:rsidRPr="00FD6CFC">
              <w:rPr>
                <w:rFonts w:cs="Calibri"/>
              </w:rPr>
              <w:t>1, Rue Joseph WETZELL</w:t>
            </w:r>
          </w:p>
          <w:p w14:paraId="7D31AA43" w14:textId="77777777" w:rsidR="00BA4D05" w:rsidRPr="00190BDC" w:rsidRDefault="00BA4D05" w:rsidP="00BA4D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Calibri"/>
                <w:lang w:val="fr-CH"/>
              </w:rPr>
            </w:pPr>
            <w:r w:rsidRPr="00190BDC">
              <w:rPr>
                <w:rFonts w:cs="Calibri"/>
                <w:lang w:val="fr-CH"/>
              </w:rPr>
              <w:t>Technopole de La Réunion</w:t>
            </w:r>
          </w:p>
          <w:p w14:paraId="755DB9A8" w14:textId="77777777" w:rsidR="00BA4D05" w:rsidRPr="00190BDC" w:rsidRDefault="00BA4D05" w:rsidP="00BA4D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Calibri"/>
                <w:lang w:val="fr-CH"/>
              </w:rPr>
            </w:pPr>
            <w:r w:rsidRPr="00190BDC">
              <w:rPr>
                <w:rFonts w:cs="Calibri"/>
                <w:lang w:val="fr-CH"/>
              </w:rPr>
              <w:t>97490 SAINTE CLOTILDE - Reunion</w:t>
            </w:r>
          </w:p>
          <w:tbl>
            <w:tblPr>
              <w:tblW w:w="293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"/>
              <w:gridCol w:w="2268"/>
            </w:tblGrid>
            <w:tr w:rsidR="00BA4D05" w:rsidRPr="00190BDC" w14:paraId="328A28FB" w14:textId="77777777" w:rsidTr="00132DF8">
              <w:trPr>
                <w:trHeight w:val="268"/>
              </w:trPr>
              <w:tc>
                <w:tcPr>
                  <w:tcW w:w="666" w:type="dxa"/>
                  <w:shd w:val="clear" w:color="auto" w:fill="auto"/>
                  <w:vAlign w:val="center"/>
                </w:tcPr>
                <w:p w14:paraId="27A862D6" w14:textId="77777777" w:rsidR="00BA4D05" w:rsidRPr="00190BDC" w:rsidRDefault="00BA4D05" w:rsidP="00BA4D05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 w:after="0"/>
                    <w:jc w:val="left"/>
                    <w:rPr>
                      <w:rFonts w:cs="Calibri"/>
                      <w:lang w:val="fr-FR"/>
                    </w:rPr>
                  </w:pPr>
                  <w:r w:rsidRPr="00190BDC">
                    <w:rPr>
                      <w:rFonts w:cs="Calibri"/>
                      <w:lang w:val="fr-FR"/>
                    </w:rPr>
                    <w:t>Tel :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1E46883" w14:textId="77777777" w:rsidR="00BA4D05" w:rsidRPr="00190BDC" w:rsidRDefault="00BA4D05" w:rsidP="00BA4D05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 w:after="0"/>
                    <w:jc w:val="left"/>
                    <w:rPr>
                      <w:rFonts w:cs="Calibri"/>
                      <w:lang w:val="fr-CH"/>
                    </w:rPr>
                  </w:pPr>
                  <w:r w:rsidRPr="00190BDC">
                    <w:rPr>
                      <w:rFonts w:cs="Calibri"/>
                      <w:lang w:val="fr-CH"/>
                    </w:rPr>
                    <w:t>+262 262 165364</w:t>
                  </w:r>
                </w:p>
              </w:tc>
            </w:tr>
            <w:tr w:rsidR="00BA4D05" w:rsidRPr="00190BDC" w14:paraId="0A705D8C" w14:textId="77777777" w:rsidTr="00132DF8">
              <w:trPr>
                <w:trHeight w:val="268"/>
              </w:trPr>
              <w:tc>
                <w:tcPr>
                  <w:tcW w:w="666" w:type="dxa"/>
                  <w:shd w:val="clear" w:color="auto" w:fill="auto"/>
                  <w:vAlign w:val="center"/>
                </w:tcPr>
                <w:p w14:paraId="7952F249" w14:textId="77777777" w:rsidR="00BA4D05" w:rsidRPr="00190BDC" w:rsidRDefault="00BA4D05" w:rsidP="00BA4D05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 w:after="0"/>
                    <w:jc w:val="left"/>
                    <w:rPr>
                      <w:rFonts w:cs="Calibri"/>
                      <w:lang w:val="fr-FR"/>
                    </w:rPr>
                  </w:pPr>
                  <w:r w:rsidRPr="00190BDC">
                    <w:rPr>
                      <w:rFonts w:cs="Calibri"/>
                      <w:lang w:val="fr-FR"/>
                    </w:rPr>
                    <w:t>E-mail :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E25C7D6" w14:textId="77777777" w:rsidR="00BA4D05" w:rsidRPr="00190BDC" w:rsidRDefault="00BA4D05" w:rsidP="00BA4D05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 w:after="0"/>
                    <w:jc w:val="left"/>
                    <w:rPr>
                      <w:rFonts w:cs="Calibri"/>
                      <w:lang w:val="fr-FR"/>
                    </w:rPr>
                  </w:pPr>
                  <w:r w:rsidRPr="00190BDC">
                    <w:rPr>
                      <w:rFonts w:cs="Calibri"/>
                      <w:lang w:val="fr-CH"/>
                    </w:rPr>
                    <w:t>numerotation@trm.re</w:t>
                  </w:r>
                </w:p>
              </w:tc>
            </w:tr>
          </w:tbl>
          <w:p w14:paraId="13C180A1" w14:textId="77777777" w:rsidR="00BA4D05" w:rsidRPr="00190BDC" w:rsidRDefault="00BA4D05" w:rsidP="00BA4D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  <w:lang w:val="fr-FR"/>
              </w:rPr>
            </w:pPr>
          </w:p>
        </w:tc>
      </w:tr>
      <w:tr w:rsidR="00BA4D05" w:rsidRPr="006774F5" w14:paraId="61BA39EA" w14:textId="77777777" w:rsidTr="00132DF8">
        <w:trPr>
          <w:cantSplit/>
          <w:trHeight w:val="1011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B07D7" w14:textId="77777777" w:rsidR="00BA4D05" w:rsidRPr="00FD6CFC" w:rsidRDefault="00BA4D05" w:rsidP="00BA4D0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es-ES"/>
              </w:rPr>
            </w:pPr>
            <w:r w:rsidRPr="00FD6CFC">
              <w:rPr>
                <w:rFonts w:cs="Arial"/>
                <w:lang w:val="es-ES"/>
              </w:rPr>
              <w:t>Departamentos y territorios franceses del Océano Índico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996C" w14:textId="77777777" w:rsidR="00BA4D05" w:rsidRPr="00190BDC" w:rsidRDefault="00BA4D05" w:rsidP="00BA4D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Calibri"/>
                <w:b/>
                <w:lang w:val="fr-CH"/>
              </w:rPr>
            </w:pPr>
            <w:r w:rsidRPr="00190BDC">
              <w:rPr>
                <w:rFonts w:cs="Calibri"/>
                <w:b/>
                <w:lang w:val="fr-CH"/>
              </w:rPr>
              <w:t>Telco OI Réunion</w:t>
            </w:r>
          </w:p>
          <w:p w14:paraId="73F2B320" w14:textId="77777777" w:rsidR="00BA4D05" w:rsidRPr="00190BDC" w:rsidRDefault="00BA4D05" w:rsidP="00BA4D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Calibri"/>
                <w:lang w:val="fr-CH"/>
              </w:rPr>
            </w:pPr>
            <w:r w:rsidRPr="00190BDC">
              <w:rPr>
                <w:rFonts w:cs="Calibri"/>
                <w:lang w:val="fr-CH"/>
              </w:rPr>
              <w:t>1, Rue Joseph WETZELL</w:t>
            </w:r>
          </w:p>
          <w:p w14:paraId="40CECC3C" w14:textId="77777777" w:rsidR="00BA4D05" w:rsidRPr="00190BDC" w:rsidRDefault="00BA4D05" w:rsidP="00BA4D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Calibri"/>
                <w:lang w:val="fr-CH"/>
              </w:rPr>
            </w:pPr>
            <w:r w:rsidRPr="00190BDC">
              <w:rPr>
                <w:rFonts w:cs="Calibri"/>
                <w:lang w:val="fr-CH"/>
              </w:rPr>
              <w:t>Technopole de La Réunion</w:t>
            </w:r>
          </w:p>
          <w:p w14:paraId="587DEC24" w14:textId="77777777" w:rsidR="00BA4D05" w:rsidRPr="00FD6CFC" w:rsidRDefault="00BA4D05" w:rsidP="00BA4D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fr-FR"/>
              </w:rPr>
            </w:pPr>
            <w:r w:rsidRPr="00190BDC">
              <w:rPr>
                <w:rFonts w:cs="Calibri"/>
                <w:lang w:val="fr-CH"/>
              </w:rPr>
              <w:t>97490 SAINTE CLOTILDE - Reunion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912D1" w14:textId="77777777" w:rsidR="00BA4D05" w:rsidRPr="00190BDC" w:rsidRDefault="00BA4D05" w:rsidP="00BA4D0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</w:rPr>
            </w:pPr>
            <w:r w:rsidRPr="00190BDC">
              <w:rPr>
                <w:rFonts w:cs="Arial"/>
                <w:b/>
                <w:lang w:val="fr-FR"/>
              </w:rPr>
              <w:t>89 262 03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D1CA" w14:textId="77777777" w:rsidR="00BA4D05" w:rsidRPr="00FD6CFC" w:rsidRDefault="00BA4D05" w:rsidP="00BA4D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Calibri"/>
              </w:rPr>
            </w:pPr>
            <w:r w:rsidRPr="00FD6CFC">
              <w:rPr>
                <w:rFonts w:cs="Calibri"/>
              </w:rPr>
              <w:t>Telco OI Core network department</w:t>
            </w:r>
          </w:p>
          <w:p w14:paraId="20840196" w14:textId="77777777" w:rsidR="00BA4D05" w:rsidRPr="00FD6CFC" w:rsidRDefault="00BA4D05" w:rsidP="00BA4D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Calibri"/>
              </w:rPr>
            </w:pPr>
            <w:r w:rsidRPr="00FD6CFC">
              <w:rPr>
                <w:rFonts w:cs="Calibri"/>
              </w:rPr>
              <w:t>1, Rue Joseph WETZELL</w:t>
            </w:r>
          </w:p>
          <w:p w14:paraId="033D8ABF" w14:textId="77777777" w:rsidR="00BA4D05" w:rsidRPr="00190BDC" w:rsidRDefault="00BA4D05" w:rsidP="00BA4D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Calibri"/>
                <w:lang w:val="fr-CH"/>
              </w:rPr>
            </w:pPr>
            <w:r w:rsidRPr="00190BDC">
              <w:rPr>
                <w:rFonts w:cs="Calibri"/>
                <w:lang w:val="fr-CH"/>
              </w:rPr>
              <w:t>Technopole de La Réunion</w:t>
            </w:r>
          </w:p>
          <w:p w14:paraId="6B007E27" w14:textId="77777777" w:rsidR="00BA4D05" w:rsidRPr="00190BDC" w:rsidRDefault="00BA4D05" w:rsidP="00BA4D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Calibri"/>
                <w:lang w:val="fr-CH"/>
              </w:rPr>
            </w:pPr>
            <w:r w:rsidRPr="00190BDC">
              <w:rPr>
                <w:rFonts w:cs="Calibri"/>
                <w:lang w:val="fr-CH"/>
              </w:rPr>
              <w:t>97490 SAINTE CLOTILDE –</w:t>
            </w:r>
            <w:r w:rsidRPr="00FD6CFC">
              <w:rPr>
                <w:lang w:val="fr-FR"/>
              </w:rPr>
              <w:t xml:space="preserve"> </w:t>
            </w:r>
            <w:r w:rsidRPr="00190BDC">
              <w:rPr>
                <w:rFonts w:cs="Calibri"/>
                <w:lang w:val="fr-CH"/>
              </w:rPr>
              <w:t>Reunion</w:t>
            </w:r>
          </w:p>
          <w:tbl>
            <w:tblPr>
              <w:tblW w:w="293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"/>
              <w:gridCol w:w="2268"/>
            </w:tblGrid>
            <w:tr w:rsidR="00BA4D05" w:rsidRPr="00190BDC" w14:paraId="130F5D3B" w14:textId="77777777" w:rsidTr="00132DF8">
              <w:trPr>
                <w:trHeight w:val="268"/>
              </w:trPr>
              <w:tc>
                <w:tcPr>
                  <w:tcW w:w="666" w:type="dxa"/>
                  <w:shd w:val="clear" w:color="auto" w:fill="auto"/>
                  <w:vAlign w:val="center"/>
                </w:tcPr>
                <w:p w14:paraId="0CF483ED" w14:textId="77777777" w:rsidR="00BA4D05" w:rsidRPr="00190BDC" w:rsidRDefault="00BA4D05" w:rsidP="00BA4D05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 w:after="0"/>
                    <w:jc w:val="left"/>
                    <w:rPr>
                      <w:rFonts w:cs="Calibri"/>
                      <w:lang w:val="fr-FR"/>
                    </w:rPr>
                  </w:pPr>
                  <w:r w:rsidRPr="00190BDC">
                    <w:rPr>
                      <w:rFonts w:cs="Calibri"/>
                      <w:lang w:val="fr-FR"/>
                    </w:rPr>
                    <w:t>Tel :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B75D8EB" w14:textId="77777777" w:rsidR="00BA4D05" w:rsidRPr="00190BDC" w:rsidRDefault="00BA4D05" w:rsidP="00BA4D05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 w:after="0"/>
                    <w:jc w:val="left"/>
                    <w:rPr>
                      <w:rFonts w:cs="Calibri"/>
                      <w:lang w:val="fr-CH"/>
                    </w:rPr>
                  </w:pPr>
                  <w:r w:rsidRPr="00190BDC">
                    <w:rPr>
                      <w:rFonts w:cs="Calibri"/>
                      <w:lang w:val="fr-CH"/>
                    </w:rPr>
                    <w:t>+262 262 165364</w:t>
                  </w:r>
                </w:p>
              </w:tc>
            </w:tr>
            <w:tr w:rsidR="00BA4D05" w:rsidRPr="00190BDC" w14:paraId="683332A1" w14:textId="77777777" w:rsidTr="00132DF8">
              <w:trPr>
                <w:trHeight w:val="268"/>
              </w:trPr>
              <w:tc>
                <w:tcPr>
                  <w:tcW w:w="666" w:type="dxa"/>
                  <w:shd w:val="clear" w:color="auto" w:fill="auto"/>
                  <w:vAlign w:val="center"/>
                </w:tcPr>
                <w:p w14:paraId="4F785A34" w14:textId="77777777" w:rsidR="00BA4D05" w:rsidRPr="00190BDC" w:rsidRDefault="00BA4D05" w:rsidP="00BA4D05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 w:after="0"/>
                    <w:jc w:val="left"/>
                    <w:rPr>
                      <w:rFonts w:cs="Calibri"/>
                      <w:lang w:val="fr-FR"/>
                    </w:rPr>
                  </w:pPr>
                  <w:r w:rsidRPr="00190BDC">
                    <w:rPr>
                      <w:rFonts w:cs="Calibri"/>
                      <w:lang w:val="fr-FR"/>
                    </w:rPr>
                    <w:t>E-mail :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57295874" w14:textId="77777777" w:rsidR="00BA4D05" w:rsidRPr="00190BDC" w:rsidRDefault="00BA4D05" w:rsidP="00BA4D05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 w:after="0"/>
                    <w:jc w:val="left"/>
                    <w:rPr>
                      <w:rFonts w:cs="Calibri"/>
                      <w:lang w:val="fr-FR"/>
                    </w:rPr>
                  </w:pPr>
                  <w:r w:rsidRPr="00190BDC">
                    <w:rPr>
                      <w:rFonts w:cs="Calibri"/>
                      <w:lang w:val="fr-CH"/>
                    </w:rPr>
                    <w:t>numerotation@trm.re</w:t>
                  </w:r>
                </w:p>
              </w:tc>
            </w:tr>
          </w:tbl>
          <w:p w14:paraId="0F2A3830" w14:textId="77777777" w:rsidR="00BA4D05" w:rsidRPr="00190BDC" w:rsidRDefault="00BA4D05" w:rsidP="00BA4D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  <w:lang w:val="fr-FR"/>
              </w:rPr>
            </w:pPr>
          </w:p>
        </w:tc>
      </w:tr>
    </w:tbl>
    <w:p w14:paraId="404CB3DA" w14:textId="77777777" w:rsidR="00BA4D05" w:rsidRPr="00AD0F57" w:rsidRDefault="00BA4D05" w:rsidP="00BA4D05">
      <w:pPr>
        <w:tabs>
          <w:tab w:val="left" w:pos="1560"/>
          <w:tab w:val="left" w:pos="4140"/>
          <w:tab w:val="left" w:pos="4230"/>
        </w:tabs>
        <w:spacing w:before="360" w:after="120"/>
        <w:rPr>
          <w:lang w:val="fr-FR"/>
        </w:rPr>
      </w:pPr>
    </w:p>
    <w:p w14:paraId="37FC8A2C" w14:textId="0364D7A5" w:rsidR="009D4814" w:rsidRPr="009D4814" w:rsidRDefault="009D4814" w:rsidP="007F2092">
      <w:pPr>
        <w:rPr>
          <w:rFonts w:asciiTheme="minorHAnsi" w:hAnsiTheme="minorHAnsi" w:cstheme="minorHAnsi"/>
          <w:lang w:val="es-ES_tradnl"/>
        </w:rPr>
      </w:pPr>
    </w:p>
    <w:p w14:paraId="4EB18665" w14:textId="77777777" w:rsidR="009D4814" w:rsidRDefault="009D4814" w:rsidP="007F2092">
      <w:pPr>
        <w:rPr>
          <w:lang w:val="es-ES_tradnl"/>
        </w:rPr>
      </w:pPr>
    </w:p>
    <w:p w14:paraId="4329A9B8" w14:textId="7F57D303" w:rsidR="005D6993" w:rsidRDefault="005D6993" w:rsidP="007F2092">
      <w:pPr>
        <w:rPr>
          <w:lang w:val="es-ES_tradnl"/>
        </w:rPr>
      </w:pPr>
      <w:r>
        <w:rPr>
          <w:lang w:val="es-ES_tradnl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"/>
        <w:gridCol w:w="8959"/>
      </w:tblGrid>
      <w:tr w:rsidR="00BA4D05" w:rsidRPr="00BA4D05" w14:paraId="07A4762D" w14:textId="77777777" w:rsidTr="00132DF8">
        <w:trPr>
          <w:trHeight w:val="1064"/>
        </w:trPr>
        <w:tc>
          <w:tcPr>
            <w:tcW w:w="110" w:type="dxa"/>
          </w:tcPr>
          <w:p w14:paraId="6B731767" w14:textId="77777777" w:rsidR="00BA4D05" w:rsidRDefault="00BA4D05" w:rsidP="00132DF8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tbl>
            <w:tblPr>
              <w:tblW w:w="8959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59"/>
            </w:tblGrid>
            <w:tr w:rsidR="00BA4D05" w:rsidRPr="00BA4D05" w14:paraId="27F26E0D" w14:textId="77777777" w:rsidTr="00BA4D05">
              <w:trPr>
                <w:trHeight w:val="986"/>
                <w:jc w:val="center"/>
              </w:trPr>
              <w:tc>
                <w:tcPr>
                  <w:tcW w:w="8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B44B" w14:textId="77C7B1D8" w:rsidR="00BA4D05" w:rsidRPr="00BA4D05" w:rsidRDefault="00BA4D05" w:rsidP="00132DF8">
                  <w:pPr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  <w:lang w:val="es-ES"/>
                    </w:rPr>
                  </w:pPr>
                  <w:r w:rsidRPr="00BE79CA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CO"/>
                    </w:rPr>
                    <w:t xml:space="preserve">Indicativos de red para el servicio móvil (MNC) del </w:t>
                  </w:r>
                  <w:r w:rsidRPr="00BE79CA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CO"/>
                    </w:rPr>
                    <w:br/>
                    <w:t>plan de identificación internacional para redes públicas y suscripciones</w:t>
                  </w:r>
                  <w:r w:rsidRPr="00BE79CA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CO"/>
                    </w:rPr>
                    <w:br/>
                    <w:t>(Según la Recomendación UIT-T E.212 (09/2016))</w:t>
                  </w:r>
                  <w:r w:rsidRPr="00BE79CA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CO"/>
                    </w:rPr>
                    <w:br/>
                    <w:t>(Situación al 15 de diciembre de 2018)</w:t>
                  </w:r>
                </w:p>
              </w:tc>
            </w:tr>
          </w:tbl>
          <w:p w14:paraId="1A74A32B" w14:textId="77777777" w:rsidR="00BA4D05" w:rsidRPr="00BA4D05" w:rsidRDefault="00BA4D05" w:rsidP="00132DF8">
            <w:pPr>
              <w:rPr>
                <w:lang w:val="es-ES"/>
              </w:rPr>
            </w:pPr>
          </w:p>
        </w:tc>
      </w:tr>
    </w:tbl>
    <w:p w14:paraId="03ADE9E7" w14:textId="77777777" w:rsidR="00C13593" w:rsidRPr="00BA4D05" w:rsidRDefault="00C13593" w:rsidP="00C13593">
      <w:pPr>
        <w:spacing w:after="0"/>
        <w:rPr>
          <w:sz w:val="0"/>
          <w:lang w:val="es-ES"/>
        </w:rPr>
      </w:pPr>
    </w:p>
    <w:p w14:paraId="6E0F7166" w14:textId="77777777" w:rsidR="00BA4D05" w:rsidRPr="00BA4D05" w:rsidRDefault="00BA4D05" w:rsidP="00BA4D05">
      <w:pPr>
        <w:spacing w:before="0" w:after="0"/>
        <w:jc w:val="center"/>
        <w:rPr>
          <w:rFonts w:asciiTheme="minorHAnsi" w:hAnsiTheme="minorHAnsi" w:cstheme="minorHAnsi"/>
          <w:lang w:val="es-ES"/>
        </w:rPr>
      </w:pPr>
      <w:r w:rsidRPr="00BA4D05">
        <w:rPr>
          <w:rFonts w:asciiTheme="minorHAnsi" w:eastAsia="Arial" w:hAnsiTheme="minorHAnsi" w:cstheme="minorHAnsi"/>
          <w:color w:val="000000"/>
          <w:lang w:val="es-ES"/>
        </w:rPr>
        <w:t>(Anexo al Boletín de Explotación de la UIT N.° 1162 - 15.XII.2018)</w:t>
      </w:r>
    </w:p>
    <w:p w14:paraId="292D7CC7" w14:textId="617E464C" w:rsidR="0010543B" w:rsidRPr="00BA4D05" w:rsidRDefault="00BA4D05" w:rsidP="00BA4D0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asciiTheme="minorHAnsi" w:hAnsiTheme="minorHAnsi" w:cstheme="minorHAnsi"/>
          <w:lang w:val="es-ES"/>
        </w:rPr>
      </w:pPr>
      <w:r w:rsidRPr="00BA4D05">
        <w:rPr>
          <w:rFonts w:asciiTheme="minorHAnsi" w:eastAsia="Arial" w:hAnsiTheme="minorHAnsi" w:cstheme="minorHAnsi"/>
          <w:color w:val="000000"/>
        </w:rPr>
        <w:t xml:space="preserve">(Enmienda </w:t>
      </w:r>
      <w:r w:rsidRPr="00BA4D05">
        <w:rPr>
          <w:rFonts w:asciiTheme="minorHAnsi" w:eastAsia="Calibri" w:hAnsiTheme="minorHAnsi" w:cstheme="minorHAnsi"/>
          <w:color w:val="000000"/>
        </w:rPr>
        <w:t>N.°</w:t>
      </w:r>
      <w:r w:rsidRPr="00BA4D05">
        <w:rPr>
          <w:rFonts w:asciiTheme="minorHAnsi" w:eastAsia="Arial" w:hAnsiTheme="minorHAnsi" w:cstheme="minorHAnsi"/>
          <w:color w:val="000000"/>
        </w:rPr>
        <w:t>94)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9054"/>
        <w:gridCol w:w="6"/>
      </w:tblGrid>
      <w:tr w:rsidR="00BA4D05" w:rsidRPr="00BA4D05" w14:paraId="66FA0CB4" w14:textId="77777777" w:rsidTr="0034385F">
        <w:tc>
          <w:tcPr>
            <w:tcW w:w="5" w:type="dxa"/>
          </w:tcPr>
          <w:p w14:paraId="30D3988D" w14:textId="77777777" w:rsidR="00BA4D05" w:rsidRDefault="00BA4D05" w:rsidP="00132DF8">
            <w:pPr>
              <w:pStyle w:val="EmptyCellLayoutStyle"/>
              <w:spacing w:after="0" w:line="240" w:lineRule="auto"/>
            </w:pPr>
          </w:p>
        </w:tc>
        <w:tc>
          <w:tcPr>
            <w:tcW w:w="90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"/>
              <w:gridCol w:w="67"/>
              <w:gridCol w:w="8956"/>
              <w:gridCol w:w="20"/>
              <w:gridCol w:w="6"/>
            </w:tblGrid>
            <w:tr w:rsidR="00BA4D05" w14:paraId="7D0F58D8" w14:textId="77777777" w:rsidTr="00132DF8">
              <w:trPr>
                <w:trHeight w:val="178"/>
              </w:trPr>
              <w:tc>
                <w:tcPr>
                  <w:tcW w:w="101" w:type="dxa"/>
                </w:tcPr>
                <w:p w14:paraId="4090395B" w14:textId="77777777" w:rsidR="00BA4D05" w:rsidRDefault="00BA4D05" w:rsidP="00132DF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77F5339E" w14:textId="77777777" w:rsidR="00BA4D05" w:rsidRDefault="00BA4D05" w:rsidP="00132DF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14CA3341" w14:textId="77777777" w:rsidR="00BA4D05" w:rsidRDefault="00BA4D05" w:rsidP="00132DF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2C1D0C06" w14:textId="77777777" w:rsidR="00BA4D05" w:rsidRDefault="00BA4D05" w:rsidP="00132DF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7162F9A0" w14:textId="77777777" w:rsidR="00BA4D05" w:rsidRDefault="00BA4D05" w:rsidP="00132DF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A4D05" w14:paraId="057EDA8C" w14:textId="77777777" w:rsidTr="00132DF8">
              <w:tc>
                <w:tcPr>
                  <w:tcW w:w="101" w:type="dxa"/>
                </w:tcPr>
                <w:p w14:paraId="50D0620F" w14:textId="77777777" w:rsidR="00BA4D05" w:rsidRDefault="00BA4D05" w:rsidP="00132DF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654EC292" w14:textId="77777777" w:rsidR="00BA4D05" w:rsidRDefault="00BA4D05" w:rsidP="00132DF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  <w:gridSpan w:val="2"/>
                </w:tcPr>
                <w:tbl>
                  <w:tblPr>
                    <w:tblW w:w="895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09"/>
                    <w:gridCol w:w="2136"/>
                    <w:gridCol w:w="3505"/>
                  </w:tblGrid>
                  <w:tr w:rsidR="00BA4D05" w:rsidRPr="00BA4D05" w14:paraId="46231363" w14:textId="77777777" w:rsidTr="0034385F">
                    <w:trPr>
                      <w:trHeight w:val="466"/>
                    </w:trPr>
                    <w:tc>
                      <w:tcPr>
                        <w:tcW w:w="330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8B552D" w14:textId="77777777" w:rsidR="00BA4D05" w:rsidRPr="00260DE5" w:rsidRDefault="00BA4D05" w:rsidP="00132DF8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260DE5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14F55AD" w14:textId="77777777" w:rsidR="00BA4D05" w:rsidRPr="00260DE5" w:rsidRDefault="00BA4D05" w:rsidP="00132DF8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260DE5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350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B967569" w14:textId="77777777" w:rsidR="00BA4D05" w:rsidRPr="00BA4D05" w:rsidRDefault="00BA4D05" w:rsidP="00132DF8">
                        <w:pPr>
                          <w:spacing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BA4D05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  <w:lang w:val="es-ES"/>
                          </w:rPr>
                          <w:t>Nombre de la Red/Operador</w:t>
                        </w:r>
                      </w:p>
                    </w:tc>
                  </w:tr>
                  <w:tr w:rsidR="00BA4D05" w:rsidRPr="00BA4D05" w14:paraId="409114B8" w14:textId="77777777" w:rsidTr="0034385F">
                    <w:trPr>
                      <w:trHeight w:val="262"/>
                    </w:trPr>
                    <w:tc>
                      <w:tcPr>
                        <w:tcW w:w="3309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AAB996D" w14:textId="5827E0EF" w:rsidR="00BA4D05" w:rsidRPr="00BA4D05" w:rsidRDefault="00BA4D05" w:rsidP="00BA4D05">
                        <w:pPr>
                          <w:spacing w:after="0"/>
                          <w:jc w:val="left"/>
                          <w:rPr>
                            <w:lang w:val="es-ES"/>
                          </w:rPr>
                        </w:pPr>
                        <w:r w:rsidRPr="00BA4D05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 xml:space="preserve">Móvil internacional, </w:t>
                        </w:r>
                        <w:r w:rsidR="0034385F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br/>
                        </w:r>
                        <w:r w:rsidRPr="00BA4D05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 xml:space="preserve">indicativo compartido </w:t>
                        </w:r>
                        <w:r w:rsidR="0034385F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 xml:space="preserve">      </w:t>
                        </w:r>
                        <w:r w:rsidRPr="00BA4D05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>ADD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429C9FB" w14:textId="77777777" w:rsidR="00BA4D05" w:rsidRPr="00BA4D05" w:rsidRDefault="00BA4D05" w:rsidP="00132DF8">
                        <w:pPr>
                          <w:spacing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350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23684CA" w14:textId="77777777" w:rsidR="00BA4D05" w:rsidRPr="00BA4D05" w:rsidRDefault="00BA4D05" w:rsidP="00132DF8">
                        <w:pPr>
                          <w:spacing w:after="0"/>
                          <w:rPr>
                            <w:lang w:val="es-ES"/>
                          </w:rPr>
                        </w:pPr>
                      </w:p>
                    </w:tc>
                  </w:tr>
                  <w:tr w:rsidR="00BA4D05" w14:paraId="15B1C29E" w14:textId="77777777" w:rsidTr="0034385F">
                    <w:trPr>
                      <w:trHeight w:val="262"/>
                    </w:trPr>
                    <w:tc>
                      <w:tcPr>
                        <w:tcW w:w="3309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8D4C0CC" w14:textId="77777777" w:rsidR="00BA4D05" w:rsidRPr="00BA4D05" w:rsidRDefault="00BA4D05" w:rsidP="00132DF8">
                        <w:pPr>
                          <w:spacing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213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4F4FF71" w14:textId="77777777" w:rsidR="00BA4D05" w:rsidRDefault="00BA4D05" w:rsidP="00132DF8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901 98</w:t>
                        </w:r>
                      </w:p>
                    </w:tc>
                    <w:tc>
                      <w:tcPr>
                        <w:tcW w:w="350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5F867C5" w14:textId="77777777" w:rsidR="00BA4D05" w:rsidRDefault="00BA4D05" w:rsidP="00132DF8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Skylo Technologies, Inc.</w:t>
                        </w:r>
                      </w:p>
                    </w:tc>
                  </w:tr>
                </w:tbl>
                <w:p w14:paraId="5F83D6E7" w14:textId="77777777" w:rsidR="00BA4D05" w:rsidRDefault="00BA4D05" w:rsidP="00132DF8">
                  <w:pPr>
                    <w:spacing w:after="0"/>
                  </w:pPr>
                </w:p>
              </w:tc>
              <w:tc>
                <w:tcPr>
                  <w:tcW w:w="253" w:type="dxa"/>
                </w:tcPr>
                <w:p w14:paraId="5FD83BE6" w14:textId="77777777" w:rsidR="00BA4D05" w:rsidRDefault="00BA4D05" w:rsidP="00132DF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A4D05" w14:paraId="73E1786B" w14:textId="77777777" w:rsidTr="00132DF8">
              <w:trPr>
                <w:trHeight w:val="487"/>
              </w:trPr>
              <w:tc>
                <w:tcPr>
                  <w:tcW w:w="101" w:type="dxa"/>
                </w:tcPr>
                <w:p w14:paraId="6E92E73A" w14:textId="77777777" w:rsidR="00BA4D05" w:rsidRDefault="00BA4D05" w:rsidP="00132DF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14BD8905" w14:textId="77777777" w:rsidR="00BA4D05" w:rsidRDefault="00BA4D05" w:rsidP="00132DF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463E3C7D" w14:textId="77777777" w:rsidR="00BA4D05" w:rsidRDefault="00BA4D05" w:rsidP="00132DF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5CA35FAD" w14:textId="77777777" w:rsidR="00BA4D05" w:rsidRDefault="00BA4D05" w:rsidP="00132DF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029A48A4" w14:textId="77777777" w:rsidR="00BA4D05" w:rsidRDefault="00BA4D05" w:rsidP="00132DF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A4D05" w:rsidRPr="00BA4D05" w14:paraId="515B1554" w14:textId="77777777" w:rsidTr="00132DF8">
              <w:trPr>
                <w:trHeight w:val="688"/>
              </w:trPr>
              <w:tc>
                <w:tcPr>
                  <w:tcW w:w="101" w:type="dxa"/>
                </w:tcPr>
                <w:p w14:paraId="2BD58D99" w14:textId="77777777" w:rsidR="00BA4D05" w:rsidRDefault="00BA4D05" w:rsidP="00132DF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  <w:gridSpan w:val="2"/>
                </w:tcPr>
                <w:tbl>
                  <w:tblPr>
                    <w:tblW w:w="9571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71"/>
                  </w:tblGrid>
                  <w:tr w:rsidR="00BA4D05" w:rsidRPr="00BA4D05" w14:paraId="0A94E686" w14:textId="77777777" w:rsidTr="00132DF8">
                    <w:trPr>
                      <w:trHeight w:val="610"/>
                    </w:trPr>
                    <w:tc>
                      <w:tcPr>
                        <w:tcW w:w="9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AA5E034" w14:textId="77777777" w:rsidR="00BA4D05" w:rsidRPr="00BA4D05" w:rsidRDefault="00BA4D05" w:rsidP="0034385F">
                        <w:pPr>
                          <w:spacing w:before="0" w:after="0"/>
                        </w:pPr>
                        <w:r w:rsidRPr="00BA4D05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____________</w:t>
                        </w:r>
                      </w:p>
                      <w:p w14:paraId="0896F885" w14:textId="77777777" w:rsidR="00BA4D05" w:rsidRPr="00BA4D05" w:rsidRDefault="00BA4D05" w:rsidP="00BA4D05">
                        <w:pPr>
                          <w:spacing w:before="0" w:after="0"/>
                        </w:pPr>
                        <w:r w:rsidRPr="00BA4D05">
                          <w:rPr>
                            <w:rFonts w:eastAsia="Calibri"/>
                            <w:color w:val="000000"/>
                            <w:sz w:val="16"/>
                          </w:rPr>
                          <w:t>*</w:t>
                        </w:r>
                        <w:r w:rsidRPr="00BA4D05"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 MCC: Mobile Country Code / Indicatif de pays du mobile / Indicativo de país para el servicio móvil</w:t>
                        </w:r>
                      </w:p>
                      <w:p w14:paraId="22C8C0B0" w14:textId="77777777" w:rsidR="00BA4D05" w:rsidRPr="00BA4D05" w:rsidRDefault="00BA4D05" w:rsidP="00BA4D05">
                        <w:pPr>
                          <w:spacing w:before="0" w:after="0"/>
                        </w:pPr>
                        <w:r w:rsidRPr="00BA4D05"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14:paraId="0D5C5A34" w14:textId="77777777" w:rsidR="00BA4D05" w:rsidRPr="00BA4D05" w:rsidRDefault="00BA4D05" w:rsidP="00132DF8">
                  <w:pPr>
                    <w:spacing w:after="0"/>
                  </w:pPr>
                </w:p>
              </w:tc>
              <w:tc>
                <w:tcPr>
                  <w:tcW w:w="12" w:type="dxa"/>
                </w:tcPr>
                <w:p w14:paraId="2AFD4739" w14:textId="77777777" w:rsidR="00BA4D05" w:rsidRPr="00BA4D05" w:rsidRDefault="00BA4D05" w:rsidP="00132DF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51A21060" w14:textId="77777777" w:rsidR="00BA4D05" w:rsidRPr="00BA4D05" w:rsidRDefault="00BA4D05" w:rsidP="00132DF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A4D05" w:rsidRPr="00BA4D05" w14:paraId="517147E1" w14:textId="77777777" w:rsidTr="00132DF8">
              <w:trPr>
                <w:trHeight w:val="211"/>
              </w:trPr>
              <w:tc>
                <w:tcPr>
                  <w:tcW w:w="101" w:type="dxa"/>
                </w:tcPr>
                <w:p w14:paraId="2E4E2B48" w14:textId="77777777" w:rsidR="00BA4D05" w:rsidRPr="00BA4D05" w:rsidRDefault="00BA4D05" w:rsidP="00132DF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07DF34FD" w14:textId="77777777" w:rsidR="00BA4D05" w:rsidRPr="00BA4D05" w:rsidRDefault="00BA4D05" w:rsidP="00132DF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19007A7F" w14:textId="77777777" w:rsidR="00BA4D05" w:rsidRPr="00BA4D05" w:rsidRDefault="00BA4D05" w:rsidP="00132DF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2681089" w14:textId="77777777" w:rsidR="00BA4D05" w:rsidRPr="00BA4D05" w:rsidRDefault="00BA4D05" w:rsidP="00132DF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2D4F2CAA" w14:textId="77777777" w:rsidR="00BA4D05" w:rsidRPr="00BA4D05" w:rsidRDefault="00BA4D05" w:rsidP="00132DF8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01DF5F94" w14:textId="77777777" w:rsidR="00BA4D05" w:rsidRPr="00BA4D05" w:rsidRDefault="00BA4D05" w:rsidP="00132DF8">
            <w:pPr>
              <w:spacing w:after="0"/>
            </w:pPr>
          </w:p>
        </w:tc>
        <w:tc>
          <w:tcPr>
            <w:tcW w:w="6" w:type="dxa"/>
          </w:tcPr>
          <w:p w14:paraId="71626643" w14:textId="77777777" w:rsidR="00BA4D05" w:rsidRPr="00BA4D05" w:rsidRDefault="00BA4D05" w:rsidP="00132DF8">
            <w:pPr>
              <w:pStyle w:val="EmptyCellLayoutStyle"/>
              <w:spacing w:after="0" w:line="240" w:lineRule="auto"/>
            </w:pPr>
          </w:p>
        </w:tc>
      </w:tr>
    </w:tbl>
    <w:p w14:paraId="27E7E52B" w14:textId="7A5F6229" w:rsidR="00BA4D05" w:rsidRDefault="00BA4D05" w:rsidP="005D699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</w:rPr>
      </w:pPr>
    </w:p>
    <w:p w14:paraId="3845BBE0" w14:textId="77777777" w:rsidR="0034385F" w:rsidRPr="00BA4D05" w:rsidRDefault="0034385F" w:rsidP="005D699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</w:rPr>
      </w:pPr>
    </w:p>
    <w:p w14:paraId="58A7FEE8" w14:textId="77777777" w:rsidR="0034385F" w:rsidRPr="0034385F" w:rsidRDefault="0034385F" w:rsidP="0034385F">
      <w:pPr>
        <w:pStyle w:val="Heading20"/>
        <w:spacing w:before="0"/>
        <w:rPr>
          <w:sz w:val="28"/>
          <w:lang w:val="es-ES"/>
        </w:rPr>
      </w:pPr>
      <w:bookmarkStart w:id="1065" w:name="_Toc303344679"/>
      <w:bookmarkStart w:id="1066" w:name="_Toc458411211"/>
      <w:r w:rsidRPr="0034385F">
        <w:rPr>
          <w:sz w:val="28"/>
          <w:lang w:val="es-ES"/>
        </w:rPr>
        <w:t>Lista de códigos de operador de la UIT</w:t>
      </w:r>
      <w:r w:rsidRPr="0034385F">
        <w:rPr>
          <w:sz w:val="28"/>
          <w:lang w:val="es-ES"/>
        </w:rPr>
        <w:br/>
        <w:t>(Según la Recomendación UIT-T M.1400 (03/2013))</w:t>
      </w:r>
      <w:bookmarkEnd w:id="1065"/>
      <w:r w:rsidRPr="0034385F">
        <w:rPr>
          <w:sz w:val="28"/>
          <w:lang w:val="es-ES"/>
        </w:rPr>
        <w:br/>
        <w:t>(Situación al 15 de septiembre de 2014)</w:t>
      </w:r>
      <w:bookmarkEnd w:id="1066"/>
    </w:p>
    <w:p w14:paraId="3FEAF042" w14:textId="77777777" w:rsidR="0034385F" w:rsidRDefault="0034385F" w:rsidP="0034385F">
      <w:pPr>
        <w:spacing w:before="240"/>
        <w:jc w:val="center"/>
        <w:rPr>
          <w:rFonts w:eastAsia="Calibri"/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148)</w:t>
      </w:r>
    </w:p>
    <w:p w14:paraId="330FF5FC" w14:textId="77777777" w:rsidR="0034385F" w:rsidRPr="0034385F" w:rsidRDefault="0034385F" w:rsidP="0034385F">
      <w:pPr>
        <w:rPr>
          <w:lang w:val="es-ES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420"/>
        <w:gridCol w:w="2534"/>
        <w:gridCol w:w="3402"/>
      </w:tblGrid>
      <w:tr w:rsidR="0034385F" w:rsidRPr="0010300F" w14:paraId="4620408C" w14:textId="77777777" w:rsidTr="0034385F">
        <w:trPr>
          <w:cantSplit/>
          <w:tblHeader/>
        </w:trPr>
        <w:tc>
          <w:tcPr>
            <w:tcW w:w="3420" w:type="dxa"/>
            <w:hideMark/>
          </w:tcPr>
          <w:p w14:paraId="065C8E81" w14:textId="77777777" w:rsidR="0034385F" w:rsidRPr="0010300F" w:rsidRDefault="0034385F" w:rsidP="00132DF8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534" w:type="dxa"/>
            <w:hideMark/>
          </w:tcPr>
          <w:p w14:paraId="27D3A90E" w14:textId="77777777" w:rsidR="0034385F" w:rsidRPr="0010300F" w:rsidRDefault="0034385F" w:rsidP="00132DF8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402" w:type="dxa"/>
            <w:hideMark/>
          </w:tcPr>
          <w:p w14:paraId="7E094EC8" w14:textId="77777777" w:rsidR="0034385F" w:rsidRPr="0010300F" w:rsidRDefault="0034385F" w:rsidP="00132DF8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34385F" w:rsidRPr="0010300F" w14:paraId="57EE84D4" w14:textId="77777777" w:rsidTr="0034385F">
        <w:trPr>
          <w:cantSplit/>
          <w:tblHeader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59184B" w14:textId="77777777" w:rsidR="0034385F" w:rsidRPr="0010300F" w:rsidRDefault="0034385F" w:rsidP="00132DF8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05E27E" w14:textId="77777777" w:rsidR="0034385F" w:rsidRPr="0010300F" w:rsidRDefault="0034385F" w:rsidP="00132DF8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ECF2B" w14:textId="77777777" w:rsidR="0034385F" w:rsidRPr="0010300F" w:rsidRDefault="0034385F" w:rsidP="00132DF8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746A9B8B" w14:textId="77777777" w:rsidR="0034385F" w:rsidRDefault="0034385F" w:rsidP="0034385F">
      <w:pPr>
        <w:overflowPunct/>
        <w:textAlignment w:val="auto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>
        <w:rPr>
          <w:rFonts w:eastAsia="SimSun"/>
          <w:b/>
          <w:bCs/>
          <w:i/>
          <w:iCs/>
          <w:lang w:val="es-ES"/>
        </w:rPr>
        <w:t xml:space="preserve">      </w:t>
      </w:r>
      <w:r>
        <w:rPr>
          <w:rFonts w:cs="Calibri"/>
          <w:b/>
          <w:lang w:val="es-ES"/>
        </w:rPr>
        <w:t>ADD</w:t>
      </w:r>
    </w:p>
    <w:p w14:paraId="38DE1E3B" w14:textId="77777777" w:rsidR="0034385F" w:rsidRDefault="0034385F" w:rsidP="0034385F">
      <w:pPr>
        <w:overflowPunct/>
        <w:textAlignment w:val="auto"/>
        <w:rPr>
          <w:rFonts w:cs="Calibri"/>
          <w:b/>
          <w:lang w:val="es-ES"/>
        </w:rPr>
      </w:pPr>
    </w:p>
    <w:tbl>
      <w:tblPr>
        <w:tblW w:w="9781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693"/>
        <w:gridCol w:w="3827"/>
      </w:tblGrid>
      <w:tr w:rsidR="0034385F" w:rsidRPr="00BE0344" w14:paraId="78C587F7" w14:textId="77777777" w:rsidTr="0034385F">
        <w:trPr>
          <w:cantSplit/>
        </w:trPr>
        <w:tc>
          <w:tcPr>
            <w:tcW w:w="3261" w:type="dxa"/>
          </w:tcPr>
          <w:p w14:paraId="3C3A854A" w14:textId="77777777" w:rsidR="0034385F" w:rsidRPr="00BE0344" w:rsidRDefault="0034385F" w:rsidP="0034385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BE0344">
              <w:rPr>
                <w:rFonts w:eastAsia="SimSun" w:cs="Calibri"/>
                <w:lang w:val="de-DE" w:eastAsia="zh-CN"/>
              </w:rPr>
              <w:t>HAKOM Enterprise Communications GmbH</w:t>
            </w:r>
          </w:p>
          <w:p w14:paraId="2C184924" w14:textId="77777777" w:rsidR="0034385F" w:rsidRPr="00BE0344" w:rsidRDefault="0034385F" w:rsidP="0034385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BE0344">
              <w:rPr>
                <w:rFonts w:eastAsia="SimSun" w:cs="Calibri"/>
                <w:lang w:val="de-DE" w:eastAsia="zh-CN"/>
              </w:rPr>
              <w:t>Benno-Strauss-Str. 7</w:t>
            </w:r>
          </w:p>
          <w:p w14:paraId="3ABABB14" w14:textId="77777777" w:rsidR="0034385F" w:rsidRPr="00BE0344" w:rsidRDefault="0034385F" w:rsidP="003438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asciiTheme="minorHAnsi" w:eastAsia="SimSun" w:hAnsiTheme="minorHAnsi" w:cstheme="minorHAnsi"/>
                <w:lang w:val="de-DE" w:eastAsia="zh-CN"/>
              </w:rPr>
            </w:pPr>
            <w:r w:rsidRPr="00BE0344">
              <w:rPr>
                <w:rFonts w:eastAsia="SimSun" w:cs="Calibri"/>
                <w:lang w:val="de-DE" w:eastAsia="zh-CN"/>
              </w:rPr>
              <w:t>D-90763 FUERTH</w:t>
            </w:r>
          </w:p>
        </w:tc>
        <w:tc>
          <w:tcPr>
            <w:tcW w:w="2693" w:type="dxa"/>
          </w:tcPr>
          <w:p w14:paraId="28A7AF4E" w14:textId="77777777" w:rsidR="0034385F" w:rsidRPr="00BE0344" w:rsidRDefault="0034385F" w:rsidP="0034385F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</w:rPr>
            </w:pPr>
            <w:r w:rsidRPr="00BE0344">
              <w:rPr>
                <w:rFonts w:asciiTheme="minorHAnsi" w:eastAsia="SimSun" w:hAnsiTheme="minorHAnsi" w:cstheme="minorHAnsi"/>
                <w:b/>
                <w:bCs/>
              </w:rPr>
              <w:t>HAKOM</w:t>
            </w:r>
          </w:p>
        </w:tc>
        <w:tc>
          <w:tcPr>
            <w:tcW w:w="3827" w:type="dxa"/>
          </w:tcPr>
          <w:p w14:paraId="43FD104A" w14:textId="77777777" w:rsidR="0034385F" w:rsidRPr="00BE0344" w:rsidRDefault="0034385F" w:rsidP="0034385F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BE0344">
              <w:rPr>
                <w:rFonts w:asciiTheme="minorHAnsi" w:eastAsia="SimSun" w:hAnsiTheme="minorHAnsi" w:cstheme="minorHAnsi"/>
              </w:rPr>
              <w:t>Mr Alexander Hahn</w:t>
            </w:r>
          </w:p>
          <w:p w14:paraId="5E66AF43" w14:textId="7203B918" w:rsidR="0034385F" w:rsidRPr="00BE0344" w:rsidRDefault="0034385F" w:rsidP="0034385F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BE0344">
              <w:rPr>
                <w:rFonts w:asciiTheme="minorHAnsi" w:eastAsia="SimSun" w:hAnsiTheme="minorHAnsi" w:cstheme="minorHAnsi"/>
              </w:rPr>
              <w:t xml:space="preserve">Tel.: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BE0344">
              <w:rPr>
                <w:rFonts w:asciiTheme="minorHAnsi" w:eastAsia="SimSun" w:hAnsiTheme="minorHAnsi" w:cstheme="minorHAnsi"/>
              </w:rPr>
              <w:t>+49 911 4771660</w:t>
            </w:r>
          </w:p>
          <w:p w14:paraId="245E8904" w14:textId="265D62EF" w:rsidR="0034385F" w:rsidRPr="00BE0344" w:rsidRDefault="0034385F" w:rsidP="0034385F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BE0344">
              <w:rPr>
                <w:rFonts w:asciiTheme="minorHAnsi" w:eastAsia="SimSun" w:hAnsiTheme="minorHAnsi" w:cstheme="minorHAnsi"/>
              </w:rPr>
              <w:t xml:space="preserve">Fax: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BE0344">
              <w:rPr>
                <w:rFonts w:asciiTheme="minorHAnsi" w:eastAsia="SimSun" w:hAnsiTheme="minorHAnsi" w:cstheme="minorHAnsi"/>
              </w:rPr>
              <w:t>+49 911 47716690</w:t>
            </w:r>
          </w:p>
          <w:p w14:paraId="59BB129A" w14:textId="483D15E3" w:rsidR="0034385F" w:rsidRPr="00BE0344" w:rsidRDefault="0034385F" w:rsidP="0034385F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BE0344">
              <w:rPr>
                <w:rFonts w:asciiTheme="minorHAnsi" w:eastAsia="SimSun" w:hAnsiTheme="minorHAnsi" w:cstheme="minorHAnsi"/>
              </w:rPr>
              <w:t xml:space="preserve">Email: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BE0344">
              <w:rPr>
                <w:rFonts w:asciiTheme="minorHAnsi" w:eastAsia="SimSun" w:hAnsiTheme="minorHAnsi" w:cstheme="minorHAnsi"/>
              </w:rPr>
              <w:t>info@hakom.de</w:t>
            </w:r>
          </w:p>
        </w:tc>
      </w:tr>
      <w:tr w:rsidR="0034385F" w:rsidRPr="00BE0344" w14:paraId="7AA00A5A" w14:textId="77777777" w:rsidTr="0034385F">
        <w:trPr>
          <w:cantSplit/>
        </w:trPr>
        <w:tc>
          <w:tcPr>
            <w:tcW w:w="3261" w:type="dxa"/>
          </w:tcPr>
          <w:p w14:paraId="4CFE0FC2" w14:textId="77777777" w:rsidR="0034385F" w:rsidRPr="00BE0344" w:rsidRDefault="0034385F" w:rsidP="0034385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BE0344">
              <w:rPr>
                <w:rFonts w:eastAsia="SimSun" w:cs="Calibri"/>
                <w:lang w:val="de-DE" w:eastAsia="zh-CN"/>
              </w:rPr>
              <w:t>myLoc managed IT AG</w:t>
            </w:r>
          </w:p>
          <w:p w14:paraId="49AF5739" w14:textId="77777777" w:rsidR="0034385F" w:rsidRPr="00BE0344" w:rsidRDefault="0034385F" w:rsidP="0034385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BE0344">
              <w:rPr>
                <w:rFonts w:eastAsia="SimSun" w:cs="Calibri"/>
                <w:lang w:val="de-DE" w:eastAsia="zh-CN"/>
              </w:rPr>
              <w:t>Am Gatherhof 44</w:t>
            </w:r>
          </w:p>
          <w:p w14:paraId="66B20610" w14:textId="77777777" w:rsidR="0034385F" w:rsidRPr="00BE0344" w:rsidRDefault="0034385F" w:rsidP="003438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asciiTheme="minorHAnsi" w:eastAsia="SimSun" w:hAnsiTheme="minorHAnsi" w:cstheme="minorHAnsi"/>
                <w:lang w:val="de-DE" w:eastAsia="zh-CN"/>
              </w:rPr>
            </w:pPr>
            <w:r w:rsidRPr="00BE0344">
              <w:rPr>
                <w:rFonts w:eastAsia="SimSun" w:cs="Calibri"/>
                <w:lang w:val="de-DE" w:eastAsia="zh-CN"/>
              </w:rPr>
              <w:t>D-40472 DÜSSELDORF</w:t>
            </w:r>
          </w:p>
        </w:tc>
        <w:tc>
          <w:tcPr>
            <w:tcW w:w="2693" w:type="dxa"/>
          </w:tcPr>
          <w:p w14:paraId="569F8447" w14:textId="77777777" w:rsidR="0034385F" w:rsidRPr="00BE0344" w:rsidRDefault="0034385F" w:rsidP="0034385F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</w:rPr>
            </w:pPr>
            <w:r w:rsidRPr="00BE0344">
              <w:rPr>
                <w:rFonts w:asciiTheme="minorHAnsi" w:eastAsia="SimSun" w:hAnsiTheme="minorHAnsi" w:cstheme="minorHAnsi"/>
                <w:b/>
                <w:bCs/>
              </w:rPr>
              <w:t>WIIT</w:t>
            </w:r>
          </w:p>
        </w:tc>
        <w:tc>
          <w:tcPr>
            <w:tcW w:w="3827" w:type="dxa"/>
          </w:tcPr>
          <w:p w14:paraId="40A28A49" w14:textId="77777777" w:rsidR="0034385F" w:rsidRPr="00BE0344" w:rsidRDefault="0034385F" w:rsidP="0034385F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BE0344">
              <w:rPr>
                <w:rFonts w:asciiTheme="minorHAnsi" w:eastAsia="SimSun" w:hAnsiTheme="minorHAnsi" w:cstheme="minorHAnsi"/>
              </w:rPr>
              <w:t>Mr Peter Hansen</w:t>
            </w:r>
          </w:p>
          <w:p w14:paraId="369FDAFA" w14:textId="460077CA" w:rsidR="0034385F" w:rsidRPr="00BE0344" w:rsidRDefault="0034385F" w:rsidP="0034385F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BE0344">
              <w:rPr>
                <w:rFonts w:asciiTheme="minorHAnsi" w:eastAsia="SimSun" w:hAnsiTheme="minorHAnsi" w:cstheme="minorHAnsi"/>
              </w:rPr>
              <w:t xml:space="preserve">Tel.: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BE0344">
              <w:rPr>
                <w:rFonts w:asciiTheme="minorHAnsi" w:eastAsia="SimSun" w:hAnsiTheme="minorHAnsi" w:cstheme="minorHAnsi"/>
              </w:rPr>
              <w:t>+49 211 617080</w:t>
            </w:r>
          </w:p>
          <w:p w14:paraId="2DA07519" w14:textId="45504499" w:rsidR="0034385F" w:rsidRPr="00BE0344" w:rsidRDefault="0034385F" w:rsidP="0034385F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BE0344">
              <w:rPr>
                <w:rFonts w:asciiTheme="minorHAnsi" w:eastAsia="SimSun" w:hAnsiTheme="minorHAnsi" w:cstheme="minorHAnsi"/>
              </w:rPr>
              <w:t xml:space="preserve">Fax: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BE0344">
              <w:rPr>
                <w:rFonts w:asciiTheme="minorHAnsi" w:eastAsia="SimSun" w:hAnsiTheme="minorHAnsi" w:cstheme="minorHAnsi"/>
              </w:rPr>
              <w:t>+49 211 61708556</w:t>
            </w:r>
          </w:p>
          <w:p w14:paraId="7FB91679" w14:textId="034A4D3F" w:rsidR="0034385F" w:rsidRPr="00BE0344" w:rsidRDefault="0034385F" w:rsidP="0034385F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BE0344">
              <w:rPr>
                <w:rFonts w:asciiTheme="minorHAnsi" w:eastAsia="SimSun" w:hAnsiTheme="minorHAnsi" w:cstheme="minorHAnsi"/>
              </w:rPr>
              <w:t xml:space="preserve">Email: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BE0344">
              <w:rPr>
                <w:rFonts w:asciiTheme="minorHAnsi" w:eastAsia="SimSun" w:hAnsiTheme="minorHAnsi" w:cstheme="minorHAnsi"/>
              </w:rPr>
              <w:t>peter.hansen@myloc.de</w:t>
            </w:r>
          </w:p>
        </w:tc>
      </w:tr>
      <w:tr w:rsidR="0034385F" w:rsidRPr="00BE0344" w14:paraId="48F2F56D" w14:textId="77777777" w:rsidTr="0034385F">
        <w:trPr>
          <w:cantSplit/>
        </w:trPr>
        <w:tc>
          <w:tcPr>
            <w:tcW w:w="3261" w:type="dxa"/>
          </w:tcPr>
          <w:p w14:paraId="68BA1C33" w14:textId="77777777" w:rsidR="0034385F" w:rsidRPr="00BE0344" w:rsidRDefault="0034385F" w:rsidP="0034385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BE0344">
              <w:rPr>
                <w:rFonts w:eastAsia="SimSun" w:cs="Calibri"/>
                <w:lang w:val="de-DE" w:eastAsia="zh-CN"/>
              </w:rPr>
              <w:t>Stadtwerke Nürtingen GmbH</w:t>
            </w:r>
          </w:p>
          <w:p w14:paraId="46D8B3F5" w14:textId="77777777" w:rsidR="0034385F" w:rsidRPr="00BE0344" w:rsidRDefault="0034385F" w:rsidP="0034385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BE0344">
              <w:rPr>
                <w:rFonts w:eastAsia="SimSun" w:cs="Calibri"/>
                <w:lang w:val="de-DE" w:eastAsia="zh-CN"/>
              </w:rPr>
              <w:t>Porschestr. 5-9</w:t>
            </w:r>
          </w:p>
          <w:p w14:paraId="027C9945" w14:textId="77777777" w:rsidR="0034385F" w:rsidRPr="00BE0344" w:rsidRDefault="0034385F" w:rsidP="0034385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BE0344">
              <w:rPr>
                <w:rFonts w:eastAsia="SimSun" w:cs="Calibri"/>
                <w:lang w:val="de-DE" w:eastAsia="zh-CN"/>
              </w:rPr>
              <w:t>D-72622 NUERTINGEN</w:t>
            </w:r>
          </w:p>
        </w:tc>
        <w:tc>
          <w:tcPr>
            <w:tcW w:w="2693" w:type="dxa"/>
          </w:tcPr>
          <w:p w14:paraId="0110A8B0" w14:textId="77777777" w:rsidR="0034385F" w:rsidRPr="00BE0344" w:rsidRDefault="0034385F" w:rsidP="0034385F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</w:rPr>
            </w:pPr>
            <w:r w:rsidRPr="00BE0344">
              <w:rPr>
                <w:rFonts w:asciiTheme="minorHAnsi" w:eastAsia="SimSun" w:hAnsiTheme="minorHAnsi" w:cstheme="minorHAnsi"/>
                <w:b/>
                <w:bCs/>
              </w:rPr>
              <w:t>SWN726</w:t>
            </w:r>
          </w:p>
        </w:tc>
        <w:tc>
          <w:tcPr>
            <w:tcW w:w="3827" w:type="dxa"/>
          </w:tcPr>
          <w:p w14:paraId="77241964" w14:textId="77777777" w:rsidR="0034385F" w:rsidRPr="00BE0344" w:rsidRDefault="0034385F" w:rsidP="0034385F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BE0344">
              <w:rPr>
                <w:rFonts w:asciiTheme="minorHAnsi" w:eastAsia="SimSun" w:hAnsiTheme="minorHAnsi" w:cstheme="minorHAnsi"/>
              </w:rPr>
              <w:t>Goetz Bantleon</w:t>
            </w:r>
          </w:p>
          <w:p w14:paraId="3EEEFDAB" w14:textId="77777777" w:rsidR="0034385F" w:rsidRPr="00BE0344" w:rsidRDefault="0034385F" w:rsidP="0034385F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BE0344">
              <w:rPr>
                <w:rFonts w:asciiTheme="minorHAnsi" w:eastAsia="SimSun" w:hAnsiTheme="minorHAnsi" w:cstheme="minorHAnsi"/>
              </w:rPr>
              <w:t xml:space="preserve">Tel.: </w:t>
            </w:r>
            <w:r w:rsidRPr="00BE0344">
              <w:rPr>
                <w:rFonts w:asciiTheme="minorHAnsi" w:eastAsia="SimSun" w:hAnsiTheme="minorHAnsi" w:cstheme="minorHAnsi"/>
              </w:rPr>
              <w:tab/>
              <w:t>+49 7022 406628</w:t>
            </w:r>
          </w:p>
          <w:p w14:paraId="718668F4" w14:textId="77777777" w:rsidR="0034385F" w:rsidRPr="00BE0344" w:rsidRDefault="0034385F" w:rsidP="0034385F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BE0344">
              <w:rPr>
                <w:rFonts w:asciiTheme="minorHAnsi" w:eastAsia="SimSun" w:hAnsiTheme="minorHAnsi" w:cstheme="minorHAnsi"/>
              </w:rPr>
              <w:t xml:space="preserve">Fax: </w:t>
            </w:r>
            <w:r w:rsidRPr="00BE0344">
              <w:rPr>
                <w:rFonts w:asciiTheme="minorHAnsi" w:eastAsia="SimSun" w:hAnsiTheme="minorHAnsi" w:cstheme="minorHAnsi"/>
              </w:rPr>
              <w:tab/>
              <w:t>+49 7022 406123</w:t>
            </w:r>
          </w:p>
          <w:p w14:paraId="4C753EB1" w14:textId="77777777" w:rsidR="0034385F" w:rsidRPr="00BE0344" w:rsidRDefault="0034385F" w:rsidP="0034385F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BE0344">
              <w:rPr>
                <w:rFonts w:asciiTheme="minorHAnsi" w:eastAsia="SimSun" w:hAnsiTheme="minorHAnsi" w:cstheme="minorHAnsi"/>
              </w:rPr>
              <w:t xml:space="preserve">Email: </w:t>
            </w:r>
            <w:r w:rsidRPr="00BE0344">
              <w:rPr>
                <w:rFonts w:asciiTheme="minorHAnsi" w:eastAsia="SimSun" w:hAnsiTheme="minorHAnsi" w:cstheme="minorHAnsi"/>
              </w:rPr>
              <w:tab/>
              <w:t>goetz.bantleon@sw-nuertingen.de</w:t>
            </w:r>
          </w:p>
        </w:tc>
      </w:tr>
    </w:tbl>
    <w:p w14:paraId="2BBE2A5E" w14:textId="77777777" w:rsidR="0034385F" w:rsidRPr="00BE0344" w:rsidRDefault="0034385F" w:rsidP="003438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b/>
          <w:color w:val="000000"/>
          <w:sz w:val="22"/>
          <w:szCs w:val="22"/>
          <w:lang w:val="pt-BR"/>
        </w:rPr>
      </w:pPr>
    </w:p>
    <w:p w14:paraId="4BE3980E" w14:textId="77777777" w:rsidR="00B73785" w:rsidRDefault="00B73785" w:rsidP="007F2092"/>
    <w:p w14:paraId="67470F5A" w14:textId="0EACFC36" w:rsidR="006E73EA" w:rsidRPr="00931B8A" w:rsidRDefault="006E73EA" w:rsidP="007F2092"/>
    <w:bookmarkEnd w:id="986"/>
    <w:bookmarkEnd w:id="987"/>
    <w:bookmarkEnd w:id="988"/>
    <w:bookmarkEnd w:id="1063"/>
    <w:sectPr w:rsidR="006E73EA" w:rsidRPr="00931B8A" w:rsidSect="00BC617B">
      <w:footerReference w:type="even" r:id="rId21"/>
      <w:type w:val="continuous"/>
      <w:pgSz w:w="11901" w:h="16840" w:code="9"/>
      <w:pgMar w:top="1021" w:right="1418" w:bottom="1021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C6543" w:rsidRPr="007F091C" w14:paraId="6C6DF418" w14:textId="77777777" w:rsidTr="00056533">
      <w:trPr>
        <w:cantSplit/>
        <w:jc w:val="right"/>
      </w:trPr>
      <w:tc>
        <w:tcPr>
          <w:tcW w:w="7378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35A617C4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º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777AC">
            <w:rPr>
              <w:noProof/>
              <w:color w:val="FFFFFF"/>
              <w:lang w:val="es-ES_tradnl"/>
            </w:rPr>
            <w:t>1266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C6543" w:rsidRPr="001D1AA4" w14:paraId="1F23393F" w14:textId="77777777" w:rsidTr="00056533">
      <w:trPr>
        <w:cantSplit/>
        <w:jc w:val="center"/>
      </w:trPr>
      <w:tc>
        <w:tcPr>
          <w:tcW w:w="1761" w:type="dxa"/>
          <w:shd w:val="clear" w:color="auto" w:fill="4C4C4C"/>
        </w:tcPr>
        <w:p w14:paraId="002F5FEC" w14:textId="250D5DDE" w:rsidR="00CC6543" w:rsidRPr="007F091C" w:rsidRDefault="00CC6543" w:rsidP="00CC654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777AC">
            <w:rPr>
              <w:noProof/>
              <w:color w:val="FFFFFF"/>
              <w:lang w:val="es-ES_tradnl"/>
            </w:rPr>
            <w:t>1266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7F9FD3" w14:textId="77777777" w:rsidR="00CC6543" w:rsidRPr="00CC6543" w:rsidRDefault="00CC6543" w:rsidP="00CC6543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2557F4B7" w14:textId="77777777" w:rsidR="00CC6543" w:rsidRPr="00CC6543" w:rsidRDefault="00CC6543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02D7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D272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EC86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CA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6D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A8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A213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C8BC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EE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0AD0B25"/>
    <w:multiLevelType w:val="multilevel"/>
    <w:tmpl w:val="5B762CBE"/>
    <w:lvl w:ilvl="0">
      <w:start w:val="2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AFF7A54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A46CFB"/>
    <w:multiLevelType w:val="hybridMultilevel"/>
    <w:tmpl w:val="1ECA8734"/>
    <w:lvl w:ilvl="0" w:tplc="80E6842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01BBA"/>
    <w:multiLevelType w:val="multilevel"/>
    <w:tmpl w:val="85522E94"/>
    <w:lvl w:ilvl="0">
      <w:start w:val="6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19" w15:restartNumberingAfterBreak="0">
    <w:nsid w:val="24784A50"/>
    <w:multiLevelType w:val="multilevel"/>
    <w:tmpl w:val="A54CBD3C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D306B8"/>
    <w:multiLevelType w:val="hybridMultilevel"/>
    <w:tmpl w:val="CB5ABEF0"/>
    <w:lvl w:ilvl="0" w:tplc="10F85A98">
      <w:start w:val="2"/>
      <w:numFmt w:val="decimal"/>
      <w:lvlText w:val="%1-"/>
      <w:lvlJc w:val="left"/>
      <w:pPr>
        <w:ind w:left="720" w:hanging="360"/>
      </w:pPr>
      <w:rPr>
        <w:rFonts w:cstheme="maj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2F3A7E"/>
    <w:multiLevelType w:val="multilevel"/>
    <w:tmpl w:val="66647E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625CD"/>
    <w:multiLevelType w:val="multilevel"/>
    <w:tmpl w:val="82E87254"/>
    <w:lvl w:ilvl="0">
      <w:start w:val="5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25" w15:restartNumberingAfterBreak="0">
    <w:nsid w:val="41483BDA"/>
    <w:multiLevelType w:val="multilevel"/>
    <w:tmpl w:val="876CAEEE"/>
    <w:lvl w:ilvl="0">
      <w:start w:val="1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26" w15:restartNumberingAfterBreak="0">
    <w:nsid w:val="439A20C7"/>
    <w:multiLevelType w:val="hybridMultilevel"/>
    <w:tmpl w:val="E904C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82F16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32" w15:restartNumberingAfterBreak="0">
    <w:nsid w:val="5F78520C"/>
    <w:multiLevelType w:val="multilevel"/>
    <w:tmpl w:val="747AD45C"/>
    <w:lvl w:ilvl="0">
      <w:start w:val="3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33" w15:restartNumberingAfterBreak="0">
    <w:nsid w:val="62896BDC"/>
    <w:multiLevelType w:val="multilevel"/>
    <w:tmpl w:val="A104C980"/>
    <w:lvl w:ilvl="0">
      <w:start w:val="4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/>
        <w:bCs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34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068474">
    <w:abstractNumId w:val="9"/>
  </w:num>
  <w:num w:numId="2" w16cid:durableId="617955868">
    <w:abstractNumId w:val="28"/>
  </w:num>
  <w:num w:numId="3" w16cid:durableId="1180002724">
    <w:abstractNumId w:val="29"/>
  </w:num>
  <w:num w:numId="4" w16cid:durableId="1945113919">
    <w:abstractNumId w:val="23"/>
  </w:num>
  <w:num w:numId="5" w16cid:durableId="450587618">
    <w:abstractNumId w:val="16"/>
  </w:num>
  <w:num w:numId="6" w16cid:durableId="1995991354">
    <w:abstractNumId w:val="15"/>
  </w:num>
  <w:num w:numId="7" w16cid:durableId="9343598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8" w16cid:durableId="134532974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9" w16cid:durableId="151541381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0" w16cid:durableId="1611932419">
    <w:abstractNumId w:val="14"/>
  </w:num>
  <w:num w:numId="11" w16cid:durableId="91601795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9496949">
    <w:abstractNumId w:val="36"/>
  </w:num>
  <w:num w:numId="13" w16cid:durableId="6939255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4" w16cid:durableId="2015107124">
    <w:abstractNumId w:val="26"/>
  </w:num>
  <w:num w:numId="15" w16cid:durableId="857279032">
    <w:abstractNumId w:val="11"/>
  </w:num>
  <w:num w:numId="16" w16cid:durableId="736367796">
    <w:abstractNumId w:val="25"/>
  </w:num>
  <w:num w:numId="17" w16cid:durableId="2102678235">
    <w:abstractNumId w:val="19"/>
  </w:num>
  <w:num w:numId="18" w16cid:durableId="1885672926">
    <w:abstractNumId w:val="32"/>
  </w:num>
  <w:num w:numId="19" w16cid:durableId="435685201">
    <w:abstractNumId w:val="33"/>
  </w:num>
  <w:num w:numId="20" w16cid:durableId="1307927316">
    <w:abstractNumId w:val="24"/>
  </w:num>
  <w:num w:numId="21" w16cid:durableId="1297837414">
    <w:abstractNumId w:val="31"/>
  </w:num>
  <w:num w:numId="22" w16cid:durableId="673652336">
    <w:abstractNumId w:val="18"/>
  </w:num>
  <w:num w:numId="23" w16cid:durableId="1758479351">
    <w:abstractNumId w:val="22"/>
  </w:num>
  <w:num w:numId="24" w16cid:durableId="661742708">
    <w:abstractNumId w:val="12"/>
  </w:num>
  <w:num w:numId="25" w16cid:durableId="2024283233">
    <w:abstractNumId w:val="7"/>
  </w:num>
  <w:num w:numId="26" w16cid:durableId="2019038899">
    <w:abstractNumId w:val="6"/>
  </w:num>
  <w:num w:numId="27" w16cid:durableId="2091072899">
    <w:abstractNumId w:val="5"/>
  </w:num>
  <w:num w:numId="28" w16cid:durableId="370569103">
    <w:abstractNumId w:val="4"/>
  </w:num>
  <w:num w:numId="29" w16cid:durableId="583808041">
    <w:abstractNumId w:val="8"/>
  </w:num>
  <w:num w:numId="30" w16cid:durableId="1181821871">
    <w:abstractNumId w:val="3"/>
  </w:num>
  <w:num w:numId="31" w16cid:durableId="51392717">
    <w:abstractNumId w:val="2"/>
  </w:num>
  <w:num w:numId="32" w16cid:durableId="1443262512">
    <w:abstractNumId w:val="1"/>
  </w:num>
  <w:num w:numId="33" w16cid:durableId="624041386">
    <w:abstractNumId w:val="0"/>
  </w:num>
  <w:num w:numId="34" w16cid:durableId="11246911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 w16cid:durableId="584537120">
    <w:abstractNumId w:val="27"/>
  </w:num>
  <w:num w:numId="36" w16cid:durableId="345911489">
    <w:abstractNumId w:val="34"/>
  </w:num>
  <w:num w:numId="37" w16cid:durableId="715852884">
    <w:abstractNumId w:val="30"/>
  </w:num>
  <w:num w:numId="38" w16cid:durableId="90872884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9" w16cid:durableId="981234119">
    <w:abstractNumId w:val="37"/>
  </w:num>
  <w:num w:numId="40" w16cid:durableId="1006130971">
    <w:abstractNumId w:val="21"/>
  </w:num>
  <w:num w:numId="41" w16cid:durableId="1551263274">
    <w:abstractNumId w:val="20"/>
  </w:num>
  <w:num w:numId="42" w16cid:durableId="794324695">
    <w:abstractNumId w:val="13"/>
  </w:num>
  <w:num w:numId="43" w16cid:durableId="282561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1E5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19F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655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5B8"/>
    <w:rsid w:val="000B2A30"/>
    <w:rsid w:val="000B2AB6"/>
    <w:rsid w:val="000B2F78"/>
    <w:rsid w:val="000B3166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1388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43B"/>
    <w:rsid w:val="00105977"/>
    <w:rsid w:val="00105AE3"/>
    <w:rsid w:val="00105B1A"/>
    <w:rsid w:val="00105BEE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930"/>
    <w:rsid w:val="00177CCC"/>
    <w:rsid w:val="001803C3"/>
    <w:rsid w:val="0018062E"/>
    <w:rsid w:val="00180756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9CC"/>
    <w:rsid w:val="001A4B84"/>
    <w:rsid w:val="001A4DBA"/>
    <w:rsid w:val="001A4E0A"/>
    <w:rsid w:val="001A52C1"/>
    <w:rsid w:val="001A55F8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AA4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4D10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49F"/>
    <w:rsid w:val="002354A3"/>
    <w:rsid w:val="0023566A"/>
    <w:rsid w:val="002356A8"/>
    <w:rsid w:val="00235B07"/>
    <w:rsid w:val="00235B8B"/>
    <w:rsid w:val="00236C97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5E0B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595"/>
    <w:rsid w:val="002565B1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683"/>
    <w:rsid w:val="00281B50"/>
    <w:rsid w:val="00281BCB"/>
    <w:rsid w:val="00281C19"/>
    <w:rsid w:val="00281C30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17F3"/>
    <w:rsid w:val="00291B3A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A63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C95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167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85F"/>
    <w:rsid w:val="00343907"/>
    <w:rsid w:val="00343B1B"/>
    <w:rsid w:val="00343CA7"/>
    <w:rsid w:val="00343EDF"/>
    <w:rsid w:val="003446F3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C85"/>
    <w:rsid w:val="00405D7B"/>
    <w:rsid w:val="00406006"/>
    <w:rsid w:val="00406111"/>
    <w:rsid w:val="0040615B"/>
    <w:rsid w:val="0040618D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7AC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13D7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57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57E"/>
    <w:rsid w:val="004A6855"/>
    <w:rsid w:val="004A6A5F"/>
    <w:rsid w:val="004A6B05"/>
    <w:rsid w:val="004A6B5E"/>
    <w:rsid w:val="004A6BCE"/>
    <w:rsid w:val="004A7511"/>
    <w:rsid w:val="004A7A0F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65D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269"/>
    <w:rsid w:val="005203A2"/>
    <w:rsid w:val="0052048E"/>
    <w:rsid w:val="005206CC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03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48C"/>
    <w:rsid w:val="00566580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69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3EF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993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008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85A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A76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D4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3EA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05E"/>
    <w:rsid w:val="0074624F"/>
    <w:rsid w:val="00746884"/>
    <w:rsid w:val="00746F40"/>
    <w:rsid w:val="0074717E"/>
    <w:rsid w:val="007472D4"/>
    <w:rsid w:val="0075048B"/>
    <w:rsid w:val="00750513"/>
    <w:rsid w:val="00750C1A"/>
    <w:rsid w:val="00750E89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92E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881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126F"/>
    <w:rsid w:val="007F1E1C"/>
    <w:rsid w:val="007F1EF1"/>
    <w:rsid w:val="007F2092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1B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BA2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AA3"/>
    <w:rsid w:val="00850D16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2B9"/>
    <w:rsid w:val="00857371"/>
    <w:rsid w:val="00857856"/>
    <w:rsid w:val="0085791C"/>
    <w:rsid w:val="00857B2F"/>
    <w:rsid w:val="008601D3"/>
    <w:rsid w:val="008604DF"/>
    <w:rsid w:val="0086094C"/>
    <w:rsid w:val="00860CEE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4BA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D7B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5E27"/>
    <w:rsid w:val="008C63E1"/>
    <w:rsid w:val="008C664A"/>
    <w:rsid w:val="008C66A2"/>
    <w:rsid w:val="008C6889"/>
    <w:rsid w:val="008C6DC1"/>
    <w:rsid w:val="008C7133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E6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5F0"/>
    <w:rsid w:val="009046FB"/>
    <w:rsid w:val="009055FA"/>
    <w:rsid w:val="009056C7"/>
    <w:rsid w:val="009058FD"/>
    <w:rsid w:val="00905D4F"/>
    <w:rsid w:val="009060DA"/>
    <w:rsid w:val="0090682E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A25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B8A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6657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67F83"/>
    <w:rsid w:val="00970155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B94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814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4EC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4EF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0FF0"/>
    <w:rsid w:val="00A11D0B"/>
    <w:rsid w:val="00A1205A"/>
    <w:rsid w:val="00A120F1"/>
    <w:rsid w:val="00A124F2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4B62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18D6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7E6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2852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B4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BD"/>
    <w:rsid w:val="00B356CB"/>
    <w:rsid w:val="00B3577A"/>
    <w:rsid w:val="00B35A5A"/>
    <w:rsid w:val="00B35B23"/>
    <w:rsid w:val="00B35B3C"/>
    <w:rsid w:val="00B35C0F"/>
    <w:rsid w:val="00B35C56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6027"/>
    <w:rsid w:val="00B560C4"/>
    <w:rsid w:val="00B562FB"/>
    <w:rsid w:val="00B5679A"/>
    <w:rsid w:val="00B56C5D"/>
    <w:rsid w:val="00B57105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206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31A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785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6A4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B53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4D05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0FB4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17B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9C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593"/>
    <w:rsid w:val="00C1385F"/>
    <w:rsid w:val="00C13AD1"/>
    <w:rsid w:val="00C13DF4"/>
    <w:rsid w:val="00C14A1B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595"/>
    <w:rsid w:val="00C24661"/>
    <w:rsid w:val="00C2483A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B9C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500"/>
    <w:rsid w:val="00CA4AEB"/>
    <w:rsid w:val="00CA4D0F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27C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4708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C44"/>
    <w:rsid w:val="00D24E43"/>
    <w:rsid w:val="00D25092"/>
    <w:rsid w:val="00D2518D"/>
    <w:rsid w:val="00D25B91"/>
    <w:rsid w:val="00D25CB0"/>
    <w:rsid w:val="00D2610A"/>
    <w:rsid w:val="00D26457"/>
    <w:rsid w:val="00D266E1"/>
    <w:rsid w:val="00D26A7A"/>
    <w:rsid w:val="00D27033"/>
    <w:rsid w:val="00D2731D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3FE1"/>
    <w:rsid w:val="00D54222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044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6D8F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561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3FA2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E87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0FC2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A0C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72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05E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3812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CC1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057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3D6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6CF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A45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47"/>
    <w:rsid w:val="00FB23C2"/>
    <w:rsid w:val="00FB23CD"/>
    <w:rsid w:val="00FB23CE"/>
    <w:rsid w:val="00FB2D32"/>
    <w:rsid w:val="00FB2ECD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99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39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uiPriority w:val="39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5D699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12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uiPriority w:val="3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3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565B1"/>
  </w:style>
  <w:style w:type="table" w:customStyle="1" w:styleId="TableGrid350">
    <w:name w:val="Table Grid350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2565B1"/>
    <w:pPr>
      <w:spacing w:before="0" w:after="0"/>
    </w:pPr>
    <w:rPr>
      <w:rFonts w:ascii="Times" w:eastAsia="Times New Roman" w:hAnsi="Times"/>
    </w:rPr>
    <w:tblPr/>
  </w:style>
  <w:style w:type="table" w:customStyle="1" w:styleId="TableProfessional30">
    <w:name w:val="Table Professional30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01">
    <w:name w:val="Table Grid 830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60">
    <w:name w:val="Table Grid 726"/>
    <w:basedOn w:val="TableNormal"/>
    <w:next w:val="TableGrid7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7">
    <w:name w:val="Table Grid1167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30">
    <w:name w:val="Table Grid833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8">
    <w:name w:val="Table Grid93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4">
    <w:name w:val="Table Professional324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4">
    <w:name w:val="Table Grid 8324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8">
    <w:name w:val="Table Grid1168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8">
    <w:name w:val="Table Grid1238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8">
    <w:name w:val="Table Grid912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2565B1"/>
  </w:style>
  <w:style w:type="table" w:customStyle="1" w:styleId="TableGrid1829">
    <w:name w:val="Table Grid1829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8">
    <w:name w:val="Table Grid19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8">
    <w:name w:val="Table Grid20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8">
    <w:name w:val="Table Grid2128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5">
    <w:name w:val="Table Grid2325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7">
    <w:name w:val="Table Grid2917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7">
    <w:name w:val="Table Grid3317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5">
    <w:name w:val="Table Grid36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2">
    <w:name w:val="Table Grid3812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 Grid4310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7">
    <w:name w:val="Table Grid21117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9">
    <w:name w:val="Table Professional59"/>
    <w:basedOn w:val="TableNormal"/>
    <w:next w:val="TableProfessional"/>
    <w:semiHidden/>
    <w:unhideWhenUsed/>
    <w:rsid w:val="002565B1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5">
    <w:name w:val="Table Grid117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5">
    <w:name w:val="Table Grid1185"/>
    <w:basedOn w:val="TableNormal"/>
    <w:next w:val="TableGrid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5">
    <w:name w:val="Table Grid21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5">
    <w:name w:val="Table Theme115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5">
    <w:name w:val="Table Grid3145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6">
    <w:name w:val="Table Grid711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5">
    <w:name w:val="Table Grid9215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5">
    <w:name w:val="Table Grid119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6">
    <w:name w:val="Table Grid12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5">
    <w:name w:val="Table Grid14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5">
    <w:name w:val="Table Grid120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5">
    <w:name w:val="Table Grid1110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5">
    <w:name w:val="Table Grid216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9">
    <w:name w:val="Table Grid1239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5">
    <w:name w:val="Table Grid315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5">
    <w:name w:val="Table Grid12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5">
    <w:name w:val="Table Grid316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5">
    <w:name w:val="Table Grid12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5">
    <w:name w:val="Table Grid317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8">
    <w:name w:val="Table Grid21118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65B1"/>
    <w:rPr>
      <w:color w:val="605E5C"/>
      <w:shd w:val="clear" w:color="auto" w:fill="E1DFDD"/>
    </w:rPr>
  </w:style>
  <w:style w:type="table" w:customStyle="1" w:styleId="TableGrid1291">
    <w:name w:val="Table Grid129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 w:hanging="34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2565B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65B1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2565B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2565B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565B1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customStyle="1" w:styleId="TableGrid581">
    <w:name w:val="Table Grid58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65B1"/>
    <w:pPr>
      <w:spacing w:beforeLines="240" w:before="240" w:afterLines="200" w:after="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51">
    <w:name w:val="Table Grid351"/>
    <w:basedOn w:val="TableNormal"/>
    <w:next w:val="TableGrid"/>
    <w:rsid w:val="005D69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6E73EA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mailto:conformity@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https://itu.int/go/tld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com11/casc/Documents/TL-RP_pub_2022-07-15.pdf" TargetMode="External"/><Relationship Id="rId20" Type="http://schemas.openxmlformats.org/officeDocument/2006/relationships/hyperlink" Target="http://www.itu.int/pub/T-SP-SR.1-2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ra.gov.qa/Services/Telecommunications/Numbering-Management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itu.int/go/cites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cra.gov.qa/en/document/national-numbering-pla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11</Pages>
  <Words>2422</Words>
  <Characters>15135</Characters>
  <Application>Microsoft Office Word</Application>
  <DocSecurity>0</DocSecurity>
  <Lines>445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1266</vt:lpstr>
    </vt:vector>
  </TitlesOfParts>
  <Company>ITU</Company>
  <LinksUpToDate>false</LinksUpToDate>
  <CharactersWithSpaces>17526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1266</dc:title>
  <dc:subject/>
  <dc:creator>ITU-T</dc:creator>
  <cp:keywords/>
  <dc:description/>
  <cp:lastModifiedBy>Gachet, Christelle</cp:lastModifiedBy>
  <cp:revision>349</cp:revision>
  <cp:lastPrinted>2023-05-15T14:08:00Z</cp:lastPrinted>
  <dcterms:created xsi:type="dcterms:W3CDTF">2021-09-15T06:23:00Z</dcterms:created>
  <dcterms:modified xsi:type="dcterms:W3CDTF">2023-05-15T14:08:00Z</dcterms:modified>
</cp:coreProperties>
</file>